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 w:rsidP="007375EB">
      <w:pPr>
        <w:pStyle w:val="1"/>
        <w:shd w:val="clear" w:color="auto" w:fill="auto"/>
        <w:spacing w:after="140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ФОНД ОЦЕНОЧНЫХ СРЕДСТВ</w:t>
      </w:r>
    </w:p>
    <w:p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УП.02.01 УЧЕБНАЯ ПРАКТИКА</w:t>
      </w:r>
    </w:p>
    <w:p w:rsidR="00D844ED" w:rsidRDefault="00602D0E">
      <w:pPr>
        <w:pStyle w:val="1"/>
        <w:shd w:val="clear" w:color="auto" w:fill="auto"/>
        <w:spacing w:after="140"/>
        <w:ind w:firstLine="600"/>
      </w:pPr>
      <w:r>
        <w:rPr>
          <w:b/>
          <w:bCs/>
        </w:rPr>
        <w:t>(СЛЕСАРНАЯ, ЭЛЕКТРОМОНТАЖНАЯ, ТОКАРНАЯ, СВАРОЧНАЯ)</w:t>
      </w:r>
    </w:p>
    <w:p w:rsidR="00D844ED" w:rsidRDefault="00602D0E">
      <w:pPr>
        <w:pStyle w:val="1"/>
        <w:shd w:val="clear" w:color="auto" w:fill="auto"/>
        <w:ind w:firstLine="760"/>
      </w:pPr>
      <w:r>
        <w:rPr>
          <w:b/>
          <w:bCs/>
        </w:rPr>
        <w:t>ПМ.02 Строительство железных дорог, ремонт и текущее содержание</w:t>
      </w:r>
    </w:p>
    <w:p w:rsidR="00D844ED" w:rsidRDefault="00602D0E">
      <w:pPr>
        <w:pStyle w:val="1"/>
        <w:shd w:val="clear" w:color="auto" w:fill="auto"/>
        <w:jc w:val="center"/>
      </w:pPr>
      <w:r>
        <w:rPr>
          <w:b/>
          <w:bCs/>
        </w:rPr>
        <w:t>железнодорожного пути</w:t>
      </w:r>
      <w:r>
        <w:rPr>
          <w:b/>
          <w:bCs/>
        </w:rPr>
        <w:br/>
      </w:r>
    </w:p>
    <w:p w:rsidR="0070238F" w:rsidRPr="0070238F" w:rsidRDefault="0070238F" w:rsidP="0070238F">
      <w:pPr>
        <w:pStyle w:val="1"/>
        <w:jc w:val="center"/>
        <w:rPr>
          <w:b/>
        </w:rPr>
      </w:pPr>
      <w:r w:rsidRPr="0070238F">
        <w:rPr>
          <w:b/>
        </w:rPr>
        <w:t>основной профессиональной образовательной программы</w:t>
      </w:r>
    </w:p>
    <w:p w:rsidR="0070238F" w:rsidRPr="0070238F" w:rsidRDefault="0070238F" w:rsidP="0070238F">
      <w:pPr>
        <w:pStyle w:val="1"/>
        <w:jc w:val="center"/>
        <w:rPr>
          <w:b/>
        </w:rPr>
      </w:pPr>
      <w:r w:rsidRPr="0070238F">
        <w:rPr>
          <w:b/>
        </w:rPr>
        <w:t>по специальности 08.02.10 Строительство железных дорог, путь и путевое хозяйство</w:t>
      </w:r>
    </w:p>
    <w:p w:rsidR="007C79CF" w:rsidRPr="0070238F" w:rsidRDefault="0070238F" w:rsidP="0070238F">
      <w:pPr>
        <w:pStyle w:val="1"/>
        <w:shd w:val="clear" w:color="auto" w:fill="auto"/>
        <w:jc w:val="center"/>
        <w:rPr>
          <w:b/>
        </w:rPr>
      </w:pPr>
      <w:r w:rsidRPr="0070238F">
        <w:rPr>
          <w:b/>
        </w:rPr>
        <w:t>(Базовая подготовка среднего профессионального образования)</w:t>
      </w: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602D0E" w:rsidP="0070238F">
      <w:pPr>
        <w:pStyle w:val="1"/>
        <w:shd w:val="clear" w:color="auto" w:fill="auto"/>
        <w:spacing w:after="200"/>
        <w:jc w:val="center"/>
      </w:pPr>
      <w:r>
        <w:t>20</w:t>
      </w:r>
      <w:r w:rsidR="007C79CF">
        <w:t>2</w:t>
      </w:r>
      <w:r w:rsidR="00261059">
        <w:t>3</w:t>
      </w:r>
      <w:bookmarkStart w:id="0" w:name="_GoBack"/>
      <w:bookmarkEnd w:id="0"/>
      <w:r w:rsidR="0070238F">
        <w:br w:type="page"/>
      </w:r>
    </w:p>
    <w:p w:rsidR="00D844ED" w:rsidRPr="0070238F" w:rsidRDefault="00602D0E">
      <w:pPr>
        <w:pStyle w:val="20"/>
        <w:shd w:val="clear" w:color="auto" w:fill="auto"/>
        <w:spacing w:after="360"/>
        <w:ind w:left="0" w:firstLine="0"/>
        <w:jc w:val="center"/>
        <w:rPr>
          <w:sz w:val="28"/>
          <w:szCs w:val="28"/>
        </w:rPr>
      </w:pPr>
      <w:r w:rsidRPr="0070238F">
        <w:rPr>
          <w:sz w:val="28"/>
          <w:szCs w:val="28"/>
        </w:rPr>
        <w:lastRenderedPageBreak/>
        <w:t>Содержание</w:t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left" w:pos="92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Паспорт фонда оц</w:t>
      </w:r>
      <w:r w:rsidR="007375EB">
        <w:rPr>
          <w:b/>
          <w:bCs/>
        </w:rPr>
        <w:t>еночных средств УП.02.01 Учебная практика</w:t>
      </w:r>
      <w:r>
        <w:rPr>
          <w:b/>
          <w:bCs/>
        </w:rPr>
        <w:tab/>
      </w:r>
    </w:p>
    <w:p w:rsidR="00D844ED" w:rsidRDefault="00602D0E">
      <w:pPr>
        <w:pStyle w:val="a9"/>
        <w:shd w:val="clear" w:color="auto" w:fill="auto"/>
        <w:ind w:firstLine="860"/>
      </w:pPr>
      <w:r>
        <w:rPr>
          <w:b/>
          <w:bCs/>
        </w:rPr>
        <w:t>(слесарная, электромонтажная, токарная, сварочная)</w:t>
      </w:r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</w:pPr>
      <w:r>
        <w:t>Результаты освоения программы учебной практики УП.02.01, подлежащие</w:t>
      </w:r>
    </w:p>
    <w:p w:rsidR="00D844ED" w:rsidRDefault="00602D0E">
      <w:pPr>
        <w:pStyle w:val="a9"/>
        <w:shd w:val="clear" w:color="auto" w:fill="auto"/>
        <w:tabs>
          <w:tab w:val="left" w:pos="9292"/>
        </w:tabs>
        <w:spacing w:line="197" w:lineRule="auto"/>
        <w:ind w:firstLine="860"/>
      </w:pPr>
      <w:r w:rsidRPr="007375EB">
        <w:t>проверке</w:t>
      </w:r>
      <w:r>
        <w:rPr>
          <w:sz w:val="28"/>
          <w:szCs w:val="28"/>
        </w:rPr>
        <w:tab/>
      </w:r>
    </w:p>
    <w:p w:rsidR="00D844ED" w:rsidRDefault="008F1021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0" w:tooltip="Current Document">
        <w:r w:rsidR="00602D0E">
          <w:t>Вид профессиональной деятельности</w:t>
        </w:r>
        <w:r w:rsidR="00602D0E">
          <w:tab/>
        </w:r>
      </w:hyperlink>
    </w:p>
    <w:p w:rsidR="00D844ED" w:rsidRDefault="008F1021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4" w:tooltip="Current Document">
        <w:r w:rsidR="00602D0E">
          <w:t>Профессиональные и общие компетенции</w:t>
        </w:r>
        <w:r w:rsidR="00602D0E">
          <w:tab/>
        </w:r>
      </w:hyperlink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center" w:pos="7853"/>
          <w:tab w:val="right" w:pos="9449"/>
        </w:tabs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pacing w:after="220"/>
      </w:pPr>
      <w:r>
        <w:t>1.2</w:t>
      </w:r>
      <w:r>
        <w:tab/>
        <w:t>Формы промежуточной аттестации учебной практики УП.02.01</w:t>
      </w:r>
      <w:r>
        <w:tab/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  <w:spacing w:after="80"/>
      </w:pPr>
      <w:r>
        <w:rPr>
          <w:b/>
          <w:bCs/>
        </w:rPr>
        <w:t>Оценка по учебной практике УП.02.01</w:t>
      </w:r>
      <w:r>
        <w:rPr>
          <w:b/>
          <w:bCs/>
        </w:rPr>
        <w:tab/>
      </w:r>
    </w:p>
    <w:p w:rsidR="00D844ED" w:rsidRDefault="008F1021">
      <w:pPr>
        <w:pStyle w:val="a9"/>
        <w:numPr>
          <w:ilvl w:val="1"/>
          <w:numId w:val="1"/>
        </w:numPr>
        <w:shd w:val="clear" w:color="auto" w:fill="auto"/>
        <w:tabs>
          <w:tab w:val="left" w:pos="812"/>
          <w:tab w:val="right" w:pos="9449"/>
        </w:tabs>
        <w:spacing w:line="197" w:lineRule="auto"/>
        <w:rPr>
          <w:sz w:val="28"/>
          <w:szCs w:val="28"/>
        </w:rPr>
      </w:pPr>
      <w:hyperlink w:anchor="bookmark8" w:tooltip="Current Document">
        <w:r w:rsidR="00602D0E" w:rsidRPr="007375EB">
          <w:t>Формы и методы оценивания</w:t>
        </w:r>
        <w:r w:rsidR="00602D0E">
          <w:rPr>
            <w:sz w:val="28"/>
            <w:szCs w:val="28"/>
          </w:rPr>
          <w:tab/>
        </w:r>
      </w:hyperlink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  <w:ind w:left="860" w:hanging="860"/>
      </w:pPr>
      <w:r>
        <w:t>Перечень видов работ для проверки результатов освоения программы учебной практики</w:t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  <w:ind w:left="860" w:hanging="860"/>
      </w:pPr>
      <w:r>
        <w:t>Учебная практика</w:t>
      </w:r>
      <w:r>
        <w:tab/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r>
        <w:t>Форма аттестационного листа по учебной практике УП.02.01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</w:pPr>
      <w:r>
        <w:t>2.2.3</w:t>
      </w:r>
      <w:r>
        <w:tab/>
        <w:t>Информационное обеспечение обучения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9292"/>
        </w:tabs>
        <w:ind w:firstLine="860"/>
        <w:jc w:val="both"/>
      </w:pPr>
      <w:r>
        <w:t>Перечень рекомендуемых учебных изданий и дополнительной литературы</w:t>
      </w:r>
      <w:r>
        <w:tab/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</w:pPr>
      <w:r>
        <w:rPr>
          <w:b/>
          <w:bCs/>
        </w:rPr>
        <w:t>Контрольно-оценочные материалы учебной практике УП.02.01</w:t>
      </w:r>
      <w:r>
        <w:rPr>
          <w:b/>
          <w:bCs/>
        </w:rP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ectPr w:rsidR="00D844ED">
          <w:headerReference w:type="even" r:id="rId8"/>
          <w:headerReference w:type="default" r:id="rId9"/>
          <w:type w:val="continuous"/>
          <w:pgSz w:w="11900" w:h="16840"/>
          <w:pgMar w:top="535" w:right="647" w:bottom="1256" w:left="1015" w:header="0" w:footer="828" w:gutter="0"/>
          <w:cols w:space="720"/>
          <w:noEndnote/>
          <w:docGrid w:linePitch="360"/>
        </w:sectPr>
      </w:pPr>
      <w:r>
        <w:t>3.1</w:t>
      </w:r>
      <w:r>
        <w:tab/>
        <w:t>Задания для отчета по учебной практике УП.02.01</w:t>
      </w:r>
      <w:r>
        <w:tab/>
      </w:r>
      <w:r>
        <w:fldChar w:fldCharType="end"/>
      </w:r>
    </w:p>
    <w:p w:rsidR="0070238F" w:rsidRDefault="0070238F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  <w:rPr>
          <w:b/>
          <w:bCs/>
        </w:rPr>
      </w:pPr>
    </w:p>
    <w:p w:rsidR="00D844ED" w:rsidRDefault="009F3F07" w:rsidP="0070238F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center"/>
      </w:pPr>
      <w:r>
        <w:rPr>
          <w:b/>
          <w:bCs/>
        </w:rPr>
        <w:t>1.</w:t>
      </w:r>
      <w:r w:rsidR="00602D0E">
        <w:rPr>
          <w:b/>
          <w:bCs/>
        </w:rPr>
        <w:t>Паспорт фонда о</w:t>
      </w:r>
      <w:r w:rsidR="00C67C34">
        <w:rPr>
          <w:b/>
          <w:bCs/>
        </w:rPr>
        <w:t>ценочных средств УП.02.01Учебная практика</w:t>
      </w:r>
    </w:p>
    <w:p w:rsidR="00D844ED" w:rsidRDefault="00602D0E" w:rsidP="0070238F">
      <w:pPr>
        <w:pStyle w:val="1"/>
        <w:shd w:val="clear" w:color="auto" w:fill="auto"/>
        <w:spacing w:line="233" w:lineRule="auto"/>
        <w:ind w:firstLine="540"/>
        <w:jc w:val="center"/>
        <w:rPr>
          <w:b/>
          <w:bCs/>
        </w:rPr>
      </w:pPr>
      <w:r>
        <w:rPr>
          <w:b/>
          <w:bCs/>
        </w:rPr>
        <w:t>(слесарная, электромонтажная, токарная, сварочная)</w:t>
      </w:r>
    </w:p>
    <w:p w:rsidR="0070238F" w:rsidRDefault="0070238F">
      <w:pPr>
        <w:pStyle w:val="1"/>
        <w:shd w:val="clear" w:color="auto" w:fill="auto"/>
        <w:spacing w:line="233" w:lineRule="auto"/>
        <w:ind w:firstLine="540"/>
        <w:jc w:val="both"/>
        <w:rPr>
          <w:b/>
          <w:bCs/>
        </w:rPr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spacing w:line="233" w:lineRule="auto"/>
        <w:ind w:firstLine="740"/>
        <w:jc w:val="both"/>
      </w:pPr>
      <w:r>
        <w:rPr>
          <w:b/>
          <w:bCs/>
        </w:rPr>
        <w:t>Результаты освоения программы учебной практики УП.02.01, подлежащие проверке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496"/>
        </w:tabs>
        <w:spacing w:after="0"/>
        <w:ind w:firstLine="740"/>
        <w:jc w:val="both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средств по учебной практике УП.02.01 Учебная практика (слесарная, электромонтажная, токарная, сварочная) является частью фонда оценочных сре</w:t>
      </w:r>
      <w:proofErr w:type="gramStart"/>
      <w:r>
        <w:t>дств сп</w:t>
      </w:r>
      <w:proofErr w:type="gramEnd"/>
      <w:r>
        <w:t>ециальности 08.02.10 Строительство железных дорог, путь и путевое хозяйство.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>едназначен для проверки результатов освоения учебной практики УП.02.01Учебная практика (слесарная, электромонтажная, токарная, сварочная) основной профессиональной образовательной программы по специальности 08.02.10 Строительство железных дорог, путь и путевое хозяйство в части овладения видом профессиональной деятельности (ВПД): Строительство железных дорог, ремонт и текущее содержание железнодорожного пути и профессиональной подготовке по профессиям: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14668 Монтер пути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18401 Сигналист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и основных видов профессиональной деятельности (ВПД):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A4201">
        <w:rPr>
          <w:rFonts w:ascii="Times New Roman" w:eastAsia="Calibri" w:hAnsi="Times New Roman" w:cs="Times New Roman"/>
          <w:spacing w:val="-6"/>
          <w:sz w:val="28"/>
          <w:szCs w:val="28"/>
        </w:rPr>
        <w:t>OK 01. Выбирать способы решения задач профессиональной деятельности применительно к различным контекстам.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20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OK 02. </w:t>
      </w:r>
      <w:r w:rsidRPr="003A4201">
        <w:rPr>
          <w:rFonts w:ascii="Times New Roman" w:hAnsi="Times New Roman" w:cs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04. Эффективно взаимодействовать и работать в коллективе и команде.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3A4201" w:rsidRPr="003A4201" w:rsidRDefault="003A4201" w:rsidP="00CF54DA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201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A4201">
        <w:rPr>
          <w:rFonts w:ascii="Times New Roman" w:hAnsi="Times New Roman" w:cs="Times New Roman"/>
          <w:bCs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A4201" w:rsidRPr="003A4201" w:rsidRDefault="003A4201" w:rsidP="00CF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3A4201">
        <w:rPr>
          <w:rFonts w:ascii="Times New Roman" w:hAnsi="Times New Roman" w:cs="Times New Roman"/>
          <w:sz w:val="28"/>
          <w:szCs w:val="28"/>
          <w:u w:color="FFFFFF"/>
        </w:rPr>
        <w:t>ОК</w:t>
      </w:r>
      <w:proofErr w:type="gramEnd"/>
      <w:r w:rsidRPr="003A4201">
        <w:rPr>
          <w:rFonts w:ascii="Times New Roman" w:hAnsi="Times New Roman" w:cs="Times New Roman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4201" w:rsidRPr="00CF54DA" w:rsidRDefault="003A4201" w:rsidP="00CF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3A4201">
        <w:rPr>
          <w:rFonts w:ascii="Times New Roman" w:hAnsi="Times New Roman" w:cs="Times New Roman"/>
          <w:sz w:val="28"/>
          <w:szCs w:val="28"/>
          <w:u w:color="FFFFFF"/>
        </w:rPr>
        <w:t>ОК</w:t>
      </w:r>
      <w:proofErr w:type="gramEnd"/>
      <w:r w:rsidRPr="003A4201">
        <w:rPr>
          <w:rFonts w:ascii="Times New Roman" w:hAnsi="Times New Roman" w:cs="Times New Roman"/>
          <w:sz w:val="28"/>
          <w:szCs w:val="28"/>
          <w:u w:color="FFFFFF"/>
        </w:rPr>
        <w:t xml:space="preserve"> 09. Пользоваться профессиональной документацией на государственном и иностранном языках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ПМ.02. Строительство железных дорог, ремонт и текущее содержание железнодорожного пути и соответствующих профессиональных компетенций: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 xml:space="preserve">ПК 2.1. Участвовать в проектировании и строительстве железных дорог, </w:t>
      </w:r>
      <w:r>
        <w:lastRenderedPageBreak/>
        <w:t>зданий и сооружений.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ПК. 2.2. Производить ремонт и строительство железнодорожного пути с использованием средств механизации.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2.3. Контролировать качество текущего содержания пути, ремонтных и строительных работ, организовывать их приемку.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2.4. Разрабатывать технологические процессы производства ремонтных работ железнодорожного пути и сооружений.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D844ED" w:rsidRDefault="00C67C34">
      <w:pPr>
        <w:pStyle w:val="1"/>
        <w:shd w:val="clear" w:color="auto" w:fill="auto"/>
        <w:ind w:firstLine="740"/>
        <w:jc w:val="both"/>
      </w:pPr>
      <w:r>
        <w:t>УП.02.01 У</w:t>
      </w:r>
      <w:r w:rsidR="00602D0E">
        <w:t xml:space="preserve">чебная практика </w:t>
      </w:r>
      <w:r>
        <w:t xml:space="preserve">(слесарная, электромонтажная, токарная, сварочная) </w:t>
      </w:r>
      <w:r w:rsidR="00602D0E">
        <w:t>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D844ED" w:rsidRDefault="00602D0E">
      <w:pPr>
        <w:pStyle w:val="1"/>
        <w:shd w:val="clear" w:color="auto" w:fill="auto"/>
        <w:ind w:firstLine="740"/>
        <w:sectPr w:rsidR="00D844ED">
          <w:headerReference w:type="even" r:id="rId10"/>
          <w:headerReference w:type="default" r:id="rId11"/>
          <w:pgSz w:w="11900" w:h="16840"/>
          <w:pgMar w:top="454" w:right="611" w:bottom="454" w:left="1012" w:header="26" w:footer="26" w:gutter="0"/>
          <w:cols w:space="720"/>
          <w:noEndnote/>
          <w:docGrid w:linePitch="360"/>
        </w:sectPr>
      </w:pPr>
      <w:r>
        <w:t>Цель учебной практики: формирование у обучающихся первичных практических умений и опыта деятельности в рамках профессиональн</w:t>
      </w:r>
      <w:r w:rsidR="00CF54DA">
        <w:t xml:space="preserve">ого модуля </w:t>
      </w:r>
      <w:r>
        <w:t>ПМ.02. Строительство железных дорог, ремонт и текущее содержание железнодорожного пут</w:t>
      </w:r>
      <w:r w:rsidR="00CF54DA">
        <w:t>и в части освоения квалификации.</w:t>
      </w: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D844ED" w:rsidRDefault="00602D0E" w:rsidP="00CF54DA">
      <w:pPr>
        <w:pStyle w:val="1"/>
        <w:shd w:val="clear" w:color="auto" w:fill="auto"/>
        <w:jc w:val="both"/>
      </w:pPr>
      <w:r>
        <w:t>В результате прохождения учебной практики обучающийся должен нарабатывать практический опыт: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5"/>
        </w:tabs>
        <w:spacing w:after="160"/>
        <w:ind w:firstLine="780"/>
        <w:jc w:val="both"/>
      </w:pPr>
      <w:bookmarkStart w:id="3" w:name="bookmark4"/>
      <w:bookmarkStart w:id="4" w:name="bookmark5"/>
      <w:r>
        <w:t>Профессиональные и общие компетенции</w:t>
      </w:r>
      <w:bookmarkEnd w:id="3"/>
      <w:bookmarkEnd w:id="4"/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 xml:space="preserve">В результате освоения программы УП.02.01 Учебная практика (слесарная, электромонтажная, токарная, сварочная) у </w:t>
      </w:r>
      <w:proofErr w:type="gramStart"/>
      <w:r>
        <w:t>обучающихся</w:t>
      </w:r>
      <w:proofErr w:type="gramEnd"/>
      <w:r>
        <w:t xml:space="preserve"> должны быть сформированы следующие компетенции.</w:t>
      </w:r>
    </w:p>
    <w:p w:rsidR="00D844ED" w:rsidRDefault="00602D0E">
      <w:pPr>
        <w:pStyle w:val="ab"/>
        <w:shd w:val="clear" w:color="auto" w:fill="auto"/>
        <w:ind w:left="2616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 оценки </w:t>
      </w:r>
      <w:proofErr w:type="spellStart"/>
      <w:r>
        <w:rPr>
          <w:b w:val="0"/>
          <w:bCs w:val="0"/>
          <w:sz w:val="28"/>
          <w:szCs w:val="28"/>
        </w:rPr>
        <w:t>сформированности</w:t>
      </w:r>
      <w:proofErr w:type="spellEnd"/>
      <w:r>
        <w:rPr>
          <w:b w:val="0"/>
          <w:bCs w:val="0"/>
          <w:sz w:val="28"/>
          <w:szCs w:val="28"/>
        </w:rP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514"/>
        <w:gridCol w:w="3686"/>
      </w:tblGrid>
      <w:tr w:rsidR="00D844ED" w:rsidTr="0070238F">
        <w:trPr>
          <w:trHeight w:hRule="exact" w:val="175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844ED" w:rsidTr="0070238F">
        <w:trPr>
          <w:trHeight w:hRule="exact" w:val="58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-знания по курсу слесарного дела, производству выполнения токарных, фрезерных, электросварочных и электромонтажных работ;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облюдение норм охраны труда;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отдельных деталей и инструмента;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>
              <w:rPr>
                <w:sz w:val="24"/>
                <w:szCs w:val="24"/>
              </w:rPr>
              <w:t>станкового</w:t>
            </w:r>
            <w:proofErr w:type="gramEnd"/>
            <w:r>
              <w:rPr>
                <w:sz w:val="24"/>
                <w:szCs w:val="24"/>
              </w:rPr>
              <w:t xml:space="preserve"> оборудовании;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оптимального режима управления станками;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844ED" w:rsidTr="0070238F"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работ при выполнении слесарных операций в мастерских и на производстве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-знание инструмента, конструкции станкового оборудования аппаратов, деталей и узлов;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-выполнения норм охраны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844ED" w:rsidRDefault="00D844ED">
      <w:pPr>
        <w:sectPr w:rsidR="00D844ED">
          <w:headerReference w:type="even" r:id="rId12"/>
          <w:headerReference w:type="default" r:id="rId13"/>
          <w:pgSz w:w="11900" w:h="16840"/>
          <w:pgMar w:top="37" w:right="493" w:bottom="37" w:left="9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518"/>
        <w:gridCol w:w="3667"/>
      </w:tblGrid>
      <w:tr w:rsidR="00D844ED">
        <w:trPr>
          <w:trHeight w:hRule="exact" w:val="293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-точность и своевременность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команд;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 и своевременное информирование других студентов;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D844ED" w:rsidRDefault="00D844ED">
      <w:pPr>
        <w:spacing w:after="299" w:line="1" w:lineRule="exact"/>
      </w:pPr>
    </w:p>
    <w:p w:rsidR="00D844ED" w:rsidRDefault="00602D0E">
      <w:pPr>
        <w:pStyle w:val="1"/>
        <w:shd w:val="clear" w:color="auto" w:fill="auto"/>
      </w:pPr>
      <w:r>
        <w:t>1.1.3 Дидактические единицы «иметь практический опыт», «уметь» и</w:t>
      </w:r>
      <w:r w:rsidR="0070238F">
        <w:t xml:space="preserve"> </w:t>
      </w:r>
      <w:r>
        <w:t>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264"/>
        <w:gridCol w:w="3685"/>
        <w:gridCol w:w="2550"/>
      </w:tblGrid>
      <w:tr w:rsidR="00D844ED" w:rsidRPr="0070238F" w:rsidTr="0070238F">
        <w:trPr>
          <w:trHeight w:hRule="exact" w:val="5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№№ заданий для проверки</w:t>
            </w:r>
          </w:p>
        </w:tc>
      </w:tr>
      <w:tr w:rsidR="00D844ED" w:rsidRPr="0070238F" w:rsidTr="0070238F"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D844ED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0E14F5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Иметь пр</w:t>
            </w:r>
            <w:r w:rsidR="00602D0E" w:rsidRPr="0070238F">
              <w:rPr>
                <w:b/>
                <w:bCs/>
                <w:sz w:val="24"/>
                <w:szCs w:val="24"/>
              </w:rPr>
              <w:t>актический опыт:</w:t>
            </w:r>
          </w:p>
        </w:tc>
      </w:tr>
      <w:tr w:rsidR="00D844ED" w:rsidRPr="0070238F" w:rsidTr="0070238F">
        <w:trPr>
          <w:trHeight w:hRule="exact" w:val="40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b/>
                <w:bCs/>
                <w:sz w:val="24"/>
                <w:szCs w:val="24"/>
              </w:rPr>
              <w:t>ПО 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точность и правильность вы</w:t>
            </w:r>
            <w:r w:rsidRPr="0070238F">
              <w:rPr>
                <w:sz w:val="24"/>
                <w:szCs w:val="24"/>
              </w:rPr>
              <w:softHyphen/>
              <w:t>полнения измерительных работ по контролю состояния верхне</w:t>
            </w:r>
            <w:r w:rsidRPr="0070238F">
              <w:rPr>
                <w:sz w:val="24"/>
                <w:szCs w:val="24"/>
              </w:rPr>
              <w:softHyphen/>
              <w:t>го строения пути;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55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владение средствами контроля качества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выполнения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ремонтных и строительных работ; обоснованный выбор способов и методов контроля;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602D0E" w:rsidRPr="0070238F">
              <w:rPr>
                <w:sz w:val="24"/>
                <w:szCs w:val="24"/>
              </w:rPr>
              <w:t xml:space="preserve">ванный зачет </w:t>
            </w:r>
            <w:proofErr w:type="gramStart"/>
            <w:r w:rsidR="00602D0E" w:rsidRPr="0070238F">
              <w:rPr>
                <w:sz w:val="24"/>
                <w:szCs w:val="24"/>
              </w:rPr>
              <w:t>по</w:t>
            </w:r>
            <w:proofErr w:type="gramEnd"/>
          </w:p>
          <w:p w:rsidR="00D844ED" w:rsidRPr="0070238F" w:rsidRDefault="00F93146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УП.02</w:t>
            </w:r>
            <w:r w:rsidR="0070238F">
              <w:rPr>
                <w:sz w:val="24"/>
                <w:szCs w:val="24"/>
              </w:rPr>
              <w:t>.01, теку</w:t>
            </w:r>
            <w:r w:rsidR="00602D0E" w:rsidRPr="0070238F">
              <w:rPr>
                <w:sz w:val="24"/>
                <w:szCs w:val="24"/>
              </w:rPr>
              <w:t xml:space="preserve">щий контроль, </w:t>
            </w:r>
            <w:r w:rsidR="0070238F">
              <w:rPr>
                <w:sz w:val="24"/>
                <w:szCs w:val="24"/>
              </w:rPr>
              <w:t>рубежный контроль, промежуточны</w:t>
            </w:r>
            <w:r w:rsidR="00602D0E" w:rsidRPr="0070238F">
              <w:rPr>
                <w:sz w:val="24"/>
                <w:szCs w:val="24"/>
              </w:rPr>
              <w:t>й контроль, экзамен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 xml:space="preserve">МДК.02.01, МДК.02.02, </w:t>
            </w:r>
            <w:r w:rsidR="0070238F"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RPr="0070238F" w:rsidTr="0070238F">
        <w:trPr>
          <w:trHeight w:hRule="exact" w:val="4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ПО 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406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выбор средств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механизации;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соблюдение требований тех</w:t>
            </w:r>
            <w:r w:rsidRPr="0070238F">
              <w:rPr>
                <w:sz w:val="24"/>
                <w:szCs w:val="24"/>
              </w:rPr>
              <w:softHyphen/>
              <w:t>нологических карт на выпол</w:t>
            </w:r>
            <w:r w:rsidRPr="0070238F">
              <w:rPr>
                <w:sz w:val="24"/>
                <w:szCs w:val="24"/>
              </w:rPr>
              <w:softHyphen/>
              <w:t>нение ремонтов пути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602D0E"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="00F93146"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="00602D0E"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="00602D0E"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="00602D0E" w:rsidRPr="0070238F">
              <w:rPr>
                <w:sz w:val="24"/>
                <w:szCs w:val="24"/>
              </w:rPr>
              <w:t>нный)</w:t>
            </w:r>
          </w:p>
        </w:tc>
      </w:tr>
      <w:tr w:rsidR="00D844ED" w:rsidRPr="0070238F" w:rsidTr="0070238F">
        <w:trPr>
          <w:trHeight w:hRule="exact" w:val="28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ПОЗ.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применения машин и механизмов при ремонтных и строительных работах;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Pr="0070238F" w:rsidRDefault="00602D0E" w:rsidP="0070238F">
            <w:pPr>
              <w:pStyle w:val="a6"/>
              <w:shd w:val="clear" w:color="auto" w:fill="auto"/>
              <w:tabs>
                <w:tab w:val="left" w:pos="1382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грамотный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выбор средств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механизации;</w:t>
            </w:r>
          </w:p>
          <w:p w:rsidR="00D844ED" w:rsidRPr="0070238F" w:rsidRDefault="00602D0E" w:rsidP="0070238F">
            <w:pPr>
              <w:pStyle w:val="a6"/>
              <w:shd w:val="clear" w:color="auto" w:fill="auto"/>
              <w:tabs>
                <w:tab w:val="right" w:pos="3005"/>
              </w:tabs>
              <w:jc w:val="both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осуществлять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диагностику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правильности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определения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технического состояния систем 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механизмов</w:t>
            </w:r>
            <w:r w:rsidR="0070238F">
              <w:rPr>
                <w:sz w:val="24"/>
                <w:szCs w:val="24"/>
              </w:rPr>
              <w:t xml:space="preserve"> подъемно-</w:t>
            </w:r>
            <w:r w:rsidRPr="0070238F">
              <w:rPr>
                <w:sz w:val="24"/>
                <w:szCs w:val="24"/>
              </w:rPr>
              <w:t>транспортных, строительных, дорожных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машин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и</w:t>
            </w:r>
            <w:r w:rsidR="0070238F"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Pr="0070238F" w:rsidRDefault="0070238F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</w:tbl>
    <w:p w:rsidR="00D844ED" w:rsidRDefault="00D844ED">
      <w:pPr>
        <w:sectPr w:rsidR="00D844ED">
          <w:pgSz w:w="11900" w:h="16840"/>
          <w:pgMar w:top="443" w:right="459" w:bottom="443" w:left="943" w:header="0" w:footer="3" w:gutter="0"/>
          <w:cols w:space="720"/>
          <w:noEndnote/>
          <w:docGrid w:linePitch="360"/>
        </w:sectPr>
      </w:pPr>
    </w:p>
    <w:p w:rsidR="00D844ED" w:rsidRDefault="00D844ED">
      <w:pPr>
        <w:pStyle w:val="ab"/>
        <w:shd w:val="clear" w:color="auto" w:fill="auto"/>
        <w:ind w:left="9826"/>
        <w:rPr>
          <w:sz w:val="44"/>
          <w:szCs w:val="4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0"/>
        <w:gridCol w:w="3119"/>
        <w:gridCol w:w="3686"/>
        <w:gridCol w:w="2697"/>
      </w:tblGrid>
      <w:tr w:rsidR="00D844ED" w:rsidTr="0070238F">
        <w:trPr>
          <w:trHeight w:hRule="exact" w:val="278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D844ED" w:rsidTr="0070238F">
        <w:trPr>
          <w:trHeight w:hRule="exact" w:val="40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248"/>
                <w:tab w:val="left" w:pos="2515"/>
                <w:tab w:val="left" w:pos="3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объемы земляных работ, потребности строител</w:t>
            </w:r>
            <w:r w:rsidR="0070238F">
              <w:rPr>
                <w:sz w:val="22"/>
                <w:szCs w:val="22"/>
              </w:rPr>
              <w:t xml:space="preserve">ьства в материалах для верхнего строения пути, </w:t>
            </w:r>
            <w:r>
              <w:rPr>
                <w:sz w:val="22"/>
                <w:szCs w:val="22"/>
              </w:rPr>
              <w:t>машинах,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механизмах, рабочей силе для производства всех видов путевых работ;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282"/>
                <w:tab w:val="left" w:pos="18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грамотность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технологической документации;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6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tabs>
                <w:tab w:val="left" w:pos="1934"/>
                <w:tab w:val="left" w:pos="3096"/>
                <w:tab w:val="left" w:pos="42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использовать методы поиска </w:t>
            </w:r>
            <w:r w:rsidR="00602D0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602D0E">
              <w:rPr>
                <w:sz w:val="22"/>
                <w:szCs w:val="22"/>
              </w:rPr>
              <w:t>обнаруже</w:t>
            </w:r>
            <w:r>
              <w:rPr>
                <w:sz w:val="22"/>
                <w:szCs w:val="22"/>
              </w:rPr>
              <w:t>ния неисправностей железнодорож</w:t>
            </w:r>
            <w:r w:rsidR="00602D0E">
              <w:rPr>
                <w:sz w:val="22"/>
                <w:szCs w:val="22"/>
              </w:rPr>
              <w:t>ного пути, причины их возникновения;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:rsidR="00D844ED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</w:t>
            </w:r>
            <w:r w:rsidR="0070238F">
              <w:rPr>
                <w:sz w:val="22"/>
                <w:szCs w:val="22"/>
              </w:rPr>
              <w:t xml:space="preserve">ми контроля качества выполнения </w:t>
            </w:r>
            <w:r>
              <w:rPr>
                <w:sz w:val="22"/>
                <w:szCs w:val="22"/>
              </w:rPr>
              <w:t>ремонтных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68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2078"/>
                <w:tab w:val="left" w:pos="3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выполнять основные виды работ по текущему содержанию и ремонту </w:t>
            </w:r>
            <w:r w:rsidR="0070238F">
              <w:rPr>
                <w:sz w:val="22"/>
                <w:szCs w:val="22"/>
              </w:rPr>
              <w:t xml:space="preserve">пути в соответствии с </w:t>
            </w:r>
            <w:r>
              <w:rPr>
                <w:sz w:val="22"/>
                <w:szCs w:val="22"/>
              </w:rPr>
              <w:t>требованиями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технологических процессов;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</w:t>
            </w:r>
            <w:r w:rsidR="0070238F">
              <w:rPr>
                <w:sz w:val="22"/>
                <w:szCs w:val="22"/>
              </w:rPr>
              <w:t xml:space="preserve">гическими процессами; грамотный </w:t>
            </w:r>
            <w:r>
              <w:rPr>
                <w:sz w:val="22"/>
                <w:szCs w:val="22"/>
              </w:rPr>
              <w:t>выбор средств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механизации;</w:t>
            </w:r>
          </w:p>
          <w:p w:rsidR="00D844ED" w:rsidRDefault="00602D0E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машины и механизмы по назначению, соблюдая правила техники безопасности;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диагностику правильности определения технического состоян</w:t>
            </w:r>
            <w:r w:rsidR="0070238F">
              <w:rPr>
                <w:sz w:val="22"/>
                <w:szCs w:val="22"/>
              </w:rPr>
              <w:t>ия систем и механизмов подъемно-</w:t>
            </w:r>
            <w:r>
              <w:rPr>
                <w:sz w:val="22"/>
                <w:szCs w:val="22"/>
              </w:rPr>
              <w:t>транспортных, строительных,</w:t>
            </w:r>
            <w:r w:rsidR="0070238F">
              <w:rPr>
                <w:sz w:val="22"/>
                <w:szCs w:val="22"/>
              </w:rPr>
              <w:t xml:space="preserve"> дорожных машин и оборудования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469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83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D844ED" w:rsidP="0070238F">
            <w:pPr>
              <w:jc w:val="both"/>
              <w:rPr>
                <w:sz w:val="10"/>
                <w:szCs w:val="10"/>
              </w:rPr>
            </w:pPr>
          </w:p>
        </w:tc>
      </w:tr>
      <w:tr w:rsidR="00D844ED" w:rsidTr="0070238F">
        <w:trPr>
          <w:trHeight w:hRule="exact" w:val="2612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технические условия и нормы содержания железнодорожного пути и стрелочных переводов;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 w:rsidR="00602D0E">
              <w:rPr>
                <w:sz w:val="22"/>
                <w:szCs w:val="22"/>
              </w:rPr>
              <w:t>полнения измерительных раб</w:t>
            </w:r>
            <w:r>
              <w:rPr>
                <w:sz w:val="22"/>
                <w:szCs w:val="22"/>
              </w:rPr>
              <w:t>от по контролю состояния верхне</w:t>
            </w:r>
            <w:r w:rsidR="00602D0E">
              <w:rPr>
                <w:sz w:val="22"/>
                <w:szCs w:val="22"/>
              </w:rPr>
              <w:t>го строения пути;</w:t>
            </w:r>
          </w:p>
          <w:p w:rsidR="00D844ED" w:rsidRDefault="00602D0E" w:rsidP="0070238F">
            <w:pPr>
              <w:pStyle w:val="a6"/>
              <w:shd w:val="clear" w:color="auto" w:fill="auto"/>
              <w:tabs>
                <w:tab w:val="left" w:pos="1210"/>
                <w:tab w:val="left" w:pos="27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</w:t>
            </w:r>
            <w:r w:rsidR="0070238F">
              <w:rPr>
                <w:sz w:val="22"/>
                <w:szCs w:val="22"/>
              </w:rPr>
              <w:t>ми контроля качества выполнения ре</w:t>
            </w:r>
            <w:r>
              <w:rPr>
                <w:sz w:val="22"/>
                <w:szCs w:val="22"/>
              </w:rPr>
              <w:t>монтных и строительных работ; обоснованный выбор способов и методов контр</w:t>
            </w:r>
            <w:r w:rsidR="0070238F">
              <w:rPr>
                <w:sz w:val="22"/>
                <w:szCs w:val="22"/>
              </w:rPr>
              <w:t>оля; грамотность заполнения тех</w:t>
            </w:r>
            <w:r>
              <w:rPr>
                <w:sz w:val="22"/>
                <w:szCs w:val="22"/>
              </w:rPr>
              <w:t>нической документации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70238F">
        <w:trPr>
          <w:trHeight w:hRule="exact" w:val="2585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организацию и технологию работ по техническому обсл</w:t>
            </w:r>
            <w:r w:rsidR="0070238F">
              <w:rPr>
                <w:sz w:val="22"/>
                <w:szCs w:val="22"/>
              </w:rPr>
              <w:t>уживанию пути, тех</w:t>
            </w:r>
            <w:r w:rsidR="0070238F">
              <w:rPr>
                <w:sz w:val="22"/>
                <w:szCs w:val="22"/>
              </w:rPr>
              <w:softHyphen/>
              <w:t xml:space="preserve">нологические процессы </w:t>
            </w:r>
            <w:r>
              <w:rPr>
                <w:sz w:val="22"/>
                <w:szCs w:val="22"/>
              </w:rPr>
              <w:t>ремонта,</w:t>
            </w:r>
            <w:r w:rsidR="00702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строительства и реконструкции пути;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обоснованный выбор техно</w:t>
            </w:r>
            <w:r w:rsidR="00602D0E">
              <w:rPr>
                <w:sz w:val="22"/>
                <w:szCs w:val="22"/>
              </w:rPr>
              <w:t xml:space="preserve">логических процессов производства </w:t>
            </w:r>
            <w:proofErr w:type="spellStart"/>
            <w:r w:rsidR="00602D0E">
              <w:rPr>
                <w:sz w:val="22"/>
                <w:szCs w:val="22"/>
              </w:rPr>
              <w:t>ремонтно</w:t>
            </w:r>
            <w:r w:rsidR="00602D0E">
              <w:rPr>
                <w:sz w:val="22"/>
                <w:szCs w:val="22"/>
              </w:rPr>
              <w:softHyphen/>
              <w:t>путевых</w:t>
            </w:r>
            <w:proofErr w:type="spellEnd"/>
            <w:r w:rsidR="00602D0E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  <w:tr w:rsidR="00D844ED" w:rsidTr="00E75AA3">
        <w:trPr>
          <w:trHeight w:hRule="exact" w:val="4296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E75AA3" w:rsidP="00E75AA3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основы эксплуатации, методы технической диагностики и обеспечения надежности работы железнодорожного пути;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обучение персонала на производственном участке по защите окружающей среды;</w:t>
            </w:r>
          </w:p>
          <w:p w:rsidR="00D844ED" w:rsidRDefault="00602D0E" w:rsidP="0070238F">
            <w:pPr>
              <w:pStyle w:val="a6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способов обеспечения промышленной безопасности;</w:t>
            </w:r>
          </w:p>
          <w:p w:rsidR="00D844ED" w:rsidRDefault="00602D0E" w:rsidP="0070238F">
            <w:pPr>
              <w:pStyle w:val="a6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методов проверки </w:t>
            </w:r>
            <w:r w:rsidR="0070238F">
              <w:rPr>
                <w:sz w:val="22"/>
                <w:szCs w:val="22"/>
              </w:rPr>
              <w:t>знаний персонала на производст</w:t>
            </w:r>
            <w:r>
              <w:rPr>
                <w:sz w:val="22"/>
                <w:szCs w:val="22"/>
              </w:rPr>
              <w:t xml:space="preserve">венном участке </w:t>
            </w:r>
            <w:r w:rsidR="0070238F">
              <w:rPr>
                <w:sz w:val="22"/>
                <w:szCs w:val="22"/>
              </w:rPr>
              <w:t>дея</w:t>
            </w:r>
            <w:r>
              <w:rPr>
                <w:sz w:val="22"/>
                <w:szCs w:val="22"/>
              </w:rPr>
              <w:t>тельности (на практике) в ходе проведения лабор</w:t>
            </w:r>
            <w:r w:rsidR="0070238F">
              <w:rPr>
                <w:sz w:val="22"/>
                <w:szCs w:val="22"/>
              </w:rPr>
              <w:t>аторных работ и прак</w:t>
            </w:r>
            <w:r>
              <w:rPr>
                <w:sz w:val="22"/>
                <w:szCs w:val="22"/>
              </w:rPr>
              <w:t>тических занятий), защита курсовых проектов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70238F" w:rsidP="0070238F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Дифференциро</w:t>
            </w:r>
            <w:r w:rsidRPr="0070238F">
              <w:rPr>
                <w:sz w:val="24"/>
                <w:szCs w:val="24"/>
              </w:rPr>
              <w:t>ванный зачет по</w:t>
            </w:r>
            <w:r>
              <w:rPr>
                <w:sz w:val="24"/>
                <w:szCs w:val="24"/>
              </w:rPr>
              <w:t xml:space="preserve"> </w:t>
            </w:r>
            <w:r w:rsidRPr="0070238F">
              <w:rPr>
                <w:sz w:val="24"/>
                <w:szCs w:val="24"/>
              </w:rPr>
              <w:t>УП.02</w:t>
            </w:r>
            <w:r>
              <w:rPr>
                <w:sz w:val="24"/>
                <w:szCs w:val="24"/>
              </w:rPr>
              <w:t>.01, теку</w:t>
            </w:r>
            <w:r w:rsidRPr="0070238F">
              <w:rPr>
                <w:sz w:val="24"/>
                <w:szCs w:val="24"/>
              </w:rPr>
              <w:t xml:space="preserve">щий контроль, </w:t>
            </w:r>
            <w:r>
              <w:rPr>
                <w:sz w:val="24"/>
                <w:szCs w:val="24"/>
              </w:rPr>
              <w:t>рубежный контроль, промежуточны</w:t>
            </w:r>
            <w:r w:rsidRPr="0070238F">
              <w:rPr>
                <w:sz w:val="24"/>
                <w:szCs w:val="24"/>
              </w:rPr>
              <w:t xml:space="preserve">й контроль, экзамен МДК.02.01, МДК.02.02, </w:t>
            </w:r>
            <w:r>
              <w:rPr>
                <w:sz w:val="24"/>
                <w:szCs w:val="24"/>
              </w:rPr>
              <w:t>МДК.02.03 Экзамен (квалификацио</w:t>
            </w:r>
            <w:r w:rsidRPr="0070238F">
              <w:rPr>
                <w:sz w:val="24"/>
                <w:szCs w:val="24"/>
              </w:rPr>
              <w:t>нный)</w:t>
            </w:r>
          </w:p>
        </w:tc>
      </w:tr>
    </w:tbl>
    <w:p w:rsidR="00D844ED" w:rsidRDefault="00602D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138"/>
        <w:gridCol w:w="3544"/>
        <w:gridCol w:w="2793"/>
      </w:tblGrid>
      <w:tr w:rsidR="00D844ED" w:rsidTr="00E75AA3">
        <w:trPr>
          <w:trHeight w:hRule="exact" w:val="41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назначение и устройство машин и средств малой механизации.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:rsidR="00D844ED" w:rsidRDefault="00602D0E" w:rsidP="00E75AA3">
            <w:pPr>
              <w:pStyle w:val="a6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диагностику правильности определения технического состояния систем и механизмов подъемно</w:t>
            </w:r>
            <w:r w:rsidR="00E75A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транспортных, строительных, дорожных машин и оборудования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E75AA3" w:rsidP="00E75AA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E75AA3">
              <w:rPr>
                <w:sz w:val="22"/>
                <w:szCs w:val="22"/>
              </w:rPr>
              <w:t>Дифференцированный зачет по УП.02.01, текущий контроль, рубежный контроль, промежуточный контроль, экзамен МДК.02.01, МДК.02.02, МДК.02.03 Экзамен (квалификационный)</w:t>
            </w:r>
          </w:p>
        </w:tc>
      </w:tr>
    </w:tbl>
    <w:p w:rsidR="00D844ED" w:rsidRDefault="00D844ED">
      <w:pPr>
        <w:spacing w:after="279" w:line="1" w:lineRule="exact"/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280" w:line="233" w:lineRule="auto"/>
        <w:ind w:firstLine="820"/>
      </w:pPr>
      <w:r>
        <w:rPr>
          <w:b/>
          <w:bCs/>
        </w:rPr>
        <w:t>Формы промежуточной аттестации учебной практики УП.02.01Учебная практика (слесарная, электромонтажная, токарная, сварочная)</w:t>
      </w:r>
    </w:p>
    <w:p w:rsidR="00D844ED" w:rsidRDefault="00602D0E">
      <w:pPr>
        <w:pStyle w:val="1"/>
        <w:shd w:val="clear" w:color="auto" w:fill="auto"/>
        <w:spacing w:after="280"/>
        <w:ind w:firstLine="820"/>
        <w:sectPr w:rsidR="00D844ED">
          <w:headerReference w:type="even" r:id="rId14"/>
          <w:headerReference w:type="default" r:id="rId15"/>
          <w:headerReference w:type="first" r:id="rId16"/>
          <w:pgSz w:w="11900" w:h="16840"/>
          <w:pgMar w:top="472" w:right="480" w:bottom="1316" w:left="923" w:header="0" w:footer="3" w:gutter="0"/>
          <w:cols w:space="720"/>
          <w:noEndnote/>
          <w:titlePg/>
          <w:docGrid w:linePitch="360"/>
        </w:sectPr>
      </w:pPr>
      <w:r>
        <w:t>Обязательной формой аттестации по итогам освоения программы учебной практики УП.02.01 Учебная практика (слесарная, электромонтажная, токарная, сварочная) является дифференцированный зачет для дневной формы обучения и заочной формы обучения.</w:t>
      </w:r>
    </w:p>
    <w:p w:rsidR="008A63D3" w:rsidRDefault="008A63D3" w:rsidP="009F3F07">
      <w:pPr>
        <w:pStyle w:val="1"/>
        <w:shd w:val="clear" w:color="auto" w:fill="auto"/>
        <w:tabs>
          <w:tab w:val="left" w:pos="1028"/>
        </w:tabs>
        <w:ind w:left="760"/>
        <w:jc w:val="both"/>
        <w:rPr>
          <w:b/>
          <w:bCs/>
        </w:rPr>
      </w:pPr>
    </w:p>
    <w:p w:rsidR="008A63D3" w:rsidRDefault="008A63D3" w:rsidP="009F3F07">
      <w:pPr>
        <w:pStyle w:val="1"/>
        <w:shd w:val="clear" w:color="auto" w:fill="auto"/>
        <w:tabs>
          <w:tab w:val="left" w:pos="1028"/>
        </w:tabs>
        <w:ind w:left="760"/>
        <w:jc w:val="both"/>
        <w:rPr>
          <w:b/>
          <w:bCs/>
        </w:rPr>
      </w:pPr>
    </w:p>
    <w:p w:rsidR="00D844ED" w:rsidRDefault="009F3F07" w:rsidP="009F3F07">
      <w:pPr>
        <w:pStyle w:val="1"/>
        <w:shd w:val="clear" w:color="auto" w:fill="auto"/>
        <w:tabs>
          <w:tab w:val="left" w:pos="1028"/>
        </w:tabs>
        <w:ind w:left="760"/>
        <w:jc w:val="both"/>
      </w:pPr>
      <w:r>
        <w:rPr>
          <w:b/>
          <w:bCs/>
        </w:rPr>
        <w:t>2.</w:t>
      </w:r>
      <w:r w:rsidR="00602D0E">
        <w:rPr>
          <w:b/>
          <w:bCs/>
        </w:rPr>
        <w:t xml:space="preserve">Оценка по </w:t>
      </w:r>
      <w:proofErr w:type="gramStart"/>
      <w:r w:rsidR="00602D0E">
        <w:rPr>
          <w:b/>
          <w:bCs/>
        </w:rPr>
        <w:t>учебной</w:t>
      </w:r>
      <w:proofErr w:type="gramEnd"/>
      <w:r w:rsidR="00602D0E">
        <w:rPr>
          <w:b/>
          <w:bCs/>
        </w:rPr>
        <w:t xml:space="preserve"> практикеУП.02.01Учебная практика (слесарная, электромонтажная, токарная, сварочная)</w:t>
      </w:r>
    </w:p>
    <w:p w:rsidR="00D844ED" w:rsidRDefault="00602D0E">
      <w:pPr>
        <w:pStyle w:val="30"/>
        <w:keepNext/>
        <w:keepLines/>
        <w:shd w:val="clear" w:color="auto" w:fill="auto"/>
        <w:spacing w:after="0"/>
        <w:ind w:firstLine="760"/>
        <w:jc w:val="both"/>
      </w:pPr>
      <w:bookmarkStart w:id="5" w:name="bookmark8"/>
      <w:bookmarkStart w:id="6" w:name="bookmark9"/>
      <w:r>
        <w:t>2.1. Формы и методы оценивания</w:t>
      </w:r>
      <w:bookmarkEnd w:id="5"/>
      <w:bookmarkEnd w:id="6"/>
    </w:p>
    <w:p w:rsidR="00C67C34" w:rsidRDefault="00602D0E">
      <w:pPr>
        <w:pStyle w:val="1"/>
        <w:shd w:val="clear" w:color="auto" w:fill="auto"/>
        <w:ind w:firstLine="760"/>
        <w:jc w:val="both"/>
      </w:pPr>
      <w:r>
        <w:t xml:space="preserve">Дифференцированный зачет по учебной практике УП.02.01 Учебная практика (слесарная, электромонтажная, токарная, сварочная) для очной формы обучения выставляется в 5 семестре проводиться в форме тестирования. </w:t>
      </w:r>
    </w:p>
    <w:p w:rsidR="00D844ED" w:rsidRDefault="00602D0E">
      <w:pPr>
        <w:pStyle w:val="1"/>
        <w:shd w:val="clear" w:color="auto" w:fill="auto"/>
        <w:ind w:firstLine="760"/>
        <w:jc w:val="both"/>
      </w:pPr>
      <w:r>
        <w:t>Формой аттестации является дифференцированный зачет, который выставляется в 6 семестре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</w:t>
      </w:r>
      <w:proofErr w:type="gramStart"/>
      <w:r>
        <w:t>о-</w:t>
      </w:r>
      <w:proofErr w:type="gramEnd"/>
      <w:r>
        <w:t xml:space="preserve"> председателем предметной цикловой комиссии специальности), а так же отчета по практике по индивидуальному заданию (включая вопросы слесарных, электромонтажных, токарных и сварочных работ).</w:t>
      </w:r>
    </w:p>
    <w:p w:rsidR="00D844ED" w:rsidRDefault="00602D0E">
      <w:pPr>
        <w:pStyle w:val="1"/>
        <w:shd w:val="clear" w:color="auto" w:fill="auto"/>
        <w:spacing w:after="320"/>
        <w:ind w:firstLine="760"/>
        <w:jc w:val="both"/>
      </w:pPr>
      <w:proofErr w:type="gramStart"/>
      <w:r>
        <w:t>Дифференцированный зачет по учебной практике УП.02.01 Учебная практика (слесарная, электромонтажная, токарная, сварочная) для заочной формы обучения выставляется на 3 курсе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централизовано председателем предметной цикловой комиссии специальности), а так же</w:t>
      </w:r>
      <w:proofErr w:type="gramEnd"/>
      <w:r>
        <w:t xml:space="preserve"> отчета по практике по индивидуальному заданию.</w:t>
      </w:r>
    </w:p>
    <w:p w:rsidR="00D844ED" w:rsidRDefault="00602D0E">
      <w:pPr>
        <w:pStyle w:val="1"/>
        <w:shd w:val="clear" w:color="auto" w:fill="auto"/>
      </w:pPr>
      <w:r>
        <w:rPr>
          <w:b/>
          <w:bCs/>
        </w:rPr>
        <w:t>2.2. Перечень видов работ для проверки результатов освоения программы учебной практики</w:t>
      </w:r>
    </w:p>
    <w:p w:rsidR="00D844ED" w:rsidRDefault="00602D0E">
      <w:pPr>
        <w:pStyle w:val="1"/>
        <w:shd w:val="clear" w:color="auto" w:fill="auto"/>
        <w:spacing w:after="240"/>
      </w:pPr>
      <w:r>
        <w:rPr>
          <w:b/>
          <w:bCs/>
        </w:rPr>
        <w:t>2.2.1. Учебная практика</w:t>
      </w:r>
    </w:p>
    <w:p w:rsidR="00D844ED" w:rsidRDefault="00602D0E">
      <w:pPr>
        <w:pStyle w:val="ab"/>
        <w:shd w:val="clear" w:color="auto" w:fill="auto"/>
        <w:ind w:left="2573"/>
        <w:rPr>
          <w:sz w:val="28"/>
          <w:szCs w:val="28"/>
        </w:rPr>
      </w:pPr>
      <w:r>
        <w:rPr>
          <w:sz w:val="28"/>
          <w:szCs w:val="28"/>
        </w:rPr>
        <w:t>Перечень видов работ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994"/>
        <w:gridCol w:w="1262"/>
        <w:gridCol w:w="1147"/>
      </w:tblGrid>
      <w:tr w:rsidR="00D844ED">
        <w:trPr>
          <w:trHeight w:hRule="exact" w:val="586"/>
          <w:jc w:val="center"/>
        </w:trPr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D844ED">
        <w:trPr>
          <w:trHeight w:hRule="exact" w:val="283"/>
          <w:jc w:val="center"/>
        </w:trPr>
        <w:tc>
          <w:tcPr>
            <w:tcW w:w="7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4ED" w:rsidRDefault="00D844E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D844ED">
        <w:trPr>
          <w:trHeight w:hRule="exact" w:val="109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работы: измерение деталей машин и механизмов. Опиливание стали под линейку и угольник. Рубка стали на плите и в тисках. Сверление сквозных отверстий и на заданную глубину. Нарезание резьбы в деталях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110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работы (Механические работы): грубая и чистовая обточка цилиндрических поверхностей. Подрезание уступов, отрезание заготовок от шестигранника. Сверление отверстий, нарезание резьбы.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138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tabs>
                <w:tab w:val="left" w:pos="2530"/>
                <w:tab w:val="left" w:pos="3950"/>
                <w:tab w:val="left" w:pos="5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работы: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безопасности,</w:t>
            </w:r>
          </w:p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и пожарная безопасность при выполнении сварочных работ. Подготовка оборудования к работе, разделка кромок. Сварка швов в различных пространственных положениях Контроль качества сварки.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>
        <w:trPr>
          <w:trHeight w:hRule="exact" w:val="581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Электромонтажные работы: разделка и сращивание проводов. Монтаж электрических цепей. Разделка и соединение кабелей.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</w:tbl>
    <w:p w:rsidR="009F3F07" w:rsidRPr="009F3F07" w:rsidRDefault="009F3F0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9F3F07" w:rsidRPr="009F3F07" w:rsidRDefault="009F3F0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D844ED" w:rsidRDefault="00602D0E">
      <w:pPr>
        <w:pStyle w:val="1"/>
        <w:numPr>
          <w:ilvl w:val="0"/>
          <w:numId w:val="3"/>
        </w:numPr>
        <w:shd w:val="clear" w:color="auto" w:fill="auto"/>
        <w:tabs>
          <w:tab w:val="left" w:pos="1713"/>
        </w:tabs>
        <w:spacing w:after="560"/>
        <w:ind w:left="980" w:firstLine="20"/>
      </w:pPr>
      <w:r>
        <w:rPr>
          <w:b/>
          <w:bCs/>
        </w:rPr>
        <w:t xml:space="preserve">Форма аттестационного листа по учебной практике УП.02.01 </w:t>
      </w:r>
      <w:r>
        <w:rPr>
          <w:i/>
          <w:iCs/>
        </w:rPr>
        <w:t>(заполняется на каждого обучающегося)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:rsidR="00C67C34" w:rsidRDefault="00602D0E" w:rsidP="00C67C34">
      <w:pPr>
        <w:pStyle w:val="a6"/>
        <w:shd w:val="clear" w:color="auto" w:fill="auto"/>
        <w:spacing w:after="560" w:line="257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</w:t>
      </w:r>
      <w:r w:rsidR="008A63D3">
        <w:rPr>
          <w:rFonts w:ascii="Arial" w:eastAsia="Arial" w:hAnsi="Arial" w:cs="Arial"/>
          <w:b/>
          <w:bCs/>
          <w:sz w:val="20"/>
          <w:szCs w:val="20"/>
        </w:rPr>
        <w:t>ПРИВОЛЖСКИЙ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ГОСУДАРСТВЕННЫЙ УНИВЕРС</w:t>
      </w:r>
      <w:r w:rsidR="00C67C34">
        <w:rPr>
          <w:rFonts w:ascii="Arial" w:eastAsia="Arial" w:hAnsi="Arial" w:cs="Arial"/>
          <w:b/>
          <w:bCs/>
          <w:sz w:val="20"/>
          <w:szCs w:val="20"/>
        </w:rPr>
        <w:t xml:space="preserve">ИТЕТ ПУТЕЙ СООБЩЕНИЯ» </w:t>
      </w:r>
    </w:p>
    <w:p w:rsidR="00D844ED" w:rsidRDefault="00602D0E" w:rsidP="00C67C34">
      <w:pPr>
        <w:pStyle w:val="a6"/>
        <w:shd w:val="clear" w:color="auto" w:fill="auto"/>
        <w:spacing w:after="560" w:line="257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b/>
          <w:bCs/>
        </w:rPr>
        <w:t>АТТЕСТАЦИОННЫЙ ЛИСТ ПО УЧЕБНОЙ ПРАКТИКЕ</w:t>
      </w:r>
    </w:p>
    <w:p w:rsidR="00D844ED" w:rsidRDefault="00602D0E">
      <w:pPr>
        <w:pStyle w:val="20"/>
        <w:pBdr>
          <w:top w:val="single" w:sz="4" w:space="0" w:color="auto"/>
        </w:pBdr>
        <w:shd w:val="clear" w:color="auto" w:fill="auto"/>
        <w:ind w:left="0" w:firstLine="0"/>
        <w:jc w:val="center"/>
      </w:pPr>
      <w:r>
        <w:rPr>
          <w:i/>
          <w:iCs/>
        </w:rPr>
        <w:t>ФИО</w:t>
      </w:r>
    </w:p>
    <w:p w:rsidR="00D844ED" w:rsidRDefault="00602D0E">
      <w:pPr>
        <w:pStyle w:val="20"/>
        <w:shd w:val="clear" w:color="auto" w:fill="auto"/>
        <w:tabs>
          <w:tab w:val="left" w:leader="underscore" w:pos="2402"/>
          <w:tab w:val="left" w:leader="underscore" w:pos="2766"/>
        </w:tabs>
        <w:ind w:left="0" w:firstLine="280"/>
        <w:jc w:val="both"/>
      </w:pPr>
      <w:r>
        <w:t>обучающийся на</w:t>
      </w:r>
      <w:r w:rsidR="0070238F">
        <w:t xml:space="preserve"> </w:t>
      </w:r>
      <w:r>
        <w:t>3</w:t>
      </w:r>
      <w:r w:rsidR="0070238F">
        <w:t xml:space="preserve"> </w:t>
      </w:r>
      <w:r>
        <w:t xml:space="preserve">курсе по специальности </w:t>
      </w:r>
      <w:r>
        <w:rPr>
          <w:i/>
          <w:iCs/>
        </w:rPr>
        <w:t>08.02.10 Строительство железных дорог, путь и</w:t>
      </w:r>
    </w:p>
    <w:p w:rsidR="00D844ED" w:rsidRDefault="00602D0E">
      <w:pPr>
        <w:pStyle w:val="20"/>
        <w:shd w:val="clear" w:color="auto" w:fill="auto"/>
        <w:jc w:val="both"/>
      </w:pPr>
      <w:r>
        <w:rPr>
          <w:i/>
          <w:iCs/>
        </w:rPr>
        <w:t>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учебную практику УП.02.01 Учебная практика (слесарная, электромонтажная, токарная, сварочная) по профессиональному модулю ПМ.02 Строительство железных дорог, ремонт и текущее содержание железнодорожного пути</w:t>
      </w:r>
    </w:p>
    <w:p w:rsidR="00D844ED" w:rsidRDefault="00602D0E">
      <w:pPr>
        <w:pStyle w:val="20"/>
        <w:shd w:val="clear" w:color="auto" w:fill="auto"/>
        <w:tabs>
          <w:tab w:val="left" w:pos="4883"/>
        </w:tabs>
        <w:spacing w:after="260"/>
        <w:ind w:left="0" w:firstLine="280"/>
        <w:jc w:val="both"/>
      </w:pPr>
      <w:r>
        <w:t xml:space="preserve">в объеме </w:t>
      </w:r>
      <w:r>
        <w:rPr>
          <w:u w:val="single"/>
        </w:rPr>
        <w:t>144</w:t>
      </w:r>
      <w:r>
        <w:t xml:space="preserve"> часов с « »</w:t>
      </w:r>
      <w:r w:rsidR="00C67C34">
        <w:t>______________</w:t>
      </w:r>
      <w:r>
        <w:t xml:space="preserve"> 20</w:t>
      </w:r>
      <w:r w:rsidR="00C67C34">
        <w:t>__</w:t>
      </w:r>
      <w:r>
        <w:t xml:space="preserve"> г. по «»</w:t>
      </w:r>
      <w:r w:rsidR="00C67C34">
        <w:t>___________</w:t>
      </w:r>
      <w:r w:rsidR="0070238F">
        <w:t xml:space="preserve"> </w:t>
      </w:r>
      <w:r>
        <w:t>20</w:t>
      </w:r>
      <w:r w:rsidR="00C67C34">
        <w:t>___</w:t>
      </w:r>
      <w:r>
        <w:t xml:space="preserve"> г.</w:t>
      </w:r>
    </w:p>
    <w:p w:rsidR="00D844ED" w:rsidRDefault="00602D0E">
      <w:pPr>
        <w:pStyle w:val="20"/>
        <w:shd w:val="clear" w:color="auto" w:fill="auto"/>
        <w:tabs>
          <w:tab w:val="left" w:leader="underscore" w:pos="2098"/>
          <w:tab w:val="left" w:leader="underscore" w:pos="6314"/>
          <w:tab w:val="left" w:leader="underscore" w:pos="8186"/>
          <w:tab w:val="left" w:leader="underscore" w:pos="8426"/>
        </w:tabs>
        <w:ind w:left="0" w:firstLine="280"/>
        <w:jc w:val="both"/>
      </w:pPr>
      <w:r>
        <w:t xml:space="preserve">в организации </w:t>
      </w:r>
      <w:r w:rsidR="0070238F">
        <w:t xml:space="preserve"> </w:t>
      </w:r>
      <w:r>
        <w:t>__________________________</w:t>
      </w:r>
      <w:r w:rsidR="0070238F">
        <w:t xml:space="preserve">   </w:t>
      </w:r>
    </w:p>
    <w:p w:rsidR="00D844ED" w:rsidRDefault="00602D0E">
      <w:pPr>
        <w:pStyle w:val="20"/>
        <w:shd w:val="clear" w:color="auto" w:fill="auto"/>
        <w:spacing w:after="260"/>
        <w:ind w:left="0" w:firstLine="0"/>
        <w:jc w:val="center"/>
      </w:pPr>
      <w:r>
        <w:rPr>
          <w:i/>
          <w:iCs/>
        </w:rPr>
        <w:t>наименование организации, юридический адрес</w:t>
      </w:r>
    </w:p>
    <w:p w:rsidR="00D844ED" w:rsidRDefault="00602D0E">
      <w:pPr>
        <w:pStyle w:val="ab"/>
        <w:shd w:val="clear" w:color="auto" w:fill="auto"/>
        <w:ind w:left="2760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640"/>
      </w:tblGrid>
      <w:tr w:rsidR="00D844ED">
        <w:trPr>
          <w:trHeight w:hRule="exact" w:val="859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объем работ, выполненных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844ED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Слесарные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</w:p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D844ED">
        <w:trPr>
          <w:trHeight w:hRule="exact" w:val="56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Электромонтажные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Токарные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>
        <w:trPr>
          <w:trHeight w:hRule="exact" w:val="595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Сварочные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</w:tbl>
    <w:p w:rsidR="00D844ED" w:rsidRDefault="00602D0E">
      <w:pPr>
        <w:pStyle w:val="ab"/>
        <w:shd w:val="clear" w:color="auto" w:fill="auto"/>
        <w:ind w:left="326"/>
      </w:pPr>
      <w:r>
        <w:t>Итоговая оценка</w:t>
      </w:r>
    </w:p>
    <w:p w:rsidR="00D844ED" w:rsidRDefault="00602D0E">
      <w:pPr>
        <w:pStyle w:val="20"/>
        <w:shd w:val="clear" w:color="auto" w:fill="auto"/>
        <w:tabs>
          <w:tab w:val="left" w:pos="4485"/>
          <w:tab w:val="left" w:leader="underscore" w:pos="9515"/>
        </w:tabs>
        <w:spacing w:line="233" w:lineRule="auto"/>
        <w:ind w:left="0" w:firstLine="280"/>
        <w:jc w:val="both"/>
      </w:pPr>
      <w:r>
        <w:rPr>
          <w:b/>
          <w:bCs/>
          <w:u w:val="single"/>
        </w:rPr>
        <w:t>по учебной практике УП.02 .01</w:t>
      </w:r>
      <w:r w:rsidR="0070238F">
        <w:rPr>
          <w:b/>
          <w:bCs/>
        </w:rPr>
        <w:t xml:space="preserve">  </w:t>
      </w:r>
    </w:p>
    <w:p w:rsidR="00D844ED" w:rsidRDefault="00602D0E">
      <w:pPr>
        <w:pStyle w:val="20"/>
        <w:shd w:val="clear" w:color="auto" w:fill="auto"/>
        <w:spacing w:line="233" w:lineRule="auto"/>
        <w:jc w:val="both"/>
      </w:pPr>
      <w:r>
        <w:rPr>
          <w:b/>
          <w:bCs/>
        </w:rPr>
        <w:t xml:space="preserve">Характеристика профессиональной деятельности студента во время учебной практики УП.02.01 по ПМ.02 Строительство железных дорог, ремонт и текущее содержание железнодорожного пути: </w:t>
      </w:r>
      <w:r>
        <w:t>Качество выполнения работ соответствует технологии и требованиями организации, в которой проходила практика</w:t>
      </w:r>
    </w:p>
    <w:p w:rsidR="00D844ED" w:rsidRDefault="00602D0E">
      <w:pPr>
        <w:pStyle w:val="20"/>
        <w:shd w:val="clear" w:color="auto" w:fill="auto"/>
        <w:spacing w:after="560" w:line="233" w:lineRule="auto"/>
        <w:jc w:val="both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2.1, ПК 2.2, ПК 2.3,</w:t>
      </w:r>
      <w:r w:rsidR="00C67C34">
        <w:t xml:space="preserve"> </w:t>
      </w:r>
      <w:r>
        <w:t>ПК 2.4, ПК 2.5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242"/>
        <w:gridCol w:w="1675"/>
        <w:gridCol w:w="5011"/>
      </w:tblGrid>
      <w:tr w:rsidR="00D844ED">
        <w:trPr>
          <w:trHeight w:hRule="exact" w:val="240"/>
          <w:jc w:val="center"/>
        </w:trPr>
        <w:tc>
          <w:tcPr>
            <w:tcW w:w="926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7" w:type="dxa"/>
            <w:gridSpan w:val="2"/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011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Подпись ответственного лица организации</w:t>
            </w:r>
          </w:p>
          <w:p w:rsidR="00D844ED" w:rsidRDefault="00602D0E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(базы практики)</w:t>
            </w:r>
          </w:p>
        </w:tc>
      </w:tr>
      <w:tr w:rsidR="00D844ED">
        <w:trPr>
          <w:trHeight w:hRule="exact" w:val="456"/>
          <w:jc w:val="center"/>
        </w:trPr>
        <w:tc>
          <w:tcPr>
            <w:tcW w:w="926" w:type="dxa"/>
            <w:vMerge/>
            <w:shd w:val="clear" w:color="auto" w:fill="FFFFFF"/>
          </w:tcPr>
          <w:p w:rsidR="00D844ED" w:rsidRDefault="00D844ED"/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Ф.И.О</w:t>
            </w:r>
          </w:p>
        </w:tc>
        <w:tc>
          <w:tcPr>
            <w:tcW w:w="5011" w:type="dxa"/>
            <w:vMerge/>
            <w:shd w:val="clear" w:color="auto" w:fill="FFFFFF"/>
          </w:tcPr>
          <w:p w:rsidR="00D844ED" w:rsidRDefault="00D844ED"/>
        </w:tc>
      </w:tr>
      <w:tr w:rsidR="00D844ED">
        <w:trPr>
          <w:trHeight w:hRule="exact" w:val="370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  <w:vAlign w:val="bottom"/>
          </w:tcPr>
          <w:p w:rsidR="00D844ED" w:rsidRPr="00F93146" w:rsidRDefault="00602D0E">
            <w:pPr>
              <w:pStyle w:val="a6"/>
              <w:shd w:val="clear" w:color="auto" w:fill="auto"/>
              <w:ind w:left="182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/</w:t>
            </w:r>
          </w:p>
        </w:tc>
        <w:tc>
          <w:tcPr>
            <w:tcW w:w="1675" w:type="dxa"/>
            <w:shd w:val="clear" w:color="auto" w:fill="FFFFFF"/>
          </w:tcPr>
          <w:p w:rsidR="00D844ED" w:rsidRPr="00F93146" w:rsidRDefault="00D844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1" w:type="dxa"/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tabs>
                <w:tab w:val="left" w:pos="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Подпись ответственного лица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844ED">
        <w:trPr>
          <w:trHeight w:hRule="exact" w:val="432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2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0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:rsidR="00D844ED" w:rsidRDefault="00602D0E" w:rsidP="008A63D3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 w:rsidR="008A63D3"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ГУПС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44ED">
        <w:trPr>
          <w:trHeight w:hRule="exact" w:val="634"/>
          <w:jc w:val="center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tabs>
                <w:tab w:val="left" w:pos="1462"/>
              </w:tabs>
              <w:ind w:firstLine="44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Дата</w:t>
            </w:r>
            <w:r w:rsidR="00F93146" w:rsidRPr="00F93146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«</w:t>
            </w:r>
            <w:r w:rsidR="0070238F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 w:rsidP="009F3F07">
            <w:pPr>
              <w:pStyle w:val="a6"/>
              <w:numPr>
                <w:ilvl w:val="0"/>
                <w:numId w:val="7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9F3F07" w:rsidRDefault="009F3F07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  <w:rPr>
          <w:b/>
          <w:bCs/>
        </w:rPr>
      </w:pPr>
    </w:p>
    <w:p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:rsidR="00D815BB" w:rsidRDefault="00602D0E" w:rsidP="00D815BB">
      <w:pPr>
        <w:pStyle w:val="a6"/>
        <w:shd w:val="clear" w:color="auto" w:fill="auto"/>
        <w:spacing w:after="380"/>
        <w:ind w:right="5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861FC10" wp14:editId="120FDE3D">
                <wp:simplePos x="0" y="0"/>
                <wp:positionH relativeFrom="page">
                  <wp:posOffset>662940</wp:posOffset>
                </wp:positionH>
                <wp:positionV relativeFrom="paragraph">
                  <wp:posOffset>139700</wp:posOffset>
                </wp:positionV>
                <wp:extent cx="5281930" cy="2349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38F" w:rsidRDefault="0070238F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З. Контрольно-оценочные материалы учебной практике УП.02.01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861FC10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52.2pt;margin-top:11pt;width:415.9pt;height:18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kvigEAAAoDAAAOAAAAZHJzL2Uyb0RvYy54bWysUl1LwzAUfRf8DyHvrlvnZCvrBjImgqig&#10;/oAsTdZAkxuSuHb/3pus3UTfxJf0fvXcc8+9y3WnG3IQziswJZ2MxpQIw6FSZl/Sj/ftzZwSH5ip&#10;WANGlPQoPF2vrq+WrS1EDjU0lXAEQYwvWlvSOgRbZJnntdDMj8AKg0kJTrOArttnlWMtousmy8fj&#10;u6wFV1kHXHiP0c0pSVcJX0rBw4uUXgTSlBS5hfS69O7im62WrNg7ZmvFexrsDyw0UwabnqE2LDDy&#10;6dQvKK24Aw8yjDjoDKRUXKQZcJrJ+Mc0bzWzIs2C4nh7lsn/Hyx/Prw6oqqS5lNKDNO4o9SWoI/i&#10;tNYXWPNmsSp099Dhkoe4x2CcuZNOxy9OQzCPMh/P0oouEI7BWT6fLKaY4pjLp7eLWdI+u/xtnQ8P&#10;AjSJRkkdri4pyg5PPiATLB1KYjMDW9U0MR4pnqhEK3S7rue9g+qItFvcbkkNnh8lzaNB8eIhDIYb&#10;jF1vDJAoeGraH0fc6Hc/Nb6c8OoLAAD//wMAUEsDBBQABgAIAAAAIQD1EKI93QAAAAkBAAAPAAAA&#10;ZHJzL2Rvd25yZXYueG1sTI/BTsMwEETvSP0Haytxo3ZCqdoQp0IIjlRq4cLNibdJ2ngdxU4b/p7l&#10;RI+jfZp9k28n14kLDqH1pCFZKBBIlbct1Rq+Pt8f1iBCNGRN5wk1/GCAbTG7y01m/ZX2eDnEWnAJ&#10;hcxoaGLsMylD1aAzYeF7JL4d/eBM5DjU0g7myuWuk6lSK+lMS/yhMT2+NlidD6PTcPzYnU9v416d&#10;arXG72TAqUx2Wt/Pp5dnEBGn+A/Dnz6rQ8FOpR/JBtFxVssloxrSlDcxsHlcpSBKDU8bBbLI5e2C&#10;4hcAAP//AwBQSwECLQAUAAYACAAAACEAtoM4kv4AAADhAQAAEwAAAAAAAAAAAAAAAAAAAAAAW0Nv&#10;bnRlbnRfVHlwZXNdLnhtbFBLAQItABQABgAIAAAAIQA4/SH/1gAAAJQBAAALAAAAAAAAAAAAAAAA&#10;AC8BAABfcmVscy8ucmVsc1BLAQItABQABgAIAAAAIQDCX6kvigEAAAoDAAAOAAAAAAAAAAAAAAAA&#10;AC4CAABkcnMvZTJvRG9jLnhtbFBLAQItABQABgAIAAAAIQD1EKI93QAAAAkBAAAPAAAAAAAAAAAA&#10;AAAAAOQDAABkcnMvZG93bnJldi54bWxQSwUGAAAAAAQABADzAAAA7gQAAAAA&#10;" filled="f" stroked="f">
                <v:textbox inset="0,0,0,0">
                  <w:txbxContent>
                    <w:p w:rsidR="0070238F" w:rsidRDefault="0070238F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З. Контрольно-оценочные материалы учебной практике УП.02.01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12"/>
      <w:bookmarkStart w:id="8" w:name="bookmark13"/>
    </w:p>
    <w:p w:rsidR="00D844ED" w:rsidRPr="00D815BB" w:rsidRDefault="00602D0E" w:rsidP="00D815BB">
      <w:pPr>
        <w:pStyle w:val="a6"/>
        <w:shd w:val="clear" w:color="auto" w:fill="auto"/>
        <w:spacing w:after="380"/>
        <w:ind w:right="56"/>
        <w:jc w:val="right"/>
        <w:rPr>
          <w:sz w:val="18"/>
          <w:szCs w:val="18"/>
        </w:rPr>
      </w:pPr>
      <w:r>
        <w:t>3.1 Задания для отчета по учебной практике УП.02.01 Учебная практика (слесарная, электромонтажная, токарная, сварочная)</w:t>
      </w:r>
      <w:bookmarkEnd w:id="7"/>
      <w:bookmarkEnd w:id="8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F3F07" w:rsidTr="004713C5">
        <w:trPr>
          <w:trHeight w:val="1852"/>
        </w:trPr>
        <w:tc>
          <w:tcPr>
            <w:tcW w:w="5381" w:type="dxa"/>
          </w:tcPr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СОГЛАСОВАНО</w:t>
            </w:r>
          </w:p>
          <w:p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Должность, место работы работодателя ___________Ф.И.О.</w:t>
            </w:r>
            <w:r w:rsidR="009F3F07">
              <w:t xml:space="preserve"> </w:t>
            </w:r>
          </w:p>
          <w:p w:rsidR="00D815BB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 xml:space="preserve"> </w:t>
            </w:r>
          </w:p>
          <w:p w:rsidR="009F3F07" w:rsidRDefault="009F3F07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 w:rsidR="0070238F">
              <w:t xml:space="preserve"> </w:t>
            </w:r>
            <w:r>
              <w:t>»</w:t>
            </w:r>
            <w:r w:rsidR="0070238F">
              <w:t xml:space="preserve"> </w:t>
            </w:r>
            <w:r>
              <w:t>20</w:t>
            </w:r>
            <w:r w:rsidR="00D815BB">
              <w:t>___</w:t>
            </w:r>
            <w:r>
              <w:t xml:space="preserve"> г.</w:t>
            </w:r>
          </w:p>
          <w:p w:rsidR="009F3F07" w:rsidRDefault="009F3F07" w:rsidP="009F3F07">
            <w:pPr>
              <w:pStyle w:val="30"/>
              <w:shd w:val="clear" w:color="auto" w:fill="auto"/>
              <w:spacing w:after="560"/>
              <w:ind w:right="56" w:firstLine="0"/>
              <w:jc w:val="both"/>
            </w:pPr>
          </w:p>
        </w:tc>
        <w:tc>
          <w:tcPr>
            <w:tcW w:w="5381" w:type="dxa"/>
          </w:tcPr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УТВЕРЖДАЮ</w:t>
            </w:r>
          </w:p>
          <w:p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 xml:space="preserve">Зам. директора по </w:t>
            </w:r>
            <w:proofErr w:type="gramStart"/>
            <w:r w:rsidR="000744A5">
              <w:t>УПР</w:t>
            </w:r>
            <w:proofErr w:type="gramEnd"/>
            <w:r w:rsidR="00D815BB">
              <w:t xml:space="preserve"> филиала </w:t>
            </w:r>
            <w:proofErr w:type="spellStart"/>
            <w:r w:rsidR="000744A5">
              <w:t>Прив</w:t>
            </w:r>
            <w:r w:rsidR="00D815BB">
              <w:t>ГУПС</w:t>
            </w:r>
            <w:proofErr w:type="spellEnd"/>
            <w:r w:rsidR="00D815BB">
              <w:t xml:space="preserve"> </w:t>
            </w:r>
          </w:p>
          <w:p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_______________Ф.И.О</w:t>
            </w:r>
          </w:p>
          <w:p w:rsidR="009F3F07" w:rsidRDefault="009F3F07" w:rsidP="004713C5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 w:rsidR="0070238F">
              <w:t xml:space="preserve"> </w:t>
            </w:r>
            <w:r>
              <w:t>»</w:t>
            </w:r>
            <w:r w:rsidR="0070238F">
              <w:t xml:space="preserve"> </w:t>
            </w:r>
            <w:r>
              <w:t>20</w:t>
            </w:r>
            <w:r w:rsidR="00D815BB">
              <w:t>____</w:t>
            </w:r>
            <w:r>
              <w:t xml:space="preserve"> г.</w:t>
            </w:r>
          </w:p>
        </w:tc>
      </w:tr>
    </w:tbl>
    <w:p w:rsidR="00D844ED" w:rsidRDefault="00602D0E">
      <w:pPr>
        <w:pStyle w:val="24"/>
        <w:keepNext/>
        <w:keepLines/>
        <w:shd w:val="clear" w:color="auto" w:fill="auto"/>
      </w:pPr>
      <w:bookmarkStart w:id="9" w:name="bookmark14"/>
      <w:bookmarkStart w:id="10" w:name="bookmark15"/>
      <w:r>
        <w:t>ЗАДАНИЕ НА УЧЕБНУЮ ПРАКТИКУ</w:t>
      </w:r>
      <w:bookmarkEnd w:id="9"/>
      <w:bookmarkEnd w:id="10"/>
    </w:p>
    <w:p w:rsidR="00D844ED" w:rsidRDefault="00D815BB">
      <w:pPr>
        <w:pStyle w:val="24"/>
        <w:keepNext/>
        <w:keepLines/>
        <w:shd w:val="clear" w:color="auto" w:fill="auto"/>
      </w:pPr>
      <w:bookmarkStart w:id="11" w:name="bookmark16"/>
      <w:bookmarkStart w:id="12" w:name="bookmark17"/>
      <w:r>
        <w:t>УП</w:t>
      </w:r>
      <w:r w:rsidR="00602D0E">
        <w:t xml:space="preserve"> 02.01 Учебная практика (слесарная, электромонтажная,</w:t>
      </w:r>
      <w:r w:rsidR="00602D0E">
        <w:br/>
        <w:t>токарная, сварочная)</w:t>
      </w:r>
      <w:bookmarkEnd w:id="11"/>
      <w:bookmarkEnd w:id="12"/>
    </w:p>
    <w:p w:rsidR="00F93146" w:rsidRDefault="00602D0E" w:rsidP="00F93146">
      <w:pPr>
        <w:pStyle w:val="1"/>
        <w:shd w:val="clear" w:color="auto" w:fill="auto"/>
        <w:jc w:val="center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по </w:t>
      </w:r>
      <w:r>
        <w:rPr>
          <w:b/>
          <w:bCs/>
          <w:sz w:val="30"/>
          <w:szCs w:val="30"/>
        </w:rPr>
        <w:t>ПМ. 02 Строительство железных дорог, ремонт и текущее</w:t>
      </w:r>
      <w:r>
        <w:rPr>
          <w:b/>
          <w:bCs/>
          <w:sz w:val="30"/>
          <w:szCs w:val="30"/>
        </w:rPr>
        <w:br/>
        <w:t>содержание железнодорожного пути</w:t>
      </w:r>
    </w:p>
    <w:p w:rsidR="00D844ED" w:rsidRPr="00F93146" w:rsidRDefault="00D815BB" w:rsidP="00F93146">
      <w:pPr>
        <w:pStyle w:val="1"/>
        <w:shd w:val="clear" w:color="auto" w:fill="auto"/>
        <w:jc w:val="center"/>
        <w:rPr>
          <w:sz w:val="30"/>
          <w:szCs w:val="30"/>
        </w:rPr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_______</w:t>
      </w:r>
      <w:r w:rsidR="00602D0E">
        <w:rPr>
          <w:b/>
          <w:bCs/>
        </w:rPr>
        <w:t xml:space="preserve"> специальности</w:t>
      </w:r>
    </w:p>
    <w:p w:rsid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</w:pPr>
      <w:bookmarkStart w:id="13" w:name="bookmark18"/>
      <w:bookmarkStart w:id="14" w:name="bookmark19"/>
      <w:r>
        <w:t>08.02.10 Строительство железных дорог, путь и путевое хозяйство</w:t>
      </w:r>
      <w:bookmarkEnd w:id="13"/>
      <w:bookmarkEnd w:id="14"/>
    </w:p>
    <w:p w:rsidR="00F93146" w:rsidRDefault="00F93146" w:rsidP="00F93146">
      <w:pPr>
        <w:pStyle w:val="30"/>
        <w:keepNext/>
        <w:keepLines/>
        <w:shd w:val="clear" w:color="auto" w:fill="auto"/>
        <w:spacing w:after="0"/>
        <w:ind w:firstLine="1000"/>
      </w:pPr>
    </w:p>
    <w:p w:rsidR="00D844ED" w:rsidRP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  <w:jc w:val="center"/>
        <w:rPr>
          <w:sz w:val="18"/>
          <w:szCs w:val="18"/>
          <w:u w:val="single"/>
        </w:rPr>
      </w:pPr>
      <w:r w:rsidRPr="00F93146">
        <w:rPr>
          <w:sz w:val="18"/>
          <w:szCs w:val="18"/>
          <w:u w:val="single"/>
        </w:rPr>
        <w:t>(фамилия, имя, отчество)</w:t>
      </w:r>
    </w:p>
    <w:p w:rsidR="00D844ED" w:rsidRDefault="00602D0E">
      <w:pPr>
        <w:pStyle w:val="30"/>
        <w:keepNext/>
        <w:keepLines/>
        <w:shd w:val="clear" w:color="auto" w:fill="auto"/>
        <w:spacing w:after="0"/>
        <w:ind w:firstLine="280"/>
      </w:pPr>
      <w:bookmarkStart w:id="15" w:name="bookmark20"/>
      <w:bookmarkStart w:id="16" w:name="bookmark21"/>
      <w:r>
        <w:t>Содержание отчета:</w:t>
      </w:r>
      <w:bookmarkEnd w:id="15"/>
      <w:bookmarkEnd w:id="16"/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34"/>
        </w:tabs>
        <w:ind w:firstLine="280"/>
      </w:pPr>
      <w:r>
        <w:t>Обточка и расточка фасонных поверхностей.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Зажигание и поддержание сварочной дуги.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Наплавка валиков.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Холодная сварка.</w:t>
      </w:r>
    </w:p>
    <w:p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Техника безопасности при выполнении слесарных работ.</w:t>
      </w:r>
    </w:p>
    <w:p w:rsidR="00D844ED" w:rsidRDefault="00602D0E">
      <w:pPr>
        <w:pStyle w:val="1"/>
        <w:shd w:val="clear" w:color="auto" w:fill="auto"/>
        <w:jc w:val="center"/>
      </w:pPr>
      <w:r>
        <w:t>Методические указания</w:t>
      </w:r>
    </w:p>
    <w:p w:rsidR="00D844ED" w:rsidRDefault="004713C5">
      <w:pPr>
        <w:pStyle w:val="1"/>
        <w:shd w:val="clear" w:color="auto" w:fill="auto"/>
        <w:ind w:firstLine="280"/>
      </w:pPr>
      <w:r>
        <w:t>1</w:t>
      </w:r>
      <w:r w:rsidR="00602D0E">
        <w:t>.</w:t>
      </w:r>
      <w:r>
        <w:t xml:space="preserve"> </w:t>
      </w:r>
      <w:r w:rsidR="00602D0E">
        <w:t>Отчет оформляется печатным текстом на 8 -15 листах формата А</w:t>
      </w:r>
      <w:proofErr w:type="gramStart"/>
      <w:r w:rsidR="00602D0E">
        <w:t>4</w:t>
      </w:r>
      <w:proofErr w:type="gramEnd"/>
      <w:r w:rsidR="00602D0E">
        <w:t>.</w:t>
      </w:r>
    </w:p>
    <w:p w:rsidR="00D844ED" w:rsidRDefault="00602D0E">
      <w:pPr>
        <w:pStyle w:val="1"/>
        <w:shd w:val="clear" w:color="auto" w:fill="auto"/>
        <w:ind w:firstLine="280"/>
      </w:pPr>
      <w:r>
        <w:t>2.</w:t>
      </w:r>
      <w:r w:rsidR="004713C5">
        <w:t xml:space="preserve"> </w:t>
      </w:r>
      <w:r>
        <w:t>Материал для отчета собирается в процессе прохождения учебной практики.</w:t>
      </w:r>
    </w:p>
    <w:p w:rsidR="00D844ED" w:rsidRDefault="004713C5">
      <w:pPr>
        <w:pStyle w:val="1"/>
        <w:shd w:val="clear" w:color="auto" w:fill="auto"/>
        <w:ind w:left="480" w:hanging="160"/>
      </w:pPr>
      <w:r>
        <w:t>3</w:t>
      </w:r>
      <w:r w:rsidR="00602D0E">
        <w:t>.</w:t>
      </w:r>
      <w:r>
        <w:t xml:space="preserve"> </w:t>
      </w:r>
      <w:r w:rsidR="00602D0E">
        <w:t xml:space="preserve">В отчете должны присутствовать ответы </w:t>
      </w:r>
      <w:proofErr w:type="gramStart"/>
      <w:r w:rsidR="00602D0E">
        <w:t>обучающегося</w:t>
      </w:r>
      <w:proofErr w:type="gramEnd"/>
      <w:r w:rsidR="00602D0E">
        <w:t xml:space="preserve"> по рассматриваемым вопросам.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Текст пишется с соблюдением всех требований ЕСКД по оформлению текстовых документов.</w:t>
      </w:r>
    </w:p>
    <w:p w:rsidR="00D844ED" w:rsidRDefault="00602D0E" w:rsidP="004713C5">
      <w:pPr>
        <w:pStyle w:val="1"/>
        <w:numPr>
          <w:ilvl w:val="0"/>
          <w:numId w:val="9"/>
        </w:numPr>
        <w:shd w:val="clear" w:color="auto" w:fill="auto"/>
      </w:pPr>
      <w:r>
        <w:t>Отчет должен быть проверен и подписан руководителем практи</w:t>
      </w:r>
      <w:r w:rsidR="00135659">
        <w:t xml:space="preserve">ки от филиала </w:t>
      </w:r>
      <w:proofErr w:type="spellStart"/>
      <w:r w:rsidR="0080289A">
        <w:t>Прив</w:t>
      </w:r>
      <w:r w:rsidR="00135659">
        <w:t>ГУПС</w:t>
      </w:r>
      <w:proofErr w:type="spellEnd"/>
      <w:r w:rsidR="00135659">
        <w:t xml:space="preserve"> </w:t>
      </w:r>
    </w:p>
    <w:p w:rsidR="00D844ED" w:rsidRDefault="00135659">
      <w:pPr>
        <w:pStyle w:val="1"/>
        <w:shd w:val="clear" w:color="auto" w:fill="auto"/>
        <w:tabs>
          <w:tab w:val="left" w:pos="5585"/>
          <w:tab w:val="left" w:pos="7212"/>
          <w:tab w:val="left" w:pos="9218"/>
        </w:tabs>
        <w:ind w:firstLine="540"/>
      </w:pPr>
      <w:r>
        <w:t>Дата выдачи задания «___»</w:t>
      </w:r>
      <w:r w:rsidR="0080289A">
        <w:t xml:space="preserve">     </w:t>
      </w:r>
      <w:r w:rsidR="0080289A" w:rsidRPr="00002163">
        <w:t xml:space="preserve"> </w:t>
      </w:r>
      <w:r w:rsidR="0080289A">
        <w:t xml:space="preserve">          </w:t>
      </w:r>
      <w:r>
        <w:t>20__</w:t>
      </w:r>
      <w:r w:rsidR="00602D0E">
        <w:t>г.</w:t>
      </w:r>
    </w:p>
    <w:p w:rsidR="00D844ED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 xml:space="preserve"> </w:t>
      </w:r>
      <w:r w:rsidR="00135659">
        <w:t>Срок сдачи</w:t>
      </w:r>
      <w:r w:rsidR="0070238F">
        <w:t xml:space="preserve"> </w:t>
      </w:r>
      <w:r w:rsidR="0080289A">
        <w:t xml:space="preserve">«___»                </w:t>
      </w:r>
      <w:r w:rsidR="00135659">
        <w:t xml:space="preserve"> 20___</w:t>
      </w:r>
      <w:r w:rsidR="00602D0E">
        <w:t xml:space="preserve"> г</w:t>
      </w:r>
    </w:p>
    <w:p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</w:p>
    <w:p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>ПКЦ специальности _____________Ф.И.О.</w:t>
      </w:r>
    </w:p>
    <w:p w:rsidR="00E75AA3" w:rsidRDefault="00E75AA3" w:rsidP="00E75AA3">
      <w:pPr>
        <w:pStyle w:val="1"/>
        <w:shd w:val="clear" w:color="auto" w:fill="auto"/>
        <w:tabs>
          <w:tab w:val="left" w:pos="3226"/>
        </w:tabs>
        <w:spacing w:after="280"/>
        <w:sectPr w:rsidR="00E75AA3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98" w:right="569" w:bottom="1305" w:left="785" w:header="0" w:footer="3" w:gutter="0"/>
          <w:cols w:space="720"/>
          <w:noEndnote/>
          <w:docGrid w:linePitch="360"/>
        </w:sectPr>
      </w:pPr>
    </w:p>
    <w:p w:rsidR="00D844ED" w:rsidRDefault="00D844ED">
      <w:pPr>
        <w:jc w:val="center"/>
        <w:rPr>
          <w:sz w:val="2"/>
          <w:szCs w:val="2"/>
        </w:rPr>
      </w:pPr>
    </w:p>
    <w:sectPr w:rsidR="00D844ED" w:rsidSect="009F3F07">
      <w:headerReference w:type="even" r:id="rId21"/>
      <w:headerReference w:type="default" r:id="rId22"/>
      <w:footerReference w:type="even" r:id="rId23"/>
      <w:footerReference w:type="default" r:id="rId24"/>
      <w:pgSz w:w="11900" w:h="16840"/>
      <w:pgMar w:top="5112" w:right="838" w:bottom="4936" w:left="838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21" w:rsidRDefault="008F1021">
      <w:r>
        <w:separator/>
      </w:r>
    </w:p>
  </w:endnote>
  <w:endnote w:type="continuationSeparator" w:id="0">
    <w:p w:rsidR="008F1021" w:rsidRDefault="008F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21" w:rsidRDefault="008F1021"/>
  </w:footnote>
  <w:footnote w:type="continuationSeparator" w:id="0">
    <w:p w:rsidR="008F1021" w:rsidRDefault="008F10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21.4pt;margin-top:7.35pt;width:7.7pt;height:14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lAEAACIDAAAOAAAAZHJzL2Uyb0RvYy54bWysUttKAzEQfRf8h5B3u20FrUu3RZGKICqo&#10;H5Bmk25gkwmZtLv9eyfptoq+iS/Zue2ZM2dmvuxty3YqoAFX8clozJlyEmrjNhX/eF9dzDjDKFwt&#10;WnCq4nuFfLk4P5t3vlRTaKCtVWAE4rDsfMWbGH1ZFCgbZQWOwCtHSQ3Bikhu2BR1EB2h27aYjsdX&#10;RQeh9gGkQqTo/SHJFxlfayXji9aoImsrTtxifkN+1+ktFnNRboLwjZEDDfEHFlYYR01PUPciCrYN&#10;5heUNTIAgo4jCbYArY1UeQaaZjL+Mc1bI7zKs5A46E8y4f/Byufda2Cmpt1dcuaEpR3ltox8Eqfz&#10;WFLNm6eq2N9BT4XHOFIwzdzrYNOXpmGUJ5n3J2lVH5mk4M319Q0lJGUms+lslpUvvv71AeODAsuS&#10;UfFAi8t6it0TRuJBpceS1MrByrRtiieCByLJiv26H1ivod4T6Y52W3FHx8dZ++hIunQGRyMcjfVg&#10;JHD0t9tIDXLfhHqAGprRIjKd4WjSpr/7uerrtBefAAAA//8DAFBLAwQUAAYACAAAACEAANpey90A&#10;AAALAQAADwAAAGRycy9kb3ducmV2LnhtbEyPwU7DMBBE70j8g7VI3KhNSGkU4lSoEhdulAqJmxtv&#10;4wh7Hdlumvw97gluM5rR7NtmOzvLJgxx8CThcSWAIXVeD9RLOHy+PVTAYlKklfWEEhaMsG1vbxpV&#10;a3+hD5z2qWd5hGKtJJiUxprz2Bl0Kq78iJSzkw9OpWxDz3VQlzzuLC+EeOZODZQvGDXizmD3sz87&#10;CZv5y+MYcYffp6kLZlgq+75IeX83v74ASzinvzJc8TM6tJnp6M+kI7PZi7LI7CmrcgPs2hDrqgB2&#10;lFA+rYG3Df//Q/sLAAD//wMAUEsBAi0AFAAGAAgAAAAhALaDOJL+AAAA4QEAABMAAAAAAAAAAAAA&#10;AAAAAAAAAFtDb250ZW50X1R5cGVzXS54bWxQSwECLQAUAAYACAAAACEAOP0h/9YAAACUAQAACwAA&#10;AAAAAAAAAAAAAAAvAQAAX3JlbHMvLnJlbHNQSwECLQAUAAYACAAAACEA/7i1TZQBAAAiAwAADgAA&#10;AAAAAAAAAAAAAAAuAgAAZHJzL2Uyb0RvYy54bWxQSwECLQAUAAYACAAAACEAANpey90AAAALAQAA&#10;DwAAAAAAAAAAAAAAAADuAwAAZHJzL2Rvd25yZXYueG1sUEsFBgAAAAAEAAQA8wAAAPgEAAAAAA=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21.4pt;margin-top:7.35pt;width:7.7pt;height:14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OlgEAACkDAAAOAAAAZHJzL2Uyb0RvYy54bWysUk1PwzAMvSPxH6LcWbcd2Fatm0ATCAkB&#10;EvADsjRZIzVxFIe1+/c42ToQ3BCX1F99fn72ct3blu1VQAOu4pPRmDPlJNTG7Sr+/nZ3NecMo3C1&#10;aMGpih8U8vXq8mLZ+VJNoYG2VoERiMOy8xVvYvRlUaBslBU4Aq8cJTUEKyK5YVfUQXSEbttiOh5f&#10;Fx2E2geQCpGim2OSrzK+1krGZ61RRdZWnLjF/Ib8btNbrJai3AXhGyNPNMQfWFhhHDU9Q21EFOwj&#10;mF9Q1sgACDqOJNgCtDZS5Rlomsn4xzSvjfAqz0LioD/LhP8HK5/2L4GZmnY34cwJSzvKbRn5JE7n&#10;saSaV09Vsb+FngqHOFIwzdzrYNOXpmGUJ5kPZ2lVH5mk4GI2W1BCUmYyn87nWfni618fMN4rsCwZ&#10;FQ+0uKyn2D9iJB5UOpSkVg7uTNumeCJ4JJKs2G/74zQDyS3UB+Le0Yor7ugGOWsfHCmYrmEwwmBs&#10;T0bqgf7mI1Kf3D6BH6FOPWkfmdXpdtLCv/u56uvCV58AAAD//wMAUEsDBBQABgAIAAAAIQAA2l7L&#10;3QAAAAsBAAAPAAAAZHJzL2Rvd25yZXYueG1sTI/BTsMwEETvSPyDtUjcqE1IaRTiVKgSF26UComb&#10;G2/jCHsd2W6a/D3uCW4zmtHs22Y7O8smDHHwJOFxJYAhdV4P1Es4fL49VMBiUqSV9YQSFoywbW9v&#10;GlVrf6EPnPapZ3mEYq0kmJTGmvPYGXQqrvyIlLOTD06lbEPPdVCXPO4sL4R45k4NlC8YNeLOYPez&#10;PzsJm/nL4xhxh9+nqQtmWCr7vkh5fze/vgBLOKe/MlzxMzq0menoz6Qjs9mLssjsKatyA+zaEOuq&#10;AHaUUD6tgbcN//9D+wsAAP//AwBQSwECLQAUAAYACAAAACEAtoM4kv4AAADhAQAAEwAAAAAAAAAA&#10;AAAAAAAAAAAAW0NvbnRlbnRfVHlwZXNdLnhtbFBLAQItABQABgAIAAAAIQA4/SH/1gAAAJQBAAAL&#10;AAAAAAAAAAAAAAAAAC8BAABfcmVscy8ucmVsc1BLAQItABQABgAIAAAAIQDH9SIOlgEAACkDAAAO&#10;AAAAAAAAAAAAAAAAAC4CAABkcnMvZTJvRG9jLnhtbFBLAQItABQABgAIAAAAIQAA2l7L3QAAAAsB&#10;AAAPAAAAAAAAAAAAAAAAAPADAABkcnMvZG93bnJldi54bWxQSwUGAAAAAAQABADzAAAA+gQAAAAA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67945</wp:posOffset>
              </wp:positionV>
              <wp:extent cx="115570" cy="207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i/>
                              <w:iCs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43.7pt;margin-top:5.35pt;width:9.1pt;height:16.3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8LlQEAACoDAAAOAAAAZHJzL2Uyb0RvYy54bWysUlFLAzEMfhf8D6Xv7m6DqRy7iSITQVRQ&#10;f0DXa3eFa1Oabnf796bdboq+iS9tmqRfvi/J4mawHdupgAZczaeTkjPlJDTGbWr+8b66uOYMo3CN&#10;6MCpmu8V8pvl+dmi95WaQQtdowIjEIdV72vexuirokDZKitwAl45CmoIVkR6hk3RBNETuu2KWVle&#10;Fj2ExgeQCpG894cgX2Z8rZWML1qjiqyrOXGL+Qz5XKezWC5EtQnCt0YeaYg/sLDCOCp6groXUbBt&#10;ML+grJEBEHScSLAFaG2kyhpIzbT8oeatFV5lLdQc9Kc24f/Byufda2CmodnNOXPC0oxyWUZvak7v&#10;saKcN09ZcbiDgRJHP5IzaR50sOkmNYzi1Ob9qbVqiEymT9P5/IoikkKz8oq0JpTi67MPGB8UWJaM&#10;mgeaXG6o2D1hPKSOKamWg5XpuuRPDA9MkhWH9ZDlzEaWa2j2RL6nGdfc0RJy1j06amFah9EIo7E+&#10;GqkG+tttpDq5fAI/QB1r0kCygOPypIl/f+esrxVffgIAAP//AwBQSwMEFAAGAAgAAAAhANSLu0nd&#10;AAAACwEAAA8AAABkcnMvZG93bnJldi54bWxMj8FOwzAMhu9IvENkJG4sGRtrVZpOaBIXbgyExC1r&#10;vKYicaok69q3Jz3Bzb/86ffnej85y0YMsfckYb0SwJBar3vqJHx+vD6UwGJSpJX1hBJmjLBvbm9q&#10;VWl/pXccj6ljuYRipSSYlIaK89gadCqu/ICUd2cfnEo5ho7roK653Fn+KMSOO9VTvmDUgAeD7c/x&#10;4iQU05fHIeIBv89jG0w/l/ZtlvL+bnp5BpZwSn8wLPpZHZrsdPIX0pHZnEVZbDO7TAWwhViLpx2w&#10;k4TtZgO8qfn/H5pfAAAA//8DAFBLAQItABQABgAIAAAAIQC2gziS/gAAAOEBAAATAAAAAAAAAAAA&#10;AAAAAAAAAABbQ29udGVudF9UeXBlc10ueG1sUEsBAi0AFAAGAAgAAAAhADj9If/WAAAAlAEAAAsA&#10;AAAAAAAAAAAAAAAALwEAAF9yZWxzLy5yZWxzUEsBAi0AFAAGAAgAAAAhALRDLwuVAQAAKgMAAA4A&#10;AAAAAAAAAAAAAAAALgIAAGRycy9lMm9Eb2MueG1sUEsBAi0AFAAGAAgAAAAhANSLu0ndAAAACwEA&#10;AA8AAAAAAAAAAAAAAAAA7wMAAGRycy9kb3ducmV2LnhtbFBLBQYAAAAABAAEAPMAAAD5BAAAAAA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44"/>
                        <w:szCs w:val="44"/>
                      </w:rPr>
                    </w:pPr>
                    <w:r>
                      <w:rPr>
                        <w:i/>
                        <w:i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98425</wp:posOffset>
              </wp:positionV>
              <wp:extent cx="67310" cy="2012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545.8pt;margin-top:7.75pt;width:5.3pt;height:15.8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h4lgEAACkDAAAOAAAAZHJzL2Uyb0RvYy54bWysUttOwzAMfUfiH6K8s+4ibtW6CYRASAiQ&#10;Bh+QpckaqYmjOKzd3+Nk60DwhnhJfevxObbny962bKsCGnAVn4zGnCknoTZuU/H3t/uzK84wCleL&#10;Fpyq+E4hXy5OT+adL9UUGmhrFRiBOCw7X/EmRl8WBcpGWYEj8MpRUkOwIpIbNkUdREfoti2m4/FF&#10;0UGofQCpECl6t0/yRcbXWsn4ojWqyNqKE7eY35DfdXqLxVyUmyB8Y+SBhvgDCyuMo6ZHqDsRBfsI&#10;5heUNTIAgo4jCbYArY1UWQOpmYx/qFk1wqushYaD/jgm/D9Y+bx9DczUFZ9OOHPC0o5yW0Y+Dafz&#10;WFLNylNV7G+hpyUPcaRg0tzrYNOX1DDK05h3x9GqPjJJwYvL2YQSkjIkdHp9nkCKr399wPigwLJk&#10;VDzQ4vI8xfYJ4750KEmtHNybtk3xRHBPJFmxX/dZzWwguYZ6R9w7WnHFHd0gZ+2jowmmaxiMMBjr&#10;g5F6oL/5iNQnt0/ge6hDT9pHFnC4nbTw736u+rrwxScAAAD//wMAUEsDBBQABgAIAAAAIQCCUrWX&#10;3gAAAAsBAAAPAAAAZHJzL2Rvd25yZXYueG1sTI/LTsMwEEX3SPyDNUjsqJ2IPkjjVKgSG3YUhMTO&#10;jadxVHsc2W6a/D3uCnZzNUd3ztS7yVk2Yoi9JwnFQgBDar3uqZPw9fn2tAEWkyKtrCeUMGOEXXN/&#10;V6tK+yt94HhIHcslFCslwaQ0VJzH1qBTceEHpLw7+eBUyjF0XAd1zeXO8lKIFXeqp3zBqAH3Btvz&#10;4eIkrKdvj0PEPf6cxjaYft7Y91nKx4fpdQss4ZT+YLjpZ3VostPRX0hHZnMWL8Uqs3laLoHdiEKU&#10;JbCjhOd1Cbyp+f8fml8AAAD//wMAUEsBAi0AFAAGAAgAAAAhALaDOJL+AAAA4QEAABMAAAAAAAAA&#10;AAAAAAAAAAAAAFtDb250ZW50X1R5cGVzXS54bWxQSwECLQAUAAYACAAAACEAOP0h/9YAAACUAQAA&#10;CwAAAAAAAAAAAAAAAAAvAQAAX3JlbHMvLnJlbHNQSwECLQAUAAYACAAAACEA9XbYeJYBAAApAwAA&#10;DgAAAAAAAAAAAAAAAAAuAgAAZHJzL2Uyb0RvYy54bWxQSwECLQAUAAYACAAAACEAglK1l94AAAAL&#10;AQAADwAAAAAAAAAAAAAAAADwAwAAZHJzL2Rvd25yZXYueG1sUEsFBgAAAAAEAAQA8wAAAPsEAAAA&#10;AA=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6"/>
    <w:multiLevelType w:val="multilevel"/>
    <w:tmpl w:val="9B3E20BC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296"/>
    <w:multiLevelType w:val="multilevel"/>
    <w:tmpl w:val="19D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D09"/>
    <w:multiLevelType w:val="multilevel"/>
    <w:tmpl w:val="3BB8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CA4"/>
    <w:multiLevelType w:val="hybridMultilevel"/>
    <w:tmpl w:val="E0DE2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721"/>
    <w:multiLevelType w:val="multilevel"/>
    <w:tmpl w:val="C84E0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F69D2"/>
    <w:multiLevelType w:val="multilevel"/>
    <w:tmpl w:val="C36E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18A2"/>
    <w:multiLevelType w:val="hybridMultilevel"/>
    <w:tmpl w:val="7750BE4E"/>
    <w:lvl w:ilvl="0" w:tplc="B726E4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68CC"/>
    <w:multiLevelType w:val="multilevel"/>
    <w:tmpl w:val="49FA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4ED"/>
    <w:rsid w:val="00002163"/>
    <w:rsid w:val="000744A5"/>
    <w:rsid w:val="000A5ECE"/>
    <w:rsid w:val="000E14F5"/>
    <w:rsid w:val="00135659"/>
    <w:rsid w:val="00175192"/>
    <w:rsid w:val="001F31E2"/>
    <w:rsid w:val="00261059"/>
    <w:rsid w:val="003A4201"/>
    <w:rsid w:val="004033BC"/>
    <w:rsid w:val="004713C5"/>
    <w:rsid w:val="005B2253"/>
    <w:rsid w:val="00602D0E"/>
    <w:rsid w:val="0070238F"/>
    <w:rsid w:val="007375EB"/>
    <w:rsid w:val="007C79CF"/>
    <w:rsid w:val="007E1C54"/>
    <w:rsid w:val="0080289A"/>
    <w:rsid w:val="00886ABC"/>
    <w:rsid w:val="0089381A"/>
    <w:rsid w:val="008A63D3"/>
    <w:rsid w:val="008F1021"/>
    <w:rsid w:val="009F3F07"/>
    <w:rsid w:val="00AE5034"/>
    <w:rsid w:val="00B16449"/>
    <w:rsid w:val="00B50EEB"/>
    <w:rsid w:val="00BA643D"/>
    <w:rsid w:val="00BD5C74"/>
    <w:rsid w:val="00C67C34"/>
    <w:rsid w:val="00CF54DA"/>
    <w:rsid w:val="00D32F35"/>
    <w:rsid w:val="00D815BB"/>
    <w:rsid w:val="00D844ED"/>
    <w:rsid w:val="00DC6986"/>
    <w:rsid w:val="00DE175F"/>
    <w:rsid w:val="00E75AA3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25</cp:revision>
  <cp:lastPrinted>2025-02-28T08:49:00Z</cp:lastPrinted>
  <dcterms:created xsi:type="dcterms:W3CDTF">2021-05-06T07:30:00Z</dcterms:created>
  <dcterms:modified xsi:type="dcterms:W3CDTF">2025-02-28T08:50:00Z</dcterms:modified>
</cp:coreProperties>
</file>