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D5F3" w14:textId="77777777" w:rsidR="00DB536D" w:rsidRDefault="00DB536D" w:rsidP="00DB536D">
      <w:pPr>
        <w:spacing w:line="3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14:paraId="3074A9D7" w14:textId="77777777" w:rsidR="00DB536D" w:rsidRDefault="00DB536D" w:rsidP="00DB536D">
      <w:pPr>
        <w:spacing w:line="360" w:lineRule="exact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9615" w:type="dxa"/>
        <w:tblInd w:w="279" w:type="dxa"/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2835"/>
        <w:gridCol w:w="935"/>
        <w:gridCol w:w="562"/>
        <w:gridCol w:w="1204"/>
        <w:gridCol w:w="1098"/>
        <w:gridCol w:w="1099"/>
        <w:gridCol w:w="1172"/>
      </w:tblGrid>
      <w:tr w:rsidR="00DB536D" w:rsidRPr="002E7B4D" w14:paraId="5B02798E" w14:textId="77777777" w:rsidTr="00FF1943">
        <w:trPr>
          <w:cantSplit/>
          <w:trHeight w:val="20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4596D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07668A" w14:textId="77777777" w:rsidR="00DB536D" w:rsidRPr="002E7B4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4D">
              <w:rPr>
                <w:rFonts w:ascii="Times New Roman" w:hAnsi="Times New Roman"/>
                <w:sz w:val="20"/>
                <w:szCs w:val="20"/>
              </w:rPr>
              <w:t>Наименование дисциплин</w:t>
            </w:r>
          </w:p>
          <w:p w14:paraId="38F5A1F6" w14:textId="77777777" w:rsidR="00DB536D" w:rsidRPr="002E7B4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4D">
              <w:rPr>
                <w:rFonts w:ascii="Times New Roman" w:hAnsi="Times New Roman"/>
                <w:sz w:val="20"/>
                <w:szCs w:val="20"/>
              </w:rPr>
              <w:t>и тем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532E7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Трудоемкость, ак. час.</w:t>
            </w:r>
          </w:p>
          <w:p w14:paraId="0C2950E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10D1E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из них занятия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1890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Форма аттестации, трудоем-кость, ак. час.</w:t>
            </w:r>
          </w:p>
        </w:tc>
      </w:tr>
      <w:tr w:rsidR="00DB536D" w:rsidRPr="002E7B4D" w14:paraId="542FBA1E" w14:textId="77777777" w:rsidTr="00FF1943">
        <w:trPr>
          <w:cantSplit/>
          <w:trHeight w:val="1816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FE1647" w14:textId="77777777" w:rsidR="00DB536D" w:rsidRPr="00DF1C23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A96588" w14:textId="77777777" w:rsidR="00DB536D" w:rsidRPr="002E7B4D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A8CDA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5E7335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лекционного типа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1A8CA1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35DFDD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практического типа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14:paraId="67E01C5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консультационного типа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CEDE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64058B" w14:paraId="49F12420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03ECC3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EC2D8" w14:textId="77777777" w:rsidR="00DB536D" w:rsidRPr="0064058B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4058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Управление грузовой и коммерческой работой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A58F5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77EEC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0FB4F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E209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5588B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9B27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64058B" w14:paraId="5422280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03BABD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FB9B5" w14:textId="77777777" w:rsidR="00DB536D" w:rsidRPr="00122BB4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Основы организации грузовой и коммерческой работы.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Транспортная логистика </w:t>
            </w:r>
          </w:p>
          <w:p w14:paraId="39240E73" w14:textId="77777777" w:rsidR="00DB536D" w:rsidRPr="0064058B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Грузовые и коммерческие операции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.</w:t>
            </w: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B2660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0BF296" w14:textId="77777777" w:rsidR="00DB536D" w:rsidRPr="00A057E5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649CC" w14:textId="77777777" w:rsidR="00DB536D" w:rsidRPr="00A057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9E0C5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087E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9CA4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64058B" w14:paraId="0492B3E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5DE98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94F74" w14:textId="77777777" w:rsidR="00DB536D" w:rsidRPr="0064058B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Устав железнодорожного транспорта Российской Федерации – правовая основа грузовой и коммерческой работы.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09CDA3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2BE67" w14:textId="77777777" w:rsidR="00DB536D" w:rsidRPr="00A057E5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F6D9A" w14:textId="77777777" w:rsidR="00DB536D" w:rsidRPr="00A057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C9446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1077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919E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64058B" w14:paraId="6518217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0CF66C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63B9E" w14:textId="77777777" w:rsidR="00DB536D" w:rsidRPr="0064058B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Погрузочно-разгрузочные работы.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39E096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699934" w14:textId="77777777" w:rsidR="00DB536D" w:rsidRPr="00A057E5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7615D" w14:textId="77777777" w:rsidR="00DB536D" w:rsidRPr="00A057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F2831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45BFE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10F6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64058B" w14:paraId="517742B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84CD5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88496" w14:textId="77777777" w:rsidR="00DB536D" w:rsidRPr="00122BB4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Выбор подвижного состава для перевозки грузов.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4335F9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7A763C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6C167" w14:textId="77777777" w:rsidR="00DB536D" w:rsidRPr="006B380D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064B95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E71B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C4F9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64058B" w14:paraId="574E3E2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46D937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80D6A" w14:textId="77777777" w:rsidR="00DB536D" w:rsidRPr="00122BB4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Грузовые станции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F76DB4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387632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B33E7" w14:textId="77777777" w:rsidR="00DB536D" w:rsidRPr="006B380D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A319A8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1C1BB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04BF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64058B" w14:paraId="7594973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B45E8C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9C1A04" w14:textId="77777777" w:rsidR="00DB536D" w:rsidRPr="00122BB4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Техническое оснащение хозяйства грузовой и коммерческой работы на железнодорожных станциях.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9F00B8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EB50A8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2379D" w14:textId="77777777" w:rsidR="00DB536D" w:rsidRPr="006B380D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9C6DB6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29934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381B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64058B" w14:paraId="53574B8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7AAA64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7B730" w14:textId="77777777" w:rsidR="00DB536D" w:rsidRPr="00122BB4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Планирование грузовых перевозок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6B85C1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F7045E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38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6F8062" w14:textId="77777777" w:rsidR="00DB536D" w:rsidRPr="006B380D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9D21B9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235BD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6682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64058B" w14:paraId="0DFC58E8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F886CD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858BE" w14:textId="77777777" w:rsidR="00DB536D" w:rsidRPr="00122BB4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Маршрутизация перевозок с мест погрузки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12493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F4F40B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431F44" w14:textId="77777777" w:rsidR="00DB536D" w:rsidRPr="006B380D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13424D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3729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F026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64058B" w14:paraId="4E03290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EB6FD5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2E1704" w14:textId="77777777" w:rsidR="00DB536D" w:rsidRPr="00122BB4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Организация фирменного транспортного обслуживания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35F016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84ABE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683132" w14:textId="77777777" w:rsidR="00DB536D" w:rsidRPr="006B380D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3FA4B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15F2C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E91F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64058B" w14:paraId="6C52FF75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4A632F" w14:textId="77777777" w:rsidR="00DB536D" w:rsidRPr="005811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1144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BFA42" w14:textId="77777777" w:rsidR="00DB536D" w:rsidRPr="00122BB4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122BB4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Технология выполнения операций в системе ФТО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4C9D4E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3B7F51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0394A" w14:textId="77777777" w:rsidR="00DB536D" w:rsidRPr="006B380D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F2B72F" w14:textId="77777777" w:rsidR="00DB536D" w:rsidRPr="006B380D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A3DB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FA0A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536D" w:rsidRPr="002E7B4D" w14:paraId="2C49FF6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1F0EB5" w14:textId="77777777" w:rsidR="00DB536D" w:rsidRPr="00DF1C23" w:rsidRDefault="00DB536D" w:rsidP="00DB536D">
            <w:pPr>
              <w:pStyle w:val="afc"/>
              <w:numPr>
                <w:ilvl w:val="0"/>
                <w:numId w:val="2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4227A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Выполнение контрольной работы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2B6B4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C03FA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73CA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BF32C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BE13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C14E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1E6F2F3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D75846" w14:textId="77777777" w:rsidR="00DB536D" w:rsidRPr="00DF1C23" w:rsidRDefault="00DB536D" w:rsidP="00DB536D">
            <w:pPr>
              <w:pStyle w:val="afc"/>
              <w:numPr>
                <w:ilvl w:val="0"/>
                <w:numId w:val="2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625111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CCD8A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9FA86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D34D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AFF9E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249A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FD9B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28B08DB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7361F8" w14:textId="77777777" w:rsidR="00DB536D" w:rsidRPr="00DF1C23" w:rsidRDefault="00DB536D" w:rsidP="00DB536D">
            <w:pPr>
              <w:pStyle w:val="afc"/>
              <w:numPr>
                <w:ilvl w:val="0"/>
                <w:numId w:val="2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22CC7" w14:textId="77777777" w:rsidR="00DB536D" w:rsidRPr="000B6E10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B6E1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FCA54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DB6F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FF1B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292C8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9F486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AA60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B536D" w:rsidRPr="002E7B4D" w14:paraId="7E682F4A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38CB1F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D5157D" w14:textId="77777777" w:rsidR="00DB536D" w:rsidRPr="002E7B4D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E7B4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Железнодорожные станции и узлы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6433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D508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B7F43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207DE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BE3C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E651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596C846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EB1C38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697BD" w14:textId="77777777" w:rsidR="00DB536D" w:rsidRPr="00C63668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Соединения путей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18103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1FC2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3EBD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B785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6558C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BD80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6665D40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202BCD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3D1CC7" w14:textId="77777777" w:rsidR="00DB536D" w:rsidRPr="00C63668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Разъезды, обгонные пункты, промежуточные станции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85FF2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9AFEA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27DA9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FA3DE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25BFB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82EB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3F24C56C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45321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760E7A" w14:textId="77777777" w:rsidR="00DB536D" w:rsidRPr="00C63668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Участковые станции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630F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615AF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C348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A948E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5FE3B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0F7F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27D9EFDA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69728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D1819D" w14:textId="77777777" w:rsidR="00DB536D" w:rsidRPr="00C63668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Сортировочные станции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66B0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25E99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F99E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00E6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757D4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4E4C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5AC5ACDA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34932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BFC8C" w14:textId="77777777" w:rsidR="00DB536D" w:rsidRPr="00C63668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Сортировочные устройства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46A9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79F3A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43A2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B7119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2B265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A0EC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2572889F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508C0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AD9A9F" w14:textId="77777777" w:rsidR="00DB536D" w:rsidRPr="00C63668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Пассажирские и пассажирские технические станции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19CC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B76D8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F1D6F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FC1F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51794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64A0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2231A3F5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FF755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F03ADD" w14:textId="77777777" w:rsidR="00DB536D" w:rsidRPr="00C63668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Грузовые станции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0F18F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3D65B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73065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C7766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505E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F941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17A7B1C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6BA0CE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04DE84" w14:textId="77777777" w:rsidR="00DB536D" w:rsidRPr="00C63668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Железнодорожные и транспортные узлы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96C6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21A92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40ED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B4D9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FC65E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E5D2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1983804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5AE8C5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A09520" w14:textId="77777777" w:rsidR="00DB536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Расчет соединений станционных путей</w:t>
            </w: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C85B202" w14:textId="77777777" w:rsidR="00DB536D" w:rsidRPr="00C63668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Расчет грузовых устройств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AD83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154F2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A8C9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3F8B3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CB9BA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F797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0D0B3C05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C161A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48D123" w14:textId="77777777" w:rsidR="00DB536D" w:rsidRPr="00C63668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Расчет грузовых устройств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8C28E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0AAD3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A3FBC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FE271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2E0FC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0BD4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269D65E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0A47C3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6FC34E" w14:textId="77777777" w:rsidR="00DB536D" w:rsidRPr="00C63668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Выполнение отчета по практическим занятиям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A45B6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38DF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7AB0E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E2264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E4264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D1E3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59786CA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ADF53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67663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68A68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C97ED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13798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2A538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D395A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0DAD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3F3213C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C4682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C23">
              <w:rPr>
                <w:rFonts w:ascii="Times New Roman" w:hAnsi="Times New Roman"/>
                <w:sz w:val="20"/>
                <w:szCs w:val="20"/>
              </w:rPr>
              <w:t>2.13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9EA41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10D4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C915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E156C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CB00C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E904F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70668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AFB9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B536D" w:rsidRPr="002E7B4D" w14:paraId="7DA6E35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2D0643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bookmarkStart w:id="0" w:name="_Hlk111552399"/>
            <w:r w:rsidRPr="00DF1C2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64427" w14:textId="77777777" w:rsidR="00DB536D" w:rsidRPr="002E7B4D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E7B4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Управление эксплуатационной работой (ч.1)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18A4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A26DE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5E317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9CB58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D4D0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0833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10 экзамен</w:t>
            </w:r>
          </w:p>
        </w:tc>
      </w:tr>
      <w:bookmarkEnd w:id="0"/>
      <w:tr w:rsidR="00DB536D" w:rsidRPr="002E7B4D" w14:paraId="671D0AE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6C854F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42CF31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Управление эксплуатационной работой на станциях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33B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3ADB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B8B1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9E4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8828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42A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30BD460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374543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68F361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 переработки поездов, поступивших в расформирование, по прибытию.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DBA7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8169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70A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5CA6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72D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560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34DA9DA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343B34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030BA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 работы сортировочных горок. Нормирование элементов горочного цикла. Технологические графики работы сортировочных горок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A2C8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2D6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F4B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3B2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B21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211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2170EDE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DE6316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8C19EA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Перерабатывающая способность горки, пути ее повышения. Технология и нормирование продолжительности сортировки вагонов и формирования составов на вытяжных путях.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CE1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14F6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EFBD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0BC3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0E0D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A30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5BD52E1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629C45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1BA23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Методика расчета норм времени на перестановку сформированных составов в парк отправления и возвращение маневровых локомотивов обратно. Методика расчета минимального потребного числа маневровых локомотивов. Технология работы  парка отправления.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BDF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59C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6E0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B06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FCF7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A14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371DE35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5599F9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09DBB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Технология работы станционного технологического центра обработки поездной информации и перевозочных документов. Организация обработки поездной информации и перевозочных документов. Единая сетевая разметка перевозочных документов.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FD23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8C8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BFD3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F417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409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02DE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4464894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A75414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14413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Взаимодействие в работе основных элементов станции между собой и прилегающими участками. Основные принципы моделирования станционных процессов.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D91A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6E9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816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E318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B04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5C4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6A767D78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F44A14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ACBD0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Методика выбора экономически целесообразных параметров технологии работы станции. Суточный план-график работы станции.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CFA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FA1B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AD85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A880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492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A05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0874313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B86565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6B6BF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Планирование, управление и руководство работой станции.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D9C2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153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3683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12D3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815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2174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461A68C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9037A8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B428D5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Цели и задачи планирования работы станции. Информация о подходе поездов и вагонов.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568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69F0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0B02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2C0B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836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4D19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39755CA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324D9E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8907F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Основные показатели, учет и анализ работы станции. Принципы построения Автоматизированной системы управления сортировочной станцией. Работа станций в зимних условиях.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39C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081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140A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847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8806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1D71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284DC90F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6F6D12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82A8C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Цифровые системы и технологии в организации эксплуатационной работы на железнодорожных станциях. Комплексная система автоматизированного управления сортировочным процессом КСАУ СП. Маневровая автоматическая локомотивная сигнализация МАЛС. Система контроля и подготовки информации о перемещениях вагонов и локомотивов на станции в реальном времени СКПИ ПВЛ РВ. Комплекс мобильных рабочих мест.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22F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0D7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5C7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EE65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7D45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496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1C5BD9A0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270E7A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6349D8" w14:textId="77777777" w:rsidR="00DB536D" w:rsidRPr="00173DB2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3DB2">
              <w:rPr>
                <w:rFonts w:ascii="Times New Roman" w:hAnsi="Times New Roman"/>
                <w:sz w:val="20"/>
                <w:szCs w:val="20"/>
                <w:lang w:eastAsia="ar-SA"/>
              </w:rPr>
              <w:t>Цифровая трансформация на сортировочных железнодорожных станциях. Функциональный навигатор. Табло коллективного пользования. Модуль планирования и контроля отправления поездов ПиКОП. Интеллектуальный АРМ ДСП.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B00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2884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24C4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324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BCE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F8B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5AAF84C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B88680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0C98E4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Выполнение курсовой работы на тему «Организация работы сортировочной станции»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4C1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632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A39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78CB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F15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8A0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6620221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851298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271E51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3061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1D3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886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7A5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278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A63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7F2BE3E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C995F6" w14:textId="77777777" w:rsidR="00DB536D" w:rsidRPr="00DF1C23" w:rsidRDefault="00DB536D" w:rsidP="00DB536D">
            <w:pPr>
              <w:pStyle w:val="afc"/>
              <w:numPr>
                <w:ilvl w:val="0"/>
                <w:numId w:val="3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8AFFFE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B966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D32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0C1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389C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8E4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92D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B536D" w:rsidRPr="002E7B4D" w14:paraId="0F4B27A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3EB6A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FB2623" w14:textId="77777777" w:rsidR="00DB536D" w:rsidRPr="002E7B4D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7B4D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Управление эксплуатационной работой (ч.2)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2E46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304B0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BA698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6F967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D44E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A1A2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044BB4F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3C5249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2D8B98" w14:textId="77777777" w:rsidR="00DB536D" w:rsidRPr="00D3562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6E688A">
              <w:rPr>
                <w:rFonts w:ascii="Times New Roman" w:hAnsi="Times New Roman"/>
                <w:sz w:val="20"/>
                <w:szCs w:val="20"/>
                <w:lang w:eastAsia="ar-SA"/>
              </w:rPr>
              <w:t>Форма и содержание графика движения поездов (ГДП). Классификация графика движения поездов (ГДП). Методика составления графика движения поездов (ГДП).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510E3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9B8FE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C59A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3903A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D4A1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1732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0C46A55F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69ABF0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F5F1F9" w14:textId="77777777" w:rsidR="00DB536D" w:rsidRPr="00D3562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6E688A">
              <w:rPr>
                <w:rFonts w:ascii="Times New Roman" w:hAnsi="Times New Roman"/>
                <w:sz w:val="20"/>
                <w:szCs w:val="20"/>
                <w:lang w:eastAsia="ar-SA"/>
              </w:rPr>
              <w:t>Элементы графика движения поездов (ГДП).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0CAD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2EE8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05890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65F50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751B0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BACF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19E7066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42DEBE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67DF76" w14:textId="77777777" w:rsidR="00DB536D" w:rsidRPr="00D3562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  <w:lang w:eastAsia="ar-SA"/>
              </w:rPr>
            </w:pPr>
            <w:r w:rsidRPr="006E688A">
              <w:rPr>
                <w:rFonts w:ascii="Times New Roman" w:hAnsi="Times New Roman"/>
                <w:sz w:val="20"/>
                <w:szCs w:val="20"/>
                <w:lang w:eastAsia="ar-SA"/>
              </w:rPr>
              <w:t>Управление местной работой на участках железных дорог. Определение объемов местной работы.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493C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D6E27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BA8B2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A3F7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2D89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C9AA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056165E5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ECE37F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06FAD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88A">
              <w:rPr>
                <w:rFonts w:ascii="Times New Roman" w:hAnsi="Times New Roman"/>
                <w:sz w:val="20"/>
                <w:szCs w:val="20"/>
                <w:lang w:eastAsia="ar-SA"/>
              </w:rPr>
              <w:t>Руководство движением поездов. Классификация ниток графика.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29394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88501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7615D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31BB5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DD73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56F0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26CD591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EA975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7A7DF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sz w:val="20"/>
                <w:szCs w:val="20"/>
                <w:lang w:eastAsia="ar-SA"/>
              </w:rPr>
              <w:t>Определение пропускной и провозной способности железнодорожной линии. Выбор способов усиления пропускной и провозной способности линии. Понятие пропускной (N) и провозной (Г) способности железнодорожной линии.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C002F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E4F0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B0AF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90D23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D671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7BDE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3D1C950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E022E6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A78CF9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sz w:val="20"/>
                <w:szCs w:val="20"/>
                <w:lang w:eastAsia="ar-SA"/>
              </w:rPr>
              <w:t>Составление графика движения поездов (ГДП) в различных условиях. Составление графика движения пассажирских поездов. Прокладка на графике грузовых поездов.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807D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B2C09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24A4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74F7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F1713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1EA2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9FCB7E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503C3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0E39DC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sz w:val="20"/>
                <w:szCs w:val="20"/>
                <w:lang w:eastAsia="ar-SA"/>
              </w:rPr>
              <w:t>Учет и анализ выполнения графика движения поездов (ГДП).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CEADF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F4150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7678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BE33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39674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C4A5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0FD2115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272FA6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5B9EE9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sz w:val="20"/>
                <w:szCs w:val="20"/>
                <w:lang w:eastAsia="ar-SA"/>
              </w:rPr>
              <w:t>Динамическая организация перевозочного процесса на базе интеллектуальных технологий.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EC45E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2B97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1B82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92E41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4464F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1930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524983B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F101DE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E15666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совершенствованию местной работы участков. Отнесение задержек поездов на службы.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C5C1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60B2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8638D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3EBAE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568B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E254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C8DCD1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4FCD2A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EA67D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контрольной работы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5E84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C774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7F0C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DA97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69FF2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DA63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33D2EB5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02C288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ED8B97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10CB7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5A632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9CD1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5DDEF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3FB45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6958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599419A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AD174" w14:textId="77777777" w:rsidR="00DB536D" w:rsidRPr="00B14AD2" w:rsidRDefault="00DB536D" w:rsidP="00DB536D">
            <w:pPr>
              <w:pStyle w:val="afc"/>
              <w:numPr>
                <w:ilvl w:val="0"/>
                <w:numId w:val="4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2241B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101F4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C262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FA33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447B8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438CA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8063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536D" w:rsidRPr="002E7B4D" w14:paraId="057ECEF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A88D5C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43C1A9" w14:textId="77777777" w:rsidR="00DB536D" w:rsidRPr="002E7B4D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E7B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Управление эксплуатационной работой (ч.3)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955E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121D4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FAA91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352E2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381F0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B245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48CA994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D5AE24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869CED" w14:textId="77777777" w:rsidR="00DB536D" w:rsidRPr="006E688A" w:rsidRDefault="00DB536D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Нормы погрузки и выгрузки. </w:t>
            </w:r>
          </w:p>
          <w:p w14:paraId="333F280F" w14:textId="77777777" w:rsidR="00DB536D" w:rsidRPr="00D3562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Нормы передачи вагонов и поездов по стыковым пунктам.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F099E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4BD25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D1DEC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D2DF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B9789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3BEC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530D9B3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63EF6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A2FDF" w14:textId="77777777" w:rsidR="00DB536D" w:rsidRPr="00D3562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Порядок построения схемы приема и сдачи вагонов по стыковым пунктам.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5B42F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41BF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1118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1ADA4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3505C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C56E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C6688F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07ECD6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15AA80" w14:textId="77777777" w:rsidR="00DB536D" w:rsidRPr="00D3562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Оборот вагона общего рабочего парка.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AEBC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73439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F5216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0FE1B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53C2C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3880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345E3DA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A1B225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BE851" w14:textId="77777777" w:rsidR="00DB536D" w:rsidRPr="00D3562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Оборот местного вагона.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4C521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F59D4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9EDEA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D0287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D7D3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9062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27C84FF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709CBE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9F3C5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Оборот транзитных и порожних вагонов.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49C91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B4999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747FE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5BC98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4E857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264F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2E4A7058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B18B34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36321E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Эксплуатируемый парк локомотивов и показатели его использования.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2D75C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0C14B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832D4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6C1E1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CAF50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7E35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AA62980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C4BD8D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8C568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Управление работой локомотивов и локомотивных бригад.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A9F1F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33EC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7C5A2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9B0EF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99E52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A128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68ECC08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2E685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A2600D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Установление экономически целесообразных масс составов грузовых поездов.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4B7D2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0C53D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F9852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75CA1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D597B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9068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344862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A330E4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9794F6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Схемы приема и сдачи вагонов по стыковым пунктам.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3A7E0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2AD0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B4225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95F35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A52FF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EDF9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50D2A9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DBB8B9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4A655A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6E68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Нормирование среднесуточного пробега и производительности вагона рабочего парка.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1F06D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7059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EE37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EA775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F06C1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080E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5359DA7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28413E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5BC58E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контрольной работы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B6D73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B31C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6135C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8B34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E2E6F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262E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B25FE0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1FD6AF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BD949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4B739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9EA99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DE07F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441F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C41D5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56BD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5391ED4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8F28DD" w14:textId="77777777" w:rsidR="00DB536D" w:rsidRPr="00FA22E3" w:rsidRDefault="00DB536D" w:rsidP="00DB536D">
            <w:pPr>
              <w:pStyle w:val="afc"/>
              <w:numPr>
                <w:ilvl w:val="0"/>
                <w:numId w:val="5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F635B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334EF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8EFF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CB6E5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55BB2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F8B68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0503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536D" w:rsidRPr="00480AEC" w14:paraId="7288A35A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4979F7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D8CE26" w14:textId="77777777" w:rsidR="00DB536D" w:rsidRPr="00480AEC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0A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69645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B43F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AAEC7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3F532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4C9B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A67B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525111C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EF9A6B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6.1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03FC46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Основные понятия о сигналах. Классификация светофоров. Расстановка светофоров и изолирующих стыков в горловине участковой станции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F1D795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E833EA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1C681B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D2B450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5C5F7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7428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6C4121A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2326F5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9A328F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Системы путевой блокировки. Автоматическая локомотивная сигнализация и автостопы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928292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A80715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24ADFB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3720B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AACD3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F79D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1938A3EF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54F53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B0F19A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Диспетчерский контроль, техническая диагностика и ограждающие устройства на железнодорожном транспорте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1819B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5D6EC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52FDBD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DD2BFB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ECFA6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E059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0CCE9E2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5BEE6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sz w:val="20"/>
                <w:szCs w:val="20"/>
                <w:lang w:eastAsia="ar-SA"/>
              </w:rPr>
              <w:t>6.4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9446F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Электрическая централизация стрелок и сигналов. Диспетчерская централизация и системы диспетчерского управления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35014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1415D6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969546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E972CC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5EA2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5BA0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77207C5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5D82A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6.5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92C496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и назначения железнодорожной связи. Линии связи, их конструкции и типы.</w:t>
            </w:r>
          </w:p>
          <w:p w14:paraId="218C75C0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Технологическая телефонная связь, назначение, классификация. Виды и назначение оперативно-технологической связи. Перспективы развития ОТС с использованием современного оборудования.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8E16A0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06C3B9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F9AF9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92B95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9C6F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3221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4CCC5BE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4EEC4C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CBFF97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937D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803A3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45A38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016B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9430B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CB15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2A3389A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E8C13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6.7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80A8F8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  <w:p w14:paraId="1ADEF36F" w14:textId="77777777" w:rsidR="00DB536D" w:rsidRPr="00997EAD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DABC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241C4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5DBD1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CDBE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FCE2C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5503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480AEC" w14:paraId="05F180E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358C24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4DEFD6" w14:textId="77777777" w:rsidR="00DB536D" w:rsidRPr="00D3562D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62D">
              <w:rPr>
                <w:rFonts w:ascii="Times New Roman" w:hAnsi="Times New Roman"/>
                <w:b/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F6A56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4574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04359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89186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792D5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E006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0D26A35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EAD48B" w14:textId="77777777" w:rsidR="00DB536D" w:rsidRPr="00A67F14" w:rsidRDefault="00DB536D" w:rsidP="00DB536D">
            <w:pPr>
              <w:pStyle w:val="afc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89BEE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7F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Структура и функции транспортно-грузовых систем. Устройство, технико-эксплуатационные характеристики элементов транспортно-грузовых систем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B2E59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E632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CF1A8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95F7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1061CD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4BBD4" w14:textId="77777777" w:rsidR="00DB536D" w:rsidRPr="00A67F1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748B2D5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55D71E" w14:textId="77777777" w:rsidR="00DB536D" w:rsidRPr="00A67F14" w:rsidRDefault="00DB536D" w:rsidP="00DB536D">
            <w:pPr>
              <w:pStyle w:val="afc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2A5371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7F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Определение производительности подъёмно-транспортных машин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D0031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12AE6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B91EE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E33F0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F6222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9CD06" w14:textId="77777777" w:rsidR="00DB536D" w:rsidRPr="00A67F1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3E604DB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6DAAA" w14:textId="77777777" w:rsidR="00DB536D" w:rsidRPr="00A67F14" w:rsidRDefault="00DB536D" w:rsidP="00DB536D">
            <w:pPr>
              <w:pStyle w:val="afc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0F7C02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7F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Склады и терминально-логистические центры. Контейнерные пункты и терминалы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520C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8750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D45A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5406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B38BB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3304A" w14:textId="77777777" w:rsidR="00DB536D" w:rsidRPr="00A67F1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4BBC233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9162BC" w14:textId="77777777" w:rsidR="00DB536D" w:rsidRPr="00A67F14" w:rsidRDefault="00DB536D" w:rsidP="00DB536D">
            <w:pPr>
              <w:pStyle w:val="afc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57B32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7F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Расчёт основных параметров транспортно-грузовых комплексов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D4102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7C334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C7405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FB5F5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861BF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CDBE1" w14:textId="77777777" w:rsidR="00DB536D" w:rsidRPr="00A67F1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5521547C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9F3AEA" w14:textId="77777777" w:rsidR="00DB536D" w:rsidRPr="00A67F14" w:rsidRDefault="00DB536D" w:rsidP="00DB536D">
            <w:pPr>
              <w:pStyle w:val="afc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3DF3F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7F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Технико-экономические расчеты механизации и автоматизации погрузочно- разгрузочных работ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B8759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3E58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8D39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AB260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DD7A0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063CB" w14:textId="77777777" w:rsidR="00DB536D" w:rsidRPr="00A67F1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1B27C5BA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30EE8" w14:textId="77777777" w:rsidR="00DB536D" w:rsidRPr="00A67F14" w:rsidRDefault="00DB536D" w:rsidP="00DB536D">
            <w:pPr>
              <w:pStyle w:val="afc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4FCFC5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7F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Выполнение контрольной работы «Разработка транспортно-грузовых комплексов для переработки различных грузов»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E28B3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037DD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0930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5442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4EA2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8C845" w14:textId="77777777" w:rsidR="00DB536D" w:rsidRPr="00A67F1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6588845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D92F0F" w14:textId="77777777" w:rsidR="00DB536D" w:rsidRPr="00A67F14" w:rsidRDefault="00DB536D" w:rsidP="00DB536D">
            <w:pPr>
              <w:pStyle w:val="afc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F3F06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997EA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Консультация по модулю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51843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4A5DA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73BB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BB8F5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7A41F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02216" w14:textId="77777777" w:rsidR="00DB536D" w:rsidRPr="00A67F1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0016244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49584B" w14:textId="77777777" w:rsidR="00DB536D" w:rsidRPr="00A67F14" w:rsidRDefault="00DB536D" w:rsidP="00DB536D">
            <w:pPr>
              <w:pStyle w:val="afc"/>
              <w:numPr>
                <w:ilvl w:val="0"/>
                <w:numId w:val="11"/>
              </w:numPr>
              <w:spacing w:after="0" w:line="240" w:lineRule="auto"/>
              <w:ind w:left="57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CCFD8E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67F14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27EEE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05D8B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58679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8A9D4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C1EC4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1BD40" w14:textId="77777777" w:rsidR="00DB536D" w:rsidRPr="00A67F14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7F1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B536D" w:rsidRPr="002E7B4D" w14:paraId="3D7F659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7AA470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034511" w14:textId="77777777" w:rsidR="00DB536D" w:rsidRPr="00D3562D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62D">
              <w:rPr>
                <w:rFonts w:ascii="Times New Roman" w:hAnsi="Times New Roman"/>
                <w:b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7D5F5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BF4EF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463DB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A6E5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28102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01DA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1A7698D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683ED8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3FD622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положения правил технической эксплуатации. Основные определения. Общие обязанности работников железнодорожного транспорта. 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06C53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9D52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024BA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1BFDB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E0042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B52D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7EA9045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D23E8E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B6AE3E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функционирования сооружений и устройств железнодорожного транспорта и их обслуживание.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7668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341E8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32B2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1C684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D8C96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33FF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4076FB95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18B794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477C50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ПТЭ к сооружениям и устройствам путевого хозяйства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78D0D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F0C8C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528F9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BA13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45BE5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4AC6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580BEA9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9E48E3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F0A6C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подвижному составу и специальному подвижному составу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1FC8E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6AD61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4864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01BA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2731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54E5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6D701C9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2EA5C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55A6E9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График движения поездов. Раздельные пункты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F10A2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1FDF1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BDB27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3916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D51D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A6F6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416C1D5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053E06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292127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технической работы станции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E9BF1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5C10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DC2A2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49DB8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76CCB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75A3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0C33A1FA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E38AB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0DC74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Движение поездов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D60A0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ACD9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BDCBA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3BCA6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06C0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CC1C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390E421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D9B8C1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91A226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нарушений безопасности движения поездов. Порядок служебного расследования, оформления и учета нарушений безопасности.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06641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9DF5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97CB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728B9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102A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FBDB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5F1F95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0B3F8E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920F71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Регламент действий работников железнодорожного транспорта в аварийных и нестандартных ситуациях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7286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60D2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25B5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6125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DA33E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5E36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7839BB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F7D32C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6D4B41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Порядок движения восстановительных и пожарных поездов. Оказание помощи остановившемуся на перегоне поезду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CB14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A31F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3B685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1E670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639C2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AAD3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9BEC09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F90CE1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6FC81E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Закрепление вагонов на станционных путях. Закрепление вагонов на путях с ломаным профилем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CD91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0188B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E7DA2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A0BF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A338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8E89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7F5C40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E55DD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60DB4C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Неисправности стрелочных переводов, при которых запрещена их эксплуатация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9CE8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05A5D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78F1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9D79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0EBC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26AB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539AC59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6D310E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FFC5FE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5B8E4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EB81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983A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5C7F1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83DAD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F22E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3E154BB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9C2619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6E75E8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AE239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99322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26B0A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53DB5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13AA2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3371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37517A4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059327" w14:textId="77777777" w:rsidR="00DB536D" w:rsidRPr="00FA22E3" w:rsidRDefault="00DB536D" w:rsidP="00DB536D">
            <w:pPr>
              <w:pStyle w:val="afc"/>
              <w:numPr>
                <w:ilvl w:val="0"/>
                <w:numId w:val="6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EB0E71" w14:textId="77777777" w:rsidR="00DB536D" w:rsidRPr="00FA22E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22E3"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95E5A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756D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EC1C0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FCE84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68BA0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643B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536D" w:rsidRPr="002E7B4D" w14:paraId="22E72B9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CD0714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956BD3" w14:textId="77777777" w:rsidR="00DB536D" w:rsidRPr="002E7B4D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B4D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6442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81AFD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28D0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88CB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C615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00ED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4CEC8088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7F607A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4EA08" w14:textId="77777777" w:rsidR="00DB536D" w:rsidRPr="009C23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Общие вопросы теории безопасности движения на транспорте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31A3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534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6D1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AAC5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E91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DC8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09D0B8A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0BAD4F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899D" w14:textId="77777777" w:rsidR="00DB536D" w:rsidRPr="009C23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Классификация технических средств, обеспечивающих безопасность на железнодорожном транспорте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24A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D61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20B8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FF5B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2E4A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B56E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3E520C4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489A17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1968" w14:textId="77777777" w:rsidR="00DB536D" w:rsidRPr="009C23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Общие принципы построения систем интервального регулирования движения поездов на перегонах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755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33D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AF0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C215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EE3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B2F4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6608CC5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AD5322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35AA" w14:textId="77777777" w:rsidR="00DB536D" w:rsidRPr="009C23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Системы автоблокировки как средства повышения безопасности движения поездов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68D6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B8FA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3787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2972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C6B2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8CBA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6730539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94BC56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240E" w14:textId="77777777" w:rsidR="00DB536D" w:rsidRPr="00C004E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Системы автоматической локомотивной сигнализации. Управляющая система автоведения поезда. Система автоматического управления торможением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0DD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CF7D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03E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58E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6B72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75D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6B2A92A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0406C6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ACE0" w14:textId="77777777" w:rsidR="00DB536D" w:rsidRPr="00C004E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Система комплексных локомотивных устройств безопасности. Устройства автоматического контроля технического состояния подвижного состава на ходу поезда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8EA2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B159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8D3C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EF9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102F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984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6A749B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4875EB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9835" w14:textId="77777777" w:rsidR="00DB536D" w:rsidRPr="00C004E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Технические средства комплексной автоматизации работы сортировочных станций. Исследование работы МАЛС и ГАЛС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BE8F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44E8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556D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2B44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BE19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1BB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DD90280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42829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55A39" w14:textId="77777777" w:rsidR="00DB536D" w:rsidRPr="00C004E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Средства для закрепления составов и вагонов на станционных путях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38C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6F6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DA4D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938F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82A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C14D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6C58990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1ECC1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4C27" w14:textId="77777777" w:rsidR="00DB536D" w:rsidRPr="00C004E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Выполнение контрольной работы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A5C2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BBF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D73C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87F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CD2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EA0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6F584E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F36881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CD0F1" w14:textId="77777777" w:rsidR="00DB536D" w:rsidRPr="00C004E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Консультация по модулю 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86A3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AB4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8C6E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421A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D0C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11F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2E4824F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96185" w14:textId="77777777" w:rsidR="00DB536D" w:rsidRPr="009C2344" w:rsidRDefault="00DB536D" w:rsidP="00DB536D">
            <w:pPr>
              <w:pStyle w:val="afc"/>
              <w:numPr>
                <w:ilvl w:val="0"/>
                <w:numId w:val="7"/>
              </w:numPr>
              <w:spacing w:after="0" w:line="240" w:lineRule="auto"/>
              <w:ind w:left="57"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F1AF6" w14:textId="77777777" w:rsidR="00DB536D" w:rsidRPr="00C004E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C2344">
              <w:rPr>
                <w:rFonts w:ascii="Times New Roman" w:hAnsi="Times New Roman"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1B9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7F7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C06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F6CB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B28C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761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536D" w:rsidRPr="00D01418" w14:paraId="281307C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67F9C0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E507B5" w14:textId="77777777" w:rsidR="00DB536D" w:rsidRPr="00D01418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141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Основы логистики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54CC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3F0D3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BB7A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F22B8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7BF4E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EA09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4A65803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1D8DF1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DB490A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Основные понятия и определения логистики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DF375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C1757E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54023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A3EA1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817E0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BCC3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068C0FD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F4A6F5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B5CAD6" w14:textId="77777777" w:rsidR="00DB536D" w:rsidRPr="00910A44" w:rsidRDefault="00DB536D" w:rsidP="00FF1943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Концепция и функции логистики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3358AC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DD8BBB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468F8C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FDEF90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C2AF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96D1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03304F0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93D58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32B52" w14:textId="77777777" w:rsidR="00DB536D" w:rsidRPr="00910A44" w:rsidRDefault="00DB536D" w:rsidP="00FF1943">
            <w:pPr>
              <w:pStyle w:val="afc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Функциональные области логистики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618DCE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89E755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7CB45F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206A2C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5BC4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5B72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082F61B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547CAF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4027CF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Управление транспортно-логистическими процессами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43FFB4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B54527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ABBD0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7401D0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766E1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46E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5B976A1C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37F3F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F55EDB" w14:textId="77777777" w:rsidR="00DB536D" w:rsidRPr="00C004ED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4E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44B3E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B6EA9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53800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32AB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B763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308D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5072C38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CEA8FC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5AC34" w14:textId="77777777" w:rsidR="00DB536D" w:rsidRPr="00C004ED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4E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1C2CD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222A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2850F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B7B81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1E8E2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FECF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300839" w14:paraId="3AD76233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C3FF49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58D47" w14:textId="77777777" w:rsidR="00DB536D" w:rsidRPr="00313601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3601">
              <w:rPr>
                <w:rFonts w:ascii="Times New Roman" w:hAnsi="Times New Roman"/>
                <w:b/>
                <w:sz w:val="20"/>
                <w:szCs w:val="20"/>
              </w:rPr>
              <w:t>Автоматизация управления эксплуатационной работой на жд транспорте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A9BD0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48B8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29B4C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08FE0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5195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9380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6F7485E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F0974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7A998E" w14:textId="77777777" w:rsidR="00DB536D" w:rsidRPr="0078029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Сетевая интегрированная российская информационно-управляющая система (СИРИУС)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1C483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BCACF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4404E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7CD9D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BE420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065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424D1F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42C4E4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08838F7" w14:textId="77777777" w:rsidR="00DB536D" w:rsidRPr="0078029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Автоматизированная система оперативного управления перевозками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FE4947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4DF1D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3EF7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7909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81AB5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7304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BDA779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6C777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A6F13EC" w14:textId="77777777" w:rsidR="00DB536D" w:rsidRPr="0078029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Автоматизированная система управления контейнерными перевозками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5C0999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E8E34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6443E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8E0AB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D52B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A05B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03C3C69F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2B3047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EE7EBC2" w14:textId="77777777" w:rsidR="00DB536D" w:rsidRPr="0078029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Автоматизированная система дислокации и контроля использования вагонов. Система управления дислокацией локомотивов и локомотивных бригад (ДИСЛОК)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C54C1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5C63C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6D9AB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D475B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5635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0193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FBF160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A781D4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D2C611C" w14:textId="77777777" w:rsidR="00DB536D" w:rsidRPr="0078029F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управления перевозками грузов железнодорожным транспортом через морские порты и пограничные переходы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62066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5CFD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3E67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0E32D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C1050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A836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07626CD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CD2B2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6EBF3CC" w14:textId="77777777" w:rsidR="00DB536D" w:rsidRPr="0078029F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Автоматизированная система управления местной работой (АСУМР)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F499C5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BC116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F4798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80DF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6C53E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AE3D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3529181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567FD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2A33B7D" w14:textId="77777777" w:rsidR="00DB536D" w:rsidRPr="0078029F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Автоматизированная система управления пассажирскими перевозками АСУ «Экспресс – 3»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2DF770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7A530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D067D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2BBE2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2BAAD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6334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2C89DDA5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DC4CF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DC3F13F" w14:textId="77777777" w:rsidR="00DB536D" w:rsidRPr="0078029F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Единая корпоративная автоматизированная система управления финансами и ресурсами ОАО "РЖД" (ЕК АСУФР). Единая корпоративная автоматизированная система управления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инфраструктурой (ЕК АСУИ)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0AD2A1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F550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AE1F7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FB343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0DE23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D1EF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0F11786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8DCB5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F07D675" w14:textId="77777777" w:rsidR="00DB536D" w:rsidRPr="0078029F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Изучение отдельных аспектов функционирования автоматизированной системы оперативного управления перевозками (АСОУП)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BB2403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17B4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C42E9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CF74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E657A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C54E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93C538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451602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16A179A" w14:textId="77777777" w:rsidR="00DB536D" w:rsidRPr="0078029F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отчета по практическим работам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856B9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3C0B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C4E73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E75F2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964A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6670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5BD0160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C90C0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C29C63A" w14:textId="77777777" w:rsidR="00DB536D" w:rsidRPr="0078029F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Консультация по модулю 11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A68CEB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78D1F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1AB15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31A1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DC03D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C777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CE22A88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ADA4C" w14:textId="77777777" w:rsidR="00DB536D" w:rsidRPr="0078029F" w:rsidRDefault="00DB536D" w:rsidP="00DB536D">
            <w:pPr>
              <w:pStyle w:val="afc"/>
              <w:numPr>
                <w:ilvl w:val="0"/>
                <w:numId w:val="8"/>
              </w:numPr>
              <w:spacing w:after="0" w:line="240" w:lineRule="auto"/>
              <w:ind w:left="5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4C56CD3" w14:textId="77777777" w:rsidR="00DB536D" w:rsidRPr="0078029F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8029F"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ECC4F9" w14:textId="77777777" w:rsidR="00DB536D" w:rsidRPr="00F43B47" w:rsidRDefault="00DB536D" w:rsidP="00FF1943">
            <w:pPr>
              <w:autoSpaceDE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43B4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4D7AF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7449C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3E1EA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B70B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1151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B536D" w:rsidRPr="002E7B4D" w14:paraId="4C6B927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8678D4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61331" w14:textId="77777777" w:rsidR="00DB536D" w:rsidRPr="00975459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5459">
              <w:rPr>
                <w:rFonts w:ascii="Times New Roman" w:hAnsi="Times New Roman"/>
                <w:b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AAFEC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FD69DE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D3456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BA0B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F1942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E5A5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3242FC3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DFC709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8741" w14:textId="77777777" w:rsidR="00DB536D" w:rsidRPr="0062046B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Понятия модели и моделирования. Классификация моделей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7A1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FB38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6CAE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2A9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8279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8BB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CB3BA6C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287A5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AB196" w14:textId="77777777" w:rsidR="00DB536D" w:rsidRPr="0062046B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Компьютерное математическое моделирование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BAFD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6B28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184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BFB7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BDE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47E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89600D5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036F9E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DC495" w14:textId="77777777" w:rsidR="00DB536D" w:rsidRPr="0062046B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Общие методы оптимизации. Задачи поиска оптимальных решений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6D3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655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29C3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EE3E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236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657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BA76A2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AE896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98A0D" w14:textId="77777777" w:rsidR="00DB536D" w:rsidRPr="0062046B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Однокритериальная и многокритериальная оптимизация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1DA1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F4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23FC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DD0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E568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36D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A3401A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9FC735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A3E2E" w14:textId="77777777" w:rsidR="00DB536D" w:rsidRPr="0062046B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задачи линейного программирования. Решение задачи линейного программирования графическим методом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435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A8F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2DA5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B73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6AD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12C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CE77FB5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2FA8C6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96C3" w14:textId="77777777" w:rsidR="00DB536D" w:rsidRPr="0062046B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Транспортная задача. Виды транспортных задач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680B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4F06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880D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423A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9A70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533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7930EABB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1B1FF6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1F11" w14:textId="77777777" w:rsidR="00DB536D" w:rsidRPr="0062046B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задач линейного программирования симплекс-методом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2D54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DA3D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6A2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BA44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BA7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822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6BF2A77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AA1399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C499" w14:textId="77777777" w:rsidR="00DB536D" w:rsidRPr="0062046B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Задачи нахождения кратчайшего пути. Построение остовного дерева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910A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FAB7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7F7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4020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7B7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2812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1103182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0F4D55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68C47" w14:textId="77777777" w:rsidR="00DB536D" w:rsidRPr="0062046B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01D7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7355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6C5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C52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661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B8F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6FDF38D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C2236D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D5DA39" w14:textId="77777777" w:rsidR="00DB536D" w:rsidRPr="0062046B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Консультация по модулю 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9D7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BEA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2AE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1EB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CC4B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3D06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69F2225F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9565A0" w14:textId="77777777" w:rsidR="00DB536D" w:rsidRPr="0062046B" w:rsidRDefault="00DB536D" w:rsidP="00DB536D">
            <w:pPr>
              <w:pStyle w:val="afc"/>
              <w:numPr>
                <w:ilvl w:val="0"/>
                <w:numId w:val="9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8A855" w14:textId="77777777" w:rsidR="00DB536D" w:rsidRPr="0062046B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046B">
              <w:rPr>
                <w:rFonts w:ascii="Times New Roman" w:hAnsi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8C5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B8A3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AC2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538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1CD8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5FD4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B536D" w:rsidRPr="002E7B4D" w14:paraId="2FB3FCA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1D7C58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37E9AD" w14:textId="77777777" w:rsidR="00DB536D" w:rsidRPr="002E7B4D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B4D">
              <w:rPr>
                <w:rFonts w:ascii="Times New Roman" w:hAnsi="Times New Roman"/>
                <w:b/>
                <w:sz w:val="20"/>
                <w:szCs w:val="20"/>
              </w:rPr>
              <w:t>Сервис на транспорте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C640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66DDC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7D93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4E15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639BF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23E7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3DE83F2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F16CB0" w14:textId="77777777" w:rsidR="00DB536D" w:rsidRPr="00AC33E5" w:rsidRDefault="00DB536D" w:rsidP="00DB536D">
            <w:pPr>
              <w:pStyle w:val="afc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E36EBC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33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Комплекс транспортно-экспедиционного обслуживания (ТЭО) на рынке транспортных услуг. ТЭО как составляющая транспортного сервиса. Структура и формы ТЭО.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1BF11F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FE0F67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18D6E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BB727B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239C89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8E64F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147F2B17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C74AC" w14:textId="77777777" w:rsidR="00DB536D" w:rsidRPr="00AC33E5" w:rsidRDefault="00DB536D" w:rsidP="00DB536D">
            <w:pPr>
              <w:pStyle w:val="afc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49D5C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33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Обоснование параметров качества обслуживания клиентов железнодорожным транспортом. Методы стимулирования спроса на грузовые перевозки.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35B913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09E20D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31BF87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8D575D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D62E6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802C6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7E739CA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4DDEE" w14:textId="77777777" w:rsidR="00DB536D" w:rsidRPr="00AC33E5" w:rsidRDefault="00DB536D" w:rsidP="00DB536D">
            <w:pPr>
              <w:pStyle w:val="afc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2E5B9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33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Рациональные уровни концентрации транспортно-экспедиционного обслуживания по центрам сервиса.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3EA8F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A4F8F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EAF21A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56780E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489C28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B9A1A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39B5438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4E92C2" w14:textId="77777777" w:rsidR="00DB536D" w:rsidRPr="00AC33E5" w:rsidRDefault="00DB536D" w:rsidP="00DB536D">
            <w:pPr>
              <w:pStyle w:val="afc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0E455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33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Построение производственно-транспортной логистической цепи (ЛЦ) транспортного сервиса. Составляющие ЛЦ. Цели и функции ЛЦ.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247223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3B79B6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B92285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E1545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2C072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C116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20191F45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EB95E2" w14:textId="77777777" w:rsidR="00DB536D" w:rsidRPr="00AC33E5" w:rsidRDefault="00DB536D" w:rsidP="00DB536D">
            <w:pPr>
              <w:pStyle w:val="afc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E20020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33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Правовая основа транспортного сервиса в условиях функционирования ОАО «РЖД». Специфика выполнения операций транспортного сервиса в современных условиях.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2BC3BC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0E3A8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2A6E22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D000D7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BD26ED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B1E61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16B6D24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D15E19" w14:textId="77777777" w:rsidR="00DB536D" w:rsidRPr="00AC33E5" w:rsidRDefault="00DB536D" w:rsidP="00DB536D">
            <w:pPr>
              <w:pStyle w:val="afc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3E296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33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Транспортный сервис при внешнеторговых перевозках грузов железнодорожным транспортом.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E877EC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D7400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67E09F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20E536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064452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7F9CB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70E94C40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AD355E" w14:textId="77777777" w:rsidR="00DB536D" w:rsidRPr="00AC33E5" w:rsidRDefault="00DB536D" w:rsidP="00DB536D">
            <w:pPr>
              <w:pStyle w:val="afc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E55FF7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33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Выполнение контрольной работы «Сервис в грузовых перевозках»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9F7AA5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0E5B5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E91B75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F3505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31A84E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2879C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3671FBE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F389F" w14:textId="77777777" w:rsidR="00DB536D" w:rsidRPr="00AC33E5" w:rsidRDefault="00DB536D" w:rsidP="00DB536D">
            <w:pPr>
              <w:pStyle w:val="afc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CC11E3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33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13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D72168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297ADC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5B08DD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FCFF2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89193B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9CD9E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B536D" w:rsidRPr="002E7B4D" w14:paraId="198516A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93D55" w14:textId="77777777" w:rsidR="00DB536D" w:rsidRPr="00AC33E5" w:rsidRDefault="00DB536D" w:rsidP="00DB536D">
            <w:pPr>
              <w:pStyle w:val="afc"/>
              <w:numPr>
                <w:ilvl w:val="0"/>
                <w:numId w:val="12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2C81D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AC33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3B908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2E4019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5DD0E7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4153E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4FD7DE" w14:textId="77777777" w:rsidR="00DB536D" w:rsidRPr="00AC33E5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952AA" w14:textId="77777777" w:rsidR="00DB536D" w:rsidRPr="00AC33E5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33E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B536D" w:rsidRPr="002E7B4D" w14:paraId="3376A860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C1F449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5472C" w14:textId="77777777" w:rsidR="00DB536D" w:rsidRPr="002E7B4D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7B4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834B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BCA4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2C695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26DE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EDFF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3685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5C0DFBD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62B63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5B5DDD" w14:textId="77777777" w:rsidR="00DB536D" w:rsidRPr="00910A44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0A4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Основные понятия, цели, задачи и принципы обеспечения ТБ.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2CCC84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AEA6A4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3BAE62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9DA00B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11B9E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5F96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1640DF7E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83916B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E8AB1" w14:textId="77777777" w:rsidR="00DB536D" w:rsidRPr="00910A44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0A44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Основные источники правового регулирования обеспечения транспортной безопасности.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CB7374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190A19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53C92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17E90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3125C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2A6A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5424D512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CA916E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14.3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3A0CB0" w14:textId="77777777" w:rsidR="00DB536D" w:rsidRPr="00910A44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0A44">
              <w:rPr>
                <w:rFonts w:ascii="Times New Roman" w:hAnsi="Times New Roman"/>
                <w:bCs/>
                <w:iCs/>
                <w:sz w:val="20"/>
                <w:szCs w:val="20"/>
              </w:rPr>
              <w:t>Принципы обеспечения транспортной безопасности.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05B313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B3B267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CFCC5F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E01FC4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F987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7F2A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2BDE4818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EFCAA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14.4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FFD986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bCs/>
                <w:iCs/>
                <w:sz w:val="20"/>
                <w:szCs w:val="20"/>
              </w:rPr>
              <w:t>Мероприятия по обеспечению ТБ.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48ECBC" w14:textId="77777777" w:rsidR="00DB536D" w:rsidRPr="00910A44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E8FF0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D4A109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32AE9C" w14:textId="77777777" w:rsidR="00DB536D" w:rsidRPr="00910A44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A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1766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9390B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1457775A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80862E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854CD" w14:textId="77777777" w:rsidR="00DB536D" w:rsidRPr="00C004E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4E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C9F7E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37C13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FD321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76F8D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5263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7410D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09BA179F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8A732F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71DAD2" w14:textId="77777777" w:rsidR="00DB536D" w:rsidRPr="00C004ED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04ED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470C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C8190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74EFF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27C3E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94677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115B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FBDE1E0" w14:textId="77777777" w:rsidTr="00FF1943">
        <w:trPr>
          <w:cantSplit/>
          <w:trHeight w:val="1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8ECF4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171D57" w14:textId="77777777" w:rsidR="00DB536D" w:rsidRPr="001F47B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F47BF">
              <w:rPr>
                <w:rFonts w:ascii="Times New Roman" w:hAnsi="Times New Roman"/>
                <w:b/>
                <w:sz w:val="20"/>
                <w:szCs w:val="20"/>
              </w:rPr>
              <w:t>Организация пассажирских перевозок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D5E2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A11BC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B3DB4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EF931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EB064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D276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 зачет</w:t>
            </w:r>
          </w:p>
        </w:tc>
      </w:tr>
      <w:tr w:rsidR="00DB536D" w:rsidRPr="002E7B4D" w14:paraId="6A1AD46D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F3C72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EB4BD" w14:textId="77777777" w:rsidR="00DB536D" w:rsidRPr="001F47B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highlight w:val="cyan"/>
              </w:rPr>
            </w:pPr>
            <w:r w:rsidRPr="00581144">
              <w:rPr>
                <w:rFonts w:ascii="Times New Roman" w:eastAsia="TimesNewRomanPSMT" w:hAnsi="Times New Roman"/>
                <w:bCs/>
                <w:color w:val="000000"/>
                <w:sz w:val="20"/>
                <w:szCs w:val="20"/>
              </w:rPr>
              <w:t>Общая характеристика железнодорожных пассажирских перевозок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38698A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5936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56A3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A924A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F04F5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FD42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7D66ACAA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5447E5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6DE0E" w14:textId="77777777" w:rsidR="00DB536D" w:rsidRPr="001F47B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highlight w:val="cyan"/>
              </w:rPr>
            </w:pPr>
            <w:r w:rsidRPr="00581144">
              <w:rPr>
                <w:rFonts w:ascii="Times New Roman" w:eastAsia="TimesNewRomanPSMT" w:hAnsi="Times New Roman"/>
                <w:bCs/>
                <w:color w:val="000000"/>
                <w:sz w:val="20"/>
                <w:szCs w:val="20"/>
              </w:rPr>
              <w:t>Реформирование железнодорожного комплекса в России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918BF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B3442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A08D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432D2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27F85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F5D9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689D2F74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FB0026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19E87" w14:textId="77777777" w:rsidR="00DB536D" w:rsidRPr="001F47B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highlight w:val="cyan"/>
              </w:rPr>
            </w:pPr>
            <w:r w:rsidRPr="007B104E">
              <w:rPr>
                <w:rFonts w:ascii="Times New Roman" w:hAnsi="Times New Roman"/>
                <w:sz w:val="20"/>
                <w:szCs w:val="20"/>
              </w:rPr>
              <w:t>Техническое нормирование эксплуатационной работы в пассажирских перевозках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6B6A0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CF3ED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ABD0E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AB46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7454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8C226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76728530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325486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17B49" w14:textId="77777777" w:rsidR="00DB536D" w:rsidRPr="001F47B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highlight w:val="cyan"/>
              </w:rPr>
            </w:pPr>
            <w:r w:rsidRPr="007B104E">
              <w:rPr>
                <w:rFonts w:ascii="Times New Roman" w:hAnsi="Times New Roman"/>
                <w:bCs/>
                <w:sz w:val="20"/>
                <w:szCs w:val="20"/>
              </w:rPr>
              <w:t>Особенности железнодорожных перевозок в пригородном сообщении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37ADC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CD0D8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8C07E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18BE7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4F3A3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8196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757B4A8F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6C724F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69FB85" w14:textId="77777777" w:rsidR="00DB536D" w:rsidRPr="001F47B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highlight w:val="cyan"/>
              </w:rPr>
            </w:pPr>
            <w:r w:rsidRPr="00581144">
              <w:rPr>
                <w:rFonts w:ascii="Times New Roman" w:eastAsia="TimesNewRomanPSMT" w:hAnsi="Times New Roman"/>
                <w:bCs/>
                <w:color w:val="000000"/>
                <w:sz w:val="20"/>
                <w:szCs w:val="20"/>
              </w:rPr>
              <w:t>Развитие высокоскоростного и скоростного сообщения в Российской Федерации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E2E759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2067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4FDC5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C5349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7FAB7F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2FFC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5A96F39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E844EA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A88D51" w14:textId="77777777" w:rsidR="00DB536D" w:rsidRPr="001F47BF" w:rsidRDefault="00DB536D" w:rsidP="00FF1943">
            <w:pPr>
              <w:pStyle w:val="afc"/>
              <w:spacing w:after="0" w:line="240" w:lineRule="auto"/>
              <w:ind w:left="0"/>
              <w:contextualSpacing/>
              <w:jc w:val="left"/>
              <w:rPr>
                <w:rFonts w:ascii="Times New Roman" w:hAnsi="Times New Roman"/>
                <w:bCs/>
                <w:iCs/>
                <w:sz w:val="20"/>
                <w:szCs w:val="20"/>
                <w:highlight w:val="cyan"/>
              </w:rPr>
            </w:pPr>
            <w:r w:rsidRPr="00581144">
              <w:rPr>
                <w:rFonts w:ascii="Times New Roman" w:eastAsia="TimesNewRomanPSMT" w:hAnsi="Times New Roman"/>
                <w:bCs/>
                <w:color w:val="000000"/>
                <w:sz w:val="20"/>
                <w:szCs w:val="20"/>
              </w:rPr>
              <w:t>Пассажирские станции и транспортно-пересадочные узлы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421AC3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09AFD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AB8E77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55062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69A1A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C8780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</w:tr>
      <w:tr w:rsidR="00DB536D" w:rsidRPr="002E7B4D" w14:paraId="20123189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AF91C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03958A" w14:textId="77777777" w:rsidR="00DB536D" w:rsidRPr="00E8697E" w:rsidRDefault="00DB536D" w:rsidP="00FF1943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7B104E">
              <w:rPr>
                <w:rFonts w:ascii="Times New Roman" w:hAnsi="Times New Roman"/>
                <w:sz w:val="20"/>
                <w:szCs w:val="20"/>
              </w:rPr>
              <w:t>Пассажирские тарифы и сборы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CBE6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714538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7939F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B21459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C35CC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BB60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3EBAC6E1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032132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D5F7F" w14:textId="77777777" w:rsidR="00DB536D" w:rsidRPr="00693E71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97E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Выполнение контрольной работы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5470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E1D03A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FDF2E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5C336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2BD134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57DE1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56DAAB18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C6AAD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52685" w14:textId="77777777" w:rsidR="00DB536D" w:rsidRPr="00693E71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7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Консультация по модулю 1</w:t>
            </w: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E3949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C7F0EC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24A95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3D62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5A529B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FE682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36D" w:rsidRPr="002E7B4D" w14:paraId="42EEA4D8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E29575" w14:textId="77777777" w:rsidR="00DB536D" w:rsidRPr="00F13437" w:rsidRDefault="00DB536D" w:rsidP="00DB536D">
            <w:pPr>
              <w:pStyle w:val="afc"/>
              <w:numPr>
                <w:ilvl w:val="0"/>
                <w:numId w:val="10"/>
              </w:numPr>
              <w:spacing w:after="0" w:line="240" w:lineRule="auto"/>
              <w:ind w:left="57"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8C65E6" w14:textId="77777777" w:rsidR="00DB536D" w:rsidRPr="00693E71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3E7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Промежуточная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2DEB77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AF15F0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E96CA1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F95186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B9773E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05F2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B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536D" w:rsidRPr="002E7B4D" w14:paraId="5F0DA3F6" w14:textId="77777777" w:rsidTr="00FF1943">
        <w:trPr>
          <w:cantSplit/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6D838" w14:textId="77777777" w:rsidR="00DB536D" w:rsidRPr="00DF1C23" w:rsidRDefault="00DB536D" w:rsidP="00FF1943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F1C23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11CFCF" w14:textId="77777777" w:rsidR="00DB536D" w:rsidRPr="009A36F1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36F1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Итоговая аттестация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E0E8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FC163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8AA7DD" w14:textId="77777777" w:rsidR="00DB536D" w:rsidRPr="00F43B47" w:rsidRDefault="00DB536D" w:rsidP="00FF1943">
            <w:pPr>
              <w:snapToGri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56AC44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1B8485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7B7A8" w14:textId="77777777" w:rsidR="00DB536D" w:rsidRPr="00F43B47" w:rsidRDefault="00DB536D" w:rsidP="00FF194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43B4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14:paraId="372F956A" w14:textId="241B053E" w:rsidR="00566B65" w:rsidRPr="00DB536D" w:rsidRDefault="00566B65" w:rsidP="00DB536D">
      <w:bookmarkStart w:id="1" w:name="_GoBack"/>
      <w:bookmarkEnd w:id="1"/>
    </w:p>
    <w:sectPr w:rsidR="00566B65" w:rsidRPr="00DB536D" w:rsidSect="006A65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altName w:val="MS Gothic"/>
    <w:charset w:val="80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80747"/>
    <w:multiLevelType w:val="hybridMultilevel"/>
    <w:tmpl w:val="C19E48B8"/>
    <w:lvl w:ilvl="0" w:tplc="2C5ADF6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027E"/>
    <w:multiLevelType w:val="hybridMultilevel"/>
    <w:tmpl w:val="9146B256"/>
    <w:lvl w:ilvl="0" w:tplc="9E1642E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A07BD"/>
    <w:multiLevelType w:val="hybridMultilevel"/>
    <w:tmpl w:val="D090ADE2"/>
    <w:lvl w:ilvl="0" w:tplc="6310C4DC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82E60"/>
    <w:multiLevelType w:val="hybridMultilevel"/>
    <w:tmpl w:val="A6569C1A"/>
    <w:lvl w:ilvl="0" w:tplc="1E26FFA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2F56"/>
    <w:multiLevelType w:val="hybridMultilevel"/>
    <w:tmpl w:val="6D32B6C4"/>
    <w:lvl w:ilvl="0" w:tplc="BF6AF38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60FA6"/>
    <w:multiLevelType w:val="hybridMultilevel"/>
    <w:tmpl w:val="A5C29CB2"/>
    <w:lvl w:ilvl="0" w:tplc="8C9234D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94833"/>
    <w:multiLevelType w:val="hybridMultilevel"/>
    <w:tmpl w:val="611E3750"/>
    <w:lvl w:ilvl="0" w:tplc="C59A1FA6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711CF"/>
    <w:multiLevelType w:val="hybridMultilevel"/>
    <w:tmpl w:val="871E1114"/>
    <w:lvl w:ilvl="0" w:tplc="71BEEE0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51D"/>
    <w:multiLevelType w:val="hybridMultilevel"/>
    <w:tmpl w:val="9E0E2988"/>
    <w:lvl w:ilvl="0" w:tplc="CC883578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81A2B"/>
    <w:multiLevelType w:val="hybridMultilevel"/>
    <w:tmpl w:val="9D96213A"/>
    <w:lvl w:ilvl="0" w:tplc="5E5C4F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5F2FC9"/>
    <w:multiLevelType w:val="hybridMultilevel"/>
    <w:tmpl w:val="36FCC10C"/>
    <w:lvl w:ilvl="0" w:tplc="FE5A88C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566B65"/>
    <w:rsid w:val="006A653F"/>
    <w:rsid w:val="00731046"/>
    <w:rsid w:val="00797D85"/>
    <w:rsid w:val="00803218"/>
    <w:rsid w:val="00931E73"/>
    <w:rsid w:val="00C151F4"/>
    <w:rsid w:val="00DB536D"/>
    <w:rsid w:val="00EF18DB"/>
    <w:rsid w:val="00F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DB536D"/>
    <w:pPr>
      <w:numPr>
        <w:numId w:val="1"/>
      </w:numPr>
      <w:spacing w:before="280" w:after="280" w:line="300" w:lineRule="exact"/>
      <w:jc w:val="center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DB536D"/>
    <w:pPr>
      <w:keepNext/>
      <w:widowControl w:val="0"/>
      <w:numPr>
        <w:ilvl w:val="1"/>
        <w:numId w:val="1"/>
      </w:numPr>
      <w:suppressAutoHyphens/>
      <w:autoSpaceDE w:val="0"/>
      <w:spacing w:after="0" w:line="300" w:lineRule="exact"/>
      <w:jc w:val="center"/>
      <w:textAlignment w:val="baseline"/>
      <w:outlineLvl w:val="1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B536D"/>
    <w:pPr>
      <w:keepNext/>
      <w:keepLines/>
      <w:widowControl w:val="0"/>
      <w:numPr>
        <w:ilvl w:val="2"/>
        <w:numId w:val="1"/>
      </w:numPr>
      <w:suppressAutoHyphens/>
      <w:spacing w:before="200" w:after="0" w:line="300" w:lineRule="exact"/>
      <w:jc w:val="center"/>
      <w:textAlignment w:val="baseline"/>
      <w:outlineLvl w:val="2"/>
    </w:pPr>
    <w:rPr>
      <w:rFonts w:ascii="Cambria" w:eastAsia="Times New Roman" w:hAnsi="Cambria" w:cs="Mangal"/>
      <w:b/>
      <w:bCs/>
      <w:color w:val="4F81BD"/>
      <w:kern w:val="1"/>
      <w:sz w:val="24"/>
      <w:szCs w:val="21"/>
      <w:lang w:eastAsia="hi-IN" w:bidi="hi-IN"/>
    </w:rPr>
  </w:style>
  <w:style w:type="paragraph" w:styleId="4">
    <w:name w:val="heading 4"/>
    <w:basedOn w:val="a"/>
    <w:next w:val="a"/>
    <w:link w:val="40"/>
    <w:qFormat/>
    <w:rsid w:val="00DB536D"/>
    <w:pPr>
      <w:keepNext/>
      <w:keepLines/>
      <w:widowControl w:val="0"/>
      <w:numPr>
        <w:ilvl w:val="3"/>
        <w:numId w:val="1"/>
      </w:numPr>
      <w:suppressAutoHyphens/>
      <w:spacing w:before="200" w:after="0" w:line="300" w:lineRule="exact"/>
      <w:jc w:val="center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1"/>
      <w:sz w:val="24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rsid w:val="00EF18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1"/>
    <w:link w:val="1"/>
    <w:rsid w:val="00DB536D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DB536D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DB536D"/>
    <w:rPr>
      <w:rFonts w:ascii="Cambria" w:eastAsia="Times New Roman" w:hAnsi="Cambria" w:cs="Mangal"/>
      <w:b/>
      <w:bCs/>
      <w:color w:val="4F81BD"/>
      <w:kern w:val="1"/>
      <w:sz w:val="24"/>
      <w:szCs w:val="21"/>
      <w:lang w:eastAsia="hi-IN" w:bidi="hi-IN"/>
    </w:rPr>
  </w:style>
  <w:style w:type="character" w:customStyle="1" w:styleId="40">
    <w:name w:val="Заголовок 4 Знак"/>
    <w:basedOn w:val="a1"/>
    <w:link w:val="4"/>
    <w:rsid w:val="00DB536D"/>
    <w:rPr>
      <w:rFonts w:ascii="Cambria" w:eastAsia="Times New Roman" w:hAnsi="Cambria" w:cs="Mangal"/>
      <w:b/>
      <w:bCs/>
      <w:i/>
      <w:iCs/>
      <w:color w:val="4F81BD"/>
      <w:kern w:val="1"/>
      <w:sz w:val="24"/>
      <w:szCs w:val="21"/>
      <w:lang w:eastAsia="hi-IN" w:bidi="hi-IN"/>
    </w:rPr>
  </w:style>
  <w:style w:type="character" w:customStyle="1" w:styleId="WW8Num1z0">
    <w:name w:val="WW8Num1z0"/>
    <w:rsid w:val="00DB536D"/>
    <w:rPr>
      <w:rFonts w:ascii="Symbol" w:hAnsi="Symbol" w:cs="Symbol"/>
    </w:rPr>
  </w:style>
  <w:style w:type="character" w:customStyle="1" w:styleId="WW8Num2z0">
    <w:name w:val="WW8Num2z0"/>
    <w:rsid w:val="00DB536D"/>
    <w:rPr>
      <w:rFonts w:ascii="Symbol" w:hAnsi="Symbol" w:cs="Symbol"/>
    </w:rPr>
  </w:style>
  <w:style w:type="character" w:customStyle="1" w:styleId="WW8Num3z0">
    <w:name w:val="WW8Num3z0"/>
    <w:rsid w:val="00DB536D"/>
    <w:rPr>
      <w:rFonts w:ascii="Symbol" w:hAnsi="Symbol" w:cs="Symbol"/>
    </w:rPr>
  </w:style>
  <w:style w:type="character" w:customStyle="1" w:styleId="WW8Num3z1">
    <w:name w:val="WW8Num3z1"/>
    <w:rsid w:val="00DB536D"/>
    <w:rPr>
      <w:rFonts w:cs="Times New Roman"/>
    </w:rPr>
  </w:style>
  <w:style w:type="character" w:customStyle="1" w:styleId="WW8Num4z0">
    <w:name w:val="WW8Num4z0"/>
    <w:rsid w:val="00DB536D"/>
    <w:rPr>
      <w:rFonts w:ascii="Symbol" w:hAnsi="Symbol" w:cs="Symbol"/>
    </w:rPr>
  </w:style>
  <w:style w:type="character" w:customStyle="1" w:styleId="WW8Num4z1">
    <w:name w:val="WW8Num4z1"/>
    <w:rsid w:val="00DB536D"/>
    <w:rPr>
      <w:rFonts w:ascii="Courier New" w:hAnsi="Courier New" w:cs="Courier New"/>
    </w:rPr>
  </w:style>
  <w:style w:type="character" w:customStyle="1" w:styleId="WW8Num4z2">
    <w:name w:val="WW8Num4z2"/>
    <w:rsid w:val="00DB536D"/>
    <w:rPr>
      <w:rFonts w:ascii="Wingdings" w:hAnsi="Wingdings" w:cs="Wingdings"/>
    </w:rPr>
  </w:style>
  <w:style w:type="character" w:customStyle="1" w:styleId="WW8Num4z3">
    <w:name w:val="WW8Num4z3"/>
    <w:rsid w:val="00DB536D"/>
    <w:rPr>
      <w:rFonts w:ascii="Symbol" w:hAnsi="Symbol" w:cs="Symbol" w:hint="default"/>
    </w:rPr>
  </w:style>
  <w:style w:type="character" w:customStyle="1" w:styleId="WW8Num5z0">
    <w:name w:val="WW8Num5z0"/>
    <w:rsid w:val="00DB536D"/>
    <w:rPr>
      <w:rFonts w:ascii="Symbol" w:hAnsi="Symbol" w:cs="Symbol"/>
    </w:rPr>
  </w:style>
  <w:style w:type="character" w:customStyle="1" w:styleId="WW8Num5z1">
    <w:name w:val="WW8Num5z1"/>
    <w:rsid w:val="00DB536D"/>
    <w:rPr>
      <w:rFonts w:ascii="Courier New" w:hAnsi="Courier New" w:cs="Courier New"/>
    </w:rPr>
  </w:style>
  <w:style w:type="character" w:customStyle="1" w:styleId="WW8Num6z0">
    <w:name w:val="WW8Num6z0"/>
    <w:rsid w:val="00DB536D"/>
    <w:rPr>
      <w:rFonts w:ascii="Times New Roman" w:hAnsi="Times New Roman" w:cs="Times New Roman"/>
    </w:rPr>
  </w:style>
  <w:style w:type="character" w:customStyle="1" w:styleId="WW8Num6z1">
    <w:name w:val="WW8Num6z1"/>
    <w:rsid w:val="00DB536D"/>
    <w:rPr>
      <w:rFonts w:cs="Times New Roman"/>
    </w:rPr>
  </w:style>
  <w:style w:type="character" w:customStyle="1" w:styleId="WW8Num7z0">
    <w:name w:val="WW8Num7z0"/>
    <w:rsid w:val="00DB536D"/>
    <w:rPr>
      <w:rFonts w:ascii="Symbol" w:hAnsi="Symbol" w:cs="Symbol"/>
      <w:kern w:val="1"/>
      <w:sz w:val="28"/>
      <w:szCs w:val="28"/>
      <w:lang w:eastAsia="ar-SA" w:bidi="ar-SA"/>
    </w:rPr>
  </w:style>
  <w:style w:type="character" w:customStyle="1" w:styleId="WW8Num7z1">
    <w:name w:val="WW8Num7z1"/>
    <w:rsid w:val="00DB536D"/>
    <w:rPr>
      <w:rFonts w:ascii="Courier New" w:hAnsi="Courier New" w:cs="Courier New"/>
    </w:rPr>
  </w:style>
  <w:style w:type="character" w:customStyle="1" w:styleId="WW8Num8z0">
    <w:name w:val="WW8Num8z0"/>
    <w:rsid w:val="00DB536D"/>
    <w:rPr>
      <w:rFonts w:ascii="Symbol" w:hAnsi="Symbol" w:cs="Symbol"/>
    </w:rPr>
  </w:style>
  <w:style w:type="character" w:customStyle="1" w:styleId="WW8Num8z1">
    <w:name w:val="WW8Num8z1"/>
    <w:rsid w:val="00DB536D"/>
    <w:rPr>
      <w:rFonts w:ascii="Courier New" w:hAnsi="Courier New" w:cs="Courier New"/>
    </w:rPr>
  </w:style>
  <w:style w:type="character" w:customStyle="1" w:styleId="WW8Num9z0">
    <w:name w:val="WW8Num9z0"/>
    <w:rsid w:val="00DB536D"/>
    <w:rPr>
      <w:rFonts w:ascii="Symbol" w:hAnsi="Symbol" w:cs="Symbol"/>
    </w:rPr>
  </w:style>
  <w:style w:type="character" w:customStyle="1" w:styleId="WW8Num9z1">
    <w:name w:val="WW8Num9z1"/>
    <w:rsid w:val="00DB536D"/>
    <w:rPr>
      <w:rFonts w:ascii="Courier New" w:hAnsi="Courier New" w:cs="Courier New"/>
    </w:rPr>
  </w:style>
  <w:style w:type="character" w:customStyle="1" w:styleId="WW8Num10z0">
    <w:name w:val="WW8Num10z0"/>
    <w:rsid w:val="00DB536D"/>
    <w:rPr>
      <w:rFonts w:cs="Times New Roman" w:hint="default"/>
    </w:rPr>
  </w:style>
  <w:style w:type="character" w:customStyle="1" w:styleId="WW8Num10z1">
    <w:name w:val="WW8Num10z1"/>
    <w:rsid w:val="00DB536D"/>
    <w:rPr>
      <w:rFonts w:cs="Times New Roman"/>
    </w:rPr>
  </w:style>
  <w:style w:type="character" w:customStyle="1" w:styleId="WW8Num11z0">
    <w:name w:val="WW8Num11z0"/>
    <w:rsid w:val="00DB536D"/>
    <w:rPr>
      <w:rFonts w:ascii="Symbol" w:hAnsi="Symbol" w:cs="Symbol"/>
    </w:rPr>
  </w:style>
  <w:style w:type="character" w:customStyle="1" w:styleId="WW8Num11z1">
    <w:name w:val="WW8Num11z1"/>
    <w:rsid w:val="00DB536D"/>
    <w:rPr>
      <w:rFonts w:ascii="Courier New" w:hAnsi="Courier New" w:cs="Courier New"/>
    </w:rPr>
  </w:style>
  <w:style w:type="character" w:customStyle="1" w:styleId="WW8Num12z0">
    <w:name w:val="WW8Num12z0"/>
    <w:rsid w:val="00DB536D"/>
    <w:rPr>
      <w:rFonts w:ascii="Symbol" w:hAnsi="Symbol" w:cs="Symbol"/>
    </w:rPr>
  </w:style>
  <w:style w:type="character" w:customStyle="1" w:styleId="WW8Num12z1">
    <w:name w:val="WW8Num12z1"/>
    <w:rsid w:val="00DB536D"/>
    <w:rPr>
      <w:rFonts w:ascii="Courier New" w:hAnsi="Courier New" w:cs="Courier New"/>
    </w:rPr>
  </w:style>
  <w:style w:type="character" w:customStyle="1" w:styleId="WW8Num12z2">
    <w:name w:val="WW8Num12z2"/>
    <w:rsid w:val="00DB536D"/>
    <w:rPr>
      <w:rFonts w:ascii="Wingdings" w:hAnsi="Wingdings" w:cs="Wingdings"/>
    </w:rPr>
  </w:style>
  <w:style w:type="character" w:customStyle="1" w:styleId="WW8Num13z0">
    <w:name w:val="WW8Num13z0"/>
    <w:rsid w:val="00DB536D"/>
    <w:rPr>
      <w:rFonts w:ascii="Symbol" w:hAnsi="Symbol" w:cs="Symbol"/>
    </w:rPr>
  </w:style>
  <w:style w:type="character" w:customStyle="1" w:styleId="WW8Num13z1">
    <w:name w:val="WW8Num13z1"/>
    <w:rsid w:val="00DB536D"/>
    <w:rPr>
      <w:rFonts w:ascii="Courier New" w:hAnsi="Courier New" w:cs="Courier New"/>
    </w:rPr>
  </w:style>
  <w:style w:type="character" w:customStyle="1" w:styleId="WW8Num14z0">
    <w:name w:val="WW8Num14z0"/>
    <w:rsid w:val="00DB536D"/>
    <w:rPr>
      <w:rFonts w:ascii="Symbol" w:hAnsi="Symbol" w:cs="Symbol"/>
    </w:rPr>
  </w:style>
  <w:style w:type="character" w:customStyle="1" w:styleId="WW8Num14z1">
    <w:name w:val="WW8Num14z1"/>
    <w:rsid w:val="00DB536D"/>
    <w:rPr>
      <w:rFonts w:ascii="Courier New" w:hAnsi="Courier New" w:cs="Courier New"/>
    </w:rPr>
  </w:style>
  <w:style w:type="character" w:customStyle="1" w:styleId="WW8Num15z0">
    <w:name w:val="WW8Num15z0"/>
    <w:rsid w:val="00DB536D"/>
    <w:rPr>
      <w:sz w:val="24"/>
    </w:rPr>
  </w:style>
  <w:style w:type="character" w:customStyle="1" w:styleId="WW8Num15z1">
    <w:name w:val="WW8Num15z1"/>
    <w:rsid w:val="00DB536D"/>
    <w:rPr>
      <w:rFonts w:cs="Times New Roman"/>
    </w:rPr>
  </w:style>
  <w:style w:type="character" w:customStyle="1" w:styleId="WW8Num16z0">
    <w:name w:val="WW8Num16z0"/>
    <w:rsid w:val="00DB536D"/>
    <w:rPr>
      <w:rFonts w:ascii="Times New Roman" w:hAnsi="Times New Roman" w:cs="Times New Roman" w:hint="default"/>
      <w:kern w:val="1"/>
      <w:sz w:val="28"/>
      <w:szCs w:val="28"/>
      <w:lang w:eastAsia="ar-SA" w:bidi="ar-SA"/>
    </w:rPr>
  </w:style>
  <w:style w:type="character" w:customStyle="1" w:styleId="WW8Num16z1">
    <w:name w:val="WW8Num16z1"/>
    <w:rsid w:val="00DB536D"/>
    <w:rPr>
      <w:rFonts w:cs="Times New Roman"/>
    </w:rPr>
  </w:style>
  <w:style w:type="character" w:customStyle="1" w:styleId="WW8Num17z0">
    <w:name w:val="WW8Num17z0"/>
    <w:rsid w:val="00DB536D"/>
    <w:rPr>
      <w:rFonts w:ascii="Symbol" w:hAnsi="Symbol" w:cs="Symbol"/>
      <w:kern w:val="1"/>
      <w:sz w:val="28"/>
      <w:szCs w:val="28"/>
      <w:lang w:eastAsia="ar-SA" w:bidi="ar-SA"/>
    </w:rPr>
  </w:style>
  <w:style w:type="character" w:customStyle="1" w:styleId="WW8Num17z1">
    <w:name w:val="WW8Num17z1"/>
    <w:rsid w:val="00DB536D"/>
    <w:rPr>
      <w:rFonts w:ascii="Courier New" w:hAnsi="Courier New" w:cs="Courier New"/>
    </w:rPr>
  </w:style>
  <w:style w:type="character" w:customStyle="1" w:styleId="WW8Num17z2">
    <w:name w:val="WW8Num17z2"/>
    <w:rsid w:val="00DB536D"/>
    <w:rPr>
      <w:rFonts w:ascii="Wingdings" w:hAnsi="Wingdings" w:cs="Wingdings"/>
    </w:rPr>
  </w:style>
  <w:style w:type="character" w:customStyle="1" w:styleId="WW8Num18z0">
    <w:name w:val="WW8Num18z0"/>
    <w:rsid w:val="00DB536D"/>
    <w:rPr>
      <w:rFonts w:ascii="Symbol" w:hAnsi="Symbol" w:cs="Symbol"/>
      <w:kern w:val="1"/>
      <w:sz w:val="20"/>
      <w:szCs w:val="28"/>
      <w:lang w:eastAsia="ar-SA" w:bidi="ar-SA"/>
    </w:rPr>
  </w:style>
  <w:style w:type="character" w:customStyle="1" w:styleId="WW8Num18z1">
    <w:name w:val="WW8Num18z1"/>
    <w:rsid w:val="00DB536D"/>
    <w:rPr>
      <w:rFonts w:ascii="Courier New" w:hAnsi="Courier New" w:cs="Courier New"/>
      <w:sz w:val="20"/>
    </w:rPr>
  </w:style>
  <w:style w:type="character" w:customStyle="1" w:styleId="WW8Num19z0">
    <w:name w:val="WW8Num19z0"/>
    <w:rsid w:val="00DB536D"/>
    <w:rPr>
      <w:rFonts w:ascii="Symbol" w:hAnsi="Symbol" w:cs="Symbol" w:hint="default"/>
    </w:rPr>
  </w:style>
  <w:style w:type="character" w:customStyle="1" w:styleId="WW8Num19z1">
    <w:name w:val="WW8Num19z1"/>
    <w:rsid w:val="00DB536D"/>
    <w:rPr>
      <w:rFonts w:ascii="Courier New" w:hAnsi="Courier New" w:cs="Courier New" w:hint="default"/>
    </w:rPr>
  </w:style>
  <w:style w:type="character" w:customStyle="1" w:styleId="WW8Num19z2">
    <w:name w:val="WW8Num19z2"/>
    <w:rsid w:val="00DB536D"/>
    <w:rPr>
      <w:rFonts w:ascii="Wingdings" w:hAnsi="Wingdings" w:cs="Wingdings" w:hint="default"/>
    </w:rPr>
  </w:style>
  <w:style w:type="character" w:customStyle="1" w:styleId="WW8Num20z0">
    <w:name w:val="WW8Num20z0"/>
    <w:rsid w:val="00DB536D"/>
    <w:rPr>
      <w:rFonts w:ascii="Symbol" w:hAnsi="Symbol" w:cs="Symbol" w:hint="default"/>
    </w:rPr>
  </w:style>
  <w:style w:type="character" w:customStyle="1" w:styleId="WW8Num20z1">
    <w:name w:val="WW8Num20z1"/>
    <w:rsid w:val="00DB536D"/>
    <w:rPr>
      <w:rFonts w:ascii="Courier New" w:hAnsi="Courier New" w:cs="Courier New" w:hint="default"/>
    </w:rPr>
  </w:style>
  <w:style w:type="character" w:customStyle="1" w:styleId="WW8Num20z2">
    <w:name w:val="WW8Num20z2"/>
    <w:rsid w:val="00DB536D"/>
    <w:rPr>
      <w:rFonts w:ascii="Wingdings" w:hAnsi="Wingdings" w:cs="Wingdings" w:hint="default"/>
    </w:rPr>
  </w:style>
  <w:style w:type="character" w:customStyle="1" w:styleId="WW8Num21z0">
    <w:name w:val="WW8Num21z0"/>
    <w:rsid w:val="00DB536D"/>
    <w:rPr>
      <w:rFonts w:ascii="Symbol" w:hAnsi="Symbol" w:cs="Symbol" w:hint="default"/>
    </w:rPr>
  </w:style>
  <w:style w:type="character" w:customStyle="1" w:styleId="WW8Num21z1">
    <w:name w:val="WW8Num21z1"/>
    <w:rsid w:val="00DB536D"/>
    <w:rPr>
      <w:rFonts w:ascii="Courier New" w:hAnsi="Courier New" w:cs="Courier New" w:hint="default"/>
    </w:rPr>
  </w:style>
  <w:style w:type="character" w:customStyle="1" w:styleId="WW8Num21z2">
    <w:name w:val="WW8Num21z2"/>
    <w:rsid w:val="00DB536D"/>
    <w:rPr>
      <w:rFonts w:ascii="Wingdings" w:hAnsi="Wingdings" w:cs="Wingdings" w:hint="default"/>
    </w:rPr>
  </w:style>
  <w:style w:type="character" w:customStyle="1" w:styleId="WW8Num22z0">
    <w:name w:val="WW8Num22z0"/>
    <w:rsid w:val="00DB536D"/>
    <w:rPr>
      <w:rFonts w:ascii="Times New Roman" w:hAnsi="Times New Roman" w:cs="Times New Roman" w:hint="default"/>
      <w:bCs/>
      <w:kern w:val="1"/>
      <w:sz w:val="28"/>
      <w:szCs w:val="20"/>
      <w:lang w:eastAsia="ar-SA" w:bidi="ar-SA"/>
    </w:rPr>
  </w:style>
  <w:style w:type="character" w:customStyle="1" w:styleId="WW8Num22z1">
    <w:name w:val="WW8Num22z1"/>
    <w:rsid w:val="00DB536D"/>
    <w:rPr>
      <w:rFonts w:cs="Times New Roman"/>
    </w:rPr>
  </w:style>
  <w:style w:type="character" w:customStyle="1" w:styleId="21">
    <w:name w:val="Основной шрифт абзаца2"/>
    <w:rsid w:val="00DB536D"/>
  </w:style>
  <w:style w:type="character" w:customStyle="1" w:styleId="11">
    <w:name w:val="Основной шрифт абзаца1"/>
    <w:rsid w:val="00DB536D"/>
  </w:style>
  <w:style w:type="character" w:customStyle="1" w:styleId="Absatz-Standardschriftart">
    <w:name w:val="Absatz-Standardschriftart"/>
    <w:rsid w:val="00DB536D"/>
  </w:style>
  <w:style w:type="character" w:customStyle="1" w:styleId="WW-Absatz-Standardschriftart">
    <w:name w:val="WW-Absatz-Standardschriftart"/>
    <w:rsid w:val="00DB536D"/>
  </w:style>
  <w:style w:type="character" w:customStyle="1" w:styleId="WW-Absatz-Standardschriftart1">
    <w:name w:val="WW-Absatz-Standardschriftart1"/>
    <w:rsid w:val="00DB536D"/>
  </w:style>
  <w:style w:type="character" w:customStyle="1" w:styleId="WW8Num2z1">
    <w:name w:val="WW8Num2z1"/>
    <w:rsid w:val="00DB536D"/>
    <w:rPr>
      <w:rFonts w:ascii="Courier New" w:hAnsi="Courier New" w:cs="Courier New"/>
    </w:rPr>
  </w:style>
  <w:style w:type="character" w:customStyle="1" w:styleId="WW8Num2z2">
    <w:name w:val="WW8Num2z2"/>
    <w:rsid w:val="00DB536D"/>
    <w:rPr>
      <w:rFonts w:ascii="Wingdings" w:hAnsi="Wingdings" w:cs="Wingdings"/>
    </w:rPr>
  </w:style>
  <w:style w:type="character" w:customStyle="1" w:styleId="WW-Absatz-Standardschriftart11">
    <w:name w:val="WW-Absatz-Standardschriftart11"/>
    <w:rsid w:val="00DB536D"/>
  </w:style>
  <w:style w:type="character" w:customStyle="1" w:styleId="WW-Absatz-Standardschriftart111">
    <w:name w:val="WW-Absatz-Standardschriftart111"/>
    <w:rsid w:val="00DB536D"/>
  </w:style>
  <w:style w:type="character" w:customStyle="1" w:styleId="WW8Num5z2">
    <w:name w:val="WW8Num5z2"/>
    <w:rsid w:val="00DB536D"/>
    <w:rPr>
      <w:rFonts w:ascii="Wingdings" w:hAnsi="Wingdings" w:cs="Wingdings"/>
    </w:rPr>
  </w:style>
  <w:style w:type="character" w:customStyle="1" w:styleId="WW8Num7z2">
    <w:name w:val="WW8Num7z2"/>
    <w:rsid w:val="00DB536D"/>
    <w:rPr>
      <w:rFonts w:ascii="Wingdings" w:hAnsi="Wingdings" w:cs="Wingdings"/>
    </w:rPr>
  </w:style>
  <w:style w:type="character" w:customStyle="1" w:styleId="WW8Num8z2">
    <w:name w:val="WW8Num8z2"/>
    <w:rsid w:val="00DB536D"/>
    <w:rPr>
      <w:rFonts w:ascii="Wingdings" w:hAnsi="Wingdings" w:cs="Wingdings"/>
    </w:rPr>
  </w:style>
  <w:style w:type="character" w:customStyle="1" w:styleId="WW8Num9z2">
    <w:name w:val="WW8Num9z2"/>
    <w:rsid w:val="00DB536D"/>
    <w:rPr>
      <w:rFonts w:ascii="Wingdings" w:hAnsi="Wingdings" w:cs="Wingdings"/>
    </w:rPr>
  </w:style>
  <w:style w:type="character" w:customStyle="1" w:styleId="WW8Num11z2">
    <w:name w:val="WW8Num11z2"/>
    <w:rsid w:val="00DB536D"/>
    <w:rPr>
      <w:rFonts w:ascii="Wingdings" w:hAnsi="Wingdings" w:cs="Wingdings"/>
    </w:rPr>
  </w:style>
  <w:style w:type="character" w:customStyle="1" w:styleId="WW8Num13z2">
    <w:name w:val="WW8Num13z2"/>
    <w:rsid w:val="00DB536D"/>
    <w:rPr>
      <w:rFonts w:ascii="Wingdings" w:hAnsi="Wingdings" w:cs="Wingdings"/>
    </w:rPr>
  </w:style>
  <w:style w:type="character" w:customStyle="1" w:styleId="WW8Num14z2">
    <w:name w:val="WW8Num14z2"/>
    <w:rsid w:val="00DB536D"/>
    <w:rPr>
      <w:rFonts w:ascii="Wingdings" w:hAnsi="Wingdings" w:cs="Wingdings"/>
    </w:rPr>
  </w:style>
  <w:style w:type="character" w:customStyle="1" w:styleId="WW8Num18z2">
    <w:name w:val="WW8Num18z2"/>
    <w:rsid w:val="00DB536D"/>
    <w:rPr>
      <w:rFonts w:ascii="Wingdings" w:hAnsi="Wingdings" w:cs="Wingdings"/>
      <w:sz w:val="20"/>
    </w:rPr>
  </w:style>
  <w:style w:type="character" w:customStyle="1" w:styleId="WW8NumSt1z0">
    <w:name w:val="WW8NumSt1z0"/>
    <w:rsid w:val="00DB536D"/>
    <w:rPr>
      <w:rFonts w:ascii="Times New Roman" w:hAnsi="Times New Roman" w:cs="Times New Roman"/>
    </w:rPr>
  </w:style>
  <w:style w:type="character" w:customStyle="1" w:styleId="FontStyle26">
    <w:name w:val="Font Style26"/>
    <w:rsid w:val="00DB536D"/>
    <w:rPr>
      <w:rFonts w:ascii="Times New Roman" w:hAnsi="Times New Roman" w:cs="Times New Roman"/>
      <w:sz w:val="22"/>
    </w:rPr>
  </w:style>
  <w:style w:type="character" w:customStyle="1" w:styleId="FontStyle27">
    <w:name w:val="Font Style27"/>
    <w:rsid w:val="00DB536D"/>
    <w:rPr>
      <w:rFonts w:ascii="Times New Roman" w:hAnsi="Times New Roman" w:cs="Times New Roman"/>
      <w:sz w:val="26"/>
    </w:rPr>
  </w:style>
  <w:style w:type="character" w:customStyle="1" w:styleId="FontStyle28">
    <w:name w:val="Font Style28"/>
    <w:rsid w:val="00DB536D"/>
    <w:rPr>
      <w:rFonts w:ascii="Times New Roman" w:hAnsi="Times New Roman" w:cs="Times New Roman"/>
      <w:sz w:val="34"/>
    </w:rPr>
  </w:style>
  <w:style w:type="character" w:customStyle="1" w:styleId="FontStyle29">
    <w:name w:val="Font Style29"/>
    <w:rsid w:val="00DB536D"/>
    <w:rPr>
      <w:rFonts w:ascii="Times New Roman" w:hAnsi="Times New Roman" w:cs="Times New Roman"/>
      <w:sz w:val="30"/>
    </w:rPr>
  </w:style>
  <w:style w:type="character" w:customStyle="1" w:styleId="FontStyle30">
    <w:name w:val="Font Style30"/>
    <w:rsid w:val="00DB536D"/>
    <w:rPr>
      <w:rFonts w:ascii="Times New Roman" w:hAnsi="Times New Roman" w:cs="Times New Roman"/>
      <w:b/>
      <w:sz w:val="26"/>
    </w:rPr>
  </w:style>
  <w:style w:type="character" w:customStyle="1" w:styleId="FontStyle31">
    <w:name w:val="Font Style31"/>
    <w:rsid w:val="00DB536D"/>
    <w:rPr>
      <w:rFonts w:ascii="Times New Roman" w:hAnsi="Times New Roman" w:cs="Times New Roman"/>
      <w:sz w:val="18"/>
    </w:rPr>
  </w:style>
  <w:style w:type="character" w:customStyle="1" w:styleId="FontStyle32">
    <w:name w:val="Font Style32"/>
    <w:rsid w:val="00DB536D"/>
    <w:rPr>
      <w:rFonts w:ascii="Times New Roman" w:hAnsi="Times New Roman" w:cs="Times New Roman"/>
      <w:spacing w:val="20"/>
      <w:sz w:val="16"/>
    </w:rPr>
  </w:style>
  <w:style w:type="character" w:customStyle="1" w:styleId="FontStyle33">
    <w:name w:val="Font Style33"/>
    <w:rsid w:val="00DB536D"/>
    <w:rPr>
      <w:rFonts w:ascii="Times New Roman" w:hAnsi="Times New Roman" w:cs="Times New Roman"/>
      <w:sz w:val="18"/>
    </w:rPr>
  </w:style>
  <w:style w:type="character" w:customStyle="1" w:styleId="PageNumber1">
    <w:name w:val="Page Number1"/>
    <w:rsid w:val="00DB536D"/>
    <w:rPr>
      <w:rFonts w:cs="Times New Roman"/>
    </w:rPr>
  </w:style>
  <w:style w:type="character" w:customStyle="1" w:styleId="a4">
    <w:name w:val="Название Знак"/>
    <w:rsid w:val="00DB536D"/>
    <w:rPr>
      <w:b/>
      <w:sz w:val="28"/>
    </w:rPr>
  </w:style>
  <w:style w:type="character" w:customStyle="1" w:styleId="a5">
    <w:name w:val="Основной текст Знак"/>
    <w:rsid w:val="00DB536D"/>
    <w:rPr>
      <w:b/>
      <w:sz w:val="28"/>
    </w:rPr>
  </w:style>
  <w:style w:type="character" w:customStyle="1" w:styleId="a6">
    <w:name w:val="Текст сноски Знак"/>
    <w:rsid w:val="00DB536D"/>
    <w:rPr>
      <w:rFonts w:cs="Times New Roman"/>
    </w:rPr>
  </w:style>
  <w:style w:type="character" w:customStyle="1" w:styleId="Internetlink">
    <w:name w:val="Internet link"/>
    <w:rsid w:val="00DB536D"/>
    <w:rPr>
      <w:color w:val="000080"/>
      <w:u w:val="single"/>
    </w:rPr>
  </w:style>
  <w:style w:type="character" w:customStyle="1" w:styleId="NumberingSymbols">
    <w:name w:val="Numbering Symbols"/>
    <w:rsid w:val="00DB536D"/>
  </w:style>
  <w:style w:type="character" w:customStyle="1" w:styleId="a7">
    <w:name w:val="Верхний колонтитул Знак"/>
    <w:rsid w:val="00DB536D"/>
    <w:rPr>
      <w:sz w:val="21"/>
    </w:rPr>
  </w:style>
  <w:style w:type="character" w:customStyle="1" w:styleId="a8">
    <w:name w:val="Нижний колонтитул Знак"/>
    <w:rsid w:val="00DB536D"/>
    <w:rPr>
      <w:sz w:val="21"/>
    </w:rPr>
  </w:style>
  <w:style w:type="character" w:styleId="a9">
    <w:name w:val="Hyperlink"/>
    <w:rsid w:val="00DB536D"/>
    <w:rPr>
      <w:rFonts w:cs="Times New Roman"/>
      <w:color w:val="000080"/>
      <w:u w:val="single"/>
    </w:rPr>
  </w:style>
  <w:style w:type="character" w:customStyle="1" w:styleId="12">
    <w:name w:val="Основной текст Знак1"/>
    <w:rsid w:val="00DB536D"/>
    <w:rPr>
      <w:rFonts w:ascii="Liberation Serif" w:hAnsi="Liberation Serif" w:cs="Mangal"/>
      <w:kern w:val="1"/>
      <w:sz w:val="21"/>
      <w:szCs w:val="21"/>
      <w:lang w:eastAsia="hi-IN" w:bidi="hi-IN"/>
    </w:rPr>
  </w:style>
  <w:style w:type="character" w:customStyle="1" w:styleId="aa">
    <w:name w:val="Подзаголовок Знак"/>
    <w:rsid w:val="00DB536D"/>
    <w:rPr>
      <w:rFonts w:ascii="Cambria" w:hAnsi="Cambria" w:cs="Mangal"/>
      <w:kern w:val="1"/>
      <w:sz w:val="21"/>
      <w:szCs w:val="21"/>
      <w:lang w:eastAsia="hi-IN" w:bidi="hi-IN"/>
    </w:rPr>
  </w:style>
  <w:style w:type="character" w:customStyle="1" w:styleId="13">
    <w:name w:val="Верхний колонтитул Знак1"/>
    <w:rsid w:val="00DB536D"/>
    <w:rPr>
      <w:rFonts w:ascii="Liberation Serif" w:hAnsi="Liberation Serif" w:cs="Mangal"/>
      <w:kern w:val="1"/>
      <w:sz w:val="21"/>
      <w:szCs w:val="21"/>
      <w:lang w:eastAsia="hi-IN" w:bidi="hi-IN"/>
    </w:rPr>
  </w:style>
  <w:style w:type="character" w:customStyle="1" w:styleId="14">
    <w:name w:val="Нижний колонтитул Знак1"/>
    <w:rsid w:val="00DB536D"/>
    <w:rPr>
      <w:rFonts w:ascii="Liberation Serif" w:hAnsi="Liberation Serif" w:cs="Mangal"/>
      <w:kern w:val="1"/>
      <w:sz w:val="21"/>
      <w:szCs w:val="21"/>
      <w:lang w:eastAsia="hi-IN" w:bidi="hi-IN"/>
    </w:rPr>
  </w:style>
  <w:style w:type="character" w:customStyle="1" w:styleId="HTML">
    <w:name w:val="Стандартный HTML Знак"/>
    <w:rsid w:val="00DB536D"/>
    <w:rPr>
      <w:rFonts w:ascii="Courier New" w:hAnsi="Courier New" w:cs="Times New Roman"/>
    </w:rPr>
  </w:style>
  <w:style w:type="character" w:customStyle="1" w:styleId="ab">
    <w:name w:val="Текст выноски Знак"/>
    <w:rsid w:val="00DB536D"/>
    <w:rPr>
      <w:rFonts w:ascii="Tahoma" w:hAnsi="Tahoma" w:cs="Times New Roman"/>
      <w:kern w:val="1"/>
      <w:sz w:val="14"/>
      <w:lang w:eastAsia="hi-IN" w:bidi="hi-IN"/>
    </w:rPr>
  </w:style>
  <w:style w:type="character" w:customStyle="1" w:styleId="ac">
    <w:name w:val="Обычный текст Знак"/>
    <w:rsid w:val="00DB536D"/>
    <w:rPr>
      <w:rFonts w:ascii="Arial" w:hAnsi="Arial" w:cs="Arial"/>
      <w:sz w:val="28"/>
    </w:rPr>
  </w:style>
  <w:style w:type="character" w:customStyle="1" w:styleId="ad">
    <w:name w:val="Текст концевой сноски Знак"/>
    <w:rsid w:val="00DB536D"/>
    <w:rPr>
      <w:rFonts w:ascii="Liberation Serif" w:hAnsi="Liberation Serif" w:cs="Times New Roman"/>
      <w:kern w:val="1"/>
      <w:sz w:val="18"/>
      <w:lang w:eastAsia="hi-IN" w:bidi="hi-IN"/>
    </w:rPr>
  </w:style>
  <w:style w:type="character" w:customStyle="1" w:styleId="ae">
    <w:name w:val="Символы концевой сноски"/>
    <w:rsid w:val="00DB536D"/>
    <w:rPr>
      <w:rFonts w:cs="Times New Roman"/>
      <w:vertAlign w:val="superscript"/>
    </w:rPr>
  </w:style>
  <w:style w:type="character" w:customStyle="1" w:styleId="af">
    <w:name w:val="Основной текст с отступом Знак"/>
    <w:rsid w:val="00DB536D"/>
    <w:rPr>
      <w:rFonts w:ascii="Liberation Serif" w:hAnsi="Liberation Serif" w:cs="Times New Roman"/>
      <w:kern w:val="1"/>
      <w:sz w:val="21"/>
      <w:lang w:eastAsia="hi-IN" w:bidi="hi-IN"/>
    </w:rPr>
  </w:style>
  <w:style w:type="character" w:customStyle="1" w:styleId="af0">
    <w:name w:val="Основной текст_"/>
    <w:rsid w:val="00DB536D"/>
    <w:rPr>
      <w:sz w:val="27"/>
      <w:shd w:val="clear" w:color="auto" w:fill="FFFFFF"/>
    </w:rPr>
  </w:style>
  <w:style w:type="character" w:styleId="af1">
    <w:name w:val="page number"/>
    <w:rsid w:val="00DB536D"/>
    <w:rPr>
      <w:rFonts w:cs="Times New Roman"/>
    </w:rPr>
  </w:style>
  <w:style w:type="character" w:customStyle="1" w:styleId="af2">
    <w:name w:val="Заголовок Знак"/>
    <w:rsid w:val="00DB536D"/>
    <w:rPr>
      <w:rFonts w:ascii="Cambria" w:hAnsi="Cambria" w:cs="Mangal"/>
      <w:b/>
      <w:bCs/>
      <w:kern w:val="1"/>
      <w:sz w:val="29"/>
      <w:szCs w:val="29"/>
      <w:lang w:eastAsia="hi-IN" w:bidi="hi-IN"/>
    </w:rPr>
  </w:style>
  <w:style w:type="character" w:customStyle="1" w:styleId="7">
    <w:name w:val="Знак Знак7"/>
    <w:rsid w:val="00DB536D"/>
    <w:rPr>
      <w:b/>
      <w:kern w:val="1"/>
      <w:sz w:val="48"/>
    </w:rPr>
  </w:style>
  <w:style w:type="character" w:styleId="af3">
    <w:name w:val="Strong"/>
    <w:qFormat/>
    <w:rsid w:val="00DB536D"/>
    <w:rPr>
      <w:b/>
      <w:bCs/>
    </w:rPr>
  </w:style>
  <w:style w:type="paragraph" w:styleId="af4">
    <w:name w:val="Title"/>
    <w:basedOn w:val="a"/>
    <w:next w:val="a0"/>
    <w:link w:val="15"/>
    <w:qFormat/>
    <w:rsid w:val="00DB536D"/>
    <w:pPr>
      <w:keepNext/>
      <w:widowControl w:val="0"/>
      <w:suppressAutoHyphens/>
      <w:spacing w:before="240" w:after="120" w:line="300" w:lineRule="exact"/>
      <w:jc w:val="center"/>
      <w:textAlignment w:val="baseline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character" w:customStyle="1" w:styleId="15">
    <w:name w:val="Заголовок Знак1"/>
    <w:basedOn w:val="a1"/>
    <w:link w:val="af4"/>
    <w:rsid w:val="00DB536D"/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22"/>
    <w:rsid w:val="00DB536D"/>
    <w:pPr>
      <w:widowControl w:val="0"/>
      <w:suppressAutoHyphens/>
      <w:spacing w:after="12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customStyle="1" w:styleId="22">
    <w:name w:val="Основной текст Знак2"/>
    <w:basedOn w:val="a1"/>
    <w:link w:val="a0"/>
    <w:rsid w:val="00DB536D"/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paragraph" w:styleId="af5">
    <w:name w:val="List"/>
    <w:basedOn w:val="Textbody"/>
    <w:rsid w:val="00DB536D"/>
    <w:rPr>
      <w:rFonts w:cs="Lohit Hindi"/>
    </w:rPr>
  </w:style>
  <w:style w:type="paragraph" w:customStyle="1" w:styleId="23">
    <w:name w:val="Название2"/>
    <w:basedOn w:val="a"/>
    <w:rsid w:val="00DB536D"/>
    <w:pPr>
      <w:widowControl w:val="0"/>
      <w:suppressLineNumbers/>
      <w:suppressAutoHyphens/>
      <w:spacing w:before="120" w:after="120" w:line="300" w:lineRule="exact"/>
      <w:jc w:val="center"/>
      <w:textAlignment w:val="baseline"/>
    </w:pPr>
    <w:rPr>
      <w:rFonts w:ascii="Liberation Serif" w:eastAsia="Times New Roman" w:hAnsi="Liberation Serif" w:cs="Arial"/>
      <w:i/>
      <w:iCs/>
      <w:kern w:val="1"/>
      <w:sz w:val="24"/>
      <w:szCs w:val="24"/>
      <w:lang w:eastAsia="hi-IN" w:bidi="hi-IN"/>
    </w:rPr>
  </w:style>
  <w:style w:type="paragraph" w:customStyle="1" w:styleId="24">
    <w:name w:val="Указатель2"/>
    <w:basedOn w:val="a"/>
    <w:rsid w:val="00DB536D"/>
    <w:pPr>
      <w:widowControl w:val="0"/>
      <w:suppressLineNumbers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Arial"/>
      <w:kern w:val="1"/>
      <w:sz w:val="24"/>
      <w:szCs w:val="24"/>
      <w:lang w:eastAsia="hi-IN" w:bidi="hi-IN"/>
    </w:rPr>
  </w:style>
  <w:style w:type="paragraph" w:customStyle="1" w:styleId="16">
    <w:name w:val="Заголовок1"/>
    <w:basedOn w:val="a"/>
    <w:next w:val="a0"/>
    <w:rsid w:val="00DB536D"/>
    <w:pPr>
      <w:keepNext/>
      <w:widowControl w:val="0"/>
      <w:suppressAutoHyphens/>
      <w:spacing w:before="240" w:after="120" w:line="300" w:lineRule="exact"/>
      <w:jc w:val="center"/>
      <w:textAlignment w:val="baseline"/>
    </w:pPr>
    <w:rPr>
      <w:rFonts w:ascii="Liberation Sans" w:eastAsia="Times New Roman" w:hAnsi="Liberation Sans" w:cs="DejaVu Sans"/>
      <w:kern w:val="1"/>
      <w:sz w:val="28"/>
      <w:szCs w:val="28"/>
      <w:lang w:eastAsia="hi-IN" w:bidi="hi-IN"/>
    </w:rPr>
  </w:style>
  <w:style w:type="paragraph" w:customStyle="1" w:styleId="Standard">
    <w:name w:val="Standard"/>
    <w:rsid w:val="00DB536D"/>
    <w:pPr>
      <w:widowControl w:val="0"/>
      <w:suppressAutoHyphens/>
      <w:autoSpaceDE w:val="0"/>
      <w:spacing w:after="0" w:line="300" w:lineRule="exact"/>
      <w:jc w:val="center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DB536D"/>
    <w:pPr>
      <w:autoSpaceDE/>
      <w:jc w:val="both"/>
    </w:pPr>
    <w:rPr>
      <w:b/>
      <w:sz w:val="28"/>
      <w:szCs w:val="20"/>
    </w:rPr>
  </w:style>
  <w:style w:type="paragraph" w:customStyle="1" w:styleId="17">
    <w:name w:val="Название1"/>
    <w:basedOn w:val="a"/>
    <w:rsid w:val="00DB536D"/>
    <w:pPr>
      <w:widowControl w:val="0"/>
      <w:suppressLineNumbers/>
      <w:suppressAutoHyphens/>
      <w:spacing w:before="120" w:after="120" w:line="300" w:lineRule="exact"/>
      <w:jc w:val="center"/>
      <w:textAlignment w:val="baseline"/>
    </w:pPr>
    <w:rPr>
      <w:rFonts w:ascii="Liberation Serif" w:eastAsia="Times New Roman" w:hAnsi="Liberation Serif" w:cs="Liberation Serif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DB536D"/>
    <w:pPr>
      <w:widowControl w:val="0"/>
      <w:suppressLineNumbers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paragraph" w:customStyle="1" w:styleId="25">
    <w:name w:val="Заголовок2"/>
    <w:basedOn w:val="Standard"/>
    <w:next w:val="Textbody"/>
    <w:rsid w:val="00DB536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f6">
    <w:name w:val="Subtitle"/>
    <w:basedOn w:val="25"/>
    <w:next w:val="Textbody"/>
    <w:link w:val="19"/>
    <w:qFormat/>
    <w:rsid w:val="00DB536D"/>
    <w:rPr>
      <w:i/>
      <w:iCs/>
    </w:rPr>
  </w:style>
  <w:style w:type="character" w:customStyle="1" w:styleId="19">
    <w:name w:val="Подзаголовок Знак1"/>
    <w:basedOn w:val="a1"/>
    <w:link w:val="af6"/>
    <w:rsid w:val="00DB536D"/>
    <w:rPr>
      <w:rFonts w:ascii="Liberation Sans" w:eastAsia="Times New Roman" w:hAnsi="Liberation Sans" w:cs="Lohit Hindi"/>
      <w:i/>
      <w:iCs/>
      <w:kern w:val="1"/>
      <w:sz w:val="28"/>
      <w:szCs w:val="28"/>
      <w:lang w:eastAsia="ar-SA"/>
    </w:rPr>
  </w:style>
  <w:style w:type="paragraph" w:customStyle="1" w:styleId="Caption1">
    <w:name w:val="Caption1"/>
    <w:basedOn w:val="Standard"/>
    <w:rsid w:val="00DB536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DB536D"/>
    <w:pPr>
      <w:suppressLineNumbers/>
    </w:pPr>
    <w:rPr>
      <w:rFonts w:cs="Lohit Hindi"/>
    </w:rPr>
  </w:style>
  <w:style w:type="paragraph" w:customStyle="1" w:styleId="Heading21">
    <w:name w:val="Heading 21"/>
    <w:basedOn w:val="Standard"/>
    <w:next w:val="Standard"/>
    <w:rsid w:val="00DB536D"/>
    <w:pPr>
      <w:keepNext/>
    </w:pPr>
  </w:style>
  <w:style w:type="paragraph" w:customStyle="1" w:styleId="Style1">
    <w:name w:val="Style1"/>
    <w:basedOn w:val="Standard"/>
    <w:rsid w:val="00DB536D"/>
  </w:style>
  <w:style w:type="paragraph" w:customStyle="1" w:styleId="Style2">
    <w:name w:val="Style2"/>
    <w:basedOn w:val="Standard"/>
    <w:rsid w:val="00DB536D"/>
    <w:pPr>
      <w:spacing w:line="326" w:lineRule="exact"/>
      <w:ind w:firstLine="706"/>
    </w:pPr>
  </w:style>
  <w:style w:type="paragraph" w:customStyle="1" w:styleId="Style3">
    <w:name w:val="Style3"/>
    <w:basedOn w:val="Standard"/>
    <w:rsid w:val="00DB536D"/>
    <w:pPr>
      <w:spacing w:line="324" w:lineRule="exact"/>
    </w:pPr>
  </w:style>
  <w:style w:type="paragraph" w:customStyle="1" w:styleId="Style4">
    <w:name w:val="Style4"/>
    <w:basedOn w:val="Standard"/>
    <w:rsid w:val="00DB536D"/>
    <w:pPr>
      <w:spacing w:line="326" w:lineRule="exact"/>
      <w:ind w:firstLine="701"/>
      <w:jc w:val="both"/>
    </w:pPr>
  </w:style>
  <w:style w:type="paragraph" w:customStyle="1" w:styleId="Style5">
    <w:name w:val="Style5"/>
    <w:basedOn w:val="Standard"/>
    <w:rsid w:val="00DB536D"/>
  </w:style>
  <w:style w:type="paragraph" w:customStyle="1" w:styleId="Style6">
    <w:name w:val="Style6"/>
    <w:basedOn w:val="Standard"/>
    <w:rsid w:val="00DB536D"/>
  </w:style>
  <w:style w:type="paragraph" w:customStyle="1" w:styleId="Style7">
    <w:name w:val="Style7"/>
    <w:basedOn w:val="Standard"/>
    <w:rsid w:val="00DB536D"/>
  </w:style>
  <w:style w:type="paragraph" w:customStyle="1" w:styleId="Style8">
    <w:name w:val="Style8"/>
    <w:basedOn w:val="Standard"/>
    <w:rsid w:val="00DB536D"/>
    <w:pPr>
      <w:spacing w:line="414" w:lineRule="exact"/>
    </w:pPr>
  </w:style>
  <w:style w:type="paragraph" w:customStyle="1" w:styleId="Style9">
    <w:name w:val="Style9"/>
    <w:basedOn w:val="Standard"/>
    <w:rsid w:val="00DB536D"/>
  </w:style>
  <w:style w:type="paragraph" w:customStyle="1" w:styleId="Style10">
    <w:name w:val="Style10"/>
    <w:basedOn w:val="Standard"/>
    <w:rsid w:val="00DB536D"/>
    <w:pPr>
      <w:spacing w:line="278" w:lineRule="exact"/>
    </w:pPr>
  </w:style>
  <w:style w:type="paragraph" w:customStyle="1" w:styleId="Style11">
    <w:name w:val="Style11"/>
    <w:basedOn w:val="Standard"/>
    <w:rsid w:val="00DB536D"/>
    <w:pPr>
      <w:spacing w:line="323" w:lineRule="exact"/>
      <w:ind w:firstLine="830"/>
      <w:jc w:val="both"/>
    </w:pPr>
  </w:style>
  <w:style w:type="paragraph" w:customStyle="1" w:styleId="Style12">
    <w:name w:val="Style12"/>
    <w:basedOn w:val="Standard"/>
    <w:rsid w:val="00DB536D"/>
  </w:style>
  <w:style w:type="paragraph" w:customStyle="1" w:styleId="Style13">
    <w:name w:val="Style13"/>
    <w:basedOn w:val="Standard"/>
    <w:rsid w:val="00DB536D"/>
    <w:pPr>
      <w:spacing w:line="322" w:lineRule="exact"/>
      <w:ind w:firstLine="696"/>
      <w:jc w:val="both"/>
    </w:pPr>
  </w:style>
  <w:style w:type="paragraph" w:customStyle="1" w:styleId="Style14">
    <w:name w:val="Style14"/>
    <w:basedOn w:val="Standard"/>
    <w:rsid w:val="00DB536D"/>
    <w:pPr>
      <w:spacing w:line="322" w:lineRule="exact"/>
      <w:ind w:hanging="701"/>
    </w:pPr>
  </w:style>
  <w:style w:type="paragraph" w:customStyle="1" w:styleId="Style15">
    <w:name w:val="Style15"/>
    <w:basedOn w:val="Standard"/>
    <w:rsid w:val="00DB536D"/>
    <w:pPr>
      <w:spacing w:line="322" w:lineRule="exact"/>
    </w:pPr>
  </w:style>
  <w:style w:type="paragraph" w:customStyle="1" w:styleId="Style16">
    <w:name w:val="Style16"/>
    <w:basedOn w:val="Standard"/>
    <w:rsid w:val="00DB536D"/>
    <w:pPr>
      <w:spacing w:line="653" w:lineRule="exact"/>
      <w:ind w:firstLine="576"/>
    </w:pPr>
  </w:style>
  <w:style w:type="paragraph" w:customStyle="1" w:styleId="Style17">
    <w:name w:val="Style17"/>
    <w:basedOn w:val="Standard"/>
    <w:rsid w:val="00DB536D"/>
  </w:style>
  <w:style w:type="paragraph" w:customStyle="1" w:styleId="Style18">
    <w:name w:val="Style18"/>
    <w:basedOn w:val="Standard"/>
    <w:rsid w:val="00DB536D"/>
    <w:pPr>
      <w:spacing w:line="322" w:lineRule="exact"/>
      <w:jc w:val="both"/>
    </w:pPr>
  </w:style>
  <w:style w:type="paragraph" w:customStyle="1" w:styleId="Style19">
    <w:name w:val="Style19"/>
    <w:basedOn w:val="Standard"/>
    <w:rsid w:val="00DB536D"/>
    <w:pPr>
      <w:spacing w:line="326" w:lineRule="exact"/>
      <w:ind w:firstLine="706"/>
      <w:jc w:val="both"/>
    </w:pPr>
  </w:style>
  <w:style w:type="paragraph" w:customStyle="1" w:styleId="Style20">
    <w:name w:val="Style20"/>
    <w:basedOn w:val="Standard"/>
    <w:rsid w:val="00DB536D"/>
    <w:pPr>
      <w:spacing w:line="643" w:lineRule="exact"/>
      <w:ind w:firstLine="2726"/>
    </w:pPr>
  </w:style>
  <w:style w:type="paragraph" w:customStyle="1" w:styleId="Style21">
    <w:name w:val="Style21"/>
    <w:basedOn w:val="Standard"/>
    <w:rsid w:val="00DB536D"/>
  </w:style>
  <w:style w:type="paragraph" w:customStyle="1" w:styleId="Style22">
    <w:name w:val="Style22"/>
    <w:basedOn w:val="Standard"/>
    <w:rsid w:val="00DB536D"/>
    <w:pPr>
      <w:spacing w:line="326" w:lineRule="exact"/>
    </w:pPr>
  </w:style>
  <w:style w:type="paragraph" w:customStyle="1" w:styleId="Style23">
    <w:name w:val="Style23"/>
    <w:basedOn w:val="Standard"/>
    <w:rsid w:val="00DB536D"/>
    <w:pPr>
      <w:spacing w:line="324" w:lineRule="exact"/>
      <w:ind w:firstLine="686"/>
    </w:pPr>
  </w:style>
  <w:style w:type="paragraph" w:customStyle="1" w:styleId="Style24">
    <w:name w:val="Style24"/>
    <w:basedOn w:val="Standard"/>
    <w:rsid w:val="00DB536D"/>
  </w:style>
  <w:style w:type="paragraph" w:customStyle="1" w:styleId="Header1">
    <w:name w:val="Header1"/>
    <w:basedOn w:val="Standard"/>
    <w:rsid w:val="00DB536D"/>
  </w:style>
  <w:style w:type="paragraph" w:customStyle="1" w:styleId="Footer1">
    <w:name w:val="Footer1"/>
    <w:basedOn w:val="Standard"/>
    <w:rsid w:val="00DB536D"/>
  </w:style>
  <w:style w:type="paragraph" w:customStyle="1" w:styleId="Footnote">
    <w:name w:val="Footnote"/>
    <w:basedOn w:val="Standard"/>
    <w:rsid w:val="00DB536D"/>
    <w:rPr>
      <w:sz w:val="20"/>
      <w:szCs w:val="20"/>
    </w:rPr>
  </w:style>
  <w:style w:type="paragraph" w:customStyle="1" w:styleId="TableContents">
    <w:name w:val="Table Contents"/>
    <w:basedOn w:val="Standard"/>
    <w:rsid w:val="00DB536D"/>
    <w:pPr>
      <w:suppressLineNumbers/>
    </w:pPr>
  </w:style>
  <w:style w:type="paragraph" w:customStyle="1" w:styleId="TableHeading">
    <w:name w:val="Table Heading"/>
    <w:basedOn w:val="TableContents"/>
    <w:rsid w:val="00DB536D"/>
    <w:rPr>
      <w:b/>
      <w:bCs/>
    </w:rPr>
  </w:style>
  <w:style w:type="paragraph" w:customStyle="1" w:styleId="Framecontents">
    <w:name w:val="Frame contents"/>
    <w:basedOn w:val="Textbody"/>
    <w:rsid w:val="00DB536D"/>
  </w:style>
  <w:style w:type="paragraph" w:customStyle="1" w:styleId="Standarduser">
    <w:name w:val="Standard (user)"/>
    <w:rsid w:val="00DB536D"/>
    <w:pPr>
      <w:widowControl w:val="0"/>
      <w:suppressAutoHyphens/>
      <w:spacing w:after="0" w:line="300" w:lineRule="exact"/>
      <w:jc w:val="center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Standard"/>
    <w:rsid w:val="00DB536D"/>
    <w:pPr>
      <w:spacing w:after="120" w:line="480" w:lineRule="auto"/>
      <w:ind w:left="283"/>
    </w:pPr>
  </w:style>
  <w:style w:type="paragraph" w:styleId="af7">
    <w:name w:val="header"/>
    <w:basedOn w:val="Standard"/>
    <w:link w:val="26"/>
    <w:rsid w:val="00DB536D"/>
  </w:style>
  <w:style w:type="character" w:customStyle="1" w:styleId="26">
    <w:name w:val="Верхний колонтитул Знак2"/>
    <w:basedOn w:val="a1"/>
    <w:link w:val="af7"/>
    <w:rsid w:val="00DB536D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f8">
    <w:name w:val="footer"/>
    <w:basedOn w:val="Standard"/>
    <w:link w:val="27"/>
    <w:rsid w:val="00DB536D"/>
  </w:style>
  <w:style w:type="character" w:customStyle="1" w:styleId="27">
    <w:name w:val="Нижний колонтитул Знак2"/>
    <w:basedOn w:val="a1"/>
    <w:link w:val="af8"/>
    <w:rsid w:val="00DB536D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211">
    <w:name w:val="Список 21"/>
    <w:basedOn w:val="a"/>
    <w:rsid w:val="00DB536D"/>
    <w:pPr>
      <w:widowControl w:val="0"/>
      <w:autoSpaceDE w:val="0"/>
      <w:spacing w:after="0" w:line="300" w:lineRule="exact"/>
      <w:ind w:left="566" w:hanging="283"/>
      <w:jc w:val="center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DB536D"/>
    <w:pPr>
      <w:widowControl w:val="0"/>
      <w:suppressLineNumbers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paragraph" w:customStyle="1" w:styleId="afa">
    <w:name w:val="Заголовок таблицы"/>
    <w:basedOn w:val="af9"/>
    <w:rsid w:val="00DB536D"/>
    <w:rPr>
      <w:b/>
      <w:bCs/>
    </w:rPr>
  </w:style>
  <w:style w:type="paragraph" w:styleId="HTML0">
    <w:name w:val="HTML Preformatted"/>
    <w:basedOn w:val="a"/>
    <w:link w:val="HTML1"/>
    <w:rsid w:val="00DB536D"/>
    <w:pPr>
      <w:spacing w:after="0" w:line="300" w:lineRule="exact"/>
      <w:jc w:val="center"/>
    </w:pPr>
    <w:rPr>
      <w:rFonts w:ascii="Courier New" w:eastAsia="Times New Roman" w:hAnsi="Courier New"/>
      <w:kern w:val="1"/>
      <w:sz w:val="20"/>
      <w:szCs w:val="20"/>
      <w:lang w:eastAsia="ar-SA"/>
    </w:rPr>
  </w:style>
  <w:style w:type="character" w:customStyle="1" w:styleId="HTML1">
    <w:name w:val="Стандартный HTML Знак1"/>
    <w:basedOn w:val="a1"/>
    <w:link w:val="HTML0"/>
    <w:rsid w:val="00DB536D"/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afb">
    <w:name w:val="Balloon Text"/>
    <w:basedOn w:val="a"/>
    <w:link w:val="1a"/>
    <w:rsid w:val="00DB536D"/>
    <w:pPr>
      <w:widowControl w:val="0"/>
      <w:suppressAutoHyphens/>
      <w:spacing w:after="0" w:line="300" w:lineRule="exact"/>
      <w:jc w:val="center"/>
      <w:textAlignment w:val="baseline"/>
    </w:pPr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customStyle="1" w:styleId="1a">
    <w:name w:val="Текст выноски Знак1"/>
    <w:basedOn w:val="a1"/>
    <w:link w:val="afb"/>
    <w:rsid w:val="00DB536D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fc">
    <w:name w:val="List Paragraph"/>
    <w:basedOn w:val="a"/>
    <w:qFormat/>
    <w:rsid w:val="00DB536D"/>
    <w:pPr>
      <w:ind w:left="720"/>
      <w:jc w:val="center"/>
    </w:pPr>
    <w:rPr>
      <w:rFonts w:eastAsia="Times New Roman"/>
      <w:kern w:val="1"/>
      <w:lang w:eastAsia="ar-SA"/>
    </w:rPr>
  </w:style>
  <w:style w:type="paragraph" w:customStyle="1" w:styleId="afd">
    <w:name w:val="Обычный текст"/>
    <w:basedOn w:val="a"/>
    <w:rsid w:val="00DB536D"/>
    <w:pPr>
      <w:spacing w:before="120" w:after="120" w:line="300" w:lineRule="exact"/>
      <w:jc w:val="center"/>
    </w:pPr>
    <w:rPr>
      <w:rFonts w:ascii="Arial" w:eastAsia="Times New Roman" w:hAnsi="Arial"/>
      <w:kern w:val="1"/>
      <w:sz w:val="28"/>
      <w:szCs w:val="20"/>
      <w:lang w:val="x-none" w:eastAsia="ar-SA"/>
    </w:rPr>
  </w:style>
  <w:style w:type="paragraph" w:customStyle="1" w:styleId="ConsPlusNonformat">
    <w:name w:val="ConsPlusNonformat"/>
    <w:rsid w:val="00DB536D"/>
    <w:pPr>
      <w:widowControl w:val="0"/>
      <w:suppressAutoHyphens/>
      <w:overflowPunct w:val="0"/>
      <w:autoSpaceDE w:val="0"/>
      <w:spacing w:after="0" w:line="300" w:lineRule="exact"/>
      <w:jc w:val="center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e">
    <w:name w:val="По центру"/>
    <w:basedOn w:val="a"/>
    <w:next w:val="a"/>
    <w:rsid w:val="00DB536D"/>
    <w:pPr>
      <w:widowControl w:val="0"/>
      <w:autoSpaceDE w:val="0"/>
      <w:spacing w:after="0" w:line="300" w:lineRule="exact"/>
      <w:jc w:val="center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paragraph" w:customStyle="1" w:styleId="aff">
    <w:name w:val="Основной текст абзаца"/>
    <w:basedOn w:val="a"/>
    <w:rsid w:val="00DB536D"/>
    <w:pPr>
      <w:widowControl w:val="0"/>
      <w:autoSpaceDE w:val="0"/>
      <w:spacing w:after="0" w:line="300" w:lineRule="exact"/>
      <w:ind w:firstLine="709"/>
      <w:jc w:val="both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paragraph" w:customStyle="1" w:styleId="aff0">
    <w:name w:val="Стиль"/>
    <w:rsid w:val="00DB536D"/>
    <w:pPr>
      <w:widowControl w:val="0"/>
      <w:suppressAutoHyphens/>
      <w:autoSpaceDE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B536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ff1">
    <w:name w:val="endnote text"/>
    <w:basedOn w:val="a"/>
    <w:link w:val="1b"/>
    <w:rsid w:val="00DB536D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Mangal"/>
      <w:kern w:val="1"/>
      <w:sz w:val="20"/>
      <w:szCs w:val="18"/>
      <w:lang w:eastAsia="hi-IN" w:bidi="hi-IN"/>
    </w:rPr>
  </w:style>
  <w:style w:type="character" w:customStyle="1" w:styleId="1b">
    <w:name w:val="Текст концевой сноски Знак1"/>
    <w:basedOn w:val="a1"/>
    <w:link w:val="aff1"/>
    <w:rsid w:val="00DB536D"/>
    <w:rPr>
      <w:rFonts w:ascii="Liberation Serif" w:eastAsia="Times New Roman" w:hAnsi="Liberation Serif" w:cs="Mangal"/>
      <w:kern w:val="1"/>
      <w:sz w:val="20"/>
      <w:szCs w:val="18"/>
      <w:lang w:eastAsia="hi-IN" w:bidi="hi-IN"/>
    </w:rPr>
  </w:style>
  <w:style w:type="paragraph" w:customStyle="1" w:styleId="s1">
    <w:name w:val="s_1"/>
    <w:basedOn w:val="a"/>
    <w:rsid w:val="00DB536D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DB536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rsid w:val="00DB53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f2">
    <w:name w:val="Normal (Web)"/>
    <w:basedOn w:val="a"/>
    <w:rsid w:val="00DB536D"/>
    <w:pPr>
      <w:spacing w:after="122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DB536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c">
    <w:name w:val="Цитата1"/>
    <w:basedOn w:val="a"/>
    <w:rsid w:val="00DB536D"/>
    <w:pPr>
      <w:widowControl w:val="0"/>
      <w:spacing w:after="0" w:line="240" w:lineRule="auto"/>
      <w:ind w:left="1418" w:right="1134"/>
      <w:jc w:val="both"/>
    </w:pPr>
    <w:rPr>
      <w:rFonts w:ascii="Times New Roman" w:eastAsia="Times New Roman" w:hAnsi="Times New Roman"/>
      <w:kern w:val="1"/>
      <w:sz w:val="28"/>
      <w:szCs w:val="20"/>
      <w:lang w:eastAsia="ar-SA"/>
    </w:rPr>
  </w:style>
  <w:style w:type="paragraph" w:customStyle="1" w:styleId="pboth">
    <w:name w:val="pboth"/>
    <w:basedOn w:val="a"/>
    <w:rsid w:val="00DB536D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f3">
    <w:name w:val="Body Text Indent"/>
    <w:basedOn w:val="a"/>
    <w:link w:val="1d"/>
    <w:rsid w:val="00DB536D"/>
    <w:pPr>
      <w:widowControl w:val="0"/>
      <w:suppressAutoHyphens/>
      <w:spacing w:after="120" w:line="300" w:lineRule="exact"/>
      <w:ind w:left="283"/>
      <w:jc w:val="center"/>
      <w:textAlignment w:val="baseline"/>
    </w:pPr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character" w:customStyle="1" w:styleId="1d">
    <w:name w:val="Основной текст с отступом Знак1"/>
    <w:basedOn w:val="a1"/>
    <w:link w:val="aff3"/>
    <w:rsid w:val="00DB536D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paragraph" w:customStyle="1" w:styleId="1e">
    <w:name w:val="Основной текст1"/>
    <w:basedOn w:val="a"/>
    <w:rsid w:val="00DB536D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kern w:val="1"/>
      <w:sz w:val="27"/>
      <w:szCs w:val="20"/>
      <w:shd w:val="clear" w:color="auto" w:fill="FFFFFF"/>
      <w:lang w:val="x-none" w:eastAsia="ar-SA"/>
    </w:rPr>
  </w:style>
  <w:style w:type="paragraph" w:styleId="aff4">
    <w:name w:val="No Spacing"/>
    <w:qFormat/>
    <w:rsid w:val="00DB536D"/>
    <w:pPr>
      <w:widowControl w:val="0"/>
      <w:suppressAutoHyphens/>
      <w:spacing w:after="0" w:line="240" w:lineRule="auto"/>
      <w:jc w:val="center"/>
      <w:textAlignment w:val="baseline"/>
    </w:pPr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paragraph" w:styleId="aff5">
    <w:basedOn w:val="Standard"/>
    <w:next w:val="Textbody"/>
    <w:qFormat/>
    <w:rsid w:val="00DB536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1f">
    <w:name w:val="Название объекта1"/>
    <w:basedOn w:val="Standard"/>
    <w:rsid w:val="00DB536D"/>
    <w:pPr>
      <w:suppressLineNumbers/>
      <w:spacing w:before="120" w:after="120"/>
    </w:pPr>
    <w:rPr>
      <w:rFonts w:cs="Lohit Hindi"/>
      <w:i/>
      <w:iCs/>
    </w:rPr>
  </w:style>
  <w:style w:type="paragraph" w:customStyle="1" w:styleId="1f0">
    <w:name w:val="Абзац списка1"/>
    <w:basedOn w:val="a"/>
    <w:rsid w:val="00DB536D"/>
    <w:pPr>
      <w:ind w:left="720"/>
      <w:jc w:val="center"/>
    </w:pPr>
    <w:rPr>
      <w:rFonts w:eastAsia="Times New Roman"/>
      <w:kern w:val="1"/>
      <w:lang w:eastAsia="ar-SA"/>
    </w:rPr>
  </w:style>
  <w:style w:type="paragraph" w:customStyle="1" w:styleId="aff6">
    <w:name w:val="Содержимое врезки"/>
    <w:basedOn w:val="a0"/>
    <w:rsid w:val="00DB536D"/>
  </w:style>
  <w:style w:type="table" w:styleId="aff7">
    <w:name w:val="Table Grid"/>
    <w:basedOn w:val="a2"/>
    <w:uiPriority w:val="39"/>
    <w:rsid w:val="00DB53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2025-02-26T18:31:00Z</dcterms:created>
  <dcterms:modified xsi:type="dcterms:W3CDTF">2025-03-10T18:08:00Z</dcterms:modified>
</cp:coreProperties>
</file>