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57B8">
      <w:pPr>
        <w:spacing w:after="0"/>
        <w:ind w:left="5812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14:paraId="648677F1">
      <w:pPr>
        <w:spacing w:after="0"/>
        <w:ind w:left="5812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ОПОП-ППССЗ по специальности </w:t>
      </w:r>
    </w:p>
    <w:p w14:paraId="1000104F">
      <w:pPr>
        <w:spacing w:after="0"/>
        <w:ind w:left="581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-2"/>
          <w:sz w:val="24"/>
        </w:rPr>
        <w:t>27.02.03 Автоматика и телемеханика на транспорте (железнодорожном транспорте)</w:t>
      </w:r>
    </w:p>
    <w:p w14:paraId="54F803E7">
      <w:pPr>
        <w:spacing w:after="0"/>
        <w:rPr>
          <w:rFonts w:ascii="Times New Roman" w:hAnsi="Times New Roman"/>
          <w:sz w:val="28"/>
        </w:rPr>
      </w:pPr>
    </w:p>
    <w:p w14:paraId="419D3064">
      <w:pPr>
        <w:spacing w:after="0"/>
        <w:rPr>
          <w:rFonts w:ascii="Times New Roman" w:hAnsi="Times New Roman"/>
          <w:sz w:val="24"/>
        </w:rPr>
      </w:pPr>
    </w:p>
    <w:p w14:paraId="0ED26494">
      <w:pPr>
        <w:spacing w:after="0"/>
        <w:rPr>
          <w:rFonts w:ascii="Times New Roman" w:hAnsi="Times New Roman"/>
          <w:sz w:val="24"/>
        </w:rPr>
      </w:pPr>
    </w:p>
    <w:p w14:paraId="07FA4395">
      <w:pPr>
        <w:spacing w:after="0"/>
        <w:rPr>
          <w:rFonts w:ascii="Times New Roman" w:hAnsi="Times New Roman"/>
          <w:sz w:val="24"/>
        </w:rPr>
      </w:pPr>
    </w:p>
    <w:p w14:paraId="21CF0562">
      <w:pPr>
        <w:spacing w:after="0"/>
        <w:rPr>
          <w:rFonts w:ascii="Times New Roman" w:hAnsi="Times New Roman"/>
          <w:sz w:val="24"/>
        </w:rPr>
      </w:pPr>
    </w:p>
    <w:p w14:paraId="466E4D9E">
      <w:pPr>
        <w:spacing w:after="0"/>
        <w:rPr>
          <w:rFonts w:ascii="Times New Roman" w:hAnsi="Times New Roman"/>
          <w:sz w:val="24"/>
        </w:rPr>
      </w:pPr>
    </w:p>
    <w:p w14:paraId="6E028EE6">
      <w:pPr>
        <w:spacing w:after="0"/>
        <w:rPr>
          <w:rFonts w:ascii="Times New Roman" w:hAnsi="Times New Roman"/>
          <w:sz w:val="24"/>
        </w:rPr>
      </w:pPr>
    </w:p>
    <w:p w14:paraId="57090843">
      <w:pPr>
        <w:spacing w:after="0"/>
        <w:rPr>
          <w:rFonts w:ascii="Times New Roman" w:hAnsi="Times New Roman"/>
          <w:sz w:val="24"/>
        </w:rPr>
      </w:pPr>
    </w:p>
    <w:p w14:paraId="1ED6C707">
      <w:pPr>
        <w:spacing w:after="0"/>
        <w:rPr>
          <w:rFonts w:ascii="Times New Roman" w:hAnsi="Times New Roman"/>
          <w:sz w:val="24"/>
        </w:rPr>
      </w:pPr>
    </w:p>
    <w:p w14:paraId="1D1CF112">
      <w:pPr>
        <w:spacing w:after="0"/>
        <w:rPr>
          <w:rFonts w:ascii="Times New Roman" w:hAnsi="Times New Roman"/>
          <w:sz w:val="24"/>
        </w:rPr>
      </w:pPr>
    </w:p>
    <w:p w14:paraId="38C17067">
      <w:pPr>
        <w:spacing w:after="0"/>
        <w:rPr>
          <w:rFonts w:ascii="Times New Roman" w:hAnsi="Times New Roman"/>
          <w:sz w:val="24"/>
        </w:rPr>
      </w:pPr>
    </w:p>
    <w:p w14:paraId="172B7A7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ПРОГРАММА </w:t>
      </w:r>
      <w:r>
        <w:rPr>
          <w:rFonts w:ascii="Times New Roman" w:hAnsi="Times New Roman"/>
          <w:b/>
          <w:color w:val="000000" w:themeColor="text1"/>
          <w:sz w:val="24"/>
        </w:rPr>
        <w:t>УЧЕБНОЙ ДИСЦИПЛИНЫ</w:t>
      </w:r>
    </w:p>
    <w:p w14:paraId="6AF124F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 ИНФОРМАТИКА</w:t>
      </w:r>
    </w:p>
    <w:p w14:paraId="557A7EA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14:paraId="55F9EB32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27.03.02 Автоматика и телемеханика на транспорте (железнодорожном транспорте)</w:t>
      </w:r>
    </w:p>
    <w:p w14:paraId="421B529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E3735B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D530B2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0E5E6A2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0CD5894B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2024) </w:t>
      </w:r>
    </w:p>
    <w:p w14:paraId="401555CB">
      <w:pPr>
        <w:pStyle w:val="11"/>
        <w:spacing w:after="0" w:line="312" w:lineRule="auto"/>
        <w:jc w:val="both"/>
      </w:pPr>
    </w:p>
    <w:p w14:paraId="1E447A9E">
      <w:pPr>
        <w:pStyle w:val="11"/>
        <w:widowControl w:val="0"/>
        <w:spacing w:after="0" w:line="276" w:lineRule="exact"/>
        <w:ind w:right="143"/>
      </w:pPr>
    </w:p>
    <w:p w14:paraId="1B5DB040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6FC9579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F222EB2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5843EE8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D9B843B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4BF20EC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07A0DD0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974CAAE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FEA88A5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124F16E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A3FB6E8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EED92F6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41D81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BC2468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4"/>
        <w:tblW w:w="957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 w14:paraId="5657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1BACDE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1FB9D8F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024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46F5B6E2">
            <w:pPr>
              <w:pStyle w:val="18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586797B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24AF66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3E1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762E1372">
            <w:pPr>
              <w:pStyle w:val="18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6B92DC6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0FDEA3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9D19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68" w:type="dxa"/>
            <w:shd w:val="clear" w:color="auto" w:fill="auto"/>
          </w:tcPr>
          <w:p w14:paraId="52B54C4F">
            <w:pPr>
              <w:pStyle w:val="18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7C65DAFE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5CFA44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BCE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657BD5E3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A40CE2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EAF7B3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592B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7AB275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32"/>
                <w:rFonts w:ascii="Times New Roman" w:hAnsi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13F89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76115E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3998C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9CDF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FF2F0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B25BE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64676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6C9F8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0B6D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B814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B7B92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B585B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8990E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6765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CCED9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A313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A1C95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75CA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3EFBB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3905C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E28A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9B55D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D8591B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0490B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E232B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8614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707AB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68A16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DA119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5016D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A699E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2E7B9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EF320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DC751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56A6A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E6D7F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3528A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8FD2C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C854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6AD9D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EEAF8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УЧЕБНОЙ ДИСЦИПЛИНЫ</w:t>
      </w:r>
    </w:p>
    <w:p w14:paraId="7F989EE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 ИНФОРМАТИКА</w:t>
      </w:r>
    </w:p>
    <w:p w14:paraId="2012E622">
      <w:pPr>
        <w:pStyle w:val="18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CDD348A">
      <w:pPr>
        <w:pStyle w:val="18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2E2A80B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 w:eastAsia="Times New Roman"/>
          <w:sz w:val="28"/>
          <w:szCs w:val="28"/>
        </w:rPr>
        <w:t xml:space="preserve">программы среднего (полного) общего образования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 xml:space="preserve">специальности СПО </w:t>
      </w:r>
      <w:r>
        <w:rPr>
          <w:rFonts w:ascii="Times New Roman" w:hAnsi="Times New Roman"/>
          <w:sz w:val="28"/>
          <w:szCs w:val="28"/>
        </w:rPr>
        <w:t>27.03.02 Автоматика и телемеханика на транспорте (железнодорожном транспорте).</w:t>
      </w:r>
    </w:p>
    <w:p w14:paraId="04079919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5D4EA24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 w:eastAsia="Times New Roman"/>
          <w:sz w:val="28"/>
          <w:szCs w:val="28"/>
        </w:rPr>
        <w:t xml:space="preserve">может </w:t>
      </w:r>
      <w:r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/>
          <w:spacing w:val="-1"/>
          <w:sz w:val="28"/>
          <w:szCs w:val="28"/>
        </w:rPr>
        <w:t xml:space="preserve">рабочих по профессии </w:t>
      </w:r>
      <w:r>
        <w:rPr>
          <w:rFonts w:ascii="Times New Roman" w:hAnsi="Times New Roman" w:eastAsia="Times New Roman"/>
          <w:sz w:val="28"/>
          <w:szCs w:val="28"/>
        </w:rPr>
        <w:t>Электромонтер по обслуживанию и ремонту устройств СЦБ.</w:t>
      </w:r>
    </w:p>
    <w:p w14:paraId="270DCCFC">
      <w:pPr>
        <w:pStyle w:val="18"/>
        <w:numPr>
          <w:ilvl w:val="1"/>
          <w:numId w:val="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72F3FFB8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учебных планах ОПОП-ППССЗ учебная дисциплина ОУД.08 Информатика входит в состав общих учебных дисциплин,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14:paraId="747206A1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B3010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8883C3A">
      <w:pPr>
        <w:pStyle w:val="1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Цель учебной дисциплины:</w:t>
      </w:r>
    </w:p>
    <w:p w14:paraId="12C2A43C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7F6ACD8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52854F21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6F0596CF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ответственного отношения к соблюдению этических и правовых норм информационной деятельности;</w:t>
      </w:r>
    </w:p>
    <w:p w14:paraId="4DC73520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5FBC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 В результате освоения учебной дисциплины обучающийся должен</w:t>
      </w:r>
    </w:p>
    <w:p w14:paraId="68183DF3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14:paraId="42399A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69B506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распознавать и описывать информационные процессы в социальных, биологических и технических системах;</w:t>
      </w:r>
    </w:p>
    <w:p w14:paraId="599301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7363A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оценивать достоверность информации, сопоставляя различные источники;</w:t>
      </w:r>
    </w:p>
    <w:p w14:paraId="6073CC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14:paraId="5D9D1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создавать информационные объекты сложной структуры, в том числе гипертекстовые документы;</w:t>
      </w:r>
    </w:p>
    <w:p w14:paraId="73EDF9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2A3C0C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наглядно представлять числовые показатели и динамику их изменения с помощью программ деловой графики;</w:t>
      </w:r>
    </w:p>
    <w:p w14:paraId="1CD3AB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правила техники безопасности и гигиенические рекомендации при использовании средств ИКТ.</w:t>
      </w:r>
    </w:p>
    <w:p w14:paraId="49C706B6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6345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15202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назначение и виды информационных моделей, описывающих реальные объекты и процессы;</w:t>
      </w:r>
    </w:p>
    <w:p w14:paraId="539E6F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назначение и функции операционных систем.</w:t>
      </w:r>
    </w:p>
    <w:p w14:paraId="5FBD316E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 результаты освоения учебной дисциплины: </w:t>
      </w:r>
    </w:p>
    <w:p w14:paraId="6DAAD6FA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учебная дисциплина имеет при формировании и развитии ОК.</w:t>
      </w:r>
    </w:p>
    <w:p w14:paraId="266AFFB2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3474"/>
        <w:gridCol w:w="3474"/>
      </w:tblGrid>
      <w:tr w14:paraId="6E53B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vMerge w:val="restart"/>
            <w:vAlign w:val="center"/>
          </w:tcPr>
          <w:p w14:paraId="62344A60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14:paraId="3DF28F87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14:paraId="2E397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vMerge w:val="continue"/>
          </w:tcPr>
          <w:p w14:paraId="45A737FD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14:paraId="2400808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14:paraId="213CA029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14:paraId="2C2F9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5C12C11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14:paraId="11AE7A38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14:paraId="5DE18E08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14:paraId="29FE770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41569A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5A92077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7F262D8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14:paraId="793E39E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48382F3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08E6856F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67FB409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14:paraId="19B43B8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59CA377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14:paraId="502B72A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14:paraId="7CCC825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6C5D271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54BBD7B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582041F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68FFDE0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игнорировать знания из разных предметных областей;</w:t>
            </w:r>
          </w:p>
          <w:p w14:paraId="671E8B2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14:paraId="626EBF7F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14:paraId="051DB2A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0AA78097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ою использовании информационных технологий в различных профессиональных сферах;</w:t>
            </w:r>
          </w:p>
          <w:p w14:paraId="1A3BE5C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14:paraId="25BC4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059BC23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14:paraId="25C253D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14:paraId="62F39198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поликультурных мире;</w:t>
            </w:r>
          </w:p>
          <w:p w14:paraId="43DE8ED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людьми и познания мира;</w:t>
            </w:r>
          </w:p>
          <w:p w14:paraId="23AA9E1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788EBB1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ED16A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14:paraId="424880F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701A1E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8D373E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14:paraId="0CC6E94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17538AD5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14:paraId="514E8C8E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732FA8F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6F8B4B2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0FCB45B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2B16ACC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1F20DF9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43AF493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016C97E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7F7EB0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53A504E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120323F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3CAB859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3B483C9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666AC18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0F51F33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45200F3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14:paraId="537AED87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14:paraId="5D7E93C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14:paraId="3F738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</w:tcPr>
          <w:p w14:paraId="5E659FD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2.5 Определять экономическую эффективность применения устройств автоматики и методов их  обслуживания</w:t>
            </w:r>
          </w:p>
        </w:tc>
        <w:tc>
          <w:tcPr>
            <w:tcW w:w="3474" w:type="dxa"/>
            <w:shd w:val="clear" w:color="auto" w:fill="auto"/>
          </w:tcPr>
          <w:p w14:paraId="62F938B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владеть навыками  определения экономической эффективности  применения устройств автоматики  и методов их обслуживания</w:t>
            </w:r>
          </w:p>
        </w:tc>
        <w:tc>
          <w:tcPr>
            <w:tcW w:w="3474" w:type="dxa"/>
            <w:shd w:val="clear" w:color="auto" w:fill="auto"/>
          </w:tcPr>
          <w:p w14:paraId="082E0DD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уметь определять экономическую эффективность применения устройств автоматики и методов их  обслуживания</w:t>
            </w:r>
          </w:p>
        </w:tc>
      </w:tr>
    </w:tbl>
    <w:p w14:paraId="7561D25D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D9B62D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bookmark0"/>
      <w:bookmarkEnd w:id="0"/>
      <w:r>
        <w:rPr>
          <w:rFonts w:ascii="Times New Roman" w:hAnsi="Times New Roman"/>
          <w:sz w:val="28"/>
          <w:szCs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27D52D0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14:paraId="619CA8E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14:paraId="49A2F3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14:paraId="1A02A1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98205C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СТРУКТУРА И СОДЕРЖАНИЕ УЧЕБНОЙ ДИСЦИПЛИНЫ</w:t>
      </w:r>
    </w:p>
    <w:p w14:paraId="62E21D11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27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1"/>
        <w:gridCol w:w="1844"/>
      </w:tblGrid>
      <w:tr w14:paraId="42E86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1" w:type="dxa"/>
          </w:tcPr>
          <w:p w14:paraId="053F9CF6">
            <w:pPr>
              <w:pStyle w:val="28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5CC5B846">
            <w:pPr>
              <w:pStyle w:val="28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14:paraId="19486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6081BF37">
            <w:pPr>
              <w:pStyle w:val="28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образовательной программы учебной дисциплины</w:t>
            </w:r>
          </w:p>
        </w:tc>
        <w:tc>
          <w:tcPr>
            <w:tcW w:w="1844" w:type="dxa"/>
          </w:tcPr>
          <w:p w14:paraId="4B2439CB">
            <w:pPr>
              <w:pStyle w:val="28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14:paraId="17085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0C00B1B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844" w:type="dxa"/>
          </w:tcPr>
          <w:p w14:paraId="3377250A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41DA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0973D53E">
            <w:pPr>
              <w:pStyle w:val="28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0133A2CD">
            <w:pPr>
              <w:pStyle w:val="28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14:paraId="1939E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85" w:type="dxa"/>
            <w:gridSpan w:val="2"/>
          </w:tcPr>
          <w:p w14:paraId="38E881BA">
            <w:pPr>
              <w:pStyle w:val="28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14:paraId="5B173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6EBCB05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23A59341">
            <w:pPr>
              <w:pStyle w:val="28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14:paraId="7E8FD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5B054D5C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726852A8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14:paraId="1BBBD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583C2AD6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5B4A551D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31025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320C19CF">
            <w:pPr>
              <w:pStyle w:val="28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4C315BCE">
            <w:pPr>
              <w:pStyle w:val="28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14:paraId="427A4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38C37643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т.ч.:</w:t>
            </w:r>
          </w:p>
        </w:tc>
        <w:tc>
          <w:tcPr>
            <w:tcW w:w="1844" w:type="dxa"/>
          </w:tcPr>
          <w:p w14:paraId="5FC74D7A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2E12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0EAB83F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  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14:paraId="6BC0E631">
            <w:pPr>
              <w:pStyle w:val="28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14:paraId="219E5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E9A13DD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5E914C4D">
            <w:pPr>
              <w:pStyle w:val="28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14:paraId="2FD26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7E0C816D">
            <w:pPr>
              <w:pStyle w:val="28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10A98E13">
            <w:pPr>
              <w:pStyle w:val="28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3F24E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41" w:type="dxa"/>
          </w:tcPr>
          <w:p w14:paraId="26278B29">
            <w:pPr>
              <w:pStyle w:val="28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</w:t>
            </w:r>
          </w:p>
        </w:tc>
        <w:tc>
          <w:tcPr>
            <w:tcW w:w="1844" w:type="dxa"/>
          </w:tcPr>
          <w:p w14:paraId="7BD42427">
            <w:pPr>
              <w:pStyle w:val="28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59621A29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521C3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38CEC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0DB61D">
      <w:pPr>
        <w:pStyle w:val="14"/>
        <w:sectPr>
          <w:footerReference r:id="rId5" w:type="default"/>
          <w:pgSz w:w="11906" w:h="16838"/>
          <w:pgMar w:top="1134" w:right="567" w:bottom="1134" w:left="1134" w:header="0" w:footer="170" w:gutter="0"/>
          <w:cols w:space="720" w:num="1"/>
          <w:formProt w:val="0"/>
          <w:titlePg/>
          <w:docGrid w:linePitch="299" w:charSpace="-2049"/>
        </w:sectPr>
      </w:pPr>
      <w:r>
        <w:t xml:space="preserve"> </w:t>
      </w:r>
    </w:p>
    <w:p w14:paraId="58DD0154">
      <w:pPr>
        <w:pStyle w:val="18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Тематический план и содержание учебной дисциплины</w:t>
      </w:r>
    </w:p>
    <w:p w14:paraId="6EF321B4">
      <w:pPr>
        <w:pStyle w:val="18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15877" w:type="dxa"/>
        <w:tblInd w:w="-31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9150"/>
        <w:gridCol w:w="933"/>
        <w:gridCol w:w="1901"/>
      </w:tblGrid>
      <w:tr w14:paraId="7A2D3A5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F8B358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0430C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80847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3C65D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14:paraId="6E35FE5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73198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A6C9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3AA5B9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0A648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82B43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32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14:paraId="384F1F2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3E22F7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F429AB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20DF1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06194D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9401C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3ECE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F2389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C7325E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DBA3C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46B7A1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ED1E5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7346179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41005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450D3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49E9E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0AFC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2280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11259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60034D3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34B4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7D053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B6509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0BBD0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F728D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BFE5D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20E56D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1251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BD5E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3A630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5F6F31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6569E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4469D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35E4365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0408E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A42B3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A29CE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2F3C7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734459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E2234E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07CB63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48C7A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B848D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B9111B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6040DB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1B36AB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1F919B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6D9C80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6977E9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5D914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76258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86FA7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E90757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A38BD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8D6420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26E91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3F391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2FF3EC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EE5D58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EE98E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E5CF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F23F3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14:paraId="73F4753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9F2E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F75E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B364F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B85DE8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F6878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703520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E9EAEA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12DAC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D865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B7A97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C2840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87BE0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D1AC1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C6FB8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8AC1F2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5201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5DB5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47F5A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D6844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EB5BB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AE596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04033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14:paraId="08780F8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BA635E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ACE61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DBDDF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EACB8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2ADDE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C4630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C25DE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0ED283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8ACF52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72E2A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83E0A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C4BE82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C546EF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71CA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AA1DBB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0985D1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E7B9FE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5C922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32B6A4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03ECB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76E47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81347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60057E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F6964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6A539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CBABE8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C475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AC35D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F2A95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7AF428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CCEDC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15D4E2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1891C9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D711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14:paraId="72E11C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92DD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32C25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изображения 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DF496E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6CD16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5E57B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  <w:p w14:paraId="343D4D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CA3A69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EEB5E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2D4B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B0A29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12 Работа с векторными графическими объектами в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468DD0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A8BF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C8295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  <w:p w14:paraId="0D97167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01844D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27F67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EC8F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7B012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CBAC46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732FB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44F56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E67042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F3C77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6246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B48494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14 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2294C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9608DC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814ED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CE4551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BE7B3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0972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0F0C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20643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066109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BD13D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248D3A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83C09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18F5F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ED3C0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16C0D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CA971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804F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A9A6F2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3" w:type="dxa"/>
            <w:gridSpan w:val="2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DACE4D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(1 семестр):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 работа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22A941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7C5E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6AEA8B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0DD370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090332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D8918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E8452B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A07162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68B66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A5FB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7765A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CD39A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95110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8843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9E2906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3CC9080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A473F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C5C25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0A103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9A8232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305C6A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3C5B78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2263CE2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150E9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ED21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B0C02C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0635F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84F98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4B5C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3817A1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6DF25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9318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B0395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C6174F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AA297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0123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42F081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CA227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456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6F657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19 Разработка алгоритмов линейной и разветвляющейся структуры в виде блок-схем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1E67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2DF28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BD23A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0F3833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99A2D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2F264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AB945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20 Разработка алгоритмов циклической структуры в виде блок-схем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E9D31C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DE999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A2AA2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C6D583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2CB39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1FCBD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EC6B4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F1B744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A3CB0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EC3B1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7E68CAF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1311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B86C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C4186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82DF5A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6D08B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9E8D99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91092B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6B634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51822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4D5CE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29CB1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121D1B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F37EB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0C6657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AAAF9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893B7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13988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EF231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9697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E1CC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06FE76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1D4F4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A081D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EF35A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422592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7F17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B980E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D2C78D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68506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1D71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5CC93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505F26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DCCE49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BBEC5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B1552C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DF3386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D2F8F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3FFD6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78AE8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F9D63B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0696D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08465D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811F28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E958FC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70646E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6C3F8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8B1ED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E0388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9EC6F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D8C6F4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60113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>
              <w:rPr>
                <w:rFonts w:ascii="Times New Roman" w:hAnsi="Times New Roman"/>
                <w:sz w:val="24"/>
                <w:szCs w:val="24"/>
              </w:rPr>
              <w:t>(). Типы данных.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92DE2E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2DE4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8486D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9AA308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1DCC956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56F53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E6EA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9949B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76726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48F417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E9672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590E62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81F5D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37592D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43A24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алгоритмические конструкции на Python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97290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8962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3A1C7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Синтаксис инструкций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().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BC6F84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C61119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BB40A7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00C6F2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7242883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6A97A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50064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C00F9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35BF1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53CD42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2CC7E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538549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27BCF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801252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8DB7DF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61A2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FE47C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5ABC80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CD3FC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0DACDF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85A39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0CED0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E67289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8E2E6F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741B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69892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09AC4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B4DD9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EADF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FA9B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ECC4E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47A4243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982F5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EC94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C78BB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C7DAE0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4020C1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784ECF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92FE7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D12BF7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E469EC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70DF54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0F1C0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35C34D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94277E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C181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B180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29D60E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5AC696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621A6E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31A7C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1A0C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DD8FB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8BB1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CA8F9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1F13C8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55D63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53F710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5A232A9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216DC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3CD70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615F7C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69E8A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1A9058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97AA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55637B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76929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C1EB39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67940A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B452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6EA654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6D5D88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8EC6DF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6478F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09DD6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9DF00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8D9073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D9B74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73DB69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F59ABE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C18DE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09BA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CC0E8E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B7C6B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9634DC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F88A0B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FEC738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15D3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2AA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14FFDB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7FCC1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C4F6D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2AEBAE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FC58E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48EB328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E6573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12D7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1ED3A4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C30118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FC3E4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9D1B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864CE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0074918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162E652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18766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ACE1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51C7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C6C4B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93F9F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2FB20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E30A3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AC922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927D3C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26B8A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A3D8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F8ED7D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77517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8A2F52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18FF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59EA1E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E0B150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D226A2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E34A9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46B95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6E107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2014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процесса анализа данных. Подготовка данных. Исследование и визуализация данных. Построение предсказательной модели. Интерпретация результатов анализа.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9B942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4453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2BEC4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C1CA8C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0D91F2C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2CF1C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7C2A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0A55C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01C7A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A641A7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AC25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B459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A2FB7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E6C704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DFC33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C0409A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76CB7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E8FD4F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437CBA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3FFD1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9A4C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A89D34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D3575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КОМПлекс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3CBC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0FE6A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C8D59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67DA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0C5DD0B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955FA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03EA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BF47C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F47287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AF632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D6E74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25EBED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122D20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5B29559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ADE9291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09AED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09651C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E8B9A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D5213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EA99B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6E1A9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0EF3294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B68BBC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376AE7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DC1D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12BD6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DB030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27F6F7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B2A680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BF5A5B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C86464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83D975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FEC39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5FED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F3F7A4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7B7014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00F820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322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1177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596558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431EF1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23572D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33ED6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0B518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91BA6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9B230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D463A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9FB6E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C0050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B2B14F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2C9F20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40BC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90B6F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27EC4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42 Создание группы геометрических тел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7C09D0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4114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031A3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518B8AD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EF79D8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ABA42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D7450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71C45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F52CA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2F6DEB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20C85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AF7B78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382F6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14:paraId="3477405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BB702D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9C318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5CFEB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6D0CF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43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(скругления) и фасками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34369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327AD4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4B987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7BC107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6C37F1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5C5858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6A1C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0D4F1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5961EB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44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ребрами жесткости 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4B51B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FE66C0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ADCB11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7F32A98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6BE9EA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818FE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DB1E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4E43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147CB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45 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E090D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7C9DDA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66138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6E1409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9C96B1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B1DC2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6BF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A556B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07F83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46 Отсечение части детали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10214D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4D0E4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586AD7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5728ADB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266AE4C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02803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58B5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AD3F48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5A7CE9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 Выполнение проектной работы «Создание авторских 3d моделей»: выбор объектов для создания модели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0659C3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5F41D4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68A0D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DE522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77A1223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F2C1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6FE1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39C977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581A9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29779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D0558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314D3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1A82C8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135DFA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C3A05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3457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BD4F2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315E8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1587B7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ED359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25570D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6521E14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16A0EC7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B944EB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015A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EA59A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11B1B1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4615B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35AEBD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8746D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2415F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3853C93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91E7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E41D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2B8FC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9435F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 Выполнение проектной работы «Создание авторских 3d моделей»: редактирование и демонстрация  презентации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0684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B19908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01D3F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7979DF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01A5E7F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FFE2A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A684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92256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9264E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 Выполнение проектной работы «Создание авторских 3d моделей»:представление выполненной модели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C0FA8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2D0A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4D85E8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E95E7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65199C8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3C086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AACDC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E6D87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736F41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14:paraId="5BFA798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EBE194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A75771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EB9B3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1AE085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A8B2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>
          <w:footerReference r:id="rId6" w:type="default"/>
          <w:pgSz w:w="16838" w:h="11906" w:orient="landscape"/>
          <w:pgMar w:top="1134" w:right="567" w:bottom="1134" w:left="1134" w:header="0" w:footer="709" w:gutter="0"/>
          <w:cols w:space="720" w:num="1"/>
          <w:formProt w:val="0"/>
          <w:docGrid w:linePitch="240" w:charSpace="-2049"/>
        </w:sectPr>
      </w:pPr>
    </w:p>
    <w:p w14:paraId="76D9BC79">
      <w:pPr>
        <w:pStyle w:val="11"/>
        <w:spacing w:after="0" w:line="240" w:lineRule="auto"/>
        <w:ind w:left="4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УСЛОВИЯ РЕАЛИЗАЦИИ ПРОГРАММЫ УЧЕБНОЙ ДИСЦИПЛИНЫ</w:t>
      </w:r>
    </w:p>
    <w:p w14:paraId="01E46D3E">
      <w:pPr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2A4B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 Информатика</w:t>
      </w:r>
    </w:p>
    <w:p w14:paraId="5CD305C6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 учебного кабинета:</w:t>
      </w:r>
    </w:p>
    <w:p w14:paraId="0BF8D15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6AB1EF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рабочее место преподавателя;</w:t>
      </w:r>
    </w:p>
    <w:p w14:paraId="7CB497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0579F6F1">
      <w:pPr>
        <w:spacing w:after="0"/>
        <w:ind w:left="142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2D71357">
      <w:pPr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7C20F88">
      <w:pPr>
        <w:tabs>
          <w:tab w:val="left" w:pos="851"/>
        </w:tabs>
        <w:spacing w:after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Лицензионное системное и прикладное программное обеспечение;</w:t>
      </w:r>
    </w:p>
    <w:p w14:paraId="42AD0572">
      <w:pPr>
        <w:tabs>
          <w:tab w:val="left" w:pos="851"/>
        </w:tabs>
        <w:spacing w:after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Лицензионное антивирусное программное обеспечение.</w:t>
      </w:r>
    </w:p>
    <w:p w14:paraId="48A4698D">
      <w:pPr>
        <w:tabs>
          <w:tab w:val="left" w:pos="851"/>
        </w:tabs>
        <w:spacing w:after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CC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016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Электронная платформа: Zoom;</w:t>
      </w:r>
    </w:p>
    <w:p w14:paraId="3A339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Электронная платформаMoodle.</w:t>
      </w:r>
    </w:p>
    <w:p w14:paraId="3B56B4A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55F3F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7F6A4667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252F5D1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6F95005C">
      <w:pPr>
        <w:pStyle w:val="18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Гаврилов, М. В.  Информатика и информационные технологии : учебник для среднего профессионального образования / М. В. Гаврилов, В. А. Климов. — 5-е изд., перераб. и доп. — Москва : Издательство Юрайт, 2023. — 355 с. — (Профессиональное образование). — ISBN 978-5-534-15930-1. — Текст : электронный // Образовательная платформа Юрайт [сайт]. — URL: https://urait.ru/bcode/510331 (дата обращения: 02.04.2023).</w:t>
      </w:r>
    </w:p>
    <w:p w14:paraId="192F0517">
      <w:pPr>
        <w:pStyle w:val="18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Информатика. 10 класс. Базовый уровень. : учебник / А. В. Алешина, А. С. Крикунов, С. Б. Пересветов [и др.]. — Москва :КноРус, 2021. — 243 с. — ISBN 978-5-406-08249-2. — URL: https://book.ru/book/941162 (дата обращения: 07.04.2023).</w:t>
      </w:r>
    </w:p>
    <w:p w14:paraId="2C91617A">
      <w:pPr>
        <w:pStyle w:val="18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Алешина, А. В., Информатика. 11 класс. Базовый уровень. : учебник / А. В. Алешина, А. Л. Булгаков, А. С. Крикунов, М. А. Кузнецова. — Москва :КноРус, 2021. — 271 с. — ISBN 978-5-406-08250-8. — URL: https://book.ru/book/941161 (дата обращения: 07.04.2023).</w:t>
      </w:r>
    </w:p>
    <w:p w14:paraId="6DE768A6">
      <w:pPr>
        <w:spacing w:after="0"/>
        <w:ind w:left="360" w:firstLine="34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14:paraId="47F98D74">
      <w:pPr>
        <w:pStyle w:val="18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Чернышев, С. А.  Основы программирования на Python : учебное пособие для среднего профессионального образования / С. А. Чернышев. — Москва : Издательство Юрайт, 2023. — 286 с. — (Профессиональное образование). — ISBN 978-5-534-15160-2. — Текст :электронный // Образовательная платформа Юрайт [сайт]. — URL: https://urait.ru/bcode/519953 (дата обращения: 02.04.2023).</w:t>
      </w:r>
    </w:p>
    <w:p w14:paraId="1ADF635C">
      <w:pPr>
        <w:pStyle w:val="18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Бучельникова, Т. А. Основы 3D моделирования в программе Компас : учебно-методическое пособие / Т. А. Бучельникова. — Тюмень : ГАУ Северного Зауралья, 2021. — 60 с. — Текст : электронный // Лань : электронно-библиотечная система. — URL: https://e.lanbook.com/book/179203 (дата обращения: 02.04.2023).</w:t>
      </w:r>
    </w:p>
    <w:p w14:paraId="1E2BE882">
      <w:pPr>
        <w:spacing w:after="0"/>
        <w:ind w:left="360" w:firstLine="34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3.2.3.Периодические издания:</w:t>
      </w:r>
    </w:p>
    <w:p w14:paraId="042C401A">
      <w:pPr>
        <w:pStyle w:val="1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2AABE4E2">
      <w:pPr>
        <w:pStyle w:val="1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3.2.4.Перечень профессиональных баз данных и информационных справочных систем:</w:t>
      </w:r>
    </w:p>
    <w:p w14:paraId="331F4846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"https://www.yaklass.ru/?%08"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Я класс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7B28377D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"https://xn--h1adlhdnlo2c.xn--p1ai/"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Урок цифры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47E0257D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"https://yandex.ru/tutor/subject/?subject_id=6"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и ИКТ. Тренировочные варианты для подготовки к ЕГЭ-2020 - ЯндексРепетитор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2DC4ED07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"https://yandex.ru/tutor/uroki/klass-10/informatika/"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10 класс. Видеоуроки - ЯндексРепетитор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663E43B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"https://yandex.ru/tutor/uroki/klass-11/informatika/"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11 класс. Видеоуроки - ЯндексРепетитор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10E3CF2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"https://practicum.yandex.ru/catalog/data-analysis/start/free/"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Анализ данных - Яндекс Практикум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1B1DCC5E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"https://academy.yandex.ru/intensive"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Элективные онлайн курсы. Академия Яндекса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6F5C989E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"https://videoportal.rcokoit.ru/bysubjectcode/219&amp;5&amp;11"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10 класс - Медиапортал. Портал образовательных и методических медиаматериалов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6EEAEF79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"https://videoportal.rcokoit.ru/bysubjectcode/220&amp;5&amp;12"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Информатика 11 класс - Медиапортал. Портал образовательных и методических медиаматериалов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21A962D8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hint="default" w:ascii="Times New Roman" w:hAnsi="Times New Roman" w:eastAsia="OfficinaSansBookC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"https://edu.sirius.online/" \l "/course/967"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t>Введение в программирование на языке Python. V1.7 - Онлайн-курсы Образовательного центра Сириус</w:t>
      </w:r>
      <w:r>
        <w:rPr>
          <w:rFonts w:hint="default" w:ascii="Times New Roman" w:hAnsi="Times New Roman" w:eastAsia="OfficinaSansBookC" w:cs="Times New Roman"/>
          <w:sz w:val="28"/>
          <w:szCs w:val="28"/>
          <w:u w:val="single"/>
        </w:rPr>
        <w:fldChar w:fldCharType="end"/>
      </w:r>
    </w:p>
    <w:p w14:paraId="509AF2A8">
      <w:pPr>
        <w:tabs>
          <w:tab w:val="left" w:pos="851"/>
        </w:tabs>
        <w:spacing w:after="0"/>
        <w:rPr>
          <w:bCs/>
          <w:sz w:val="24"/>
          <w:szCs w:val="24"/>
        </w:rPr>
      </w:pPr>
    </w:p>
    <w:p w14:paraId="554BEAD7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0231F12">
      <w:pPr>
        <w:pStyle w:val="1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КОНТРОЛЬ И ОЦЕНКА РЕЗУЛЬТАТОВ ОСВОЕНИЯ УЧЕБНОЙ ДИСЦИПЛИНЫ</w:t>
      </w:r>
    </w:p>
    <w:p w14:paraId="0F034A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6D170169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в </w:t>
      </w:r>
      <w:r>
        <w:rPr>
          <w:rFonts w:ascii="Times New Roman" w:hAnsi="Times New Roman"/>
          <w:color w:val="000000" w:themeColor="text1"/>
          <w:sz w:val="28"/>
          <w:szCs w:val="28"/>
        </w:rPr>
        <w:t>форме дифференцированного зачета</w:t>
      </w:r>
      <w:r>
        <w:rPr>
          <w:rFonts w:ascii="Times New Roman" w:hAnsi="Times New Roman"/>
          <w:sz w:val="28"/>
          <w:szCs w:val="28"/>
        </w:rPr>
        <w:t>.</w:t>
      </w:r>
    </w:p>
    <w:p w14:paraId="0F170C6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10206" w:type="dxa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711"/>
        <w:gridCol w:w="3227"/>
      </w:tblGrid>
      <w:tr w14:paraId="0E852E8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40A95B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32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F6DDB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62A3BC9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14:paraId="30D82FA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93DD26B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C40AC80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14:paraId="7100B25B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BEE2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14:paraId="34E7DE7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3F0FFB20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9FD11AE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14:paraId="541D9DB2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C1C04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14:paraId="3872782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65C4CC79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2E1CEDF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14:paraId="009976B7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C76157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14:paraId="4E39BA7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4B317206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82A885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14:paraId="6F9D56E3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14:paraId="652566DF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4D8DF3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14:paraId="34D860F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3C435D57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B076CC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F1FF8D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A53356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24D1A833">
            <w:pP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, ПК 2.5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D99655D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D1547E6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14:paraId="67891D3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108" w:type="dxa"/>
            </w:tcMar>
          </w:tcPr>
          <w:p w14:paraId="72515486">
            <w:pPr>
              <w:spacing w:after="0"/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085A0DC0">
            <w:pPr>
              <w:spacing w:after="0"/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53CE03">
            <w:pPr>
              <w:pStyle w:val="2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DD8533">
            <w:pPr>
              <w:pStyle w:val="2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78A70D6F">
      <w:pPr>
        <w:pStyle w:val="11"/>
        <w:spacing w:after="0" w:line="240" w:lineRule="auto"/>
        <w:jc w:val="center"/>
      </w:pPr>
    </w:p>
    <w:p w14:paraId="64522573">
      <w:pPr>
        <w:pStyle w:val="11"/>
        <w:spacing w:after="0" w:line="240" w:lineRule="auto"/>
        <w:jc w:val="center"/>
      </w:pPr>
    </w:p>
    <w:p w14:paraId="3EB8012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32"/>
          <w:rFonts w:ascii="Times New Roman" w:hAnsi="Times New Roman"/>
          <w:b/>
          <w:sz w:val="28"/>
          <w:szCs w:val="28"/>
        </w:rPr>
      </w:pPr>
      <w:r>
        <w:rPr>
          <w:rStyle w:val="32"/>
          <w:rFonts w:ascii="Times New Roman" w:hAnsi="Times New Roman"/>
          <w:b/>
          <w:sz w:val="28"/>
          <w:szCs w:val="28"/>
        </w:rPr>
        <w:t>5 ПЕРЕЧЕНЬ ИСПОЛЬЗУЕМЫХ МЕТОДОВ ОБУЧЕНИЯ</w:t>
      </w:r>
    </w:p>
    <w:p w14:paraId="5A947BA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32"/>
          <w:rFonts w:ascii="Times New Roman" w:hAnsi="Times New Roman"/>
          <w:b/>
          <w:sz w:val="28"/>
          <w:szCs w:val="28"/>
        </w:rPr>
      </w:pPr>
    </w:p>
    <w:p w14:paraId="10C610A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32"/>
          <w:rFonts w:ascii="Times New Roman" w:hAnsi="Times New Roman"/>
          <w:sz w:val="28"/>
          <w:szCs w:val="28"/>
        </w:rPr>
      </w:pPr>
      <w:r>
        <w:rPr>
          <w:rStyle w:val="32"/>
          <w:rFonts w:ascii="Times New Roman" w:hAnsi="Times New Roman"/>
          <w:sz w:val="28"/>
          <w:szCs w:val="28"/>
        </w:rPr>
        <w:t>5.1 Пассивные: лекции, чтение, опросы</w:t>
      </w:r>
    </w:p>
    <w:p w14:paraId="0041864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32"/>
          <w:rFonts w:ascii="Times New Roman" w:hAnsi="Times New Roman"/>
          <w:b/>
          <w:sz w:val="28"/>
          <w:szCs w:val="28"/>
        </w:rPr>
      </w:pPr>
      <w:r>
        <w:rPr>
          <w:rStyle w:val="32"/>
          <w:rFonts w:ascii="Times New Roman" w:hAnsi="Times New Roman"/>
          <w:sz w:val="28"/>
          <w:szCs w:val="28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p w14:paraId="7E3857E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bookmarkStart w:id="1" w:name="_GoBack"/>
      <w:bookmarkEnd w:id="1"/>
    </w:p>
    <w:sectPr>
      <w:footerReference r:id="rId7" w:type="default"/>
      <w:footerReference r:id="rId8" w:type="even"/>
      <w:pgSz w:w="11906" w:h="16838"/>
      <w:pgMar w:top="1134" w:right="707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fficinaSansBookC">
    <w:altName w:val="Calibri"/>
    <w:panose1 w:val="00000000000000000000"/>
    <w:charset w:val="CC"/>
    <w:family w:val="moder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18BAE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63251"/>
      <w:showingPlcHdr/>
    </w:sdtPr>
    <w:sdtContent>
      <w:p w14:paraId="51C2FB13">
        <w:pPr>
          <w:pStyle w:val="14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048A1826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3FFF6">
    <w:pPr>
      <w:pStyle w:val="1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23</w:t>
    </w:r>
    <w:r>
      <w:rPr>
        <w:rStyle w:val="7"/>
      </w:rPr>
      <w:fldChar w:fldCharType="end"/>
    </w:r>
  </w:p>
  <w:p w14:paraId="6B3B7A52">
    <w:pPr>
      <w:pStyle w:val="1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D169E">
    <w:pPr>
      <w:pStyle w:val="1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CF6814A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C2583"/>
    <w:multiLevelType w:val="multilevel"/>
    <w:tmpl w:val="1BCC2583"/>
    <w:lvl w:ilvl="0" w:tentative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32957"/>
    <w:multiLevelType w:val="multilevel"/>
    <w:tmpl w:val="1E432957"/>
    <w:lvl w:ilvl="0" w:tentative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23151DC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82D"/>
    <w:multiLevelType w:val="multilevel"/>
    <w:tmpl w:val="4CDC582D"/>
    <w:lvl w:ilvl="0" w:tentative="0">
      <w:start w:val="1"/>
      <w:numFmt w:val="bullet"/>
      <w:lvlText w:val=""/>
      <w:lvlJc w:val="left"/>
      <w:pPr>
        <w:ind w:left="27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4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2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9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6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3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0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8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531" w:hanging="360"/>
      </w:pPr>
      <w:rPr>
        <w:rFonts w:hint="default" w:ascii="Wingdings" w:hAnsi="Wingdings"/>
      </w:rPr>
    </w:lvl>
  </w:abstractNum>
  <w:abstractNum w:abstractNumId="4">
    <w:nsid w:val="63F0433E"/>
    <w:multiLevelType w:val="multilevel"/>
    <w:tmpl w:val="63F0433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0B93A37"/>
    <w:multiLevelType w:val="multilevel"/>
    <w:tmpl w:val="70B93A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149C3"/>
    <w:rsid w:val="00021260"/>
    <w:rsid w:val="000420C3"/>
    <w:rsid w:val="000470C0"/>
    <w:rsid w:val="0006798C"/>
    <w:rsid w:val="00071AE0"/>
    <w:rsid w:val="00077E2F"/>
    <w:rsid w:val="0008101C"/>
    <w:rsid w:val="000909FD"/>
    <w:rsid w:val="000B5B53"/>
    <w:rsid w:val="000D48A8"/>
    <w:rsid w:val="000D50A6"/>
    <w:rsid w:val="000F7591"/>
    <w:rsid w:val="001032D4"/>
    <w:rsid w:val="00103B02"/>
    <w:rsid w:val="00117EE7"/>
    <w:rsid w:val="0013666F"/>
    <w:rsid w:val="001430CE"/>
    <w:rsid w:val="00156A92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06D08"/>
    <w:rsid w:val="00214615"/>
    <w:rsid w:val="002148DD"/>
    <w:rsid w:val="00215FE2"/>
    <w:rsid w:val="00245922"/>
    <w:rsid w:val="0025197A"/>
    <w:rsid w:val="0027165E"/>
    <w:rsid w:val="00297A6C"/>
    <w:rsid w:val="002A3DFF"/>
    <w:rsid w:val="002C1E8E"/>
    <w:rsid w:val="002C5AD3"/>
    <w:rsid w:val="002D5E9B"/>
    <w:rsid w:val="002E403E"/>
    <w:rsid w:val="0032529E"/>
    <w:rsid w:val="00330211"/>
    <w:rsid w:val="00332805"/>
    <w:rsid w:val="003333F1"/>
    <w:rsid w:val="00333863"/>
    <w:rsid w:val="00334B0F"/>
    <w:rsid w:val="00363AA4"/>
    <w:rsid w:val="00370F6B"/>
    <w:rsid w:val="00382EB4"/>
    <w:rsid w:val="0038352E"/>
    <w:rsid w:val="003947E1"/>
    <w:rsid w:val="003A53FE"/>
    <w:rsid w:val="003A5F38"/>
    <w:rsid w:val="003A7D58"/>
    <w:rsid w:val="003C22B8"/>
    <w:rsid w:val="003E6199"/>
    <w:rsid w:val="003F13D1"/>
    <w:rsid w:val="004109C2"/>
    <w:rsid w:val="0041552E"/>
    <w:rsid w:val="00440979"/>
    <w:rsid w:val="00444B23"/>
    <w:rsid w:val="00444EB7"/>
    <w:rsid w:val="00447362"/>
    <w:rsid w:val="00450F79"/>
    <w:rsid w:val="00455F01"/>
    <w:rsid w:val="00481939"/>
    <w:rsid w:val="00494AA5"/>
    <w:rsid w:val="004A474C"/>
    <w:rsid w:val="004B479A"/>
    <w:rsid w:val="004B7DED"/>
    <w:rsid w:val="004C14DF"/>
    <w:rsid w:val="004F4A5B"/>
    <w:rsid w:val="00502954"/>
    <w:rsid w:val="0051060B"/>
    <w:rsid w:val="00520921"/>
    <w:rsid w:val="0052746A"/>
    <w:rsid w:val="005320C2"/>
    <w:rsid w:val="005342E8"/>
    <w:rsid w:val="00536931"/>
    <w:rsid w:val="005409A3"/>
    <w:rsid w:val="0055299C"/>
    <w:rsid w:val="00564728"/>
    <w:rsid w:val="005717DB"/>
    <w:rsid w:val="00572C35"/>
    <w:rsid w:val="0057333A"/>
    <w:rsid w:val="00585B24"/>
    <w:rsid w:val="00597DCA"/>
    <w:rsid w:val="005A62D4"/>
    <w:rsid w:val="005B16D4"/>
    <w:rsid w:val="005C35F0"/>
    <w:rsid w:val="005C7762"/>
    <w:rsid w:val="005D5AB7"/>
    <w:rsid w:val="005E4869"/>
    <w:rsid w:val="005F0C71"/>
    <w:rsid w:val="005F63AB"/>
    <w:rsid w:val="006010FC"/>
    <w:rsid w:val="00617D32"/>
    <w:rsid w:val="006278BF"/>
    <w:rsid w:val="00641CC7"/>
    <w:rsid w:val="0065124C"/>
    <w:rsid w:val="006546C5"/>
    <w:rsid w:val="006571A5"/>
    <w:rsid w:val="00667FD4"/>
    <w:rsid w:val="0068060D"/>
    <w:rsid w:val="00680E0F"/>
    <w:rsid w:val="006A4EA9"/>
    <w:rsid w:val="006C669C"/>
    <w:rsid w:val="006D7C1D"/>
    <w:rsid w:val="006F25DF"/>
    <w:rsid w:val="00704429"/>
    <w:rsid w:val="00710E83"/>
    <w:rsid w:val="00730FA8"/>
    <w:rsid w:val="0073743A"/>
    <w:rsid w:val="0074201E"/>
    <w:rsid w:val="00743246"/>
    <w:rsid w:val="007655B4"/>
    <w:rsid w:val="00767D7C"/>
    <w:rsid w:val="0077210E"/>
    <w:rsid w:val="007724C4"/>
    <w:rsid w:val="00776A4C"/>
    <w:rsid w:val="007842A8"/>
    <w:rsid w:val="007878DB"/>
    <w:rsid w:val="007A3CDE"/>
    <w:rsid w:val="007A5864"/>
    <w:rsid w:val="007A6F80"/>
    <w:rsid w:val="007B2B49"/>
    <w:rsid w:val="007B655D"/>
    <w:rsid w:val="007D78C8"/>
    <w:rsid w:val="00804D50"/>
    <w:rsid w:val="00806EB4"/>
    <w:rsid w:val="008072BD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80F3C"/>
    <w:rsid w:val="00887D8E"/>
    <w:rsid w:val="0089621D"/>
    <w:rsid w:val="008B47D5"/>
    <w:rsid w:val="008C40B8"/>
    <w:rsid w:val="008D73F4"/>
    <w:rsid w:val="00904376"/>
    <w:rsid w:val="00911BDF"/>
    <w:rsid w:val="00915176"/>
    <w:rsid w:val="00921B8F"/>
    <w:rsid w:val="00922C9C"/>
    <w:rsid w:val="009307D6"/>
    <w:rsid w:val="00967465"/>
    <w:rsid w:val="00977EBA"/>
    <w:rsid w:val="009B76E5"/>
    <w:rsid w:val="009D4849"/>
    <w:rsid w:val="009E75A4"/>
    <w:rsid w:val="009F081A"/>
    <w:rsid w:val="00A02966"/>
    <w:rsid w:val="00A34724"/>
    <w:rsid w:val="00A375BA"/>
    <w:rsid w:val="00A41562"/>
    <w:rsid w:val="00A421BF"/>
    <w:rsid w:val="00A62B8B"/>
    <w:rsid w:val="00A65AA9"/>
    <w:rsid w:val="00A826F5"/>
    <w:rsid w:val="00A83647"/>
    <w:rsid w:val="00A86AE7"/>
    <w:rsid w:val="00A86BEA"/>
    <w:rsid w:val="00AA319D"/>
    <w:rsid w:val="00AA3209"/>
    <w:rsid w:val="00AB269A"/>
    <w:rsid w:val="00AB5DBB"/>
    <w:rsid w:val="00AC793C"/>
    <w:rsid w:val="00AE5B0B"/>
    <w:rsid w:val="00B01937"/>
    <w:rsid w:val="00B14C63"/>
    <w:rsid w:val="00B2605A"/>
    <w:rsid w:val="00B33A1A"/>
    <w:rsid w:val="00B35184"/>
    <w:rsid w:val="00B37F61"/>
    <w:rsid w:val="00B46C1B"/>
    <w:rsid w:val="00B66A19"/>
    <w:rsid w:val="00B72874"/>
    <w:rsid w:val="00B74770"/>
    <w:rsid w:val="00B80DBA"/>
    <w:rsid w:val="00B92850"/>
    <w:rsid w:val="00BA44A8"/>
    <w:rsid w:val="00BB251F"/>
    <w:rsid w:val="00BB69F2"/>
    <w:rsid w:val="00BC6833"/>
    <w:rsid w:val="00BD7125"/>
    <w:rsid w:val="00BE7440"/>
    <w:rsid w:val="00BF6611"/>
    <w:rsid w:val="00C06742"/>
    <w:rsid w:val="00C1276A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46C72"/>
    <w:rsid w:val="00C516C2"/>
    <w:rsid w:val="00C51E3F"/>
    <w:rsid w:val="00C579D4"/>
    <w:rsid w:val="00C6278E"/>
    <w:rsid w:val="00C77CEF"/>
    <w:rsid w:val="00C77F5C"/>
    <w:rsid w:val="00C9126C"/>
    <w:rsid w:val="00C94F0C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40B3"/>
    <w:rsid w:val="00D842E7"/>
    <w:rsid w:val="00DC0CA2"/>
    <w:rsid w:val="00DC1FEE"/>
    <w:rsid w:val="00DC3D20"/>
    <w:rsid w:val="00DD1138"/>
    <w:rsid w:val="00DF21E9"/>
    <w:rsid w:val="00E2795A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A696F"/>
    <w:rsid w:val="00EB5466"/>
    <w:rsid w:val="00EB7F48"/>
    <w:rsid w:val="00EC3036"/>
    <w:rsid w:val="00ED6723"/>
    <w:rsid w:val="00ED7011"/>
    <w:rsid w:val="00ED7658"/>
    <w:rsid w:val="00EE5E3F"/>
    <w:rsid w:val="00EF11E8"/>
    <w:rsid w:val="00EF12DE"/>
    <w:rsid w:val="00EF4C87"/>
    <w:rsid w:val="00EF5128"/>
    <w:rsid w:val="00F0173B"/>
    <w:rsid w:val="00F12C75"/>
    <w:rsid w:val="00F13764"/>
    <w:rsid w:val="00F211FB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F57"/>
    <w:rsid w:val="00FA3AFC"/>
    <w:rsid w:val="00FA6BD8"/>
    <w:rsid w:val="00FC0DA3"/>
    <w:rsid w:val="00FD1F05"/>
    <w:rsid w:val="693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qFormat/>
    <w:uiPriority w:val="99"/>
    <w:rPr>
      <w:rFonts w:cs="Times New Roman"/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7">
    <w:name w:val="page number"/>
    <w:basedOn w:val="3"/>
    <w:qFormat/>
    <w:uiPriority w:val="0"/>
  </w:style>
  <w:style w:type="paragraph" w:styleId="8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33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0">
    <w:name w:val="footnote text"/>
    <w:basedOn w:val="11"/>
    <w:link w:val="25"/>
    <w:semiHidden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uiPriority w:val="0"/>
    <w:pPr>
      <w:suppressAutoHyphens/>
      <w:spacing w:after="200" w:line="247" w:lineRule="auto"/>
      <w:textAlignment w:val="baseline"/>
    </w:pPr>
    <w:rPr>
      <w:rFonts w:ascii="Cambria" w:hAnsi="Cambria" w:eastAsia="Calibri" w:cs="Times New Roman"/>
      <w:sz w:val="22"/>
      <w:szCs w:val="22"/>
      <w:lang w:val="ru-RU" w:eastAsia="ru-RU" w:bidi="ar-SA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1"/>
    <w:link w:val="21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4">
    <w:name w:val="footer"/>
    <w:basedOn w:val="11"/>
    <w:link w:val="23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15">
    <w:name w:val="Normal (Web)"/>
    <w:basedOn w:val="11"/>
    <w:qFormat/>
    <w:uiPriority w:val="99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table" w:styleId="1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character" w:customStyle="1" w:styleId="19">
    <w:name w:val="Основной текст (2) + Georgia;9 pt;Полужирный"/>
    <w:basedOn w:val="3"/>
    <w:uiPriority w:val="0"/>
    <w:rPr>
      <w:rFonts w:ascii="Georgia" w:hAnsi="Georgia" w:eastAsia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Знак"/>
    <w:basedOn w:val="3"/>
    <w:semiHidden/>
    <w:uiPriority w:val="99"/>
  </w:style>
  <w:style w:type="character" w:customStyle="1" w:styleId="21">
    <w:name w:val="Основной текст Знак1"/>
    <w:basedOn w:val="3"/>
    <w:link w:val="13"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2">
    <w:name w:val="Нижний колонтитул Знак"/>
    <w:basedOn w:val="3"/>
    <w:qFormat/>
    <w:uiPriority w:val="99"/>
  </w:style>
  <w:style w:type="character" w:customStyle="1" w:styleId="23">
    <w:name w:val="Нижний колонтитул Знак1"/>
    <w:basedOn w:val="3"/>
    <w:link w:val="14"/>
    <w:uiPriority w:val="99"/>
    <w:rPr>
      <w:rFonts w:ascii="Cambria" w:hAnsi="Cambria" w:eastAsia="Calibri" w:cs="Times New Roman"/>
      <w:sz w:val="20"/>
      <w:szCs w:val="20"/>
    </w:rPr>
  </w:style>
  <w:style w:type="character" w:customStyle="1" w:styleId="24">
    <w:name w:val="Текст сноски Знак"/>
    <w:basedOn w:val="3"/>
    <w:semiHidden/>
    <w:qFormat/>
    <w:uiPriority w:val="99"/>
    <w:rPr>
      <w:sz w:val="20"/>
      <w:szCs w:val="20"/>
    </w:rPr>
  </w:style>
  <w:style w:type="character" w:customStyle="1" w:styleId="25">
    <w:name w:val="Текст сноски Знак1"/>
    <w:basedOn w:val="3"/>
    <w:link w:val="10"/>
    <w:semiHidden/>
    <w:uiPriority w:val="99"/>
    <w:rPr>
      <w:rFonts w:ascii="Times New Roman" w:hAnsi="Times New Roman" w:eastAsia="Calibri" w:cs="Times New Roman"/>
      <w:sz w:val="20"/>
      <w:szCs w:val="20"/>
    </w:rPr>
  </w:style>
  <w:style w:type="paragraph" w:customStyle="1" w:styleId="26">
    <w:name w:val="Абзац списка1"/>
    <w:basedOn w:val="1"/>
    <w:qFormat/>
    <w:uiPriority w:val="99"/>
    <w:pPr>
      <w:ind w:left="720"/>
    </w:pPr>
    <w:rPr>
      <w:rFonts w:ascii="Calibri" w:hAnsi="Calibri" w:eastAsia="Calibri" w:cs="Calibri"/>
    </w:rPr>
  </w:style>
  <w:style w:type="table" w:customStyle="1" w:styleId="2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Lucida Sans Unicode" w:hAnsi="Lucida Sans Unicode" w:eastAsia="Lucida Sans Unicode" w:cs="Lucida Sans Unicode"/>
    </w:rPr>
  </w:style>
  <w:style w:type="character" w:customStyle="1" w:styleId="29">
    <w:name w:val="Верхний колонтитул Знак"/>
    <w:basedOn w:val="3"/>
    <w:link w:val="12"/>
    <w:uiPriority w:val="99"/>
  </w:style>
  <w:style w:type="paragraph" w:customStyle="1" w:styleId="30">
    <w:name w:val="Style1"/>
    <w:basedOn w:val="1"/>
    <w:qFormat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31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2">
    <w:name w:val="Основной шрифт абзаца1"/>
    <w:uiPriority w:val="0"/>
  </w:style>
  <w:style w:type="character" w:customStyle="1" w:styleId="33">
    <w:name w:val="Текст Знак"/>
    <w:basedOn w:val="3"/>
    <w:link w:val="9"/>
    <w:qFormat/>
    <w:uiPriority w:val="0"/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73CC-DE4A-4558-B1B0-E8938FBC2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5855</Words>
  <Characters>33377</Characters>
  <Lines>278</Lines>
  <Paragraphs>78</Paragraphs>
  <TotalTime>4247</TotalTime>
  <ScaleCrop>false</ScaleCrop>
  <LinksUpToDate>false</LinksUpToDate>
  <CharactersWithSpaces>39154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2023-03-17T10:51:00Z</dcterms:created>
  <dc:creator>yu.p.telegina</dc:creator>
  <cp:lastModifiedBy>Администратор</cp:lastModifiedBy>
  <dcterms:modified xsi:type="dcterms:W3CDTF">2025-01-28T08:49:27Z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32DCBE2BF1A14447830864963B60FA2F_13</vt:lpwstr>
  </property>
</Properties>
</file>