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Default="00753B00" w:rsidP="00753B00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3B00" w:rsidRPr="003550FF" w:rsidRDefault="00753B00" w:rsidP="00753B00">
      <w:pPr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FF">
        <w:rPr>
          <w:rFonts w:ascii="Times New Roman" w:hAnsi="Times New Roman" w:cs="Times New Roman"/>
          <w:b/>
          <w:sz w:val="36"/>
          <w:szCs w:val="36"/>
        </w:rPr>
        <w:t>РАБОЧА</w:t>
      </w:r>
      <w:r w:rsidRPr="003550FF">
        <w:rPr>
          <w:rFonts w:ascii="Times New Roman" w:eastAsia="Times New Roman" w:hAnsi="Times New Roman" w:cs="Times New Roman"/>
          <w:b/>
          <w:sz w:val="36"/>
          <w:szCs w:val="36"/>
        </w:rPr>
        <w:t>Я ПРОГРАММА</w:t>
      </w:r>
    </w:p>
    <w:p w:rsidR="00753B00" w:rsidRDefault="00753B00" w:rsidP="00753B00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7FE9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753B00" w:rsidRPr="006C7FE9" w:rsidRDefault="00753B00" w:rsidP="00753B00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ОП.08</w:t>
      </w:r>
      <w:r w:rsidR="002022A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Информационные технологии в профессиональной деятельности</w:t>
      </w:r>
    </w:p>
    <w:p w:rsidR="00753B00" w:rsidRDefault="00753B00" w:rsidP="00753B00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6C7FE9"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p w:rsidR="00753B00" w:rsidRPr="000163B1" w:rsidRDefault="00BD703C" w:rsidP="00753B0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BD703C">
        <w:rPr>
          <w:rFonts w:ascii="Times New Roman" w:hAnsi="Times New Roman"/>
          <w:b/>
          <w:sz w:val="32"/>
          <w:szCs w:val="32"/>
        </w:rPr>
        <w:t>08</w:t>
      </w:r>
      <w:r w:rsidR="00753B00" w:rsidRPr="00BC2255">
        <w:rPr>
          <w:rFonts w:ascii="Times New Roman" w:hAnsi="Times New Roman"/>
          <w:b/>
          <w:sz w:val="32"/>
          <w:szCs w:val="32"/>
        </w:rPr>
        <w:t>.02.</w:t>
      </w:r>
      <w:r w:rsidRPr="00BD703C">
        <w:rPr>
          <w:rFonts w:ascii="Times New Roman" w:hAnsi="Times New Roman"/>
          <w:b/>
          <w:sz w:val="32"/>
          <w:szCs w:val="32"/>
        </w:rPr>
        <w:t>10</w:t>
      </w:r>
      <w:r w:rsidR="002022A6">
        <w:rPr>
          <w:rFonts w:ascii="Times New Roman" w:hAnsi="Times New Roman"/>
          <w:b/>
          <w:sz w:val="32"/>
          <w:szCs w:val="32"/>
        </w:rPr>
        <w:t xml:space="preserve"> </w:t>
      </w:r>
      <w:r w:rsidR="00753B00" w:rsidRPr="000163B1">
        <w:rPr>
          <w:rFonts w:ascii="Times New Roman" w:hAnsi="Times New Roman" w:cs="Times New Roman"/>
          <w:b/>
          <w:sz w:val="32"/>
          <w:szCs w:val="32"/>
        </w:rPr>
        <w:t>Строительство  железных д</w:t>
      </w:r>
      <w:r w:rsidR="00753B00">
        <w:rPr>
          <w:rFonts w:ascii="Times New Roman" w:hAnsi="Times New Roman" w:cs="Times New Roman"/>
          <w:b/>
          <w:sz w:val="32"/>
          <w:szCs w:val="32"/>
        </w:rPr>
        <w:t>орог, путь и путевое  хозяйство</w:t>
      </w:r>
    </w:p>
    <w:p w:rsidR="00753B00" w:rsidRDefault="00753B00" w:rsidP="00753B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753B00" w:rsidRDefault="00753B00" w:rsidP="00753B0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753B00" w:rsidRPr="007F3C11" w:rsidRDefault="00753B00" w:rsidP="00753B00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 w:rsidRPr="006C7FE9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753B00" w:rsidRPr="00753B00" w:rsidRDefault="00753B00" w:rsidP="00753B0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B00">
        <w:rPr>
          <w:rFonts w:ascii="Times New Roman" w:hAnsi="Times New Roman" w:cs="Times New Roman"/>
          <w:i/>
          <w:sz w:val="28"/>
          <w:szCs w:val="28"/>
        </w:rPr>
        <w:t xml:space="preserve">(год начала подготовки: </w:t>
      </w:r>
      <w:r w:rsidR="00BD703C">
        <w:rPr>
          <w:rFonts w:ascii="Times New Roman" w:hAnsi="Times New Roman" w:cs="Times New Roman"/>
          <w:i/>
          <w:sz w:val="28"/>
          <w:szCs w:val="28"/>
          <w:lang w:val="en-US"/>
        </w:rPr>
        <w:t>______</w:t>
      </w:r>
      <w:r w:rsidRPr="00753B00">
        <w:rPr>
          <w:rFonts w:ascii="Times New Roman" w:hAnsi="Times New Roman" w:cs="Times New Roman"/>
          <w:i/>
          <w:sz w:val="28"/>
          <w:szCs w:val="28"/>
        </w:rPr>
        <w:t>)</w:t>
      </w:r>
    </w:p>
    <w:p w:rsidR="00753B00" w:rsidRPr="0037716F" w:rsidRDefault="00753B00" w:rsidP="00753B00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Default="00753B00" w:rsidP="00753B00">
      <w:pPr>
        <w:spacing w:after="0"/>
        <w:ind w:firstLine="4678"/>
        <w:rPr>
          <w:rFonts w:ascii="Times New Roman" w:hAnsi="Times New Roman"/>
          <w:sz w:val="28"/>
        </w:rPr>
      </w:pPr>
    </w:p>
    <w:p w:rsidR="00753B00" w:rsidRPr="00753B00" w:rsidRDefault="00753B00" w:rsidP="00753B0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53B0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СОДЕРЖАНИЕ</w:t>
      </w:r>
    </w:p>
    <w:p w:rsidR="00753B00" w:rsidRPr="00753B00" w:rsidRDefault="00753B00" w:rsidP="00753B00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53B00" w:rsidRPr="00753B00" w:rsidRDefault="00753B00" w:rsidP="00753B00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паспорт рабочей ПРОГРАММЫ 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3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СТРУКТУРА И СОДЕРЖАНИЕ 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5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условия реализации программы УЧЕБНОЙ дисциплинЫ 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>10</w:t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 xml:space="preserve"> Контроль и оценка результатов освоения 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12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>УЧЕБНОЙ Дисциплины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ПЕРЕЧЕНЬ ИСПОЛЬЗУЕМЫХ МЕТОДОВ ОБУЧЕНИЯ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  <w:t>13</w:t>
      </w:r>
      <w:r w:rsidRPr="00753B00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br w:type="page"/>
      </w:r>
    </w:p>
    <w:p w:rsidR="00753B00" w:rsidRPr="00753B00" w:rsidRDefault="00753B00" w:rsidP="00753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1 паспорт рабочей ПРОГРАММЫ УЧЕБНОЙ ДИСЦИПЛИНЫ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Область применения рабочей программы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«Информационные технологии в профессиональной деятельности»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</w:t>
      </w:r>
      <w:r w:rsidR="00BD703C" w:rsidRPr="00BD703C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="00114F62">
        <w:rPr>
          <w:rFonts w:ascii="Times New Roman" w:eastAsia="Times New Roman" w:hAnsi="Times New Roman" w:cs="Times New Roman"/>
          <w:sz w:val="28"/>
          <w:szCs w:val="28"/>
          <w:lang w:eastAsia="zh-CN"/>
        </w:rPr>
        <w:t>.02.</w:t>
      </w:r>
      <w:r w:rsidR="00BD703C" w:rsidRPr="00BD703C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Строительство железных дорог, путь и путевое хозяйство.</w:t>
      </w:r>
    </w:p>
    <w:p w:rsidR="00753B00" w:rsidRPr="00753B00" w:rsidRDefault="00753B00" w:rsidP="00753B0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14668 Монтер пути;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18401 Сигналист.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1.2 Место учебной дисциплины в структуре ОПОП-ППССЗ </w:t>
      </w:r>
    </w:p>
    <w:p w:rsidR="00753B00" w:rsidRPr="00753B00" w:rsidRDefault="00753B00" w:rsidP="00753B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Дисциплина входит в цикл «Математических, естественнонаучных о общепрофессиональных дисциплин».</w:t>
      </w:r>
    </w:p>
    <w:p w:rsidR="00753B00" w:rsidRPr="00753B00" w:rsidRDefault="00753B00" w:rsidP="00753B00">
      <w:pPr>
        <w:tabs>
          <w:tab w:val="left" w:pos="49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b/>
          <w:bCs/>
          <w:sz w:val="28"/>
          <w:szCs w:val="26"/>
        </w:rPr>
        <w:t>1.3Планируемые результаты освоения учебной дисциплины: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1.3.1 В результате освоения учебной дисциплины обучающийся должен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6"/>
        </w:rPr>
        <w:t>уметь: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>У1.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использовать изученные прикладные программные средства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знать:</w:t>
      </w:r>
    </w:p>
    <w:p w:rsidR="00753B00" w:rsidRPr="00753B00" w:rsidRDefault="00753B00" w:rsidP="00753B00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З1.основные понятия автоматизированной обработки информации;</w:t>
      </w:r>
    </w:p>
    <w:p w:rsidR="00753B00" w:rsidRPr="00753B00" w:rsidRDefault="00753B00" w:rsidP="00753B00">
      <w:pPr>
        <w:tabs>
          <w:tab w:val="left" w:pos="0"/>
          <w:tab w:val="left" w:pos="21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</w:rPr>
        <w:t>З2.общий состав и структуру персональных электронно-вычислительных машин (ЭВМ) и вычислительных систем;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i/>
          <w:color w:val="0D0D0D"/>
          <w:sz w:val="20"/>
          <w:szCs w:val="20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З3.базовые системные программные продукты и пакеты прикладных про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softHyphen/>
        <w:t>грамм.</w:t>
      </w:r>
    </w:p>
    <w:p w:rsidR="00753B00" w:rsidRPr="00753B00" w:rsidRDefault="00753B00" w:rsidP="00753B00">
      <w:pPr>
        <w:tabs>
          <w:tab w:val="left" w:pos="216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lastRenderedPageBreak/>
        <w:t>1.3.2 В результате освоения учебной дисциплины обучающийся должен сформировать следующие компетенции:</w:t>
      </w:r>
    </w:p>
    <w:p w:rsidR="00753B00" w:rsidRPr="00753B00" w:rsidRDefault="00753B00" w:rsidP="00753B00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 xml:space="preserve">- </w:t>
      </w: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t>общие:</w:t>
      </w:r>
    </w:p>
    <w:p w:rsidR="00753B00" w:rsidRPr="00753B00" w:rsidRDefault="00753B00" w:rsidP="00753B00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753B00">
        <w:rPr>
          <w:rFonts w:ascii="Times New Roman" w:eastAsia="Times New Roman" w:hAnsi="Times New Roman" w:cs="Times New Roman"/>
          <w:color w:val="0D0D0D"/>
          <w:sz w:val="28"/>
          <w:szCs w:val="28"/>
          <w:u w:color="FFFFFF"/>
          <w:lang w:eastAsia="zh-CN"/>
        </w:rPr>
        <w:t>;</w:t>
      </w:r>
    </w:p>
    <w:p w:rsidR="00753B00" w:rsidRPr="00753B00" w:rsidRDefault="00753B00" w:rsidP="00753B0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профессиональные:</w:t>
      </w:r>
    </w:p>
    <w:p w:rsidR="00753B00" w:rsidRPr="00753B00" w:rsidRDefault="00753B00" w:rsidP="00753B0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ПК 1.2 Обрабатывать материалы геодезических съемок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bCs/>
          <w:sz w:val="28"/>
          <w:szCs w:val="28"/>
        </w:rPr>
        <w:t>- ПК 2.3 Контролировать качество текущего содержания пути, ремонтных и строительных работ, организовывать их приемку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-ПК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- 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tabs>
          <w:tab w:val="left" w:pos="216"/>
          <w:tab w:val="left" w:pos="1440"/>
        </w:tabs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6"/>
        </w:rPr>
        <w:t xml:space="preserve">1.3.3 В результате освоения программы учебной дисциплины 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4. </w:t>
      </w:r>
      <w:r w:rsidRPr="00753B00">
        <w:rPr>
          <w:rFonts w:ascii="Times New Roman" w:eastAsia="Calibri" w:hAnsi="Times New Roman" w:cs="Times New Roman"/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10. </w:t>
      </w:r>
      <w:r w:rsidRPr="00753B00"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13. </w:t>
      </w:r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ЛР 14. </w:t>
      </w:r>
      <w:r w:rsidRPr="00753B00">
        <w:rPr>
          <w:rFonts w:ascii="Times New Roman" w:eastAsia="Calibri" w:hAnsi="Times New Roman" w:cs="Times New Roman"/>
          <w:sz w:val="28"/>
          <w:szCs w:val="28"/>
          <w:lang w:eastAsia="zh-CN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753B00" w:rsidRPr="00753B00" w:rsidRDefault="00753B00" w:rsidP="00753B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B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ЛР 25. </w:t>
      </w:r>
      <w:r w:rsidRPr="00753B00">
        <w:rPr>
          <w:rFonts w:ascii="Times New Roman" w:eastAsia="Calibri" w:hAnsi="Times New Roman" w:cs="Times New Roman"/>
          <w:sz w:val="28"/>
          <w:szCs w:val="28"/>
        </w:rPr>
        <w:t>Способный к генерированию, осмыслению и доведению до конечной реализации предлагаемых инноваций.</w:t>
      </w: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142"/>
          <w:tab w:val="left" w:pos="2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 СТРУКТУРА И СОДЕРЖАНИЕ УЧЕБНОЙ ДИСЦИПЛИНЫ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114F62" w:rsidRPr="00114F62" w:rsidRDefault="00114F62" w:rsidP="00114F62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F62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10167" w:type="dxa"/>
        <w:tblInd w:w="-14" w:type="dxa"/>
        <w:tblLayout w:type="fixed"/>
        <w:tblLook w:val="0000"/>
      </w:tblPr>
      <w:tblGrid>
        <w:gridCol w:w="8257"/>
        <w:gridCol w:w="1910"/>
      </w:tblGrid>
      <w:tr w:rsidR="00753B00" w:rsidRPr="00753B00" w:rsidTr="00A203B8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iCs/>
                <w:color w:val="0D0D0D"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753B00" w:rsidRPr="00753B00" w:rsidTr="00A203B8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75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50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30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114F62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 xml:space="preserve">25 </w:t>
            </w: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1.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u w:color="FFFFFF"/>
                <w:lang w:eastAsia="zh-CN"/>
              </w:rPr>
              <w:t>2.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zh-CN"/>
              </w:rPr>
              <w:t xml:space="preserve"> Подготовка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u w:color="FFFFFF"/>
                <w:lang w:eastAsia="zh-CN"/>
              </w:rPr>
            </w:pPr>
          </w:p>
        </w:tc>
      </w:tr>
      <w:tr w:rsidR="00753B00" w:rsidRPr="00753B00" w:rsidTr="00A203B8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>Промежуточная аттестация в форме контрольной работы (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val="en-US" w:eastAsia="zh-CN"/>
              </w:rPr>
              <w:t>VIII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8"/>
                <w:szCs w:val="28"/>
                <w:lang w:eastAsia="zh-CN"/>
              </w:rPr>
              <w:t xml:space="preserve"> семестр)</w:t>
            </w:r>
          </w:p>
        </w:tc>
      </w:tr>
    </w:tbl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4F62" w:rsidRPr="00114F62" w:rsidRDefault="00114F62" w:rsidP="00114F62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F62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Заочная форма обучения</w:t>
      </w:r>
    </w:p>
    <w:tbl>
      <w:tblPr>
        <w:tblW w:w="10207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22"/>
        <w:gridCol w:w="1985"/>
      </w:tblGrid>
      <w:tr w:rsidR="00114F62" w:rsidRPr="00114F62" w:rsidTr="00114F62">
        <w:trPr>
          <w:trHeight w:val="460"/>
        </w:trPr>
        <w:tc>
          <w:tcPr>
            <w:tcW w:w="8222" w:type="dxa"/>
            <w:vAlign w:val="center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114F62" w:rsidRPr="00114F62" w:rsidTr="00114F62">
        <w:trPr>
          <w:trHeight w:val="285"/>
        </w:trPr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14F62" w:rsidRPr="00114F62" w:rsidTr="00114F62">
        <w:trPr>
          <w:trHeight w:val="338"/>
        </w:trPr>
        <w:tc>
          <w:tcPr>
            <w:tcW w:w="8222" w:type="dxa"/>
            <w:tcBorders>
              <w:bottom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4F62" w:rsidRPr="00114F62" w:rsidTr="00114F62">
        <w:trPr>
          <w:trHeight w:val="238"/>
        </w:trPr>
        <w:tc>
          <w:tcPr>
            <w:tcW w:w="8222" w:type="dxa"/>
            <w:tcBorders>
              <w:top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4F62" w:rsidRPr="00114F62" w:rsidTr="00114F62">
        <w:tc>
          <w:tcPr>
            <w:tcW w:w="8222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114F62" w:rsidRPr="00114F62" w:rsidRDefault="00114F62" w:rsidP="00CC64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114F62" w:rsidRPr="00114F62" w:rsidTr="00114F62">
        <w:tc>
          <w:tcPr>
            <w:tcW w:w="10207" w:type="dxa"/>
            <w:gridSpan w:val="2"/>
          </w:tcPr>
          <w:p w:rsidR="00114F62" w:rsidRPr="00114F62" w:rsidRDefault="00114F62" w:rsidP="00114F6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14F6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Промежуточная  аттестация: </w:t>
            </w:r>
            <w:r w:rsidRPr="00114F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домашняя контрольная работа (4 курс), дифференцированный зачет (4 курс)</w:t>
            </w:r>
          </w:p>
        </w:tc>
      </w:tr>
    </w:tbl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53B00" w:rsidRPr="00753B00" w:rsidSect="00DE0CD7">
          <w:footerReference w:type="default" r:id="rId7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753B00" w:rsidRPr="00753B00" w:rsidRDefault="00753B00" w:rsidP="00753B0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lastRenderedPageBreak/>
        <w:t>2.2 Тематический план и содержание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pPr w:leftFromText="180" w:rightFromText="180" w:vertAnchor="text" w:tblpX="558" w:tblpY="1"/>
        <w:tblOverlap w:val="never"/>
        <w:tblW w:w="15188" w:type="dxa"/>
        <w:tblLook w:val="04A0"/>
      </w:tblPr>
      <w:tblGrid>
        <w:gridCol w:w="2605"/>
        <w:gridCol w:w="9127"/>
        <w:gridCol w:w="941"/>
        <w:gridCol w:w="2515"/>
      </w:tblGrid>
      <w:tr w:rsidR="00753B00" w:rsidRPr="00753B00" w:rsidTr="00A203B8"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Содержание учебного материала, практические и лабораторные занятия,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Уровень освоения, формируемые компетенции, личностные результаты</w:t>
            </w:r>
          </w:p>
        </w:tc>
      </w:tr>
      <w:tr w:rsidR="00753B00" w:rsidRPr="00753B00" w:rsidTr="00A203B8"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53B00" w:rsidRPr="00753B00" w:rsidTr="00A203B8">
        <w:tc>
          <w:tcPr>
            <w:tcW w:w="2605" w:type="dxa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12583" w:type="dxa"/>
            <w:gridSpan w:val="3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Информация и информационные технологии </w:t>
            </w:r>
          </w:p>
        </w:tc>
      </w:tr>
      <w:tr w:rsidR="00753B00" w:rsidRPr="00753B00" w:rsidTr="00A203B8">
        <w:trPr>
          <w:trHeight w:val="1830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1.1.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понятия об информационных системах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об информации и информационных технологиях. Понятие и классификация информационных систем. Структура информационного процесса. Схемы информационных процессов. Система условных обозначений.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112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1: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565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схемы информационного процесса.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2186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1.2.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управления базами данных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систем баз данных. Реляционные и мультимедийные БД. </w:t>
            </w:r>
            <w:r w:rsidRPr="00753B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 2,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ЛР4, ЛР10, ЛР13,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102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таблицами в базе данных.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Редактирование форм и отчетов.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электронными таблицами.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111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 2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c>
          <w:tcPr>
            <w:tcW w:w="2605" w:type="dxa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12583" w:type="dxa"/>
            <w:gridSpan w:val="3"/>
            <w:shd w:val="clear" w:color="auto" w:fill="auto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Информационные ресурсы в профессиональной деятельности</w:t>
            </w:r>
          </w:p>
        </w:tc>
      </w:tr>
      <w:tr w:rsidR="00753B00" w:rsidRPr="00753B00" w:rsidTr="00A203B8">
        <w:trPr>
          <w:trHeight w:val="1017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2.1.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Сети передачи данных на железнодорожном транспорте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Локальные и глобальные компьютерные сети. Информационные ресурсы. Поиск информации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ПК2.3, ПК3.1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69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Передача электронной информации по сети.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985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3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440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2.2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информационно-управляющие системы на железнодорожном транспорте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0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zh-CN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(АСУ).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 2.3 , ПК3.1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933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АСУ—путь.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ИССО.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информационно-управляющей системы АСУ— земляное полотно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782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обучающихся №4: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697"/>
        </w:trPr>
        <w:tc>
          <w:tcPr>
            <w:tcW w:w="260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2.3</w:t>
            </w:r>
          </w:p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Автоматизированные рабочие места</w:t>
            </w: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941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15" w:type="dxa"/>
            <w:vMerge w:val="restart"/>
          </w:tcPr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ПК1.2, ПК 2.3 , ПК3.1, ПК 4.1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 2,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ЛР4, ЛР10, ЛР13, </w:t>
            </w:r>
          </w:p>
          <w:p w:rsidR="00753B00" w:rsidRPr="00753B00" w:rsidRDefault="00753B00" w:rsidP="00753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ЛР14, ЛР25</w:t>
            </w:r>
          </w:p>
        </w:tc>
      </w:tr>
      <w:tr w:rsidR="00753B00" w:rsidRPr="00753B00" w:rsidTr="00A203B8">
        <w:trPr>
          <w:trHeight w:val="917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Практические занятия: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автоматизированного рабочего места.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возможностей АРМ-ТО.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Автоматизированное рабочее место диспетчера пути.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технического паспорта дистанции пути в электронной форме.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формами технического паспорта.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рельсо-шпало-балластной карты.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1098"/>
        </w:trPr>
        <w:tc>
          <w:tcPr>
            <w:tcW w:w="260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№ 5</w:t>
            </w:r>
          </w:p>
          <w:p w:rsidR="00753B00" w:rsidRPr="00753B00" w:rsidRDefault="00753B00" w:rsidP="00753B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941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500"/>
        </w:trPr>
        <w:tc>
          <w:tcPr>
            <w:tcW w:w="260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27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41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515" w:type="dxa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53B00" w:rsidRPr="00753B00" w:rsidTr="00A203B8">
        <w:trPr>
          <w:trHeight w:val="423"/>
        </w:trPr>
        <w:tc>
          <w:tcPr>
            <w:tcW w:w="15188" w:type="dxa"/>
            <w:gridSpan w:val="4"/>
          </w:tcPr>
          <w:p w:rsidR="00753B00" w:rsidRPr="00753B00" w:rsidRDefault="00753B00" w:rsidP="00753B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>Промежуточная аттестация в форме контрольной работы (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val="en-US" w:eastAsia="zh-CN"/>
              </w:rPr>
              <w:t>VIII</w:t>
            </w:r>
            <w:r w:rsidRPr="00753B00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zh-CN"/>
              </w:rPr>
              <w:t xml:space="preserve"> семестр)</w:t>
            </w:r>
          </w:p>
        </w:tc>
      </w:tr>
    </w:tbl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:rsidR="00753B00" w:rsidRPr="00753B00" w:rsidRDefault="00753B00" w:rsidP="00753B00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:rsidR="00753B00" w:rsidRPr="00753B00" w:rsidRDefault="00753B00" w:rsidP="00753B00">
      <w:pPr>
        <w:widowControl w:val="0"/>
        <w:numPr>
          <w:ilvl w:val="0"/>
          <w:numId w:val="3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репродуктивный (выполнение деятельности по образцу, инструкции или под руководством)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753B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3– продуктивный (планирование и самостоятельное выполнение деятельности, решение проблемных задач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sectPr w:rsidR="00753B00" w:rsidRPr="00753B00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FFFFFF"/>
          <w:lang w:eastAsia="zh-CN"/>
        </w:rPr>
        <w:br/>
      </w:r>
    </w:p>
    <w:p w:rsidR="00753B00" w:rsidRPr="00753B00" w:rsidRDefault="00753B00" w:rsidP="00753B00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  <w:t xml:space="preserve">3.1. </w:t>
      </w:r>
      <w:r w:rsidRPr="00753B00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/>
        </w:rPr>
        <w:t xml:space="preserve">Учебная дисциплина ОП.08 Информационные технологии в профессиональной деятельности реализуется в учебном кабинете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информатики.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Оборудование учебного кабинета: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посадочные места по количеству обучающихся;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рабочее место преподавателя;</w:t>
      </w:r>
    </w:p>
    <w:p w:rsidR="00753B00" w:rsidRPr="00753B00" w:rsidRDefault="00753B00" w:rsidP="00753B00">
      <w:pPr>
        <w:numPr>
          <w:ilvl w:val="0"/>
          <w:numId w:val="5"/>
        </w:num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методические материалы по дисциплине;</w:t>
      </w:r>
    </w:p>
    <w:p w:rsidR="00753B00" w:rsidRPr="00753B00" w:rsidRDefault="00753B00" w:rsidP="00753B00">
      <w:pP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Internet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Оснащенность: рабочее место, компьютер (ноутбук) с доступом к сети «Интернет» и ЭИОС.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753B00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оборудованием и техническими средствами обучения</w:t>
      </w: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Перечень лицензионного и свободно распространяемого программного обеспечения: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MSWindows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MSOffice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2003 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При изучении дисциплины в формате электронного обучения с использованием ДОТ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753B00" w:rsidRPr="00753B00" w:rsidRDefault="00753B00" w:rsidP="00753B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3.2. Информационное обеспечение реализации программы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53B00" w:rsidRPr="00753B00" w:rsidRDefault="00753B00" w:rsidP="00753B0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53B00" w:rsidRPr="00753B00" w:rsidRDefault="00753B00" w:rsidP="00753B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3.2.1 Основные источники: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1. Прохорский, Г. В., Информатика и информационные технологии в профессиональной деятельности [Электронный ресурс]: учебное пособие / Г. В. Прохорский. — Москва: КноРус, 2020. — 271 с. — ISBN 978-5-406-01669-5. — URL: https://book.ru/book/936664. — Текст: электронный. – Режим доступа: https://book.ru/books/936664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2. Филимонова, Е.В. Информационные технологии в профессиональной деятельности [Электронный ресурс]: учебник / Филимонова Е.В. — Москва: КноРус, 2019. — 482 с. — (СПО). — ISBN 978-5-406-06532-7. — URL: https://book.ru/book/929468. — Текст: электронный. Режим доступа: https://www.book.ru/book/929468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Информационные технологии в профессиональной деятельности [Электронный ресурс]: учебник / Филимонова Е.В. — Москва: КноРус, 2021. — 482 с. — ISBN 978-5-406-03029-5. — URL: https://book.ru/book/936307. — Текст: электронный. – Режим доступа: https://www.book.ru/book/936307  по паролю.</w:t>
      </w:r>
    </w:p>
    <w:p w:rsidR="00753B00" w:rsidRPr="00753B00" w:rsidRDefault="00753B00" w:rsidP="00753B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</w:rPr>
        <w:t>3.2.2 Дополнительные источники: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1.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Текст: электронный. – Режим доступа: https://www.book.ru/book/933729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2.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:rsidR="00753B00" w:rsidRPr="00753B00" w:rsidRDefault="00753B00" w:rsidP="00753B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00">
        <w:rPr>
          <w:rFonts w:ascii="Times New Roman" w:eastAsia="Times New Roman" w:hAnsi="Times New Roman" w:cs="Times New Roman"/>
          <w:sz w:val="28"/>
          <w:szCs w:val="28"/>
        </w:rPr>
        <w:t>3.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:rsidR="00753B00" w:rsidRPr="00753B00" w:rsidRDefault="00753B00" w:rsidP="00753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53B00" w:rsidRPr="00753B00" w:rsidRDefault="00753B00" w:rsidP="00753B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53B00" w:rsidRPr="00753B00" w:rsidRDefault="00753B00" w:rsidP="00753B00">
      <w:pPr>
        <w:suppressAutoHyphens/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3.2.3 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Периодические издания: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Железнодорожный транспорт [Текст]: ежемесячный научно-теоретический технико-экономический журнал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Путь и путевое хозяйство [Текст]: ежемесячный журнал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Транспорт России [Текст]: всероссийская транспортная еженедельная информационно-аналитическая газета (2018, 2019, 2020, 2021, 2022, 2023 гг.)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53B00" w:rsidRPr="00753B00" w:rsidRDefault="00753B00" w:rsidP="00753B00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753B00" w:rsidRPr="00753B00" w:rsidRDefault="00753B00" w:rsidP="00753B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Контрольиоценка</w:t>
      </w: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результатовосвоенияучебнойдисциплиныосуществляетсяпреподавателем в процессе проведения теоретических, практических занятий, тестирования, а также выполненияобучающимисяиндивидуальныхзаданий (подготовки сообщений и презентаций).</w:t>
      </w:r>
    </w:p>
    <w:p w:rsidR="00753B00" w:rsidRPr="00753B00" w:rsidRDefault="00753B00" w:rsidP="00753B00">
      <w:pPr>
        <w:suppressAutoHyphens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Промежуточная аттестация в форме контрольной работы (8 семестр) по очной форме обучения и в форме дифференцированного зачета на 4 курсе обучения по заочной форме обучения.</w:t>
      </w:r>
    </w:p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color="FFFFFF"/>
          <w:lang w:eastAsia="zh-CN"/>
        </w:rPr>
      </w:pPr>
    </w:p>
    <w:tbl>
      <w:tblPr>
        <w:tblW w:w="10157" w:type="dxa"/>
        <w:tblInd w:w="-10" w:type="dxa"/>
        <w:tblLayout w:type="fixed"/>
        <w:tblLook w:val="0000"/>
      </w:tblPr>
      <w:tblGrid>
        <w:gridCol w:w="3379"/>
        <w:gridCol w:w="3379"/>
        <w:gridCol w:w="3399"/>
      </w:tblGrid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Результаты обучения</w:t>
            </w:r>
          </w:p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(У, З, ОК/ПК, ЛР)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  <w:t>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753B00" w:rsidRPr="00753B00" w:rsidTr="00A203B8">
        <w:trPr>
          <w:trHeight w:val="275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Уметь: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53B00" w:rsidRPr="00753B00" w:rsidTr="00A203B8">
        <w:trPr>
          <w:trHeight w:val="1102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У1. использовать изученные прикладные программные средства</w:t>
            </w:r>
          </w:p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 2, ПК1.2, ПК2.3, ПК3.1, ПК4.1, ЛР 4, ЛР10, 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практических знаний, необходимых при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753B00" w:rsidRPr="00753B00" w:rsidTr="00A203B8">
        <w:trPr>
          <w:trHeight w:val="326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Знать: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69" w:lineRule="exact"/>
              <w:ind w:left="14" w:right="110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53B00" w:rsidRPr="00753B00" w:rsidTr="00A203B8">
        <w:trPr>
          <w:trHeight w:val="1327"/>
        </w:trPr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З1. основные понятия автоматизированной обработ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  <w:t>ки информации</w:t>
            </w:r>
          </w:p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 2, ПК1.2, ПК2.3, ПК3.1, ПК4.1, ЛР 4, ЛР10, ЛР 13, ЛР14, ЛР 25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основных понятий автоматизированной обработ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110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0"/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З2.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систем;</w:t>
            </w:r>
          </w:p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 2,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 знаний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общего состава и структуры персональных электронно-вычислительных машин (ЭВМ) 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753B00" w:rsidRPr="00753B00" w:rsidTr="00A203B8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zh-CN"/>
              </w:rPr>
              <w:t>З3.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>базовые системные программные продукты и пакеты прикладных программ.</w:t>
            </w:r>
          </w:p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ОК 2, ПК1.2, ПК2.3, ПК3.1, ПК4.1, ЛР 4, ЛР10,ЛР 13, ЛР14, ЛР 25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u w:color="FFFFFF"/>
                <w:lang w:eastAsia="zh-CN"/>
              </w:rPr>
            </w:pPr>
            <w:r w:rsidRPr="00753B00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u w:color="FFFFFF"/>
                <w:lang w:eastAsia="zh-CN"/>
              </w:rPr>
              <w:t>демонстрация</w:t>
            </w: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zh-CN"/>
              </w:rPr>
              <w:t xml:space="preserve"> знаний 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00" w:rsidRPr="00753B00" w:rsidRDefault="00753B00" w:rsidP="00753B00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753B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753B00" w:rsidRPr="00753B00" w:rsidRDefault="00753B00" w:rsidP="00753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5</w:t>
      </w: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ПЕРЕЧЕНЬ ИСПОЛЬЗУЕМЫХ МЕТОДОВ ОБУЧЕНИЯ</w:t>
      </w:r>
    </w:p>
    <w:p w:rsidR="00753B00" w:rsidRPr="00753B00" w:rsidRDefault="00753B00" w:rsidP="00753B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753B00" w:rsidRPr="00753B00" w:rsidRDefault="00753B00" w:rsidP="00753B00">
      <w:pPr>
        <w:numPr>
          <w:ilvl w:val="1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Пассивные: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лекции традиционные без применения мультимедийных средств и без раздаточного материала;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демонстрация учебных фильмов;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рассказ;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семинары, преимущественно в виде обсуждения докладов студентов по тем или иным вопросам;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самостоятельные и контрольные работы;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тесты;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чтение и опрос.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753B00" w:rsidRPr="00753B00" w:rsidRDefault="00753B00" w:rsidP="00753B00">
      <w:pPr>
        <w:numPr>
          <w:ilvl w:val="1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Активные и интерактивные: 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работа в группах;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учебная дискуссия;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деловые и ролевые игры;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игровые упражнения;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творческие задания;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круглые столы (конференции) с использованием средств мультимедиа;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решение проблемных задач;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анализ конкретных ситуаций;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метод модульного обучения;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эксперимент;</w:t>
      </w:r>
    </w:p>
    <w:p w:rsidR="00753B00" w:rsidRPr="00753B00" w:rsidRDefault="00753B00" w:rsidP="00753B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3B00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обучение с использованием компьютерных обучающих программ;</w:t>
      </w: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pacing w:after="160" w:line="259" w:lineRule="auto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Pr="00753B00" w:rsidRDefault="00753B00" w:rsidP="00753B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u w:color="FFFFFF"/>
          <w:lang w:eastAsia="zh-CN"/>
        </w:rPr>
      </w:pPr>
    </w:p>
    <w:p w:rsidR="00753B00" w:rsidRDefault="00753B00" w:rsidP="00753B00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</w:p>
    <w:p w:rsidR="005317ED" w:rsidRDefault="00CF77D8"/>
    <w:sectPr w:rsidR="005317ED" w:rsidSect="0093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D8" w:rsidRDefault="00CF77D8" w:rsidP="0093069C">
      <w:pPr>
        <w:spacing w:after="0" w:line="240" w:lineRule="auto"/>
      </w:pPr>
      <w:r>
        <w:separator/>
      </w:r>
    </w:p>
  </w:endnote>
  <w:endnote w:type="continuationSeparator" w:id="1">
    <w:p w:rsidR="00CF77D8" w:rsidRDefault="00CF77D8" w:rsidP="0093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629307"/>
      <w:docPartObj>
        <w:docPartGallery w:val="Page Numbers (Bottom of Page)"/>
        <w:docPartUnique/>
      </w:docPartObj>
    </w:sdtPr>
    <w:sdtContent>
      <w:p w:rsidR="00753B00" w:rsidRDefault="0086739B">
        <w:pPr>
          <w:pStyle w:val="a3"/>
          <w:jc w:val="center"/>
        </w:pPr>
        <w:r>
          <w:fldChar w:fldCharType="begin"/>
        </w:r>
        <w:r w:rsidR="00753B00">
          <w:instrText>PAGE   \* MERGEFORMAT</w:instrText>
        </w:r>
        <w:r>
          <w:fldChar w:fldCharType="separate"/>
        </w:r>
        <w:r w:rsidR="00BD70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3B00" w:rsidRDefault="00753B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00" w:rsidRDefault="00753B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659282"/>
      <w:docPartObj>
        <w:docPartGallery w:val="Page Numbers (Bottom of Page)"/>
        <w:docPartUnique/>
      </w:docPartObj>
    </w:sdtPr>
    <w:sdtContent>
      <w:p w:rsidR="00753B00" w:rsidRDefault="0086739B">
        <w:pPr>
          <w:pStyle w:val="a3"/>
          <w:jc w:val="center"/>
        </w:pPr>
        <w:r>
          <w:fldChar w:fldCharType="begin"/>
        </w:r>
        <w:r w:rsidR="00753B00">
          <w:instrText>PAGE   \* MERGEFORMAT</w:instrText>
        </w:r>
        <w:r>
          <w:fldChar w:fldCharType="separate"/>
        </w:r>
        <w:r w:rsidR="00BD703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53B00" w:rsidRDefault="00753B0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00" w:rsidRDefault="00753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D8" w:rsidRDefault="00CF77D8" w:rsidP="0093069C">
      <w:pPr>
        <w:spacing w:after="0" w:line="240" w:lineRule="auto"/>
      </w:pPr>
      <w:r>
        <w:separator/>
      </w:r>
    </w:p>
  </w:footnote>
  <w:footnote w:type="continuationSeparator" w:id="1">
    <w:p w:rsidR="00CF77D8" w:rsidRDefault="00CF77D8" w:rsidP="0093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1D032513"/>
    <w:multiLevelType w:val="multilevel"/>
    <w:tmpl w:val="E1DC6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0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B00"/>
    <w:rsid w:val="00114F62"/>
    <w:rsid w:val="002022A6"/>
    <w:rsid w:val="00406446"/>
    <w:rsid w:val="00753B00"/>
    <w:rsid w:val="007C059E"/>
    <w:rsid w:val="0086739B"/>
    <w:rsid w:val="008B67BB"/>
    <w:rsid w:val="0093069C"/>
    <w:rsid w:val="00BD703C"/>
    <w:rsid w:val="00C41D67"/>
    <w:rsid w:val="00C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B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753B0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753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СОДЕРЖАНИЕ</vt:lpstr>
      <vt:lpstr>        </vt:lpstr>
      <vt:lpstr>2.2 Тематический план и содержание учебной дисциплины</vt:lpstr>
      <vt:lpstr>3. условия реализации УЧЕБНОЙ дисциплины</vt:lpstr>
      <vt:lpstr>4. Контроль и оценка результатов освоения УЧЕБНОЙ Дисциплины</vt:lpstr>
    </vt:vector>
  </TitlesOfParts>
  <Company/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5</cp:revision>
  <dcterms:created xsi:type="dcterms:W3CDTF">2023-12-14T18:01:00Z</dcterms:created>
  <dcterms:modified xsi:type="dcterms:W3CDTF">2024-03-16T18:59:00Z</dcterms:modified>
</cp:coreProperties>
</file>