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48" w:rsidRPr="005717DB" w:rsidRDefault="006A2882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подвижного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300B48" w:rsidRPr="00300B48" w:rsidRDefault="006A2882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направление подготовки: </w:t>
      </w:r>
      <w:r w:rsidR="006A2882">
        <w:rPr>
          <w:rFonts w:ascii="Times New Roman" w:hAnsi="Times New Roman" w:cs="Times New Roman"/>
          <w:b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962FF4">
        <w:rPr>
          <w:rFonts w:ascii="Times New Roman" w:hAnsi="Times New Roman" w:cs="Times New Roman"/>
          <w:sz w:val="24"/>
        </w:rPr>
        <w:t>202</w:t>
      </w:r>
      <w:bookmarkStart w:id="0" w:name="_GoBack"/>
      <w:bookmarkEnd w:id="0"/>
      <w:r w:rsidR="002F1C7F">
        <w:rPr>
          <w:rFonts w:ascii="Times New Roman" w:hAnsi="Times New Roman" w:cs="Times New Roman"/>
          <w:sz w:val="24"/>
        </w:rPr>
        <w:t>5</w:t>
      </w:r>
      <w:r w:rsidRPr="005717DB">
        <w:rPr>
          <w:rFonts w:ascii="Times New Roman" w:hAnsi="Times New Roman" w:cs="Times New Roman"/>
          <w:sz w:val="24"/>
        </w:rPr>
        <w:t>)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дорог, направление подго</w:t>
      </w:r>
      <w:r w:rsidR="006A2882">
        <w:rPr>
          <w:rFonts w:ascii="Times New Roman" w:hAnsi="Times New Roman" w:cs="Times New Roman"/>
          <w:bCs/>
          <w:sz w:val="24"/>
        </w:rPr>
        <w:t>товки: электроподвижной состав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4.2; ПК 4.3; ПК 4.4</w:t>
            </w:r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на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514682">
        <w:rPr>
          <w:rFonts w:ascii="Times New Roman" w:hAnsi="Times New Roman" w:cs="Times New Roman"/>
          <w:sz w:val="24"/>
        </w:rPr>
        <w:t>72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51468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72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F83D85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9059"/>
      </w:tblGrid>
      <w:tr w:rsidR="00300B48" w:rsidRPr="005717DB" w:rsidTr="00A70F6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Проверять взаимодействие узлов локомотива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2745"/>
        <w:gridCol w:w="3497"/>
        <w:gridCol w:w="992"/>
        <w:gridCol w:w="651"/>
        <w:gridCol w:w="1750"/>
        <w:gridCol w:w="1225"/>
        <w:gridCol w:w="3543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5B2C92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5B2C92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5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5B2C92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514682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Сервисные локомотивные депо ООО «</w:t>
            </w:r>
            <w:proofErr w:type="spellStart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ЛокоТех-Сервис</w:t>
            </w:r>
            <w:proofErr w:type="spellEnd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5B2C92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</w:t>
            </w:r>
            <w:proofErr w:type="gramEnd"/>
          </w:p>
        </w:tc>
        <w:tc>
          <w:tcPr>
            <w:tcW w:w="323" w:type="pct"/>
            <w:vAlign w:val="center"/>
          </w:tcPr>
          <w:p w:rsidR="00DF7556" w:rsidRPr="004301BC" w:rsidRDefault="00514682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  <w:tr w:rsidR="005B2C92" w:rsidRPr="006A4EA9" w:rsidTr="005B2C92">
        <w:trPr>
          <w:trHeight w:val="982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4.3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 xml:space="preserve">Планировать и организовывать производственные работы с использованием </w:t>
            </w: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системы менеджмента качества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Краны концевые, разобщительные, стоп-краны, краны воздушные песочниц — снятие, установка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Оборудование песочниц и их 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форсунки — ремонт</w:t>
            </w:r>
          </w:p>
          <w:p w:rsidR="005B2C92" w:rsidRPr="004301BC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514682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DF7556" w:rsidRPr="006A4EA9" w:rsidTr="005B2C92">
        <w:trPr>
          <w:trHeight w:val="1408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4.4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Использовать в производственных процессах средства автоматизации и механизации</w:t>
            </w:r>
          </w:p>
        </w:tc>
        <w:tc>
          <w:tcPr>
            <w:tcW w:w="1139" w:type="pct"/>
            <w:vAlign w:val="center"/>
          </w:tcPr>
          <w:p w:rsidR="005B2C92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Секции холодильников тепловозов — установка </w:t>
            </w:r>
            <w:r w:rsidR="005B2C92"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DF7556" w:rsidRPr="004301BC" w:rsidRDefault="00514682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6241"/>
        <w:gridCol w:w="652"/>
        <w:gridCol w:w="652"/>
        <w:gridCol w:w="652"/>
        <w:gridCol w:w="614"/>
      </w:tblGrid>
      <w:tr w:rsidR="00300B48" w:rsidRPr="006A4EA9" w:rsidTr="00514682">
        <w:trPr>
          <w:cantSplit/>
          <w:trHeight w:val="1134"/>
        </w:trPr>
        <w:tc>
          <w:tcPr>
            <w:tcW w:w="349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6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514682">
        <w:trPr>
          <w:cantSplit/>
          <w:trHeight w:val="2098"/>
        </w:trPr>
        <w:tc>
          <w:tcPr>
            <w:tcW w:w="349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300B48" w:rsidRPr="005717DB" w:rsidTr="00514682">
        <w:trPr>
          <w:trHeight w:val="559"/>
        </w:trPr>
        <w:tc>
          <w:tcPr>
            <w:tcW w:w="34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514682">
        <w:trPr>
          <w:cantSplit/>
          <w:trHeight w:val="184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rPr>
          <w:cantSplit/>
          <w:trHeight w:val="606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Секции холодильников тепловозов —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514682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514682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514682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514682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514682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</w:t>
            </w:r>
          </w:p>
        </w:tc>
        <w:tc>
          <w:tcPr>
            <w:tcW w:w="323" w:type="pct"/>
            <w:vAlign w:val="center"/>
          </w:tcPr>
          <w:p w:rsidR="00F07703" w:rsidRPr="00F07703" w:rsidRDefault="00514682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72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B255CB" w:rsidRDefault="00B255CB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255CB"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F43092">
        <w:rPr>
          <w:rFonts w:ascii="Times New Roman" w:hAnsi="Times New Roman" w:cs="Times New Roman"/>
          <w:sz w:val="24"/>
        </w:rPr>
        <w:t>предприятий ОАО «РЖД»</w:t>
      </w:r>
      <w:r>
        <w:rPr>
          <w:rFonts w:ascii="Times New Roman" w:hAnsi="Times New Roman" w:cs="Times New Roman"/>
          <w:sz w:val="24"/>
        </w:rPr>
        <w:t xml:space="preserve"> </w:t>
      </w:r>
      <w:r w:rsidRPr="00B255CB"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EF0AC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lastRenderedPageBreak/>
              <w:t>ПК 4.3. 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4.4. Использовать в производственных процессах средства автоматизации и механизации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 w:rsidSect="009D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CE1" w:rsidRDefault="00346CE1" w:rsidP="00300B48">
      <w:pPr>
        <w:spacing w:after="0" w:line="240" w:lineRule="auto"/>
      </w:pPr>
      <w:r>
        <w:separator/>
      </w:r>
    </w:p>
  </w:endnote>
  <w:endnote w:type="continuationSeparator" w:id="0">
    <w:p w:rsidR="00346CE1" w:rsidRDefault="00346CE1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48" w:rsidRDefault="00F40216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0B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48" w:rsidRDefault="00F40216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0B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5D36">
      <w:rPr>
        <w:rStyle w:val="a9"/>
        <w:noProof/>
      </w:rPr>
      <w:t>2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CE1" w:rsidRDefault="00346CE1" w:rsidP="00300B48">
      <w:pPr>
        <w:spacing w:after="0" w:line="240" w:lineRule="auto"/>
      </w:pPr>
      <w:r>
        <w:separator/>
      </w:r>
    </w:p>
  </w:footnote>
  <w:footnote w:type="continuationSeparator" w:id="0">
    <w:p w:rsidR="00346CE1" w:rsidRDefault="00346CE1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730"/>
    <w:rsid w:val="000067B7"/>
    <w:rsid w:val="000558CB"/>
    <w:rsid w:val="00092693"/>
    <w:rsid w:val="0015449C"/>
    <w:rsid w:val="00215EBC"/>
    <w:rsid w:val="00242591"/>
    <w:rsid w:val="002F1C7F"/>
    <w:rsid w:val="00300B48"/>
    <w:rsid w:val="00346CE1"/>
    <w:rsid w:val="004301BC"/>
    <w:rsid w:val="004865CB"/>
    <w:rsid w:val="00492A06"/>
    <w:rsid w:val="00514682"/>
    <w:rsid w:val="00520FE9"/>
    <w:rsid w:val="005A48AC"/>
    <w:rsid w:val="005B2C92"/>
    <w:rsid w:val="006A2882"/>
    <w:rsid w:val="006E334F"/>
    <w:rsid w:val="00732730"/>
    <w:rsid w:val="0083211A"/>
    <w:rsid w:val="00884624"/>
    <w:rsid w:val="00921672"/>
    <w:rsid w:val="00962FF4"/>
    <w:rsid w:val="009D4542"/>
    <w:rsid w:val="009F0AC7"/>
    <w:rsid w:val="00A70CD4"/>
    <w:rsid w:val="00A70F6D"/>
    <w:rsid w:val="00B255CB"/>
    <w:rsid w:val="00B619F0"/>
    <w:rsid w:val="00C112D9"/>
    <w:rsid w:val="00C93F08"/>
    <w:rsid w:val="00DF7556"/>
    <w:rsid w:val="00E95D36"/>
    <w:rsid w:val="00EE055F"/>
    <w:rsid w:val="00EF0AC9"/>
    <w:rsid w:val="00F07703"/>
    <w:rsid w:val="00F37E51"/>
    <w:rsid w:val="00F40216"/>
    <w:rsid w:val="00F43092"/>
    <w:rsid w:val="00F64FDB"/>
    <w:rsid w:val="00F8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2023-04-23T08:27:00Z</dcterms:created>
  <dcterms:modified xsi:type="dcterms:W3CDTF">2025-05-07T04:42:00Z</dcterms:modified>
</cp:coreProperties>
</file>