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 xml:space="preserve">Приложение </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sidR="002F41BF">
        <w:rPr>
          <w:rFonts w:ascii="Times New Roman" w:hAnsi="Times New Roman"/>
          <w:i/>
          <w:sz w:val="24"/>
        </w:rPr>
        <w:t>202</w:t>
      </w:r>
      <w:r w:rsidR="004C2851">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4C2851">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B23AB0"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00B23AB0" w:rsidRPr="00B23AB0">
        <w:rPr>
          <w:rFonts w:ascii="Times New Roman" w:eastAsia="Calibri" w:hAnsi="Times New Roman" w:cs="Times New Roman"/>
          <w:sz w:val="24"/>
          <w:szCs w:val="24"/>
        </w:rPr>
        <w:t>ФГОС, утв. приказом Министерства просвещения РФ от 20.03.2024 №176. Рабочая программа ОД «</w:t>
      </w:r>
      <w:r w:rsidR="00B23AB0">
        <w:rPr>
          <w:rFonts w:ascii="Times New Roman" w:eastAsia="Calibri" w:hAnsi="Times New Roman" w:cs="Times New Roman"/>
          <w:sz w:val="24"/>
          <w:szCs w:val="24"/>
        </w:rPr>
        <w:t>Литература</w:t>
      </w:r>
      <w:r w:rsidR="00B23AB0" w:rsidRPr="00B23AB0">
        <w:rPr>
          <w:rFonts w:ascii="Times New Roman" w:eastAsia="Calibri" w:hAnsi="Times New Roman" w:cs="Times New Roman"/>
          <w:sz w:val="24"/>
          <w:szCs w:val="24"/>
        </w:rPr>
        <w:t>» разработана в соответствии с ФГОС СОО (в действующей редакции) и с учетом примерной рабочей программы ОД «</w:t>
      </w:r>
      <w:r w:rsidR="00B23AB0">
        <w:rPr>
          <w:rFonts w:ascii="Times New Roman" w:eastAsia="Calibri" w:hAnsi="Times New Roman" w:cs="Times New Roman"/>
          <w:sz w:val="24"/>
          <w:szCs w:val="24"/>
        </w:rPr>
        <w:t>Литература</w:t>
      </w:r>
      <w:r w:rsidR="00B23AB0" w:rsidRPr="00B23AB0">
        <w:rPr>
          <w:rFonts w:ascii="Times New Roman" w:eastAsia="Calibri" w:hAnsi="Times New Roman" w:cs="Times New Roman"/>
          <w:sz w:val="24"/>
          <w:szCs w:val="24"/>
        </w:rPr>
        <w:t>» для профессиональных образовательных организаций ИРПО (утверждена протоколом №14 от 30.11.2022 г.).</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FB4E8E"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ориентированное содержание, направленное на формирование у обучающихся общих и профессиональных компетенций.</w:t>
      </w:r>
      <w:r>
        <w:rPr>
          <w:rFonts w:ascii="Times New Roman" w:eastAsia="Times New Roman" w:hAnsi="Times New Roman" w:cs="Times New Roman"/>
          <w:sz w:val="24"/>
          <w:szCs w:val="24"/>
        </w:rPr>
        <w:t xml:space="preserve">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BD6B18">
        <w:rPr>
          <w:rFonts w:ascii="Times New Roman" w:eastAsia="Times New Roman" w:hAnsi="Times New Roman" w:cs="Times New Roman"/>
          <w:sz w:val="24"/>
          <w:szCs w:val="24"/>
        </w:rPr>
        <w:t xml:space="preserve"> </w:t>
      </w:r>
      <w:r w:rsidR="00BD6B18" w:rsidRPr="00E75091">
        <w:rPr>
          <w:rFonts w:ascii="Times New Roman" w:eastAsia="Times New Roman" w:hAnsi="Times New Roman" w:cs="Times New Roman"/>
          <w:sz w:val="24"/>
          <w:szCs w:val="24"/>
        </w:rPr>
        <w:t>и профессиональной компетенции</w:t>
      </w:r>
      <w:r w:rsidR="00B431EC" w:rsidRPr="00E7509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3.3</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w:t>
            </w:r>
            <w:r w:rsidRPr="00AA7B1B">
              <w:rPr>
                <w:rFonts w:ascii="Times New Roman" w:eastAsia="Times New Roman" w:hAnsi="Times New Roman" w:cs="Times New Roman"/>
                <w:sz w:val="24"/>
                <w:szCs w:val="24"/>
              </w:rPr>
              <w:lastRenderedPageBreak/>
              <w:t xml:space="preserve">оценивать соответствие результатов целям, оценивать 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w:t>
            </w:r>
            <w:r w:rsidRPr="00AA7B1B">
              <w:rPr>
                <w:rFonts w:ascii="Times New Roman" w:eastAsia="Times New Roman" w:hAnsi="Times New Roman" w:cs="Times New Roman"/>
                <w:sz w:val="24"/>
                <w:szCs w:val="24"/>
              </w:rPr>
              <w:lastRenderedPageBreak/>
              <w:t xml:space="preserve">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xml:space="preserve">, использовать ресурсы традиционных библиотек и </w:t>
            </w:r>
            <w:r w:rsidRPr="00AA7B1B">
              <w:rPr>
                <w:rFonts w:ascii="Times New Roman" w:eastAsia="Times New Roman" w:hAnsi="Times New Roman" w:cs="Times New Roman"/>
                <w:sz w:val="24"/>
                <w:szCs w:val="24"/>
              </w:rPr>
              <w:lastRenderedPageBreak/>
              <w:t>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076E8C">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w:t>
            </w:r>
            <w:r w:rsidRPr="00AA7B1B">
              <w:rPr>
                <w:rFonts w:ascii="Times New Roman" w:eastAsia="Times New Roman" w:hAnsi="Times New Roman" w:cs="Times New Roman"/>
                <w:sz w:val="24"/>
                <w:szCs w:val="24"/>
              </w:rPr>
              <w:lastRenderedPageBreak/>
              <w:t xml:space="preserve">осознанный выбор, 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w:t>
            </w:r>
            <w:r w:rsidRPr="00AA7B1B">
              <w:rPr>
                <w:rFonts w:ascii="Times New Roman" w:eastAsia="Times New Roman" w:hAnsi="Times New Roman" w:cs="Times New Roman"/>
                <w:sz w:val="24"/>
                <w:szCs w:val="24"/>
              </w:rPr>
              <w:lastRenderedPageBreak/>
              <w:t>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подтекста) с использованием теоретико-литературных </w:t>
            </w:r>
            <w:r w:rsidRPr="00AA7B1B">
              <w:rPr>
                <w:rFonts w:ascii="Times New Roman" w:eastAsia="Times New Roman" w:hAnsi="Times New Roman" w:cs="Times New Roman"/>
                <w:sz w:val="24"/>
                <w:szCs w:val="24"/>
              </w:rPr>
              <w:lastRenderedPageBreak/>
              <w:t>терминов и понятий (в 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w:t>
            </w:r>
            <w:r w:rsidRPr="00AA7B1B">
              <w:rPr>
                <w:rFonts w:ascii="Times New Roman" w:eastAsia="Times New Roman" w:hAnsi="Times New Roman" w:cs="Times New Roman"/>
                <w:sz w:val="24"/>
                <w:szCs w:val="24"/>
              </w:rPr>
              <w:lastRenderedPageBreak/>
              <w:t xml:space="preserve">духовные ценности 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ПК 3.3</w:t>
            </w:r>
            <w:r w:rsidR="0034799B" w:rsidRPr="00E75091">
              <w:rPr>
                <w:rFonts w:ascii="Times New Roman" w:eastAsia="Times New Roman" w:hAnsi="Times New Roman" w:cs="Times New Roman"/>
                <w:sz w:val="24"/>
                <w:szCs w:val="24"/>
              </w:rPr>
              <w:t xml:space="preserve">. </w:t>
            </w:r>
            <w:r w:rsidRPr="00E75091">
              <w:rPr>
                <w:rStyle w:val="2Georgia9pt"/>
                <w:rFonts w:ascii="Times New Roman" w:hAnsi="Times New Roman" w:cs="Times New Roman"/>
                <w:b w:val="0"/>
                <w:sz w:val="24"/>
                <w:szCs w:val="24"/>
              </w:rPr>
              <w:t xml:space="preserve">Применять в профессиональной деятельности основные положения, регулирующие взаимоотношения </w:t>
            </w:r>
            <w:r w:rsidRPr="00E75091">
              <w:rPr>
                <w:rStyle w:val="2Georgia9pt"/>
                <w:rFonts w:ascii="Times New Roman" w:hAnsi="Times New Roman" w:cs="Times New Roman"/>
                <w:b w:val="0"/>
                <w:sz w:val="24"/>
                <w:szCs w:val="24"/>
              </w:rPr>
              <w:lastRenderedPageBreak/>
              <w:t>пользователей транспорта и перевозчика</w:t>
            </w:r>
          </w:p>
        </w:tc>
        <w:tc>
          <w:tcPr>
            <w:tcW w:w="3474"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 xml:space="preserve">организацию работы с клиентурой; правила перевозок грузов; меры по </w:t>
            </w:r>
            <w:r w:rsidRPr="00E75091">
              <w:rPr>
                <w:rFonts w:ascii="Times New Roman" w:eastAsia="Times New Roman" w:hAnsi="Times New Roman" w:cs="Times New Roman"/>
                <w:sz w:val="24"/>
                <w:szCs w:val="24"/>
              </w:rPr>
              <w:lastRenderedPageBreak/>
              <w:t>обеспечению сохранности при перевозке грузов</w:t>
            </w:r>
          </w:p>
        </w:tc>
        <w:tc>
          <w:tcPr>
            <w:tcW w:w="3474"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рассчитывать показатели качества и эффективности 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4C2851" w:rsidRPr="00E25F37" w:rsidTr="004D7571">
        <w:trPr>
          <w:trHeight w:val="567"/>
        </w:trPr>
        <w:tc>
          <w:tcPr>
            <w:tcW w:w="8091" w:type="dxa"/>
          </w:tcPr>
          <w:p w:rsidR="004C2851" w:rsidRPr="00E25F37" w:rsidRDefault="004C2851" w:rsidP="004D7571">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4C2851" w:rsidRPr="00E25F37" w:rsidRDefault="004C2851" w:rsidP="004D7571">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4C2851" w:rsidRPr="00E25F37" w:rsidTr="004D7571">
        <w:trPr>
          <w:trHeight w:val="340"/>
        </w:trPr>
        <w:tc>
          <w:tcPr>
            <w:tcW w:w="8091" w:type="dxa"/>
          </w:tcPr>
          <w:p w:rsidR="004C2851" w:rsidRPr="002533B4" w:rsidRDefault="004C2851" w:rsidP="004D7571">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4C2851" w:rsidRPr="00B23AB0" w:rsidRDefault="00B23AB0" w:rsidP="004D757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4C2851" w:rsidRPr="0025197A" w:rsidRDefault="004C2851" w:rsidP="004D7571">
            <w:pPr>
              <w:pStyle w:val="TableParagraph"/>
              <w:rPr>
                <w:rFonts w:ascii="Times New Roman" w:hAnsi="Times New Roman" w:cs="Times New Roman"/>
                <w:sz w:val="24"/>
                <w:szCs w:val="24"/>
              </w:rPr>
            </w:pP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4C2851" w:rsidRPr="00E72DAD" w:rsidRDefault="004C2851" w:rsidP="004D757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4C2851" w:rsidRPr="00E25F37" w:rsidTr="004D7571">
        <w:trPr>
          <w:trHeight w:val="340"/>
        </w:trPr>
        <w:tc>
          <w:tcPr>
            <w:tcW w:w="9785" w:type="dxa"/>
            <w:gridSpan w:val="2"/>
          </w:tcPr>
          <w:p w:rsidR="004C2851" w:rsidRPr="0025197A" w:rsidRDefault="004C2851" w:rsidP="004D7571">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4C2851" w:rsidRPr="00E72DAD" w:rsidRDefault="004C2851" w:rsidP="004D7571">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4C2851" w:rsidRPr="0025197A" w:rsidRDefault="004C2851"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4C2851" w:rsidRPr="00E25F37" w:rsidTr="004D7571">
        <w:trPr>
          <w:trHeight w:val="340"/>
        </w:trPr>
        <w:tc>
          <w:tcPr>
            <w:tcW w:w="8091" w:type="dxa"/>
          </w:tcPr>
          <w:p w:rsidR="004C2851" w:rsidRPr="002C1E8E" w:rsidRDefault="004C2851" w:rsidP="004D7571">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4C2851" w:rsidRPr="00B23AB0" w:rsidRDefault="00B23AB0" w:rsidP="004D7571">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4C2851" w:rsidRPr="00E25F37" w:rsidTr="004D7571">
        <w:trPr>
          <w:trHeight w:val="340"/>
        </w:trPr>
        <w:tc>
          <w:tcPr>
            <w:tcW w:w="8091" w:type="dxa"/>
          </w:tcPr>
          <w:p w:rsidR="004C2851" w:rsidRPr="00E25F37" w:rsidRDefault="004C2851" w:rsidP="004D7571">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4C2851" w:rsidRPr="0025197A" w:rsidRDefault="004C2851" w:rsidP="004D7571">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4C2851" w:rsidRPr="0025197A" w:rsidRDefault="004C2851" w:rsidP="004D7571">
            <w:pPr>
              <w:pStyle w:val="TableParagraph"/>
              <w:jc w:val="both"/>
              <w:rPr>
                <w:rFonts w:ascii="Times New Roman" w:hAnsi="Times New Roman" w:cs="Times New Roman"/>
                <w:sz w:val="24"/>
                <w:szCs w:val="24"/>
              </w:rPr>
            </w:pP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4C2851" w:rsidRPr="0025197A" w:rsidRDefault="004C2851"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4C2851" w:rsidRPr="0025197A" w:rsidRDefault="004C2851" w:rsidP="004D7571">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4C2851" w:rsidRPr="00E25F37" w:rsidTr="004D7571">
        <w:trPr>
          <w:trHeight w:val="525"/>
        </w:trPr>
        <w:tc>
          <w:tcPr>
            <w:tcW w:w="8091" w:type="dxa"/>
          </w:tcPr>
          <w:p w:rsidR="004C2851" w:rsidRPr="002533B4" w:rsidRDefault="004C2851" w:rsidP="004D7571">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4C2851" w:rsidRPr="002533B4" w:rsidRDefault="004C2851" w:rsidP="004D7571">
            <w:pPr>
              <w:pStyle w:val="TableParagraph"/>
              <w:ind w:left="27" w:right="118"/>
              <w:jc w:val="center"/>
              <w:rPr>
                <w:rFonts w:ascii="Times New Roman" w:hAnsi="Times New Roman" w:cs="Times New Roman"/>
                <w:b/>
                <w:sz w:val="24"/>
                <w:szCs w:val="24"/>
                <w:lang w:val="ru-RU"/>
              </w:rPr>
            </w:pPr>
          </w:p>
        </w:tc>
      </w:tr>
    </w:tbl>
    <w:p w:rsidR="004C2851" w:rsidRDefault="004C2851"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5197A">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589"/>
        <w:gridCol w:w="8207"/>
        <w:gridCol w:w="1441"/>
        <w:gridCol w:w="2430"/>
      </w:tblGrid>
      <w:tr w:rsidR="00B23AB0" w:rsidRPr="00945FA8" w:rsidTr="00DB1769">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B23AB0" w:rsidRPr="00945FA8" w:rsidTr="00DB1769">
        <w:trPr>
          <w:trHeight w:val="300"/>
        </w:trPr>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945FA8">
              <w:rPr>
                <w:rFonts w:ascii="Times New Roman" w:hAnsi="Times New Roman"/>
                <w:b/>
                <w:bCs/>
                <w:sz w:val="24"/>
                <w:szCs w:val="24"/>
              </w:rPr>
              <w:t>самостоятельная</w:t>
            </w:r>
            <w:proofErr w:type="gramEnd"/>
            <w:r w:rsidRPr="00945FA8">
              <w:rPr>
                <w:rFonts w:ascii="Times New Roman" w:hAnsi="Times New Roman"/>
                <w:b/>
                <w:bCs/>
                <w:sz w:val="24"/>
                <w:szCs w:val="24"/>
              </w:rPr>
              <w:t xml:space="preserve"> работа обучающихся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B23AB0" w:rsidRPr="00945FA8" w:rsidTr="00DB1769">
        <w:trPr>
          <w:trHeight w:val="300"/>
        </w:trPr>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23AB0" w:rsidRPr="00093FA3" w:rsidTr="00DB1769">
        <w:tc>
          <w:tcPr>
            <w:tcW w:w="459" w:type="dxa"/>
            <w:tcBorders>
              <w:top w:val="single" w:sz="4" w:space="0" w:color="00000A"/>
              <w:left w:val="single" w:sz="4" w:space="0" w:color="00000A"/>
              <w:right w:val="single" w:sz="4" w:space="0" w:color="00000A"/>
            </w:tcBorders>
          </w:tcPr>
          <w:p w:rsidR="00B23AB0" w:rsidRPr="00945FA8" w:rsidRDefault="00B23AB0" w:rsidP="00DB1769">
            <w:pPr>
              <w:pStyle w:val="11"/>
              <w:jc w:val="center"/>
              <w:rPr>
                <w:rFonts w:ascii="Times New Roman" w:hAnsi="Times New Roman"/>
                <w:sz w:val="24"/>
                <w:szCs w:val="24"/>
              </w:rPr>
            </w:pPr>
            <w:r w:rsidRPr="00945FA8">
              <w:rPr>
                <w:rFonts w:ascii="Times New Roman" w:hAnsi="Times New Roman"/>
                <w:sz w:val="24"/>
                <w:szCs w:val="24"/>
              </w:rPr>
              <w:t>1</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B23AB0" w:rsidRPr="00945FA8" w:rsidRDefault="00B23AB0" w:rsidP="00D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B23AB0" w:rsidRPr="00945FA8" w:rsidRDefault="00B23AB0" w:rsidP="00DB1769">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B23AB0" w:rsidRPr="00945FA8" w:rsidRDefault="00B23AB0" w:rsidP="00DB1769">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589" w:type="dxa"/>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spacing w:after="0" w:line="240" w:lineRule="auto"/>
              <w:rPr>
                <w:rFonts w:ascii="Times New Roman" w:hAnsi="Times New Roman" w:cs="Times New Roman"/>
                <w:bCs/>
                <w:sz w:val="24"/>
                <w:szCs w:val="24"/>
              </w:rPr>
            </w:pP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207" w:type="dxa"/>
            <w:shd w:val="clear" w:color="auto" w:fill="auto"/>
            <w:tcMar>
              <w:left w:w="108" w:type="dxa"/>
            </w:tcMar>
          </w:tcPr>
          <w:p w:rsidR="00B23AB0" w:rsidRPr="00945FA8" w:rsidRDefault="00B23AB0" w:rsidP="00DB1769">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B23AB0" w:rsidRPr="00945FA8" w:rsidRDefault="00B23AB0" w:rsidP="00DB1769">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B23AB0" w:rsidRPr="00945FA8" w:rsidRDefault="00B23AB0" w:rsidP="00DB1769">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B23AB0" w:rsidRPr="00945FA8" w:rsidTr="00DB1769">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B23AB0" w:rsidRPr="00945FA8" w:rsidRDefault="00B23AB0" w:rsidP="00DB1769">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Pr>
          <w:p w:rsidR="00B23AB0" w:rsidRPr="00945FA8" w:rsidRDefault="00B23AB0" w:rsidP="00DB1769">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B23AB0" w:rsidRPr="00945FA8" w:rsidRDefault="00B23AB0" w:rsidP="00DB1769">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lastRenderedPageBreak/>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B23AB0" w:rsidRPr="00945FA8" w:rsidRDefault="00B23AB0" w:rsidP="00DB1769">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B23AB0" w:rsidRPr="00945FA8" w:rsidRDefault="00B23AB0" w:rsidP="00DB1769">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bottom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b/>
                <w:sz w:val="24"/>
                <w:szCs w:val="24"/>
              </w:rPr>
            </w:pPr>
          </w:p>
        </w:tc>
        <w:tc>
          <w:tcPr>
            <w:tcW w:w="3589"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b/>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top w:val="single" w:sz="4" w:space="0" w:color="00000A"/>
              <w:left w:val="single" w:sz="4" w:space="0" w:color="00000A"/>
              <w:bottom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b/>
                <w:sz w:val="24"/>
                <w:szCs w:val="24"/>
              </w:rPr>
            </w:pPr>
          </w:p>
        </w:tc>
        <w:tc>
          <w:tcPr>
            <w:tcW w:w="117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34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B23AB0" w:rsidRPr="00945FA8" w:rsidRDefault="00B23AB0" w:rsidP="00DB1769">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А. Н. Островского.</w:t>
            </w:r>
            <w:r w:rsidRPr="00945FA8">
              <w:rPr>
                <w:rFonts w:ascii="Times New Roman" w:eastAsia="Times New Roman" w:hAnsi="Times New Roman"/>
                <w:sz w:val="24"/>
                <w:szCs w:val="24"/>
              </w:rPr>
              <w:tab/>
            </w:r>
          </w:p>
          <w:p w:rsidR="00B23AB0" w:rsidRPr="00945FA8" w:rsidRDefault="00B23AB0" w:rsidP="00DB1769">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а</w:t>
            </w:r>
            <w:proofErr w:type="gramEnd"/>
            <w:r w:rsidRPr="00945FA8">
              <w:rPr>
                <w:rFonts w:ascii="Times New Roman" w:hAnsi="Times New Roman"/>
                <w:bCs/>
                <w:sz w:val="24"/>
                <w:szCs w:val="24"/>
              </w:rPr>
              <w:t>) анализ текста и выявление основного конфликта пьесы;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б</w:t>
            </w:r>
            <w:proofErr w:type="gramEnd"/>
            <w:r w:rsidRPr="00945FA8">
              <w:rPr>
                <w:rFonts w:ascii="Times New Roman" w:hAnsi="Times New Roman"/>
                <w:bCs/>
                <w:sz w:val="24"/>
                <w:szCs w:val="24"/>
              </w:rPr>
              <w:t>) определение основной мысли текста, позиции автора;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формулирование проблемы, поставленной автором.</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lastRenderedPageBreak/>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Жизнь и творчество.</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И.А. Гончаров в русской критике. Конспектирование и анализ критических статей.</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6</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207" w:type="dxa"/>
            <w:shd w:val="clear" w:color="auto" w:fill="auto"/>
            <w:tcMar>
              <w:left w:w="108" w:type="dxa"/>
            </w:tcMar>
          </w:tcPr>
          <w:p w:rsidR="00B23AB0" w:rsidRPr="00945FA8" w:rsidRDefault="00B23AB0" w:rsidP="00DB1769">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B23AB0" w:rsidRPr="00945FA8" w:rsidRDefault="00B23AB0" w:rsidP="00DB1769">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B23AB0" w:rsidRPr="00945FA8" w:rsidRDefault="00B23AB0" w:rsidP="00DB1769">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B23AB0" w:rsidRPr="00945FA8" w:rsidRDefault="00B23AB0" w:rsidP="00DB1769">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p>
        </w:tc>
        <w:tc>
          <w:tcPr>
            <w:tcW w:w="8207" w:type="dxa"/>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B23AB0" w:rsidRPr="00945FA8" w:rsidRDefault="00B23AB0" w:rsidP="00DB1769">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xml:space="preserve">, поиск информации по теме «правда и заблуждения, связанные с восприятием </w:t>
            </w:r>
            <w:r w:rsidRPr="00945FA8">
              <w:rPr>
                <w:rFonts w:ascii="Times New Roman" w:hAnsi="Times New Roman" w:cs="Times New Roman"/>
                <w:bCs/>
                <w:sz w:val="24"/>
                <w:szCs w:val="24"/>
              </w:rPr>
              <w:lastRenderedPageBreak/>
              <w:t>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vMerge/>
            <w:tcBorders>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7</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Творчество Ивана Сергеевича Тургенева (18818-1883).</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Жизненный и творческий путь М. Е. Салтыкова-Щедрина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Жизненный и творческий путь М. Е. Салтыкова-Щедрина (с обобщением ранее изученного). Мировоззрение писателя.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9</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Творчество Федора Михайловича Достоевского.</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B23AB0" w:rsidRPr="00945FA8" w:rsidRDefault="00B23AB0" w:rsidP="00DB1769">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B23AB0" w:rsidRPr="00945FA8" w:rsidRDefault="00B23AB0" w:rsidP="00DB1769">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Л.Н. Толстой. Жизнь и творчество.</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B23AB0" w:rsidRPr="00945FA8" w:rsidRDefault="00B23AB0" w:rsidP="00DB1769">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B23AB0" w:rsidRPr="00945FA8" w:rsidRDefault="00B23AB0" w:rsidP="00DB1769">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lastRenderedPageBreak/>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B23AB0" w:rsidRPr="00945FA8" w:rsidRDefault="00B23AB0" w:rsidP="00DB1769">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B23AB0" w:rsidRPr="00945FA8" w:rsidRDefault="00B23AB0" w:rsidP="00DB1769">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B23AB0" w:rsidRPr="00945FA8" w:rsidRDefault="00B23AB0" w:rsidP="00DB1769">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B23AB0" w:rsidRPr="00945FA8" w:rsidRDefault="00B23AB0" w:rsidP="00DB1769">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5</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писателя</w:t>
            </w:r>
            <w:proofErr w:type="gramEnd"/>
            <w:r w:rsidRPr="00945FA8">
              <w:rPr>
                <w:rFonts w:ascii="Times New Roman" w:hAnsi="Times New Roman"/>
                <w:bCs/>
                <w:sz w:val="24"/>
                <w:szCs w:val="24"/>
              </w:rPr>
              <w:t xml:space="preserve">. Рассказы и повести (не менее одного произведения по выбору: «Очарованный странник, «Соборяне», «Однодум» и др.). Праведники Н.С. Лескова.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w:t>
            </w:r>
            <w:r w:rsidRPr="00945FA8">
              <w:rPr>
                <w:rFonts w:ascii="Times New Roman" w:hAnsi="Times New Roman"/>
                <w:bCs/>
                <w:sz w:val="24"/>
                <w:szCs w:val="24"/>
              </w:rPr>
              <w:lastRenderedPageBreak/>
              <w:t>трагической судьбы талантливого русского человека. Смысл названия повести. Особенности повествовательной манеры Н.С. Лескова.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B23AB0" w:rsidRPr="00945FA8" w:rsidRDefault="00B23AB0" w:rsidP="00DB1769"/>
          <w:p w:rsidR="00B23AB0" w:rsidRPr="00945FA8" w:rsidRDefault="00B23AB0" w:rsidP="00DB1769"/>
          <w:p w:rsidR="00B23AB0" w:rsidRPr="00945FA8" w:rsidRDefault="00B23AB0" w:rsidP="00DB1769"/>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 xml:space="preserve">«Крыжовник», «О </w:t>
            </w:r>
            <w:r w:rsidRPr="00945FA8">
              <w:rPr>
                <w:rFonts w:ascii="Times New Roman" w:eastAsia="Times New Roman" w:hAnsi="Times New Roman"/>
                <w:sz w:val="24"/>
                <w:szCs w:val="24"/>
              </w:rPr>
              <w:lastRenderedPageBreak/>
              <w:t>любви», «Попрыгунья», «Душечка», «Дом с мезонином» и др.). Пьеса «Вишневый сад».</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pStyle w:val="11"/>
              <w:spacing w:after="0" w:line="240" w:lineRule="auto"/>
              <w:jc w:val="center"/>
              <w:rPr>
                <w:rFonts w:ascii="Times New Roman" w:hAnsi="Times New Roman"/>
                <w:sz w:val="24"/>
                <w:szCs w:val="24"/>
              </w:rPr>
            </w:pPr>
          </w:p>
        </w:tc>
        <w:tc>
          <w:tcPr>
            <w:tcW w:w="3589" w:type="dxa"/>
            <w:vMerge/>
            <w:tcBorders>
              <w:left w:val="single" w:sz="4" w:space="0" w:color="00000A"/>
              <w:right w:val="single" w:sz="4" w:space="0" w:color="00000A"/>
            </w:tcBorders>
            <w:shd w:val="clear" w:color="auto" w:fill="auto"/>
            <w:tcMar>
              <w:left w:w="108" w:type="dxa"/>
            </w:tcMar>
            <w:vAlign w:val="cente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top w:val="single" w:sz="4" w:space="0" w:color="00000A"/>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top w:val="single" w:sz="4" w:space="0" w:color="00000A"/>
              <w:left w:val="single" w:sz="4" w:space="0" w:color="00000A"/>
              <w:right w:val="single" w:sz="4" w:space="0" w:color="00000A"/>
            </w:tcBorders>
            <w:shd w:val="clear" w:color="auto" w:fill="auto"/>
            <w:tcMar>
              <w:left w:w="108" w:type="dxa"/>
            </w:tcMar>
          </w:tcPr>
          <w:p w:rsidR="00B23AB0" w:rsidRDefault="00B23AB0" w:rsidP="00DB1769">
            <w:pPr>
              <w:pStyle w:val="11"/>
              <w:spacing w:after="0" w:line="240" w:lineRule="auto"/>
              <w:rPr>
                <w:rFonts w:ascii="Times New Roman" w:hAnsi="Times New Roman"/>
                <w:b/>
                <w:sz w:val="24"/>
                <w:szCs w:val="24"/>
              </w:rPr>
            </w:pPr>
          </w:p>
          <w:p w:rsidR="00B23AB0" w:rsidRDefault="00B23AB0" w:rsidP="00DB1769">
            <w:pPr>
              <w:pStyle w:val="11"/>
              <w:spacing w:after="0" w:line="240" w:lineRule="auto"/>
              <w:rPr>
                <w:rFonts w:ascii="Times New Roman" w:hAnsi="Times New Roman"/>
                <w:b/>
                <w:sz w:val="24"/>
                <w:szCs w:val="24"/>
              </w:rPr>
            </w:pPr>
          </w:p>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hAnsi="Times New Roman"/>
                <w:b/>
                <w:sz w:val="24"/>
                <w:szCs w:val="24"/>
              </w:rPr>
              <w:t>Раздел 3</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B23AB0" w:rsidRPr="00945FA8" w:rsidRDefault="00B23AB0" w:rsidP="00DB1769">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w:t>
            </w:r>
            <w:r w:rsidRPr="00945FA8">
              <w:rPr>
                <w:rFonts w:ascii="Times New Roman" w:eastAsia="Times New Roman" w:hAnsi="Times New Roman" w:cs="Times New Roman"/>
                <w:sz w:val="24"/>
                <w:szCs w:val="24"/>
              </w:rPr>
              <w:lastRenderedPageBreak/>
              <w:t>внутреннего мира в его поэзии. Гармоничность и мелодичность лирики Фета. Лирический герой в поэзии А.А. Фета.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B23AB0" w:rsidRPr="00945FA8" w:rsidRDefault="00B23AB0" w:rsidP="00DB1769">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top w:val="single" w:sz="4" w:space="0" w:color="00000A"/>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589" w:type="dxa"/>
            <w:vMerge w:val="restart"/>
            <w:tcBorders>
              <w:top w:val="single" w:sz="4" w:space="0" w:color="00000A"/>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образов</w:t>
            </w:r>
            <w:proofErr w:type="gramEnd"/>
            <w:r w:rsidRPr="00945FA8">
              <w:rPr>
                <w:rFonts w:ascii="Times New Roman" w:hAnsi="Times New Roman"/>
                <w:bCs/>
                <w:sz w:val="24"/>
                <w:szCs w:val="24"/>
              </w:rPr>
              <w:t xml:space="preserve"> поэзии Н.А. Некрасова 1840—1850-х и 1860—1870-х годов. Жанровое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своеобразие</w:t>
            </w:r>
            <w:proofErr w:type="gramEnd"/>
            <w:r w:rsidRPr="00945FA8">
              <w:rPr>
                <w:rFonts w:ascii="Times New Roman" w:hAnsi="Times New Roman"/>
                <w:bCs/>
                <w:sz w:val="24"/>
                <w:szCs w:val="24"/>
              </w:rPr>
              <w:t xml:space="preserve"> лирики Некрасова. Любовная лирика Н.А. Некрасова.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B23AB0" w:rsidRPr="00945FA8" w:rsidRDefault="00B23AB0" w:rsidP="00DB1769">
            <w:pPr>
              <w:pStyle w:val="Default"/>
              <w:jc w:val="both"/>
            </w:pPr>
            <w:r w:rsidRPr="00945FA8">
              <w:t>Языковое и стилистическое своеобразие произведений Н.А. Некрасова.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«Тройка», «Я не люблю иронии твоей…», «Вчерашний день, часу в шестом…», «Мы с тобой бестолковые </w:t>
            </w:r>
            <w:r w:rsidRPr="00945FA8">
              <w:rPr>
                <w:rFonts w:ascii="Times New Roman" w:hAnsi="Times New Roman"/>
                <w:bCs/>
                <w:sz w:val="24"/>
                <w:szCs w:val="24"/>
              </w:rPr>
              <w:lastRenderedPageBreak/>
              <w:t>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B23AB0" w:rsidRPr="00945FA8" w:rsidRDefault="00B23AB0" w:rsidP="00DB1769">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B23AB0" w:rsidRPr="00945FA8" w:rsidRDefault="00B23AB0" w:rsidP="00DB1769">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B23AB0" w:rsidRPr="00945FA8" w:rsidRDefault="00B23AB0" w:rsidP="00DB1769">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Pr>
                <w:rFonts w:ascii="Times New Roman" w:hAnsi="Times New Roman"/>
                <w:sz w:val="24"/>
                <w:szCs w:val="24"/>
              </w:rPr>
              <w:t>48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B23AB0" w:rsidRPr="00945FA8" w:rsidRDefault="00B23AB0" w:rsidP="00DB1769">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B23AB0" w:rsidRPr="00945FA8" w:rsidRDefault="00B23AB0" w:rsidP="00DB1769">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B23AB0" w:rsidRPr="00945FA8" w:rsidRDefault="00B23AB0" w:rsidP="00DB1769">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B23AB0" w:rsidRPr="00945FA8" w:rsidRDefault="00B23AB0" w:rsidP="00DB1769">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B23AB0" w:rsidRPr="00945FA8" w:rsidRDefault="00B23AB0" w:rsidP="00DB1769">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 xml:space="preserve">Г. Ибсен. Жизнь и творчество (обзор). Драма «Кукольный дом» (обзорное изучение) (возможен выбор другого произведения). Особенности конфликта. </w:t>
            </w:r>
            <w:r w:rsidRPr="00945FA8">
              <w:rPr>
                <w:rFonts w:ascii="Times New Roman" w:hAnsi="Times New Roman"/>
                <w:bCs/>
                <w:sz w:val="24"/>
                <w:szCs w:val="24"/>
              </w:rPr>
              <w:lastRenderedPageBreak/>
              <w:t>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B23AB0" w:rsidRPr="00945FA8" w:rsidRDefault="00B23AB0" w:rsidP="00DB1769">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B23AB0" w:rsidRPr="00945FA8" w:rsidRDefault="00B23AB0" w:rsidP="00DB1769">
            <w:pPr>
              <w:suppressAutoHyphens/>
              <w:spacing w:after="0" w:line="240" w:lineRule="auto"/>
              <w:rPr>
                <w:rFonts w:ascii="Times New Roman" w:eastAsia="Times New Roman" w:hAnsi="Times New Roman" w:cs="Times New Roman"/>
                <w:sz w:val="24"/>
                <w:szCs w:val="24"/>
              </w:rPr>
            </w:pPr>
          </w:p>
          <w:p w:rsidR="00B23AB0" w:rsidRPr="00945FA8" w:rsidRDefault="00B23AB0" w:rsidP="00DB1769">
            <w:pPr>
              <w:suppressAutoHyphens/>
              <w:spacing w:after="0" w:line="240" w:lineRule="auto"/>
              <w:rPr>
                <w:rFonts w:ascii="Times New Roman" w:eastAsia="Times New Roman" w:hAnsi="Times New Roman" w:cs="Times New Roman"/>
                <w:sz w:val="24"/>
                <w:szCs w:val="24"/>
              </w:rPr>
            </w:pPr>
          </w:p>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B23AB0" w:rsidRPr="00945FA8" w:rsidRDefault="00B23AB0" w:rsidP="00DB1769">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B23AB0" w:rsidRPr="00945FA8" w:rsidRDefault="00B23AB0" w:rsidP="00DB1769">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18</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Для чтения и изучения. Повесть «Гранатовый браслет», «Олеся» и др. (одно произведение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suppressAutoHyphens/>
              <w:spacing w:after="0" w:line="240" w:lineRule="auto"/>
              <w:rPr>
                <w:rFonts w:ascii="Times New Roman" w:eastAsia="Times New Roman" w:hAnsi="Times New Roman" w:cs="Times New Roman"/>
                <w:sz w:val="24"/>
                <w:szCs w:val="24"/>
              </w:rPr>
            </w:pPr>
          </w:p>
          <w:p w:rsidR="00B23AB0" w:rsidRPr="00945FA8" w:rsidRDefault="00B23AB0" w:rsidP="00DB1769">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B23AB0" w:rsidRPr="00945FA8" w:rsidRDefault="00B23AB0" w:rsidP="00DB1769">
            <w:pPr>
              <w:suppressAutoHyphens/>
              <w:spacing w:after="0" w:line="240" w:lineRule="auto"/>
              <w:rPr>
                <w:rFonts w:ascii="Times New Roman" w:eastAsia="Times New Roman" w:hAnsi="Times New Roman" w:cs="Times New Roman"/>
                <w:sz w:val="24"/>
                <w:szCs w:val="24"/>
              </w:rPr>
            </w:pPr>
          </w:p>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B23AB0" w:rsidRPr="00945FA8" w:rsidRDefault="00B23AB0" w:rsidP="00DB1769">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B23AB0" w:rsidRPr="00945FA8" w:rsidRDefault="00B23AB0" w:rsidP="00DB1769">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B23AB0" w:rsidRPr="00945FA8" w:rsidRDefault="00B23AB0" w:rsidP="00DB1769">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B23AB0" w:rsidRPr="00945FA8" w:rsidRDefault="00B23AB0" w:rsidP="00DB1769">
            <w:pPr>
              <w:pStyle w:val="11"/>
              <w:spacing w:after="0" w:line="240" w:lineRule="auto"/>
              <w:rPr>
                <w:rFonts w:ascii="Times New Roman" w:eastAsia="Times New Roman" w:hAnsi="Times New Roman"/>
                <w:sz w:val="24"/>
                <w:szCs w:val="24"/>
                <w:lang w:eastAsia="en-US"/>
              </w:rPr>
            </w:pP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w:t>
            </w:r>
            <w:r w:rsidRPr="00945FA8">
              <w:rPr>
                <w:rFonts w:ascii="Times New Roman" w:eastAsia="Times New Roman" w:hAnsi="Times New Roman" w:cs="Times New Roman"/>
                <w:sz w:val="24"/>
                <w:szCs w:val="24"/>
              </w:rPr>
              <w:lastRenderedPageBreak/>
              <w:t xml:space="preserve">заглавия. Выражение неприятия М. Горьким революционной действительности 1917—1918 годов как источник разногласий между М. Горьким и большевиками.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B23AB0" w:rsidRPr="00945FA8" w:rsidRDefault="00B23AB0" w:rsidP="00DB1769"/>
          <w:p w:rsidR="00B23AB0" w:rsidRPr="00945FA8" w:rsidRDefault="00B23AB0" w:rsidP="00DB1769"/>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B23AB0" w:rsidRPr="00945FA8" w:rsidRDefault="00B23AB0" w:rsidP="00DB1769">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w:t>
            </w:r>
            <w:r w:rsidRPr="00945FA8">
              <w:rPr>
                <w:rFonts w:ascii="Times New Roman" w:hAnsi="Times New Roman"/>
                <w:bCs/>
                <w:sz w:val="24"/>
                <w:szCs w:val="24"/>
              </w:rPr>
              <w:lastRenderedPageBreak/>
              <w:t>и без краю…», «О, я хочу безумно жить…», «Вхожу я в темные храмы», «В ресторане» и другие.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B23AB0" w:rsidRPr="00945FA8" w:rsidRDefault="00B23AB0" w:rsidP="00DB1769">
            <w:pPr>
              <w:spacing w:after="0" w:line="240" w:lineRule="auto"/>
              <w:jc w:val="both"/>
              <w:rPr>
                <w:rFonts w:ascii="Times New Roman" w:eastAsia="Times New Roman" w:hAnsi="Times New Roman" w:cs="Times New Roman"/>
                <w:sz w:val="24"/>
                <w:szCs w:val="24"/>
              </w:rPr>
            </w:pPr>
            <w:proofErr w:type="gramStart"/>
            <w:r w:rsidRPr="00945FA8">
              <w:rPr>
                <w:rFonts w:ascii="Times New Roman" w:eastAsia="Times New Roman" w:hAnsi="Times New Roman" w:cs="Times New Roman"/>
                <w:sz w:val="24"/>
                <w:szCs w:val="24"/>
              </w:rPr>
              <w:t>выразительности</w:t>
            </w:r>
            <w:proofErr w:type="gramEnd"/>
            <w:r w:rsidRPr="00945FA8">
              <w:rPr>
                <w:rFonts w:ascii="Times New Roman" w:eastAsia="Times New Roman" w:hAnsi="Times New Roman" w:cs="Times New Roman"/>
                <w:sz w:val="24"/>
                <w:szCs w:val="24"/>
              </w:rPr>
              <w:t>.</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B23AB0" w:rsidRPr="00945FA8" w:rsidRDefault="00B23AB0" w:rsidP="00DB1769">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pStyle w:val="11"/>
              <w:spacing w:after="0" w:line="240" w:lineRule="auto"/>
              <w:rPr>
                <w:rFonts w:ascii="Times New Roman" w:eastAsia="Times New Roman" w:hAnsi="Times New Roman"/>
                <w:iCs/>
                <w:sz w:val="24"/>
                <w:szCs w:val="24"/>
                <w:lang w:eastAsia="en-US"/>
              </w:rPr>
            </w:pPr>
          </w:p>
          <w:p w:rsidR="00B23AB0" w:rsidRPr="00945FA8" w:rsidRDefault="00B23AB0" w:rsidP="00DB1769">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lastRenderedPageBreak/>
              <w:t>«Вроде просто найти и расставить слова»: стихи для людей моей профессии/специальности</w:t>
            </w:r>
          </w:p>
          <w:p w:rsidR="00B23AB0" w:rsidRPr="00945FA8" w:rsidRDefault="00B23AB0" w:rsidP="00DB1769">
            <w:pPr>
              <w:pStyle w:val="11"/>
              <w:spacing w:after="0" w:line="240" w:lineRule="auto"/>
              <w:rPr>
                <w:rFonts w:ascii="Times New Roman" w:eastAsia="Times New Roman" w:hAnsi="Times New Roman"/>
                <w:iCs/>
                <w:sz w:val="24"/>
                <w:szCs w:val="24"/>
                <w:lang w:eastAsia="en-US"/>
              </w:rPr>
            </w:pP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B23AB0" w:rsidRPr="00945FA8" w:rsidRDefault="00B23AB0" w:rsidP="00DB1769">
            <w:pPr>
              <w:pStyle w:val="11"/>
              <w:spacing w:after="0" w:line="240" w:lineRule="auto"/>
              <w:rPr>
                <w:rFonts w:ascii="Times New Roman" w:eastAsia="Times New Roman" w:hAnsi="Times New Roman"/>
                <w:sz w:val="24"/>
                <w:szCs w:val="24"/>
              </w:rPr>
            </w:pPr>
          </w:p>
          <w:p w:rsidR="00B23AB0" w:rsidRPr="00945FA8" w:rsidRDefault="00B23AB0" w:rsidP="00DB1769">
            <w:pPr>
              <w:pStyle w:val="11"/>
              <w:spacing w:after="0" w:line="240" w:lineRule="auto"/>
              <w:rPr>
                <w:rFonts w:ascii="Times New Roman" w:eastAsia="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proofErr w:type="gramStart"/>
            <w:r w:rsidRPr="00945FA8">
              <w:rPr>
                <w:rFonts w:ascii="Times New Roman" w:eastAsia="Times New Roman" w:hAnsi="Times New Roman" w:cs="Times New Roman"/>
                <w:bCs/>
                <w:sz w:val="24"/>
                <w:szCs w:val="24"/>
              </w:rPr>
              <w:t>поэтического</w:t>
            </w:r>
            <w:proofErr w:type="gramEnd"/>
            <w:r w:rsidRPr="00945FA8">
              <w:rPr>
                <w:rFonts w:ascii="Times New Roman" w:eastAsia="Times New Roman" w:hAnsi="Times New Roman" w:cs="Times New Roman"/>
                <w:bCs/>
                <w:sz w:val="24"/>
                <w:szCs w:val="24"/>
              </w:rPr>
              <w:t xml:space="preserve"> слова О. Мандельштама.</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3.3</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Художественное своеобразие рассказа «В прекрасном и яростном мире». Чтение и анализ рассказа.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26</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B23AB0" w:rsidRPr="00945FA8" w:rsidRDefault="00B23AB0" w:rsidP="00DB1769">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B23AB0" w:rsidRPr="00945FA8" w:rsidRDefault="00B23AB0" w:rsidP="00DB1769">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B23AB0" w:rsidRPr="00945FA8" w:rsidRDefault="00B23AB0" w:rsidP="00DB1769">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B23AB0" w:rsidRPr="00945FA8" w:rsidRDefault="00B23AB0" w:rsidP="00DB1769">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lastRenderedPageBreak/>
              <w:t>Социальная и нравственная проблематика в литературе второй половины ХХ века.</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B23AB0" w:rsidRPr="00945FA8" w:rsidRDefault="00B23AB0" w:rsidP="00DB1769">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B23AB0" w:rsidRPr="00945FA8" w:rsidRDefault="00B23AB0" w:rsidP="00DB1769">
            <w:pPr>
              <w:pStyle w:val="11"/>
              <w:spacing w:after="0" w:line="240" w:lineRule="auto"/>
              <w:rPr>
                <w:rFonts w:ascii="Times New Roman" w:eastAsia="Times New Roman" w:hAnsi="Times New Roman"/>
                <w:sz w:val="24"/>
                <w:szCs w:val="24"/>
              </w:rPr>
            </w:pPr>
          </w:p>
          <w:p w:rsidR="00B23AB0" w:rsidRPr="00945FA8" w:rsidRDefault="00B23AB0" w:rsidP="00DB1769">
            <w:pPr>
              <w:pStyle w:val="11"/>
              <w:spacing w:after="0" w:line="240" w:lineRule="auto"/>
              <w:rPr>
                <w:rFonts w:ascii="Times New Roman" w:eastAsia="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B23AB0" w:rsidRPr="00945FA8" w:rsidRDefault="00B23AB0" w:rsidP="00D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1796" w:type="dxa"/>
            <w:gridSpan w:val="2"/>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093FA3" w:rsidP="00DB1769">
            <w:pPr>
              <w:pStyle w:val="11"/>
              <w:spacing w:after="0" w:line="240" w:lineRule="auto"/>
              <w:jc w:val="center"/>
              <w:rPr>
                <w:rFonts w:ascii="Times New Roman" w:hAnsi="Times New Roman"/>
                <w:b/>
                <w:sz w:val="24"/>
                <w:szCs w:val="24"/>
              </w:rPr>
            </w:pPr>
            <w:r>
              <w:rPr>
                <w:rFonts w:ascii="Times New Roman" w:hAnsi="Times New Roman"/>
                <w:b/>
                <w:sz w:val="24"/>
                <w:szCs w:val="24"/>
              </w:rPr>
              <w:t>8</w:t>
            </w:r>
            <w:bookmarkStart w:id="1" w:name="_GoBack"/>
            <w:bookmarkEnd w:id="1"/>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w:t>
            </w:r>
            <w:r w:rsidRPr="00945FA8">
              <w:rPr>
                <w:rFonts w:ascii="Times New Roman" w:hAnsi="Times New Roman"/>
                <w:bCs/>
                <w:sz w:val="24"/>
                <w:szCs w:val="24"/>
              </w:rPr>
              <w:lastRenderedPageBreak/>
              <w:t>войны, единство человека и природы. Культурный контекст лирики. Поэтические искания.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B23AB0" w:rsidRPr="00945FA8" w:rsidRDefault="00B23AB0" w:rsidP="00DB1769">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B23AB0" w:rsidRPr="00945FA8" w:rsidRDefault="00B23AB0" w:rsidP="00DB1769">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 «Говори, говори…»: диалог как средство характеристики человека</w:t>
            </w: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32</w:t>
            </w: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B23AB0" w:rsidRPr="00945FA8" w:rsidRDefault="00B23AB0" w:rsidP="00DB1769">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B23AB0" w:rsidRPr="00945FA8" w:rsidRDefault="00B23AB0" w:rsidP="00DB1769">
            <w:pPr>
              <w:spacing w:after="0" w:line="240" w:lineRule="auto"/>
              <w:rPr>
                <w:rFonts w:ascii="Times New Roman" w:eastAsia="Times New Roman" w:hAnsi="Times New Roman" w:cs="Times New Roman"/>
                <w:sz w:val="24"/>
                <w:szCs w:val="24"/>
                <w:lang w:eastAsia="en-US"/>
              </w:rPr>
            </w:pPr>
            <w:proofErr w:type="gramStart"/>
            <w:r w:rsidRPr="00945FA8">
              <w:rPr>
                <w:rFonts w:ascii="Times New Roman" w:eastAsia="Times New Roman" w:hAnsi="Times New Roman" w:cs="Times New Roman"/>
                <w:sz w:val="24"/>
                <w:szCs w:val="24"/>
                <w:lang w:eastAsia="en-US"/>
              </w:rPr>
              <w:t>и</w:t>
            </w:r>
            <w:proofErr w:type="gramEnd"/>
            <w:r w:rsidRPr="00945FA8">
              <w:rPr>
                <w:rFonts w:ascii="Times New Roman" w:eastAsia="Times New Roman" w:hAnsi="Times New Roman" w:cs="Times New Roman"/>
                <w:sz w:val="24"/>
                <w:szCs w:val="24"/>
                <w:lang w:eastAsia="en-US"/>
              </w:rPr>
              <w:t xml:space="preserve"> «культовые» имена</w:t>
            </w:r>
          </w:p>
          <w:p w:rsidR="00B23AB0" w:rsidRPr="00945FA8" w:rsidRDefault="00B23AB0" w:rsidP="00DB1769">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B23AB0" w:rsidRPr="00945FA8" w:rsidRDefault="00B23AB0" w:rsidP="00DB1769">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B23AB0" w:rsidRPr="00945FA8" w:rsidRDefault="00B23AB0" w:rsidP="00DB1769">
            <w:pPr>
              <w:spacing w:after="0" w:line="240" w:lineRule="auto"/>
              <w:rPr>
                <w:bCs/>
                <w:sz w:val="23"/>
                <w:szCs w:val="23"/>
              </w:rPr>
            </w:pPr>
          </w:p>
          <w:p w:rsidR="00B23AB0" w:rsidRPr="00945FA8" w:rsidRDefault="00B23AB0" w:rsidP="00DB1769">
            <w:pPr>
              <w:spacing w:after="0" w:line="240" w:lineRule="auto"/>
              <w:rPr>
                <w:bCs/>
                <w:sz w:val="23"/>
                <w:szCs w:val="23"/>
              </w:rPr>
            </w:pPr>
          </w:p>
          <w:p w:rsidR="00B23AB0" w:rsidRPr="00945FA8" w:rsidRDefault="00B23AB0" w:rsidP="00DB1769">
            <w:pPr>
              <w:spacing w:after="0" w:line="240" w:lineRule="auto"/>
              <w:rPr>
                <w:rFonts w:ascii="Times New Roman" w:hAnsi="Times New Roman" w:cs="Times New Roman"/>
                <w:bCs/>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Default"/>
              <w:rPr>
                <w:b/>
                <w:bCs/>
                <w:sz w:val="23"/>
                <w:szCs w:val="23"/>
              </w:rPr>
            </w:pPr>
            <w:r w:rsidRPr="00945FA8">
              <w:rPr>
                <w:b/>
                <w:bCs/>
              </w:rPr>
              <w:t>Содержание учебного материала:</w:t>
            </w:r>
          </w:p>
          <w:p w:rsidR="00B23AB0" w:rsidRPr="00945FA8" w:rsidRDefault="00B23AB0" w:rsidP="00DB1769">
            <w:pPr>
              <w:pStyle w:val="Default"/>
              <w:rPr>
                <w:sz w:val="23"/>
                <w:szCs w:val="23"/>
              </w:rPr>
            </w:pPr>
            <w:r w:rsidRPr="00945FA8">
              <w:rPr>
                <w:b/>
                <w:bCs/>
                <w:sz w:val="23"/>
                <w:szCs w:val="23"/>
              </w:rPr>
              <w:t xml:space="preserve">Зарубежная литература </w:t>
            </w:r>
          </w:p>
          <w:p w:rsidR="00B23AB0" w:rsidRPr="00945FA8" w:rsidRDefault="00B23AB0" w:rsidP="00DB1769">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B23AB0" w:rsidRPr="00945FA8" w:rsidRDefault="00B23AB0" w:rsidP="00DB1769">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B23AB0" w:rsidRPr="00945FA8" w:rsidRDefault="00B23AB0" w:rsidP="00DB1769">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B23AB0" w:rsidRPr="00945FA8" w:rsidRDefault="00B23AB0" w:rsidP="00DB1769">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B23AB0" w:rsidRPr="00945FA8" w:rsidRDefault="00B23AB0" w:rsidP="00DB1769">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B23AB0" w:rsidRPr="00945FA8" w:rsidRDefault="00B23AB0" w:rsidP="00DB1769">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lastRenderedPageBreak/>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B23AB0" w:rsidRPr="00945FA8" w:rsidRDefault="00B23AB0" w:rsidP="00DB1769">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B23AB0" w:rsidRPr="00945FA8" w:rsidTr="00DB1769">
        <w:tc>
          <w:tcPr>
            <w:tcW w:w="459" w:type="dxa"/>
            <w:vMerge w:val="restart"/>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33</w:t>
            </w:r>
          </w:p>
        </w:tc>
        <w:tc>
          <w:tcPr>
            <w:tcW w:w="3589" w:type="dxa"/>
            <w:vMerge w:val="restart"/>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B23AB0" w:rsidRPr="00945FA8" w:rsidRDefault="00B23AB0" w:rsidP="00DB1769">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B23AB0" w:rsidRPr="00945FA8" w:rsidRDefault="00B23AB0" w:rsidP="00DB1769">
            <w:pPr>
              <w:pStyle w:val="11"/>
              <w:spacing w:after="0" w:line="240" w:lineRule="auto"/>
              <w:rPr>
                <w:rFonts w:ascii="Times New Roman" w:hAnsi="Times New Roman"/>
                <w:sz w:val="24"/>
                <w:szCs w:val="24"/>
              </w:rPr>
            </w:pPr>
          </w:p>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B23AB0" w:rsidRPr="00945FA8" w:rsidTr="00DB1769">
        <w:tc>
          <w:tcPr>
            <w:tcW w:w="459" w:type="dxa"/>
            <w:vMerge/>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vMerge/>
            <w:tcBorders>
              <w:left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rPr>
                <w:rFonts w:ascii="Times New Roman" w:hAnsi="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B23AB0" w:rsidRPr="00945FA8" w:rsidRDefault="00B23AB0" w:rsidP="00DB1769">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 в том числе:</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Pr>
                <w:rFonts w:ascii="Times New Roman" w:hAnsi="Times New Roman"/>
                <w:sz w:val="24"/>
                <w:szCs w:val="24"/>
              </w:rPr>
              <w:t>28</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3589" w:type="dxa"/>
            <w:tcBorders>
              <w:left w:val="single" w:sz="4" w:space="0" w:color="00000A"/>
              <w:right w:val="single" w:sz="4" w:space="0" w:color="00000A"/>
            </w:tcBorders>
            <w:shd w:val="clear" w:color="auto" w:fill="auto"/>
            <w:tcMar>
              <w:left w:w="108" w:type="dxa"/>
            </w:tcMar>
          </w:tcPr>
          <w:p w:rsidR="00B23AB0" w:rsidRPr="00945FA8" w:rsidRDefault="00B23AB0" w:rsidP="00DB1769">
            <w:pPr>
              <w:suppressAutoHyphens/>
              <w:spacing w:after="0" w:line="240" w:lineRule="auto"/>
              <w:rPr>
                <w:rFonts w:ascii="Times New Roman" w:eastAsia="Times New Roman" w:hAnsi="Times New Roman" w:cs="Times New Roman"/>
                <w:sz w:val="24"/>
                <w:szCs w:val="24"/>
              </w:rPr>
            </w:pP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b/>
                <w:sz w:val="24"/>
                <w:szCs w:val="24"/>
              </w:rPr>
            </w:pPr>
            <w:r>
              <w:rPr>
                <w:rFonts w:ascii="Times New Roman" w:hAnsi="Times New Roman"/>
                <w:b/>
                <w:sz w:val="24"/>
                <w:szCs w:val="24"/>
              </w:rPr>
              <w:t>76</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3AB0" w:rsidRPr="00945FA8" w:rsidRDefault="00B23AB0" w:rsidP="00DB1769">
            <w:pPr>
              <w:pStyle w:val="11"/>
              <w:spacing w:after="0" w:line="240" w:lineRule="auto"/>
              <w:jc w:val="center"/>
              <w:rPr>
                <w:rFonts w:ascii="Times New Roman" w:hAnsi="Times New Roman"/>
                <w:sz w:val="24"/>
                <w:szCs w:val="24"/>
              </w:rPr>
            </w:pPr>
          </w:p>
        </w:tc>
      </w:tr>
      <w:tr w:rsidR="00B23AB0" w:rsidRPr="00945FA8" w:rsidTr="00DB1769">
        <w:tc>
          <w:tcPr>
            <w:tcW w:w="459" w:type="dxa"/>
            <w:tcBorders>
              <w:left w:val="single" w:sz="4" w:space="0" w:color="00000A"/>
              <w:right w:val="single" w:sz="4" w:space="0" w:color="00000A"/>
            </w:tcBorders>
          </w:tcPr>
          <w:p w:rsidR="00B23AB0" w:rsidRPr="00945FA8" w:rsidRDefault="00B23AB0" w:rsidP="00DB1769">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B23AB0" w:rsidRPr="00945FA8" w:rsidRDefault="00B23AB0" w:rsidP="00DB1769">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B23AB0">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w:t>
      </w:r>
      <w:r w:rsidR="004C2851">
        <w:rPr>
          <w:rFonts w:ascii="Times New Roman" w:hAnsi="Times New Roman"/>
          <w:bCs/>
          <w:spacing w:val="-2"/>
          <w:sz w:val="24"/>
        </w:rPr>
        <w:t xml:space="preserve">«Литература» </w:t>
      </w:r>
      <w:r w:rsidRPr="0081652F">
        <w:rPr>
          <w:rFonts w:ascii="Times New Roman" w:hAnsi="Times New Roman"/>
          <w:bCs/>
          <w:spacing w:val="-2"/>
          <w:sz w:val="24"/>
        </w:rPr>
        <w:t xml:space="preserve">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w:t>
      </w:r>
      <w:r w:rsidR="004C2851">
        <w:rPr>
          <w:rFonts w:ascii="Times New Roman" w:hAnsi="Times New Roman" w:cs="Times New Roman"/>
          <w:sz w:val="24"/>
        </w:rPr>
        <w:t>, 2024</w:t>
      </w:r>
      <w:r>
        <w:rPr>
          <w:rFonts w:ascii="Times New Roman" w:hAnsi="Times New Roman" w:cs="Times New Roman"/>
          <w:sz w:val="24"/>
        </w:rPr>
        <w:t xml:space="preserve">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2. Железнодорожный транспорт [Текст]: ежемесячный научно-теоретический технико-экономический журнал </w:t>
      </w:r>
      <w:r w:rsidR="004C2851" w:rsidRPr="002E2A8A">
        <w:rPr>
          <w:rFonts w:ascii="Times New Roman" w:hAnsi="Times New Roman" w:cs="Times New Roman"/>
          <w:sz w:val="24"/>
        </w:rPr>
        <w:t>(2020, 2</w:t>
      </w:r>
      <w:r w:rsidR="004C2851">
        <w:rPr>
          <w:rFonts w:ascii="Times New Roman" w:hAnsi="Times New Roman" w:cs="Times New Roman"/>
          <w:sz w:val="24"/>
        </w:rPr>
        <w:t>021, 2022, 2023, 2024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w:t>
      </w:r>
      <w:r w:rsidR="004C2851" w:rsidRPr="002E2A8A">
        <w:rPr>
          <w:rFonts w:ascii="Times New Roman" w:hAnsi="Times New Roman" w:cs="Times New Roman"/>
          <w:sz w:val="24"/>
        </w:rPr>
        <w:t>(2020, 2</w:t>
      </w:r>
      <w:r w:rsidR="004C2851">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 xml:space="preserve">дифференцированного </w:t>
      </w:r>
      <w:r w:rsidR="00B23AB0">
        <w:rPr>
          <w:rFonts w:ascii="Times New Roman" w:hAnsi="Times New Roman" w:cs="Times New Roman"/>
          <w:iCs/>
          <w:sz w:val="24"/>
          <w:szCs w:val="24"/>
        </w:rPr>
        <w:t xml:space="preserve">(комплексного) </w:t>
      </w:r>
      <w:r w:rsidR="00A20D72" w:rsidRPr="003C65D1">
        <w:rPr>
          <w:rFonts w:ascii="Times New Roman" w:hAnsi="Times New Roman"/>
          <w:sz w:val="24"/>
          <w:szCs w:val="24"/>
        </w:rPr>
        <w:t>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AC02ED" w:rsidRDefault="00A17CB4"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17CB4" w:rsidRPr="00A53028"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076E8C">
              <w:rPr>
                <w:rStyle w:val="2Georgia9pt"/>
                <w:rFonts w:ascii="Times New Roman" w:hAnsi="Times New Roman" w:cs="Times New Roman"/>
                <w:b w:val="0"/>
                <w:sz w:val="24"/>
                <w:szCs w:val="24"/>
              </w:rPr>
              <w:t xml:space="preserve"> </w:t>
            </w:r>
            <w:r w:rsidR="00076E8C">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A17CB4" w:rsidRPr="00A53028"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w:t>
            </w:r>
            <w:r w:rsidR="004C285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lastRenderedPageBreak/>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lastRenderedPageBreak/>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 xml:space="preserve">ый </w:t>
            </w:r>
            <w:r w:rsidR="00B23AB0">
              <w:rPr>
                <w:rFonts w:ascii="Times New Roman" w:hAnsi="Times New Roman" w:cs="Times New Roman"/>
                <w:iCs/>
                <w:sz w:val="24"/>
                <w:szCs w:val="24"/>
              </w:rPr>
              <w:t xml:space="preserve">(комплексный) </w:t>
            </w:r>
            <w:r>
              <w:rPr>
                <w:rFonts w:ascii="Times New Roman" w:hAnsi="Times New Roman" w:cs="Times New Roman"/>
                <w:iCs/>
                <w:sz w:val="24"/>
                <w:szCs w:val="24"/>
              </w:rPr>
              <w:t>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75091">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t xml:space="preserve">ПК </w:t>
            </w:r>
            <w:r w:rsidR="00E75091">
              <w:rPr>
                <w:rStyle w:val="2Georgia9pt"/>
                <w:rFonts w:ascii="Times New Roman" w:hAnsi="Times New Roman" w:cs="Times New Roman"/>
                <w:b w:val="0"/>
                <w:sz w:val="24"/>
                <w:szCs w:val="24"/>
              </w:rPr>
              <w:t xml:space="preserve">3.3 </w:t>
            </w:r>
            <w:r w:rsidR="00E75091" w:rsidRPr="00E75091">
              <w:rPr>
                <w:rStyle w:val="2Georgia9pt"/>
                <w:rFonts w:ascii="Times New Roman" w:hAnsi="Times New Roman" w:cs="Times New Roman"/>
                <w:b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p w:rsidR="00A17CB4" w:rsidRPr="00A53028" w:rsidRDefault="00A17CB4" w:rsidP="00E75091">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 xml:space="preserve">ый </w:t>
            </w:r>
            <w:r w:rsidR="00B23AB0">
              <w:rPr>
                <w:rFonts w:ascii="Times New Roman" w:hAnsi="Times New Roman"/>
                <w:iCs/>
                <w:sz w:val="24"/>
                <w:szCs w:val="24"/>
              </w:rPr>
              <w:t xml:space="preserve">(комплексный) </w:t>
            </w:r>
            <w:r>
              <w:rPr>
                <w:rFonts w:ascii="Times New Roman" w:hAnsi="Times New Roman"/>
                <w:iCs/>
                <w:sz w:val="24"/>
                <w:szCs w:val="24"/>
              </w:rPr>
              <w:t>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21" w:rsidRPr="004C712E" w:rsidRDefault="00793E21" w:rsidP="0025197A">
      <w:pPr>
        <w:spacing w:after="0" w:line="240" w:lineRule="auto"/>
        <w:rPr>
          <w:sz w:val="20"/>
          <w:szCs w:val="20"/>
        </w:rPr>
      </w:pPr>
      <w:r>
        <w:separator/>
      </w:r>
    </w:p>
  </w:endnote>
  <w:endnote w:type="continuationSeparator" w:id="0">
    <w:p w:rsidR="00793E21" w:rsidRPr="004C712E" w:rsidRDefault="00793E21"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476748"/>
      <w:docPartObj>
        <w:docPartGallery w:val="Page Numbers (Bottom of Page)"/>
        <w:docPartUnique/>
      </w:docPartObj>
    </w:sdtPr>
    <w:sdtEndPr/>
    <w:sdtContent>
      <w:p w:rsidR="00FF0CDC" w:rsidRDefault="00FF0CDC">
        <w:pPr>
          <w:pStyle w:val="a8"/>
          <w:jc w:val="right"/>
        </w:pPr>
        <w:r>
          <w:fldChar w:fldCharType="begin"/>
        </w:r>
        <w:r>
          <w:instrText>PAGE   \* MERGEFORMAT</w:instrText>
        </w:r>
        <w:r>
          <w:fldChar w:fldCharType="separate"/>
        </w:r>
        <w:r w:rsidR="00093FA3">
          <w:rPr>
            <w:noProof/>
          </w:rPr>
          <w:t>12</w:t>
        </w:r>
        <w:r>
          <w:fldChar w:fldCharType="end"/>
        </w:r>
      </w:p>
    </w:sdtContent>
  </w:sdt>
  <w:p w:rsidR="00AD6EB1" w:rsidRDefault="00AD6EB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76243"/>
      <w:docPartObj>
        <w:docPartGallery w:val="Page Numbers (Bottom of Page)"/>
        <w:docPartUnique/>
      </w:docPartObj>
    </w:sdtPr>
    <w:sdtEndPr/>
    <w:sdtContent>
      <w:p w:rsidR="00FF0CDC" w:rsidRDefault="00FF0CDC">
        <w:pPr>
          <w:pStyle w:val="a8"/>
          <w:jc w:val="right"/>
        </w:pPr>
        <w:r>
          <w:fldChar w:fldCharType="begin"/>
        </w:r>
        <w:r>
          <w:instrText>PAGE   \* MERGEFORMAT</w:instrText>
        </w:r>
        <w:r>
          <w:fldChar w:fldCharType="separate"/>
        </w:r>
        <w:r w:rsidR="00093FA3">
          <w:rPr>
            <w:noProof/>
          </w:rPr>
          <w:t>42</w:t>
        </w:r>
        <w:r>
          <w:fldChar w:fldCharType="end"/>
        </w:r>
      </w:p>
    </w:sdtContent>
  </w:sdt>
  <w:p w:rsidR="00FF0CDC" w:rsidRDefault="00FF0CD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087816"/>
      <w:docPartObj>
        <w:docPartGallery w:val="Page Numbers (Bottom of Page)"/>
        <w:docPartUnique/>
      </w:docPartObj>
    </w:sdtPr>
    <w:sdtEndPr/>
    <w:sdtContent>
      <w:p w:rsidR="00FF0CDC" w:rsidRDefault="00FF0CDC">
        <w:pPr>
          <w:pStyle w:val="a8"/>
          <w:jc w:val="right"/>
        </w:pPr>
        <w:r>
          <w:fldChar w:fldCharType="begin"/>
        </w:r>
        <w:r>
          <w:instrText>PAGE   \* MERGEFORMAT</w:instrText>
        </w:r>
        <w:r>
          <w:fldChar w:fldCharType="separate"/>
        </w:r>
        <w:r w:rsidR="00093FA3">
          <w:rPr>
            <w:noProof/>
          </w:rPr>
          <w:t>49</w:t>
        </w:r>
        <w:r>
          <w:fldChar w:fldCharType="end"/>
        </w:r>
      </w:p>
    </w:sdtContent>
  </w:sdt>
  <w:p w:rsidR="00AD6EB1" w:rsidRDefault="00AD6E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21" w:rsidRPr="004C712E" w:rsidRDefault="00793E21" w:rsidP="0025197A">
      <w:pPr>
        <w:spacing w:after="0" w:line="240" w:lineRule="auto"/>
        <w:rPr>
          <w:sz w:val="20"/>
          <w:szCs w:val="20"/>
        </w:rPr>
      </w:pPr>
      <w:r>
        <w:separator/>
      </w:r>
    </w:p>
  </w:footnote>
  <w:footnote w:type="continuationSeparator" w:id="0">
    <w:p w:rsidR="00793E21" w:rsidRPr="004C712E" w:rsidRDefault="00793E21"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6E8C"/>
    <w:rsid w:val="00077E2F"/>
    <w:rsid w:val="0008026D"/>
    <w:rsid w:val="00080633"/>
    <w:rsid w:val="00092EB8"/>
    <w:rsid w:val="00093FA3"/>
    <w:rsid w:val="00096559"/>
    <w:rsid w:val="000A3787"/>
    <w:rsid w:val="000A4D21"/>
    <w:rsid w:val="000A713E"/>
    <w:rsid w:val="000B2E08"/>
    <w:rsid w:val="000B5B53"/>
    <w:rsid w:val="000C065E"/>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2851"/>
    <w:rsid w:val="004C32B5"/>
    <w:rsid w:val="004C408D"/>
    <w:rsid w:val="004C5A1B"/>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1BD"/>
    <w:rsid w:val="005717DB"/>
    <w:rsid w:val="005824D2"/>
    <w:rsid w:val="00585B24"/>
    <w:rsid w:val="00587AFA"/>
    <w:rsid w:val="005909A2"/>
    <w:rsid w:val="00593AF9"/>
    <w:rsid w:val="00593EA7"/>
    <w:rsid w:val="00597F09"/>
    <w:rsid w:val="005A7C96"/>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3E21"/>
    <w:rsid w:val="00794A6D"/>
    <w:rsid w:val="00796CCE"/>
    <w:rsid w:val="007A06EC"/>
    <w:rsid w:val="007A13F3"/>
    <w:rsid w:val="007A4C1A"/>
    <w:rsid w:val="007A5251"/>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D058B"/>
    <w:rsid w:val="008D135A"/>
    <w:rsid w:val="008D313D"/>
    <w:rsid w:val="008D3F85"/>
    <w:rsid w:val="008E20B4"/>
    <w:rsid w:val="008E25BA"/>
    <w:rsid w:val="008E78F5"/>
    <w:rsid w:val="008F0681"/>
    <w:rsid w:val="008F1C35"/>
    <w:rsid w:val="009039E0"/>
    <w:rsid w:val="00910D3B"/>
    <w:rsid w:val="00911BDF"/>
    <w:rsid w:val="009228C9"/>
    <w:rsid w:val="00925988"/>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D25A2"/>
    <w:rsid w:val="00AD37F9"/>
    <w:rsid w:val="00AD5535"/>
    <w:rsid w:val="00AD5F7C"/>
    <w:rsid w:val="00AD6EB1"/>
    <w:rsid w:val="00AE040C"/>
    <w:rsid w:val="00AE086E"/>
    <w:rsid w:val="00AE5B0B"/>
    <w:rsid w:val="00AF0C86"/>
    <w:rsid w:val="00AF3A13"/>
    <w:rsid w:val="00B019FC"/>
    <w:rsid w:val="00B217D3"/>
    <w:rsid w:val="00B23AB0"/>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7F8E"/>
    <w:rsid w:val="00CD4E30"/>
    <w:rsid w:val="00CD7B8B"/>
    <w:rsid w:val="00CE0EAA"/>
    <w:rsid w:val="00CE6991"/>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7666"/>
    <w:rsid w:val="00D677D4"/>
    <w:rsid w:val="00D740B3"/>
    <w:rsid w:val="00D7573C"/>
    <w:rsid w:val="00D842E7"/>
    <w:rsid w:val="00D857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75091"/>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4C2851"/>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4C2851"/>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4C2851"/>
    <w:rPr>
      <w:rFonts w:eastAsia="Times New Roman" w:cs="Times New Roman"/>
      <w:sz w:val="20"/>
      <w:szCs w:val="20"/>
    </w:rPr>
  </w:style>
  <w:style w:type="character" w:customStyle="1" w:styleId="21">
    <w:name w:val="Основной текст (2)_"/>
    <w:link w:val="22"/>
    <w:locked/>
    <w:rsid w:val="004C2851"/>
    <w:rPr>
      <w:sz w:val="27"/>
      <w:szCs w:val="27"/>
      <w:shd w:val="clear" w:color="auto" w:fill="FFFFFF"/>
    </w:rPr>
  </w:style>
  <w:style w:type="paragraph" w:customStyle="1" w:styleId="22">
    <w:name w:val="Основной текст (2)"/>
    <w:basedOn w:val="a"/>
    <w:link w:val="21"/>
    <w:rsid w:val="004C2851"/>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2A20-A77C-4176-BECD-1969F3EA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14389</Words>
  <Characters>82020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15</cp:revision>
  <dcterms:created xsi:type="dcterms:W3CDTF">2023-04-10T13:40:00Z</dcterms:created>
  <dcterms:modified xsi:type="dcterms:W3CDTF">2024-11-21T12:45:00Z</dcterms:modified>
</cp:coreProperties>
</file>