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90A" w:rsidRDefault="003F390A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3F390A">
        <w:rPr>
          <w:rFonts w:ascii="Times New Roman" w:hAnsi="Times New Roman"/>
          <w:b/>
          <w:bCs/>
          <w:sz w:val="28"/>
          <w:szCs w:val="28"/>
          <w:lang w:eastAsia="ru-RU"/>
        </w:rPr>
        <w:t>Приложение 1</w:t>
      </w:r>
    </w:p>
    <w:p w:rsidR="0081472E" w:rsidRPr="003F390A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1472E" w:rsidRDefault="0081472E" w:rsidP="003F390A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Приложение к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О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П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-П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Pr="003F390A" w:rsidRDefault="004E703F" w:rsidP="0081472E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специальности </w:t>
      </w:r>
      <w:r w:rsidR="00A95308">
        <w:rPr>
          <w:rFonts w:ascii="Times New Roman" w:hAnsi="Times New Roman"/>
          <w:b/>
          <w:bCs/>
          <w:sz w:val="28"/>
          <w:szCs w:val="28"/>
          <w:lang w:eastAsia="ru-RU"/>
        </w:rPr>
        <w:t>08.02.10</w:t>
      </w:r>
      <w:r w:rsidR="0081472E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3F390A" w:rsidRDefault="003F390A" w:rsidP="0041381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390A" w:rsidRDefault="003F390A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D778A4" w:rsidRDefault="00D778A4" w:rsidP="003F390A">
      <w:pPr>
        <w:widowControl w:val="0"/>
        <w:autoSpaceDE w:val="0"/>
        <w:autoSpaceDN w:val="0"/>
        <w:spacing w:before="159" w:after="0" w:line="240" w:lineRule="auto"/>
        <w:ind w:left="5006"/>
        <w:rPr>
          <w:rFonts w:ascii="Times New Roman" w:hAnsi="Times New Roman"/>
          <w:sz w:val="26"/>
        </w:rPr>
      </w:pPr>
    </w:p>
    <w:p w:rsidR="003F390A" w:rsidRDefault="003F390A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6"/>
        </w:rPr>
      </w:pPr>
    </w:p>
    <w:p w:rsidR="00680A39" w:rsidRPr="003F390A" w:rsidRDefault="00680A39" w:rsidP="003F390A">
      <w:pPr>
        <w:widowControl w:val="0"/>
        <w:tabs>
          <w:tab w:val="left" w:pos="4653"/>
        </w:tabs>
        <w:autoSpaceDE w:val="0"/>
        <w:autoSpaceDN w:val="0"/>
        <w:spacing w:before="7" w:after="0" w:line="321" w:lineRule="exact"/>
        <w:ind w:left="50"/>
        <w:jc w:val="center"/>
        <w:rPr>
          <w:rFonts w:ascii="Times New Roman" w:hAnsi="Times New Roman"/>
          <w:sz w:val="2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4F4576" w:rsidRPr="003F390A" w:rsidRDefault="004F4576" w:rsidP="003F390A">
      <w:pPr>
        <w:widowControl w:val="0"/>
        <w:autoSpaceDE w:val="0"/>
        <w:autoSpaceDN w:val="0"/>
        <w:spacing w:before="8" w:after="0" w:line="240" w:lineRule="auto"/>
        <w:rPr>
          <w:rFonts w:ascii="Times New Roman" w:hAnsi="Times New Roman"/>
          <w:sz w:val="21"/>
          <w:szCs w:val="28"/>
        </w:rPr>
      </w:pPr>
    </w:p>
    <w:p w:rsidR="003F390A" w:rsidRPr="004E703F" w:rsidRDefault="003F390A" w:rsidP="009925C7">
      <w:pPr>
        <w:widowControl w:val="0"/>
        <w:autoSpaceDE w:val="0"/>
        <w:autoSpaceDN w:val="0"/>
        <w:spacing w:after="0" w:line="240" w:lineRule="auto"/>
        <w:ind w:right="260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ФОНД</w:t>
      </w:r>
      <w:r w:rsidRPr="004E703F">
        <w:rPr>
          <w:rFonts w:ascii="Times New Roman" w:hAnsi="Times New Roman"/>
          <w:b/>
          <w:bCs/>
          <w:spacing w:val="6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ОЦЕНОЧНЫХ</w:t>
      </w:r>
      <w:r w:rsidRPr="004E703F">
        <w:rPr>
          <w:rFonts w:ascii="Times New Roman" w:hAnsi="Times New Roman"/>
          <w:b/>
          <w:bCs/>
          <w:spacing w:val="42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spacing w:val="-2"/>
          <w:w w:val="105"/>
          <w:sz w:val="28"/>
          <w:szCs w:val="28"/>
        </w:rPr>
        <w:t>СРЕДСТВ</w:t>
      </w:r>
    </w:p>
    <w:p w:rsidR="003F390A" w:rsidRPr="009925C7" w:rsidRDefault="003F390A" w:rsidP="009925C7">
      <w:pPr>
        <w:widowControl w:val="0"/>
        <w:autoSpaceDE w:val="0"/>
        <w:autoSpaceDN w:val="0"/>
        <w:spacing w:before="119" w:after="0" w:line="240" w:lineRule="auto"/>
        <w:ind w:right="258"/>
        <w:jc w:val="center"/>
        <w:rPr>
          <w:rFonts w:ascii="Times New Roman" w:hAnsi="Times New Roman"/>
          <w:b/>
          <w:bCs/>
          <w:sz w:val="28"/>
          <w:szCs w:val="28"/>
        </w:rPr>
      </w:pP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УЧЕБНОЙ</w:t>
      </w:r>
      <w:r w:rsidRPr="004E703F">
        <w:rPr>
          <w:rFonts w:ascii="Times New Roman" w:hAnsi="Times New Roman"/>
          <w:b/>
          <w:bCs/>
          <w:spacing w:val="19"/>
          <w:w w:val="105"/>
          <w:sz w:val="28"/>
          <w:szCs w:val="28"/>
        </w:rPr>
        <w:t xml:space="preserve"> </w:t>
      </w:r>
      <w:r w:rsidRPr="004E703F">
        <w:rPr>
          <w:rFonts w:ascii="Times New Roman" w:hAnsi="Times New Roman"/>
          <w:b/>
          <w:bCs/>
          <w:w w:val="105"/>
          <w:sz w:val="28"/>
          <w:szCs w:val="28"/>
        </w:rPr>
        <w:t>ДИСЦИПЛИНЫ</w:t>
      </w:r>
    </w:p>
    <w:p w:rsidR="00A80E44" w:rsidRDefault="00A80E44" w:rsidP="009925C7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783B55" w:rsidRPr="00783B55" w:rsidRDefault="00783B55" w:rsidP="00783B55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 xml:space="preserve">ОПд.02 БЕЗОПАСНАЯ ЭКСПЛУАТАЦИЯ ЭЛЕКТРИЧЕСКИХ </w:t>
      </w:r>
    </w:p>
    <w:p w:rsidR="00A80E44" w:rsidRPr="00783B55" w:rsidRDefault="00783B55" w:rsidP="00783B55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iCs/>
          <w:sz w:val="28"/>
          <w:szCs w:val="28"/>
        </w:rPr>
        <w:t>УСТАНОВОК ОАО «РЖД»</w:t>
      </w:r>
    </w:p>
    <w:p w:rsidR="00A95308" w:rsidRDefault="00A95308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(Профессионалитет)</w:t>
      </w:r>
    </w:p>
    <w:p w:rsidR="009925C7" w:rsidRPr="009925C7" w:rsidRDefault="009925C7" w:rsidP="00A95308">
      <w:pPr>
        <w:spacing w:after="0" w:line="360" w:lineRule="auto"/>
        <w:ind w:left="-567" w:firstLine="283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9925C7" w:rsidRPr="00A95308" w:rsidRDefault="009925C7" w:rsidP="00A95308">
      <w:pPr>
        <w:spacing w:after="0" w:line="360" w:lineRule="auto"/>
        <w:ind w:left="-567" w:firstLine="284"/>
        <w:jc w:val="center"/>
        <w:rPr>
          <w:rFonts w:ascii="Times New Roman" w:hAnsi="Times New Roman"/>
          <w:b/>
          <w:sz w:val="28"/>
          <w:szCs w:val="28"/>
        </w:rPr>
      </w:pPr>
      <w:r w:rsidRPr="009925C7">
        <w:rPr>
          <w:rFonts w:ascii="Times New Roman" w:hAnsi="Times New Roman"/>
          <w:b/>
          <w:sz w:val="28"/>
          <w:szCs w:val="28"/>
        </w:rPr>
        <w:t xml:space="preserve">по специальности </w:t>
      </w:r>
      <w:r w:rsidR="00A95308" w:rsidRPr="00A95308">
        <w:rPr>
          <w:rFonts w:ascii="Times New Roman" w:hAnsi="Times New Roman"/>
          <w:b/>
          <w:sz w:val="28"/>
          <w:szCs w:val="28"/>
        </w:rPr>
        <w:t>08.02.10 Строительство железных дорог, путь и путевое хозяйство</w:t>
      </w: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4F4576" w:rsidRDefault="004F4576" w:rsidP="00647F2D">
      <w:pPr>
        <w:widowControl w:val="0"/>
        <w:autoSpaceDE w:val="0"/>
        <w:autoSpaceDN w:val="0"/>
        <w:spacing w:after="0"/>
        <w:jc w:val="center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647F2D">
      <w:pPr>
        <w:widowControl w:val="0"/>
        <w:autoSpaceDE w:val="0"/>
        <w:autoSpaceDN w:val="0"/>
        <w:spacing w:after="0" w:line="360" w:lineRule="auto"/>
        <w:rPr>
          <w:rFonts w:ascii="Times New Roman" w:hAnsi="Times New Roman"/>
          <w:sz w:val="20"/>
          <w:szCs w:val="28"/>
        </w:rPr>
      </w:pPr>
    </w:p>
    <w:p w:rsid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680A39" w:rsidRPr="003F390A" w:rsidRDefault="00680A39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before="3" w:after="0" w:line="240" w:lineRule="auto"/>
        <w:rPr>
          <w:rFonts w:ascii="Times New Roman" w:hAnsi="Times New Roman"/>
          <w:sz w:val="18"/>
          <w:szCs w:val="28"/>
        </w:rPr>
      </w:pPr>
    </w:p>
    <w:p w:rsidR="003F390A" w:rsidRPr="003F390A" w:rsidRDefault="003F390A" w:rsidP="003F390A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:rsidR="00D778A4" w:rsidRDefault="00D778A4" w:rsidP="00647F2D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1472E" w:rsidRDefault="0081472E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4E703F" w:rsidRDefault="004E703F" w:rsidP="004E703F">
      <w:pPr>
        <w:rPr>
          <w:rFonts w:ascii="Times New Roman" w:hAnsi="Times New Roman"/>
          <w:sz w:val="28"/>
          <w:szCs w:val="28"/>
        </w:rPr>
      </w:pPr>
    </w:p>
    <w:p w:rsidR="00783B55" w:rsidRDefault="00783B55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Содержание</w:t>
      </w:r>
    </w:p>
    <w:p w:rsidR="006E41F4" w:rsidRDefault="006E41F4" w:rsidP="006E41F4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 w:rsidRPr="00F87661">
        <w:rPr>
          <w:rFonts w:ascii="Times New Roman" w:hAnsi="Times New Roman"/>
          <w:sz w:val="28"/>
        </w:rPr>
        <w:t>Паспорт комплекта контрольно-оценочных средств</w:t>
      </w:r>
      <w:r w:rsidR="00C23BD4">
        <w:rPr>
          <w:rFonts w:ascii="Times New Roman" w:hAnsi="Times New Roman"/>
          <w:sz w:val="28"/>
        </w:rPr>
        <w:t>…………………………3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 w:rsidRPr="00F87661">
        <w:rPr>
          <w:rFonts w:ascii="Times New Roman" w:hAnsi="Times New Roman"/>
          <w:sz w:val="28"/>
        </w:rPr>
        <w:t>Результаты освоения учебной дисциплины, подлежащие проверке</w:t>
      </w:r>
      <w:r w:rsidR="00C23BD4">
        <w:rPr>
          <w:rFonts w:ascii="Times New Roman" w:hAnsi="Times New Roman"/>
          <w:sz w:val="28"/>
        </w:rPr>
        <w:t>……...…6</w:t>
      </w:r>
    </w:p>
    <w:p w:rsidR="006E41F4" w:rsidRPr="00F87661" w:rsidRDefault="006E41F4" w:rsidP="006E41F4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 w:rsidRPr="00F87661">
        <w:rPr>
          <w:rFonts w:ascii="Times New Roman" w:hAnsi="Times New Roman"/>
          <w:sz w:val="28"/>
        </w:rPr>
        <w:t>Оценка освоения учебной дисциплины: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</w:t>
      </w:r>
      <w:r w:rsidR="006E41F4">
        <w:rPr>
          <w:rFonts w:ascii="Times New Roman" w:hAnsi="Times New Roman"/>
          <w:sz w:val="28"/>
        </w:rPr>
        <w:t>Формы и методы оценивания</w:t>
      </w:r>
      <w:r w:rsidR="00C23BD4">
        <w:rPr>
          <w:rFonts w:ascii="Times New Roman" w:hAnsi="Times New Roman"/>
          <w:sz w:val="28"/>
        </w:rPr>
        <w:t>………………………………………………..13</w:t>
      </w:r>
    </w:p>
    <w:p w:rsidR="006E41F4" w:rsidRDefault="00895A51" w:rsidP="006E41F4">
      <w:pPr>
        <w:pStyle w:val="a6"/>
        <w:tabs>
          <w:tab w:val="left" w:pos="142"/>
        </w:tabs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 </w:t>
      </w:r>
      <w:r w:rsidR="006E41F4">
        <w:rPr>
          <w:rFonts w:ascii="Times New Roman" w:hAnsi="Times New Roman"/>
          <w:sz w:val="28"/>
        </w:rPr>
        <w:t>Кодификатор оценочных средств</w:t>
      </w:r>
      <w:r w:rsidR="00C23BD4">
        <w:rPr>
          <w:rFonts w:ascii="Times New Roman" w:hAnsi="Times New Roman"/>
          <w:sz w:val="28"/>
        </w:rPr>
        <w:t>…………………………………………..19</w:t>
      </w:r>
    </w:p>
    <w:p w:rsidR="006E41F4" w:rsidRDefault="00895A51" w:rsidP="006E41F4">
      <w:pPr>
        <w:pStyle w:val="a6"/>
        <w:spacing w:after="0"/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r w:rsidR="006E41F4">
        <w:rPr>
          <w:rFonts w:ascii="Times New Roman" w:hAnsi="Times New Roman"/>
          <w:sz w:val="28"/>
        </w:rPr>
        <w:t>Задания для оценки освоения дисциплины</w:t>
      </w:r>
      <w:r w:rsidR="00C23BD4">
        <w:rPr>
          <w:rFonts w:ascii="Times New Roman" w:hAnsi="Times New Roman"/>
          <w:sz w:val="28"/>
        </w:rPr>
        <w:t>………………………………….20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Паспорт комплекта контрольно-оценочных средств</w:t>
      </w:r>
    </w:p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Pr="00402DF1" w:rsidRDefault="006E41F4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В результате освоения учебной дисциплины </w:t>
      </w:r>
      <w:r w:rsidR="00783B55">
        <w:rPr>
          <w:rFonts w:ascii="Times New Roman" w:hAnsi="Times New Roman"/>
          <w:sz w:val="28"/>
        </w:rPr>
        <w:t>ОПд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.02 </w:t>
      </w:r>
      <w:r w:rsidR="00783B55">
        <w:rPr>
          <w:rFonts w:ascii="Times New Roman" w:hAnsi="Times New Roman"/>
          <w:iCs/>
          <w:sz w:val="28"/>
          <w:szCs w:val="28"/>
        </w:rPr>
        <w:t>Б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783B55">
        <w:rPr>
          <w:rFonts w:ascii="Times New Roman" w:hAnsi="Times New Roman"/>
          <w:iCs/>
          <w:sz w:val="28"/>
          <w:szCs w:val="28"/>
        </w:rPr>
        <w:t>ОАО</w:t>
      </w:r>
      <w:r w:rsidR="00783B55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783B55">
        <w:rPr>
          <w:rFonts w:ascii="Times New Roman" w:hAnsi="Times New Roman"/>
          <w:iCs/>
          <w:sz w:val="28"/>
          <w:szCs w:val="28"/>
        </w:rPr>
        <w:t>РЖД</w:t>
      </w:r>
      <w:r w:rsidR="00783B55" w:rsidRPr="00783B55">
        <w:rPr>
          <w:rFonts w:ascii="Times New Roman" w:hAnsi="Times New Roman"/>
          <w:iCs/>
          <w:sz w:val="28"/>
          <w:szCs w:val="28"/>
        </w:rPr>
        <w:t>»</w:t>
      </w:r>
      <w:r w:rsidR="00783B55" w:rsidRPr="00783B55">
        <w:rPr>
          <w:rFonts w:ascii="Times New Roman" w:hAnsi="Times New Roman"/>
          <w:sz w:val="28"/>
          <w:szCs w:val="28"/>
        </w:rPr>
        <w:t xml:space="preserve"> </w:t>
      </w:r>
      <w:r w:rsidRPr="00A95308">
        <w:rPr>
          <w:rFonts w:ascii="Times New Roman" w:hAnsi="Times New Roman"/>
          <w:sz w:val="28"/>
        </w:rPr>
        <w:t xml:space="preserve"> обучающийся должен обладать предусмотренными</w:t>
      </w:r>
      <w:r>
        <w:rPr>
          <w:rFonts w:ascii="Times New Roman" w:hAnsi="Times New Roman"/>
          <w:sz w:val="28"/>
        </w:rPr>
        <w:t xml:space="preserve"> ФГОС по специальности </w:t>
      </w:r>
      <w:r w:rsidR="00A95308" w:rsidRPr="00A95308">
        <w:rPr>
          <w:rFonts w:ascii="Times New Roman" w:hAnsi="Times New Roman"/>
          <w:sz w:val="28"/>
          <w:szCs w:val="28"/>
          <w:lang w:eastAsia="ru-RU"/>
        </w:rPr>
        <w:t>08.02.10 Строительство железных дорог, путь и путевое хозяйство</w:t>
      </w:r>
      <w:r w:rsidRPr="00A95308">
        <w:rPr>
          <w:rFonts w:ascii="Times New Roman" w:hAnsi="Times New Roman"/>
          <w:i/>
          <w:sz w:val="28"/>
        </w:rPr>
        <w:t xml:space="preserve"> </w:t>
      </w:r>
      <w:r>
        <w:rPr>
          <w:rFonts w:ascii="Times New Roman" w:hAnsi="Times New Roman"/>
          <w:sz w:val="28"/>
        </w:rPr>
        <w:t>следующими знаниями, умениями, которые формируют профессиональные компетенции, и общими компетенциями</w:t>
      </w:r>
      <w:bookmarkStart w:id="1" w:name="_Hlk120217810"/>
      <w:r>
        <w:rPr>
          <w:rFonts w:ascii="Times New Roman" w:hAnsi="Times New Roman"/>
          <w:sz w:val="28"/>
        </w:rPr>
        <w:t xml:space="preserve">, а также личностными результатами </w:t>
      </w:r>
      <w:r w:rsidRPr="00402DF1">
        <w:rPr>
          <w:rFonts w:ascii="Times New Roman" w:hAnsi="Times New Roman"/>
          <w:sz w:val="28"/>
          <w:szCs w:val="28"/>
        </w:rPr>
        <w:t>осваиваемыми в рамках программы воспитания:</w:t>
      </w:r>
    </w:p>
    <w:bookmarkEnd w:id="1"/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1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2</w:t>
      </w:r>
      <w:r w:rsidRPr="00783B55">
        <w:rPr>
          <w:rFonts w:ascii="Times New Roman" w:hAnsi="Times New Roman"/>
          <w:sz w:val="28"/>
          <w:szCs w:val="28"/>
        </w:rPr>
        <w:tab/>
        <w:t>пользоваться электроинструментом при выполнении простых работ по текущему содержанию железнодорожного пути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3</w:t>
      </w:r>
      <w:r w:rsidRPr="00783B55">
        <w:rPr>
          <w:rFonts w:ascii="Times New Roman" w:hAnsi="Times New Roman"/>
          <w:sz w:val="28"/>
          <w:szCs w:val="28"/>
        </w:rPr>
        <w:tab/>
        <w:t>владеть актуальными методами и способами работы в профессиональной сфере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4</w:t>
      </w:r>
      <w:r w:rsidRPr="00783B55">
        <w:rPr>
          <w:rFonts w:ascii="Times New Roman" w:hAnsi="Times New Roman"/>
          <w:sz w:val="28"/>
          <w:szCs w:val="28"/>
        </w:rPr>
        <w:tab/>
        <w:t>оценивать результат и последствия своих действий (самостоятельно или с помощью наставника)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5</w:t>
      </w:r>
      <w:r w:rsidRPr="00783B55">
        <w:rPr>
          <w:rFonts w:ascii="Times New Roman" w:hAnsi="Times New Roman"/>
          <w:sz w:val="28"/>
          <w:szCs w:val="28"/>
        </w:rPr>
        <w:tab/>
        <w:t>находить действенные способы достижения цели, менять их в случае отсутствия требуемого эффекта</w:t>
      </w:r>
    </w:p>
    <w:p w:rsidR="00435675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Уд 6</w:t>
      </w:r>
      <w:r w:rsidRPr="00783B55">
        <w:rPr>
          <w:rFonts w:ascii="Times New Roman" w:hAnsi="Times New Roman"/>
          <w:sz w:val="28"/>
          <w:szCs w:val="28"/>
        </w:rPr>
        <w:tab/>
        <w:t>своевременно принимать необходимые решения в зоне своей ответственности</w:t>
      </w:r>
    </w:p>
    <w:p w:rsidR="00783B55" w:rsidRPr="00783B55" w:rsidRDefault="00783B55" w:rsidP="00783B55">
      <w:pPr>
        <w:shd w:val="clear" w:color="auto" w:fill="FFFFFF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783B55">
        <w:rPr>
          <w:rFonts w:ascii="Times New Roman" w:hAnsi="Times New Roman"/>
          <w:b/>
          <w:sz w:val="28"/>
          <w:szCs w:val="28"/>
        </w:rPr>
        <w:t>Знания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1</w:t>
      </w:r>
      <w:r w:rsidRPr="00783B55">
        <w:rPr>
          <w:rFonts w:ascii="Times New Roman" w:hAnsi="Times New Roman"/>
          <w:sz w:val="28"/>
          <w:szCs w:val="28"/>
        </w:rPr>
        <w:tab/>
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2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монтажу, демонтажу и ремонту конструкций верхнего строения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lastRenderedPageBreak/>
        <w:t>Зд 3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 в объеме, необходимом для выполнения работ по текущему содержанию железнодорожного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4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5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6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7</w:t>
      </w:r>
      <w:r w:rsidRPr="00783B55">
        <w:rPr>
          <w:rFonts w:ascii="Times New Roman" w:hAnsi="Times New Roman"/>
          <w:sz w:val="28"/>
          <w:szCs w:val="28"/>
        </w:rPr>
        <w:tab/>
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</w:r>
    </w:p>
    <w:p w:rsidR="00783B55" w:rsidRPr="00783B55" w:rsidRDefault="00783B55" w:rsidP="00783B55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8</w:t>
      </w:r>
      <w:r w:rsidRPr="00783B55">
        <w:rPr>
          <w:rFonts w:ascii="Times New Roman" w:hAnsi="Times New Roman"/>
          <w:sz w:val="28"/>
          <w:szCs w:val="28"/>
        </w:rPr>
        <w:tab/>
        <w:t>порядок оценки результатов решения задач профессиональной деятельности</w:t>
      </w:r>
    </w:p>
    <w:p w:rsidR="006E41F4" w:rsidRPr="00783B55" w:rsidRDefault="00783B55" w:rsidP="00783B5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783B55">
        <w:rPr>
          <w:rFonts w:ascii="Times New Roman" w:hAnsi="Times New Roman"/>
          <w:sz w:val="28"/>
          <w:szCs w:val="28"/>
        </w:rPr>
        <w:t>Зд 9</w:t>
      </w:r>
      <w:r w:rsidRPr="00783B55">
        <w:rPr>
          <w:rFonts w:ascii="Times New Roman" w:hAnsi="Times New Roman"/>
          <w:sz w:val="28"/>
          <w:szCs w:val="28"/>
        </w:rPr>
        <w:tab/>
        <w:t>технологии принятия решений в профессиональной деятельности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01.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Выбирать способы решения задач профессиональной деятельности применительно к различным контекстам.</w:t>
      </w:r>
    </w:p>
    <w:p w:rsidR="006E41F4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02.</w:t>
      </w:r>
      <w:r w:rsidR="006E41F4" w:rsidRPr="00402DF1">
        <w:rPr>
          <w:rFonts w:ascii="Times New Roman" w:hAnsi="Times New Roman"/>
          <w:sz w:val="28"/>
          <w:szCs w:val="28"/>
        </w:rPr>
        <w:t xml:space="preserve"> </w:t>
      </w:r>
      <w:r w:rsidRPr="00402DF1">
        <w:rPr>
          <w:rFonts w:ascii="Times New Roman" w:hAnsi="Times New Roman"/>
          <w:sz w:val="28"/>
          <w:szCs w:val="28"/>
        </w:rPr>
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04. Эффективно взаимодействовать и работать в коллективе и команде</w:t>
      </w:r>
    </w:p>
    <w:p w:rsidR="00402DF1" w:rsidRPr="00402DF1" w:rsidRDefault="00402DF1" w:rsidP="00402DF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t>ОК 05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:rsidR="00402DF1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02DF1">
        <w:rPr>
          <w:rFonts w:ascii="Times New Roman" w:hAnsi="Times New Roman"/>
          <w:sz w:val="28"/>
          <w:szCs w:val="28"/>
        </w:rPr>
        <w:lastRenderedPageBreak/>
        <w:t>ОК 07</w:t>
      </w:r>
      <w:r w:rsidR="00FB59A4">
        <w:rPr>
          <w:rFonts w:ascii="Times New Roman" w:hAnsi="Times New Roman"/>
          <w:sz w:val="28"/>
          <w:szCs w:val="28"/>
        </w:rPr>
        <w:t>.</w:t>
      </w:r>
      <w:r w:rsidRPr="00402DF1">
        <w:rPr>
          <w:rFonts w:ascii="Times New Roman" w:hAnsi="Times New Roman"/>
          <w:sz w:val="28"/>
          <w:szCs w:val="28"/>
        </w:rPr>
        <w:t xml:space="preserve"> Содействовать сохранению окружающей среды, ресурсосбережению, применять знания об изменении климата, принципы бережливого </w:t>
      </w:r>
      <w:r w:rsidRPr="005670B3">
        <w:rPr>
          <w:rFonts w:ascii="Times New Roman" w:hAnsi="Times New Roman"/>
          <w:sz w:val="28"/>
          <w:szCs w:val="28"/>
        </w:rPr>
        <w:t>производства, эффективно действовать в чрезвычайных ситуациях</w:t>
      </w:r>
    </w:p>
    <w:p w:rsidR="006E41F4" w:rsidRPr="005670B3" w:rsidRDefault="00402DF1" w:rsidP="005670B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5.1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</w:r>
    </w:p>
    <w:p w:rsidR="00402DF1" w:rsidRPr="005670B3" w:rsidRDefault="00402DF1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5.2</w:t>
      </w:r>
      <w:r w:rsidR="005670B3" w:rsidRPr="005670B3">
        <w:rPr>
          <w:rFonts w:ascii="Times New Roman" w:hAnsi="Times New Roman"/>
          <w:sz w:val="28"/>
          <w:szCs w:val="28"/>
        </w:rPr>
        <w:t xml:space="preserve"> Выполнять простейшие и простые работы по текущему содержанию железнодорожного пути в соответствии с технологией выполняемых работ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6.1 Выполнять работы по ограждению съемных подвижных единиц на железнодорожном пути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6.2 Выполнять работы по ограждению мест производства работ на железнодорожном пути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7.2 Выполнять работы по техническому обслуживанию и ремонту специального железнодорожного подвижного состава (самоходного)</w:t>
      </w:r>
    </w:p>
    <w:p w:rsidR="005670B3" w:rsidRPr="005670B3" w:rsidRDefault="005670B3" w:rsidP="005670B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5670B3">
        <w:rPr>
          <w:rFonts w:ascii="Times New Roman" w:hAnsi="Times New Roman"/>
          <w:sz w:val="28"/>
          <w:szCs w:val="28"/>
        </w:rPr>
        <w:t>ПК 7.4 Выполнять работы по техническому обслуживанию и ремонту железнодорожно-строительной машиной (несамоходной)</w:t>
      </w:r>
    </w:p>
    <w:p w:rsidR="006E41F4" w:rsidRPr="00943280" w:rsidRDefault="006E41F4" w:rsidP="0094328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43280">
        <w:rPr>
          <w:rFonts w:ascii="Times New Roman" w:hAnsi="Times New Roman"/>
          <w:sz w:val="28"/>
          <w:szCs w:val="28"/>
        </w:rPr>
        <w:t xml:space="preserve">Формой аттестации по учебной дисциплине является </w:t>
      </w:r>
      <w:r w:rsidR="005670B3" w:rsidRPr="00943280">
        <w:rPr>
          <w:rFonts w:ascii="Times New Roman" w:hAnsi="Times New Roman"/>
          <w:sz w:val="28"/>
          <w:szCs w:val="28"/>
        </w:rPr>
        <w:t>дифференцированный зачет.</w:t>
      </w:r>
      <w:r w:rsidRPr="00943280">
        <w:rPr>
          <w:rFonts w:ascii="Times New Roman" w:hAnsi="Times New Roman"/>
          <w:sz w:val="28"/>
          <w:szCs w:val="28"/>
        </w:rPr>
        <w:t xml:space="preserve"> </w:t>
      </w: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Результаты освоения учебной дисциплины, подлежащие проверке</w:t>
      </w:r>
    </w:p>
    <w:p w:rsidR="006E41F4" w:rsidRDefault="006E41F4" w:rsidP="006E41F4">
      <w:pPr>
        <w:spacing w:after="0"/>
        <w:ind w:left="-284" w:hanging="76"/>
        <w:jc w:val="center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результате аттестации по учебной дисциплине осуществляется комплексная проверка следующих умений и знаний, </w:t>
      </w:r>
      <w:bookmarkStart w:id="2" w:name="_Hlk120217988"/>
      <w:r>
        <w:rPr>
          <w:rFonts w:ascii="Times New Roman" w:hAnsi="Times New Roman"/>
          <w:sz w:val="28"/>
        </w:rPr>
        <w:t>а также динамика формирования общих, профессиональных компетенций и личностных результатов в рамках программы воспитания:</w:t>
      </w:r>
    </w:p>
    <w:bookmarkEnd w:id="2"/>
    <w:p w:rsidR="006E41F4" w:rsidRPr="002965CB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544"/>
        <w:gridCol w:w="2977"/>
        <w:gridCol w:w="2942"/>
      </w:tblGrid>
      <w:tr w:rsidR="006E41F4" w:rsidRPr="000453D4" w:rsidTr="006E41F4">
        <w:trPr>
          <w:trHeight w:val="81"/>
        </w:trPr>
        <w:tc>
          <w:tcPr>
            <w:tcW w:w="3544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Результаты обучения: умения, знания и общие компетенции </w:t>
            </w:r>
          </w:p>
        </w:tc>
        <w:tc>
          <w:tcPr>
            <w:tcW w:w="2977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Показатели оценки результата. </w:t>
            </w:r>
          </w:p>
        </w:tc>
        <w:tc>
          <w:tcPr>
            <w:tcW w:w="2942" w:type="dxa"/>
          </w:tcPr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Форма контроля и оценивания. </w:t>
            </w:r>
          </w:p>
          <w:p w:rsidR="006E41F4" w:rsidRPr="000453D4" w:rsidRDefault="006E41F4" w:rsidP="000453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пользоваться электроинструментом при выполнении простых работ по текущему содержанию железнодорожного пути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владеть актуальными методами и способами работы в профессиональной сфере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оценивать результат и последствия своих действий (самостоятельно или с помощью наставника)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находить действенные способы достижения цели, менять их в случае отсутствия требуемого эффекта</w:t>
            </w:r>
          </w:p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Уд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своевременно принимать необходимые решения в зоне своей ответственности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обучающийся демонстрирует умения 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пользоваться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электрозащитными средствами и инструментами;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соблюдать электробезопасность при работе, обслуживании и ремонте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рассчитывать сопротивления различных элементов электрических установок;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- избегать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опасных производственных факторов, возникающих при обслуживании, наладке и ремонте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практических работ;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783B55" w:rsidRDefault="00783B55" w:rsidP="00783B55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1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способы и приемы производства работ с применением ручного электрифицированного, пневматического инструмента общего назначения и гидравлических приборов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2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 xml:space="preserve">требования охраны труда в объеме, необходимом для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lastRenderedPageBreak/>
              <w:t>выполнения работ по монтажу, демонтажу и ремонту конструкций верхнего строения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3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 в объеме, необходимом для выполнения работ по текущему содержанию железнодорожного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4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ограждению мест производства работ на железнодорожном пути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5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закреплению подвижного состава на путях общего пользования железнодорожной станции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6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специального железнодорожного подвижного состава (самоходного)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7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требования охраны труда, электробезопасности, пожарной безопасности в части, регламентирующей выполнение работ по техническому обслуживанию и ремонту железнодорожно-строительной машиной (несамоходной)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8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порядок оценки результатов решения задач профессиональной деятельности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sz w:val="24"/>
                <w:szCs w:val="24"/>
              </w:rPr>
              <w:t>Зд 9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ab/>
              <w:t>технологии принятия решений в профессиональной деятельности</w:t>
            </w:r>
          </w:p>
        </w:tc>
        <w:tc>
          <w:tcPr>
            <w:tcW w:w="2977" w:type="dxa"/>
          </w:tcPr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lastRenderedPageBreak/>
              <w:t xml:space="preserve">- обучающийся демонстрирует знание основных вопросов, связанных с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>производственным травматизмом и профессиональными заболеваниями, р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асследованием и учетом несчастных случаев на </w:t>
            </w: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производстве,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оказанием доврачебной помощи пострадавшему при несчастном случае;</w:t>
            </w:r>
          </w:p>
          <w:p w:rsidR="00783B55" w:rsidRPr="00783B55" w:rsidRDefault="00783B55" w:rsidP="00783B55">
            <w:pPr>
              <w:contextualSpacing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- воспроизводит и способен выполнять </w:t>
            </w:r>
            <w:r w:rsidRPr="00783B55">
              <w:rPr>
                <w:rFonts w:ascii="Times New Roman" w:hAnsi="Times New Roman"/>
                <w:sz w:val="24"/>
                <w:szCs w:val="24"/>
              </w:rPr>
              <w:t>требования электробезопасности</w:t>
            </w:r>
            <w:r w:rsidRPr="00783B55">
              <w:rPr>
                <w:rFonts w:ascii="Times New Roman" w:hAnsi="Times New Roman"/>
                <w:sz w:val="24"/>
                <w:szCs w:val="24"/>
                <w:lang w:eastAsia="zh-CN"/>
              </w:rPr>
              <w:t xml:space="preserve"> при выполнении профессиональных задач;</w:t>
            </w:r>
          </w:p>
          <w:p w:rsidR="00783B55" w:rsidRPr="00783B55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783B5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 описывает и объясняет </w:t>
            </w:r>
            <w:r w:rsidRPr="00783B55">
              <w:rPr>
                <w:rFonts w:ascii="Times New Roman" w:hAnsi="Times New Roman"/>
                <w:bCs/>
                <w:sz w:val="24"/>
                <w:szCs w:val="24"/>
              </w:rPr>
              <w:t xml:space="preserve">порядок оценки результатов решения профессиональных задач и </w:t>
            </w:r>
            <w:r w:rsidRPr="00783B55">
              <w:rPr>
                <w:rFonts w:ascii="Times New Roman" w:hAnsi="Times New Roman"/>
                <w:iCs/>
                <w:sz w:val="24"/>
                <w:szCs w:val="24"/>
              </w:rPr>
              <w:t>технологий принятия решений в профессиональной деятельности связанной с безопасной эксплуатацией электрических установок</w:t>
            </w:r>
          </w:p>
        </w:tc>
        <w:tc>
          <w:tcPr>
            <w:tcW w:w="2942" w:type="dxa"/>
          </w:tcPr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  <w:iCs/>
              </w:rPr>
              <w:lastRenderedPageBreak/>
              <w:t>- различные виды устного и письменного опроса;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тестирование;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защита рефератов, сообщений, презентаций, индивидуальных и групповых заданий;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783B55">
              <w:rPr>
                <w:rFonts w:ascii="Times New Roman" w:hAnsi="Times New Roman"/>
              </w:rPr>
              <w:t>- контрольная работа;</w:t>
            </w:r>
          </w:p>
          <w:p w:rsidR="00783B55" w:rsidRPr="00783B55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  <w:iCs/>
              </w:rPr>
            </w:pPr>
            <w:r w:rsidRPr="00783B55">
              <w:rPr>
                <w:rFonts w:ascii="Times New Roman" w:hAnsi="Times New Roman"/>
              </w:rPr>
              <w:t>- дифференцирован-ный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ОК 01. Выбирать способы решения задач профессиональной деятельности применительно к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различным контекстам.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 обучающийся демонстрирует наличие умений распознавать задачу (проблему) в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профессиональном или социальном контексте; анализировать и выделять её составные части; определять этапы решения задачи; выявлять и эффективно искать информацию, необходимую для решения задачи (проблемы); составлять план действий; определять необходимые ресурсы; 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widowControl w:val="0"/>
              <w:suppressAutoHyphens/>
              <w:ind w:right="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обучающийся обладает способностью определять задачи и необходимые источники для поиска информации; планировать процесс поиска и структурировать получаемую информацию; выделять наиболее значимое в перечне информации и 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использовать современное программное обеспечение и различные цифровые средства для решения профессиональных задач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обучающийся демонстрирует умение организовывать работу коллектива и команды; взаимодействовать с коллегами, руководством, </w:t>
            </w: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клиентами в ходе профессиональной деятельности 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 xml:space="preserve">- оценка результатов выполнения практической </w:t>
            </w: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разбирается в особенностях социального и культурного контекста, осознано применяет правила оформления документов и построения устных сообщений; грамотно излагает свои мысли и оформляет документы по профессиональной тематике на государственном языке, проявляет толерантность в рабочем коллективе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977" w:type="dxa"/>
          </w:tcPr>
          <w:p w:rsidR="00783B55" w:rsidRPr="000453D4" w:rsidRDefault="00783B55" w:rsidP="00783B55">
            <w:pPr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обучающийся способен соблюдать нормы экологической безопасности; определять направления ресурсосбережения в рамках профессиональной деятельности по специальности, осуществлять работу с соблюдением принципов бережливого производства;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 xml:space="preserve">- дифференцированный зачет 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5.1 Выполнять простейшие и простые работы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простейших и простых  видов работ по монтажу, демонтажу и ремонту конструкций верхнего строения железнодорожного пути в соответствии с технологией выполняемых работ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использование ручного инструмента для выполнения монтажа,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демонтажа и ремонта конструкций верхнего строения пути, соблюдая правила техники безопасности;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5.2 Выполнять простейшие и простые работы по текущему содержанию железнодорожного пути в соответствии с технологией выполняемых работ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widowControl w:val="0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простейших видов работ по текущему содержанию в соответствии с требованиями технологических процессов;</w:t>
            </w:r>
          </w:p>
          <w:p w:rsidR="00783B55" w:rsidRPr="00943280" w:rsidRDefault="00783B55" w:rsidP="00783B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использование ручного инструмента для выполнения путевых работ, соблюдая правила техники безопасности;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ремонта и текущего содержания железнодорожного пути с применением ручного инструмента.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6.1 Выполнять работы по ограждению съемных подвижных единиц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выполнение установки и снятия переносных сигналов и сигнальных знаков при ограждении путевых единиц на железнодорожном пути</w:t>
            </w:r>
          </w:p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6.2 Выполнять работы по ограждению мест производства работ на железнодорожном пути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 осуществление установки и снятия переносных сигналов и сигнальных знаков при ограждении места производства путевых работ и обеспечение их сохранности на перегонах и станциях;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 выполнение ограждения внезапно возникшего препятствия на пути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ПК 7.2 Выполнять работы по техническому обслуживанию и ремонту специального железнодорожного подвижного состава (самоходного)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 xml:space="preserve">- принимать решения при </w:t>
            </w:r>
            <w:r w:rsidRPr="00943280">
              <w:lastRenderedPageBreak/>
              <w:t>выявлении неисправностей в работе узлов, агрегатов, механизмов, оборудования специального железнодорожного подвижного состава (самоходного);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пользоваться измерительными приборами и инструментом при устранении неисправностей на специальном железнодорожном подвижном составе (самоходном);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>- выполнять операции по техническому обслуживанию и ремонту специального железнодорожного подвижного состава (самоходного) в 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 дифференцированный зачет</w:t>
            </w:r>
          </w:p>
        </w:tc>
      </w:tr>
      <w:tr w:rsidR="00783B55" w:rsidRPr="000453D4" w:rsidTr="006E41F4">
        <w:tc>
          <w:tcPr>
            <w:tcW w:w="3544" w:type="dxa"/>
          </w:tcPr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ПК 7.4 Выполнять работы по техническому обслуживанию и ремонту железнодорожно-строительной машиной (несамоходной)</w:t>
            </w:r>
          </w:p>
        </w:tc>
        <w:tc>
          <w:tcPr>
            <w:tcW w:w="2977" w:type="dxa"/>
          </w:tcPr>
          <w:p w:rsidR="00783B55" w:rsidRPr="00943280" w:rsidRDefault="00783B55" w:rsidP="00783B55">
            <w:pPr>
              <w:pStyle w:val="ConsPlusNormal"/>
            </w:pPr>
            <w:r w:rsidRPr="00943280">
              <w:t xml:space="preserve">демонстрация способности 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техническое состояние железнодорожно-строительной машины (несамоходной);</w:t>
            </w:r>
          </w:p>
          <w:p w:rsidR="00783B55" w:rsidRPr="00943280" w:rsidRDefault="00783B55" w:rsidP="00783B55">
            <w:pPr>
              <w:pStyle w:val="ConsPlusNormal"/>
            </w:pPr>
            <w:r w:rsidRPr="00943280">
              <w:t>- оценивать состояние контрольно-измерительных приборов, оборудования, устройств безопасности, радиосвязи железнодорожно-строительной машины (несамоходной);</w:t>
            </w:r>
          </w:p>
          <w:p w:rsidR="00783B55" w:rsidRPr="00943280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280">
              <w:rPr>
                <w:rFonts w:ascii="Times New Roman" w:hAnsi="Times New Roman"/>
                <w:sz w:val="24"/>
                <w:szCs w:val="24"/>
              </w:rPr>
              <w:t xml:space="preserve">- выполнять операции по техническому обслуживанию и ремонту железнодорожно-строительной машины (несамоходной) в </w:t>
            </w:r>
            <w:r w:rsidRPr="00943280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установленными регламентами с соблюдением правил безопасности труда</w:t>
            </w:r>
          </w:p>
        </w:tc>
        <w:tc>
          <w:tcPr>
            <w:tcW w:w="2942" w:type="dxa"/>
          </w:tcPr>
          <w:p w:rsidR="00783B55" w:rsidRPr="000453D4" w:rsidRDefault="00783B55" w:rsidP="00783B55">
            <w:pPr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lastRenderedPageBreak/>
              <w:t>- экспертное наблюдение за деятельностью обучающихся на практических занятиях;</w:t>
            </w:r>
          </w:p>
          <w:p w:rsidR="00783B55" w:rsidRPr="000453D4" w:rsidRDefault="00783B55" w:rsidP="00783B55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0453D4">
              <w:rPr>
                <w:rFonts w:ascii="Times New Roman" w:hAnsi="Times New Roman"/>
                <w:bCs/>
                <w:sz w:val="24"/>
                <w:szCs w:val="24"/>
              </w:rPr>
              <w:t>- оценка результатов выполнения практической работы;</w:t>
            </w:r>
          </w:p>
          <w:p w:rsidR="00783B55" w:rsidRPr="000453D4" w:rsidRDefault="00783B55" w:rsidP="00783B55">
            <w:pPr>
              <w:pStyle w:val="c10"/>
              <w:shd w:val="clear" w:color="auto" w:fill="FFFFFF"/>
              <w:tabs>
                <w:tab w:val="left" w:pos="245"/>
              </w:tabs>
              <w:spacing w:before="0" w:beforeAutospacing="0" w:after="0" w:afterAutospacing="0"/>
              <w:ind w:left="33"/>
              <w:rPr>
                <w:rFonts w:ascii="Times New Roman" w:hAnsi="Times New Roman"/>
              </w:rPr>
            </w:pPr>
            <w:r w:rsidRPr="000453D4">
              <w:rPr>
                <w:rFonts w:ascii="Times New Roman" w:hAnsi="Times New Roman"/>
              </w:rPr>
              <w:t>- контрольная работа;</w:t>
            </w:r>
          </w:p>
          <w:p w:rsidR="00783B55" w:rsidRPr="000453D4" w:rsidRDefault="00783B55" w:rsidP="00783B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53D4">
              <w:rPr>
                <w:rFonts w:ascii="Times New Roman" w:hAnsi="Times New Roman"/>
                <w:sz w:val="24"/>
                <w:szCs w:val="24"/>
              </w:rPr>
              <w:t>- дифференцированный зачет</w:t>
            </w:r>
          </w:p>
        </w:tc>
      </w:tr>
    </w:tbl>
    <w:p w:rsidR="006E41F4" w:rsidRDefault="006E41F4" w:rsidP="006E41F4">
      <w:pPr>
        <w:spacing w:after="0"/>
        <w:ind w:left="-284"/>
        <w:jc w:val="both"/>
        <w:rPr>
          <w:rFonts w:ascii="Times New Roman" w:hAnsi="Times New Roman"/>
          <w:sz w:val="28"/>
        </w:rPr>
      </w:pPr>
    </w:p>
    <w:p w:rsidR="006E41F4" w:rsidRDefault="006E41F4" w:rsidP="006E41F4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6E41F4" w:rsidRDefault="006E41F4" w:rsidP="006E41F4">
      <w:pPr>
        <w:pStyle w:val="a6"/>
        <w:numPr>
          <w:ilvl w:val="0"/>
          <w:numId w:val="12"/>
        </w:numPr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Оценка освоения учебной дисциплины:</w:t>
      </w:r>
    </w:p>
    <w:p w:rsidR="006E41F4" w:rsidRDefault="006E41F4" w:rsidP="006E41F4">
      <w:pPr>
        <w:pStyle w:val="a6"/>
        <w:spacing w:after="0"/>
        <w:ind w:left="-284"/>
        <w:rPr>
          <w:rFonts w:ascii="Times New Roman" w:hAnsi="Times New Roman"/>
          <w:b/>
          <w:sz w:val="28"/>
        </w:rPr>
      </w:pPr>
    </w:p>
    <w:p w:rsidR="006E41F4" w:rsidRDefault="006E41F4" w:rsidP="006E41F4">
      <w:pPr>
        <w:pStyle w:val="a6"/>
        <w:numPr>
          <w:ilvl w:val="1"/>
          <w:numId w:val="1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Формы и методы контроля.</w:t>
      </w:r>
    </w:p>
    <w:p w:rsidR="006E41F4" w:rsidRPr="001E63C2" w:rsidRDefault="006E41F4" w:rsidP="006E41F4">
      <w:pPr>
        <w:tabs>
          <w:tab w:val="left" w:pos="284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Предметом оценки служат умения и знания, предусмотренные ФГОС по дисциплине </w:t>
      </w:r>
      <w:r w:rsidR="008D2F88">
        <w:rPr>
          <w:rFonts w:ascii="Times New Roman" w:hAnsi="Times New Roman"/>
          <w:sz w:val="28"/>
        </w:rPr>
        <w:t>ОПд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.02 </w:t>
      </w:r>
      <w:r w:rsidR="008D2F88">
        <w:rPr>
          <w:rFonts w:ascii="Times New Roman" w:hAnsi="Times New Roman"/>
          <w:iCs/>
          <w:sz w:val="28"/>
          <w:szCs w:val="28"/>
        </w:rPr>
        <w:t>Б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езопасная эксплуатация электрических установок </w:t>
      </w:r>
      <w:r w:rsidR="008D2F88">
        <w:rPr>
          <w:rFonts w:ascii="Times New Roman" w:hAnsi="Times New Roman"/>
          <w:iCs/>
          <w:sz w:val="28"/>
          <w:szCs w:val="28"/>
        </w:rPr>
        <w:t>ОАО</w:t>
      </w:r>
      <w:r w:rsidR="008D2F88" w:rsidRPr="00783B55">
        <w:rPr>
          <w:rFonts w:ascii="Times New Roman" w:hAnsi="Times New Roman"/>
          <w:iCs/>
          <w:sz w:val="28"/>
          <w:szCs w:val="28"/>
        </w:rPr>
        <w:t xml:space="preserve"> «</w:t>
      </w:r>
      <w:r w:rsidR="008D2F88">
        <w:rPr>
          <w:rFonts w:ascii="Times New Roman" w:hAnsi="Times New Roman"/>
          <w:iCs/>
          <w:sz w:val="28"/>
          <w:szCs w:val="28"/>
        </w:rPr>
        <w:t>РЖД</w:t>
      </w:r>
      <w:r w:rsidR="008D2F88" w:rsidRPr="00783B55">
        <w:rPr>
          <w:rFonts w:ascii="Times New Roman" w:hAnsi="Times New Roman"/>
          <w:iCs/>
          <w:sz w:val="28"/>
          <w:szCs w:val="28"/>
        </w:rPr>
        <w:t>»</w:t>
      </w:r>
      <w:r w:rsidRPr="00943280">
        <w:rPr>
          <w:rFonts w:ascii="Times New Roman" w:hAnsi="Times New Roman"/>
          <w:i/>
          <w:sz w:val="28"/>
        </w:rPr>
        <w:t>,</w:t>
      </w:r>
      <w:r>
        <w:rPr>
          <w:rFonts w:ascii="Times New Roman" w:hAnsi="Times New Roman"/>
          <w:sz w:val="28"/>
        </w:rPr>
        <w:t xml:space="preserve"> направленные на формирование общих и профессиональных компетенций, а также личностных результатов в рамках программы воспитания.</w:t>
      </w:r>
    </w:p>
    <w:p w:rsidR="00A92D39" w:rsidRDefault="00A92D39" w:rsidP="00D778A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80A39" w:rsidRDefault="00680A39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1138E" w:rsidRDefault="00B1138E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D57B0" w:rsidRDefault="00ED57B0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6E41F4" w:rsidSect="0076016D">
          <w:footerReference w:type="default" r:id="rId8"/>
          <w:pgSz w:w="11906" w:h="16838"/>
          <w:pgMar w:top="1134" w:right="850" w:bottom="1134" w:left="1701" w:header="709" w:footer="709" w:gutter="0"/>
          <w:cols w:space="720"/>
          <w:docGrid w:linePitch="299"/>
        </w:sect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3" w:name="_Hlk100002503"/>
      <w:r w:rsidRPr="009E2D3F">
        <w:rPr>
          <w:rFonts w:ascii="Times New Roman" w:hAnsi="Times New Roman"/>
          <w:b/>
          <w:sz w:val="28"/>
          <w:szCs w:val="28"/>
        </w:rPr>
        <w:t>Контроль и оценка освоения учебной дисциплины по темам (разделам)</w:t>
      </w:r>
    </w:p>
    <w:p w:rsidR="006E41F4" w:rsidRPr="009E2D3F" w:rsidRDefault="006E41F4" w:rsidP="006E41F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84"/>
        <w:gridCol w:w="2248"/>
        <w:gridCol w:w="2004"/>
        <w:gridCol w:w="1930"/>
        <w:gridCol w:w="2004"/>
        <w:gridCol w:w="1812"/>
        <w:gridCol w:w="2004"/>
      </w:tblGrid>
      <w:tr w:rsidR="006E41F4" w:rsidRPr="00011485" w:rsidTr="00C07AD7">
        <w:tc>
          <w:tcPr>
            <w:tcW w:w="2784" w:type="dxa"/>
            <w:vMerge w:val="restart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Элемент УД</w:t>
            </w:r>
          </w:p>
        </w:tc>
        <w:tc>
          <w:tcPr>
            <w:tcW w:w="12002" w:type="dxa"/>
            <w:gridSpan w:val="6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и методы контроля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3934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Рубежный контроль</w:t>
            </w:r>
          </w:p>
        </w:tc>
        <w:tc>
          <w:tcPr>
            <w:tcW w:w="3816" w:type="dxa"/>
            <w:gridSpan w:val="2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Промежуточная аттестация</w:t>
            </w:r>
          </w:p>
        </w:tc>
      </w:tr>
      <w:tr w:rsidR="006E41F4" w:rsidRPr="00011485" w:rsidTr="00C07AD7">
        <w:tc>
          <w:tcPr>
            <w:tcW w:w="2784" w:type="dxa"/>
            <w:vMerge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8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930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Формы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  <w:tc>
          <w:tcPr>
            <w:tcW w:w="1812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Форма контроля</w:t>
            </w:r>
          </w:p>
        </w:tc>
        <w:tc>
          <w:tcPr>
            <w:tcW w:w="2004" w:type="dxa"/>
          </w:tcPr>
          <w:p w:rsidR="006E41F4" w:rsidRPr="00011485" w:rsidRDefault="006E41F4" w:rsidP="00AE3ED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1485">
              <w:rPr>
                <w:rFonts w:ascii="Times New Roman" w:hAnsi="Times New Roman"/>
                <w:sz w:val="28"/>
                <w:szCs w:val="28"/>
              </w:rPr>
              <w:t>Проверяемые ОК,ПК, У, З,ЛР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Раздел 1  Производственный травматизм</w:t>
            </w:r>
          </w:p>
        </w:tc>
        <w:tc>
          <w:tcPr>
            <w:tcW w:w="2248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B00AA4" w:rsidRDefault="00B00AA4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0AA4">
              <w:rPr>
                <w:rFonts w:ascii="Times New Roman" w:hAnsi="Times New Roman"/>
                <w:sz w:val="28"/>
                <w:szCs w:val="28"/>
              </w:rPr>
              <w:t>КР №1</w:t>
            </w:r>
          </w:p>
        </w:tc>
        <w:tc>
          <w:tcPr>
            <w:tcW w:w="2004" w:type="dxa"/>
          </w:tcPr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778A1" w:rsidRDefault="00A778A1" w:rsidP="00A778A1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 w:rsidR="008D2F88"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778A1" w:rsidRPr="00011485" w:rsidRDefault="00A778A1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 w:rsidR="008D2F88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A778A1" w:rsidRPr="00011485" w:rsidTr="00C07AD7">
        <w:tc>
          <w:tcPr>
            <w:tcW w:w="2784" w:type="dxa"/>
          </w:tcPr>
          <w:p w:rsidR="00A778A1" w:rsidRP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iCs/>
                <w:sz w:val="28"/>
                <w:szCs w:val="28"/>
              </w:rPr>
              <w:t>Тема 1.2 Расследование и учет несчастных случаев на производстве</w:t>
            </w:r>
          </w:p>
        </w:tc>
        <w:tc>
          <w:tcPr>
            <w:tcW w:w="2248" w:type="dxa"/>
          </w:tcPr>
          <w:p w:rsidR="00A778A1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№1</w:t>
            </w:r>
          </w:p>
          <w:p w:rsidR="0075350F" w:rsidRPr="00011485" w:rsidRDefault="0075350F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A778A1" w:rsidRPr="00A778A1" w:rsidRDefault="00A778A1" w:rsidP="00A778A1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A778A1" w:rsidRPr="00011485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</w:tc>
        <w:tc>
          <w:tcPr>
            <w:tcW w:w="1930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78A1" w:rsidRPr="00011485" w:rsidTr="00C07AD7">
        <w:tc>
          <w:tcPr>
            <w:tcW w:w="2784" w:type="dxa"/>
          </w:tcPr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Тема 1.3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Оказание доврачебной помощи пострадавшему при несчастном случае</w:t>
            </w:r>
          </w:p>
        </w:tc>
        <w:tc>
          <w:tcPr>
            <w:tcW w:w="2248" w:type="dxa"/>
          </w:tcPr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№2</w:t>
            </w:r>
          </w:p>
          <w:p w:rsidR="00A778A1" w:rsidRPr="00011485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  <w:tc>
          <w:tcPr>
            <w:tcW w:w="2004" w:type="dxa"/>
          </w:tcPr>
          <w:p w:rsidR="008D2F88" w:rsidRDefault="008D2F88" w:rsidP="008D2F88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8D2F88" w:rsidRPr="008D2F88" w:rsidRDefault="008D2F88" w:rsidP="008D2F8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Уд 3-Уд 6</w:t>
            </w:r>
          </w:p>
          <w:p w:rsidR="008D2F88" w:rsidRPr="00A778A1" w:rsidRDefault="008D2F88" w:rsidP="008D2F88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8, Зд 9</w:t>
            </w:r>
          </w:p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6F701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778A1" w:rsidRPr="00011485" w:rsidRDefault="00A778A1" w:rsidP="00A778A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Основы </w:t>
            </w:r>
            <w:r w:rsidRPr="008D2F88">
              <w:rPr>
                <w:rFonts w:ascii="Times New Roman" w:hAnsi="Times New Roman"/>
                <w:sz w:val="28"/>
                <w:szCs w:val="28"/>
              </w:rPr>
              <w:lastRenderedPageBreak/>
              <w:t>электробезопасности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B00AA4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lastRenderedPageBreak/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Тема 2.1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Действие электрического тока на организм человека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5.1.,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6.2.,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 xml:space="preserve">ПК 7.2., 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8D2F88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8D2F88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D2F88">
              <w:rPr>
                <w:rFonts w:ascii="Times New Roman" w:hAnsi="Times New Roman"/>
                <w:bCs/>
                <w:sz w:val="28"/>
                <w:szCs w:val="28"/>
              </w:rPr>
              <w:t>Тема 2.2</w:t>
            </w:r>
            <w:r w:rsidRPr="008D2F88">
              <w:rPr>
                <w:rFonts w:ascii="Times New Roman" w:hAnsi="Times New Roman"/>
                <w:sz w:val="28"/>
                <w:szCs w:val="28"/>
              </w:rPr>
              <w:t xml:space="preserve"> Мероприятия, обеспечивающие защиту от поражения электрическим током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lastRenderedPageBreak/>
              <w:t>ОК 07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2.3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Электрозащитные средства и инструменты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3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 №4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6.3.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7.2.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7.4.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1, 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2-Зд 7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 xml:space="preserve">Раздел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Электробезопасность при работе,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КР№ 2</w:t>
            </w: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C07AD7" w:rsidRPr="00A778A1" w:rsidRDefault="00C07AD7" w:rsidP="00C07AD7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производства работ в действующих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 xml:space="preserve">Тема 3.2.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Мероприятия, обеспечивающие безопасность работ в электрических установках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ПЗ №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Общие правила безопасности труда при производстве электромонтажных работ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C07AD7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02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07AD7">
              <w:rPr>
                <w:rFonts w:ascii="Times New Roman" w:hAnsi="Times New Roman"/>
                <w:sz w:val="28"/>
                <w:szCs w:val="28"/>
              </w:rPr>
              <w:t>ОК 05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3.4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испытаниях электрических установок</w:t>
            </w:r>
          </w:p>
        </w:tc>
        <w:tc>
          <w:tcPr>
            <w:tcW w:w="2248" w:type="dxa"/>
          </w:tcPr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C07AD7" w:rsidRPr="00C07AD7" w:rsidRDefault="00C07AD7" w:rsidP="00C07AD7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07AD7">
              <w:rPr>
                <w:rFonts w:ascii="Times New Roman" w:hAnsi="Times New Roman"/>
                <w:bCs/>
                <w:sz w:val="28"/>
                <w:szCs w:val="28"/>
              </w:rPr>
              <w:t>Тема 3.5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7AD7">
              <w:rPr>
                <w:rFonts w:ascii="Times New Roman" w:hAnsi="Times New Roman"/>
                <w:sz w:val="28"/>
                <w:szCs w:val="28"/>
              </w:rPr>
              <w:t>Меры безопасности при обслуживании и ремонте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 6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5.1.</w:t>
            </w:r>
          </w:p>
          <w:p w:rsidR="00C07AD7" w:rsidRPr="00A80179" w:rsidRDefault="00C07AD7" w:rsidP="00C07AD7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ПК 5.2.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1-Уд 2</w:t>
            </w:r>
          </w:p>
          <w:p w:rsidR="00C07AD7" w:rsidRPr="00A80179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1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80179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Раздел  4 Короткие замыкания в электрических установках</w:t>
            </w:r>
          </w:p>
        </w:tc>
        <w:tc>
          <w:tcPr>
            <w:tcW w:w="2248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30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004" w:type="dxa"/>
          </w:tcPr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ОК 06, ОК 07</w:t>
            </w:r>
          </w:p>
          <w:p w:rsidR="00A80179" w:rsidRPr="00A80179" w:rsidRDefault="00A80179" w:rsidP="00A801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Уд 7-Уд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Зд 7-Зд 8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ЛР10, ЛР13, ЛР25</w:t>
            </w:r>
          </w:p>
        </w:tc>
        <w:tc>
          <w:tcPr>
            <w:tcW w:w="1812" w:type="dxa"/>
          </w:tcPr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ДЗ</w:t>
            </w:r>
          </w:p>
        </w:tc>
        <w:tc>
          <w:tcPr>
            <w:tcW w:w="2004" w:type="dxa"/>
          </w:tcPr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5.1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5.2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6.1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6.2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ПК 7.2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>ПК 7.4</w:t>
            </w:r>
          </w:p>
          <w:p w:rsidR="00A80179" w:rsidRPr="00A778A1" w:rsidRDefault="00A80179" w:rsidP="00A80179">
            <w:pPr>
              <w:suppressAutoHyphens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>ОК1, ОК2, ОК4, ОК5, ОК7,</w:t>
            </w:r>
          </w:p>
          <w:p w:rsidR="00A80179" w:rsidRDefault="00A80179" w:rsidP="00A80179">
            <w:pPr>
              <w:suppressAutoHyphens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sz w:val="28"/>
                <w:szCs w:val="28"/>
              </w:rPr>
              <w:t xml:space="preserve">Уд 1- Уд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A778A1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80179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78A1">
              <w:rPr>
                <w:rFonts w:ascii="Times New Roman" w:hAnsi="Times New Roman"/>
                <w:bCs/>
                <w:sz w:val="28"/>
                <w:szCs w:val="28"/>
              </w:rPr>
              <w:t xml:space="preserve">Зд 1- Зд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80179">
              <w:rPr>
                <w:rFonts w:ascii="Times New Roman" w:hAnsi="Times New Roman"/>
                <w:bCs/>
                <w:sz w:val="28"/>
                <w:szCs w:val="28"/>
              </w:rPr>
              <w:t>Тема 4.1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Расчёт сопротивлений различных элементов электрических установок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AD7" w:rsidRPr="00011485" w:rsidTr="00C07AD7">
        <w:tc>
          <w:tcPr>
            <w:tcW w:w="278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Тема 4.2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Растёт ударного тока КЗ</w:t>
            </w:r>
          </w:p>
        </w:tc>
        <w:tc>
          <w:tcPr>
            <w:tcW w:w="2248" w:type="dxa"/>
          </w:tcPr>
          <w:p w:rsidR="00C07AD7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01A">
              <w:rPr>
                <w:rFonts w:ascii="Times New Roman" w:hAnsi="Times New Roman"/>
                <w:sz w:val="28"/>
                <w:szCs w:val="28"/>
              </w:rPr>
              <w:t>УО</w:t>
            </w:r>
          </w:p>
          <w:p w:rsidR="00A80179" w:rsidRDefault="00A80179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ПЗ№7</w:t>
            </w:r>
          </w:p>
          <w:p w:rsidR="00C07AD7" w:rsidRPr="006F701A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01, ОК 02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04, ОК 05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ОК 07</w:t>
            </w:r>
          </w:p>
          <w:p w:rsidR="00A80179" w:rsidRPr="00A80179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Уд 4-Уд 6</w:t>
            </w:r>
          </w:p>
          <w:p w:rsidR="00C07AD7" w:rsidRPr="00011485" w:rsidRDefault="00A80179" w:rsidP="00A8017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80179">
              <w:rPr>
                <w:rFonts w:ascii="Times New Roman" w:hAnsi="Times New Roman"/>
                <w:sz w:val="28"/>
                <w:szCs w:val="28"/>
              </w:rPr>
              <w:t>Зд 9</w:t>
            </w:r>
          </w:p>
        </w:tc>
        <w:tc>
          <w:tcPr>
            <w:tcW w:w="1930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2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04" w:type="dxa"/>
          </w:tcPr>
          <w:p w:rsidR="00C07AD7" w:rsidRPr="00011485" w:rsidRDefault="00C07AD7" w:rsidP="00C07A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3"/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95A51" w:rsidRDefault="00895A51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  <w:sectPr w:rsidR="00895A51" w:rsidSect="006E41F4">
          <w:pgSz w:w="16838" w:h="11906" w:orient="landscape"/>
          <w:pgMar w:top="850" w:right="1134" w:bottom="1701" w:left="1134" w:header="709" w:footer="709" w:gutter="0"/>
          <w:cols w:space="720"/>
          <w:docGrid w:linePitch="299"/>
        </w:sectPr>
      </w:pP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3.2 Кодификатор оценочных средств</w:t>
      </w:r>
    </w:p>
    <w:p w:rsidR="00895A51" w:rsidRDefault="00895A51" w:rsidP="00895A51">
      <w:pPr>
        <w:tabs>
          <w:tab w:val="left" w:pos="284"/>
        </w:tabs>
        <w:spacing w:after="0"/>
        <w:ind w:left="-567" w:firstLine="283"/>
        <w:jc w:val="both"/>
        <w:rPr>
          <w:rFonts w:ascii="Times New Roman" w:hAnsi="Times New Roman"/>
          <w:sz w:val="28"/>
        </w:rPr>
      </w:pPr>
    </w:p>
    <w:tbl>
      <w:tblPr>
        <w:tblStyle w:val="a7"/>
        <w:tblW w:w="0" w:type="auto"/>
        <w:tblInd w:w="-567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Функциональный признак оценочного средства (тип контрольного задания)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 оценочного средства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Устный опрос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УО</w:t>
            </w:r>
          </w:p>
        </w:tc>
      </w:tr>
      <w:tr w:rsidR="00895A51" w:rsidTr="00AE3ED1">
        <w:tc>
          <w:tcPr>
            <w:tcW w:w="4785" w:type="dxa"/>
          </w:tcPr>
          <w:p w:rsidR="00895A51" w:rsidRPr="00671098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Практическ</w:t>
            </w:r>
            <w:r w:rsidR="0075350F">
              <w:rPr>
                <w:rFonts w:ascii="Times New Roman" w:hAnsi="Times New Roman"/>
                <w:sz w:val="28"/>
              </w:rPr>
              <w:t>ое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 w:rsidR="0075350F">
              <w:rPr>
                <w:rFonts w:ascii="Times New Roman" w:hAnsi="Times New Roman"/>
                <w:sz w:val="28"/>
              </w:rPr>
              <w:t>занятие</w:t>
            </w:r>
            <w:r>
              <w:rPr>
                <w:rFonts w:ascii="Times New Roman" w:hAnsi="Times New Roman"/>
                <w:sz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Pr="0075350F" w:rsidRDefault="00895A51" w:rsidP="0075350F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 w:rsidRPr="0075350F">
              <w:rPr>
                <w:rFonts w:ascii="Times New Roman" w:hAnsi="Times New Roman"/>
                <w:sz w:val="28"/>
              </w:rPr>
              <w:t>П</w:t>
            </w:r>
            <w:r w:rsidR="0075350F" w:rsidRPr="0075350F">
              <w:rPr>
                <w:rFonts w:ascii="Times New Roman" w:hAnsi="Times New Roman"/>
                <w:sz w:val="28"/>
              </w:rPr>
              <w:t>З</w:t>
            </w:r>
            <w:r w:rsidRPr="0075350F">
              <w:rPr>
                <w:rFonts w:ascii="Times New Roman" w:hAnsi="Times New Roman"/>
                <w:sz w:val="28"/>
              </w:rPr>
              <w:t xml:space="preserve"> №</w:t>
            </w:r>
            <w:r w:rsidRPr="0075350F"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Тестирование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Контрольная работа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 №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n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Задания для самостоятельной работы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реферат;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доклад;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сообщение;</w:t>
            </w:r>
          </w:p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 ЭССЕ.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СР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Разноуровневые задачи и задания (расчётные, графические)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РЗЗ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Рабочая тетрадь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РТ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Проект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Деловая игра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Кейс-задача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Дифференцированный зачёт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ДЗ</w:t>
            </w:r>
          </w:p>
        </w:tc>
      </w:tr>
      <w:tr w:rsidR="00895A51" w:rsidTr="00AE3ED1">
        <w:tc>
          <w:tcPr>
            <w:tcW w:w="4785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Экзамен</w:t>
            </w:r>
          </w:p>
        </w:tc>
        <w:tc>
          <w:tcPr>
            <w:tcW w:w="4786" w:type="dxa"/>
          </w:tcPr>
          <w:p w:rsidR="00895A51" w:rsidRDefault="00895A51" w:rsidP="00AE3ED1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Э</w:t>
            </w:r>
          </w:p>
        </w:tc>
      </w:tr>
    </w:tbl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E41F4" w:rsidRDefault="006E41F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DB42C4">
      <w:pPr>
        <w:tabs>
          <w:tab w:val="left" w:pos="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 w:rsidRPr="008514F2">
        <w:rPr>
          <w:rFonts w:ascii="Times New Roman" w:hAnsi="Times New Roman"/>
          <w:b/>
          <w:sz w:val="28"/>
        </w:rPr>
        <w:lastRenderedPageBreak/>
        <w:t>4. Задания для оценки освоения дисциплины</w:t>
      </w:r>
      <w:r w:rsidRPr="008514F2">
        <w:rPr>
          <w:rFonts w:ascii="Times New Roman" w:hAnsi="Times New Roman"/>
          <w:b/>
          <w:sz w:val="28"/>
          <w:szCs w:val="28"/>
        </w:rPr>
        <w:t xml:space="preserve"> </w:t>
      </w: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B42C4" w:rsidRDefault="00DB42C4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5350F" w:rsidRDefault="0075350F" w:rsidP="00680A39">
      <w:pPr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75350F" w:rsidSect="00A95308">
      <w:pgSz w:w="11906" w:h="16838"/>
      <w:pgMar w:top="1134" w:right="850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3991" w:rsidRDefault="00D33991">
      <w:pPr>
        <w:spacing w:after="0" w:line="240" w:lineRule="auto"/>
      </w:pPr>
      <w:r>
        <w:separator/>
      </w:r>
    </w:p>
  </w:endnote>
  <w:endnote w:type="continuationSeparator" w:id="0">
    <w:p w:rsidR="00D33991" w:rsidRDefault="00D33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????Ўю¬в?¬рЎю¬µ??¬рЎю¬У?Ўю¬в?¬р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3BD4" w:rsidRDefault="00C23BD4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D312EE">
      <w:rPr>
        <w:noProof/>
      </w:rPr>
      <w:t>2</w:t>
    </w:r>
    <w:r>
      <w:fldChar w:fldCharType="end"/>
    </w:r>
  </w:p>
  <w:p w:rsidR="006F701A" w:rsidRDefault="006F701A">
    <w:pPr>
      <w:pStyle w:val="ae"/>
      <w:spacing w:line="12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3991" w:rsidRDefault="00D33991">
      <w:pPr>
        <w:spacing w:after="0" w:line="240" w:lineRule="auto"/>
      </w:pPr>
      <w:r>
        <w:separator/>
      </w:r>
    </w:p>
  </w:footnote>
  <w:footnote w:type="continuationSeparator" w:id="0">
    <w:p w:rsidR="00D33991" w:rsidRDefault="00D33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D3086"/>
    <w:multiLevelType w:val="multilevel"/>
    <w:tmpl w:val="7D5496A8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8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24" w:hanging="2160"/>
      </w:pPr>
      <w:rPr>
        <w:rFonts w:cs="Times New Roman" w:hint="default"/>
      </w:rPr>
    </w:lvl>
  </w:abstractNum>
  <w:abstractNum w:abstractNumId="1">
    <w:nsid w:val="166E40CE"/>
    <w:multiLevelType w:val="multilevel"/>
    <w:tmpl w:val="CAD0120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1A5D1855"/>
    <w:multiLevelType w:val="multilevel"/>
    <w:tmpl w:val="92D8F17A"/>
    <w:lvl w:ilvl="0">
      <w:start w:val="1"/>
      <w:numFmt w:val="upperRoman"/>
      <w:lvlText w:val="%1."/>
      <w:lvlJc w:val="left"/>
      <w:pPr>
        <w:ind w:left="436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3">
    <w:nsid w:val="1DC4305B"/>
    <w:multiLevelType w:val="hybridMultilevel"/>
    <w:tmpl w:val="909AE186"/>
    <w:lvl w:ilvl="0" w:tplc="4E428FB4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4">
    <w:nsid w:val="231B0A08"/>
    <w:multiLevelType w:val="hybridMultilevel"/>
    <w:tmpl w:val="89BC5112"/>
    <w:lvl w:ilvl="0" w:tplc="02C0B8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916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52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1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1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68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3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484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5569" w:hanging="360"/>
      </w:pPr>
      <w:rPr>
        <w:rFonts w:ascii="Wingdings" w:hAnsi="Wingdings" w:hint="default"/>
      </w:rPr>
    </w:lvl>
  </w:abstractNum>
  <w:abstractNum w:abstractNumId="6">
    <w:nsid w:val="282A0581"/>
    <w:multiLevelType w:val="multilevel"/>
    <w:tmpl w:val="BB2622B6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7">
    <w:nsid w:val="2F934E84"/>
    <w:multiLevelType w:val="multilevel"/>
    <w:tmpl w:val="B9628F66"/>
    <w:lvl w:ilvl="0">
      <w:start w:val="8"/>
      <w:numFmt w:val="decimal"/>
      <w:lvlText w:val="%1"/>
      <w:lvlJc w:val="left"/>
      <w:pPr>
        <w:tabs>
          <w:tab w:val="num" w:pos="0"/>
        </w:tabs>
        <w:ind w:left="541" w:hanging="437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41" w:hanging="437"/>
      </w:pPr>
      <w:rPr>
        <w:rFonts w:eastAsia="Times New Roman" w:cs="Times New Roman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957" w:hanging="348"/>
      </w:pPr>
      <w:rPr>
        <w:rFonts w:eastAsia="Times New Roman" w:cs="Times New Roman"/>
        <w:b/>
        <w:bCs/>
        <w:w w:val="99"/>
        <w:sz w:val="24"/>
        <w:szCs w:val="24"/>
      </w:rPr>
    </w:lvl>
    <w:lvl w:ilvl="3">
      <w:start w:val="1"/>
      <w:numFmt w:val="decimal"/>
      <w:lvlText w:val="%3.%4."/>
      <w:lvlJc w:val="left"/>
      <w:pPr>
        <w:tabs>
          <w:tab w:val="num" w:pos="0"/>
        </w:tabs>
        <w:ind w:left="3292" w:hanging="420"/>
      </w:pPr>
      <w:rPr>
        <w:rFonts w:eastAsia="Times New Roman" w:cs="Times New Roman"/>
        <w:b/>
        <w:bCs/>
        <w:w w:val="99"/>
        <w:sz w:val="24"/>
        <w:szCs w:val="24"/>
      </w:rPr>
    </w:lvl>
    <w:lvl w:ilvl="4">
      <w:numFmt w:val="bullet"/>
      <w:lvlText w:val=""/>
      <w:lvlJc w:val="left"/>
      <w:pPr>
        <w:tabs>
          <w:tab w:val="num" w:pos="0"/>
        </w:tabs>
        <w:ind w:left="5050" w:hanging="420"/>
      </w:pPr>
      <w:rPr>
        <w:rFonts w:ascii="Symbol" w:hAnsi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925" w:hanging="420"/>
      </w:pPr>
      <w:rPr>
        <w:rFonts w:ascii="Symbol" w:hAnsi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800" w:hanging="420"/>
      </w:pPr>
      <w:rPr>
        <w:rFonts w:ascii="Symbol" w:hAnsi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675" w:hanging="420"/>
      </w:pPr>
      <w:rPr>
        <w:rFonts w:ascii="Symbol" w:hAnsi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550" w:hanging="420"/>
      </w:pPr>
      <w:rPr>
        <w:rFonts w:ascii="Symbol" w:hAnsi="Symbol" w:hint="default"/>
      </w:rPr>
    </w:lvl>
  </w:abstractNum>
  <w:abstractNum w:abstractNumId="8">
    <w:nsid w:val="355C43A5"/>
    <w:multiLevelType w:val="multilevel"/>
    <w:tmpl w:val="BD283D7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91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-112" w:hanging="2160"/>
      </w:pPr>
      <w:rPr>
        <w:rFonts w:cs="Times New Roman" w:hint="default"/>
      </w:rPr>
    </w:lvl>
  </w:abstractNum>
  <w:abstractNum w:abstractNumId="9">
    <w:nsid w:val="473F752B"/>
    <w:multiLevelType w:val="multilevel"/>
    <w:tmpl w:val="5B1A904C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466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66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0">
    <w:nsid w:val="4ACF372E"/>
    <w:multiLevelType w:val="multilevel"/>
    <w:tmpl w:val="22E866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1">
    <w:nsid w:val="50A92B3B"/>
    <w:multiLevelType w:val="multilevel"/>
    <w:tmpl w:val="2768243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cs="Times New Roman" w:hint="default"/>
      </w:rPr>
    </w:lvl>
  </w:abstractNum>
  <w:abstractNum w:abstractNumId="12">
    <w:nsid w:val="50FD35B9"/>
    <w:multiLevelType w:val="hybridMultilevel"/>
    <w:tmpl w:val="8D7C7470"/>
    <w:lvl w:ilvl="0" w:tplc="6066BEC0">
      <w:start w:val="1"/>
      <w:numFmt w:val="decimal"/>
      <w:lvlText w:val="%1."/>
      <w:lvlJc w:val="left"/>
      <w:pPr>
        <w:ind w:left="1042" w:hanging="349"/>
      </w:pPr>
      <w:rPr>
        <w:rFonts w:cs="Times New Roman" w:hint="default"/>
        <w:spacing w:val="-1"/>
        <w:w w:val="100"/>
      </w:rPr>
    </w:lvl>
    <w:lvl w:ilvl="1" w:tplc="7F8807C0">
      <w:numFmt w:val="bullet"/>
      <w:lvlText w:val="—"/>
      <w:lvlJc w:val="left"/>
      <w:pPr>
        <w:ind w:left="1386" w:hanging="359"/>
      </w:pPr>
      <w:rPr>
        <w:rFonts w:ascii="Times New Roman" w:eastAsia="Times New Roman" w:hAnsi="Times New Roman" w:hint="default"/>
        <w:b w:val="0"/>
        <w:i w:val="0"/>
        <w:w w:val="48"/>
        <w:sz w:val="28"/>
      </w:rPr>
    </w:lvl>
    <w:lvl w:ilvl="2" w:tplc="CCEE65B6">
      <w:numFmt w:val="bullet"/>
      <w:lvlText w:val="•"/>
      <w:lvlJc w:val="left"/>
      <w:pPr>
        <w:ind w:left="2397" w:hanging="359"/>
      </w:pPr>
      <w:rPr>
        <w:rFonts w:hint="default"/>
      </w:rPr>
    </w:lvl>
    <w:lvl w:ilvl="3" w:tplc="75ACBBE0">
      <w:numFmt w:val="bullet"/>
      <w:lvlText w:val="•"/>
      <w:lvlJc w:val="left"/>
      <w:pPr>
        <w:ind w:left="3415" w:hanging="359"/>
      </w:pPr>
      <w:rPr>
        <w:rFonts w:hint="default"/>
      </w:rPr>
    </w:lvl>
    <w:lvl w:ilvl="4" w:tplc="FFD06C6A">
      <w:numFmt w:val="bullet"/>
      <w:lvlText w:val="•"/>
      <w:lvlJc w:val="left"/>
      <w:pPr>
        <w:ind w:left="4433" w:hanging="359"/>
      </w:pPr>
      <w:rPr>
        <w:rFonts w:hint="default"/>
      </w:rPr>
    </w:lvl>
    <w:lvl w:ilvl="5" w:tplc="8D1004E4">
      <w:numFmt w:val="bullet"/>
      <w:lvlText w:val="•"/>
      <w:lvlJc w:val="left"/>
      <w:pPr>
        <w:ind w:left="5451" w:hanging="359"/>
      </w:pPr>
      <w:rPr>
        <w:rFonts w:hint="default"/>
      </w:rPr>
    </w:lvl>
    <w:lvl w:ilvl="6" w:tplc="FAA052FA">
      <w:numFmt w:val="bullet"/>
      <w:lvlText w:val="•"/>
      <w:lvlJc w:val="left"/>
      <w:pPr>
        <w:ind w:left="6468" w:hanging="359"/>
      </w:pPr>
      <w:rPr>
        <w:rFonts w:hint="default"/>
      </w:rPr>
    </w:lvl>
    <w:lvl w:ilvl="7" w:tplc="A6662342">
      <w:numFmt w:val="bullet"/>
      <w:lvlText w:val="•"/>
      <w:lvlJc w:val="left"/>
      <w:pPr>
        <w:ind w:left="7486" w:hanging="359"/>
      </w:pPr>
      <w:rPr>
        <w:rFonts w:hint="default"/>
      </w:rPr>
    </w:lvl>
    <w:lvl w:ilvl="8" w:tplc="0EA2C57C">
      <w:numFmt w:val="bullet"/>
      <w:lvlText w:val="•"/>
      <w:lvlJc w:val="left"/>
      <w:pPr>
        <w:ind w:left="8504" w:hanging="359"/>
      </w:pPr>
      <w:rPr>
        <w:rFonts w:hint="default"/>
      </w:rPr>
    </w:lvl>
  </w:abstractNum>
  <w:abstractNum w:abstractNumId="13">
    <w:nsid w:val="5F94019A"/>
    <w:multiLevelType w:val="multilevel"/>
    <w:tmpl w:val="48C64652"/>
    <w:lvl w:ilvl="0">
      <w:start w:val="1"/>
      <w:numFmt w:val="decimal"/>
      <w:lvlText w:val="%1."/>
      <w:lvlJc w:val="left"/>
      <w:pPr>
        <w:tabs>
          <w:tab w:val="num" w:pos="0"/>
        </w:tabs>
        <w:ind w:left="7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9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51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23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95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67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39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11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836" w:hanging="180"/>
      </w:pPr>
      <w:rPr>
        <w:rFonts w:cs="Times New Roman"/>
      </w:rPr>
    </w:lvl>
  </w:abstractNum>
  <w:abstractNum w:abstractNumId="14">
    <w:nsid w:val="63A0468F"/>
    <w:multiLevelType w:val="multilevel"/>
    <w:tmpl w:val="DE1C57D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abstractNum w:abstractNumId="15">
    <w:nsid w:val="66064124"/>
    <w:multiLevelType w:val="multilevel"/>
    <w:tmpl w:val="A6942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6">
    <w:nsid w:val="6C780698"/>
    <w:multiLevelType w:val="hybridMultilevel"/>
    <w:tmpl w:val="6AE0A78E"/>
    <w:lvl w:ilvl="0" w:tplc="60A891A2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7">
    <w:nsid w:val="6E602BC3"/>
    <w:multiLevelType w:val="multilevel"/>
    <w:tmpl w:val="2CC29A3E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43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9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79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15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51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51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76" w:hanging="2160"/>
      </w:pPr>
      <w:rPr>
        <w:rFonts w:cs="Times New Roman" w:hint="default"/>
      </w:rPr>
    </w:lvl>
  </w:abstractNum>
  <w:num w:numId="1">
    <w:abstractNumId w:val="5"/>
  </w:num>
  <w:num w:numId="2">
    <w:abstractNumId w:val="12"/>
  </w:num>
  <w:num w:numId="3">
    <w:abstractNumId w:val="7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14"/>
  </w:num>
  <w:num w:numId="12">
    <w:abstractNumId w:val="17"/>
  </w:num>
  <w:num w:numId="13">
    <w:abstractNumId w:val="3"/>
  </w:num>
  <w:num w:numId="14">
    <w:abstractNumId w:val="15"/>
  </w:num>
  <w:num w:numId="15">
    <w:abstractNumId w:val="8"/>
  </w:num>
  <w:num w:numId="16">
    <w:abstractNumId w:val="6"/>
  </w:num>
  <w:num w:numId="17">
    <w:abstractNumId w:val="16"/>
  </w:num>
  <w:num w:numId="1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23"/>
    <w:rsid w:val="000009F9"/>
    <w:rsid w:val="00000A7A"/>
    <w:rsid w:val="00001F0F"/>
    <w:rsid w:val="00002316"/>
    <w:rsid w:val="000052AE"/>
    <w:rsid w:val="000054DB"/>
    <w:rsid w:val="00005D79"/>
    <w:rsid w:val="00011485"/>
    <w:rsid w:val="00016036"/>
    <w:rsid w:val="00016C00"/>
    <w:rsid w:val="00017F53"/>
    <w:rsid w:val="00023247"/>
    <w:rsid w:val="00026E2E"/>
    <w:rsid w:val="00026F29"/>
    <w:rsid w:val="00027747"/>
    <w:rsid w:val="00032B15"/>
    <w:rsid w:val="00032CDC"/>
    <w:rsid w:val="000332A6"/>
    <w:rsid w:val="0003385B"/>
    <w:rsid w:val="0003473C"/>
    <w:rsid w:val="0004268F"/>
    <w:rsid w:val="000453D4"/>
    <w:rsid w:val="000453D7"/>
    <w:rsid w:val="00046EEF"/>
    <w:rsid w:val="00047397"/>
    <w:rsid w:val="00051EDD"/>
    <w:rsid w:val="000550B6"/>
    <w:rsid w:val="00055FC3"/>
    <w:rsid w:val="000622AA"/>
    <w:rsid w:val="00063E3D"/>
    <w:rsid w:val="00067AC9"/>
    <w:rsid w:val="00067FF2"/>
    <w:rsid w:val="00082E48"/>
    <w:rsid w:val="00084F93"/>
    <w:rsid w:val="00086ED3"/>
    <w:rsid w:val="00086FCE"/>
    <w:rsid w:val="000924D5"/>
    <w:rsid w:val="00093C9A"/>
    <w:rsid w:val="00097153"/>
    <w:rsid w:val="000A2E4B"/>
    <w:rsid w:val="000A7E2D"/>
    <w:rsid w:val="000B0927"/>
    <w:rsid w:val="000B1A82"/>
    <w:rsid w:val="000B4329"/>
    <w:rsid w:val="000B51C9"/>
    <w:rsid w:val="000C035A"/>
    <w:rsid w:val="000C2FB5"/>
    <w:rsid w:val="000C4BEB"/>
    <w:rsid w:val="000C6108"/>
    <w:rsid w:val="000C7EB2"/>
    <w:rsid w:val="000C7F49"/>
    <w:rsid w:val="000D14C8"/>
    <w:rsid w:val="000D617F"/>
    <w:rsid w:val="000D66CB"/>
    <w:rsid w:val="000D730C"/>
    <w:rsid w:val="000E3CAF"/>
    <w:rsid w:val="000F0CE2"/>
    <w:rsid w:val="000F2CC8"/>
    <w:rsid w:val="000F4AAF"/>
    <w:rsid w:val="000F64F2"/>
    <w:rsid w:val="000F6FFE"/>
    <w:rsid w:val="000F7DF3"/>
    <w:rsid w:val="00101874"/>
    <w:rsid w:val="00102A39"/>
    <w:rsid w:val="00105842"/>
    <w:rsid w:val="0010623F"/>
    <w:rsid w:val="001069A8"/>
    <w:rsid w:val="00107FF8"/>
    <w:rsid w:val="001205EC"/>
    <w:rsid w:val="0012066A"/>
    <w:rsid w:val="001207E3"/>
    <w:rsid w:val="00120969"/>
    <w:rsid w:val="00122616"/>
    <w:rsid w:val="00122CEA"/>
    <w:rsid w:val="00123D3F"/>
    <w:rsid w:val="00125D52"/>
    <w:rsid w:val="00127E27"/>
    <w:rsid w:val="00130065"/>
    <w:rsid w:val="00130EA9"/>
    <w:rsid w:val="00133420"/>
    <w:rsid w:val="001369DA"/>
    <w:rsid w:val="00140F61"/>
    <w:rsid w:val="00141325"/>
    <w:rsid w:val="0014282C"/>
    <w:rsid w:val="001432E8"/>
    <w:rsid w:val="001443FD"/>
    <w:rsid w:val="00147597"/>
    <w:rsid w:val="00151E66"/>
    <w:rsid w:val="00161AA0"/>
    <w:rsid w:val="001621B5"/>
    <w:rsid w:val="00162E7D"/>
    <w:rsid w:val="00165712"/>
    <w:rsid w:val="0017095F"/>
    <w:rsid w:val="0017128D"/>
    <w:rsid w:val="00171A4B"/>
    <w:rsid w:val="001735FF"/>
    <w:rsid w:val="001756A0"/>
    <w:rsid w:val="00175A9F"/>
    <w:rsid w:val="001760DF"/>
    <w:rsid w:val="00180A1D"/>
    <w:rsid w:val="00182F6C"/>
    <w:rsid w:val="00184179"/>
    <w:rsid w:val="00187315"/>
    <w:rsid w:val="0019145B"/>
    <w:rsid w:val="00195F41"/>
    <w:rsid w:val="001A0912"/>
    <w:rsid w:val="001A160B"/>
    <w:rsid w:val="001A6780"/>
    <w:rsid w:val="001B0162"/>
    <w:rsid w:val="001B2E24"/>
    <w:rsid w:val="001B3252"/>
    <w:rsid w:val="001B72AE"/>
    <w:rsid w:val="001B748E"/>
    <w:rsid w:val="001C373E"/>
    <w:rsid w:val="001C6C19"/>
    <w:rsid w:val="001C7E22"/>
    <w:rsid w:val="001D0270"/>
    <w:rsid w:val="001D4D21"/>
    <w:rsid w:val="001D697F"/>
    <w:rsid w:val="001D7C08"/>
    <w:rsid w:val="001D7F22"/>
    <w:rsid w:val="001E29F2"/>
    <w:rsid w:val="001E63C2"/>
    <w:rsid w:val="001F4135"/>
    <w:rsid w:val="001F7900"/>
    <w:rsid w:val="00204774"/>
    <w:rsid w:val="00207836"/>
    <w:rsid w:val="0021299D"/>
    <w:rsid w:val="00213B2D"/>
    <w:rsid w:val="00214573"/>
    <w:rsid w:val="0021536F"/>
    <w:rsid w:val="00215CD0"/>
    <w:rsid w:val="002271C5"/>
    <w:rsid w:val="00232B13"/>
    <w:rsid w:val="00234022"/>
    <w:rsid w:val="00234657"/>
    <w:rsid w:val="00237FD2"/>
    <w:rsid w:val="00242034"/>
    <w:rsid w:val="00243EC7"/>
    <w:rsid w:val="00250646"/>
    <w:rsid w:val="00255C5E"/>
    <w:rsid w:val="00257A51"/>
    <w:rsid w:val="002602D6"/>
    <w:rsid w:val="00261023"/>
    <w:rsid w:val="002643EF"/>
    <w:rsid w:val="00266F38"/>
    <w:rsid w:val="002674D9"/>
    <w:rsid w:val="00267A2A"/>
    <w:rsid w:val="00273D14"/>
    <w:rsid w:val="00275D25"/>
    <w:rsid w:val="0028187F"/>
    <w:rsid w:val="00283E5E"/>
    <w:rsid w:val="00285578"/>
    <w:rsid w:val="0028756F"/>
    <w:rsid w:val="00291341"/>
    <w:rsid w:val="00292D6B"/>
    <w:rsid w:val="00293A03"/>
    <w:rsid w:val="00294D7F"/>
    <w:rsid w:val="002965CB"/>
    <w:rsid w:val="002A09B8"/>
    <w:rsid w:val="002A1627"/>
    <w:rsid w:val="002A28A1"/>
    <w:rsid w:val="002A554E"/>
    <w:rsid w:val="002A5858"/>
    <w:rsid w:val="002A593D"/>
    <w:rsid w:val="002A5E48"/>
    <w:rsid w:val="002B3F0D"/>
    <w:rsid w:val="002B5532"/>
    <w:rsid w:val="002B59F9"/>
    <w:rsid w:val="002B7854"/>
    <w:rsid w:val="002C157D"/>
    <w:rsid w:val="002C2D63"/>
    <w:rsid w:val="002C5CCA"/>
    <w:rsid w:val="002E284B"/>
    <w:rsid w:val="002E5AF8"/>
    <w:rsid w:val="002E64E0"/>
    <w:rsid w:val="002F2312"/>
    <w:rsid w:val="002F33C0"/>
    <w:rsid w:val="002F35DA"/>
    <w:rsid w:val="002F50E5"/>
    <w:rsid w:val="002F69C2"/>
    <w:rsid w:val="003004C6"/>
    <w:rsid w:val="00300B27"/>
    <w:rsid w:val="003053CD"/>
    <w:rsid w:val="00306942"/>
    <w:rsid w:val="00307CF4"/>
    <w:rsid w:val="003103C3"/>
    <w:rsid w:val="00317F20"/>
    <w:rsid w:val="003217C2"/>
    <w:rsid w:val="00323660"/>
    <w:rsid w:val="00327F85"/>
    <w:rsid w:val="00330375"/>
    <w:rsid w:val="00333848"/>
    <w:rsid w:val="00341374"/>
    <w:rsid w:val="00341D7A"/>
    <w:rsid w:val="003426CC"/>
    <w:rsid w:val="00342DD1"/>
    <w:rsid w:val="0034564A"/>
    <w:rsid w:val="00346CFF"/>
    <w:rsid w:val="0035090D"/>
    <w:rsid w:val="00351F96"/>
    <w:rsid w:val="00352031"/>
    <w:rsid w:val="00352908"/>
    <w:rsid w:val="003548EA"/>
    <w:rsid w:val="00354AA2"/>
    <w:rsid w:val="0035748D"/>
    <w:rsid w:val="0035777C"/>
    <w:rsid w:val="00357FFC"/>
    <w:rsid w:val="00363022"/>
    <w:rsid w:val="00363D80"/>
    <w:rsid w:val="00372D83"/>
    <w:rsid w:val="0037407D"/>
    <w:rsid w:val="00380AD0"/>
    <w:rsid w:val="003876AB"/>
    <w:rsid w:val="00394410"/>
    <w:rsid w:val="003969F6"/>
    <w:rsid w:val="00397F78"/>
    <w:rsid w:val="003A0DA2"/>
    <w:rsid w:val="003A1D57"/>
    <w:rsid w:val="003A48E2"/>
    <w:rsid w:val="003A5FCB"/>
    <w:rsid w:val="003A60B9"/>
    <w:rsid w:val="003B0B6D"/>
    <w:rsid w:val="003B71F3"/>
    <w:rsid w:val="003B7547"/>
    <w:rsid w:val="003C1095"/>
    <w:rsid w:val="003C3708"/>
    <w:rsid w:val="003C42B3"/>
    <w:rsid w:val="003C4674"/>
    <w:rsid w:val="003C7060"/>
    <w:rsid w:val="003D1EE3"/>
    <w:rsid w:val="003D22B0"/>
    <w:rsid w:val="003E45F8"/>
    <w:rsid w:val="003E6ADC"/>
    <w:rsid w:val="003E7245"/>
    <w:rsid w:val="003F10E8"/>
    <w:rsid w:val="003F2ACC"/>
    <w:rsid w:val="003F390A"/>
    <w:rsid w:val="003F534C"/>
    <w:rsid w:val="003F7F47"/>
    <w:rsid w:val="00400907"/>
    <w:rsid w:val="00402DF1"/>
    <w:rsid w:val="004056DD"/>
    <w:rsid w:val="0041159C"/>
    <w:rsid w:val="004117C4"/>
    <w:rsid w:val="0041306D"/>
    <w:rsid w:val="004130F5"/>
    <w:rsid w:val="0041381F"/>
    <w:rsid w:val="00415F37"/>
    <w:rsid w:val="00417ACD"/>
    <w:rsid w:val="00420BD5"/>
    <w:rsid w:val="004218C7"/>
    <w:rsid w:val="00422BDC"/>
    <w:rsid w:val="004244BF"/>
    <w:rsid w:val="00426001"/>
    <w:rsid w:val="0043099B"/>
    <w:rsid w:val="0043183B"/>
    <w:rsid w:val="00435675"/>
    <w:rsid w:val="004418C6"/>
    <w:rsid w:val="00441FFA"/>
    <w:rsid w:val="00442792"/>
    <w:rsid w:val="00443185"/>
    <w:rsid w:val="00444ED5"/>
    <w:rsid w:val="00445AE9"/>
    <w:rsid w:val="00451BFE"/>
    <w:rsid w:val="00454347"/>
    <w:rsid w:val="004568BE"/>
    <w:rsid w:val="004620BB"/>
    <w:rsid w:val="004633F9"/>
    <w:rsid w:val="00463DCB"/>
    <w:rsid w:val="004655AE"/>
    <w:rsid w:val="00465D34"/>
    <w:rsid w:val="00473588"/>
    <w:rsid w:val="00476CC8"/>
    <w:rsid w:val="00476D47"/>
    <w:rsid w:val="0048320C"/>
    <w:rsid w:val="00485B28"/>
    <w:rsid w:val="00485F9B"/>
    <w:rsid w:val="00486DAB"/>
    <w:rsid w:val="004873B1"/>
    <w:rsid w:val="00492885"/>
    <w:rsid w:val="00493DA2"/>
    <w:rsid w:val="004A13BC"/>
    <w:rsid w:val="004A3D07"/>
    <w:rsid w:val="004B0D26"/>
    <w:rsid w:val="004B2A4A"/>
    <w:rsid w:val="004B3731"/>
    <w:rsid w:val="004B47D0"/>
    <w:rsid w:val="004B7C5E"/>
    <w:rsid w:val="004C341B"/>
    <w:rsid w:val="004C3F3B"/>
    <w:rsid w:val="004C3FA4"/>
    <w:rsid w:val="004C5056"/>
    <w:rsid w:val="004C6D92"/>
    <w:rsid w:val="004D165F"/>
    <w:rsid w:val="004D26F2"/>
    <w:rsid w:val="004D4F77"/>
    <w:rsid w:val="004D533B"/>
    <w:rsid w:val="004D6591"/>
    <w:rsid w:val="004D6A8F"/>
    <w:rsid w:val="004D7C12"/>
    <w:rsid w:val="004E09EB"/>
    <w:rsid w:val="004E4803"/>
    <w:rsid w:val="004E54ED"/>
    <w:rsid w:val="004E5D71"/>
    <w:rsid w:val="004E6580"/>
    <w:rsid w:val="004E6B7D"/>
    <w:rsid w:val="004E703F"/>
    <w:rsid w:val="004E7402"/>
    <w:rsid w:val="004F4576"/>
    <w:rsid w:val="004F5337"/>
    <w:rsid w:val="004F63FE"/>
    <w:rsid w:val="004F750E"/>
    <w:rsid w:val="004F7E92"/>
    <w:rsid w:val="00500195"/>
    <w:rsid w:val="00502715"/>
    <w:rsid w:val="00503000"/>
    <w:rsid w:val="00503C31"/>
    <w:rsid w:val="00504C95"/>
    <w:rsid w:val="0050509E"/>
    <w:rsid w:val="00505820"/>
    <w:rsid w:val="00506881"/>
    <w:rsid w:val="00510481"/>
    <w:rsid w:val="00513437"/>
    <w:rsid w:val="00513FD7"/>
    <w:rsid w:val="00514D43"/>
    <w:rsid w:val="00515673"/>
    <w:rsid w:val="00516535"/>
    <w:rsid w:val="00517DB2"/>
    <w:rsid w:val="005200E1"/>
    <w:rsid w:val="00522612"/>
    <w:rsid w:val="00522CAD"/>
    <w:rsid w:val="00522D82"/>
    <w:rsid w:val="005240DA"/>
    <w:rsid w:val="005267C1"/>
    <w:rsid w:val="00530F83"/>
    <w:rsid w:val="0053118B"/>
    <w:rsid w:val="00534F5F"/>
    <w:rsid w:val="00535284"/>
    <w:rsid w:val="005360FF"/>
    <w:rsid w:val="00536461"/>
    <w:rsid w:val="00536EAE"/>
    <w:rsid w:val="00537733"/>
    <w:rsid w:val="00537A10"/>
    <w:rsid w:val="005425CA"/>
    <w:rsid w:val="00543D71"/>
    <w:rsid w:val="00545A25"/>
    <w:rsid w:val="005473BB"/>
    <w:rsid w:val="00550198"/>
    <w:rsid w:val="0055065A"/>
    <w:rsid w:val="005545F4"/>
    <w:rsid w:val="00554705"/>
    <w:rsid w:val="00563C79"/>
    <w:rsid w:val="00566C99"/>
    <w:rsid w:val="005670B3"/>
    <w:rsid w:val="0058068C"/>
    <w:rsid w:val="00587F3C"/>
    <w:rsid w:val="00592191"/>
    <w:rsid w:val="005922A8"/>
    <w:rsid w:val="0059483A"/>
    <w:rsid w:val="00594E10"/>
    <w:rsid w:val="005956DA"/>
    <w:rsid w:val="005969B2"/>
    <w:rsid w:val="00596C73"/>
    <w:rsid w:val="00597726"/>
    <w:rsid w:val="00597A2B"/>
    <w:rsid w:val="005A2F52"/>
    <w:rsid w:val="005A6C20"/>
    <w:rsid w:val="005A7325"/>
    <w:rsid w:val="005B4886"/>
    <w:rsid w:val="005C1A36"/>
    <w:rsid w:val="005C4E43"/>
    <w:rsid w:val="005C589C"/>
    <w:rsid w:val="005C686D"/>
    <w:rsid w:val="005D3E70"/>
    <w:rsid w:val="005D682C"/>
    <w:rsid w:val="005D6E72"/>
    <w:rsid w:val="005E155C"/>
    <w:rsid w:val="005E1E3E"/>
    <w:rsid w:val="005E7FB2"/>
    <w:rsid w:val="005F5716"/>
    <w:rsid w:val="005F6386"/>
    <w:rsid w:val="0060046B"/>
    <w:rsid w:val="00602552"/>
    <w:rsid w:val="006027DC"/>
    <w:rsid w:val="00605291"/>
    <w:rsid w:val="00607579"/>
    <w:rsid w:val="0061295E"/>
    <w:rsid w:val="00614758"/>
    <w:rsid w:val="00620CA1"/>
    <w:rsid w:val="00622B85"/>
    <w:rsid w:val="0063023E"/>
    <w:rsid w:val="00630D51"/>
    <w:rsid w:val="00631872"/>
    <w:rsid w:val="006328F4"/>
    <w:rsid w:val="00632B47"/>
    <w:rsid w:val="00640C54"/>
    <w:rsid w:val="006414E3"/>
    <w:rsid w:val="0064388C"/>
    <w:rsid w:val="006469C5"/>
    <w:rsid w:val="00646B55"/>
    <w:rsid w:val="00647F2D"/>
    <w:rsid w:val="0065046F"/>
    <w:rsid w:val="006504FC"/>
    <w:rsid w:val="006506A4"/>
    <w:rsid w:val="006509B2"/>
    <w:rsid w:val="00656D65"/>
    <w:rsid w:val="00657EB1"/>
    <w:rsid w:val="006616BA"/>
    <w:rsid w:val="00671098"/>
    <w:rsid w:val="006736D2"/>
    <w:rsid w:val="006748F9"/>
    <w:rsid w:val="00675F99"/>
    <w:rsid w:val="006765F4"/>
    <w:rsid w:val="00676915"/>
    <w:rsid w:val="00680A39"/>
    <w:rsid w:val="006813E5"/>
    <w:rsid w:val="006904E8"/>
    <w:rsid w:val="006941E4"/>
    <w:rsid w:val="0069476D"/>
    <w:rsid w:val="006A127E"/>
    <w:rsid w:val="006A419D"/>
    <w:rsid w:val="006A6C0B"/>
    <w:rsid w:val="006A75DF"/>
    <w:rsid w:val="006B3A9D"/>
    <w:rsid w:val="006B66E3"/>
    <w:rsid w:val="006B70AE"/>
    <w:rsid w:val="006C0253"/>
    <w:rsid w:val="006C0EEE"/>
    <w:rsid w:val="006C3CB1"/>
    <w:rsid w:val="006C4E0D"/>
    <w:rsid w:val="006C727D"/>
    <w:rsid w:val="006C7636"/>
    <w:rsid w:val="006D4449"/>
    <w:rsid w:val="006D4504"/>
    <w:rsid w:val="006D5EAB"/>
    <w:rsid w:val="006E088E"/>
    <w:rsid w:val="006E41F4"/>
    <w:rsid w:val="006F701A"/>
    <w:rsid w:val="006F73BD"/>
    <w:rsid w:val="00700DF2"/>
    <w:rsid w:val="0070163E"/>
    <w:rsid w:val="00702937"/>
    <w:rsid w:val="0071467C"/>
    <w:rsid w:val="00716D7B"/>
    <w:rsid w:val="007179F7"/>
    <w:rsid w:val="007205BB"/>
    <w:rsid w:val="00720D55"/>
    <w:rsid w:val="00720E69"/>
    <w:rsid w:val="007327AF"/>
    <w:rsid w:val="007368C4"/>
    <w:rsid w:val="00736C29"/>
    <w:rsid w:val="007405AA"/>
    <w:rsid w:val="007434EB"/>
    <w:rsid w:val="00745E0A"/>
    <w:rsid w:val="007465D3"/>
    <w:rsid w:val="00751A21"/>
    <w:rsid w:val="0075350F"/>
    <w:rsid w:val="00757B13"/>
    <w:rsid w:val="0076016D"/>
    <w:rsid w:val="0076496A"/>
    <w:rsid w:val="00770055"/>
    <w:rsid w:val="00772BDA"/>
    <w:rsid w:val="00774BC9"/>
    <w:rsid w:val="00774E69"/>
    <w:rsid w:val="00777BB4"/>
    <w:rsid w:val="00783B55"/>
    <w:rsid w:val="00786884"/>
    <w:rsid w:val="00791577"/>
    <w:rsid w:val="0079451C"/>
    <w:rsid w:val="00797569"/>
    <w:rsid w:val="00797571"/>
    <w:rsid w:val="00797D5D"/>
    <w:rsid w:val="007A01E7"/>
    <w:rsid w:val="007A67E2"/>
    <w:rsid w:val="007C0DB6"/>
    <w:rsid w:val="007C2082"/>
    <w:rsid w:val="007C21FD"/>
    <w:rsid w:val="007C32B9"/>
    <w:rsid w:val="007C567F"/>
    <w:rsid w:val="007C5DE3"/>
    <w:rsid w:val="007D48CB"/>
    <w:rsid w:val="007D6319"/>
    <w:rsid w:val="007D6CD0"/>
    <w:rsid w:val="007D7578"/>
    <w:rsid w:val="007D7F08"/>
    <w:rsid w:val="007E0237"/>
    <w:rsid w:val="007E189F"/>
    <w:rsid w:val="007E32F6"/>
    <w:rsid w:val="007E7FE4"/>
    <w:rsid w:val="007F07A9"/>
    <w:rsid w:val="007F30D5"/>
    <w:rsid w:val="007F6BA9"/>
    <w:rsid w:val="007F7C94"/>
    <w:rsid w:val="00803A06"/>
    <w:rsid w:val="0080597D"/>
    <w:rsid w:val="008060EC"/>
    <w:rsid w:val="00810160"/>
    <w:rsid w:val="0081472E"/>
    <w:rsid w:val="008175FD"/>
    <w:rsid w:val="008204A1"/>
    <w:rsid w:val="00822506"/>
    <w:rsid w:val="00825039"/>
    <w:rsid w:val="00825B70"/>
    <w:rsid w:val="00826DCC"/>
    <w:rsid w:val="00841A94"/>
    <w:rsid w:val="00841E22"/>
    <w:rsid w:val="0084433D"/>
    <w:rsid w:val="00845324"/>
    <w:rsid w:val="0084588C"/>
    <w:rsid w:val="00845C50"/>
    <w:rsid w:val="00850CC8"/>
    <w:rsid w:val="008514F2"/>
    <w:rsid w:val="00851D5A"/>
    <w:rsid w:val="008548A3"/>
    <w:rsid w:val="00861DF4"/>
    <w:rsid w:val="00863D87"/>
    <w:rsid w:val="0086652A"/>
    <w:rsid w:val="00867301"/>
    <w:rsid w:val="00871EE4"/>
    <w:rsid w:val="00872A38"/>
    <w:rsid w:val="00872E2E"/>
    <w:rsid w:val="00874E55"/>
    <w:rsid w:val="00877A0F"/>
    <w:rsid w:val="00890048"/>
    <w:rsid w:val="008902A5"/>
    <w:rsid w:val="00890A79"/>
    <w:rsid w:val="00891070"/>
    <w:rsid w:val="008925A1"/>
    <w:rsid w:val="00894A03"/>
    <w:rsid w:val="00895A51"/>
    <w:rsid w:val="008962DC"/>
    <w:rsid w:val="00897809"/>
    <w:rsid w:val="008A1D3F"/>
    <w:rsid w:val="008A30A7"/>
    <w:rsid w:val="008A51D7"/>
    <w:rsid w:val="008B0624"/>
    <w:rsid w:val="008B07CD"/>
    <w:rsid w:val="008B1338"/>
    <w:rsid w:val="008B1F0F"/>
    <w:rsid w:val="008B5FE0"/>
    <w:rsid w:val="008C075A"/>
    <w:rsid w:val="008C0A3A"/>
    <w:rsid w:val="008C15D5"/>
    <w:rsid w:val="008C5682"/>
    <w:rsid w:val="008D1647"/>
    <w:rsid w:val="008D2F88"/>
    <w:rsid w:val="008D3290"/>
    <w:rsid w:val="008D47FD"/>
    <w:rsid w:val="008D6897"/>
    <w:rsid w:val="008D72DB"/>
    <w:rsid w:val="008D7CD4"/>
    <w:rsid w:val="008E07B8"/>
    <w:rsid w:val="008E17BE"/>
    <w:rsid w:val="008E4294"/>
    <w:rsid w:val="008E48E8"/>
    <w:rsid w:val="008E5272"/>
    <w:rsid w:val="008E55EB"/>
    <w:rsid w:val="008E7686"/>
    <w:rsid w:val="008F2551"/>
    <w:rsid w:val="008F6C62"/>
    <w:rsid w:val="008F6D70"/>
    <w:rsid w:val="00901EA1"/>
    <w:rsid w:val="009020F7"/>
    <w:rsid w:val="00905280"/>
    <w:rsid w:val="00906F4D"/>
    <w:rsid w:val="009070D8"/>
    <w:rsid w:val="00907E87"/>
    <w:rsid w:val="00910AAB"/>
    <w:rsid w:val="00912456"/>
    <w:rsid w:val="00913CF2"/>
    <w:rsid w:val="00913F96"/>
    <w:rsid w:val="00916CD8"/>
    <w:rsid w:val="00917786"/>
    <w:rsid w:val="009208BD"/>
    <w:rsid w:val="009234AD"/>
    <w:rsid w:val="00927BA2"/>
    <w:rsid w:val="0093068B"/>
    <w:rsid w:val="00930F50"/>
    <w:rsid w:val="009338F6"/>
    <w:rsid w:val="00936387"/>
    <w:rsid w:val="0094025A"/>
    <w:rsid w:val="00943280"/>
    <w:rsid w:val="00951682"/>
    <w:rsid w:val="009651FF"/>
    <w:rsid w:val="00967E78"/>
    <w:rsid w:val="00970616"/>
    <w:rsid w:val="00972604"/>
    <w:rsid w:val="009743FA"/>
    <w:rsid w:val="00976ED1"/>
    <w:rsid w:val="009828B8"/>
    <w:rsid w:val="0098415F"/>
    <w:rsid w:val="0098461C"/>
    <w:rsid w:val="00986921"/>
    <w:rsid w:val="0099188B"/>
    <w:rsid w:val="00992537"/>
    <w:rsid w:val="009925C7"/>
    <w:rsid w:val="00996DC4"/>
    <w:rsid w:val="00997447"/>
    <w:rsid w:val="009A0EDE"/>
    <w:rsid w:val="009A196E"/>
    <w:rsid w:val="009B325D"/>
    <w:rsid w:val="009B5F89"/>
    <w:rsid w:val="009B74BB"/>
    <w:rsid w:val="009B79FB"/>
    <w:rsid w:val="009C437F"/>
    <w:rsid w:val="009C7941"/>
    <w:rsid w:val="009D0574"/>
    <w:rsid w:val="009D1437"/>
    <w:rsid w:val="009E2D3F"/>
    <w:rsid w:val="009E3A23"/>
    <w:rsid w:val="009E4393"/>
    <w:rsid w:val="009E451E"/>
    <w:rsid w:val="009F4CCF"/>
    <w:rsid w:val="009F582A"/>
    <w:rsid w:val="009F5BBD"/>
    <w:rsid w:val="009F731A"/>
    <w:rsid w:val="00A00B6D"/>
    <w:rsid w:val="00A0174F"/>
    <w:rsid w:val="00A02EFE"/>
    <w:rsid w:val="00A0444F"/>
    <w:rsid w:val="00A0538F"/>
    <w:rsid w:val="00A056B8"/>
    <w:rsid w:val="00A06562"/>
    <w:rsid w:val="00A06A3D"/>
    <w:rsid w:val="00A1026F"/>
    <w:rsid w:val="00A108B5"/>
    <w:rsid w:val="00A12FB3"/>
    <w:rsid w:val="00A13BDB"/>
    <w:rsid w:val="00A165EC"/>
    <w:rsid w:val="00A21D18"/>
    <w:rsid w:val="00A24120"/>
    <w:rsid w:val="00A25FE7"/>
    <w:rsid w:val="00A2726D"/>
    <w:rsid w:val="00A276C5"/>
    <w:rsid w:val="00A370E9"/>
    <w:rsid w:val="00A43AF0"/>
    <w:rsid w:val="00A55CE3"/>
    <w:rsid w:val="00A62715"/>
    <w:rsid w:val="00A633A3"/>
    <w:rsid w:val="00A778A1"/>
    <w:rsid w:val="00A80179"/>
    <w:rsid w:val="00A80E44"/>
    <w:rsid w:val="00A87984"/>
    <w:rsid w:val="00A9072C"/>
    <w:rsid w:val="00A91A93"/>
    <w:rsid w:val="00A92D39"/>
    <w:rsid w:val="00A95308"/>
    <w:rsid w:val="00A95DA0"/>
    <w:rsid w:val="00A96084"/>
    <w:rsid w:val="00A96086"/>
    <w:rsid w:val="00A964A9"/>
    <w:rsid w:val="00A97CF0"/>
    <w:rsid w:val="00AA0404"/>
    <w:rsid w:val="00AA41A1"/>
    <w:rsid w:val="00AA5F71"/>
    <w:rsid w:val="00AA7849"/>
    <w:rsid w:val="00AB1648"/>
    <w:rsid w:val="00AB37AD"/>
    <w:rsid w:val="00AB4705"/>
    <w:rsid w:val="00AB642A"/>
    <w:rsid w:val="00AC205A"/>
    <w:rsid w:val="00AC2BAD"/>
    <w:rsid w:val="00AC60BC"/>
    <w:rsid w:val="00AC7ECB"/>
    <w:rsid w:val="00AD0986"/>
    <w:rsid w:val="00AD3A2D"/>
    <w:rsid w:val="00AD768E"/>
    <w:rsid w:val="00AE0DAD"/>
    <w:rsid w:val="00AE1A28"/>
    <w:rsid w:val="00AE3ED1"/>
    <w:rsid w:val="00AE63C7"/>
    <w:rsid w:val="00AE6DEC"/>
    <w:rsid w:val="00AF2970"/>
    <w:rsid w:val="00B00AA4"/>
    <w:rsid w:val="00B00E42"/>
    <w:rsid w:val="00B02965"/>
    <w:rsid w:val="00B04551"/>
    <w:rsid w:val="00B04C46"/>
    <w:rsid w:val="00B059BD"/>
    <w:rsid w:val="00B0764A"/>
    <w:rsid w:val="00B07DD5"/>
    <w:rsid w:val="00B10AA5"/>
    <w:rsid w:val="00B1138E"/>
    <w:rsid w:val="00B113C7"/>
    <w:rsid w:val="00B1446F"/>
    <w:rsid w:val="00B22BCC"/>
    <w:rsid w:val="00B233CF"/>
    <w:rsid w:val="00B27BD8"/>
    <w:rsid w:val="00B3247B"/>
    <w:rsid w:val="00B4028C"/>
    <w:rsid w:val="00B4085D"/>
    <w:rsid w:val="00B4510D"/>
    <w:rsid w:val="00B53702"/>
    <w:rsid w:val="00B552F0"/>
    <w:rsid w:val="00B6664C"/>
    <w:rsid w:val="00B66664"/>
    <w:rsid w:val="00B672DB"/>
    <w:rsid w:val="00B722CB"/>
    <w:rsid w:val="00B72613"/>
    <w:rsid w:val="00B72B28"/>
    <w:rsid w:val="00B741F3"/>
    <w:rsid w:val="00B77D18"/>
    <w:rsid w:val="00B81E6B"/>
    <w:rsid w:val="00B87246"/>
    <w:rsid w:val="00B87FA3"/>
    <w:rsid w:val="00B90EC4"/>
    <w:rsid w:val="00B96139"/>
    <w:rsid w:val="00B97FD7"/>
    <w:rsid w:val="00BA3131"/>
    <w:rsid w:val="00BA3BCA"/>
    <w:rsid w:val="00BA436D"/>
    <w:rsid w:val="00BA5EB2"/>
    <w:rsid w:val="00BA63B7"/>
    <w:rsid w:val="00BA7049"/>
    <w:rsid w:val="00BB2333"/>
    <w:rsid w:val="00BC1940"/>
    <w:rsid w:val="00BC242E"/>
    <w:rsid w:val="00BC485B"/>
    <w:rsid w:val="00BD050A"/>
    <w:rsid w:val="00BD124C"/>
    <w:rsid w:val="00BD46C9"/>
    <w:rsid w:val="00BD6A79"/>
    <w:rsid w:val="00BE0C76"/>
    <w:rsid w:val="00BE3DC0"/>
    <w:rsid w:val="00BE41F4"/>
    <w:rsid w:val="00BE628B"/>
    <w:rsid w:val="00BE7841"/>
    <w:rsid w:val="00BF2AFF"/>
    <w:rsid w:val="00C005DA"/>
    <w:rsid w:val="00C02CFA"/>
    <w:rsid w:val="00C0776F"/>
    <w:rsid w:val="00C07AD7"/>
    <w:rsid w:val="00C07EF9"/>
    <w:rsid w:val="00C1470F"/>
    <w:rsid w:val="00C15BCF"/>
    <w:rsid w:val="00C22E74"/>
    <w:rsid w:val="00C23739"/>
    <w:rsid w:val="00C23BD4"/>
    <w:rsid w:val="00C24B86"/>
    <w:rsid w:val="00C24D06"/>
    <w:rsid w:val="00C32FBA"/>
    <w:rsid w:val="00C332AD"/>
    <w:rsid w:val="00C43A01"/>
    <w:rsid w:val="00C44EE0"/>
    <w:rsid w:val="00C46394"/>
    <w:rsid w:val="00C47A3B"/>
    <w:rsid w:val="00C51A33"/>
    <w:rsid w:val="00C569F8"/>
    <w:rsid w:val="00C65203"/>
    <w:rsid w:val="00C800C6"/>
    <w:rsid w:val="00C85AC8"/>
    <w:rsid w:val="00C95867"/>
    <w:rsid w:val="00CA0810"/>
    <w:rsid w:val="00CA0E7E"/>
    <w:rsid w:val="00CA281A"/>
    <w:rsid w:val="00CA6978"/>
    <w:rsid w:val="00CB1988"/>
    <w:rsid w:val="00CB1ACE"/>
    <w:rsid w:val="00CB7003"/>
    <w:rsid w:val="00CC27D8"/>
    <w:rsid w:val="00CC55F3"/>
    <w:rsid w:val="00CD16F5"/>
    <w:rsid w:val="00CE3A01"/>
    <w:rsid w:val="00CE4385"/>
    <w:rsid w:val="00CE7562"/>
    <w:rsid w:val="00CF115A"/>
    <w:rsid w:val="00CF1364"/>
    <w:rsid w:val="00CF3DE8"/>
    <w:rsid w:val="00CF6938"/>
    <w:rsid w:val="00D01547"/>
    <w:rsid w:val="00D01992"/>
    <w:rsid w:val="00D03ADD"/>
    <w:rsid w:val="00D04F34"/>
    <w:rsid w:val="00D05E27"/>
    <w:rsid w:val="00D0631C"/>
    <w:rsid w:val="00D11351"/>
    <w:rsid w:val="00D13075"/>
    <w:rsid w:val="00D13D76"/>
    <w:rsid w:val="00D13EB2"/>
    <w:rsid w:val="00D16857"/>
    <w:rsid w:val="00D1697D"/>
    <w:rsid w:val="00D25A96"/>
    <w:rsid w:val="00D30EB1"/>
    <w:rsid w:val="00D312EE"/>
    <w:rsid w:val="00D33991"/>
    <w:rsid w:val="00D34DC0"/>
    <w:rsid w:val="00D420C1"/>
    <w:rsid w:val="00D42CBF"/>
    <w:rsid w:val="00D43D6D"/>
    <w:rsid w:val="00D469B3"/>
    <w:rsid w:val="00D50207"/>
    <w:rsid w:val="00D503E5"/>
    <w:rsid w:val="00D50BA2"/>
    <w:rsid w:val="00D53C5A"/>
    <w:rsid w:val="00D54424"/>
    <w:rsid w:val="00D56C4B"/>
    <w:rsid w:val="00D56EF9"/>
    <w:rsid w:val="00D603C4"/>
    <w:rsid w:val="00D627D8"/>
    <w:rsid w:val="00D64712"/>
    <w:rsid w:val="00D64F47"/>
    <w:rsid w:val="00D66C98"/>
    <w:rsid w:val="00D67F2E"/>
    <w:rsid w:val="00D72EEC"/>
    <w:rsid w:val="00D778A4"/>
    <w:rsid w:val="00D850E0"/>
    <w:rsid w:val="00D9201F"/>
    <w:rsid w:val="00D94CBB"/>
    <w:rsid w:val="00DA04DC"/>
    <w:rsid w:val="00DA0718"/>
    <w:rsid w:val="00DA0C1B"/>
    <w:rsid w:val="00DA1885"/>
    <w:rsid w:val="00DA3EBD"/>
    <w:rsid w:val="00DA6050"/>
    <w:rsid w:val="00DB2208"/>
    <w:rsid w:val="00DB3308"/>
    <w:rsid w:val="00DB42C4"/>
    <w:rsid w:val="00DB5F6C"/>
    <w:rsid w:val="00DB7668"/>
    <w:rsid w:val="00DC1A0E"/>
    <w:rsid w:val="00DC33C4"/>
    <w:rsid w:val="00DC388E"/>
    <w:rsid w:val="00DC4599"/>
    <w:rsid w:val="00DC49AE"/>
    <w:rsid w:val="00DC51B6"/>
    <w:rsid w:val="00DD032F"/>
    <w:rsid w:val="00DD2D5E"/>
    <w:rsid w:val="00DD55A1"/>
    <w:rsid w:val="00DD6BF6"/>
    <w:rsid w:val="00DE526D"/>
    <w:rsid w:val="00DE7F27"/>
    <w:rsid w:val="00DF048F"/>
    <w:rsid w:val="00DF0AE1"/>
    <w:rsid w:val="00DF160A"/>
    <w:rsid w:val="00DF1761"/>
    <w:rsid w:val="00DF2D1F"/>
    <w:rsid w:val="00DF2ED5"/>
    <w:rsid w:val="00DF4643"/>
    <w:rsid w:val="00DF6CFE"/>
    <w:rsid w:val="00E0318C"/>
    <w:rsid w:val="00E06E4E"/>
    <w:rsid w:val="00E0796E"/>
    <w:rsid w:val="00E14697"/>
    <w:rsid w:val="00E14E46"/>
    <w:rsid w:val="00E17FD3"/>
    <w:rsid w:val="00E23D71"/>
    <w:rsid w:val="00E26C6A"/>
    <w:rsid w:val="00E31A38"/>
    <w:rsid w:val="00E33748"/>
    <w:rsid w:val="00E40D4E"/>
    <w:rsid w:val="00E41BA5"/>
    <w:rsid w:val="00E43044"/>
    <w:rsid w:val="00E43148"/>
    <w:rsid w:val="00E44BB4"/>
    <w:rsid w:val="00E50099"/>
    <w:rsid w:val="00E504F5"/>
    <w:rsid w:val="00E51BC8"/>
    <w:rsid w:val="00E52BAA"/>
    <w:rsid w:val="00E623E9"/>
    <w:rsid w:val="00E72540"/>
    <w:rsid w:val="00E7619E"/>
    <w:rsid w:val="00E80B01"/>
    <w:rsid w:val="00E8159E"/>
    <w:rsid w:val="00E87B4D"/>
    <w:rsid w:val="00E9371E"/>
    <w:rsid w:val="00E94350"/>
    <w:rsid w:val="00E9663E"/>
    <w:rsid w:val="00E96E7F"/>
    <w:rsid w:val="00E973D0"/>
    <w:rsid w:val="00EA1C7D"/>
    <w:rsid w:val="00EA541E"/>
    <w:rsid w:val="00EA6672"/>
    <w:rsid w:val="00EA7E1E"/>
    <w:rsid w:val="00EB1CC7"/>
    <w:rsid w:val="00EB1CE1"/>
    <w:rsid w:val="00EB4235"/>
    <w:rsid w:val="00EB4CD3"/>
    <w:rsid w:val="00EC0681"/>
    <w:rsid w:val="00EC1D66"/>
    <w:rsid w:val="00EC2CE6"/>
    <w:rsid w:val="00ED00F8"/>
    <w:rsid w:val="00ED0DA8"/>
    <w:rsid w:val="00ED57B0"/>
    <w:rsid w:val="00ED5F58"/>
    <w:rsid w:val="00EE445B"/>
    <w:rsid w:val="00EE4D4A"/>
    <w:rsid w:val="00EE60E0"/>
    <w:rsid w:val="00EE7558"/>
    <w:rsid w:val="00EF12EB"/>
    <w:rsid w:val="00EF5BA8"/>
    <w:rsid w:val="00EF6362"/>
    <w:rsid w:val="00EF7B48"/>
    <w:rsid w:val="00F012B8"/>
    <w:rsid w:val="00F16423"/>
    <w:rsid w:val="00F176EF"/>
    <w:rsid w:val="00F209F6"/>
    <w:rsid w:val="00F22AB6"/>
    <w:rsid w:val="00F26910"/>
    <w:rsid w:val="00F3304E"/>
    <w:rsid w:val="00F36BC6"/>
    <w:rsid w:val="00F3795B"/>
    <w:rsid w:val="00F43BFE"/>
    <w:rsid w:val="00F44B18"/>
    <w:rsid w:val="00F45570"/>
    <w:rsid w:val="00F4689B"/>
    <w:rsid w:val="00F53E90"/>
    <w:rsid w:val="00F561A2"/>
    <w:rsid w:val="00F563CA"/>
    <w:rsid w:val="00F56A50"/>
    <w:rsid w:val="00F624AC"/>
    <w:rsid w:val="00F64BFA"/>
    <w:rsid w:val="00F65376"/>
    <w:rsid w:val="00F679A3"/>
    <w:rsid w:val="00F71838"/>
    <w:rsid w:val="00F73386"/>
    <w:rsid w:val="00F74331"/>
    <w:rsid w:val="00F76F53"/>
    <w:rsid w:val="00F80B56"/>
    <w:rsid w:val="00F814C2"/>
    <w:rsid w:val="00F82279"/>
    <w:rsid w:val="00F84CD3"/>
    <w:rsid w:val="00F855F9"/>
    <w:rsid w:val="00F87661"/>
    <w:rsid w:val="00F87760"/>
    <w:rsid w:val="00F907D1"/>
    <w:rsid w:val="00F90FC3"/>
    <w:rsid w:val="00F9511E"/>
    <w:rsid w:val="00FA5FED"/>
    <w:rsid w:val="00FB01B8"/>
    <w:rsid w:val="00FB1255"/>
    <w:rsid w:val="00FB59A4"/>
    <w:rsid w:val="00FC3594"/>
    <w:rsid w:val="00FC4854"/>
    <w:rsid w:val="00FC5AC2"/>
    <w:rsid w:val="00FC7FCE"/>
    <w:rsid w:val="00FD15D0"/>
    <w:rsid w:val="00FD2166"/>
    <w:rsid w:val="00FD33B0"/>
    <w:rsid w:val="00FE1D5B"/>
    <w:rsid w:val="00FE286D"/>
    <w:rsid w:val="00FE340B"/>
    <w:rsid w:val="00FE3F3C"/>
    <w:rsid w:val="00FE435D"/>
    <w:rsid w:val="00FE751E"/>
    <w:rsid w:val="00FF1D39"/>
    <w:rsid w:val="00FF48D5"/>
    <w:rsid w:val="00FF4C70"/>
    <w:rsid w:val="00FF543F"/>
    <w:rsid w:val="00FF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8B10A73-5602-474C-B99A-47D9F869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HTML Preformatted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F6CFE"/>
    <w:rPr>
      <w:rFonts w:cs="Times New Roman"/>
    </w:rPr>
  </w:style>
  <w:style w:type="paragraph" w:styleId="1">
    <w:name w:val="heading 1"/>
    <w:basedOn w:val="a0"/>
    <w:link w:val="10"/>
    <w:uiPriority w:val="9"/>
    <w:qFormat/>
    <w:rsid w:val="00F82279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587F3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587F3C"/>
    <w:pPr>
      <w:keepNext/>
      <w:keepLines/>
      <w:spacing w:before="200" w:after="0"/>
      <w:outlineLvl w:val="2"/>
    </w:pPr>
    <w:rPr>
      <w:rFonts w:asciiTheme="majorHAnsi" w:eastAsiaTheme="majorEastAsia" w:hAnsiTheme="majorHAns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locked/>
    <w:rsid w:val="00F82279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semiHidden/>
    <w:locked/>
    <w:rsid w:val="00587F3C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locked/>
    <w:rsid w:val="00587F3C"/>
    <w:rPr>
      <w:rFonts w:asciiTheme="majorHAnsi" w:eastAsiaTheme="majorEastAsia" w:hAnsiTheme="majorHAnsi" w:cs="Times New Roman"/>
      <w:b/>
      <w:bCs/>
      <w:color w:val="4F81BD" w:themeColor="accent1"/>
    </w:rPr>
  </w:style>
  <w:style w:type="paragraph" w:styleId="a4">
    <w:name w:val="header"/>
    <w:basedOn w:val="a0"/>
    <w:link w:val="a5"/>
    <w:uiPriority w:val="99"/>
    <w:unhideWhenUsed/>
    <w:rsid w:val="009E3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locked/>
    <w:rsid w:val="009E3A23"/>
    <w:rPr>
      <w:rFonts w:cs="Times New Roman"/>
    </w:rPr>
  </w:style>
  <w:style w:type="paragraph" w:styleId="a6">
    <w:name w:val="List Paragraph"/>
    <w:basedOn w:val="a0"/>
    <w:uiPriority w:val="34"/>
    <w:qFormat/>
    <w:rsid w:val="009E3A23"/>
    <w:pPr>
      <w:ind w:left="720"/>
      <w:contextualSpacing/>
    </w:pPr>
  </w:style>
  <w:style w:type="table" w:styleId="a7">
    <w:name w:val="Table Grid"/>
    <w:basedOn w:val="a2"/>
    <w:uiPriority w:val="59"/>
    <w:rsid w:val="00F561A2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0"/>
    <w:uiPriority w:val="99"/>
    <w:unhideWhenUsed/>
    <w:rsid w:val="00F822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iPriority w:val="99"/>
    <w:rsid w:val="005D3E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locked/>
    <w:rsid w:val="005D3E70"/>
    <w:rPr>
      <w:rFonts w:ascii="Courier New" w:hAnsi="Courier New" w:cs="Courier New"/>
      <w:sz w:val="20"/>
      <w:szCs w:val="20"/>
      <w:lang w:val="x-none" w:eastAsia="ru-RU"/>
    </w:rPr>
  </w:style>
  <w:style w:type="paragraph" w:styleId="a9">
    <w:name w:val="footer"/>
    <w:basedOn w:val="a0"/>
    <w:link w:val="aa"/>
    <w:uiPriority w:val="99"/>
    <w:unhideWhenUsed/>
    <w:rsid w:val="006B7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locked/>
    <w:rsid w:val="006B70AE"/>
    <w:rPr>
      <w:rFonts w:cs="Times New Roman"/>
    </w:rPr>
  </w:style>
  <w:style w:type="paragraph" w:customStyle="1" w:styleId="ConsPlusNormal">
    <w:name w:val="ConsPlusNormal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5068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Balloon Text"/>
    <w:basedOn w:val="a0"/>
    <w:link w:val="ac"/>
    <w:uiPriority w:val="99"/>
    <w:semiHidden/>
    <w:unhideWhenUsed/>
    <w:rsid w:val="0058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locked/>
    <w:rsid w:val="00587F3C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d"/>
    <w:qFormat/>
    <w:rsid w:val="00587F3C"/>
    <w:pPr>
      <w:numPr>
        <w:numId w:val="1"/>
      </w:numPr>
      <w:suppressAutoHyphens/>
      <w:spacing w:after="0" w:line="360" w:lineRule="auto"/>
      <w:ind w:firstLine="284"/>
      <w:jc w:val="both"/>
    </w:pPr>
    <w:rPr>
      <w:rFonts w:ascii="Times New Roman" w:hAnsi="Times New Roman"/>
      <w:sz w:val="28"/>
      <w:u w:color="000000"/>
      <w:lang w:eastAsia="ru-RU"/>
    </w:rPr>
  </w:style>
  <w:style w:type="character" w:customStyle="1" w:styleId="ad">
    <w:name w:val="Перечень Знак"/>
    <w:link w:val="a"/>
    <w:locked/>
    <w:rsid w:val="00587F3C"/>
    <w:rPr>
      <w:rFonts w:ascii="Times New Roman" w:hAnsi="Times New Roman"/>
      <w:sz w:val="28"/>
      <w:u w:color="000000"/>
      <w:lang w:val="x-none" w:eastAsia="ru-RU"/>
    </w:rPr>
  </w:style>
  <w:style w:type="paragraph" w:styleId="ae">
    <w:name w:val="Body Text"/>
    <w:basedOn w:val="a0"/>
    <w:link w:val="af"/>
    <w:uiPriority w:val="99"/>
    <w:rsid w:val="00B722CB"/>
    <w:pPr>
      <w:spacing w:after="0" w:line="240" w:lineRule="auto"/>
      <w:ind w:firstLine="720"/>
      <w:jc w:val="both"/>
    </w:pPr>
    <w:rPr>
      <w:rFonts w:ascii="Times New Roman" w:eastAsia="Batang" w:hAnsi="Times New Roman"/>
      <w:sz w:val="24"/>
      <w:szCs w:val="20"/>
      <w:lang w:eastAsia="ko-KR"/>
    </w:rPr>
  </w:style>
  <w:style w:type="character" w:customStyle="1" w:styleId="af">
    <w:name w:val="Основной текст Знак"/>
    <w:basedOn w:val="a1"/>
    <w:link w:val="ae"/>
    <w:uiPriority w:val="99"/>
    <w:locked/>
    <w:rsid w:val="00B722CB"/>
    <w:rPr>
      <w:rFonts w:ascii="Times New Roman" w:eastAsia="Batang" w:hAnsi="Times New Roman" w:cs="Times New Roman"/>
      <w:sz w:val="20"/>
      <w:szCs w:val="20"/>
      <w:lang w:val="x-none" w:eastAsia="ko-KR"/>
    </w:rPr>
  </w:style>
  <w:style w:type="paragraph" w:customStyle="1" w:styleId="Default">
    <w:name w:val="Default"/>
    <w:rsid w:val="00363D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0">
    <w:name w:val="Цветовое выделение"/>
    <w:uiPriority w:val="99"/>
    <w:rsid w:val="003E7245"/>
    <w:rPr>
      <w:b/>
      <w:color w:val="26282F"/>
    </w:rPr>
  </w:style>
  <w:style w:type="character" w:customStyle="1" w:styleId="af1">
    <w:name w:val="Гипертекстовая ссылка"/>
    <w:basedOn w:val="af0"/>
    <w:uiPriority w:val="99"/>
    <w:rsid w:val="003E7245"/>
    <w:rPr>
      <w:rFonts w:cs="Times New Roman"/>
      <w:b/>
      <w:color w:val="106BBE"/>
    </w:rPr>
  </w:style>
  <w:style w:type="paragraph" w:customStyle="1" w:styleId="af2">
    <w:name w:val="Комментарий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3">
    <w:name w:val="Информация о версии"/>
    <w:basedOn w:val="af2"/>
    <w:next w:val="a0"/>
    <w:uiPriority w:val="99"/>
    <w:rsid w:val="003E7245"/>
    <w:rPr>
      <w:i/>
      <w:iCs/>
    </w:rPr>
  </w:style>
  <w:style w:type="paragraph" w:customStyle="1" w:styleId="af4">
    <w:name w:val="Нормальный (таблица)"/>
    <w:basedOn w:val="a0"/>
    <w:next w:val="a0"/>
    <w:uiPriority w:val="99"/>
    <w:rsid w:val="003E72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5">
    <w:name w:val="Таблицы (моноширинный)"/>
    <w:basedOn w:val="a0"/>
    <w:next w:val="a0"/>
    <w:uiPriority w:val="99"/>
    <w:rsid w:val="00AB37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6">
    <w:name w:val="Прижатый влево"/>
    <w:basedOn w:val="a0"/>
    <w:next w:val="a0"/>
    <w:uiPriority w:val="99"/>
    <w:rsid w:val="00716D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7">
    <w:name w:val="Заголовок статьи"/>
    <w:basedOn w:val="a0"/>
    <w:next w:val="a0"/>
    <w:uiPriority w:val="99"/>
    <w:rsid w:val="00F624AC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8">
    <w:name w:val="Hyperlink"/>
    <w:basedOn w:val="a1"/>
    <w:uiPriority w:val="99"/>
    <w:unhideWhenUsed/>
    <w:rsid w:val="00182F6C"/>
    <w:rPr>
      <w:rFonts w:cs="Times New Roman"/>
      <w:color w:val="0000FF"/>
      <w:u w:val="single"/>
    </w:rPr>
  </w:style>
  <w:style w:type="paragraph" w:customStyle="1" w:styleId="ConsPlusDocList">
    <w:name w:val="ConsPlusDocList"/>
    <w:uiPriority w:val="99"/>
    <w:rsid w:val="00E87B4D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character" w:customStyle="1" w:styleId="af9">
    <w:name w:val="Основной текст_"/>
    <w:link w:val="11"/>
    <w:locked/>
    <w:rsid w:val="004218C7"/>
    <w:rPr>
      <w:rFonts w:ascii="Times New Roman" w:hAnsi="Times New Roman"/>
      <w:sz w:val="23"/>
      <w:shd w:val="clear" w:color="auto" w:fill="FFFFFF"/>
    </w:rPr>
  </w:style>
  <w:style w:type="character" w:customStyle="1" w:styleId="411">
    <w:name w:val="Основной текст (4) + 11"/>
    <w:aliases w:val="5 pt,Не полужирный,Интервал 3 pt"/>
    <w:rsid w:val="004218C7"/>
    <w:rPr>
      <w:rFonts w:ascii="Times New Roman" w:hAnsi="Times New Roman"/>
      <w:b/>
      <w:spacing w:val="60"/>
      <w:sz w:val="23"/>
    </w:rPr>
  </w:style>
  <w:style w:type="paragraph" w:customStyle="1" w:styleId="11">
    <w:name w:val="Основной текст1"/>
    <w:basedOn w:val="a0"/>
    <w:link w:val="af9"/>
    <w:rsid w:val="004218C7"/>
    <w:pPr>
      <w:shd w:val="clear" w:color="auto" w:fill="FFFFFF"/>
      <w:spacing w:after="0" w:line="274" w:lineRule="exact"/>
      <w:ind w:hanging="2180"/>
      <w:jc w:val="center"/>
    </w:pPr>
    <w:rPr>
      <w:rFonts w:ascii="Times New Roman" w:hAnsi="Times New Roman"/>
      <w:sz w:val="23"/>
      <w:szCs w:val="23"/>
    </w:rPr>
  </w:style>
  <w:style w:type="character" w:styleId="afa">
    <w:name w:val="FollowedHyperlink"/>
    <w:basedOn w:val="a1"/>
    <w:uiPriority w:val="99"/>
    <w:semiHidden/>
    <w:unhideWhenUsed/>
    <w:rsid w:val="00FB1255"/>
    <w:rPr>
      <w:rFonts w:cs="Times New Roman"/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D778A4"/>
    <w:pPr>
      <w:widowControl w:val="0"/>
      <w:autoSpaceDE w:val="0"/>
      <w:autoSpaceDN w:val="0"/>
      <w:spacing w:after="0" w:line="240" w:lineRule="auto"/>
    </w:pPr>
    <w:rPr>
      <w:rFonts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22">
    <w:name w:val="Font Style22"/>
    <w:rsid w:val="00680A39"/>
    <w:rPr>
      <w:rFonts w:ascii="Arial" w:hAnsi="Arial"/>
      <w:sz w:val="18"/>
    </w:rPr>
  </w:style>
  <w:style w:type="paragraph" w:customStyle="1" w:styleId="TableParagraph">
    <w:name w:val="Table Paragraph"/>
    <w:basedOn w:val="a0"/>
    <w:uiPriority w:val="1"/>
    <w:qFormat/>
    <w:rsid w:val="00680A39"/>
    <w:pPr>
      <w:widowControl w:val="0"/>
      <w:suppressAutoHyphens/>
      <w:spacing w:after="0" w:line="240" w:lineRule="auto"/>
      <w:jc w:val="center"/>
    </w:pPr>
    <w:rPr>
      <w:rFonts w:ascii="Times New Roman" w:hAnsi="Times New Roman"/>
    </w:rPr>
  </w:style>
  <w:style w:type="paragraph" w:styleId="afb">
    <w:name w:val="footnote text"/>
    <w:basedOn w:val="a0"/>
    <w:link w:val="afc"/>
    <w:uiPriority w:val="99"/>
    <w:unhideWhenUsed/>
    <w:rsid w:val="00F855F9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fc">
    <w:name w:val="Текст сноски Знак"/>
    <w:basedOn w:val="a1"/>
    <w:link w:val="afb"/>
    <w:uiPriority w:val="99"/>
    <w:locked/>
    <w:rsid w:val="00F855F9"/>
    <w:rPr>
      <w:rFonts w:ascii="Times New Roman" w:hAnsi="Times New Roman" w:cs="Times New Roman"/>
      <w:sz w:val="20"/>
      <w:szCs w:val="20"/>
      <w:lang w:val="x-none" w:eastAsia="ru-RU"/>
    </w:rPr>
  </w:style>
  <w:style w:type="character" w:styleId="afd">
    <w:name w:val="footnote reference"/>
    <w:basedOn w:val="a1"/>
    <w:uiPriority w:val="99"/>
    <w:unhideWhenUsed/>
    <w:rsid w:val="00F855F9"/>
    <w:rPr>
      <w:rFonts w:cs="Times New Roman"/>
      <w:vertAlign w:val="superscript"/>
    </w:rPr>
  </w:style>
  <w:style w:type="paragraph" w:customStyle="1" w:styleId="c10">
    <w:name w:val="c10"/>
    <w:basedOn w:val="a0"/>
    <w:rsid w:val="00FB59A4"/>
    <w:pPr>
      <w:spacing w:before="100" w:beforeAutospacing="1" w:after="100" w:afterAutospacing="1" w:line="240" w:lineRule="auto"/>
    </w:pPr>
    <w:rPr>
      <w:rFonts w:ascii="Calibri" w:hAnsi="Calibri"/>
      <w:sz w:val="24"/>
      <w:szCs w:val="24"/>
      <w:lang w:eastAsia="ru-RU"/>
    </w:rPr>
  </w:style>
  <w:style w:type="table" w:customStyle="1" w:styleId="21">
    <w:name w:val="Сетка таблицы2"/>
    <w:basedOn w:val="a2"/>
    <w:next w:val="a7"/>
    <w:uiPriority w:val="59"/>
    <w:rsid w:val="0075350F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51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5ABCB-B6AC-443B-88ED-98B9EABA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305hp</cp:lastModifiedBy>
  <cp:revision>2</cp:revision>
  <cp:lastPrinted>2020-10-01T23:21:00Z</cp:lastPrinted>
  <dcterms:created xsi:type="dcterms:W3CDTF">2025-04-18T10:18:00Z</dcterms:created>
  <dcterms:modified xsi:type="dcterms:W3CDTF">2025-04-18T10:18:00Z</dcterms:modified>
</cp:coreProperties>
</file>