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21" w:rsidRDefault="0018412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(по профилю специальности)</w:t>
      </w:r>
    </w:p>
    <w:p w:rsidR="00A04E2F" w:rsidRPr="00184121" w:rsidRDefault="00A04E2F" w:rsidP="00A04E2F">
      <w:pPr>
        <w:ind w:firstLine="709"/>
        <w:jc w:val="center"/>
        <w:rPr>
          <w:b/>
          <w:sz w:val="32"/>
          <w:szCs w:val="32"/>
        </w:rPr>
      </w:pPr>
    </w:p>
    <w:p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rsidR="00A04E2F" w:rsidRPr="00D47EF5"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14668 Монтер пути/ 18401 С</w:t>
      </w:r>
      <w:r w:rsidR="00B51474" w:rsidRPr="00B51474">
        <w:rPr>
          <w:b/>
          <w:sz w:val="32"/>
          <w:szCs w:val="32"/>
        </w:rPr>
        <w:t>игналист</w:t>
      </w:r>
    </w:p>
    <w:p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специальности </w:t>
      </w:r>
    </w:p>
    <w:p w:rsidR="00A04E2F" w:rsidRPr="00175E95" w:rsidRDefault="009D0075"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08.02.10</w:t>
      </w:r>
      <w:r w:rsidR="00A04E2F"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810044" w:rsidRDefault="00810044" w:rsidP="00A04E2F">
      <w:pPr>
        <w:rPr>
          <w:lang w:eastAsia="ru-RU"/>
        </w:rPr>
      </w:pPr>
    </w:p>
    <w:p w:rsidR="009D4F5D" w:rsidRPr="009D4F5D" w:rsidRDefault="009D4F5D" w:rsidP="00A1508D">
      <w:pPr>
        <w:jc w:val="center"/>
        <w:rPr>
          <w:lang w:eastAsia="ru-RU"/>
        </w:rPr>
      </w:pPr>
      <w:r>
        <w:rPr>
          <w:sz w:val="28"/>
          <w:lang w:eastAsia="ru-RU"/>
        </w:rPr>
        <w:t xml:space="preserve"> </w:t>
      </w:r>
    </w:p>
    <w:p w:rsidR="00B51474" w:rsidRDefault="00B51474">
      <w:pPr>
        <w:spacing w:after="200" w:line="276" w:lineRule="auto"/>
        <w:rPr>
          <w:b/>
          <w:sz w:val="28"/>
          <w:szCs w:val="28"/>
        </w:rPr>
      </w:pPr>
      <w:bookmarkStart w:id="0" w:name="_GoBack"/>
      <w:bookmarkEnd w:id="0"/>
      <w:r>
        <w:rPr>
          <w:b/>
          <w:sz w:val="28"/>
          <w:szCs w:val="28"/>
        </w:rPr>
        <w:br w:type="page"/>
      </w:r>
    </w:p>
    <w:p w:rsidR="00A1508D" w:rsidRPr="007731EB" w:rsidRDefault="00A1508D" w:rsidP="00A1508D">
      <w:pPr>
        <w:spacing w:line="360" w:lineRule="auto"/>
        <w:jc w:val="center"/>
        <w:rPr>
          <w:b/>
          <w:sz w:val="28"/>
          <w:szCs w:val="28"/>
        </w:rPr>
      </w:pPr>
      <w:r w:rsidRPr="007731EB">
        <w:rPr>
          <w:b/>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rsidTr="00094E56">
        <w:tc>
          <w:tcPr>
            <w:tcW w:w="9606" w:type="dxa"/>
            <w:shd w:val="clear" w:color="auto" w:fill="auto"/>
          </w:tcPr>
          <w:p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9D56FE" w:rsidP="00094E56">
            <w:pPr>
              <w:jc w:val="center"/>
              <w:rPr>
                <w:sz w:val="28"/>
              </w:rPr>
            </w:pPr>
            <w:r>
              <w:rPr>
                <w:sz w:val="28"/>
              </w:rPr>
              <w:t>3</w:t>
            </w:r>
          </w:p>
        </w:tc>
      </w:tr>
      <w:tr w:rsidR="00A1508D" w:rsidRPr="00054286" w:rsidTr="00094E56">
        <w:tc>
          <w:tcPr>
            <w:tcW w:w="9606" w:type="dxa"/>
            <w:shd w:val="clear" w:color="auto" w:fill="auto"/>
          </w:tcPr>
          <w:p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9D56FE" w:rsidP="00094E56">
            <w:pPr>
              <w:jc w:val="center"/>
              <w:rPr>
                <w:sz w:val="28"/>
              </w:rPr>
            </w:pPr>
            <w:r>
              <w:rPr>
                <w:sz w:val="28"/>
              </w:rPr>
              <w:t>5</w:t>
            </w:r>
          </w:p>
        </w:tc>
      </w:tr>
      <w:tr w:rsidR="00A1508D" w:rsidRPr="00054286" w:rsidTr="00094E56">
        <w:trPr>
          <w:trHeight w:val="517"/>
        </w:trPr>
        <w:tc>
          <w:tcPr>
            <w:tcW w:w="9606" w:type="dxa"/>
            <w:shd w:val="clear" w:color="auto" w:fill="auto"/>
          </w:tcPr>
          <w:p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582"/>
        </w:trPr>
        <w:tc>
          <w:tcPr>
            <w:tcW w:w="9606" w:type="dxa"/>
            <w:shd w:val="clear" w:color="auto" w:fill="auto"/>
          </w:tcPr>
          <w:p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404"/>
        </w:trPr>
        <w:tc>
          <w:tcPr>
            <w:tcW w:w="9606" w:type="dxa"/>
            <w:shd w:val="clear" w:color="auto" w:fill="auto"/>
          </w:tcPr>
          <w:p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13</w:t>
            </w:r>
          </w:p>
        </w:tc>
      </w:tr>
      <w:tr w:rsidR="00A1508D" w:rsidRPr="00054286" w:rsidTr="00094E56">
        <w:trPr>
          <w:trHeight w:val="582"/>
        </w:trPr>
        <w:tc>
          <w:tcPr>
            <w:tcW w:w="9606" w:type="dxa"/>
            <w:shd w:val="clear" w:color="auto" w:fill="auto"/>
          </w:tcPr>
          <w:p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9D56FE" w:rsidP="00094E56">
            <w:pPr>
              <w:jc w:val="center"/>
              <w:rPr>
                <w:sz w:val="28"/>
              </w:rPr>
            </w:pPr>
            <w:r>
              <w:rPr>
                <w:sz w:val="28"/>
              </w:rPr>
              <w:t>13</w:t>
            </w: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9D0075">
        <w:rPr>
          <w:sz w:val="28"/>
        </w:rPr>
        <w:t>08.02.10</w:t>
      </w:r>
      <w:r w:rsidR="00A1508D">
        <w:rPr>
          <w:sz w:val="28"/>
        </w:rPr>
        <w:t xml:space="preserve">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rsidR="00A1508D" w:rsidRPr="00B1630E" w:rsidRDefault="00A1508D" w:rsidP="004C4CA1">
      <w:pPr>
        <w:suppressAutoHyphens/>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удаление засорителей из-под подошвы рельса;</w:t>
      </w:r>
    </w:p>
    <w:p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комплектование закладных, клеммных болтов;</w:t>
      </w:r>
    </w:p>
    <w:p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r w:rsidR="00A1508D" w:rsidRPr="008C53DD">
        <w:rPr>
          <w:sz w:val="28"/>
          <w:szCs w:val="28"/>
          <w:lang w:eastAsia="ru-RU"/>
        </w:rPr>
        <w:t>антисептирование шпал, брусьев вручную;</w:t>
      </w:r>
    </w:p>
    <w:p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rsidR="00A1508D" w:rsidRPr="008C53DD" w:rsidRDefault="002A3D97" w:rsidP="00A1508D">
      <w:pPr>
        <w:ind w:left="426"/>
        <w:jc w:val="both"/>
        <w:rPr>
          <w:sz w:val="28"/>
          <w:szCs w:val="28"/>
          <w:lang w:eastAsia="ru-RU"/>
        </w:rPr>
      </w:pPr>
      <w:r>
        <w:rPr>
          <w:sz w:val="28"/>
          <w:szCs w:val="28"/>
          <w:lang w:eastAsia="ru-RU"/>
        </w:rPr>
        <w:lastRenderedPageBreak/>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препятствий для движения поездов;</w:t>
      </w:r>
      <w:r w:rsidR="00A1508D">
        <w:rPr>
          <w:sz w:val="28"/>
          <w:szCs w:val="28"/>
          <w:lang w:eastAsia="ru-RU"/>
        </w:rPr>
        <w:t>.</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2A3D97">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rsidR="00A1508D" w:rsidRDefault="00A1508D" w:rsidP="00A1508D">
      <w:pPr>
        <w:rPr>
          <w:b/>
          <w:sz w:val="28"/>
        </w:rPr>
      </w:pPr>
    </w:p>
    <w:p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rsidR="00A1508D" w:rsidRPr="003A4039" w:rsidRDefault="00A1508D" w:rsidP="00094E56">
            <w:pPr>
              <w:rPr>
                <w:rFonts w:eastAsia="Times New Roman"/>
                <w:sz w:val="28"/>
                <w:lang w:eastAsia="ru-RU"/>
              </w:rPr>
            </w:pPr>
          </w:p>
        </w:tc>
        <w:tc>
          <w:tcPr>
            <w:tcW w:w="5353" w:type="dxa"/>
          </w:tcPr>
          <w:p w:rsidR="00A1508D" w:rsidRPr="000A4DD3" w:rsidRDefault="00A1508D" w:rsidP="00B50F63">
            <w:pPr>
              <w:pStyle w:val="aa"/>
              <w:keepNext/>
              <w:keepLines/>
              <w:suppressLineNumbers/>
              <w:suppressAutoHyphens/>
              <w:spacing w:after="240"/>
              <w:ind w:left="0"/>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A1508D" w:rsidRPr="00A1508D" w:rsidRDefault="00A1508D" w:rsidP="00B50F63">
            <w:pPr>
              <w:pStyle w:val="aa"/>
              <w:keepNext/>
              <w:keepLines/>
              <w:suppressLineNumbers/>
              <w:suppressAutoHyphens/>
              <w:ind w:left="0"/>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rsidR="00A1508D" w:rsidRDefault="00A1508D" w:rsidP="00A1508D">
      <w:pPr>
        <w:spacing w:after="200" w:line="276" w:lineRule="auto"/>
        <w:rPr>
          <w:b/>
          <w:sz w:val="28"/>
        </w:rPr>
      </w:pPr>
      <w:r>
        <w:rPr>
          <w:iCs/>
          <w:sz w:val="28"/>
        </w:rPr>
        <w:t>промежуточная</w:t>
      </w:r>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сего 108 часов</w:t>
      </w:r>
    </w:p>
    <w:p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ПК 2.2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094E56" w:rsidRDefault="00094E56" w:rsidP="006472D4">
      <w:pPr>
        <w:rPr>
          <w:rFonts w:eastAsia="Times New Roman"/>
          <w:b/>
          <w:sz w:val="28"/>
          <w:lang w:eastAsia="ru-RU"/>
        </w:rPr>
        <w:sectPr w:rsidR="00094E56" w:rsidSect="00094E56">
          <w:footerReference w:type="default" r:id="rId9"/>
          <w:pgSz w:w="11906" w:h="16838"/>
          <w:pgMar w:top="851" w:right="567" w:bottom="851" w:left="1418" w:header="709" w:footer="567" w:gutter="0"/>
          <w:cols w:space="708"/>
          <w:titlePg/>
          <w:docGrid w:linePitch="360"/>
        </w:sectPr>
      </w:pPr>
    </w:p>
    <w:p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rsidTr="00094E56">
        <w:tc>
          <w:tcPr>
            <w:tcW w:w="199" w:type="pct"/>
            <w:vMerge w:val="restar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rsidTr="00094E56">
        <w:trPr>
          <w:trHeight w:val="1131"/>
        </w:trPr>
        <w:tc>
          <w:tcPr>
            <w:tcW w:w="199" w:type="pct"/>
            <w:vMerge/>
          </w:tcPr>
          <w:p w:rsidR="006472D4" w:rsidRPr="00094E56" w:rsidRDefault="006472D4" w:rsidP="00094E56">
            <w:pPr>
              <w:spacing w:line="276" w:lineRule="auto"/>
              <w:jc w:val="center"/>
              <w:rPr>
                <w:rFonts w:eastAsia="Times New Roman"/>
                <w:b/>
                <w:bCs/>
                <w:lang w:eastAsia="ru-RU"/>
              </w:rPr>
            </w:pPr>
          </w:p>
        </w:tc>
        <w:tc>
          <w:tcPr>
            <w:tcW w:w="61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rsidTr="00094E56">
        <w:tc>
          <w:tcPr>
            <w:tcW w:w="199"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2.2</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spacing w:after="240"/>
              <w:ind w:left="0"/>
              <w:jc w:val="both"/>
            </w:pPr>
            <w:r w:rsidRPr="00094E56">
              <w:rPr>
                <w:rStyle w:val="FontStyle57"/>
                <w:sz w:val="24"/>
                <w:szCs w:val="24"/>
              </w:rPr>
              <w:t>Производить ремонт и строительство железнодорожного пути с использованием средств механизации;</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094E56" w:rsidP="0033216A">
            <w:pPr>
              <w:spacing w:line="276" w:lineRule="auto"/>
              <w:jc w:val="both"/>
              <w:rPr>
                <w:rFonts w:eastAsia="Times New Roman"/>
                <w:bCs/>
                <w:lang w:eastAsia="ru-RU"/>
              </w:rPr>
            </w:pPr>
            <w:r w:rsidRPr="00094E56">
              <w:rPr>
                <w:rFonts w:eastAsia="Times New Roman"/>
                <w:bCs/>
                <w:lang w:eastAsia="ru-RU"/>
              </w:rPr>
              <w:t>с</w:t>
            </w:r>
            <w:r w:rsidR="00746B37" w:rsidRPr="00094E56">
              <w:rPr>
                <w:rFonts w:eastAsia="Times New Roman"/>
                <w:bCs/>
                <w:lang w:eastAsia="ru-RU"/>
              </w:rPr>
              <w:t>формирована/не сформирована</w:t>
            </w:r>
          </w:p>
        </w:tc>
      </w:tr>
      <w:tr w:rsidR="00094E56" w:rsidRPr="00094E56" w:rsidTr="00094E56">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vAlign w:val="center"/>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094E56" w:rsidRPr="00094E56"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ind w:left="0"/>
              <w:jc w:val="both"/>
            </w:pPr>
            <w:r w:rsidRPr="00094E56">
              <w:rPr>
                <w:rStyle w:val="FontStyle57"/>
                <w:sz w:val="24"/>
                <w:szCs w:val="24"/>
              </w:rPr>
              <w:t xml:space="preserve">Обеспечивать соблюдение при строительстве, эксплуатации железных дорог требований охраны окружающей среды и промышленной </w:t>
            </w:r>
            <w:r w:rsidRPr="00094E56">
              <w:rPr>
                <w:rStyle w:val="FontStyle57"/>
                <w:sz w:val="24"/>
                <w:szCs w:val="24"/>
              </w:rPr>
              <w:lastRenderedPageBreak/>
              <w:t>безопасности, проводить обучение персонала на производственном участке.</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p>
        </w:tc>
        <w:tc>
          <w:tcPr>
            <w:tcW w:w="473" w:type="pct"/>
            <w:vMerge w:val="restart"/>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rsidTr="00094E56">
        <w:trPr>
          <w:trHeight w:val="571"/>
        </w:trPr>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B50F63" w:rsidRPr="00094E56" w:rsidTr="00094E56">
        <w:trPr>
          <w:trHeight w:val="571"/>
        </w:trPr>
        <w:tc>
          <w:tcPr>
            <w:tcW w:w="199" w:type="pct"/>
          </w:tcPr>
          <w:p w:rsidR="00B50F63" w:rsidRPr="00094E56" w:rsidRDefault="00B50F63" w:rsidP="0033216A">
            <w:pPr>
              <w:spacing w:line="276" w:lineRule="auto"/>
              <w:jc w:val="both"/>
              <w:rPr>
                <w:rFonts w:eastAsia="Times New Roman"/>
                <w:b/>
                <w:bCs/>
                <w:lang w:eastAsia="ru-RU"/>
              </w:rPr>
            </w:pPr>
          </w:p>
        </w:tc>
        <w:tc>
          <w:tcPr>
            <w:tcW w:w="615" w:type="pct"/>
          </w:tcPr>
          <w:p w:rsidR="00B50F63" w:rsidRPr="00094E56" w:rsidRDefault="00B50F63" w:rsidP="0033216A">
            <w:pPr>
              <w:spacing w:line="276" w:lineRule="auto"/>
              <w:jc w:val="both"/>
              <w:rPr>
                <w:rFonts w:eastAsia="Times New Roman"/>
                <w:b/>
                <w:bCs/>
                <w:lang w:eastAsia="ru-RU"/>
              </w:rPr>
            </w:pPr>
          </w:p>
        </w:tc>
        <w:tc>
          <w:tcPr>
            <w:tcW w:w="1894" w:type="pct"/>
            <w:vAlign w:val="center"/>
          </w:tcPr>
          <w:p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rsidR="00B50F63" w:rsidRPr="00094E56" w:rsidRDefault="00B50F63" w:rsidP="0033216A">
            <w:pPr>
              <w:spacing w:line="276" w:lineRule="auto"/>
              <w:jc w:val="right"/>
              <w:rPr>
                <w:rFonts w:eastAsia="Times New Roman"/>
                <w:b/>
                <w:bCs/>
                <w:lang w:eastAsia="ru-RU"/>
              </w:rPr>
            </w:pPr>
          </w:p>
        </w:tc>
        <w:tc>
          <w:tcPr>
            <w:tcW w:w="521" w:type="pct"/>
          </w:tcPr>
          <w:p w:rsidR="00B50F63" w:rsidRPr="00094E56" w:rsidRDefault="00B50F63" w:rsidP="0033216A">
            <w:pPr>
              <w:spacing w:line="276" w:lineRule="auto"/>
              <w:jc w:val="right"/>
              <w:rPr>
                <w:rFonts w:eastAsia="Times New Roman"/>
                <w:b/>
                <w:bCs/>
                <w:lang w:eastAsia="ru-RU"/>
              </w:rPr>
            </w:pPr>
          </w:p>
        </w:tc>
        <w:tc>
          <w:tcPr>
            <w:tcW w:w="425" w:type="pct"/>
          </w:tcPr>
          <w:p w:rsidR="00B50F63" w:rsidRPr="00094E56" w:rsidRDefault="00B50F63" w:rsidP="0033216A">
            <w:pPr>
              <w:spacing w:line="276" w:lineRule="auto"/>
              <w:jc w:val="right"/>
              <w:rPr>
                <w:rFonts w:eastAsia="Times New Roman"/>
                <w:b/>
                <w:bCs/>
                <w:lang w:eastAsia="ru-RU"/>
              </w:rPr>
            </w:pPr>
          </w:p>
        </w:tc>
        <w:tc>
          <w:tcPr>
            <w:tcW w:w="540" w:type="pct"/>
          </w:tcPr>
          <w:p w:rsidR="00B50F63" w:rsidRPr="00094E56" w:rsidRDefault="00B50F63"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rsidTr="00094E56">
        <w:trPr>
          <w:cantSplit/>
          <w:trHeight w:val="1134"/>
        </w:trPr>
        <w:tc>
          <w:tcPr>
            <w:tcW w:w="346" w:type="pct"/>
            <w:vMerge w:val="restar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rsidTr="00094E56">
        <w:trPr>
          <w:cantSplit/>
          <w:trHeight w:val="2098"/>
        </w:trPr>
        <w:tc>
          <w:tcPr>
            <w:tcW w:w="346" w:type="pct"/>
            <w:vMerge/>
            <w:vAlign w:val="center"/>
          </w:tcPr>
          <w:p w:rsidR="006472D4" w:rsidRPr="00094E56" w:rsidRDefault="006472D4" w:rsidP="00094E56">
            <w:pPr>
              <w:spacing w:line="276" w:lineRule="auto"/>
              <w:jc w:val="center"/>
              <w:rPr>
                <w:rFonts w:eastAsia="Times New Roman"/>
                <w:szCs w:val="22"/>
                <w:lang w:eastAsia="ru-RU"/>
              </w:rPr>
            </w:pPr>
          </w:p>
        </w:tc>
        <w:tc>
          <w:tcPr>
            <w:tcW w:w="3295" w:type="pct"/>
            <w:vMerge/>
          </w:tcPr>
          <w:p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rsidTr="00094E56">
        <w:trPr>
          <w:trHeight w:val="559"/>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c>
          <w:tcPr>
            <w:tcW w:w="346" w:type="pct"/>
            <w:vAlign w:val="center"/>
          </w:tcPr>
          <w:p w:rsidR="006472D4" w:rsidRPr="00094E56" w:rsidRDefault="006472D4" w:rsidP="00094E56">
            <w:pPr>
              <w:spacing w:line="276" w:lineRule="auto"/>
              <w:jc w:val="center"/>
              <w:rPr>
                <w:rFonts w:eastAsia="Times New Roman"/>
                <w:szCs w:val="22"/>
                <w:lang w:eastAsia="ru-RU"/>
              </w:rPr>
            </w:pPr>
          </w:p>
        </w:tc>
        <w:tc>
          <w:tcPr>
            <w:tcW w:w="3295" w:type="pct"/>
            <w:vAlign w:val="center"/>
          </w:tcPr>
          <w:p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44"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27"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rsidR="00B1630E" w:rsidRPr="005C7A52" w:rsidRDefault="006472D4" w:rsidP="006472D4">
      <w:pPr>
        <w:ind w:firstLine="709"/>
        <w:jc w:val="both"/>
        <w:rPr>
          <w:sz w:val="28"/>
          <w:szCs w:val="28"/>
        </w:rPr>
      </w:pPr>
      <w:r>
        <w:rPr>
          <w:sz w:val="28"/>
          <w:szCs w:val="28"/>
        </w:rPr>
        <w:t>кабинета</w:t>
      </w:r>
      <w:r w:rsidR="00F96D90" w:rsidRPr="00F96D90">
        <w:rPr>
          <w:b/>
          <w:sz w:val="28"/>
          <w:szCs w:val="28"/>
        </w:rPr>
        <w:t xml:space="preserve"> </w:t>
      </w:r>
      <w:r w:rsidR="00F96D90" w:rsidRPr="00F96D90">
        <w:rPr>
          <w:sz w:val="28"/>
          <w:szCs w:val="28"/>
        </w:rPr>
        <w:t>технического обслуживани</w:t>
      </w:r>
      <w:r w:rsidR="005729E1">
        <w:rPr>
          <w:sz w:val="28"/>
          <w:szCs w:val="28"/>
        </w:rPr>
        <w:t>я</w:t>
      </w:r>
      <w:r w:rsidR="00F96D90" w:rsidRPr="00F96D90">
        <w:rPr>
          <w:sz w:val="28"/>
          <w:szCs w:val="28"/>
        </w:rPr>
        <w:t xml:space="preserve"> и ремонта железнодорожного пути</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rsidR="00F96D90" w:rsidRPr="001C1857" w:rsidRDefault="00F96D90" w:rsidP="00F96D90">
      <w:pPr>
        <w:pStyle w:val="aa"/>
        <w:ind w:left="928"/>
        <w:rPr>
          <w:rFonts w:eastAsia="Times New Roman"/>
          <w:sz w:val="28"/>
          <w:szCs w:val="28"/>
          <w:lang w:eastAsia="ru-RU"/>
        </w:rPr>
      </w:pPr>
      <w:r>
        <w:rPr>
          <w:rFonts w:eastAsia="Times New Roman"/>
          <w:sz w:val="28"/>
          <w:szCs w:val="28"/>
          <w:lang w:eastAsia="ru-RU"/>
        </w:rPr>
        <w:t>плакаты</w:t>
      </w:r>
    </w:p>
    <w:p w:rsidR="00F96D90" w:rsidRDefault="00F96D90" w:rsidP="00F96D90">
      <w:pPr>
        <w:ind w:firstLine="709"/>
        <w:jc w:val="both"/>
        <w:rPr>
          <w:sz w:val="28"/>
          <w:szCs w:val="28"/>
        </w:rPr>
      </w:pPr>
    </w:p>
    <w:p w:rsidR="00F96D90" w:rsidRPr="004B7378" w:rsidRDefault="00F96D90" w:rsidP="00F96D90">
      <w:pPr>
        <w:rPr>
          <w:sz w:val="28"/>
          <w:szCs w:val="28"/>
        </w:rPr>
      </w:pPr>
      <w:r w:rsidRPr="004B7378">
        <w:rPr>
          <w:sz w:val="28"/>
          <w:szCs w:val="28"/>
        </w:rPr>
        <w:t>посадочные места по количеству обучающихся;</w:t>
      </w:r>
    </w:p>
    <w:p w:rsidR="00F96D90" w:rsidRPr="004B7378" w:rsidRDefault="00F96D90" w:rsidP="00F96D90">
      <w:pPr>
        <w:rPr>
          <w:sz w:val="28"/>
          <w:szCs w:val="28"/>
        </w:rPr>
      </w:pPr>
      <w:r w:rsidRPr="004B7378">
        <w:rPr>
          <w:sz w:val="28"/>
          <w:szCs w:val="28"/>
        </w:rPr>
        <w:t>рабочее место преподавателя;</w:t>
      </w:r>
    </w:p>
    <w:p w:rsidR="00F96D90" w:rsidRPr="004B7378" w:rsidRDefault="00F96D90" w:rsidP="00F96D90">
      <w:pPr>
        <w:rPr>
          <w:sz w:val="28"/>
          <w:szCs w:val="28"/>
        </w:rPr>
      </w:pPr>
      <w:r w:rsidRPr="004B7378">
        <w:rPr>
          <w:sz w:val="28"/>
          <w:szCs w:val="28"/>
        </w:rPr>
        <w:t>доска классная;</w:t>
      </w:r>
    </w:p>
    <w:p w:rsidR="00F96D90" w:rsidRPr="004B7378" w:rsidRDefault="00F96D90" w:rsidP="00F96D90">
      <w:pPr>
        <w:rPr>
          <w:sz w:val="28"/>
          <w:szCs w:val="28"/>
        </w:rPr>
      </w:pPr>
      <w:r w:rsidRPr="004B7378">
        <w:rPr>
          <w:sz w:val="28"/>
          <w:szCs w:val="28"/>
        </w:rPr>
        <w:t xml:space="preserve">компьютерное оборудование, </w:t>
      </w:r>
    </w:p>
    <w:p w:rsidR="00F96D90" w:rsidRPr="004B7378" w:rsidRDefault="00F96D90" w:rsidP="00F96D90">
      <w:pPr>
        <w:rPr>
          <w:sz w:val="28"/>
          <w:szCs w:val="28"/>
        </w:rPr>
      </w:pPr>
      <w:r w:rsidRPr="004B7378">
        <w:rPr>
          <w:sz w:val="28"/>
          <w:szCs w:val="28"/>
        </w:rPr>
        <w:t>мультимедийное оборудование (проектор и проекционный экран);</w:t>
      </w:r>
    </w:p>
    <w:p w:rsidR="00F96D90" w:rsidRPr="004B7378" w:rsidRDefault="00F96D90" w:rsidP="00F96D90">
      <w:pPr>
        <w:rPr>
          <w:sz w:val="28"/>
          <w:szCs w:val="28"/>
        </w:rPr>
      </w:pPr>
      <w:r w:rsidRPr="004B7378">
        <w:rPr>
          <w:sz w:val="28"/>
          <w:szCs w:val="28"/>
        </w:rPr>
        <w:t>локальная сеть с выходом в Internet;</w:t>
      </w:r>
    </w:p>
    <w:p w:rsidR="00F96D90" w:rsidRPr="004B7378" w:rsidRDefault="00F96D90" w:rsidP="00F96D90">
      <w:pPr>
        <w:rPr>
          <w:sz w:val="28"/>
          <w:szCs w:val="28"/>
        </w:rPr>
      </w:pPr>
      <w:r w:rsidRPr="004B7378">
        <w:rPr>
          <w:sz w:val="28"/>
          <w:szCs w:val="28"/>
        </w:rPr>
        <w:t xml:space="preserve">методические материалы по </w:t>
      </w:r>
      <w:r w:rsidR="00841D3D">
        <w:rPr>
          <w:sz w:val="28"/>
          <w:szCs w:val="28"/>
        </w:rPr>
        <w:t>междисциплинарному курсу</w:t>
      </w:r>
      <w:r w:rsidRPr="004B7378">
        <w:rPr>
          <w:sz w:val="28"/>
          <w:szCs w:val="28"/>
        </w:rPr>
        <w:t>;</w:t>
      </w:r>
    </w:p>
    <w:p w:rsidR="00F96D90" w:rsidRPr="004B7378" w:rsidRDefault="00F96D90" w:rsidP="00F96D90">
      <w:pPr>
        <w:rPr>
          <w:sz w:val="28"/>
          <w:szCs w:val="28"/>
        </w:rPr>
      </w:pPr>
      <w:r w:rsidRPr="004B7378">
        <w:rPr>
          <w:sz w:val="28"/>
          <w:szCs w:val="28"/>
        </w:rPr>
        <w:t>стенд «Информация по кабинету»</w:t>
      </w:r>
    </w:p>
    <w:p w:rsidR="00F96D90" w:rsidRPr="004B7378" w:rsidRDefault="00F96D90" w:rsidP="00F96D90">
      <w:pPr>
        <w:rPr>
          <w:sz w:val="28"/>
          <w:szCs w:val="28"/>
        </w:rPr>
      </w:pPr>
      <w:r w:rsidRPr="004B7378">
        <w:rPr>
          <w:sz w:val="28"/>
          <w:szCs w:val="28"/>
        </w:rPr>
        <w:t xml:space="preserve">стенд «Стрелочный перевод» </w:t>
      </w:r>
    </w:p>
    <w:p w:rsidR="00F96D90" w:rsidRPr="004B7378" w:rsidRDefault="00F96D90" w:rsidP="00F96D90">
      <w:pPr>
        <w:rPr>
          <w:sz w:val="28"/>
          <w:szCs w:val="28"/>
        </w:rPr>
      </w:pPr>
      <w:r w:rsidRPr="004B7378">
        <w:rPr>
          <w:sz w:val="28"/>
          <w:szCs w:val="28"/>
        </w:rPr>
        <w:t xml:space="preserve">стенд «Путевой инструмент» </w:t>
      </w:r>
    </w:p>
    <w:p w:rsidR="00F96D90" w:rsidRPr="004B7378" w:rsidRDefault="00F96D90" w:rsidP="00F96D90">
      <w:pPr>
        <w:rPr>
          <w:sz w:val="28"/>
          <w:szCs w:val="28"/>
        </w:rPr>
      </w:pPr>
      <w:r w:rsidRPr="004B7378">
        <w:rPr>
          <w:sz w:val="28"/>
          <w:szCs w:val="28"/>
        </w:rPr>
        <w:t xml:space="preserve">стенды по устройству, содержанию и ремонту железнодорожного пути </w:t>
      </w:r>
    </w:p>
    <w:p w:rsidR="00F96D90" w:rsidRPr="004B7378" w:rsidRDefault="00F96D90" w:rsidP="00F96D90">
      <w:pPr>
        <w:rPr>
          <w:sz w:val="28"/>
          <w:szCs w:val="28"/>
        </w:rPr>
      </w:pPr>
      <w:r w:rsidRPr="004B7378">
        <w:rPr>
          <w:sz w:val="28"/>
          <w:szCs w:val="28"/>
        </w:rPr>
        <w:t>макеты мостов</w:t>
      </w:r>
    </w:p>
    <w:p w:rsidR="00F96D90" w:rsidRPr="004B7378" w:rsidRDefault="00F96D90" w:rsidP="00F96D90">
      <w:pPr>
        <w:rPr>
          <w:sz w:val="28"/>
          <w:szCs w:val="28"/>
        </w:rPr>
      </w:pPr>
      <w:r w:rsidRPr="004B7378">
        <w:rPr>
          <w:sz w:val="28"/>
          <w:szCs w:val="28"/>
        </w:rPr>
        <w:t xml:space="preserve">дефектоскопы </w:t>
      </w:r>
    </w:p>
    <w:p w:rsidR="00F96D90" w:rsidRPr="004B7378" w:rsidRDefault="00F96D90" w:rsidP="00F96D90">
      <w:pPr>
        <w:rPr>
          <w:sz w:val="28"/>
          <w:szCs w:val="28"/>
        </w:rPr>
      </w:pPr>
      <w:r w:rsidRPr="004B7378">
        <w:rPr>
          <w:sz w:val="28"/>
          <w:szCs w:val="28"/>
        </w:rPr>
        <w:t>Натурные образцы</w:t>
      </w:r>
    </w:p>
    <w:p w:rsidR="00F96D90" w:rsidRPr="004B7378" w:rsidRDefault="00F96D90" w:rsidP="00F96D90">
      <w:pPr>
        <w:rPr>
          <w:sz w:val="28"/>
          <w:szCs w:val="28"/>
        </w:rPr>
      </w:pPr>
      <w:r w:rsidRPr="004B7378">
        <w:rPr>
          <w:sz w:val="28"/>
          <w:szCs w:val="28"/>
        </w:rPr>
        <w:t>П</w:t>
      </w:r>
      <w:r>
        <w:rPr>
          <w:sz w:val="28"/>
          <w:szCs w:val="28"/>
        </w:rPr>
        <w:t>олушпала ж\б со скреплением АРС</w:t>
      </w:r>
      <w:r w:rsidRPr="004B7378">
        <w:rPr>
          <w:sz w:val="28"/>
          <w:szCs w:val="28"/>
        </w:rPr>
        <w:t>.</w:t>
      </w:r>
    </w:p>
    <w:p w:rsidR="00F96D90" w:rsidRPr="004B7378" w:rsidRDefault="00F96D90" w:rsidP="00F96D90">
      <w:pPr>
        <w:rPr>
          <w:sz w:val="28"/>
          <w:szCs w:val="28"/>
        </w:rPr>
      </w:pPr>
      <w:r w:rsidRPr="004B7378">
        <w:rPr>
          <w:sz w:val="28"/>
          <w:szCs w:val="28"/>
        </w:rPr>
        <w:t xml:space="preserve">Полушпала ж\б со скреплением ЖБР </w:t>
      </w:r>
    </w:p>
    <w:p w:rsidR="00F96D90" w:rsidRPr="004B7378" w:rsidRDefault="00F96D90" w:rsidP="00F96D90">
      <w:pPr>
        <w:rPr>
          <w:sz w:val="28"/>
          <w:szCs w:val="28"/>
        </w:rPr>
      </w:pPr>
      <w:r w:rsidRPr="004B7378">
        <w:rPr>
          <w:sz w:val="28"/>
          <w:szCs w:val="28"/>
        </w:rPr>
        <w:t xml:space="preserve">Полушпала ж\б со скреплением КБ </w:t>
      </w:r>
    </w:p>
    <w:p w:rsidR="00F96D90" w:rsidRPr="004B7378" w:rsidRDefault="00F96D90" w:rsidP="00F96D90">
      <w:pPr>
        <w:rPr>
          <w:sz w:val="28"/>
          <w:szCs w:val="28"/>
        </w:rPr>
      </w:pPr>
      <w:r w:rsidRPr="004B7378">
        <w:rPr>
          <w:sz w:val="28"/>
          <w:szCs w:val="28"/>
        </w:rPr>
        <w:t xml:space="preserve">Полушпала ж\б со скреплением ФОССЛО </w:t>
      </w:r>
    </w:p>
    <w:p w:rsidR="00F96D90" w:rsidRDefault="00F96D90" w:rsidP="00F96D90">
      <w:pPr>
        <w:rPr>
          <w:sz w:val="28"/>
          <w:szCs w:val="28"/>
        </w:rPr>
      </w:pPr>
      <w:r w:rsidRPr="004B7378">
        <w:rPr>
          <w:sz w:val="28"/>
          <w:szCs w:val="28"/>
        </w:rPr>
        <w:t>Полушпала деревянная с костыльным скреплением</w:t>
      </w:r>
    </w:p>
    <w:p w:rsidR="00075DBA" w:rsidRDefault="00075DBA" w:rsidP="007F0618">
      <w:pPr>
        <w:ind w:firstLine="709"/>
        <w:jc w:val="both"/>
        <w:rPr>
          <w:sz w:val="28"/>
          <w:szCs w:val="28"/>
        </w:rPr>
      </w:pPr>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lastRenderedPageBreak/>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r w:rsidRPr="00F96D90">
        <w:rPr>
          <w:sz w:val="28"/>
          <w:szCs w:val="28"/>
          <w:lang w:eastAsia="ru-RU"/>
        </w:rPr>
        <w:t>учреждения.</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F96D90" w:rsidP="00F96D90">
      <w:pPr>
        <w:ind w:firstLine="708"/>
        <w:jc w:val="both"/>
        <w:rPr>
          <w:b/>
        </w:rPr>
      </w:pPr>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rsidTr="004F1934">
        <w:tc>
          <w:tcPr>
            <w:tcW w:w="2549" w:type="dxa"/>
          </w:tcPr>
          <w:p w:rsidR="00557A39" w:rsidRPr="004F1934" w:rsidRDefault="00557A39" w:rsidP="00557A39">
            <w:pPr>
              <w:jc w:val="center"/>
              <w:rPr>
                <w:b/>
                <w:bCs/>
              </w:rPr>
            </w:pPr>
            <w:r w:rsidRPr="004F1934">
              <w:rPr>
                <w:b/>
                <w:bCs/>
              </w:rPr>
              <w:t>Результаты</w:t>
            </w:r>
          </w:p>
          <w:p w:rsidR="00557A39" w:rsidRPr="004F1934" w:rsidRDefault="00557A39" w:rsidP="00557A39">
            <w:pPr>
              <w:jc w:val="center"/>
              <w:rPr>
                <w:b/>
                <w:bCs/>
              </w:rPr>
            </w:pPr>
            <w:r w:rsidRPr="004F1934">
              <w:rPr>
                <w:b/>
                <w:bCs/>
              </w:rPr>
              <w:t>(освоенные</w:t>
            </w:r>
          </w:p>
          <w:p w:rsidR="00557A39" w:rsidRPr="004F1934" w:rsidRDefault="00557A39" w:rsidP="00557A39">
            <w:pPr>
              <w:jc w:val="center"/>
              <w:rPr>
                <w:b/>
                <w:bCs/>
              </w:rPr>
            </w:pPr>
            <w:r w:rsidRPr="004F1934">
              <w:rPr>
                <w:b/>
                <w:bCs/>
              </w:rPr>
              <w:t>общие</w:t>
            </w:r>
          </w:p>
          <w:p w:rsidR="00557A39" w:rsidRPr="004F1934" w:rsidRDefault="00557A39" w:rsidP="00557A39">
            <w:pPr>
              <w:jc w:val="center"/>
              <w:rPr>
                <w:b/>
              </w:rPr>
            </w:pPr>
            <w:r w:rsidRPr="004F1934">
              <w:rPr>
                <w:b/>
                <w:bCs/>
              </w:rPr>
              <w:t>компетенции)</w:t>
            </w:r>
          </w:p>
        </w:tc>
        <w:tc>
          <w:tcPr>
            <w:tcW w:w="4817" w:type="dxa"/>
          </w:tcPr>
          <w:p w:rsidR="00557A39" w:rsidRPr="004F1934" w:rsidRDefault="00557A39" w:rsidP="00557A39">
            <w:pPr>
              <w:jc w:val="center"/>
              <w:rPr>
                <w:b/>
              </w:rPr>
            </w:pPr>
            <w:r w:rsidRPr="004F1934">
              <w:rPr>
                <w:b/>
              </w:rPr>
              <w:t>Основные показатели оценки</w:t>
            </w:r>
          </w:p>
          <w:p w:rsidR="00557A39" w:rsidRPr="004F1934" w:rsidRDefault="00557A39" w:rsidP="00557A39">
            <w:pPr>
              <w:jc w:val="center"/>
              <w:rPr>
                <w:b/>
              </w:rPr>
            </w:pPr>
            <w:r w:rsidRPr="004F1934">
              <w:rPr>
                <w:b/>
              </w:rPr>
              <w:t>результата</w:t>
            </w:r>
          </w:p>
        </w:tc>
        <w:tc>
          <w:tcPr>
            <w:tcW w:w="2545" w:type="dxa"/>
          </w:tcPr>
          <w:p w:rsidR="00557A39" w:rsidRPr="004F1934" w:rsidRDefault="00557A39" w:rsidP="00557A39">
            <w:pPr>
              <w:jc w:val="center"/>
              <w:rPr>
                <w:b/>
              </w:rPr>
            </w:pPr>
            <w:r w:rsidRPr="004F1934">
              <w:rPr>
                <w:b/>
                <w:bCs/>
              </w:rPr>
              <w:t>Формы и методы контроля и оценки</w:t>
            </w:r>
          </w:p>
        </w:tc>
      </w:tr>
      <w:tr w:rsidR="00557A39" w:rsidRPr="004F1934" w:rsidTr="004F1934">
        <w:tc>
          <w:tcPr>
            <w:tcW w:w="2549" w:type="dxa"/>
          </w:tcPr>
          <w:p w:rsidR="00557A39" w:rsidRPr="004F1934" w:rsidRDefault="00557A39" w:rsidP="00557A39">
            <w:r w:rsidRPr="004F1934">
              <w:t xml:space="preserve">ОК 1 Выбирать способы решения задач профессиональной деятельности применительно к различным </w:t>
            </w:r>
            <w:r w:rsidRPr="004F1934">
              <w:lastRenderedPageBreak/>
              <w:t>контекстам.</w:t>
            </w:r>
          </w:p>
        </w:tc>
        <w:tc>
          <w:tcPr>
            <w:tcW w:w="4817" w:type="dxa"/>
          </w:tcPr>
          <w:p w:rsidR="00557A39" w:rsidRPr="004F1934" w:rsidRDefault="00557A39" w:rsidP="00557A39">
            <w:pPr>
              <w:jc w:val="both"/>
              <w:rPr>
                <w:rFonts w:eastAsia="Arial Unicode MS"/>
                <w:lang w:eastAsia="ru-RU"/>
              </w:rPr>
            </w:pPr>
            <w:r w:rsidRPr="004F1934">
              <w:rPr>
                <w:rFonts w:eastAsia="Arial Unicode MS"/>
                <w:lang w:eastAsia="ru-RU"/>
              </w:rPr>
              <w:lastRenderedPageBreak/>
              <w:t xml:space="preserve">- умение определять проблему в профессионально ориентированных ситуациях;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w:t>
            </w:r>
            <w:r w:rsidRPr="004F1934">
              <w:rPr>
                <w:rFonts w:eastAsia="Arial Unicode MS"/>
                <w:lang w:eastAsia="ru-RU"/>
              </w:rPr>
              <w:lastRenderedPageBreak/>
              <w:t xml:space="preserve">способы;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дифференцированный </w:t>
            </w:r>
            <w:r w:rsidRPr="004F1934">
              <w:rPr>
                <w:color w:val="000000"/>
              </w:rPr>
              <w:lastRenderedPageBreak/>
              <w:t>зачет</w:t>
            </w:r>
          </w:p>
        </w:tc>
      </w:tr>
      <w:tr w:rsidR="00557A39" w:rsidRPr="004F1934" w:rsidTr="004F1934">
        <w:tc>
          <w:tcPr>
            <w:tcW w:w="2549" w:type="dxa"/>
          </w:tcPr>
          <w:p w:rsidR="00557A39" w:rsidRPr="004F1934" w:rsidRDefault="00557A39" w:rsidP="00557A39">
            <w:r w:rsidRPr="004F1934">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самооценки, саморегуляции и саморазвития в целях эффективной профессиональной и личностной самореализации и развития карьеры; </w:t>
            </w:r>
          </w:p>
          <w:p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4 Эффективно взаимодействовать и работать в коллективе и команде.</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5 Осуществлять устную и письменную коммуникацию на </w:t>
            </w:r>
            <w:r w:rsidRPr="004F1934">
              <w:lastRenderedPageBreak/>
              <w:t>государственном языке Российской Федерации с учетом особенностей социального и культурного контекста.</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 xml:space="preserve">использовать вербальные и невербальные способы коммуникации на государственном языке с учетом особенностей и различий </w:t>
            </w:r>
            <w:r w:rsidRPr="004F1934">
              <w:rPr>
                <w:rFonts w:eastAsia="Arial Unicode MS"/>
                <w:lang w:eastAsia="ru-RU"/>
              </w:rPr>
              <w:lastRenderedPageBreak/>
              <w:t>социального и культурного контекста;</w:t>
            </w:r>
          </w:p>
          <w:p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 xml:space="preserve">производственной </w:t>
            </w:r>
            <w:r w:rsidRPr="004F1934">
              <w:lastRenderedPageBreak/>
              <w:t>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8 Использовать средства физической </w:t>
            </w:r>
            <w:r w:rsidRPr="004F1934">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lastRenderedPageBreak/>
              <w:t xml:space="preserve">- пропагандировать и соблюдать нормы здорового образа жизни с целью </w:t>
            </w:r>
            <w:r w:rsidRPr="004F1934">
              <w:rPr>
                <w:rFonts w:eastAsia="Arial Unicode MS"/>
                <w:lang w:eastAsia="ru-RU"/>
              </w:rPr>
              <w:lastRenderedPageBreak/>
              <w:t xml:space="preserve">профилактики профессиональных заболеваний; </w:t>
            </w:r>
          </w:p>
          <w:p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lastRenderedPageBreak/>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9 Пользоваться профессиональной документацией на государственном и иностранном языках.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rsidTr="00803E8B">
        <w:tc>
          <w:tcPr>
            <w:tcW w:w="3085" w:type="dxa"/>
            <w:vAlign w:val="center"/>
          </w:tcPr>
          <w:p w:rsidR="00B942A7" w:rsidRPr="004F1934" w:rsidRDefault="00B942A7" w:rsidP="00B942A7">
            <w:pPr>
              <w:jc w:val="center"/>
              <w:rPr>
                <w:b/>
                <w:bCs/>
              </w:rPr>
            </w:pPr>
            <w:r w:rsidRPr="004F1934">
              <w:rPr>
                <w:b/>
                <w:bCs/>
              </w:rPr>
              <w:t>Результаты</w:t>
            </w:r>
          </w:p>
          <w:p w:rsidR="00B942A7" w:rsidRPr="004F1934" w:rsidRDefault="00B942A7" w:rsidP="00B942A7">
            <w:pPr>
              <w:jc w:val="center"/>
              <w:rPr>
                <w:b/>
                <w:bCs/>
              </w:rPr>
            </w:pPr>
            <w:r w:rsidRPr="004F1934">
              <w:rPr>
                <w:b/>
                <w:bCs/>
              </w:rPr>
              <w:t>(освоенные</w:t>
            </w:r>
          </w:p>
          <w:p w:rsidR="00B942A7" w:rsidRPr="004F1934" w:rsidRDefault="00B942A7" w:rsidP="00B942A7">
            <w:pPr>
              <w:jc w:val="center"/>
              <w:rPr>
                <w:b/>
                <w:bCs/>
              </w:rPr>
            </w:pPr>
            <w:r w:rsidRPr="004F1934">
              <w:rPr>
                <w:b/>
                <w:bCs/>
              </w:rPr>
              <w:t>профессиональные</w:t>
            </w:r>
          </w:p>
          <w:p w:rsidR="00B942A7" w:rsidRPr="004F1934" w:rsidRDefault="00B942A7" w:rsidP="00B942A7">
            <w:pPr>
              <w:jc w:val="center"/>
              <w:rPr>
                <w:b/>
              </w:rPr>
            </w:pPr>
            <w:r w:rsidRPr="004F1934">
              <w:rPr>
                <w:b/>
                <w:bCs/>
              </w:rPr>
              <w:t>компетенции)</w:t>
            </w:r>
          </w:p>
        </w:tc>
        <w:tc>
          <w:tcPr>
            <w:tcW w:w="4111" w:type="dxa"/>
            <w:vAlign w:val="center"/>
          </w:tcPr>
          <w:p w:rsidR="00B942A7" w:rsidRPr="004F1934" w:rsidRDefault="00B942A7" w:rsidP="00B942A7">
            <w:pPr>
              <w:jc w:val="center"/>
              <w:rPr>
                <w:b/>
              </w:rPr>
            </w:pPr>
            <w:r w:rsidRPr="004F1934">
              <w:rPr>
                <w:b/>
              </w:rPr>
              <w:t>Основные показатели оценки</w:t>
            </w:r>
          </w:p>
          <w:p w:rsidR="00B942A7" w:rsidRPr="004F1934" w:rsidRDefault="00B942A7" w:rsidP="00B942A7">
            <w:pPr>
              <w:jc w:val="center"/>
              <w:rPr>
                <w:b/>
              </w:rPr>
            </w:pPr>
            <w:r w:rsidRPr="004F1934">
              <w:rPr>
                <w:b/>
              </w:rPr>
              <w:t>результата</w:t>
            </w:r>
          </w:p>
        </w:tc>
        <w:tc>
          <w:tcPr>
            <w:tcW w:w="2977" w:type="dxa"/>
            <w:vAlign w:val="center"/>
          </w:tcPr>
          <w:p w:rsidR="00B942A7" w:rsidRPr="004F1934" w:rsidRDefault="00B942A7" w:rsidP="00B942A7">
            <w:pPr>
              <w:jc w:val="center"/>
              <w:rPr>
                <w:b/>
              </w:rPr>
            </w:pPr>
            <w:r w:rsidRPr="004F1934">
              <w:rPr>
                <w:b/>
                <w:bCs/>
              </w:rPr>
              <w:t>Формы и методы контроля и оценки</w:t>
            </w:r>
          </w:p>
        </w:tc>
      </w:tr>
      <w:tr w:rsidR="00B942A7" w:rsidRPr="004F1934" w:rsidTr="00803E8B">
        <w:tc>
          <w:tcPr>
            <w:tcW w:w="3085" w:type="dxa"/>
          </w:tcPr>
          <w:p w:rsidR="00B942A7" w:rsidRPr="004F1934" w:rsidRDefault="00FE4443" w:rsidP="00FE4443">
            <w:r w:rsidRPr="004F1934">
              <w:t>ПК 2.2. Производить ремонт и строительство железнодорожного пути с использованием средств механизации</w:t>
            </w:r>
          </w:p>
        </w:tc>
        <w:tc>
          <w:tcPr>
            <w:tcW w:w="4111" w:type="dxa"/>
          </w:tcPr>
          <w:p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rsidTr="00803E8B">
        <w:tc>
          <w:tcPr>
            <w:tcW w:w="3085" w:type="dxa"/>
          </w:tcPr>
          <w:p w:rsidR="00803E8B" w:rsidRPr="004F1934" w:rsidRDefault="00803E8B" w:rsidP="00094E56">
            <w:r w:rsidRPr="004F1934">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111" w:type="dxa"/>
          </w:tcPr>
          <w:p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BC" w:rsidRDefault="00C64ABC" w:rsidP="005D7A99">
      <w:r>
        <w:separator/>
      </w:r>
    </w:p>
  </w:endnote>
  <w:endnote w:type="continuationSeparator" w:id="0">
    <w:p w:rsidR="00C64ABC" w:rsidRDefault="00C64ABC"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5420"/>
      <w:docPartObj>
        <w:docPartGallery w:val="Page Numbers (Bottom of Page)"/>
        <w:docPartUnique/>
      </w:docPartObj>
    </w:sdtPr>
    <w:sdtEndPr/>
    <w:sdtContent>
      <w:p w:rsidR="00094E56" w:rsidRDefault="00094E56">
        <w:pPr>
          <w:pStyle w:val="ad"/>
          <w:jc w:val="right"/>
        </w:pPr>
        <w:r>
          <w:fldChar w:fldCharType="begin"/>
        </w:r>
        <w:r>
          <w:instrText>PAGE   \* MERGEFORMAT</w:instrText>
        </w:r>
        <w:r>
          <w:fldChar w:fldCharType="separate"/>
        </w:r>
        <w:r w:rsidR="00E47A66">
          <w:rPr>
            <w:noProof/>
          </w:rPr>
          <w:t>2</w:t>
        </w:r>
        <w:r>
          <w:fldChar w:fldCharType="end"/>
        </w:r>
      </w:p>
    </w:sdtContent>
  </w:sdt>
  <w:p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BC" w:rsidRDefault="00C64ABC" w:rsidP="005D7A99">
      <w:r>
        <w:separator/>
      </w:r>
    </w:p>
  </w:footnote>
  <w:footnote w:type="continuationSeparator" w:id="0">
    <w:p w:rsidR="00C64ABC" w:rsidRDefault="00C64ABC"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0075"/>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2218D"/>
    <w:rsid w:val="00C24486"/>
    <w:rsid w:val="00C41093"/>
    <w:rsid w:val="00C54490"/>
    <w:rsid w:val="00C64ABC"/>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47A66"/>
    <w:rsid w:val="00E52A8A"/>
    <w:rsid w:val="00E54B1B"/>
    <w:rsid w:val="00E568E2"/>
    <w:rsid w:val="00E649C7"/>
    <w:rsid w:val="00E70E16"/>
    <w:rsid w:val="00E7173F"/>
    <w:rsid w:val="00E9085B"/>
    <w:rsid w:val="00EA0341"/>
    <w:rsid w:val="00EA1F6C"/>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1528D-CD03-4A87-9BBF-076AC423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17</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МетодКабинет-2</cp:lastModifiedBy>
  <cp:revision>11</cp:revision>
  <cp:lastPrinted>2023-12-15T10:06:00Z</cp:lastPrinted>
  <dcterms:created xsi:type="dcterms:W3CDTF">2022-11-28T15:30:00Z</dcterms:created>
  <dcterms:modified xsi:type="dcterms:W3CDTF">2024-06-10T07:14:00Z</dcterms:modified>
</cp:coreProperties>
</file>