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BC13" w14:textId="77777777"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14:paraId="5640C917" w14:textId="77777777"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14:paraId="0E6F6D4C" w14:textId="77777777"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14:paraId="63C0B7CD" w14:textId="77777777"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>управление на транспорте (по видам)</w:t>
      </w:r>
    </w:p>
    <w:p w14:paraId="73582057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16DDA6E3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05820EA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5FF391AA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1E280CBD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017D6A4F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</w:t>
      </w:r>
    </w:p>
    <w:p w14:paraId="4363FC4A" w14:textId="0F00905E"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F91AC6">
        <w:rPr>
          <w:rFonts w:ascii="Times New Roman" w:eastAsia="Calibri" w:hAnsi="Times New Roman" w:cs="Times New Roman"/>
          <w:b/>
          <w:sz w:val="24"/>
        </w:rPr>
        <w:t>Д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F87783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ИНОСТРАННЫЙ ЯЗЫК </w:t>
      </w:r>
    </w:p>
    <w:p w14:paraId="6DD2876F" w14:textId="77777777"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40A2AFD9" w14:textId="77777777" w:rsidR="0063279A" w:rsidRPr="001A1CFF" w:rsidRDefault="0063279A" w:rsidP="0063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23.02.01Организация перевозок и управление на транспорте (по видам)</w:t>
      </w:r>
    </w:p>
    <w:p w14:paraId="3C4101DB" w14:textId="77777777"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4F10939" w14:textId="77777777"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FBA14E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4967FFC2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35CB87D3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14:paraId="5C267507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A648368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D11FBE9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5F9C5EE" w14:textId="77777777"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A2AFC59" w14:textId="77777777"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E1FC7B6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3D61BD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14:paraId="21DB7A9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BFA87A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43172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14:paraId="313FC92A" w14:textId="77777777" w:rsidTr="00063496">
        <w:tc>
          <w:tcPr>
            <w:tcW w:w="8472" w:type="dxa"/>
            <w:shd w:val="clear" w:color="auto" w:fill="FFFFFF"/>
          </w:tcPr>
          <w:p w14:paraId="4E59B968" w14:textId="77777777"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32AA033" w14:textId="77777777"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14:paraId="7550A110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407AFCBC" w14:textId="77777777" w:rsidTr="00063496">
        <w:tc>
          <w:tcPr>
            <w:tcW w:w="8472" w:type="dxa"/>
            <w:shd w:val="clear" w:color="auto" w:fill="FFFFFF"/>
          </w:tcPr>
          <w:p w14:paraId="77152EE4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02B4CA7B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C888A7" w14:textId="77777777"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42F62CF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E7E96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0019F9C1" w14:textId="77777777" w:rsidTr="00063496">
        <w:tc>
          <w:tcPr>
            <w:tcW w:w="8472" w:type="dxa"/>
            <w:shd w:val="clear" w:color="auto" w:fill="FFFFFF"/>
          </w:tcPr>
          <w:p w14:paraId="493E93A2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00B297CE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76672B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7F60B256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6911E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58CD6418" w14:textId="77777777" w:rsidTr="00063496">
        <w:trPr>
          <w:trHeight w:val="567"/>
        </w:trPr>
        <w:tc>
          <w:tcPr>
            <w:tcW w:w="8472" w:type="dxa"/>
            <w:shd w:val="clear" w:color="auto" w:fill="FFFFFF"/>
          </w:tcPr>
          <w:p w14:paraId="7F8F0A05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2D8068C4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23FED90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5989764B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BF1F1" w14:textId="77777777"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4D624431" w14:textId="77777777" w:rsidTr="00063496">
        <w:tc>
          <w:tcPr>
            <w:tcW w:w="8472" w:type="dxa"/>
            <w:shd w:val="clear" w:color="auto" w:fill="FFFFFF"/>
          </w:tcPr>
          <w:p w14:paraId="5A85D9BD" w14:textId="77777777"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5BFF0C83" w14:textId="77777777"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FEA29" w14:textId="77777777"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17084D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CA650E7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AB371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2C3E6" w14:textId="77777777"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4DDEEC62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F4A9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E28C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00A2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15CA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CED4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8935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A425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E9D4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478B2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71E95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CEC6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6270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4EC52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AF46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E315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7931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209C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E1B3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8055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18D73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C1E6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7184A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BC05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E0A4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DA66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692D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D1E6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3068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EC8C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962A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B14E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EF45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13799" w14:textId="77777777"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DEE20B" w14:textId="77777777"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87783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13928455" w14:textId="6ACB6D75"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 </w:t>
      </w:r>
    </w:p>
    <w:p w14:paraId="76EB7D87" w14:textId="77777777"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B9D47" w14:textId="77777777"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610D82BC" w14:textId="406C99EF"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="005A03F0">
        <w:rPr>
          <w:rFonts w:ascii="Times New Roman" w:hAnsi="Times New Roman" w:cs="Times New Roman"/>
          <w:sz w:val="24"/>
          <w:szCs w:val="24"/>
        </w:rPr>
        <w:t xml:space="preserve"> </w:t>
      </w:r>
      <w:r w:rsidR="00F91AC6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63279A" w:rsidRPr="00D463ED">
        <w:rPr>
          <w:rFonts w:ascii="Times New Roman" w:hAnsi="Times New Roman" w:cs="Times New Roman"/>
          <w:sz w:val="24"/>
          <w:szCs w:val="24"/>
        </w:rPr>
        <w:t>23.02.01 Организация перевозок и управление на транспорте (по видам)</w:t>
      </w:r>
      <w:r w:rsidR="0063279A">
        <w:rPr>
          <w:rFonts w:ascii="Times New Roman" w:hAnsi="Times New Roman" w:cs="Times New Roman"/>
          <w:sz w:val="24"/>
          <w:szCs w:val="24"/>
        </w:rPr>
        <w:t>.</w:t>
      </w:r>
    </w:p>
    <w:p w14:paraId="5E5D4D3F" w14:textId="215A3028"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ОУД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14:paraId="3C6959C1" w14:textId="77777777"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15894 Оператор поста централизации;</w:t>
      </w:r>
    </w:p>
    <w:p w14:paraId="30A52239" w14:textId="77777777"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18401 Сигналист;</w:t>
      </w:r>
    </w:p>
    <w:p w14:paraId="4A1EA7C4" w14:textId="77777777" w:rsidR="0063279A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17244 Приемосдатчик груза и багажа.</w:t>
      </w:r>
    </w:p>
    <w:p w14:paraId="1516F9D9" w14:textId="77777777"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14:paraId="2D7BC609" w14:textId="4D500945"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5A03F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5A03F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A03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006916B3" w14:textId="77777777"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14:paraId="5A9872D2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14:paraId="2579B90F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49BD4359" w14:textId="77777777"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7CCD916F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755142F0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981D584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14:paraId="14E90B30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4B5EE8EF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131AF105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0B9CF847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1FED7CC2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14:paraId="74D7E475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9644F5F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3845B485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652B3751" w14:textId="77777777"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45F618EF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14:paraId="0D2761FE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3AE70698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14:paraId="4BF4CD56" w14:textId="77777777"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09762719" w14:textId="77777777"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14C6AF2B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253ACA3B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14:paraId="5B6D0975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110A70C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76E52D28" w14:textId="77777777"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14:paraId="51024168" w14:textId="77777777"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5E940B1F" w14:textId="77777777"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707B8404" w14:textId="77777777"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4D8492E6" w14:textId="77777777"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5"/>
        <w:gridCol w:w="6297"/>
      </w:tblGrid>
      <w:tr w:rsidR="003A0009" w:rsidRPr="00705945" w14:paraId="5F0B97F7" w14:textId="77777777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14:paraId="72046EB9" w14:textId="77777777"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2F18A200" w14:textId="77777777"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14:paraId="5AE4ACF5" w14:textId="77777777" w:rsidTr="00DA65CC">
        <w:trPr>
          <w:trHeight w:val="836"/>
        </w:trPr>
        <w:tc>
          <w:tcPr>
            <w:tcW w:w="2564" w:type="dxa"/>
            <w:vMerge/>
          </w:tcPr>
          <w:p w14:paraId="5AD1C0E3" w14:textId="77777777"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3BE19C5B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14:paraId="59382B5E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14:paraId="6951883A" w14:textId="77777777" w:rsidTr="00DA65CC">
        <w:trPr>
          <w:trHeight w:val="557"/>
        </w:trPr>
        <w:tc>
          <w:tcPr>
            <w:tcW w:w="2564" w:type="dxa"/>
          </w:tcPr>
          <w:p w14:paraId="11CC1DDB" w14:textId="77777777"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</w:t>
            </w:r>
            <w:proofErr w:type="spellEnd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14:paraId="5EA20EC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A1DFFA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BE559D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8B4ABC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62FCCB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2CE2C6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A8A38A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3ACDC6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98F2A1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44D83D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CC7119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BFAA2D4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94551B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35DBEB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E6B34E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1D9260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294EFE0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6C33E9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B44F50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F781283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C6AFBD6" w14:textId="77777777"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F4C2F3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8BB143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C042CC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737504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00F4FD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675DC3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28E1B5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0BBF85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633786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F9FBE5F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E57150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DCDC70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A59B84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EFE659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08B17E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320196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17AAE1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A75EBB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8DFD3D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DCDF60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1655DF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8D28F5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0D1E8C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FDCE56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8596D9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9CE3D8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81A5D2D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6753C9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AA37F3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D54711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B827E54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8353E9A" w14:textId="77777777"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7DAF4493" w14:textId="77777777"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3A0009">
              <w:rPr>
                <w:rStyle w:val="fontstyle01"/>
                <w:sz w:val="24"/>
                <w:szCs w:val="24"/>
                <w:lang w:val="ru-RU"/>
              </w:rPr>
              <w:t>частитрудовоговоспитания</w:t>
            </w:r>
            <w:proofErr w:type="spellEnd"/>
            <w:r w:rsidRPr="003A0009">
              <w:rPr>
                <w:rStyle w:val="fontstyle01"/>
                <w:sz w:val="24"/>
                <w:szCs w:val="24"/>
                <w:lang w:val="ru-RU"/>
              </w:rPr>
              <w:t>:</w:t>
            </w:r>
          </w:p>
          <w:p w14:paraId="47E6C92B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7BC04392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9ED26C9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39F5B27B" w14:textId="77777777"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21CCDAC6" w14:textId="77777777"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базовыелогическиедействия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4AF19959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3194C6BF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339957F1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1CCF8821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0A609B7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5CCFA65E" w14:textId="77777777"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базовыеисследовательскиедействия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252E4BC7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7C1DCCC8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E461D67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2E2BEEE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FC36104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156DA4E9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14:paraId="2A5C2995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2CB3EFAE" w14:textId="77777777"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0DFEA2AE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7CB3B716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14:paraId="1583CAF2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7C0D5471" w14:textId="77777777"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66D6B8A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4EC3439B" w14:textId="77777777"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4056D2C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4F39FEFC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7EF7E6C1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075C78D2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0193C9C3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1DAFFD88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039E0D06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61664A26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C378762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числеинформационно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-справочные системы в электронной форме</w:t>
            </w:r>
          </w:p>
        </w:tc>
      </w:tr>
      <w:tr w:rsidR="003A0009" w:rsidRPr="00705945" w14:paraId="77E6F127" w14:textId="77777777" w:rsidTr="00DA65CC">
        <w:trPr>
          <w:trHeight w:val="557"/>
        </w:trPr>
        <w:tc>
          <w:tcPr>
            <w:tcW w:w="2564" w:type="dxa"/>
          </w:tcPr>
          <w:p w14:paraId="77E3F9CD" w14:textId="77777777"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02 Использовать современные средства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поиска,анализа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14:paraId="7FF31A6A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2C4958E8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4E494A0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0267786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14:paraId="7EC40866" w14:textId="77777777"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41831E27" w14:textId="77777777"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5E2883A0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34E7993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49ADE30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44A8C7D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14:paraId="7AFC61F6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3F47104E" w14:textId="77777777"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14:paraId="24495695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2C8B483B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765EB873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2AD71CBF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1976A6BA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14:paraId="18E6C6A4" w14:textId="77777777" w:rsidTr="00DA65CC">
        <w:trPr>
          <w:trHeight w:val="557"/>
        </w:trPr>
        <w:tc>
          <w:tcPr>
            <w:tcW w:w="2564" w:type="dxa"/>
          </w:tcPr>
          <w:p w14:paraId="71BE5F39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14:paraId="2F5809DD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5F7F3C60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14:paraId="2F3C0797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14:paraId="2CFC0818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14:paraId="5BCF4B32" w14:textId="77777777"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индивидуальной работы;</w:t>
            </w:r>
          </w:p>
          <w:p w14:paraId="3A84AC22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0ECC6E92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53BA7ED3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14:paraId="34A04FCD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взаимодействия;</w:t>
            </w:r>
          </w:p>
          <w:p w14:paraId="05223B93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.</w:t>
            </w:r>
          </w:p>
          <w:p w14:paraId="0D54308D" w14:textId="77777777"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:</w:t>
            </w:r>
          </w:p>
          <w:p w14:paraId="71D742E6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6A2E5BCD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0F84B732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7174A5F8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14:paraId="23100CC3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9C65D72" w14:textId="77777777"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09FBB8A2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14:paraId="15CB01E2" w14:textId="77777777" w:rsidTr="00DA65CC">
        <w:trPr>
          <w:trHeight w:val="557"/>
        </w:trPr>
        <w:tc>
          <w:tcPr>
            <w:tcW w:w="2564" w:type="dxa"/>
          </w:tcPr>
          <w:p w14:paraId="685F465C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14:paraId="2A1B2DE3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14:paraId="6FBC179B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1DE293B7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8499771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14:paraId="5A439A39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14:paraId="6E80642E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E9032FE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D0124E6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FF1513C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67C66826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14:paraId="419675A9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442CB7E6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0297D4CA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33D21" w:rsidRPr="00705945" w14:paraId="1F754F4A" w14:textId="77777777" w:rsidTr="00E33D21">
        <w:trPr>
          <w:trHeight w:val="368"/>
        </w:trPr>
        <w:tc>
          <w:tcPr>
            <w:tcW w:w="14786" w:type="dxa"/>
            <w:gridSpan w:val="3"/>
          </w:tcPr>
          <w:p w14:paraId="2813ECEF" w14:textId="77777777" w:rsidR="00E33D21" w:rsidRPr="00DA65CC" w:rsidRDefault="00E33D21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445">
              <w:rPr>
                <w:rFonts w:ascii="Times New Roman" w:hAnsi="Times New Roman" w:cs="Times New Roman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lang w:val="ru-RU"/>
              </w:rPr>
              <w:t xml:space="preserve">1.2. </w:t>
            </w:r>
            <w:r w:rsidRPr="00E33D21">
              <w:rPr>
                <w:rFonts w:ascii="Times New Roman" w:hAnsi="Times New Roman" w:cs="Times New Roman"/>
                <w:lang w:val="ru-RU"/>
              </w:rPr>
              <w:t>Оформлять документы, регламентирующие организацию перевозочного процесса на транспорте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726F81C7" w14:textId="77777777"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14:paraId="3AD29C77" w14:textId="77777777" w:rsidR="00CC6044" w:rsidRDefault="00CC6044" w:rsidP="00B6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14:paraId="3CC94DBC" w14:textId="77777777" w:rsidR="00B66186" w:rsidRDefault="00B66186" w:rsidP="00B661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7EA3C" w14:textId="77777777"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14:paraId="57A1B778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4EDB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14:paraId="496AD161" w14:textId="77777777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626B6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7F766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14:paraId="3B952736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F6176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AC2EE" w14:textId="34DF4036" w:rsidR="007605BE" w:rsidRPr="00050B3B" w:rsidRDefault="00A754B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05BE" w:rsidRPr="00050B3B" w14:paraId="1342D3B5" w14:textId="77777777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E1B1B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2C882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14:paraId="50A78501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08E3D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D7893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14:paraId="1C1239A6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65CE4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67564" w14:textId="77777777"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14:paraId="7FA0178C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A5140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BC3B8" w14:textId="77777777"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14:paraId="2E48BB06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4656C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3BAFA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1B46F5A4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BA37B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B7869" w14:textId="77777777"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14:paraId="0106690C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A4F7A" w14:textId="77777777"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7A5F5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14:paraId="521ADD3E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F897F2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A0DA8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14:paraId="6A876C7A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66D0F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2DAF9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15F514E3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98558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D78EE" w14:textId="77777777"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14:paraId="6B06ED2D" w14:textId="77777777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EF472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4AB29" w14:textId="2256EF32" w:rsidR="007605BE" w:rsidRPr="00050B3B" w:rsidRDefault="00A754B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5BE" w:rsidRPr="00050B3B" w14:paraId="5866BF69" w14:textId="77777777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5DAC7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78CA050B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307865" w14:textId="77777777" w:rsidR="00CC6044" w:rsidRDefault="00000000" w:rsidP="00CC6044">
      <w:r>
        <w:rPr>
          <w:noProof/>
          <w:lang w:eastAsia="ru-RU"/>
        </w:rPr>
        <w:pict w14:anchorId="70F413F9"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14:paraId="02C65224" w14:textId="77777777" w:rsidR="000F0A19" w:rsidRPr="00C2412C" w:rsidRDefault="000F0A19" w:rsidP="00C2412C"/>
              </w:txbxContent>
            </v:textbox>
            <w10:wrap type="square" anchorx="margin"/>
          </v:shape>
        </w:pict>
      </w:r>
    </w:p>
    <w:p w14:paraId="5387AF34" w14:textId="77777777" w:rsidR="00CC6044" w:rsidRDefault="00CC6044" w:rsidP="00CC6044"/>
    <w:p w14:paraId="1759491E" w14:textId="77777777" w:rsidR="00CC6044" w:rsidRDefault="00CC6044" w:rsidP="00CC6044"/>
    <w:p w14:paraId="5756B49A" w14:textId="77777777" w:rsidR="00CC6044" w:rsidRDefault="00CC6044" w:rsidP="00CC6044"/>
    <w:p w14:paraId="345B5455" w14:textId="77777777" w:rsidR="00CC6044" w:rsidRDefault="00CC6044" w:rsidP="00CC6044"/>
    <w:p w14:paraId="2EBF194C" w14:textId="77777777" w:rsidR="00CC6044" w:rsidRDefault="00CC6044" w:rsidP="00CC6044"/>
    <w:p w14:paraId="743A38F8" w14:textId="77777777" w:rsidR="00CC6044" w:rsidRDefault="00CC6044" w:rsidP="00CC6044"/>
    <w:p w14:paraId="78A8836B" w14:textId="77777777" w:rsidR="00CC6044" w:rsidRDefault="00CC6044" w:rsidP="00CC6044"/>
    <w:p w14:paraId="73C68D7D" w14:textId="77777777" w:rsidR="00CC6044" w:rsidRDefault="00CC6044" w:rsidP="00CC6044"/>
    <w:p w14:paraId="232EEAB9" w14:textId="77777777"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14:paraId="59EF8DDA" w14:textId="77777777"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</w:t>
      </w:r>
      <w:proofErr w:type="spellStart"/>
      <w:r w:rsidR="00BB7431">
        <w:rPr>
          <w:rFonts w:ascii="Times New Roman" w:hAnsi="Times New Roman" w:cs="Times New Roman"/>
          <w:b/>
          <w:sz w:val="24"/>
          <w:szCs w:val="24"/>
        </w:rPr>
        <w:t>исодержание</w:t>
      </w:r>
      <w:proofErr w:type="spellEnd"/>
      <w:r w:rsidR="00BB7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2003BA">
        <w:rPr>
          <w:rFonts w:ascii="Times New Roman" w:hAnsi="Times New Roman" w:cs="Times New Roman"/>
          <w:b/>
          <w:sz w:val="24"/>
          <w:szCs w:val="24"/>
        </w:rPr>
        <w:t>Д</w:t>
      </w:r>
      <w:r w:rsidR="003023AC">
        <w:rPr>
          <w:rFonts w:ascii="Times New Roman" w:hAnsi="Times New Roman" w:cs="Times New Roman"/>
          <w:b/>
          <w:sz w:val="24"/>
          <w:szCs w:val="24"/>
        </w:rPr>
        <w:t>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pPr w:leftFromText="180" w:rightFromText="180" w:vertAnchor="text" w:tblpX="-34" w:tblpY="1"/>
        <w:tblOverlap w:val="never"/>
        <w:tblW w:w="15060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B6B3B" w14:paraId="456CAA2C" w14:textId="77777777" w:rsidTr="00A754B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1CB72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итем</w:t>
            </w:r>
            <w:proofErr w:type="spell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6B9CA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2715E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0E12" w14:textId="77777777" w:rsidR="006B6B3B" w:rsidRPr="008812E7" w:rsidRDefault="008812E7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профессио-нальные</w:t>
            </w:r>
            <w:proofErr w:type="spellEnd"/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14:paraId="40ED1CF7" w14:textId="77777777" w:rsidTr="00A754B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92775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BACA9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C4A8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4523" w14:textId="77777777" w:rsidR="006B6B3B" w:rsidRPr="009B5766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14:paraId="6CD7CD2E" w14:textId="77777777" w:rsidTr="00A754B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D13FC" w14:textId="77777777" w:rsidR="00BF1B1D" w:rsidRDefault="00BF1B1D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485BC" w14:textId="77777777" w:rsidR="00BF1B1D" w:rsidRDefault="00BF1B1D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B5950" w14:textId="77777777" w:rsidR="00BF1B1D" w:rsidRDefault="00BF1B1D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07A2" w14:textId="77777777" w:rsidR="00BF1B1D" w:rsidRPr="009B5766" w:rsidRDefault="00BF1B1D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14:paraId="2186B5FD" w14:textId="77777777" w:rsidTr="00A754B6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5D51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3ACCB" w14:textId="77777777" w:rsidR="006B6B3B" w:rsidRDefault="006B6B3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89C58" w14:textId="77777777" w:rsidR="006B6B3B" w:rsidRDefault="008812E7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C971" w14:textId="77777777" w:rsidR="006B6B3B" w:rsidRPr="00AA0D4F" w:rsidRDefault="006B6B3B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14:paraId="1F172AC9" w14:textId="77777777" w:rsidTr="00A754B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007EC1" w14:textId="77777777" w:rsidR="00100F72" w:rsidRPr="00210C61" w:rsidRDefault="00100F7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95C4" w14:textId="77777777" w:rsidR="00100F72" w:rsidRPr="00210C61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57D7060" w14:textId="77777777" w:rsidR="00100F72" w:rsidRPr="00E22C4E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84CC322" w14:textId="77777777" w:rsidR="00100F72" w:rsidRPr="00E22C4E" w:rsidRDefault="00100F72" w:rsidP="00A754B6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03E6A1EF" w14:textId="77777777" w:rsidR="00100F72" w:rsidRPr="00E22C4E" w:rsidRDefault="00100F72" w:rsidP="00A754B6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41DEF23D" w14:textId="77777777" w:rsidR="00100F72" w:rsidRPr="00E22C4E" w:rsidRDefault="00100F72" w:rsidP="00A754B6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20FFF2A4" w14:textId="77777777" w:rsidR="00100F72" w:rsidRPr="00E22C4E" w:rsidRDefault="00100F72" w:rsidP="00A754B6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160C474F" w14:textId="77777777" w:rsidR="00100F72" w:rsidRPr="00E22C4E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0187158" w14:textId="77777777" w:rsidR="00100F72" w:rsidRPr="00E22C4E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74C14064" w14:textId="77777777" w:rsidR="00100F72" w:rsidRPr="00E22C4E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34D02D3F" w14:textId="77777777" w:rsidR="00100F72" w:rsidRPr="00F7571B" w:rsidRDefault="00100F72" w:rsidP="00A754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49989" w14:textId="77777777" w:rsidR="00100F72" w:rsidRPr="00804059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2F9D4" w14:textId="77777777" w:rsidR="00100F72" w:rsidRPr="000F0A19" w:rsidRDefault="00D27DF6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14:paraId="4304FBA4" w14:textId="77777777" w:rsidTr="00A754B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6D122BB" w14:textId="77777777" w:rsidR="00100F72" w:rsidRDefault="00100F7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453D" w14:textId="77777777" w:rsidR="00100F72" w:rsidRPr="00F7571B" w:rsidRDefault="00100F7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2FED0" w14:textId="77777777" w:rsidR="00100F72" w:rsidRPr="00804059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6609C" w14:textId="77777777" w:rsidR="00100F72" w:rsidRPr="00EC4C1A" w:rsidRDefault="00100F72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14:paraId="5BCF7AE8" w14:textId="77777777" w:rsidTr="00A754B6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1369A8C" w14:textId="77777777" w:rsidR="00100F72" w:rsidRDefault="00100F7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3A9C7" w14:textId="77777777" w:rsidR="00100F72" w:rsidRPr="00E22C4E" w:rsidRDefault="00100F72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5125049E" w14:textId="77777777" w:rsidR="00100F72" w:rsidRPr="00E22C4E" w:rsidRDefault="00100F7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F0CA0" w14:textId="77777777" w:rsidR="00100F72" w:rsidRPr="00804059" w:rsidRDefault="00100F72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C0406D3" w14:textId="77777777" w:rsidR="00100F72" w:rsidRPr="00804059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F66" w14:textId="77777777" w:rsidR="00100F72" w:rsidRPr="00EC4C1A" w:rsidRDefault="00100F72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28F70AAB" w14:textId="77777777" w:rsidTr="00A754B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0803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828F0" w14:textId="77777777" w:rsidR="007605BE" w:rsidRPr="00210C61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20774D4" w14:textId="77777777" w:rsidR="007605BE" w:rsidRPr="008D670F" w:rsidRDefault="007605BE" w:rsidP="00A754B6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4319A363" w14:textId="77777777" w:rsidR="007605BE" w:rsidRPr="0080640D" w:rsidRDefault="000F0A19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proofErr w:type="spellEnd"/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proofErr w:type="spellEnd"/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99DD38C" w14:textId="77777777" w:rsidR="007605BE" w:rsidRPr="00E22C4E" w:rsidRDefault="000F0A19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46C97FBF" w14:textId="77777777" w:rsidR="007605BE" w:rsidRPr="00E22C4E" w:rsidRDefault="000F0A19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proofErr w:type="spellEnd"/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3B368CB7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6C12983" w14:textId="77777777" w:rsidR="007605BE" w:rsidRDefault="000F0A19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2690C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4BEC2" w14:textId="77777777" w:rsidR="007605BE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51CEB696" w14:textId="77777777" w:rsidTr="00A754B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11512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209F0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41115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024C0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4F64DCB4" w14:textId="77777777" w:rsidTr="00A754B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745C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F950F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14:paraId="08E63DAB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14:paraId="03D86BBE" w14:textId="77777777" w:rsidR="007605BE" w:rsidRDefault="007605BE" w:rsidP="00A754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A085B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0F449B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C7B4F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4C96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449DB025" w14:textId="77777777" w:rsidTr="00A754B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FB43AF" w14:textId="77777777" w:rsidR="007605BE" w:rsidRP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580F" w14:textId="77777777" w:rsidR="007605BE" w:rsidRPr="00486D3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C1EF5DD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ACB04E4" w14:textId="77777777" w:rsidR="007605BE" w:rsidRPr="00E22C4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9875DFE" w14:textId="77777777" w:rsidR="007605BE" w:rsidRPr="00E22C4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14:paraId="692DB7D5" w14:textId="77777777" w:rsidR="007605BE" w:rsidRPr="00E22C4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19F24910" w14:textId="77777777" w:rsidR="007605BE" w:rsidRPr="00E22C4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7EE9A6C0" w14:textId="77777777" w:rsidR="007605BE" w:rsidRPr="00E22C4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64AF1FF0" w14:textId="77777777" w:rsidR="007605BE" w:rsidRDefault="007605BE" w:rsidP="00A754B6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14:paraId="2D6934B2" w14:textId="77777777" w:rsidR="003A0712" w:rsidRPr="003A0712" w:rsidRDefault="003A0712" w:rsidP="00A754B6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69D4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3C9B2" w14:textId="77777777" w:rsidR="007605BE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50397876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07B464B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96B1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5F06D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53D31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6C7804AB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7CF23DA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4BFE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14:paraId="2A333B66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14:paraId="0A7A6FBB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0AD7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358C8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5D209C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ED64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62174366" w14:textId="77777777" w:rsidTr="00A754B6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549AAA" w14:textId="77777777" w:rsidR="007605BE" w:rsidRPr="00E22C4E" w:rsidRDefault="0050499D" w:rsidP="00A754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14:paraId="00BE26CE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6569" w14:textId="416DDF5D" w:rsidR="007605BE" w:rsidRPr="008D670F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A754B6" w:rsidRPr="005A03F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A754B6" w:rsidRPr="005A03F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14:paraId="43B625F1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DDA67C1" w14:textId="77777777" w:rsidR="007605BE" w:rsidRPr="00E22C4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7ECB2722" w14:textId="77777777" w:rsidR="007605BE" w:rsidRPr="00E22C4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2A94341" w14:textId="77777777" w:rsidR="007605BE" w:rsidRPr="00E22C4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4285F0DA" w14:textId="77777777" w:rsidR="007605B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14:paraId="2775A5AD" w14:textId="77777777" w:rsidR="003A0712" w:rsidRDefault="003A0712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1A673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B8A5B" w14:textId="77777777" w:rsidR="0050499D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14:paraId="0F379336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2E35549D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1819684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82676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854E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E3288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3048B244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EFBD045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1BA9D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7F10E0D0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14:paraId="458D8C37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8EF2C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0C58FB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BE6189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221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00E59BC" w14:textId="77777777" w:rsidTr="00A754B6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D2C66" w14:textId="77777777" w:rsidR="007605BE" w:rsidRPr="00FF7BC6" w:rsidRDefault="007605BE" w:rsidP="00A75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14:paraId="7EFD3418" w14:textId="77777777" w:rsidR="007605BE" w:rsidRPr="00FF7BC6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8443" w14:textId="77777777" w:rsidR="007605BE" w:rsidRPr="00486D3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812EECE" w14:textId="77777777" w:rsidR="007605BE" w:rsidRPr="008D670F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9604753" w14:textId="4B51B276" w:rsidR="007605BE" w:rsidRPr="005A03F0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A754B6"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proofErr w:type="spellEnd"/>
            <w:r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proofErr w:type="spellEnd"/>
            <w:r w:rsidR="003A0712"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5A03F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2D9D29F9" w14:textId="77777777" w:rsidR="007605BE" w:rsidRPr="00E22C4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016001BD" w14:textId="77777777" w:rsidR="007605BE" w:rsidRPr="00E22C4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B2F5FB0" w14:textId="77777777" w:rsidR="007605BE" w:rsidRDefault="007605BE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14:paraId="4376CD56" w14:textId="77777777" w:rsidR="003A0712" w:rsidRDefault="003A0712" w:rsidP="00A754B6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03ED9" w14:textId="77777777" w:rsidR="007605BE" w:rsidRDefault="003A0712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7E62B" w14:textId="77777777" w:rsidR="00433CB7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14:paraId="17F5E993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244085FB" w14:textId="77777777" w:rsidTr="00A754B6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55704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6938067F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5E325F" w14:textId="77777777" w:rsidR="007605BE" w:rsidRDefault="00FC099B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F2022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3CA6ED50" w14:textId="77777777" w:rsidTr="00A754B6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0A88D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492F162B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14:paraId="2E724D82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14:paraId="72143E8D" w14:textId="77777777" w:rsidR="003A0712" w:rsidRDefault="003A0712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B0AE9F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27C5EE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E10FD4" w14:textId="77777777" w:rsidR="003A0712" w:rsidRDefault="003A0712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92615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73B28503" w14:textId="77777777" w:rsidTr="00A754B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1B32D" w14:textId="77777777" w:rsidR="00FC099B" w:rsidRDefault="00433CB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14:paraId="3853ACAD" w14:textId="77777777" w:rsidR="007605BE" w:rsidRPr="00433CB7" w:rsidRDefault="00FC099B" w:rsidP="00A75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7D142EE7" w14:textId="77777777" w:rsidR="007605BE" w:rsidRPr="00486D3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A584DC1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8ABA613" w14:textId="77777777" w:rsidR="007605BE" w:rsidRPr="00A47337" w:rsidRDefault="000F0A19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proofErr w:type="spellEnd"/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6C0F133F" w14:textId="77777777" w:rsidR="007605BE" w:rsidRPr="00E22C4E" w:rsidRDefault="000F0A19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19624AE8" w14:textId="77777777" w:rsidR="007605BE" w:rsidRPr="00E22C4E" w:rsidRDefault="000F0A19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6AE052DC" w14:textId="77777777" w:rsidR="007605BE" w:rsidRPr="00E22C4E" w:rsidRDefault="007605BE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AD7C50C" w14:textId="77777777" w:rsidR="00FC099B" w:rsidRDefault="007605BE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14:paraId="02AF3268" w14:textId="77777777" w:rsidR="00FC099B" w:rsidRDefault="00FC099B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14:paraId="162D797B" w14:textId="77777777" w:rsidR="007605BE" w:rsidRDefault="00FC099B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9A11EA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E319F" w14:textId="77777777" w:rsidR="007605BE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4D1F31C6" w14:textId="77777777" w:rsidTr="00A754B6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5C5A5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4C9C00AA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D25CAA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9B69A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C1D312C" w14:textId="77777777" w:rsidTr="00A754B6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54E46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6C58A8FF" w14:textId="77777777" w:rsidR="007605BE" w:rsidRPr="00E22C4E" w:rsidRDefault="00433CB7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14:paraId="2058291D" w14:textId="77777777" w:rsidR="007605BE" w:rsidRPr="00E22C4E" w:rsidRDefault="00433CB7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14:paraId="712DF55B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2A8A44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06FCE2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20746B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F12B2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4629751B" w14:textId="77777777" w:rsidTr="00A754B6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B1999E" w14:textId="77777777" w:rsidR="007605BE" w:rsidRDefault="00433CB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0A55" w14:textId="77777777" w:rsidR="007605BE" w:rsidRPr="00596B0D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641C20BD" w14:textId="77777777" w:rsidR="007605BE" w:rsidRPr="008D670F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620E5E7" w14:textId="77777777" w:rsidR="007605BE" w:rsidRPr="006672E1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proofErr w:type="spellEnd"/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proofErr w:type="spellEnd"/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proofErr w:type="spellEnd"/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57209054" w14:textId="77777777" w:rsidR="007605BE" w:rsidRPr="00E22C4E" w:rsidRDefault="000F0A19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proofErr w:type="spellEnd"/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14:paraId="174DD650" w14:textId="77777777" w:rsidR="007605BE" w:rsidRPr="00E22C4E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0236ED7" w14:textId="77777777" w:rsidR="007605BE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FF54A" w14:textId="77777777" w:rsidR="007605BE" w:rsidRDefault="00433CB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1E0CA" w14:textId="77777777" w:rsidR="007605BE" w:rsidRPr="000F0A19" w:rsidRDefault="008812E7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0F08305B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F7E70D7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BAE63" w14:textId="77777777" w:rsidR="007605BE" w:rsidRPr="00E22C4E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DF456" w14:textId="77777777" w:rsidR="007605BE" w:rsidRDefault="00433CB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3887E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F96215D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833B9CC" w14:textId="77777777" w:rsidR="007605BE" w:rsidRPr="00FF7BC6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9D6E" w14:textId="77777777" w:rsidR="007605BE" w:rsidRPr="00FF7BC6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1.Экскурсии. </w:t>
            </w:r>
            <w:proofErr w:type="spellStart"/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Путешествия.Правила</w:t>
            </w:r>
            <w:proofErr w:type="spellEnd"/>
            <w:r w:rsidRPr="00FF7BC6">
              <w:rPr>
                <w:rFonts w:ascii="Times New Roman" w:hAnsi="Times New Roman" w:cs="Times New Roman"/>
                <w:sz w:val="24"/>
                <w:szCs w:val="24"/>
              </w:rPr>
              <w:t xml:space="preserve"> этикета в разных странах.</w:t>
            </w:r>
          </w:p>
          <w:p w14:paraId="52834207" w14:textId="77777777" w:rsidR="007605BE" w:rsidRPr="00433CB7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E1CF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4B7ED0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FBD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4E349AD0" w14:textId="77777777" w:rsidTr="00A754B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C3F426" w14:textId="77777777" w:rsidR="007605BE" w:rsidRPr="00FF7BC6" w:rsidRDefault="00433CB7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14:paraId="727A3EED" w14:textId="77777777" w:rsidR="007605BE" w:rsidRPr="00FF7BC6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043B" w14:textId="77777777" w:rsidR="007605BE" w:rsidRPr="00FF7BC6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2282846" w14:textId="77777777" w:rsidR="007605BE" w:rsidRPr="00FF7BC6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299DBAEE" w14:textId="77777777" w:rsidR="007605BE" w:rsidRPr="00FF7BC6" w:rsidRDefault="007605BE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23190A77" w14:textId="77777777" w:rsidR="007605BE" w:rsidRPr="00FF7BC6" w:rsidRDefault="000F0A19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proofErr w:type="spellEnd"/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12B32E15" w14:textId="77777777" w:rsidR="007605BE" w:rsidRPr="00FF7BC6" w:rsidRDefault="007605BE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7EFB8D9A" w14:textId="77777777" w:rsidR="007605BE" w:rsidRPr="00FC099B" w:rsidRDefault="007605BE" w:rsidP="00A754B6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45312" w14:textId="77777777" w:rsidR="007605BE" w:rsidRDefault="00FC099B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39268" w14:textId="77777777" w:rsidR="007605BE" w:rsidRPr="000F0A19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2C8AC77F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324014B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26B05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07151" w14:textId="77777777" w:rsidR="007605BE" w:rsidRDefault="00FC099B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7E362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0164BC6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3142303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00415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14:paraId="2DF952E0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14:paraId="50ED2C86" w14:textId="77777777" w:rsidR="007605BE" w:rsidRPr="00FC099B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DFA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7DF4BD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22E62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4ACD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18A5343A" w14:textId="77777777" w:rsidTr="00A754B6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1026D2" w14:textId="77777777" w:rsidR="007605BE" w:rsidRPr="00866BB4" w:rsidRDefault="00D56DE6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14:paraId="54AE1064" w14:textId="77777777" w:rsidR="007605BE" w:rsidRPr="00866BB4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7BED2" w14:textId="77777777" w:rsidR="007605BE" w:rsidRPr="00596B0D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82046C0" w14:textId="77777777" w:rsidR="007605BE" w:rsidRPr="008D670F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5946D9AA" w14:textId="77777777" w:rsidR="007605BE" w:rsidRPr="0080640D" w:rsidRDefault="007605BE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proofErr w:type="spellEnd"/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proofErr w:type="spellEnd"/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0E192527" w14:textId="77777777" w:rsidR="007605BE" w:rsidRPr="00E22C4E" w:rsidRDefault="007605BE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</w:p>
          <w:p w14:paraId="75B30D33" w14:textId="77777777" w:rsidR="007605BE" w:rsidRPr="00E22C4E" w:rsidRDefault="007605BE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710E5B08" w14:textId="77777777" w:rsidR="007605BE" w:rsidRPr="008812E7" w:rsidRDefault="007D17A2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</w:t>
            </w:r>
          </w:p>
          <w:p w14:paraId="4EC72556" w14:textId="77777777" w:rsidR="007605BE" w:rsidRPr="0080640D" w:rsidRDefault="007605BE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48F02F94" w14:textId="77777777" w:rsidR="007605BE" w:rsidRPr="00FC099B" w:rsidRDefault="007605BE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415E2AB7" w14:textId="77777777" w:rsidR="00FC099B" w:rsidRPr="0080640D" w:rsidRDefault="00FC099B" w:rsidP="00A754B6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9822D" w14:textId="77777777" w:rsidR="007605BE" w:rsidRDefault="00D56DE6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3CE11" w14:textId="77777777" w:rsidR="007605BE" w:rsidRPr="007D17A2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14:paraId="6B944670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4D14494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9B63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5F297" w14:textId="77777777" w:rsidR="007605BE" w:rsidRDefault="00D56DE6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86B96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1315365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25F14B9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AD58D" w14:textId="77777777" w:rsidR="007605BE" w:rsidRPr="00960557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8CF3B9F" w14:textId="77777777" w:rsidR="007605BE" w:rsidRPr="00E22C4E" w:rsidRDefault="00960557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312EFB7C" w14:textId="77777777" w:rsidR="007605BE" w:rsidRDefault="00960557" w:rsidP="00A754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28AC7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42E01E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A110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DBA534" w14:textId="77777777" w:rsidR="00960557" w:rsidRDefault="0096055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6CD1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7F37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14:paraId="6810A316" w14:textId="77777777" w:rsidTr="00A754B6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34C7" w14:textId="77777777" w:rsidR="00FC099B" w:rsidRDefault="00FC099B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14:paraId="04B95BC3" w14:textId="77777777" w:rsidTr="00A754B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794D" w14:textId="77777777" w:rsidR="007605BE" w:rsidRPr="00491767" w:rsidRDefault="0096055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77E7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BDF90" w14:textId="77777777" w:rsidR="007605BE" w:rsidRDefault="008812E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80E4" w14:textId="77777777" w:rsidR="007605BE" w:rsidRPr="00EC4C1A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4CAD309F" w14:textId="77777777" w:rsidTr="00A754B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01EC67" w14:textId="77777777" w:rsidR="007605BE" w:rsidRPr="00491767" w:rsidRDefault="0096055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1DD6" w14:textId="77777777" w:rsidR="007605BE" w:rsidRPr="008D670F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31A05C3B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FFF13D4" w14:textId="77777777" w:rsidR="007605BE" w:rsidRPr="00E22C4E" w:rsidRDefault="007D17A2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27A8A866" w14:textId="77777777" w:rsidR="007605BE" w:rsidRPr="00E22C4E" w:rsidRDefault="007D17A2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0C51189D" w14:textId="77777777" w:rsidR="007605BE" w:rsidRPr="00E22C4E" w:rsidRDefault="007605BE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E2A046C" w14:textId="77777777" w:rsidR="007605BE" w:rsidRDefault="007D17A2" w:rsidP="00A754B6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85E5A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88898" w14:textId="77777777" w:rsidR="007605BE" w:rsidRPr="007D17A2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14:paraId="3CF131DD" w14:textId="77777777" w:rsidTr="00A754B6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B2F11EA" w14:textId="77777777" w:rsidR="007605BE" w:rsidRPr="00491767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F02CB" w14:textId="77777777" w:rsidR="007605BE" w:rsidRPr="00E22C4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AF5D8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63FFB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24B81ADC" w14:textId="77777777" w:rsidTr="00A754B6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C12AF2C" w14:textId="77777777" w:rsidR="007605BE" w:rsidRPr="00491767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6F430" w14:textId="77777777" w:rsidR="007605BE" w:rsidRPr="00E22C4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2862C109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449D0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E09EB5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6032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081AB29E" w14:textId="77777777" w:rsidTr="00A754B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035166" w14:textId="77777777" w:rsidR="007605BE" w:rsidRPr="00491767" w:rsidRDefault="0096055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.2 Научно-технический 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6A5B4" w14:textId="77777777" w:rsidR="007605BE" w:rsidRPr="008D670F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21F903B" w14:textId="77777777" w:rsidR="007605BE" w:rsidRPr="003C507A" w:rsidRDefault="007605BE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FECF6DC" w14:textId="77777777" w:rsidR="007605BE" w:rsidRPr="00A47337" w:rsidRDefault="007D17A2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proofErr w:type="spellEnd"/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proofErr w:type="spellEnd"/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30C71E14" w14:textId="77777777" w:rsidR="007605BE" w:rsidRPr="00E22C4E" w:rsidRDefault="007D17A2" w:rsidP="00A754B6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14:paraId="61D9BC08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90F65C8" w14:textId="77777777" w:rsidR="007605BE" w:rsidRDefault="007D17A2" w:rsidP="00A754B6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0928E" w14:textId="77777777" w:rsidR="007605BE" w:rsidRDefault="0096055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336D1" w14:textId="77777777" w:rsidR="007605BE" w:rsidRPr="007D17A2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14:paraId="119065BE" w14:textId="77777777" w:rsidTr="00A754B6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342FDD7" w14:textId="77777777" w:rsidR="007605BE" w:rsidRPr="00491767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0DB8D" w14:textId="77777777" w:rsidR="007605BE" w:rsidRDefault="007605BE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37DC6" w14:textId="77777777" w:rsidR="007605BE" w:rsidRDefault="0096055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D05B1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14:paraId="5498FD87" w14:textId="77777777" w:rsidTr="00A754B6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B9BE909" w14:textId="77777777" w:rsidR="007605BE" w:rsidRPr="00491767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7F541" w14:textId="77777777" w:rsidR="007605BE" w:rsidRPr="00E22C4E" w:rsidRDefault="007605BE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7E98A988" w14:textId="77777777" w:rsidR="007605BE" w:rsidRDefault="00960557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14:paraId="41ACCE54" w14:textId="77777777" w:rsidR="007605BE" w:rsidRDefault="00960557" w:rsidP="00A75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4332D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DC03D7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8C1550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7F78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14:paraId="381C77CE" w14:textId="77777777" w:rsidTr="00A754B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41BAB8" w14:textId="77777777" w:rsidR="00FD4883" w:rsidRPr="00491767" w:rsidRDefault="00FD4883" w:rsidP="00A754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14:paraId="70A4E2CF" w14:textId="77777777" w:rsidR="00FD4883" w:rsidRPr="00491767" w:rsidRDefault="00FD4883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E015C" w14:textId="77777777" w:rsidR="00FD4883" w:rsidRPr="008D670F" w:rsidRDefault="00FD4883" w:rsidP="00A75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48A6D819" w14:textId="77777777" w:rsidR="00FD4883" w:rsidRPr="008D670F" w:rsidRDefault="00FD4883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3BD2155" w14:textId="77777777" w:rsidR="00FD4883" w:rsidRPr="0080640D" w:rsidRDefault="0070334D" w:rsidP="00A754B6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proofErr w:type="spellEnd"/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9B48E8C" w14:textId="77777777" w:rsidR="00FD4883" w:rsidRPr="007B79D2" w:rsidRDefault="0070334D" w:rsidP="00A754B6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proofErr w:type="spellEnd"/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industrial equipment, machine </w:t>
            </w:r>
            <w:proofErr w:type="spellStart"/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2ECD7471" w14:textId="77777777" w:rsidR="00FD4883" w:rsidRPr="00E22C4E" w:rsidRDefault="00FD4883" w:rsidP="00A754B6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AF8D5E4" w14:textId="77777777" w:rsidR="00FD4883" w:rsidRPr="00FC099B" w:rsidRDefault="0070334D" w:rsidP="00A754B6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24034" w14:textId="77777777" w:rsidR="00FD4883" w:rsidRPr="008D670F" w:rsidRDefault="00FD4883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5E375" w14:textId="77777777" w:rsidR="006B3106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5183CDCE" w14:textId="77777777" w:rsidR="00FD4883" w:rsidRDefault="00FD4883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7B2A8E" w14:textId="77777777" w:rsidR="00FD4883" w:rsidRDefault="00FD4883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14:paraId="56652377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72CFB18" w14:textId="77777777" w:rsidR="00FD4883" w:rsidRDefault="00FD4883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A998B7" w14:textId="77777777" w:rsidR="00FD4883" w:rsidRDefault="00FD4883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548BE2" w14:textId="77777777" w:rsidR="00FD4883" w:rsidRPr="008D670F" w:rsidRDefault="00FD4883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72A0E" w14:textId="77777777" w:rsidR="00FD4883" w:rsidRDefault="00FD4883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14:paraId="48ED2705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10E77E8" w14:textId="77777777" w:rsidR="00FD4883" w:rsidRDefault="00FD4883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1AB36F" w14:textId="77777777" w:rsidR="00FD4883" w:rsidRDefault="00FD4883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14:paraId="52626CFC" w14:textId="77777777" w:rsidR="00FD4883" w:rsidRPr="00D27DF6" w:rsidRDefault="00FD4883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FBE5B7" w14:textId="77777777" w:rsidR="00FD4883" w:rsidRPr="008D670F" w:rsidRDefault="00FD4883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A85753" w14:textId="77777777" w:rsidR="00FD4883" w:rsidRPr="00D27DF6" w:rsidRDefault="00FD4883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AEDAF" w14:textId="77777777" w:rsidR="00FD4883" w:rsidRDefault="00FD4883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78E23BF2" w14:textId="77777777" w:rsidTr="00A754B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8B6A562" w14:textId="77777777" w:rsidR="007605BE" w:rsidRPr="008238C3" w:rsidRDefault="0096055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14:paraId="31F35594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6D259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F609A63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80FC40B" w14:textId="77777777" w:rsidR="007605BE" w:rsidRPr="00E22C4E" w:rsidRDefault="0070334D" w:rsidP="00A754B6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3FE0D268" w14:textId="77777777" w:rsidR="007605BE" w:rsidRPr="00E22C4E" w:rsidRDefault="0070334D" w:rsidP="00A754B6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2EF4B5A7" w14:textId="77777777" w:rsidR="007605BE" w:rsidRPr="00E22C4E" w:rsidRDefault="007605BE" w:rsidP="00A754B6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CE98149" w14:textId="77777777" w:rsidR="007605BE" w:rsidRPr="00050B3B" w:rsidRDefault="0070334D" w:rsidP="00A754B6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proofErr w:type="spellEnd"/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1C183" w14:textId="77777777" w:rsidR="007605BE" w:rsidRPr="008D670F" w:rsidRDefault="0096055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3978F6" w14:textId="77777777" w:rsidR="007605BE" w:rsidRPr="0070334D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14:paraId="18B35A65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A22B72A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90A9" w14:textId="77777777" w:rsidR="007605BE" w:rsidRDefault="007605BE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F8B64" w14:textId="77777777" w:rsidR="007605BE" w:rsidRPr="008D670F" w:rsidRDefault="0096055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38007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3673D4C1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39FA3F7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21B51" w14:textId="77777777" w:rsidR="007605BE" w:rsidRDefault="00960557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14:paraId="64BEAB12" w14:textId="77777777" w:rsidR="007605BE" w:rsidRDefault="007605BE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5B7AC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53E4B4" w14:textId="77777777" w:rsidR="007605BE" w:rsidRPr="008D670F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98F1B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1DDEAF7B" w14:textId="77777777" w:rsidTr="00A754B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B1D0D06" w14:textId="77777777" w:rsidR="007605BE" w:rsidRPr="008238C3" w:rsidRDefault="00960557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14:paraId="64896755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E2503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EEEA499" w14:textId="77777777" w:rsidR="007605BE" w:rsidRPr="00E22C4E" w:rsidRDefault="007605BE" w:rsidP="00A75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42D90D9" w14:textId="77777777" w:rsidR="007605BE" w:rsidRPr="00E22C4E" w:rsidRDefault="0070334D" w:rsidP="00A754B6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031A93B3" w14:textId="77777777" w:rsidR="007605BE" w:rsidRPr="00E22C4E" w:rsidRDefault="0070334D" w:rsidP="00A754B6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2DA0FCB7" w14:textId="77777777" w:rsidR="007605BE" w:rsidRPr="00E22C4E" w:rsidRDefault="007605BE" w:rsidP="00A754B6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40BC54A" w14:textId="77777777" w:rsidR="007605BE" w:rsidRPr="0070334D" w:rsidRDefault="00050B3B" w:rsidP="00A754B6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C52F8" w14:textId="77777777" w:rsidR="007605BE" w:rsidRPr="008D670F" w:rsidRDefault="0097687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27B894" w14:textId="77777777" w:rsidR="007605BE" w:rsidRPr="0070334D" w:rsidRDefault="00D27DF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8E0E05B" w14:textId="77777777" w:rsidR="006B3106" w:rsidRPr="0070334D" w:rsidRDefault="006B310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E33D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  <w:p w14:paraId="560BCDB0" w14:textId="77777777" w:rsidR="006B3106" w:rsidRDefault="006B3106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2BF237AB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2FED3A9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AA2EF" w14:textId="77777777" w:rsidR="007605BE" w:rsidRPr="00E22C4E" w:rsidRDefault="007605BE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96892" w14:textId="77777777" w:rsidR="007605BE" w:rsidRPr="008D670F" w:rsidRDefault="0097687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D66EB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56160E6E" w14:textId="77777777" w:rsidTr="00A754B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64E5618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8853" w14:textId="77777777" w:rsidR="007605BE" w:rsidRPr="00E22C4E" w:rsidRDefault="007605BE" w:rsidP="00A754B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4DFF9512" w14:textId="77777777" w:rsidR="007605BE" w:rsidRDefault="007605BE" w:rsidP="00A754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14:paraId="6106A0DD" w14:textId="77777777" w:rsidR="00976877" w:rsidRDefault="00976877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62982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83374B" w14:textId="77777777" w:rsidR="007605BE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ED14A2" w14:textId="77777777" w:rsidR="00976877" w:rsidRPr="008D670F" w:rsidRDefault="00976877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D6345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0BADFF52" w14:textId="77777777" w:rsidTr="00A754B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623963" w14:textId="77777777" w:rsidR="007605BE" w:rsidRPr="00976877" w:rsidRDefault="007605BE" w:rsidP="00A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06195" w14:textId="77777777" w:rsidR="007605BE" w:rsidRPr="00EB0144" w:rsidRDefault="007605BE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C6A11" w14:textId="77777777" w:rsidR="007605BE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14:paraId="118DF9B9" w14:textId="77777777" w:rsidTr="00A754B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28AAE8" w14:textId="77777777" w:rsidR="007605BE" w:rsidRPr="00976877" w:rsidRDefault="007605BE" w:rsidP="00A75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5004" w14:textId="63046FFA" w:rsidR="007605BE" w:rsidRPr="00FE3EA8" w:rsidRDefault="00A754B6" w:rsidP="00A75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52BD" w14:textId="77777777" w:rsidR="007605BE" w:rsidRPr="00FE3EA8" w:rsidRDefault="007605BE" w:rsidP="00A75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B1F89D" w14:textId="4B6D36E0" w:rsidR="006B6B3B" w:rsidRDefault="00A754B6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C9B60AC" w14:textId="77777777" w:rsidR="006B6B3B" w:rsidRDefault="006B6B3B" w:rsidP="006B6B3B">
      <w:pPr>
        <w:rPr>
          <w:rFonts w:cs="Times New Roman"/>
        </w:rPr>
      </w:pPr>
    </w:p>
    <w:p w14:paraId="4FD884D2" w14:textId="77777777"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14:paraId="406C3A11" w14:textId="77777777"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14:paraId="12FC667C" w14:textId="77777777"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7F46162" w14:textId="77777777"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14:paraId="7548F199" w14:textId="77777777"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14:paraId="0A69644F" w14:textId="77777777"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0839E991" w14:textId="77777777"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30C2225D" w14:textId="77777777"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22AD1697" w14:textId="77777777"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14:paraId="6548594C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14:paraId="2396AC87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14:paraId="66656A71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14:paraId="5BB1621E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3F0DF669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proofErr w:type="spellStart"/>
      <w:r w:rsidRPr="00CC21A5">
        <w:rPr>
          <w:rFonts w:ascii="Times New Roman" w:hAnsi="Times New Roman" w:cs="Times New Roman"/>
          <w:sz w:val="24"/>
        </w:rPr>
        <w:t>Пакетпрограмм</w:t>
      </w:r>
      <w:proofErr w:type="spellEnd"/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15B2E7FF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proofErr w:type="spellStart"/>
      <w:r w:rsidRPr="00CC21A5">
        <w:rPr>
          <w:rFonts w:ascii="Times New Roman" w:hAnsi="Times New Roman" w:cs="Times New Roman"/>
          <w:sz w:val="24"/>
        </w:rPr>
        <w:t>Пакетпрограмм</w:t>
      </w:r>
      <w:proofErr w:type="spellEnd"/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0B7AF0EA" w14:textId="77777777"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14:paraId="0678FB3B" w14:textId="77777777" w:rsidR="00F338EF" w:rsidRPr="00F877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F87783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F87783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14:paraId="6A4ABF14" w14:textId="77777777" w:rsidR="00F338EF" w:rsidRPr="00F877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СервисыЭИОСОрИПС</w:t>
      </w:r>
      <w:proofErr w:type="spellEnd"/>
    </w:p>
    <w:p w14:paraId="50914864" w14:textId="77777777"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14:paraId="70931445" w14:textId="77777777"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557D8324" w14:textId="77777777"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14:paraId="4B1CE175" w14:textId="77777777"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2E021621" w14:textId="77777777"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117B48D" w14:textId="77777777"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2576406B" w14:textId="77777777"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4920F61" w14:textId="77777777"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3264D328" w14:textId="77777777"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Pr="00F71A74">
        <w:rPr>
          <w:rFonts w:ascii="Times New Roman" w:hAnsi="Times New Roman"/>
          <w:sz w:val="24"/>
          <w:szCs w:val="24"/>
        </w:rPr>
        <w:t>EnglishforColleges</w:t>
      </w:r>
      <w:proofErr w:type="spellEnd"/>
      <w:r w:rsidRPr="00F71A74">
        <w:rPr>
          <w:rFonts w:ascii="Times New Roman" w:hAnsi="Times New Roman"/>
          <w:sz w:val="24"/>
          <w:szCs w:val="24"/>
        </w:rPr>
        <w:t>=Английский язык для колледжей : учебное пособие / Т. А. Карпова. — Москва :</w:t>
      </w:r>
      <w:proofErr w:type="spellStart"/>
      <w:r w:rsidRPr="00F71A74">
        <w:rPr>
          <w:rFonts w:ascii="Times New Roman" w:hAnsi="Times New Roman"/>
          <w:sz w:val="24"/>
          <w:szCs w:val="24"/>
        </w:rPr>
        <w:t>КноРус</w:t>
      </w:r>
      <w:proofErr w:type="spellEnd"/>
      <w:r w:rsidRPr="00F71A74">
        <w:rPr>
          <w:rFonts w:ascii="Times New Roman" w:hAnsi="Times New Roman"/>
          <w:sz w:val="24"/>
          <w:szCs w:val="24"/>
        </w:rPr>
        <w:t>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14:paraId="610573FB" w14:textId="77777777"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293F44D8" w14:textId="77777777"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Лаврик Г.В.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PlanetofEnglish</w:t>
      </w:r>
      <w:proofErr w:type="spellEnd"/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14:paraId="7B40D214" w14:textId="77777777"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14:paraId="00C851A4" w14:textId="77777777"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(Российский учебник: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/>
          <w:bCs/>
          <w:sz w:val="24"/>
          <w:szCs w:val="24"/>
        </w:rPr>
        <w:t>).</w:t>
      </w:r>
    </w:p>
    <w:p w14:paraId="1FF0A42C" w14:textId="77777777"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D6EA2C" w14:textId="77777777"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68E29C8B" w14:textId="77777777"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14:paraId="589C8126" w14:textId="77777777"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14:paraId="071363ED" w14:textId="77777777"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14:paraId="0DED3BC4" w14:textId="77777777"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1A7850" w14:textId="77777777"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4F86720C" w14:textId="77777777"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14:paraId="73D22028" w14:textId="77777777"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14:paraId="5F288AA7" w14:textId="77777777"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14:paraId="315C06B4" w14:textId="77777777"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14:paraId="3279FFA8" w14:textId="77777777"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14:paraId="0D51A8D3" w14:textId="77777777"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14:paraId="10C6637F" w14:textId="77777777"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3C57F" w14:textId="77777777"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1C621E" w14:textId="77777777"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14:paraId="11ECEF98" w14:textId="77777777"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9B053C3" w14:textId="77777777"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14:paraId="0C8A4CDD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14:paraId="77F9C636" w14:textId="77777777" w:rsidTr="004A3CB7">
        <w:tc>
          <w:tcPr>
            <w:tcW w:w="3473" w:type="dxa"/>
            <w:vAlign w:val="center"/>
          </w:tcPr>
          <w:p w14:paraId="30B378C7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14:paraId="702D3080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14:paraId="10AA7FE9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6B3106" w:rsidRPr="00297DC3" w14:paraId="33677700" w14:textId="77777777" w:rsidTr="004A3CB7">
        <w:tc>
          <w:tcPr>
            <w:tcW w:w="3473" w:type="dxa"/>
          </w:tcPr>
          <w:p w14:paraId="44360B24" w14:textId="77777777"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14:paraId="685631ED" w14:textId="77777777"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14:paraId="4DC646BC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14:paraId="4A947AE1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14:paraId="3D3AE8BF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14:paraId="17FFCD84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14:paraId="4B7C0A88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14:paraId="70ACEB7B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14:paraId="34D2B2FD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14:paraId="12295D91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14:paraId="57F74C5B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14:paraId="4539203E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14:paraId="3B96B48E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14:paraId="1F9970BF" w14:textId="77777777"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14:paraId="5C871BF6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14:paraId="46489EA2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14:paraId="6AFA86C3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14:paraId="2810E5D8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14:paraId="2B4E64D0" w14:textId="77777777"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  <w:proofErr w:type="spellEnd"/>
          </w:p>
          <w:p w14:paraId="797E5521" w14:textId="77777777"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proofErr w:type="spellEnd"/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proofErr w:type="spellStart"/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proofErr w:type="spellEnd"/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14:paraId="7E94BD75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14:paraId="2B35360E" w14:textId="77777777"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14:paraId="23C609F3" w14:textId="77777777" w:rsidTr="004A3CB7">
        <w:tc>
          <w:tcPr>
            <w:tcW w:w="3473" w:type="dxa"/>
          </w:tcPr>
          <w:p w14:paraId="234D1285" w14:textId="77777777"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14:paraId="5ECC31C9" w14:textId="77777777"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14:paraId="5A9ED212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14:paraId="19EDE584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568ABEC9" w14:textId="77777777"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14:paraId="6CD312CA" w14:textId="77777777" w:rsidTr="004A3CB7">
        <w:tc>
          <w:tcPr>
            <w:tcW w:w="3473" w:type="dxa"/>
          </w:tcPr>
          <w:p w14:paraId="7F787C73" w14:textId="77777777"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14:paraId="4C4B4B6D" w14:textId="77777777"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14:paraId="7F9973FA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14:paraId="3D0346CA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14:paraId="41BF8EB8" w14:textId="77777777"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14:paraId="1414DFFF" w14:textId="77777777" w:rsidTr="004A3CB7">
        <w:tc>
          <w:tcPr>
            <w:tcW w:w="3473" w:type="dxa"/>
          </w:tcPr>
          <w:p w14:paraId="7884C970" w14:textId="77777777"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14:paraId="1930C9D9" w14:textId="77777777"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14:paraId="7FBC3C8E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EB0144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EB0144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36C12A9" w14:textId="77777777"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14:paraId="2E5D7FCF" w14:textId="77777777" w:rsidTr="004A3CB7">
        <w:tc>
          <w:tcPr>
            <w:tcW w:w="3473" w:type="dxa"/>
          </w:tcPr>
          <w:p w14:paraId="7FE20430" w14:textId="77777777" w:rsidR="00E33D21" w:rsidRDefault="00E33D21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A7445">
              <w:rPr>
                <w:rFonts w:ascii="Times New Roman" w:hAnsi="Times New Roman" w:cs="Times New Roman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lang w:val="ru-RU"/>
              </w:rPr>
              <w:t xml:space="preserve">1.2. </w:t>
            </w:r>
            <w:r w:rsidRPr="00E33D21">
              <w:rPr>
                <w:rFonts w:ascii="Times New Roman" w:hAnsi="Times New Roman" w:cs="Times New Roman"/>
                <w:lang w:val="ru-RU"/>
              </w:rPr>
              <w:t xml:space="preserve">Оформлять документы, регламентирующие организацию перевозочного процесса на </w:t>
            </w:r>
            <w:r>
              <w:rPr>
                <w:rFonts w:ascii="Times New Roman" w:hAnsi="Times New Roman" w:cs="Times New Roman"/>
                <w:lang w:val="ru-RU"/>
              </w:rPr>
              <w:t>транспорте</w:t>
            </w:r>
          </w:p>
          <w:p w14:paraId="1CC79B61" w14:textId="77777777"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33D21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14:paraId="30A0881E" w14:textId="77777777"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Р2 Тема 2.5</w:t>
            </w:r>
          </w:p>
        </w:tc>
        <w:tc>
          <w:tcPr>
            <w:tcW w:w="3474" w:type="dxa"/>
            <w:vMerge/>
          </w:tcPr>
          <w:p w14:paraId="1992C35D" w14:textId="77777777"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53FCE471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7D49E64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CD25EA" w14:textId="77777777"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3455B4" w14:textId="77777777"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8B01B" w14:textId="77777777" w:rsidR="00E33D21" w:rsidRDefault="00E33D21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33D21" w:rsidSect="002648B2">
          <w:footerReference w:type="default" r:id="rId17"/>
          <w:pgSz w:w="11906" w:h="16838"/>
          <w:pgMar w:top="1134" w:right="567" w:bottom="1134" w:left="1134" w:header="0" w:footer="709" w:gutter="0"/>
          <w:cols w:space="1701"/>
          <w:docGrid w:linePitch="360"/>
        </w:sectPr>
      </w:pPr>
    </w:p>
    <w:p w14:paraId="2318F438" w14:textId="77777777"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14:paraId="0F5DDE4A" w14:textId="77777777"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F257D79" w14:textId="77777777"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Активные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14:paraId="7C4B5475" w14:textId="77777777" w:rsidR="009658A2" w:rsidRDefault="009658A2"/>
    <w:sectPr w:rsidR="009658A2" w:rsidSect="002648B2"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0291" w14:textId="77777777" w:rsidR="00E37FC2" w:rsidRDefault="00E37FC2" w:rsidP="00CC6044">
      <w:pPr>
        <w:spacing w:after="0" w:line="240" w:lineRule="auto"/>
      </w:pPr>
      <w:r>
        <w:separator/>
      </w:r>
    </w:p>
  </w:endnote>
  <w:endnote w:type="continuationSeparator" w:id="0">
    <w:p w14:paraId="6F664FF4" w14:textId="77777777" w:rsidR="00E37FC2" w:rsidRDefault="00E37FC2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ADE9" w14:textId="77777777" w:rsidR="000F0A19" w:rsidRDefault="003362B7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F87783">
      <w:rPr>
        <w:noProof/>
      </w:rPr>
      <w:t>11</w:t>
    </w:r>
    <w:r>
      <w:rPr>
        <w:noProof/>
      </w:rPr>
      <w:fldChar w:fldCharType="end"/>
    </w:r>
  </w:p>
  <w:p w14:paraId="303F6FEE" w14:textId="77777777" w:rsidR="000F0A19" w:rsidRDefault="000F0A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41B6" w14:textId="77777777" w:rsidR="00B66186" w:rsidRDefault="00B66186">
    <w:pPr>
      <w:pStyle w:val="ad"/>
      <w:jc w:val="right"/>
    </w:pPr>
  </w:p>
  <w:p w14:paraId="4269B3BD" w14:textId="77777777" w:rsidR="000F0A19" w:rsidRDefault="000F0A1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E9AF" w14:textId="77777777" w:rsidR="000F0A19" w:rsidRDefault="003362B7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F87783">
      <w:rPr>
        <w:noProof/>
      </w:rPr>
      <w:t>19</w:t>
    </w:r>
    <w:r>
      <w:rPr>
        <w:noProof/>
      </w:rPr>
      <w:fldChar w:fldCharType="end"/>
    </w:r>
  </w:p>
  <w:p w14:paraId="6221CB98" w14:textId="77777777" w:rsidR="000F0A19" w:rsidRDefault="000F0A19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7E1C" w14:textId="77777777" w:rsidR="000F0A19" w:rsidRDefault="003362B7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F87783">
      <w:rPr>
        <w:noProof/>
      </w:rPr>
      <w:t>23</w:t>
    </w:r>
    <w:r>
      <w:rPr>
        <w:noProof/>
      </w:rPr>
      <w:fldChar w:fldCharType="end"/>
    </w:r>
  </w:p>
  <w:p w14:paraId="5C96D994" w14:textId="77777777" w:rsidR="000F0A19" w:rsidRDefault="000F0A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A4C3" w14:textId="77777777" w:rsidR="00E37FC2" w:rsidRDefault="00E37FC2" w:rsidP="00CC6044">
      <w:pPr>
        <w:spacing w:after="0" w:line="240" w:lineRule="auto"/>
      </w:pPr>
      <w:r>
        <w:separator/>
      </w:r>
    </w:p>
  </w:footnote>
  <w:footnote w:type="continuationSeparator" w:id="0">
    <w:p w14:paraId="1B534DC9" w14:textId="77777777" w:rsidR="00E37FC2" w:rsidRDefault="00E37FC2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06877521">
    <w:abstractNumId w:val="19"/>
  </w:num>
  <w:num w:numId="2" w16cid:durableId="126896360">
    <w:abstractNumId w:val="9"/>
  </w:num>
  <w:num w:numId="3" w16cid:durableId="1557739768">
    <w:abstractNumId w:val="23"/>
  </w:num>
  <w:num w:numId="4" w16cid:durableId="1448041622">
    <w:abstractNumId w:val="17"/>
  </w:num>
  <w:num w:numId="5" w16cid:durableId="1747996656">
    <w:abstractNumId w:val="4"/>
  </w:num>
  <w:num w:numId="6" w16cid:durableId="99378249">
    <w:abstractNumId w:val="16"/>
  </w:num>
  <w:num w:numId="7" w16cid:durableId="517499112">
    <w:abstractNumId w:val="18"/>
  </w:num>
  <w:num w:numId="8" w16cid:durableId="29844995">
    <w:abstractNumId w:val="11"/>
  </w:num>
  <w:num w:numId="9" w16cid:durableId="2012635838">
    <w:abstractNumId w:val="17"/>
    <w:lvlOverride w:ilvl="0">
      <w:startOverride w:val="1"/>
    </w:lvlOverride>
  </w:num>
  <w:num w:numId="10" w16cid:durableId="924656137">
    <w:abstractNumId w:val="18"/>
    <w:lvlOverride w:ilvl="0">
      <w:startOverride w:val="1"/>
    </w:lvlOverride>
  </w:num>
  <w:num w:numId="11" w16cid:durableId="1409035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415239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 w16cid:durableId="221017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07420">
    <w:abstractNumId w:val="10"/>
  </w:num>
  <w:num w:numId="15" w16cid:durableId="1457212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169310">
    <w:abstractNumId w:val="3"/>
  </w:num>
  <w:num w:numId="17" w16cid:durableId="2022734850">
    <w:abstractNumId w:val="1"/>
  </w:num>
  <w:num w:numId="18" w16cid:durableId="271254173">
    <w:abstractNumId w:val="20"/>
  </w:num>
  <w:num w:numId="19" w16cid:durableId="1187601871">
    <w:abstractNumId w:val="6"/>
  </w:num>
  <w:num w:numId="20" w16cid:durableId="699357970">
    <w:abstractNumId w:val="22"/>
  </w:num>
  <w:num w:numId="21" w16cid:durableId="239024440">
    <w:abstractNumId w:val="13"/>
  </w:num>
  <w:num w:numId="22" w16cid:durableId="1479809051">
    <w:abstractNumId w:val="7"/>
  </w:num>
  <w:num w:numId="23" w16cid:durableId="675889475">
    <w:abstractNumId w:val="12"/>
  </w:num>
  <w:num w:numId="24" w16cid:durableId="1072628539">
    <w:abstractNumId w:val="21"/>
  </w:num>
  <w:num w:numId="25" w16cid:durableId="1545143578">
    <w:abstractNumId w:val="5"/>
  </w:num>
  <w:num w:numId="26" w16cid:durableId="88090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BA"/>
    <w:rsid w:val="00007270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A2C5B"/>
    <w:rsid w:val="001B2AE2"/>
    <w:rsid w:val="001B644E"/>
    <w:rsid w:val="001E2B36"/>
    <w:rsid w:val="002003BA"/>
    <w:rsid w:val="00211B93"/>
    <w:rsid w:val="00216D0A"/>
    <w:rsid w:val="0023152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362B7"/>
    <w:rsid w:val="0034436C"/>
    <w:rsid w:val="00381099"/>
    <w:rsid w:val="0039503A"/>
    <w:rsid w:val="003A0009"/>
    <w:rsid w:val="003A0712"/>
    <w:rsid w:val="003C2F38"/>
    <w:rsid w:val="003C47D8"/>
    <w:rsid w:val="003D5073"/>
    <w:rsid w:val="003D651F"/>
    <w:rsid w:val="00400A9A"/>
    <w:rsid w:val="00431662"/>
    <w:rsid w:val="00433CB7"/>
    <w:rsid w:val="00457122"/>
    <w:rsid w:val="00491767"/>
    <w:rsid w:val="004A3CB7"/>
    <w:rsid w:val="004F0BAF"/>
    <w:rsid w:val="0050499D"/>
    <w:rsid w:val="005A03F0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80640D"/>
    <w:rsid w:val="008238C3"/>
    <w:rsid w:val="0082483C"/>
    <w:rsid w:val="00854DA7"/>
    <w:rsid w:val="00856AEA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548EB"/>
    <w:rsid w:val="00A60FD6"/>
    <w:rsid w:val="00A754B6"/>
    <w:rsid w:val="00AA0D4F"/>
    <w:rsid w:val="00AB536C"/>
    <w:rsid w:val="00AC4824"/>
    <w:rsid w:val="00AD347E"/>
    <w:rsid w:val="00AF2074"/>
    <w:rsid w:val="00B1701B"/>
    <w:rsid w:val="00B20355"/>
    <w:rsid w:val="00B216CC"/>
    <w:rsid w:val="00B414A1"/>
    <w:rsid w:val="00B54170"/>
    <w:rsid w:val="00B66186"/>
    <w:rsid w:val="00BB7431"/>
    <w:rsid w:val="00BC0BF2"/>
    <w:rsid w:val="00BD503D"/>
    <w:rsid w:val="00BF083F"/>
    <w:rsid w:val="00BF1B1D"/>
    <w:rsid w:val="00C21491"/>
    <w:rsid w:val="00C2412C"/>
    <w:rsid w:val="00C50246"/>
    <w:rsid w:val="00C60415"/>
    <w:rsid w:val="00C72281"/>
    <w:rsid w:val="00C93F1A"/>
    <w:rsid w:val="00CA0AC0"/>
    <w:rsid w:val="00CA295F"/>
    <w:rsid w:val="00CB779A"/>
    <w:rsid w:val="00CC6044"/>
    <w:rsid w:val="00CD2408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33D21"/>
    <w:rsid w:val="00E37FC2"/>
    <w:rsid w:val="00E83FAA"/>
    <w:rsid w:val="00EB0144"/>
    <w:rsid w:val="00EB761B"/>
    <w:rsid w:val="00EC4A91"/>
    <w:rsid w:val="00EC4C1A"/>
    <w:rsid w:val="00ED0614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87783"/>
    <w:rsid w:val="00F91AC6"/>
    <w:rsid w:val="00F96F10"/>
    <w:rsid w:val="00FC099B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3FAA2C"/>
  <w15:docId w15:val="{5A90B9E8-EE66-461E-91C0-8A796C1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34FE-B1A6-4B87-A624-376619D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Regina Baubakova</cp:lastModifiedBy>
  <cp:revision>89</cp:revision>
  <cp:lastPrinted>2023-07-17T16:58:00Z</cp:lastPrinted>
  <dcterms:created xsi:type="dcterms:W3CDTF">2022-04-27T04:39:00Z</dcterms:created>
  <dcterms:modified xsi:type="dcterms:W3CDTF">2024-11-26T13:16:00Z</dcterms:modified>
</cp:coreProperties>
</file>