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bookmarkStart w:id="0" w:name="_GoBack"/>
      <w:bookmarkEnd w:id="0"/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Pr="00D533CE" w:rsidRDefault="00E66E95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ОП.07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  <w:t>08.02.10 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287F2A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:rsidR="00D533CE" w:rsidRPr="00E66E95" w:rsidRDefault="00463C41" w:rsidP="00E66E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    2022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:rsidTr="00D533CE">
        <w:tc>
          <w:tcPr>
            <w:tcW w:w="9180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D533CE" w:rsidP="00E71F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</w:t>
            </w:r>
            <w:r w:rsidR="00E71F0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5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16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:rsidR="00463C41" w:rsidRPr="00D533CE" w:rsidRDefault="00D533CE" w:rsidP="00E71F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E71F0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5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D533CE" w:rsidRPr="00D533CE" w:rsidRDefault="00D533CE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 07 Геодезия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08.02.10 Строительство железных дорог, путь и путевое хозяйство.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геодезические измерения при строительстве и эксплуатации железнодорожного пути, зданий и сооружений;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разбивку и закрепление трассы железной дороги;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- основы геодезии;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основные геодезические определения, методы и принципы выполнения топографо-геодезических работ;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:rsidR="00463C41" w:rsidRPr="00D533CE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A23D81" w:rsidRPr="00D533CE" w:rsidRDefault="00A23D81" w:rsidP="00A2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ОК.01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ОК.02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ОК.03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ОК.04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Эффективно взаимодействовать и работать в коллективе и команды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ОК.05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ОК.06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ОК.07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С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ОК.08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ОК.09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A23D81" w:rsidRPr="00D533CE" w:rsidRDefault="00A23D81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107430" w:rsidRPr="00D533CE" w:rsidRDefault="00107430" w:rsidP="0010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ПК.1.1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ыполнять различные виды геодезических съемок;</w:t>
      </w:r>
    </w:p>
    <w:p w:rsidR="00107430" w:rsidRPr="00D533CE" w:rsidRDefault="00107430" w:rsidP="0010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ПК.1.2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брабатывать материалы геодезических съемок;</w:t>
      </w:r>
    </w:p>
    <w:p w:rsidR="00727D4B" w:rsidRPr="00D533CE" w:rsidRDefault="00107430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ПК.1.3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личностные результаты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Осознающий себя гражданином и защитником великой страны;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Проявляющий и демонстрирующий уважение к людям труда, осознающий ценность собственного труда.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Стремящийся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ЛР13  Готовность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обучающегося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проектно</w:t>
      </w:r>
      <w:proofErr w:type="spell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мыслящий.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ЛР16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ЛР19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Уважительное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ЛР21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опыта личной ответственности за развитие группы обучающихся.  </w:t>
      </w:r>
    </w:p>
    <w:p w:rsidR="00463C41" w:rsidRPr="00D533CE" w:rsidRDefault="00463C41" w:rsidP="00D93A6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Рекомендуемое количество часов на освоение рабочей программы учебной дисциплины: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Максимальной учебной нагрузки 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обучающегося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177 часов, в том числе: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обязательной аудиторной учебной нагрузки 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обучающегося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118 час;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самостоятельной работы 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обучающегося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59 часов.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D533CE" w:rsidRDefault="00D533CE" w:rsidP="00E66E95">
      <w:pPr>
        <w:spacing w:after="0" w:line="360" w:lineRule="auto"/>
        <w:contextualSpacing/>
        <w:rPr>
          <w:color w:val="262626" w:themeColor="text1" w:themeTint="D9"/>
        </w:rPr>
      </w:pPr>
    </w:p>
    <w:p w:rsidR="00D533CE" w:rsidRPr="00D533CE" w:rsidRDefault="00D533CE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СТРУКТУРА И СОДЕРЖАНИЕ УЧЕБНОЙ ДИСЦИПЛИНЫ</w:t>
      </w:r>
    </w:p>
    <w:p w:rsidR="00463C41" w:rsidRPr="00D533CE" w:rsidRDefault="00463C41" w:rsidP="00463C41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695F1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</w:t>
            </w:r>
            <w:r w:rsidR="00695F1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77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C60D5A" w:rsidRPr="00D533CE" w:rsidTr="007F53C8">
        <w:tc>
          <w:tcPr>
            <w:tcW w:w="7622" w:type="dxa"/>
          </w:tcPr>
          <w:p w:rsidR="00C60D5A" w:rsidRPr="00D533CE" w:rsidRDefault="00C60D5A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Лекции </w:t>
            </w:r>
          </w:p>
        </w:tc>
        <w:tc>
          <w:tcPr>
            <w:tcW w:w="1949" w:type="dxa"/>
          </w:tcPr>
          <w:p w:rsidR="00C60D5A" w:rsidRPr="00D533CE" w:rsidRDefault="00C60D5A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463C41" w:rsidRPr="00D533CE" w:rsidRDefault="00C60D5A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463C41" w:rsidRPr="00D533CE" w:rsidRDefault="00695F1E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147</w:t>
            </w:r>
          </w:p>
        </w:tc>
      </w:tr>
      <w:tr w:rsidR="00D533CE" w:rsidRPr="00D533CE" w:rsidTr="007F53C8">
        <w:tc>
          <w:tcPr>
            <w:tcW w:w="9571" w:type="dxa"/>
            <w:gridSpan w:val="2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463C41" w:rsidRPr="00D533CE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60D5A" w:rsidRDefault="00CD66AA" w:rsidP="00C60D5A">
      <w:pPr>
        <w:jc w:val="center"/>
        <w:rPr>
          <w:rFonts w:ascii="Times New Roman" w:hAnsi="Times New Roman" w:cs="Times New Roman"/>
          <w:color w:val="262626" w:themeColor="text1" w:themeTint="D9"/>
          <w:sz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  <w:r w:rsidR="00C60D5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="00C60D5A" w:rsidRPr="00C60D5A"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="00C60D5A">
        <w:rPr>
          <w:rFonts w:ascii="Times New Roman" w:hAnsi="Times New Roman" w:cs="Times New Roman"/>
          <w:color w:val="262626" w:themeColor="text1" w:themeTint="D9"/>
          <w:sz w:val="28"/>
        </w:rPr>
        <w:t>Заочная форма обучения</w:t>
      </w:r>
    </w:p>
    <w:p w:rsidR="004B56B5" w:rsidRDefault="004B56B5" w:rsidP="00C60D5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355"/>
        <w:gridCol w:w="1134"/>
        <w:gridCol w:w="1570"/>
        <w:gridCol w:w="32"/>
      </w:tblGrid>
      <w:tr w:rsidR="004B56B5" w:rsidRPr="004B56B5" w:rsidTr="004B56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pStyle w:val="Style34"/>
              <w:widowControl/>
              <w:spacing w:line="240" w:lineRule="auto"/>
              <w:rPr>
                <w:rStyle w:val="FontStyle47"/>
                <w:sz w:val="28"/>
                <w:szCs w:val="28"/>
              </w:rPr>
            </w:pPr>
            <w:r w:rsidRPr="004B56B5">
              <w:rPr>
                <w:rStyle w:val="FontStyle47"/>
                <w:sz w:val="28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Style w:val="FontStyle47"/>
                <w:sz w:val="28"/>
                <w:szCs w:val="28"/>
              </w:rPr>
              <w:t xml:space="preserve"> самостоятельная работа </w:t>
            </w:r>
            <w:proofErr w:type="gramStart"/>
            <w:r w:rsidRPr="004B56B5">
              <w:rPr>
                <w:rStyle w:val="FontStyle47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4B56B5" w:rsidRPr="004B56B5" w:rsidRDefault="004B56B5" w:rsidP="00C60D5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left="-66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Style w:val="FontStyle47"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4B56B5" w:rsidRPr="004B56B5" w:rsidTr="004B56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B56B5" w:rsidRPr="004B56B5" w:rsidTr="004B56B5"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Основы  геодезии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1B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22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 Общие сведения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по геодезии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Форма Земли и ее размеры. Координаты точек земной поверхности. Абсолютные и относительные отметки точек. Понятие и виды масштабов.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1B22DA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масштабами.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1B22DA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.2 Рельеф местности и его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изображение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планах и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картах</w:t>
            </w:r>
            <w:proofErr w:type="gramEnd"/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иссо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</w:t>
            </w:r>
          </w:p>
          <w:p w:rsidR="004B56B5" w:rsidRPr="004B56B5" w:rsidRDefault="004B56B5" w:rsidP="00C60D5A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тестированию по темам: Горизонтали. Их построение, свойства.</w:t>
            </w:r>
          </w:p>
          <w:p w:rsidR="004B56B5" w:rsidRPr="004B56B5" w:rsidRDefault="004B56B5" w:rsidP="00C60D5A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Ориентирование линий на местности.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</w:t>
            </w:r>
            <w:proofErr w:type="spellStart"/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иссо</w:t>
            </w:r>
            <w:proofErr w:type="spellEnd"/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геометрических характеристик бассейна </w:t>
            </w:r>
            <w:proofErr w:type="spellStart"/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иссо</w:t>
            </w:r>
            <w:proofErr w:type="spellEnd"/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определению азимутов, румбов, дирекционных и внутренних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  Теодолитная съемка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192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Линейные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  <w:p w:rsidR="004B56B5" w:rsidRPr="004B56B5" w:rsidRDefault="004B56B5" w:rsidP="00C60D5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Компарирование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горизонтальных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. Съемочное обоснование теодолитной съемки.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 по теме: «Линейные измерения. Приборы непосредственного измерения линий на местности»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«Временные и постоянные точки и знаки».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Тема 2.2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Приборы для измерения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горизонтальных</w:t>
            </w:r>
            <w:proofErr w:type="gramEnd"/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вертикальных углов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Нитяной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дальномер теодолитов. Определение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горизонтальных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ЛР13,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Лабораторные занятия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Исследование конструкции теодолитов. Выполнение поверок и юстировок теодолита.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теодолита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конспекта, подготовка к лабораторным работам.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по теме: «Приборы для измерения вертикальных и горизонтальных углов».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 Производство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теодолитной</w:t>
            </w:r>
            <w:proofErr w:type="gramEnd"/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съемки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Цель и назначение теодолитной съемки.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Состав работ по теодолитной съемки.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Проложение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ЛР13, ЛР27,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№9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тестированию по темам: Производство теодолитной съемки.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Тема 2.4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полевых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 теодолитной съемки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обработки. Увязка теодолитных ходов. Вычисление дирекционных углов,  румбов, горизонтальных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6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Построение плана теодолитной съемки.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Составление подробного профиля трассы.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№10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Тема 2.5 Составление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планов теодолитных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ходов и вычислений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площадей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№11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№12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плана теодолитной съемки. Способы определение площадей.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 Геометрическое нивелирование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Тема 3.1 Общие сведения о нивелировании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№13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№14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 Приборы для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геометрического</w:t>
            </w:r>
            <w:proofErr w:type="gramEnd"/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нивелирования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№15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 и марки нивелиров. Технические характеристики нивелиров.  Нивелирные рейки, башмаки, костыли. Отсчеты по нивелирным рейкам.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Поверки нивелиров. Уход за нивелирами и нивелирными рейками.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№16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лабораторной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3.3 Производство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геометрического</w:t>
            </w:r>
            <w:proofErr w:type="gramEnd"/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нивелирования трассы железной дороги.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Обработка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полевых</w:t>
            </w:r>
            <w:proofErr w:type="gramEnd"/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№17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4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№18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Расчетно-графические работы: «Обработка полевого журнала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нивелирования трассы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«Детальная разбивка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железнодорожной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круговой».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занятию,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3.4 Составление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подробного продольного профиля трассы железной дороги. Проектирование по продольному профилю.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№ 19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Понятия о проектировании по профилю.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№20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 литературы.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занятию, зачету.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4B56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3.5 Нивелирование участков земной поверхности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21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 и способы нивелирования участков земной поверхности. Последова</w:t>
            </w:r>
            <w:r w:rsidRPr="004B56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тельность нивелирования по квадратам. Составление схемы нивелирования.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№22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Расчетно-графические работы: «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Обработка полевых материалов нивелирова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ния по квадратам».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«Составление плана поверхности с горизонталями».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3.6  Нивелирование водотока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№23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Состав основных работ при нивелировании водотоков.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№24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Расчетно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- графическая работа: «Построение поперечного профиля водотока»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Тахеометрическая съемка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 </w:t>
            </w:r>
            <w:r w:rsidRPr="004B56B5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  <w:t xml:space="preserve">Производство </w:t>
            </w:r>
            <w:proofErr w:type="gramStart"/>
            <w:r w:rsidRPr="004B56B5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  <w:t>тахеометрической</w:t>
            </w:r>
            <w:proofErr w:type="gramEnd"/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  <w:t>съемки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№25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Плановое и высотное обоснование съемки.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Сущность тахеометрической съемки, тахеометрические формулы</w:t>
            </w:r>
            <w:r w:rsidRPr="004B5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Состав и организация работ. Порядок работы на станции Журнал тахеометри</w:t>
            </w:r>
            <w:r w:rsidRPr="004B5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ческой съемки. Кроки.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№26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 Расчетно-графическая работа: «Обработка журнала тахеометрической съемки».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4.2 </w:t>
            </w:r>
            <w:r w:rsidRPr="004B56B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Обработка   полевых   материалов   </w:t>
            </w:r>
            <w:r w:rsidRPr="004B56B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тахеометрической  съемки. Составление плана 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№27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Обработка материалов тахеометрической съемки.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Составление плана с горизонталями по материалам тахеометрической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съемки.</w:t>
            </w:r>
            <w:r w:rsidRPr="004B56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Оформление  плана тахеометрической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съемки, нанесение ситуации на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№28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4B56B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4B56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56B5" w:rsidRPr="00D533CE" w:rsidRDefault="004B56B5" w:rsidP="004B56B5">
      <w:pPr>
        <w:rPr>
          <w:rFonts w:ascii="Times New Roman" w:hAnsi="Times New Roman" w:cs="Times New Roman"/>
          <w:color w:val="262626" w:themeColor="text1" w:themeTint="D9"/>
          <w:sz w:val="28"/>
        </w:rPr>
        <w:sectPr w:rsidR="004B56B5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- 30;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:rsidR="00B37C93" w:rsidRPr="00D533CE" w:rsidRDefault="00B37C93" w:rsidP="00B3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3.2.1 Основные печатные издания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</w:p>
    <w:p w:rsidR="004D3CCD" w:rsidRPr="00D533CE" w:rsidRDefault="004D3CCD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 Основные электронные издания</w:t>
      </w:r>
    </w:p>
    <w:p w:rsidR="004D3CCD" w:rsidRPr="00D533CE" w:rsidRDefault="00E71F01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https://umczdt.ru/auth/</w:t>
      </w:r>
    </w:p>
    <w:p w:rsidR="004D3CCD" w:rsidRPr="00D533CE" w:rsidRDefault="004D3CCD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 Дополнительные источники</w:t>
      </w:r>
    </w:p>
    <w:p w:rsidR="00E71F01" w:rsidRP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4D3CCD" w:rsidRPr="00D533CE" w:rsidRDefault="004D3CCD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Интернет ресурсы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9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Контроль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 оценка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результатов освоения учебной дисциплины ОП.07 Геодезия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2007"/>
        <w:gridCol w:w="17"/>
        <w:gridCol w:w="663"/>
        <w:gridCol w:w="2687"/>
      </w:tblGrid>
      <w:tr w:rsidR="00D533CE" w:rsidRPr="00D533CE" w:rsidTr="005F794F">
        <w:tc>
          <w:tcPr>
            <w:tcW w:w="4231" w:type="dxa"/>
            <w:shd w:val="clear" w:color="auto" w:fill="auto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Код и наименование  общих и профессиональных компетенций, личностных результатов, знаний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умений.</w:t>
            </w:r>
          </w:p>
        </w:tc>
        <w:tc>
          <w:tcPr>
            <w:tcW w:w="2024" w:type="dxa"/>
            <w:gridSpan w:val="2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Умения:</w:t>
            </w:r>
          </w:p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Производить:</w:t>
            </w:r>
          </w:p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геодезические измерения при строительстве и эксплуатации железнодорожного пути, зданий и сооружений;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Правильность выполнения геодезических измерений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при строительстве и эксплуатации железнодорожного пути, зданий и сооружений;</w:t>
            </w:r>
          </w:p>
        </w:tc>
        <w:tc>
          <w:tcPr>
            <w:tcW w:w="3367" w:type="dxa"/>
            <w:gridSpan w:val="3"/>
            <w:vMerge w:val="restart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на практических и лабораторных занятиях, решение задач, тестирование</w:t>
            </w: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У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2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 xml:space="preserve"> разбивку и закрепление трассы железной дороги;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производить разбивку и закрепление железной дороги</w:t>
            </w:r>
          </w:p>
        </w:tc>
        <w:tc>
          <w:tcPr>
            <w:tcW w:w="3367" w:type="dxa"/>
            <w:gridSpan w:val="3"/>
            <w:vMerge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У3 Разбивку и закрепление на местности искусственных сооружений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разбить и закрепить на местности искусственное сооружение</w:t>
            </w:r>
          </w:p>
        </w:tc>
        <w:tc>
          <w:tcPr>
            <w:tcW w:w="3367" w:type="dxa"/>
            <w:gridSpan w:val="3"/>
            <w:vMerge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533CE" w:rsidRPr="00D533CE" w:rsidTr="005F794F">
        <w:tc>
          <w:tcPr>
            <w:tcW w:w="9605" w:type="dxa"/>
            <w:gridSpan w:val="5"/>
          </w:tcPr>
          <w:p w:rsidR="004D3CCD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Знания: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proofErr w:type="gramEnd"/>
            <w:r w:rsidR="00A23D81"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основ геодезии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Решение задач, тестирование.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2</w:t>
            </w:r>
            <w:proofErr w:type="gramEnd"/>
            <w:r w:rsidR="00A23D81"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основных геодезических определений, методов и принципов выполнения топографо-геодезических приборов.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Выполнения практических и лабораторных занятий, тестирование.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ЗЗ </w:t>
            </w:r>
            <w:r w:rsidR="00A23D81"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устройства геодезических приборов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Выполнение лабораторных занятий, тестирование.</w:t>
            </w:r>
          </w:p>
        </w:tc>
      </w:tr>
      <w:tr w:rsidR="00D533CE" w:rsidRPr="00D533CE" w:rsidTr="005F794F">
        <w:tc>
          <w:tcPr>
            <w:tcW w:w="9605" w:type="dxa"/>
            <w:gridSpan w:val="5"/>
          </w:tcPr>
          <w:p w:rsidR="004D3CCD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Общие компетенции: 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</w:t>
            </w:r>
            <w:proofErr w:type="gramEnd"/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Взаимодействие с обучающимися, преподавателями, сотрудниками 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687" w:type="dxa"/>
            <w:gridSpan w:val="3"/>
          </w:tcPr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Формирование гражданского патриотического сознания, чувства верности своему Отечеству,</w:t>
            </w:r>
          </w:p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готовности к выполнению гражданского долга и конституционных обязанностей по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 проведении военно-спортивных игр и организации поисковой работы; активное участие в программах антикоррупционной направленности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спортивно-массовых</w:t>
            </w:r>
            <w:proofErr w:type="gramEnd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ведение здорового образа жизни.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E66E95" w:rsidRPr="00D533CE" w:rsidTr="005F794F">
        <w:tc>
          <w:tcPr>
            <w:tcW w:w="9605" w:type="dxa"/>
            <w:gridSpan w:val="5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профессиональные: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ПК.1.1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В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ыполнять различные виды геодезических съемок;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ПК.1.2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О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брабатывать материалы геодезических съемок;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Грамотно выполнять обработку материалов геодезических съемок, трассирование по картам, проектирование продольного и поперечного профилей, выбирать оптимальный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вариант.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ПК.1.3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эксплуатации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железных дорог.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C60D5A">
        <w:tc>
          <w:tcPr>
            <w:tcW w:w="9605" w:type="dxa"/>
            <w:gridSpan w:val="5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личностные результаты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 Осознающий себя гражданином и защитником великой страны;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4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 Проявляющий и демонстрирующий уважение к людям труда, осознающий ценность собственного труда.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Стремящийся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к формированию в сетевой среде личностно и профессионального конструктивного «цифрового следа».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ЛР13  Готовность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обучающегося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мыслящий.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D533CE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ситуациях;</w:t>
            </w:r>
          </w:p>
          <w:p w:rsidR="00E66E95" w:rsidRPr="00D533CE" w:rsidRDefault="00E66E95" w:rsidP="008E3920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ЛР16 Приобретение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о нормах и традициях поведения человека в многонациональном, многокультурном обществе. 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приобретать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социально значимых знаний о правилах ведения экологического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 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lastRenderedPageBreak/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ЛР19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Уважительное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ЛР21 Приобретение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опыта личной ответственности за развитие группы обучающихся. 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F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ситуациях;</w:t>
            </w:r>
          </w:p>
          <w:p w:rsidR="00E66E95" w:rsidRPr="00D533CE" w:rsidRDefault="00E66E95" w:rsidP="008F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71F01" w:rsidRPr="00D533CE" w:rsidRDefault="00E71F01" w:rsidP="00E7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6B6B01" w:rsidRPr="00D533CE" w:rsidRDefault="006B6B01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 К методам и формам организации обучения можно отнести  организацию лекционных занятий, практических занятий, организацию самостоятельной работы студентов, проведение учебной полевой практики. Организация лекционных занятий включает объяснительно-иллюстративный метод обучения.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При проведении практических занятий использую методы обучения: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proofErr w:type="gramStart"/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репродуктивный</w:t>
      </w:r>
      <w:proofErr w:type="gramEnd"/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 </w:t>
      </w:r>
      <w:r w:rsidRPr="00D533CE">
        <w:rPr>
          <w:rStyle w:val="c2"/>
          <w:color w:val="262626" w:themeColor="text1" w:themeTint="D9"/>
          <w:sz w:val="28"/>
          <w:szCs w:val="28"/>
        </w:rPr>
        <w:t> - применение теоретических знаний при выполнении предложенных заданий.</w:t>
      </w:r>
    </w:p>
    <w:p w:rsidR="006B6B01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proofErr w:type="gramStart"/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частично-поисковый</w:t>
      </w:r>
      <w:proofErr w:type="gramEnd"/>
      <w:r w:rsidRPr="00D533CE">
        <w:rPr>
          <w:rStyle w:val="c2"/>
          <w:color w:val="262626" w:themeColor="text1" w:themeTint="D9"/>
          <w:sz w:val="28"/>
          <w:szCs w:val="28"/>
        </w:rPr>
        <w:t xml:space="preserve">  - поставленная задача разделена на несколько вопросов, решение которых в совокупности даст выполнение поставленной задачи. </w:t>
      </w:r>
    </w:p>
    <w:p w:rsidR="006B6B01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исследовательский метод</w:t>
      </w:r>
      <w:r w:rsidRPr="00D533CE">
        <w:rPr>
          <w:rStyle w:val="c2"/>
          <w:color w:val="262626" w:themeColor="text1" w:themeTint="D9"/>
          <w:sz w:val="28"/>
          <w:szCs w:val="28"/>
        </w:rPr>
        <w:t> - приобщение студентов к творческой деятельности, т.е. предлагается решить самостоятельно какую либо проблему.</w:t>
      </w:r>
    </w:p>
    <w:p w:rsidR="00D93A65" w:rsidRPr="00D533CE" w:rsidRDefault="00D93A65" w:rsidP="006B6B0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 Средства обучения являются источником знаний, работа с ними помогает овладеть простейшими методами научных исследований.</w:t>
      </w:r>
      <w:r w:rsidR="006B6B01" w:rsidRPr="00D533CE">
        <w:rPr>
          <w:rFonts w:ascii="Calibri" w:hAnsi="Calibri" w:cs="Calibri"/>
          <w:color w:val="262626" w:themeColor="text1" w:themeTint="D9"/>
          <w:sz w:val="22"/>
          <w:szCs w:val="22"/>
        </w:rPr>
        <w:t xml:space="preserve"> </w:t>
      </w:r>
      <w:r w:rsidRPr="00D533CE">
        <w:rPr>
          <w:rStyle w:val="c2"/>
          <w:color w:val="262626" w:themeColor="text1" w:themeTint="D9"/>
          <w:sz w:val="28"/>
          <w:szCs w:val="28"/>
        </w:rPr>
        <w:t>Средства обучения, использующиеся при подготовке студентов, можно разделить на три группы: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1. Изображение натуральных географических объектов и явлений (наглядные пособия):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2. Описание и изображение предметов и явлений условными средствами (раздаточный материал):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3. Предметы для воспроизведения и анализа явлений природы (приборы и инструменты):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 приборы для проведения измерительных работ на местности, геодезические приборы;</w:t>
      </w:r>
    </w:p>
    <w:p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523D0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1D" w:rsidRDefault="0009291D" w:rsidP="00523D08">
      <w:pPr>
        <w:spacing w:after="0" w:line="240" w:lineRule="auto"/>
      </w:pPr>
      <w:r>
        <w:separator/>
      </w:r>
    </w:p>
  </w:endnote>
  <w:endnote w:type="continuationSeparator" w:id="0">
    <w:p w:rsidR="0009291D" w:rsidRDefault="0009291D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:rsidR="00C60D5A" w:rsidRDefault="00C60D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D9A">
          <w:rPr>
            <w:noProof/>
          </w:rPr>
          <w:t>29</w:t>
        </w:r>
        <w:r>
          <w:fldChar w:fldCharType="end"/>
        </w:r>
      </w:p>
    </w:sdtContent>
  </w:sdt>
  <w:p w:rsidR="00C60D5A" w:rsidRDefault="00C60D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1D" w:rsidRDefault="0009291D" w:rsidP="00523D08">
      <w:pPr>
        <w:spacing w:after="0" w:line="240" w:lineRule="auto"/>
      </w:pPr>
      <w:r>
        <w:separator/>
      </w:r>
    </w:p>
  </w:footnote>
  <w:footnote w:type="continuationSeparator" w:id="0">
    <w:p w:rsidR="0009291D" w:rsidRDefault="0009291D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9291D"/>
    <w:rsid w:val="00107430"/>
    <w:rsid w:val="00136D9A"/>
    <w:rsid w:val="00152473"/>
    <w:rsid w:val="00183921"/>
    <w:rsid w:val="001B22DA"/>
    <w:rsid w:val="00272E49"/>
    <w:rsid w:val="00287F2A"/>
    <w:rsid w:val="0031661F"/>
    <w:rsid w:val="003E4608"/>
    <w:rsid w:val="00424EAE"/>
    <w:rsid w:val="00463C41"/>
    <w:rsid w:val="004811E3"/>
    <w:rsid w:val="004B56B5"/>
    <w:rsid w:val="004D3CCD"/>
    <w:rsid w:val="004F6189"/>
    <w:rsid w:val="00523D08"/>
    <w:rsid w:val="005F794F"/>
    <w:rsid w:val="006035E5"/>
    <w:rsid w:val="00695F1E"/>
    <w:rsid w:val="006B3CD9"/>
    <w:rsid w:val="006B6B01"/>
    <w:rsid w:val="006D7D65"/>
    <w:rsid w:val="00727D4B"/>
    <w:rsid w:val="007F53C8"/>
    <w:rsid w:val="008E3920"/>
    <w:rsid w:val="008F6039"/>
    <w:rsid w:val="00911107"/>
    <w:rsid w:val="00932740"/>
    <w:rsid w:val="00A23D81"/>
    <w:rsid w:val="00A4186D"/>
    <w:rsid w:val="00A44BF8"/>
    <w:rsid w:val="00B37C93"/>
    <w:rsid w:val="00C41207"/>
    <w:rsid w:val="00C60D5A"/>
    <w:rsid w:val="00C92E5D"/>
    <w:rsid w:val="00CD66AA"/>
    <w:rsid w:val="00D533CE"/>
    <w:rsid w:val="00D93A65"/>
    <w:rsid w:val="00E01C83"/>
    <w:rsid w:val="00E06906"/>
    <w:rsid w:val="00E66E95"/>
    <w:rsid w:val="00E71F01"/>
    <w:rsid w:val="00EC3F45"/>
    <w:rsid w:val="00F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4B56B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B56B5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4B56B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B56B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-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Гундарева</cp:lastModifiedBy>
  <cp:revision>4</cp:revision>
  <cp:lastPrinted>2025-03-25T11:32:00Z</cp:lastPrinted>
  <dcterms:created xsi:type="dcterms:W3CDTF">2025-03-18T08:36:00Z</dcterms:created>
  <dcterms:modified xsi:type="dcterms:W3CDTF">2025-03-25T11:32:00Z</dcterms:modified>
</cp:coreProperties>
</file>