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7B5" w:rsidRPr="002E37B5" w:rsidRDefault="002E37B5" w:rsidP="002E37B5">
      <w:pPr>
        <w:spacing w:after="0"/>
        <w:ind w:right="-1"/>
        <w:jc w:val="right"/>
        <w:rPr>
          <w:rFonts w:ascii="Times New Roman" w:hAnsi="Times New Roman"/>
          <w:sz w:val="24"/>
          <w:szCs w:val="24"/>
        </w:rPr>
      </w:pPr>
      <w:r w:rsidRPr="002E37B5">
        <w:rPr>
          <w:rFonts w:ascii="Times New Roman" w:hAnsi="Times New Roman"/>
          <w:sz w:val="24"/>
          <w:szCs w:val="24"/>
        </w:rPr>
        <w:t xml:space="preserve">Приложение </w:t>
      </w:r>
    </w:p>
    <w:p w:rsidR="002E37B5" w:rsidRPr="002E37B5" w:rsidRDefault="002E37B5" w:rsidP="002E37B5">
      <w:pPr>
        <w:spacing w:after="0"/>
        <w:ind w:right="-1"/>
        <w:jc w:val="right"/>
        <w:rPr>
          <w:rFonts w:ascii="Times New Roman" w:hAnsi="Times New Roman"/>
          <w:sz w:val="24"/>
          <w:szCs w:val="24"/>
        </w:rPr>
      </w:pPr>
      <w:r w:rsidRPr="002E37B5">
        <w:rPr>
          <w:rFonts w:ascii="Times New Roman" w:hAnsi="Times New Roman"/>
          <w:sz w:val="24"/>
          <w:szCs w:val="24"/>
        </w:rPr>
        <w:t>к ППССЗ по специальности</w:t>
      </w:r>
    </w:p>
    <w:p w:rsidR="00915769" w:rsidRPr="009D500A" w:rsidRDefault="009D500A" w:rsidP="009D500A">
      <w:pPr>
        <w:spacing w:line="360" w:lineRule="auto"/>
        <w:jc w:val="right"/>
        <w:rPr>
          <w:rFonts w:ascii="Times New Roman" w:hAnsi="Times New Roman" w:cs="Times New Roman"/>
          <w:spacing w:val="-2"/>
          <w:sz w:val="24"/>
          <w:szCs w:val="24"/>
        </w:rPr>
      </w:pPr>
      <w:r>
        <w:rPr>
          <w:rFonts w:ascii="Times New Roman" w:hAnsi="Times New Roman" w:cs="Times New Roman"/>
          <w:spacing w:val="-2"/>
          <w:sz w:val="24"/>
          <w:szCs w:val="24"/>
        </w:rPr>
        <w:t>23.02.06 Техническая эксплуатация подвижного состава железных дорог</w:t>
      </w: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rsidP="00E32F78">
      <w:pPr>
        <w:spacing w:after="0"/>
        <w:jc w:val="center"/>
        <w:rPr>
          <w:rFonts w:ascii="Times New Roman" w:hAnsi="Times New Roman"/>
          <w:sz w:val="24"/>
        </w:rPr>
      </w:pPr>
    </w:p>
    <w:p w:rsidR="00225026" w:rsidRDefault="00692132" w:rsidP="00E32F78">
      <w:pPr>
        <w:spacing w:after="0" w:line="360" w:lineRule="auto"/>
        <w:jc w:val="center"/>
        <w:rPr>
          <w:rFonts w:ascii="Times New Roman" w:hAnsi="Times New Roman"/>
          <w:b/>
          <w:sz w:val="24"/>
        </w:rPr>
      </w:pPr>
      <w:r>
        <w:rPr>
          <w:rFonts w:ascii="Times New Roman" w:hAnsi="Times New Roman"/>
          <w:b/>
          <w:sz w:val="24"/>
        </w:rPr>
        <w:t>РАБОЧАЯ ПРОГРАММА</w:t>
      </w:r>
      <w:r w:rsidR="00F03FC1">
        <w:rPr>
          <w:rFonts w:ascii="Times New Roman" w:hAnsi="Times New Roman"/>
          <w:b/>
          <w:sz w:val="24"/>
        </w:rPr>
        <w:t xml:space="preserve"> </w:t>
      </w:r>
      <w:r w:rsidR="009504EC">
        <w:rPr>
          <w:rFonts w:ascii="Times New Roman" w:hAnsi="Times New Roman"/>
          <w:b/>
          <w:sz w:val="24"/>
        </w:rPr>
        <w:t xml:space="preserve">ОБЩЕОБРАЗОВАТЕЛЬНОГО </w:t>
      </w:r>
      <w:r w:rsidR="00E32F78">
        <w:rPr>
          <w:rFonts w:ascii="Times New Roman" w:hAnsi="Times New Roman"/>
          <w:b/>
          <w:sz w:val="24"/>
        </w:rPr>
        <w:t>УЧЕБНОГО  ПРЕДМЕТА</w:t>
      </w:r>
    </w:p>
    <w:p w:rsidR="00915769" w:rsidRDefault="00E32F78" w:rsidP="00225026">
      <w:pPr>
        <w:spacing w:line="360" w:lineRule="auto"/>
        <w:jc w:val="center"/>
        <w:rPr>
          <w:rFonts w:ascii="Times New Roman" w:hAnsi="Times New Roman"/>
          <w:b/>
          <w:sz w:val="24"/>
        </w:rPr>
      </w:pPr>
      <w:r>
        <w:rPr>
          <w:rFonts w:ascii="Times New Roman" w:hAnsi="Times New Roman"/>
          <w:b/>
          <w:sz w:val="24"/>
        </w:rPr>
        <w:t>ОУП</w:t>
      </w:r>
      <w:r w:rsidR="00692132">
        <w:rPr>
          <w:rFonts w:ascii="Times New Roman" w:hAnsi="Times New Roman"/>
          <w:b/>
          <w:sz w:val="24"/>
        </w:rPr>
        <w:t>.02 ЛИТЕРАТУРА</w:t>
      </w:r>
    </w:p>
    <w:p w:rsidR="00915769" w:rsidRDefault="00692132">
      <w:pPr>
        <w:spacing w:after="0" w:line="360" w:lineRule="auto"/>
        <w:jc w:val="center"/>
        <w:rPr>
          <w:rFonts w:ascii="Times New Roman" w:hAnsi="Times New Roman"/>
          <w:b/>
          <w:sz w:val="24"/>
        </w:rPr>
      </w:pPr>
      <w:r>
        <w:rPr>
          <w:rFonts w:ascii="Times New Roman" w:hAnsi="Times New Roman"/>
          <w:b/>
          <w:sz w:val="24"/>
        </w:rPr>
        <w:t>для специальности</w:t>
      </w:r>
    </w:p>
    <w:p w:rsidR="009D500A" w:rsidRPr="009D500A" w:rsidRDefault="009D500A" w:rsidP="009D500A">
      <w:pPr>
        <w:spacing w:line="360" w:lineRule="auto"/>
        <w:jc w:val="center"/>
        <w:rPr>
          <w:rFonts w:ascii="Times New Roman" w:hAnsi="Times New Roman" w:cs="Times New Roman"/>
          <w:b/>
          <w:spacing w:val="-2"/>
          <w:sz w:val="24"/>
          <w:szCs w:val="24"/>
        </w:rPr>
      </w:pPr>
      <w:r w:rsidRPr="009D500A">
        <w:rPr>
          <w:rFonts w:ascii="Times New Roman" w:hAnsi="Times New Roman" w:cs="Times New Roman"/>
          <w:b/>
          <w:spacing w:val="-2"/>
          <w:sz w:val="24"/>
          <w:szCs w:val="24"/>
        </w:rPr>
        <w:t>23.02.06 Техническая эксплуатация подвижного состава железных дорог</w:t>
      </w:r>
    </w:p>
    <w:p w:rsidR="00137C4D" w:rsidRDefault="00137C4D">
      <w:pPr>
        <w:spacing w:after="0" w:line="360" w:lineRule="auto"/>
        <w:jc w:val="center"/>
        <w:rPr>
          <w:rFonts w:ascii="Times New Roman" w:hAnsi="Times New Roman"/>
          <w:i/>
          <w:sz w:val="24"/>
        </w:rPr>
      </w:pPr>
    </w:p>
    <w:p w:rsidR="00915769" w:rsidRDefault="00692132">
      <w:pPr>
        <w:spacing w:after="0" w:line="360" w:lineRule="auto"/>
        <w:jc w:val="center"/>
        <w:rPr>
          <w:rFonts w:ascii="Times New Roman" w:hAnsi="Times New Roman"/>
          <w:i/>
          <w:sz w:val="24"/>
        </w:rPr>
      </w:pPr>
      <w:r>
        <w:rPr>
          <w:rFonts w:ascii="Times New Roman" w:hAnsi="Times New Roman"/>
          <w:i/>
          <w:sz w:val="24"/>
        </w:rPr>
        <w:t xml:space="preserve">Базовая подготовка </w:t>
      </w:r>
    </w:p>
    <w:p w:rsidR="00915769" w:rsidRDefault="00692132">
      <w:pPr>
        <w:spacing w:after="0" w:line="360" w:lineRule="auto"/>
        <w:jc w:val="center"/>
        <w:rPr>
          <w:rFonts w:ascii="Times New Roman" w:hAnsi="Times New Roman"/>
          <w:i/>
        </w:rPr>
      </w:pPr>
      <w:r>
        <w:rPr>
          <w:rFonts w:ascii="Times New Roman" w:hAnsi="Times New Roman"/>
          <w:i/>
        </w:rPr>
        <w:t>среднего профессионального образования</w:t>
      </w:r>
    </w:p>
    <w:p w:rsidR="00915769" w:rsidRDefault="00692132">
      <w:pPr>
        <w:spacing w:after="0" w:line="360" w:lineRule="auto"/>
        <w:jc w:val="center"/>
        <w:rPr>
          <w:rFonts w:ascii="Times New Roman" w:hAnsi="Times New Roman"/>
          <w:i/>
          <w:sz w:val="24"/>
        </w:rPr>
      </w:pPr>
      <w:r>
        <w:rPr>
          <w:rFonts w:ascii="Times New Roman" w:hAnsi="Times New Roman"/>
          <w:i/>
          <w:sz w:val="24"/>
        </w:rPr>
        <w:t>(год начала подготовки: 202</w:t>
      </w:r>
      <w:r w:rsidR="00E32F78">
        <w:rPr>
          <w:rFonts w:ascii="Times New Roman" w:hAnsi="Times New Roman"/>
          <w:i/>
          <w:sz w:val="24"/>
        </w:rPr>
        <w:t>6</w:t>
      </w:r>
      <w:r>
        <w:rPr>
          <w:rFonts w:ascii="Times New Roman" w:hAnsi="Times New Roman"/>
          <w:i/>
          <w:sz w:val="24"/>
        </w:rPr>
        <w:t xml:space="preserve">) </w:t>
      </w:r>
    </w:p>
    <w:p w:rsidR="00915769" w:rsidRDefault="00915769">
      <w:pPr>
        <w:pStyle w:val="12"/>
        <w:spacing w:after="0" w:line="312" w:lineRule="auto"/>
        <w:jc w:val="both"/>
      </w:pPr>
    </w:p>
    <w:p w:rsidR="00915769" w:rsidRDefault="00915769">
      <w:pPr>
        <w:pStyle w:val="12"/>
        <w:widowControl w:val="0"/>
        <w:spacing w:after="0" w:line="276" w:lineRule="exact"/>
        <w:ind w:right="143"/>
      </w:pPr>
    </w:p>
    <w:p w:rsidR="00915769" w:rsidRDefault="00915769">
      <w:pPr>
        <w:pStyle w:val="12"/>
        <w:widowControl w:val="0"/>
        <w:spacing w:after="0" w:line="276" w:lineRule="exact"/>
        <w:ind w:right="143"/>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sz w:val="24"/>
          <w:szCs w:val="24"/>
        </w:rPr>
      </w:pPr>
    </w:p>
    <w:p w:rsidR="00915769" w:rsidRDefault="00692132">
      <w:pPr>
        <w:rPr>
          <w:rFonts w:ascii="Times New Roman" w:hAnsi="Times New Roman"/>
          <w:sz w:val="24"/>
          <w:szCs w:val="24"/>
        </w:rPr>
      </w:pPr>
      <w:r>
        <w:rPr>
          <w:rFonts w:ascii="Times New Roman" w:hAnsi="Times New Roman"/>
          <w:sz w:val="24"/>
          <w:szCs w:val="24"/>
        </w:rPr>
        <w:br w:type="page" w:clear="all"/>
      </w:r>
    </w:p>
    <w:p w:rsidR="00915769" w:rsidRDefault="00692132">
      <w:pPr>
        <w:pStyle w:val="12"/>
        <w:widowControl w:val="0"/>
        <w:spacing w:after="0" w:line="276" w:lineRule="exact"/>
        <w:ind w:right="143"/>
        <w:jc w:val="center"/>
        <w:rPr>
          <w:rFonts w:ascii="Times New Roman" w:hAnsi="Times New Roman"/>
          <w:b/>
          <w:sz w:val="24"/>
          <w:szCs w:val="24"/>
        </w:rPr>
      </w:pPr>
      <w:r>
        <w:rPr>
          <w:rFonts w:ascii="Times New Roman" w:hAnsi="Times New Roman"/>
          <w:b/>
          <w:sz w:val="24"/>
          <w:szCs w:val="24"/>
        </w:rPr>
        <w:lastRenderedPageBreak/>
        <w:t>СОДЕРЖАНИЕ</w:t>
      </w:r>
    </w:p>
    <w:tbl>
      <w:tblPr>
        <w:tblW w:w="9571" w:type="dxa"/>
        <w:tblInd w:w="675" w:type="dxa"/>
        <w:tblLook w:val="04A0"/>
      </w:tblPr>
      <w:tblGrid>
        <w:gridCol w:w="7668"/>
        <w:gridCol w:w="1903"/>
      </w:tblGrid>
      <w:tr w:rsidR="00915769">
        <w:trPr>
          <w:trHeight w:val="428"/>
        </w:trPr>
        <w:tc>
          <w:tcPr>
            <w:tcW w:w="7668" w:type="dxa"/>
            <w:shd w:val="clear" w:color="auto" w:fill="auto"/>
          </w:tcPr>
          <w:p w:rsidR="00915769" w:rsidRDefault="00915769">
            <w:pPr>
              <w:pStyle w:val="12"/>
              <w:spacing w:after="0" w:line="240" w:lineRule="auto"/>
              <w:jc w:val="center"/>
              <w:rPr>
                <w:rFonts w:ascii="Times New Roman" w:hAnsi="Times New Roman"/>
                <w:b/>
                <w:sz w:val="24"/>
                <w:szCs w:val="24"/>
              </w:rPr>
            </w:pPr>
          </w:p>
        </w:tc>
        <w:tc>
          <w:tcPr>
            <w:tcW w:w="1903" w:type="dxa"/>
            <w:shd w:val="clear" w:color="auto" w:fill="auto"/>
          </w:tcPr>
          <w:p w:rsidR="00915769" w:rsidRDefault="00915769">
            <w:pPr>
              <w:pStyle w:val="12"/>
              <w:spacing w:after="0" w:line="240" w:lineRule="auto"/>
              <w:jc w:val="center"/>
              <w:rPr>
                <w:rFonts w:ascii="Times New Roman" w:hAnsi="Times New Roman"/>
                <w:b/>
                <w:sz w:val="24"/>
                <w:szCs w:val="24"/>
              </w:rPr>
            </w:pPr>
          </w:p>
        </w:tc>
      </w:tr>
      <w:tr w:rsidR="00915769">
        <w:tc>
          <w:tcPr>
            <w:tcW w:w="7668" w:type="dxa"/>
            <w:shd w:val="clear" w:color="auto" w:fill="auto"/>
          </w:tcPr>
          <w:p w:rsidR="00915769" w:rsidRDefault="00274422" w:rsidP="001F53A5">
            <w:pPr>
              <w:pStyle w:val="af"/>
              <w:numPr>
                <w:ilvl w:val="0"/>
                <w:numId w:val="1"/>
              </w:numPr>
              <w:spacing w:after="0" w:line="240" w:lineRule="auto"/>
              <w:ind w:left="284" w:hanging="284"/>
              <w:jc w:val="both"/>
              <w:rPr>
                <w:rFonts w:ascii="Times New Roman" w:hAnsi="Times New Roman"/>
                <w:b/>
                <w:sz w:val="24"/>
                <w:szCs w:val="24"/>
              </w:rPr>
            </w:pPr>
            <w:r w:rsidRPr="00274422">
              <w:rPr>
                <w:rFonts w:ascii="Times New Roman" w:hAnsi="Times New Roman"/>
                <w:b/>
                <w:sz w:val="24"/>
                <w:szCs w:val="24"/>
              </w:rPr>
              <w:t>ОБЩАЯ ХАРАКТЕРИСТИКА</w:t>
            </w:r>
            <w:r w:rsidR="00692132">
              <w:rPr>
                <w:rFonts w:ascii="Times New Roman" w:hAnsi="Times New Roman"/>
                <w:b/>
                <w:sz w:val="24"/>
                <w:szCs w:val="24"/>
              </w:rPr>
              <w:t xml:space="preserve"> РАБ</w:t>
            </w:r>
            <w:r w:rsidR="009D500A">
              <w:rPr>
                <w:rFonts w:ascii="Times New Roman" w:hAnsi="Times New Roman"/>
                <w:b/>
                <w:sz w:val="24"/>
                <w:szCs w:val="24"/>
              </w:rPr>
              <w:t>ОЧЕЙ ПРОГРАММЫ УЧЕБНО</w:t>
            </w:r>
            <w:r w:rsidR="00E32F78">
              <w:rPr>
                <w:rFonts w:ascii="Times New Roman" w:hAnsi="Times New Roman"/>
                <w:b/>
                <w:sz w:val="24"/>
                <w:szCs w:val="24"/>
              </w:rPr>
              <w:t>ГО ПРЕДМЕТА</w:t>
            </w:r>
          </w:p>
          <w:p w:rsidR="00915769" w:rsidRDefault="00915769">
            <w:pPr>
              <w:pStyle w:val="12"/>
              <w:spacing w:after="0" w:line="240" w:lineRule="auto"/>
              <w:ind w:left="284" w:hanging="284"/>
              <w:jc w:val="both"/>
              <w:rPr>
                <w:rFonts w:ascii="Times New Roman" w:hAnsi="Times New Roman"/>
                <w:b/>
                <w:sz w:val="24"/>
                <w:szCs w:val="24"/>
              </w:rPr>
            </w:pPr>
          </w:p>
        </w:tc>
        <w:tc>
          <w:tcPr>
            <w:tcW w:w="1903" w:type="dxa"/>
            <w:shd w:val="clear" w:color="auto" w:fill="auto"/>
          </w:tcPr>
          <w:p w:rsidR="00915769" w:rsidRDefault="008F4CFA">
            <w:pPr>
              <w:pStyle w:val="12"/>
              <w:spacing w:after="0" w:line="240" w:lineRule="auto"/>
              <w:jc w:val="center"/>
              <w:rPr>
                <w:rFonts w:ascii="Times New Roman" w:hAnsi="Times New Roman"/>
                <w:b/>
                <w:sz w:val="24"/>
                <w:szCs w:val="24"/>
              </w:rPr>
            </w:pPr>
            <w:r>
              <w:rPr>
                <w:rFonts w:ascii="Times New Roman" w:hAnsi="Times New Roman"/>
                <w:b/>
                <w:sz w:val="24"/>
                <w:szCs w:val="24"/>
              </w:rPr>
              <w:t>3</w:t>
            </w:r>
          </w:p>
        </w:tc>
      </w:tr>
      <w:tr w:rsidR="00915769">
        <w:tc>
          <w:tcPr>
            <w:tcW w:w="7668" w:type="dxa"/>
            <w:shd w:val="clear" w:color="auto" w:fill="auto"/>
          </w:tcPr>
          <w:p w:rsidR="00E32F78" w:rsidRDefault="00692132" w:rsidP="00E32F78">
            <w:pPr>
              <w:pStyle w:val="af"/>
              <w:numPr>
                <w:ilvl w:val="0"/>
                <w:numId w:val="1"/>
              </w:numPr>
              <w:spacing w:after="0" w:line="240" w:lineRule="auto"/>
              <w:ind w:left="284" w:hanging="284"/>
              <w:jc w:val="both"/>
              <w:rPr>
                <w:rFonts w:ascii="Times New Roman" w:hAnsi="Times New Roman"/>
                <w:b/>
                <w:sz w:val="24"/>
                <w:szCs w:val="24"/>
              </w:rPr>
            </w:pPr>
            <w:r>
              <w:rPr>
                <w:rFonts w:ascii="Times New Roman" w:hAnsi="Times New Roman"/>
                <w:b/>
                <w:sz w:val="24"/>
                <w:szCs w:val="24"/>
              </w:rPr>
              <w:t>СТРУКТУР</w:t>
            </w:r>
            <w:r w:rsidR="009D500A">
              <w:rPr>
                <w:rFonts w:ascii="Times New Roman" w:hAnsi="Times New Roman"/>
                <w:b/>
                <w:sz w:val="24"/>
                <w:szCs w:val="24"/>
              </w:rPr>
              <w:t xml:space="preserve">А И СОДЕРЖАНИЕ </w:t>
            </w:r>
            <w:r w:rsidR="00E32F78">
              <w:rPr>
                <w:rFonts w:ascii="Times New Roman" w:hAnsi="Times New Roman"/>
                <w:b/>
                <w:sz w:val="24"/>
                <w:szCs w:val="24"/>
              </w:rPr>
              <w:t>УЧЕБНОГО ПРЕДМЕТА</w:t>
            </w:r>
          </w:p>
          <w:p w:rsidR="00915769" w:rsidRDefault="00915769" w:rsidP="001F53A5">
            <w:pPr>
              <w:pStyle w:val="af"/>
              <w:numPr>
                <w:ilvl w:val="0"/>
                <w:numId w:val="1"/>
              </w:numPr>
              <w:spacing w:after="0" w:line="240" w:lineRule="auto"/>
              <w:ind w:left="284" w:hanging="284"/>
              <w:jc w:val="both"/>
              <w:rPr>
                <w:rFonts w:ascii="Times New Roman" w:hAnsi="Times New Roman"/>
                <w:b/>
                <w:sz w:val="24"/>
                <w:szCs w:val="24"/>
              </w:rPr>
            </w:pPr>
          </w:p>
          <w:p w:rsidR="00915769" w:rsidRDefault="00915769">
            <w:pPr>
              <w:pStyle w:val="12"/>
              <w:spacing w:after="0" w:line="240" w:lineRule="auto"/>
              <w:ind w:left="284" w:hanging="284"/>
              <w:jc w:val="both"/>
              <w:rPr>
                <w:rFonts w:ascii="Times New Roman" w:hAnsi="Times New Roman"/>
                <w:b/>
                <w:sz w:val="24"/>
                <w:szCs w:val="24"/>
              </w:rPr>
            </w:pPr>
          </w:p>
        </w:tc>
        <w:tc>
          <w:tcPr>
            <w:tcW w:w="1903" w:type="dxa"/>
            <w:shd w:val="clear" w:color="auto" w:fill="auto"/>
          </w:tcPr>
          <w:p w:rsidR="00915769" w:rsidRDefault="00D66222">
            <w:pPr>
              <w:pStyle w:val="12"/>
              <w:spacing w:after="0" w:line="240" w:lineRule="auto"/>
              <w:jc w:val="center"/>
              <w:rPr>
                <w:rFonts w:ascii="Times New Roman" w:hAnsi="Times New Roman"/>
                <w:b/>
                <w:sz w:val="24"/>
                <w:szCs w:val="24"/>
              </w:rPr>
            </w:pPr>
            <w:r>
              <w:rPr>
                <w:rFonts w:ascii="Times New Roman" w:hAnsi="Times New Roman"/>
                <w:b/>
                <w:sz w:val="24"/>
                <w:szCs w:val="24"/>
              </w:rPr>
              <w:t>9</w:t>
            </w:r>
          </w:p>
        </w:tc>
      </w:tr>
      <w:tr w:rsidR="00915769">
        <w:trPr>
          <w:trHeight w:val="670"/>
        </w:trPr>
        <w:tc>
          <w:tcPr>
            <w:tcW w:w="7668" w:type="dxa"/>
            <w:shd w:val="clear" w:color="auto" w:fill="auto"/>
          </w:tcPr>
          <w:p w:rsidR="00E32F78" w:rsidRDefault="00692132" w:rsidP="00E32F78">
            <w:pPr>
              <w:pStyle w:val="af"/>
              <w:numPr>
                <w:ilvl w:val="0"/>
                <w:numId w:val="1"/>
              </w:numPr>
              <w:spacing w:after="0" w:line="240" w:lineRule="auto"/>
              <w:ind w:left="284" w:hanging="284"/>
              <w:jc w:val="both"/>
              <w:rPr>
                <w:rFonts w:ascii="Times New Roman" w:hAnsi="Times New Roman"/>
                <w:b/>
                <w:sz w:val="24"/>
                <w:szCs w:val="24"/>
              </w:rPr>
            </w:pPr>
            <w:r>
              <w:rPr>
                <w:rFonts w:ascii="Times New Roman" w:hAnsi="Times New Roman"/>
                <w:b/>
                <w:sz w:val="24"/>
                <w:szCs w:val="24"/>
              </w:rPr>
              <w:t>УСЛОВИЯ РЕАЛИЗ</w:t>
            </w:r>
            <w:r w:rsidR="008F4CFA">
              <w:rPr>
                <w:rFonts w:ascii="Times New Roman" w:hAnsi="Times New Roman"/>
                <w:b/>
                <w:sz w:val="24"/>
                <w:szCs w:val="24"/>
              </w:rPr>
              <w:t xml:space="preserve">АЦИИ ПРОГРАММЫ </w:t>
            </w:r>
            <w:r w:rsidR="00E32F78">
              <w:rPr>
                <w:rFonts w:ascii="Times New Roman" w:hAnsi="Times New Roman"/>
                <w:b/>
                <w:sz w:val="24"/>
                <w:szCs w:val="24"/>
              </w:rPr>
              <w:t>УЧЕБНОГО ПРЕДМЕТА</w:t>
            </w:r>
          </w:p>
          <w:p w:rsidR="00915769" w:rsidRDefault="00915769">
            <w:pPr>
              <w:pStyle w:val="12"/>
              <w:spacing w:after="0" w:line="240" w:lineRule="auto"/>
              <w:ind w:left="284" w:hanging="284"/>
              <w:jc w:val="both"/>
              <w:rPr>
                <w:rFonts w:ascii="Times New Roman" w:hAnsi="Times New Roman"/>
                <w:b/>
                <w:sz w:val="24"/>
                <w:szCs w:val="24"/>
              </w:rPr>
            </w:pPr>
          </w:p>
        </w:tc>
        <w:tc>
          <w:tcPr>
            <w:tcW w:w="1903" w:type="dxa"/>
            <w:shd w:val="clear" w:color="auto" w:fill="auto"/>
          </w:tcPr>
          <w:p w:rsidR="00915769" w:rsidRDefault="00D66222">
            <w:pPr>
              <w:pStyle w:val="12"/>
              <w:spacing w:after="0" w:line="240" w:lineRule="auto"/>
              <w:jc w:val="center"/>
              <w:rPr>
                <w:rFonts w:ascii="Times New Roman" w:hAnsi="Times New Roman"/>
                <w:b/>
                <w:sz w:val="24"/>
                <w:szCs w:val="24"/>
              </w:rPr>
            </w:pPr>
            <w:r>
              <w:rPr>
                <w:rFonts w:ascii="Times New Roman" w:hAnsi="Times New Roman"/>
                <w:b/>
                <w:sz w:val="24"/>
                <w:szCs w:val="24"/>
              </w:rPr>
              <w:t>49</w:t>
            </w:r>
          </w:p>
        </w:tc>
      </w:tr>
      <w:tr w:rsidR="00915769">
        <w:tc>
          <w:tcPr>
            <w:tcW w:w="7668" w:type="dxa"/>
            <w:shd w:val="clear" w:color="auto" w:fill="auto"/>
          </w:tcPr>
          <w:p w:rsidR="00E32F78" w:rsidRDefault="00692132" w:rsidP="00E32F78">
            <w:pPr>
              <w:pStyle w:val="af"/>
              <w:numPr>
                <w:ilvl w:val="0"/>
                <w:numId w:val="1"/>
              </w:numPr>
              <w:spacing w:after="0" w:line="240" w:lineRule="auto"/>
              <w:ind w:left="284" w:hanging="284"/>
              <w:jc w:val="both"/>
              <w:rPr>
                <w:rFonts w:ascii="Times New Roman" w:hAnsi="Times New Roman"/>
                <w:b/>
                <w:sz w:val="24"/>
                <w:szCs w:val="24"/>
              </w:rPr>
            </w:pPr>
            <w:r>
              <w:rPr>
                <w:rFonts w:ascii="Times New Roman" w:hAnsi="Times New Roman"/>
                <w:b/>
                <w:sz w:val="24"/>
                <w:szCs w:val="24"/>
              </w:rPr>
              <w:t xml:space="preserve">КОНТРОЛЬ И ОЦЕНКА РЕЗУЛЬТАТОВ ОСВОЕНИЯ </w:t>
            </w:r>
            <w:r w:rsidR="00E32F78">
              <w:rPr>
                <w:rFonts w:ascii="Times New Roman" w:hAnsi="Times New Roman"/>
                <w:b/>
                <w:sz w:val="24"/>
                <w:szCs w:val="24"/>
              </w:rPr>
              <w:t>УЧЕБНОГО ПРЕДМЕТА</w:t>
            </w:r>
          </w:p>
          <w:p w:rsidR="00915769" w:rsidRDefault="00915769">
            <w:pPr>
              <w:pStyle w:val="12"/>
              <w:tabs>
                <w:tab w:val="left" w:pos="644"/>
              </w:tabs>
              <w:spacing w:after="0" w:line="240" w:lineRule="auto"/>
              <w:ind w:left="284"/>
              <w:jc w:val="both"/>
              <w:rPr>
                <w:rFonts w:ascii="Times New Roman" w:hAnsi="Times New Roman"/>
                <w:b/>
                <w:sz w:val="24"/>
                <w:szCs w:val="24"/>
              </w:rPr>
            </w:pPr>
          </w:p>
        </w:tc>
        <w:tc>
          <w:tcPr>
            <w:tcW w:w="1903" w:type="dxa"/>
            <w:shd w:val="clear" w:color="auto" w:fill="auto"/>
          </w:tcPr>
          <w:p w:rsidR="00915769" w:rsidRDefault="00B80DD0">
            <w:pPr>
              <w:pStyle w:val="12"/>
              <w:spacing w:after="0" w:line="240" w:lineRule="auto"/>
              <w:jc w:val="center"/>
              <w:rPr>
                <w:rFonts w:ascii="Times New Roman" w:hAnsi="Times New Roman"/>
                <w:b/>
                <w:sz w:val="24"/>
                <w:szCs w:val="24"/>
              </w:rPr>
            </w:pPr>
            <w:r>
              <w:rPr>
                <w:rFonts w:ascii="Times New Roman" w:hAnsi="Times New Roman"/>
                <w:b/>
                <w:sz w:val="24"/>
                <w:szCs w:val="24"/>
              </w:rPr>
              <w:t>52</w:t>
            </w:r>
          </w:p>
        </w:tc>
      </w:tr>
      <w:tr w:rsidR="00915769">
        <w:tc>
          <w:tcPr>
            <w:tcW w:w="7668" w:type="dxa"/>
            <w:shd w:val="clear" w:color="auto" w:fill="auto"/>
          </w:tcPr>
          <w:p w:rsidR="00915769" w:rsidRDefault="00692132">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rPr>
            </w:pPr>
            <w:r>
              <w:rPr>
                <w:rStyle w:val="17"/>
                <w:rFonts w:ascii="Times New Roman" w:hAnsi="Times New Roman"/>
                <w:b/>
                <w:sz w:val="24"/>
              </w:rPr>
              <w:t>5. ПЕРЕЧЕНЬ ИСПОЛЬЗУЕМЫХ МЕТОДОВ ОБУЧЕНИЯ</w:t>
            </w:r>
          </w:p>
        </w:tc>
        <w:tc>
          <w:tcPr>
            <w:tcW w:w="1903" w:type="dxa"/>
            <w:shd w:val="clear" w:color="auto" w:fill="auto"/>
          </w:tcPr>
          <w:p w:rsidR="00915769" w:rsidRDefault="00B80DD0">
            <w:pPr>
              <w:pStyle w:val="12"/>
              <w:spacing w:after="0" w:line="240" w:lineRule="auto"/>
              <w:jc w:val="center"/>
              <w:rPr>
                <w:rFonts w:ascii="Times New Roman" w:hAnsi="Times New Roman"/>
                <w:b/>
                <w:sz w:val="24"/>
                <w:szCs w:val="24"/>
              </w:rPr>
            </w:pPr>
            <w:r>
              <w:rPr>
                <w:rFonts w:ascii="Times New Roman" w:hAnsi="Times New Roman"/>
                <w:b/>
                <w:sz w:val="24"/>
                <w:szCs w:val="24"/>
              </w:rPr>
              <w:t>5</w:t>
            </w:r>
            <w:r w:rsidR="001535D5">
              <w:rPr>
                <w:rFonts w:ascii="Times New Roman" w:hAnsi="Times New Roman"/>
                <w:b/>
                <w:sz w:val="24"/>
                <w:szCs w:val="24"/>
              </w:rPr>
              <w:t>5</w:t>
            </w:r>
          </w:p>
        </w:tc>
      </w:tr>
    </w:tbl>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E32F78" w:rsidRDefault="00692132" w:rsidP="00274422">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clear="all"/>
      </w:r>
      <w:r>
        <w:rPr>
          <w:rFonts w:ascii="Times New Roman" w:eastAsia="Calibri" w:hAnsi="Times New Roman" w:cs="Times New Roman"/>
          <w:b/>
          <w:sz w:val="24"/>
          <w:szCs w:val="24"/>
        </w:rPr>
        <w:lastRenderedPageBreak/>
        <w:t>1</w:t>
      </w:r>
      <w:r w:rsidR="00225026">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00225026">
        <w:rPr>
          <w:rFonts w:ascii="Times New Roman" w:eastAsia="Calibri" w:hAnsi="Times New Roman" w:cs="Times New Roman"/>
          <w:b/>
          <w:sz w:val="24"/>
          <w:szCs w:val="24"/>
        </w:rPr>
        <w:t>ОБЩАЯ ХАРАКТЕРИСТИКА</w:t>
      </w:r>
      <w:r>
        <w:rPr>
          <w:rFonts w:ascii="Times New Roman" w:eastAsia="Calibri" w:hAnsi="Times New Roman" w:cs="Times New Roman"/>
          <w:b/>
          <w:sz w:val="24"/>
          <w:szCs w:val="24"/>
        </w:rPr>
        <w:t xml:space="preserve"> РАБОЧЕЙ ПРОГРАММЫ </w:t>
      </w:r>
      <w:r w:rsidR="00E32F78">
        <w:rPr>
          <w:rFonts w:ascii="Times New Roman" w:eastAsia="Calibri" w:hAnsi="Times New Roman" w:cs="Times New Roman"/>
          <w:b/>
          <w:sz w:val="24"/>
          <w:szCs w:val="24"/>
        </w:rPr>
        <w:t>УЧЕБНОГО ПРЕДМЕТА</w:t>
      </w:r>
    </w:p>
    <w:p w:rsidR="00915769" w:rsidRDefault="00E32F78" w:rsidP="00274422">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ОУП</w:t>
      </w:r>
      <w:r w:rsidR="00692132">
        <w:rPr>
          <w:rFonts w:ascii="Times New Roman" w:eastAsia="Calibri" w:hAnsi="Times New Roman" w:cs="Times New Roman"/>
          <w:b/>
          <w:sz w:val="24"/>
          <w:szCs w:val="24"/>
        </w:rPr>
        <w:t>.02 ЛИТЕРАТУРА</w:t>
      </w:r>
    </w:p>
    <w:p w:rsidR="00915769" w:rsidRDefault="00915769">
      <w:pPr>
        <w:tabs>
          <w:tab w:val="left" w:pos="851"/>
          <w:tab w:val="left" w:pos="993"/>
          <w:tab w:val="left" w:pos="1134"/>
        </w:tabs>
        <w:spacing w:line="247" w:lineRule="auto"/>
        <w:ind w:left="709"/>
        <w:contextualSpacing/>
        <w:jc w:val="both"/>
        <w:rPr>
          <w:rFonts w:ascii="Times New Roman" w:eastAsia="Times New Roman" w:hAnsi="Times New Roman" w:cs="Times New Roman"/>
          <w:b/>
          <w:sz w:val="24"/>
          <w:szCs w:val="24"/>
        </w:rPr>
      </w:pPr>
    </w:p>
    <w:p w:rsidR="003731F6" w:rsidRPr="003731F6" w:rsidRDefault="003731F6" w:rsidP="001F53A5">
      <w:pPr>
        <w:pStyle w:val="af"/>
        <w:widowControl w:val="0"/>
        <w:numPr>
          <w:ilvl w:val="1"/>
          <w:numId w:val="3"/>
        </w:numPr>
        <w:tabs>
          <w:tab w:val="left" w:pos="1276"/>
          <w:tab w:val="left" w:pos="10992"/>
          <w:tab w:val="left" w:pos="11908"/>
          <w:tab w:val="left" w:pos="12824"/>
          <w:tab w:val="left" w:pos="13740"/>
          <w:tab w:val="left" w:pos="14656"/>
        </w:tabs>
        <w:autoSpaceDE w:val="0"/>
        <w:autoSpaceDN w:val="0"/>
        <w:spacing w:after="0"/>
        <w:ind w:left="0" w:firstLine="709"/>
        <w:contextualSpacing w:val="0"/>
        <w:jc w:val="both"/>
        <w:rPr>
          <w:rFonts w:ascii="Times New Roman" w:hAnsi="Times New Roman" w:cs="Times New Roman"/>
          <w:b/>
          <w:bCs/>
          <w:sz w:val="28"/>
          <w:szCs w:val="28"/>
        </w:rPr>
      </w:pPr>
      <w:r w:rsidRPr="003731F6">
        <w:rPr>
          <w:rFonts w:ascii="Times New Roman" w:hAnsi="Times New Roman" w:cs="Times New Roman"/>
          <w:b/>
          <w:bCs/>
          <w:sz w:val="28"/>
          <w:szCs w:val="28"/>
        </w:rPr>
        <w:t>Место предмета в структуре основной профессиональной образовательной программы</w:t>
      </w:r>
    </w:p>
    <w:p w:rsidR="00915769" w:rsidRPr="00ED370A" w:rsidRDefault="003731F6" w:rsidP="00ED37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Pr>
          <w:bCs/>
          <w:sz w:val="28"/>
          <w:szCs w:val="28"/>
        </w:rPr>
        <w:tab/>
      </w:r>
      <w:r w:rsidRPr="003731F6">
        <w:rPr>
          <w:rFonts w:ascii="Times New Roman" w:hAnsi="Times New Roman" w:cs="Times New Roman"/>
          <w:bCs/>
          <w:sz w:val="28"/>
          <w:szCs w:val="28"/>
        </w:rPr>
        <w:t>Общеобразовательн</w:t>
      </w:r>
      <w:r w:rsidR="00F03FC1">
        <w:rPr>
          <w:rFonts w:ascii="Times New Roman" w:hAnsi="Times New Roman" w:cs="Times New Roman"/>
          <w:bCs/>
          <w:sz w:val="28"/>
          <w:szCs w:val="28"/>
        </w:rPr>
        <w:t xml:space="preserve">ый учебный предмет </w:t>
      </w:r>
      <w:r w:rsidR="00F03FC1">
        <w:rPr>
          <w:rFonts w:ascii="Times New Roman" w:eastAsia="Calibri" w:hAnsi="Times New Roman" w:cs="Times New Roman"/>
          <w:sz w:val="28"/>
          <w:szCs w:val="28"/>
        </w:rPr>
        <w:t>ОУП</w:t>
      </w:r>
      <w:r w:rsidRPr="003731F6">
        <w:rPr>
          <w:rFonts w:ascii="Times New Roman" w:eastAsia="Calibri" w:hAnsi="Times New Roman" w:cs="Times New Roman"/>
          <w:sz w:val="28"/>
          <w:szCs w:val="28"/>
        </w:rPr>
        <w:t xml:space="preserve">.02 «Литература» </w:t>
      </w:r>
      <w:r w:rsidRPr="003731F6">
        <w:rPr>
          <w:rFonts w:ascii="Times New Roman" w:hAnsi="Times New Roman" w:cs="Times New Roman"/>
          <w:bCs/>
          <w:sz w:val="28"/>
          <w:szCs w:val="28"/>
        </w:rPr>
        <w:t xml:space="preserve"> является обязательной частью общеобразовательного цикла образовательной программы СПО в соответствии с ФГОС по</w:t>
      </w:r>
      <w:r w:rsidRPr="003731F6">
        <w:rPr>
          <w:rFonts w:ascii="Times New Roman" w:eastAsia="Calibri" w:hAnsi="Times New Roman" w:cs="Times New Roman"/>
          <w:sz w:val="28"/>
          <w:szCs w:val="28"/>
        </w:rPr>
        <w:t xml:space="preserve"> </w:t>
      </w:r>
      <w:r w:rsidRPr="003731F6">
        <w:rPr>
          <w:rFonts w:ascii="Times New Roman" w:eastAsia="Calibri" w:hAnsi="Times New Roman" w:cs="Times New Roman"/>
          <w:spacing w:val="-2"/>
          <w:sz w:val="28"/>
          <w:szCs w:val="28"/>
        </w:rPr>
        <w:t xml:space="preserve">специальности СПО </w:t>
      </w:r>
      <w:r w:rsidRPr="003731F6">
        <w:rPr>
          <w:rFonts w:ascii="Times New Roman" w:eastAsia="Calibri" w:hAnsi="Times New Roman" w:cs="Times New Roman"/>
          <w:sz w:val="28"/>
          <w:szCs w:val="28"/>
        </w:rPr>
        <w:t xml:space="preserve">23.02.06 «Техническая эксплуатация подвижного состава железных дорог». </w:t>
      </w:r>
      <w:r w:rsidR="00931CF1" w:rsidRPr="00976E7B">
        <w:rPr>
          <w:rFonts w:ascii="Times New Roman" w:hAnsi="Times New Roman" w:cs="Times New Roman"/>
          <w:sz w:val="28"/>
          <w:szCs w:val="28"/>
        </w:rPr>
        <w:t xml:space="preserve">Рабочая программа «Литература» разработана </w:t>
      </w:r>
      <w:r w:rsidR="00AE3AB6" w:rsidRPr="00976E7B">
        <w:rPr>
          <w:rFonts w:ascii="Times New Roman" w:hAnsi="Times New Roman" w:cs="Times New Roman"/>
          <w:sz w:val="28"/>
          <w:szCs w:val="28"/>
        </w:rPr>
        <w:t xml:space="preserve">в соответствии с ФГОС СОО (в действующей редакции) и </w:t>
      </w:r>
      <w:r w:rsidR="00931CF1" w:rsidRPr="00976E7B">
        <w:rPr>
          <w:rFonts w:ascii="Times New Roman" w:hAnsi="Times New Roman" w:cs="Times New Roman"/>
          <w:sz w:val="28"/>
          <w:szCs w:val="28"/>
        </w:rPr>
        <w:t>с учетом примерной рабочей программы «Литература» для профессиональных образовательных организаций ИРПО (утверждена протоколом №</w:t>
      </w:r>
      <w:r w:rsidR="00A97347" w:rsidRPr="00976E7B">
        <w:rPr>
          <w:rFonts w:ascii="Times New Roman" w:hAnsi="Times New Roman" w:cs="Times New Roman"/>
          <w:sz w:val="28"/>
          <w:szCs w:val="28"/>
        </w:rPr>
        <w:t>20</w:t>
      </w:r>
      <w:r w:rsidR="00931CF1" w:rsidRPr="00976E7B">
        <w:rPr>
          <w:rFonts w:ascii="Times New Roman" w:hAnsi="Times New Roman" w:cs="Times New Roman"/>
          <w:sz w:val="28"/>
          <w:szCs w:val="28"/>
        </w:rPr>
        <w:t xml:space="preserve"> от </w:t>
      </w:r>
      <w:r w:rsidR="00A97347" w:rsidRPr="00976E7B">
        <w:rPr>
          <w:rFonts w:ascii="Times New Roman" w:hAnsi="Times New Roman" w:cs="Times New Roman"/>
          <w:sz w:val="28"/>
          <w:szCs w:val="28"/>
        </w:rPr>
        <w:t>15</w:t>
      </w:r>
      <w:r w:rsidR="00931CF1" w:rsidRPr="00976E7B">
        <w:rPr>
          <w:rFonts w:ascii="Times New Roman" w:hAnsi="Times New Roman" w:cs="Times New Roman"/>
          <w:sz w:val="28"/>
          <w:szCs w:val="28"/>
        </w:rPr>
        <w:t>.</w:t>
      </w:r>
      <w:r w:rsidR="00A97347" w:rsidRPr="00976E7B">
        <w:rPr>
          <w:rFonts w:ascii="Times New Roman" w:hAnsi="Times New Roman" w:cs="Times New Roman"/>
          <w:sz w:val="28"/>
          <w:szCs w:val="28"/>
        </w:rPr>
        <w:t>08</w:t>
      </w:r>
      <w:r w:rsidR="00931CF1" w:rsidRPr="00976E7B">
        <w:rPr>
          <w:rFonts w:ascii="Times New Roman" w:hAnsi="Times New Roman" w:cs="Times New Roman"/>
          <w:sz w:val="28"/>
          <w:szCs w:val="28"/>
        </w:rPr>
        <w:t>.202</w:t>
      </w:r>
      <w:r w:rsidR="00A97347" w:rsidRPr="00976E7B">
        <w:rPr>
          <w:rFonts w:ascii="Times New Roman" w:hAnsi="Times New Roman" w:cs="Times New Roman"/>
          <w:sz w:val="28"/>
          <w:szCs w:val="28"/>
        </w:rPr>
        <w:t>4</w:t>
      </w:r>
      <w:r w:rsidR="00931CF1" w:rsidRPr="00976E7B">
        <w:rPr>
          <w:rFonts w:ascii="Times New Roman" w:hAnsi="Times New Roman" w:cs="Times New Roman"/>
          <w:sz w:val="28"/>
          <w:szCs w:val="28"/>
        </w:rPr>
        <w:t xml:space="preserve"> г.).</w:t>
      </w:r>
    </w:p>
    <w:p w:rsidR="00915769" w:rsidRPr="00976E7B" w:rsidRDefault="00692132">
      <w:pPr>
        <w:tabs>
          <w:tab w:val="left" w:pos="142"/>
        </w:tabs>
        <w:spacing w:after="0" w:line="240" w:lineRule="auto"/>
        <w:ind w:firstLine="709"/>
        <w:jc w:val="both"/>
        <w:rPr>
          <w:rFonts w:ascii="Times New Roman" w:eastAsia="Calibri" w:hAnsi="Times New Roman" w:cs="Times New Roman"/>
          <w:sz w:val="28"/>
          <w:szCs w:val="28"/>
        </w:rPr>
      </w:pPr>
      <w:r w:rsidRPr="00976E7B">
        <w:rPr>
          <w:rFonts w:ascii="Times New Roman" w:eastAsia="Calibri" w:hAnsi="Times New Roman" w:cs="Times New Roman"/>
          <w:sz w:val="28"/>
          <w:szCs w:val="28"/>
        </w:rPr>
        <w:t xml:space="preserve">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 </w:t>
      </w:r>
    </w:p>
    <w:p w:rsidR="00915769" w:rsidRDefault="00915769">
      <w:pPr>
        <w:spacing w:after="0" w:line="240" w:lineRule="auto"/>
        <w:ind w:firstLine="709"/>
        <w:jc w:val="both"/>
        <w:rPr>
          <w:rFonts w:ascii="Times New Roman" w:eastAsia="Times New Roman" w:hAnsi="Times New Roman" w:cs="Times New Roman"/>
          <w:sz w:val="24"/>
          <w:szCs w:val="24"/>
        </w:rPr>
      </w:pPr>
    </w:p>
    <w:p w:rsidR="00225026" w:rsidRPr="00017B82" w:rsidRDefault="00225026" w:rsidP="00B809B0">
      <w:pPr>
        <w:spacing w:after="0" w:line="240" w:lineRule="auto"/>
        <w:ind w:left="709"/>
        <w:contextualSpacing/>
        <w:jc w:val="both"/>
        <w:rPr>
          <w:rFonts w:ascii="Times New Roman" w:eastAsia="Times New Roman" w:hAnsi="Times New Roman" w:cs="Times New Roman"/>
          <w:b/>
          <w:sz w:val="28"/>
          <w:szCs w:val="28"/>
        </w:rPr>
      </w:pPr>
      <w:r w:rsidRPr="00017B82">
        <w:rPr>
          <w:rFonts w:ascii="Times New Roman" w:eastAsia="Times New Roman" w:hAnsi="Times New Roman" w:cs="Times New Roman"/>
          <w:b/>
          <w:sz w:val="28"/>
          <w:szCs w:val="28"/>
        </w:rPr>
        <w:t xml:space="preserve">1.2. Цели и планируемые результаты освоения </w:t>
      </w:r>
      <w:r w:rsidR="00E32F78">
        <w:rPr>
          <w:rFonts w:ascii="Times New Roman" w:eastAsia="Times New Roman" w:hAnsi="Times New Roman" w:cs="Times New Roman"/>
          <w:b/>
          <w:sz w:val="28"/>
          <w:szCs w:val="28"/>
        </w:rPr>
        <w:t>учебного предмета</w:t>
      </w:r>
      <w:r w:rsidRPr="00017B82">
        <w:rPr>
          <w:rFonts w:ascii="Times New Roman" w:eastAsia="Times New Roman" w:hAnsi="Times New Roman" w:cs="Times New Roman"/>
          <w:b/>
          <w:sz w:val="28"/>
          <w:szCs w:val="28"/>
        </w:rPr>
        <w:t>:</w:t>
      </w:r>
    </w:p>
    <w:p w:rsidR="00017B82" w:rsidRPr="00017B82" w:rsidRDefault="00225026" w:rsidP="00225026">
      <w:pPr>
        <w:spacing w:after="0" w:line="240" w:lineRule="auto"/>
        <w:ind w:left="709"/>
        <w:contextualSpacing/>
        <w:jc w:val="both"/>
        <w:rPr>
          <w:rFonts w:ascii="Times New Roman" w:eastAsia="Times New Roman" w:hAnsi="Times New Roman" w:cs="Times New Roman"/>
          <w:b/>
          <w:sz w:val="28"/>
          <w:szCs w:val="28"/>
        </w:rPr>
      </w:pPr>
      <w:r w:rsidRPr="00017B82">
        <w:rPr>
          <w:rFonts w:ascii="Times New Roman" w:eastAsia="Times New Roman" w:hAnsi="Times New Roman" w:cs="Times New Roman"/>
          <w:b/>
          <w:sz w:val="28"/>
          <w:szCs w:val="28"/>
        </w:rPr>
        <w:t>1.2.1. Цель общеобразовательн</w:t>
      </w:r>
      <w:r w:rsidR="0076710E" w:rsidRPr="00017B82">
        <w:rPr>
          <w:rFonts w:ascii="Times New Roman" w:eastAsia="Times New Roman" w:hAnsi="Times New Roman" w:cs="Times New Roman"/>
          <w:b/>
          <w:sz w:val="28"/>
          <w:szCs w:val="28"/>
        </w:rPr>
        <w:t xml:space="preserve">ого учебного предмета </w:t>
      </w:r>
    </w:p>
    <w:p w:rsidR="00017B82" w:rsidRDefault="00225026" w:rsidP="00017B82">
      <w:pPr>
        <w:spacing w:line="240" w:lineRule="auto"/>
        <w:ind w:left="57" w:right="57" w:firstLine="709"/>
        <w:jc w:val="both"/>
        <w:rPr>
          <w:rFonts w:ascii="Times New Roman" w:hAnsi="Times New Roman" w:cs="Times New Roman"/>
          <w:bCs/>
          <w:sz w:val="28"/>
          <w:szCs w:val="28"/>
        </w:rPr>
      </w:pPr>
      <w:r w:rsidRPr="00017B82">
        <w:rPr>
          <w:rFonts w:ascii="Times New Roman" w:eastAsia="Times New Roman" w:hAnsi="Times New Roman" w:cs="Times New Roman"/>
          <w:b/>
          <w:sz w:val="28"/>
          <w:szCs w:val="28"/>
        </w:rPr>
        <w:t xml:space="preserve"> </w:t>
      </w:r>
      <w:r w:rsidR="00E32F78">
        <w:rPr>
          <w:rFonts w:ascii="Times New Roman" w:hAnsi="Times New Roman" w:cs="Times New Roman"/>
          <w:bCs/>
          <w:sz w:val="28"/>
          <w:szCs w:val="28"/>
        </w:rPr>
        <w:t xml:space="preserve">Цель учебного предмета </w:t>
      </w:r>
      <w:r w:rsidR="00017B82" w:rsidRPr="00017B82">
        <w:rPr>
          <w:rFonts w:ascii="Times New Roman" w:hAnsi="Times New Roman" w:cs="Times New Roman"/>
          <w:bCs/>
          <w:sz w:val="28"/>
          <w:szCs w:val="28"/>
        </w:rPr>
        <w:t xml:space="preserve"> </w:t>
      </w:r>
      <w:bookmarkStart w:id="0" w:name="_heading=h.tyjcwt" w:colFirst="0" w:colLast="0"/>
      <w:bookmarkEnd w:id="0"/>
      <w:r w:rsidR="00E32F78">
        <w:rPr>
          <w:rFonts w:ascii="Times New Roman" w:eastAsia="Calibri" w:hAnsi="Times New Roman" w:cs="Times New Roman"/>
          <w:sz w:val="28"/>
          <w:szCs w:val="28"/>
        </w:rPr>
        <w:t>ОУП</w:t>
      </w:r>
      <w:r w:rsidR="00017B82" w:rsidRPr="00017B82">
        <w:rPr>
          <w:rFonts w:ascii="Times New Roman" w:eastAsia="Calibri" w:hAnsi="Times New Roman" w:cs="Times New Roman"/>
          <w:sz w:val="28"/>
          <w:szCs w:val="28"/>
        </w:rPr>
        <w:t xml:space="preserve">.02 «Литература» </w:t>
      </w:r>
      <w:r w:rsidR="00615AEA">
        <w:rPr>
          <w:rFonts w:ascii="Times New Roman" w:eastAsia="Calibri" w:hAnsi="Times New Roman" w:cs="Times New Roman"/>
          <w:sz w:val="28"/>
          <w:szCs w:val="28"/>
        </w:rPr>
        <w:t xml:space="preserve">- </w:t>
      </w:r>
      <w:r w:rsidR="00017B82" w:rsidRPr="00017B82">
        <w:rPr>
          <w:rFonts w:ascii="Times New Roman" w:hAnsi="Times New Roman" w:cs="Times New Roman"/>
          <w:bCs/>
          <w:sz w:val="28"/>
          <w:szCs w:val="28"/>
        </w:rPr>
        <w:t>сформировать у обучающихся знания и умения в области литературы, навыки их применения в практической профессиональной деятельности.</w:t>
      </w:r>
    </w:p>
    <w:p w:rsidR="00D66222" w:rsidRPr="00D66222" w:rsidRDefault="00D66222" w:rsidP="00D66222">
      <w:pPr>
        <w:spacing w:after="0" w:line="240" w:lineRule="auto"/>
        <w:ind w:left="709"/>
        <w:contextualSpacing/>
        <w:jc w:val="both"/>
        <w:rPr>
          <w:rFonts w:ascii="Times New Roman" w:eastAsia="Times New Roman" w:hAnsi="Times New Roman" w:cs="Times New Roman"/>
          <w:sz w:val="28"/>
          <w:szCs w:val="28"/>
        </w:rPr>
      </w:pPr>
      <w:r w:rsidRPr="00D66222">
        <w:rPr>
          <w:rFonts w:ascii="Times New Roman" w:eastAsia="Times New Roman" w:hAnsi="Times New Roman" w:cs="Times New Roman"/>
          <w:sz w:val="28"/>
          <w:szCs w:val="28"/>
        </w:rPr>
        <w:t>Цели предмета «Литература»:</w:t>
      </w:r>
    </w:p>
    <w:p w:rsidR="00D66222" w:rsidRDefault="00D66222" w:rsidP="00D66222">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D66222" w:rsidRDefault="00D66222" w:rsidP="00D66222">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D66222" w:rsidRDefault="00D66222" w:rsidP="00D66222">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D66222" w:rsidRDefault="00D66222" w:rsidP="00D66222">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 </w:t>
      </w:r>
    </w:p>
    <w:p w:rsidR="00D66222" w:rsidRPr="00017B82" w:rsidRDefault="00D66222" w:rsidP="00017B82">
      <w:pPr>
        <w:spacing w:line="240" w:lineRule="auto"/>
        <w:ind w:left="57" w:right="57" w:firstLine="709"/>
        <w:jc w:val="both"/>
        <w:rPr>
          <w:rFonts w:ascii="Times New Roman" w:hAnsi="Times New Roman" w:cs="Times New Roman"/>
          <w:bCs/>
          <w:sz w:val="28"/>
          <w:szCs w:val="28"/>
        </w:rPr>
      </w:pPr>
    </w:p>
    <w:p w:rsidR="00017B82" w:rsidRPr="00017B82" w:rsidRDefault="00017B82" w:rsidP="00017B82">
      <w:pPr>
        <w:spacing w:line="240" w:lineRule="auto"/>
        <w:ind w:left="57" w:right="57" w:firstLine="709"/>
        <w:jc w:val="both"/>
        <w:rPr>
          <w:rFonts w:ascii="Times New Roman" w:hAnsi="Times New Roman" w:cs="Times New Roman"/>
          <w:bCs/>
          <w:sz w:val="28"/>
          <w:szCs w:val="28"/>
        </w:rPr>
      </w:pPr>
      <w:r w:rsidRPr="00017B82">
        <w:rPr>
          <w:rFonts w:ascii="Times New Roman" w:hAnsi="Times New Roman" w:cs="Times New Roman"/>
          <w:bCs/>
          <w:sz w:val="28"/>
          <w:szCs w:val="28"/>
        </w:rPr>
        <w:t>В результате освоения учебно</w:t>
      </w:r>
      <w:r w:rsidR="00E32F78">
        <w:rPr>
          <w:rFonts w:ascii="Times New Roman" w:hAnsi="Times New Roman" w:cs="Times New Roman"/>
          <w:bCs/>
          <w:sz w:val="28"/>
          <w:szCs w:val="28"/>
        </w:rPr>
        <w:t xml:space="preserve">го предмета </w:t>
      </w:r>
      <w:r w:rsidRPr="00017B82">
        <w:rPr>
          <w:rFonts w:ascii="Times New Roman" w:hAnsi="Times New Roman" w:cs="Times New Roman"/>
          <w:bCs/>
          <w:sz w:val="28"/>
          <w:szCs w:val="28"/>
        </w:rPr>
        <w:t xml:space="preserve"> обучающийся должен</w:t>
      </w:r>
    </w:p>
    <w:p w:rsidR="00915769" w:rsidRPr="00017B82" w:rsidRDefault="00692132" w:rsidP="00017B82">
      <w:pPr>
        <w:spacing w:after="0" w:line="240" w:lineRule="auto"/>
        <w:ind w:firstLine="708"/>
        <w:contextualSpacing/>
        <w:jc w:val="both"/>
        <w:rPr>
          <w:rFonts w:ascii="Times New Roman" w:eastAsia="Times New Roman" w:hAnsi="Times New Roman" w:cs="Times New Roman"/>
          <w:sz w:val="28"/>
          <w:szCs w:val="28"/>
        </w:rPr>
      </w:pPr>
      <w:r w:rsidRPr="00017B82">
        <w:rPr>
          <w:rFonts w:ascii="Times New Roman" w:eastAsia="Times New Roman" w:hAnsi="Times New Roman" w:cs="Times New Roman"/>
          <w:b/>
          <w:bCs/>
          <w:sz w:val="28"/>
          <w:szCs w:val="28"/>
        </w:rPr>
        <w:lastRenderedPageBreak/>
        <w:t xml:space="preserve">уметь: </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воспроизводить содержание литературного произведения;</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определять род и жанр произведения;</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сопоставлять литературные произведения;</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выявлять авторскую позицию;</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выразительно читать изученные произведения (или их фрагменты), соблюдая нормы литературного произношения;</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аргументированно формулировать свое отношение к прочитанному произведению;</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писать рецензии на прочитанные произведения и сочинения разных жанров на литературные темы;</w:t>
      </w:r>
    </w:p>
    <w:p w:rsidR="00915769" w:rsidRPr="00017B82" w:rsidRDefault="00692132">
      <w:pPr>
        <w:spacing w:after="0" w:line="240" w:lineRule="auto"/>
        <w:ind w:firstLine="709"/>
        <w:contextualSpacing/>
        <w:jc w:val="both"/>
        <w:rPr>
          <w:rFonts w:ascii="Times New Roman" w:eastAsia="Times New Roman" w:hAnsi="Times New Roman" w:cs="Times New Roman"/>
          <w:b/>
          <w:bCs/>
          <w:color w:val="000000"/>
          <w:sz w:val="28"/>
          <w:szCs w:val="28"/>
        </w:rPr>
      </w:pPr>
      <w:r w:rsidRPr="00017B82">
        <w:rPr>
          <w:rFonts w:ascii="Times New Roman" w:eastAsia="Times New Roman" w:hAnsi="Times New Roman" w:cs="Times New Roman"/>
          <w:b/>
          <w:bCs/>
          <w:color w:val="000000"/>
          <w:sz w:val="28"/>
          <w:szCs w:val="28"/>
        </w:rPr>
        <w:t>знать:</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образную природу словесного искусства;</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содержание изученных литературных произведений;</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основные факты жизни и творчества писателей-классиков XIX - XX вв.;</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основные закономерности историко-литературного процесса и черты литературных направлений;</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основные теоретико-литературные понятия.</w:t>
      </w:r>
    </w:p>
    <w:p w:rsidR="00996C0D" w:rsidRDefault="00996C0D" w:rsidP="00996C0D">
      <w:pPr>
        <w:tabs>
          <w:tab w:val="left" w:pos="142"/>
        </w:tabs>
        <w:spacing w:after="0" w:line="240" w:lineRule="auto"/>
        <w:ind w:left="1429"/>
        <w:jc w:val="both"/>
        <w:rPr>
          <w:rFonts w:ascii="Times New Roman" w:eastAsia="Calibri" w:hAnsi="Times New Roman" w:cs="Times New Roman"/>
          <w:sz w:val="24"/>
          <w:szCs w:val="24"/>
        </w:rPr>
      </w:pPr>
    </w:p>
    <w:p w:rsidR="00915769" w:rsidRPr="00B8051A" w:rsidRDefault="00225026" w:rsidP="00A91388">
      <w:pPr>
        <w:spacing w:after="0" w:line="240" w:lineRule="auto"/>
        <w:contextualSpacing/>
        <w:jc w:val="both"/>
        <w:rPr>
          <w:rFonts w:ascii="Times New Roman" w:eastAsia="Times New Roman" w:hAnsi="Times New Roman" w:cs="Times New Roman"/>
          <w:b/>
          <w:sz w:val="28"/>
          <w:szCs w:val="28"/>
        </w:rPr>
      </w:pPr>
      <w:r w:rsidRPr="00B8051A">
        <w:rPr>
          <w:rFonts w:ascii="Times New Roman" w:eastAsia="Times New Roman" w:hAnsi="Times New Roman" w:cs="Times New Roman"/>
          <w:b/>
          <w:sz w:val="28"/>
          <w:szCs w:val="28"/>
        </w:rPr>
        <w:t xml:space="preserve">1.2.2. </w:t>
      </w:r>
      <w:r w:rsidR="00692132" w:rsidRPr="00B8051A">
        <w:rPr>
          <w:rFonts w:ascii="Times New Roman" w:eastAsia="Times New Roman" w:hAnsi="Times New Roman" w:cs="Times New Roman"/>
          <w:b/>
          <w:sz w:val="28"/>
          <w:szCs w:val="28"/>
        </w:rPr>
        <w:t>Планируемые результаты освоения</w:t>
      </w:r>
      <w:r w:rsidRPr="00B8051A">
        <w:rPr>
          <w:rFonts w:ascii="Times New Roman" w:eastAsia="Times New Roman" w:hAnsi="Times New Roman" w:cs="Times New Roman"/>
          <w:b/>
          <w:sz w:val="28"/>
          <w:szCs w:val="28"/>
        </w:rPr>
        <w:t xml:space="preserve">  учебного предмета в соответствии с ФГОС СПО и на основе ФГОС СОО</w:t>
      </w:r>
    </w:p>
    <w:p w:rsidR="00915769" w:rsidRPr="00B8051A" w:rsidRDefault="00692132">
      <w:pPr>
        <w:spacing w:after="0" w:line="240" w:lineRule="auto"/>
        <w:ind w:firstLine="709"/>
        <w:contextualSpacing/>
        <w:jc w:val="both"/>
        <w:rPr>
          <w:rFonts w:ascii="Times New Roman" w:eastAsia="Times New Roman" w:hAnsi="Times New Roman" w:cs="Times New Roman"/>
          <w:sz w:val="28"/>
          <w:szCs w:val="28"/>
        </w:rPr>
      </w:pPr>
      <w:r w:rsidRPr="00B8051A">
        <w:rPr>
          <w:rFonts w:ascii="Times New Roman" w:eastAsia="Times New Roman" w:hAnsi="Times New Roman" w:cs="Times New Roman"/>
          <w:sz w:val="28"/>
          <w:szCs w:val="28"/>
        </w:rPr>
        <w:t>Особое значение учебный предмет имеет при формировании и развитии общих компетенций ОК 1, ОК 2, ОК 3, ОК 04, ОК 05, ОК 6, ОК 09 и про</w:t>
      </w:r>
      <w:r w:rsidR="00137C4D" w:rsidRPr="00B8051A">
        <w:rPr>
          <w:rFonts w:ascii="Times New Roman" w:eastAsia="Times New Roman" w:hAnsi="Times New Roman" w:cs="Times New Roman"/>
          <w:sz w:val="28"/>
          <w:szCs w:val="28"/>
        </w:rPr>
        <w:t xml:space="preserve">фессиональной </w:t>
      </w:r>
      <w:r w:rsidR="00137C4D" w:rsidRPr="00D66222">
        <w:rPr>
          <w:rFonts w:ascii="Times New Roman" w:eastAsia="Times New Roman" w:hAnsi="Times New Roman" w:cs="Times New Roman"/>
          <w:sz w:val="28"/>
          <w:szCs w:val="28"/>
        </w:rPr>
        <w:t xml:space="preserve">компетенции ПК </w:t>
      </w:r>
      <w:r w:rsidR="00D66222" w:rsidRPr="00D66222">
        <w:rPr>
          <w:rFonts w:ascii="Times New Roman" w:eastAsia="Times New Roman" w:hAnsi="Times New Roman" w:cs="Times New Roman"/>
          <w:sz w:val="28"/>
          <w:szCs w:val="28"/>
        </w:rPr>
        <w:t>3.1</w:t>
      </w:r>
      <w:r w:rsidRPr="00D66222">
        <w:rPr>
          <w:rFonts w:ascii="Times New Roman" w:eastAsia="Times New Roman" w:hAnsi="Times New Roman" w:cs="Times New Roman"/>
          <w:sz w:val="28"/>
          <w:szCs w:val="28"/>
        </w:rPr>
        <w:t>.</w:t>
      </w:r>
    </w:p>
    <w:tbl>
      <w:tblPr>
        <w:tblStyle w:val="afa"/>
        <w:tblW w:w="0" w:type="auto"/>
        <w:jc w:val="center"/>
        <w:tblLook w:val="04A0"/>
      </w:tblPr>
      <w:tblGrid>
        <w:gridCol w:w="2549"/>
        <w:gridCol w:w="4109"/>
        <w:gridCol w:w="3118"/>
      </w:tblGrid>
      <w:tr w:rsidR="00915769">
        <w:trPr>
          <w:jc w:val="center"/>
        </w:trPr>
        <w:tc>
          <w:tcPr>
            <w:tcW w:w="2549" w:type="dxa"/>
            <w:vMerge w:val="restart"/>
            <w:vAlign w:val="center"/>
          </w:tcPr>
          <w:p w:rsidR="00915769" w:rsidRDefault="00692132">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Общие компетенции</w:t>
            </w:r>
          </w:p>
        </w:tc>
        <w:tc>
          <w:tcPr>
            <w:tcW w:w="7227" w:type="dxa"/>
            <w:gridSpan w:val="2"/>
          </w:tcPr>
          <w:p w:rsidR="00915769" w:rsidRDefault="00692132">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Планируемые результаты обучения</w:t>
            </w:r>
          </w:p>
        </w:tc>
      </w:tr>
      <w:tr w:rsidR="00915769">
        <w:trPr>
          <w:jc w:val="center"/>
        </w:trPr>
        <w:tc>
          <w:tcPr>
            <w:tcW w:w="2549" w:type="dxa"/>
            <w:vMerge/>
          </w:tcPr>
          <w:p w:rsidR="00915769" w:rsidRDefault="00915769">
            <w:pPr>
              <w:contextualSpacing/>
              <w:jc w:val="center"/>
              <w:rPr>
                <w:rFonts w:ascii="Times New Roman" w:eastAsia="Times New Roman" w:hAnsi="Times New Roman" w:cs="Times New Roman"/>
                <w:b/>
                <w:sz w:val="24"/>
                <w:szCs w:val="24"/>
              </w:rPr>
            </w:pPr>
          </w:p>
        </w:tc>
        <w:tc>
          <w:tcPr>
            <w:tcW w:w="4109" w:type="dxa"/>
          </w:tcPr>
          <w:p w:rsidR="00915769" w:rsidRDefault="00692132">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Общие</w:t>
            </w:r>
          </w:p>
        </w:tc>
        <w:tc>
          <w:tcPr>
            <w:tcW w:w="3118" w:type="dxa"/>
          </w:tcPr>
          <w:p w:rsidR="00915769" w:rsidRDefault="00F03FC1">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Предметные</w:t>
            </w: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М1 самостоятельно формулировать и актуализировать проблему, рассматривать ее всесторонне;</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М2 устанавливать существенный признак или основания для сравнения, классификации и обобщения;</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М3 владеть навыками учебно-исследовательской и проектной деятельности, навыками разрешения проблем;</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М6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sz w:val="24"/>
                <w:szCs w:val="24"/>
              </w:rPr>
              <w:t xml:space="preserve">М7 </w:t>
            </w:r>
            <w:r>
              <w:rPr>
                <w:rFonts w:ascii="Times New Roman" w:hAnsi="Times New Roman" w:cs="Times New Roman"/>
                <w:color w:val="000000"/>
                <w:sz w:val="24"/>
                <w:szCs w:val="24"/>
                <w:lang w:bidi="ru-RU"/>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М15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М19 давать оценку новым ситуациям, вносить коррективы в деятельность, оценивать соответствие результатов целям</w:t>
            </w:r>
          </w:p>
        </w:tc>
        <w:tc>
          <w:tcPr>
            <w:tcW w:w="3118" w:type="dxa"/>
            <w:vMerge w:val="restart"/>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П1 осознание причастности к отечественн</w:t>
            </w:r>
            <w:r w:rsidR="00285DD0">
              <w:rPr>
                <w:rFonts w:ascii="Times New Roman" w:eastAsia="Times New Roman" w:hAnsi="Times New Roman" w:cs="Times New Roman"/>
                <w:sz w:val="24"/>
                <w:szCs w:val="24"/>
              </w:rPr>
              <w:t>ым традициям и исторической пре</w:t>
            </w:r>
            <w:r>
              <w:rPr>
                <w:rFonts w:ascii="Times New Roman" w:eastAsia="Times New Roman" w:hAnsi="Times New Roman" w:cs="Times New Roman"/>
                <w:sz w:val="24"/>
                <w:szCs w:val="24"/>
              </w:rPr>
              <w:t xml:space="preserve">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w:t>
            </w:r>
            <w:r>
              <w:rPr>
                <w:rFonts w:ascii="Times New Roman" w:eastAsia="Times New Roman" w:hAnsi="Times New Roman" w:cs="Times New Roman"/>
                <w:sz w:val="24"/>
                <w:szCs w:val="24"/>
              </w:rPr>
              <w:lastRenderedPageBreak/>
              <w:t>культуры;</w:t>
            </w:r>
          </w:p>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П2 осознание взаимосвязи между языковым, литературным, интеллектуальным, духовно-нравственным развитием личности;</w:t>
            </w:r>
          </w:p>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915769" w:rsidRDefault="00692132">
            <w:r>
              <w:rPr>
                <w:rFonts w:ascii="Times New Roman" w:eastAsia="Times New Roman" w:hAnsi="Times New Roman" w:cs="Times New Roman"/>
                <w:sz w:val="24"/>
                <w:szCs w:val="24"/>
              </w:rPr>
              <w:t>П4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П5 сформированность</w:t>
            </w:r>
            <w:r>
              <w:rPr>
                <w:rFonts w:ascii="Times New Roman" w:eastAsia="Times New Roman" w:hAnsi="Times New Roman" w:cs="Times New Roman"/>
                <w:sz w:val="24"/>
                <w:szCs w:val="24"/>
                <w:lang w:eastAsia="en-US"/>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П6 </w:t>
            </w:r>
            <w:r>
              <w:rPr>
                <w:rFonts w:ascii="Times New Roman" w:eastAsia="Times New Roman" w:hAnsi="Times New Roman" w:cs="Times New Roman"/>
                <w:sz w:val="24"/>
                <w:szCs w:val="24"/>
                <w:lang w:eastAsia="en-US"/>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П7 </w:t>
            </w:r>
            <w:r>
              <w:rPr>
                <w:rFonts w:ascii="Times New Roman" w:eastAsia="Times New Roman" w:hAnsi="Times New Roman" w:cs="Times New Roman"/>
                <w:sz w:val="24"/>
                <w:szCs w:val="24"/>
                <w:lang w:eastAsia="en-US"/>
              </w:rPr>
              <w:t xml:space="preserve">осознание </w:t>
            </w:r>
            <w:r>
              <w:rPr>
                <w:rFonts w:ascii="Times New Roman" w:eastAsia="Times New Roman" w:hAnsi="Times New Roman" w:cs="Times New Roman"/>
                <w:sz w:val="24"/>
                <w:szCs w:val="24"/>
                <w:lang w:eastAsia="en-US"/>
              </w:rPr>
              <w:lastRenderedPageBreak/>
              <w:t>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rPr>
              <w:t xml:space="preserve">П8 </w:t>
            </w:r>
            <w:r>
              <w:rPr>
                <w:rFonts w:ascii="Times New Roman" w:eastAsia="Times New Roman" w:hAnsi="Times New Roman" w:cs="Times New Roman"/>
                <w:sz w:val="24"/>
                <w:szCs w:val="24"/>
                <w:lang w:eastAsia="en-US"/>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П9 </w:t>
            </w:r>
            <w:r>
              <w:rPr>
                <w:rFonts w:ascii="Times New Roman" w:eastAsia="Times New Roman" w:hAnsi="Times New Roman" w:cs="Times New Roman"/>
                <w:sz w:val="24"/>
                <w:szCs w:val="24"/>
                <w:lang w:eastAsia="en-US"/>
              </w:rPr>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r>
              <w:rPr>
                <w:rFonts w:ascii="Times New Roman" w:eastAsia="Times New Roman" w:hAnsi="Times New Roman" w:cs="Times New Roman"/>
                <w:sz w:val="24"/>
                <w:szCs w:val="24"/>
              </w:rPr>
              <w:t>;</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П10 </w:t>
            </w:r>
            <w:r>
              <w:rPr>
                <w:rFonts w:ascii="Times New Roman" w:eastAsia="Times New Roman" w:hAnsi="Times New Roman" w:cs="Times New Roman"/>
                <w:sz w:val="24"/>
                <w:szCs w:val="24"/>
                <w:lang w:eastAsia="en-US"/>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П11 </w:t>
            </w:r>
            <w:r>
              <w:rPr>
                <w:rFonts w:ascii="Times New Roman" w:eastAsia="Times New Roman" w:hAnsi="Times New Roman" w:cs="Times New Roman"/>
                <w:sz w:val="24"/>
                <w:szCs w:val="24"/>
                <w:lang w:eastAsia="en-US"/>
              </w:rPr>
              <w:t>сформированность представлений о литературном произведении как явлении словесного искусства, о язык</w:t>
            </w:r>
            <w:r>
              <w:rPr>
                <w:rFonts w:ascii="Times New Roman" w:eastAsia="Times New Roman" w:hAnsi="Times New Roman" w:cs="Times New Roman"/>
                <w:sz w:val="24"/>
                <w:szCs w:val="24"/>
              </w:rPr>
              <w:t>е художественной литературы в его</w:t>
            </w:r>
            <w:r>
              <w:rPr>
                <w:rFonts w:ascii="Times New Roman" w:eastAsia="Times New Roman" w:hAnsi="Times New Roman" w:cs="Times New Roman"/>
                <w:sz w:val="24"/>
                <w:szCs w:val="24"/>
                <w:lang w:eastAsia="en-US"/>
              </w:rPr>
              <w:t xml:space="preserve"> эстетической функции, об изобразительно-выразительных возможностях русского </w:t>
            </w:r>
            <w:r>
              <w:rPr>
                <w:rFonts w:ascii="Times New Roman" w:eastAsia="Times New Roman" w:hAnsi="Times New Roman" w:cs="Times New Roman"/>
                <w:sz w:val="24"/>
                <w:szCs w:val="24"/>
                <w:lang w:eastAsia="en-US"/>
              </w:rPr>
              <w:lastRenderedPageBreak/>
              <w:t>языка в художественной литературе и умение применять их в речевой практике;</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П12 </w:t>
            </w:r>
            <w:r>
              <w:rPr>
                <w:rFonts w:ascii="Times New Roman" w:eastAsia="Times New Roman" w:hAnsi="Times New Roman" w:cs="Times New Roman"/>
                <w:sz w:val="24"/>
                <w:szCs w:val="24"/>
                <w:lang w:eastAsia="en-US"/>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П13 </w:t>
            </w:r>
            <w:r>
              <w:rPr>
                <w:rFonts w:ascii="Times New Roman" w:eastAsia="Times New Roman" w:hAnsi="Times New Roman" w:cs="Times New Roman"/>
                <w:sz w:val="24"/>
                <w:szCs w:val="24"/>
                <w:lang w:eastAsia="en-US"/>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М8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М10 оценивать достоверность, легитимность информации, ее соответствие правовым и морально-этическим нормам</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03 Планировать и реализовывать собственное профессиональное и личностное развитие, предпринимательскую </w:t>
            </w:r>
            <w:r>
              <w:rPr>
                <w:rFonts w:ascii="Times New Roman" w:eastAsia="Times New Roman" w:hAnsi="Times New Roman" w:cs="Times New Roman"/>
                <w:sz w:val="24"/>
                <w:szCs w:val="24"/>
              </w:rPr>
              <w:lastRenderedPageBreak/>
              <w:t>деятельность в профессиональной сфере, использовать знания по финансовой грамотности в различных жизненных ситуациях</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Л8 быть способным воспринимать различные виды искусства, традиции и творчество своего и других народов, ощущать эмоциональное воздействие искусства;</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Л9 быть убежденным в значимости для личности и общества отечественного и мирового искусства, этнических культурных традиций и народного творчества;</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Л10 стремиться к самовыражению в разных видах искусства, стремление проявлять качества творческой личности;</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Л12 осознавать ценности научной деятельности, быть готовым осуществлять проектную и исследовательскую деятельность индивидуально и в группе</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М5 ставить и формулировать собственные задачи в образовательной деятельности и жизненных ситуациях;</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М14 осуществлять позитивное стратегическое поведение в различных ситуациях, проявлять творчество и воображение, быть инициативным;</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М16 самостоятельно составлять план решения проблемы с учетом имеющихся ресурсов, собственных возможностей и предпочтений;</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М17 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М18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ОК 04 Эффективно взаимодействовать и работать в коллективе и команде </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Л3 уметь взаимодействовать с социальными институтами в соответствии с их функциями и назначением;</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Л4 быть готовым к гуманитарной и волонтерской деятельности;</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Л11 совершенствовать языковую и читательскую культуру как средство </w:t>
            </w:r>
            <w:r>
              <w:rPr>
                <w:rFonts w:ascii="Times New Roman" w:hAnsi="Times New Roman" w:cs="Times New Roman"/>
                <w:sz w:val="24"/>
                <w:szCs w:val="24"/>
              </w:rPr>
              <w:lastRenderedPageBreak/>
              <w:t>взаимодействия между людьми и познания мира;</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color w:val="000000"/>
                <w:sz w:val="24"/>
                <w:szCs w:val="24"/>
                <w:lang w:bidi="ru-RU"/>
              </w:rPr>
              <w:t>М11 осуществлять коммуникации во всех сферах жизни;</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М20 иметь развитое самосознание, включающее способность понимать свое эмоциональное состояние, видеть направления развития собственной эмоциональной сферы, быть уверенным в себе;</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М21 проявлять эмпатию, включающую способность понимать эмоциональное состояние других, учитывать его при осуществлении коммуникации, быть способным к сочувствию и сопереживанию</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М4 проявлять научное мышление, владеть научной терминологией, ключевыми понятиями и методами;</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М12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М13 развернуто и логично излагать свою точку зрения с использованием языковых средств</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w:t>
            </w:r>
            <w:r>
              <w:rPr>
                <w:rFonts w:ascii="Times New Roman" w:eastAsia="Times New Roman" w:hAnsi="Times New Roman" w:cs="Times New Roman"/>
                <w:sz w:val="24"/>
                <w:szCs w:val="24"/>
              </w:rPr>
              <w:lastRenderedPageBreak/>
              <w:t>числе с учетом гармонизации межнациональных и межрелигиозных отношений, применять стандарты антикоррупционного поведения</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sz w:val="24"/>
                <w:szCs w:val="24"/>
              </w:rPr>
              <w:lastRenderedPageBreak/>
              <w:t xml:space="preserve">Л1 </w:t>
            </w:r>
            <w:r>
              <w:rPr>
                <w:rFonts w:ascii="Times New Roman" w:hAnsi="Times New Roman" w:cs="Times New Roman"/>
                <w:color w:val="000000"/>
                <w:sz w:val="24"/>
                <w:szCs w:val="24"/>
                <w:lang w:bidi="ru-RU"/>
              </w:rPr>
              <w:t>проявлять гражданскую позицию обучающимся как активным и ответственным членом российского общества;</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Л2 принимать традиционные национальные, общечеловеческие гуманистические и демократические ценности;</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Л5 проявлять российскую гражданскую идентичность, патриотизм, уважение к своему народу, чувство ответственности перед Родиной, гордость за свой край, свою Родину, свой язык и культуру, прошлое и настоящее многонационального народа России;</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Л6 демонстрировать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915769" w:rsidRDefault="00692132">
            <w:pPr>
              <w:pStyle w:val="25"/>
              <w:shd w:val="clear" w:color="auto" w:fill="auto"/>
              <w:spacing w:before="0" w:after="0" w:line="276" w:lineRule="auto"/>
              <w:jc w:val="left"/>
              <w:rPr>
                <w:rFonts w:ascii="Times New Roman" w:eastAsiaTheme="minorHAnsi" w:hAnsi="Times New Roman" w:cs="Times New Roman"/>
                <w:sz w:val="24"/>
                <w:szCs w:val="24"/>
              </w:rPr>
            </w:pPr>
            <w:r>
              <w:rPr>
                <w:rFonts w:ascii="Times New Roman" w:hAnsi="Times New Roman" w:cs="Times New Roman"/>
                <w:sz w:val="24"/>
                <w:szCs w:val="24"/>
              </w:rPr>
              <w:t>Л7 осознавать духовные ценности российского народа; проявлять нравственное сознание, этическое поведение; способность оценивать ситуацию и принимать осознанные решения, ориентируясь на морально-нравственные нормы и ценности</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ОК 09 Пользоваться профессиональной документацией на государственном и иностранном языках</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15769" w:rsidRDefault="00692132">
            <w:pPr>
              <w:contextualSpacing/>
              <w:jc w:val="both"/>
              <w:rPr>
                <w:rFonts w:ascii="Times New Roman" w:eastAsia="Times New Roman" w:hAnsi="Times New Roman" w:cs="Times New Roman"/>
                <w:sz w:val="24"/>
                <w:szCs w:val="24"/>
              </w:rPr>
            </w:pPr>
            <w:r>
              <w:rPr>
                <w:rFonts w:ascii="Times New Roman" w:hAnsi="Times New Roman" w:cs="Times New Roman"/>
                <w:color w:val="000000"/>
                <w:sz w:val="24"/>
                <w:szCs w:val="24"/>
                <w:lang w:bidi="ru-RU"/>
              </w:rPr>
              <w:t>М10 оценивать достоверность, легитимность информации, ее соответствие правовым и морально-этическим нормам;</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535EF6" w:rsidTr="00A76C93">
        <w:trPr>
          <w:jc w:val="center"/>
        </w:trPr>
        <w:tc>
          <w:tcPr>
            <w:tcW w:w="6658" w:type="dxa"/>
            <w:gridSpan w:val="2"/>
            <w:shd w:val="clear" w:color="auto" w:fill="auto"/>
          </w:tcPr>
          <w:p w:rsidR="00535EF6" w:rsidRDefault="00535EF6" w:rsidP="00381416">
            <w:pPr>
              <w:pStyle w:val="25"/>
              <w:shd w:val="clear" w:color="auto" w:fill="auto"/>
              <w:spacing w:before="0" w:after="0" w:line="276" w:lineRule="auto"/>
              <w:jc w:val="both"/>
              <w:rPr>
                <w:rFonts w:ascii="Times New Roman" w:hAnsi="Times New Roman" w:cs="Times New Roman"/>
                <w:color w:val="000000"/>
                <w:sz w:val="24"/>
                <w:szCs w:val="24"/>
                <w:lang w:bidi="ru-RU"/>
              </w:rPr>
            </w:pPr>
            <w:r w:rsidRPr="00381416">
              <w:rPr>
                <w:rFonts w:ascii="Times New Roman" w:hAnsi="Times New Roman" w:cs="Times New Roman"/>
                <w:color w:val="000000"/>
                <w:sz w:val="24"/>
                <w:szCs w:val="24"/>
                <w:lang w:bidi="ru-RU"/>
              </w:rPr>
              <w:t>ПК 3.1</w:t>
            </w:r>
            <w:r w:rsidRPr="00381416">
              <w:rPr>
                <w:rFonts w:ascii="Times New Roman" w:hAnsi="Times New Roman" w:cs="Times New Roman"/>
                <w:sz w:val="24"/>
                <w:szCs w:val="24"/>
              </w:rPr>
              <w:t xml:space="preserve"> Оформлять технологическую документацию.</w:t>
            </w:r>
          </w:p>
        </w:tc>
        <w:tc>
          <w:tcPr>
            <w:tcW w:w="3118" w:type="dxa"/>
            <w:vMerge/>
            <w:tcBorders>
              <w:bottom w:val="single" w:sz="4" w:space="0" w:color="000000" w:themeColor="text1"/>
            </w:tcBorders>
          </w:tcPr>
          <w:p w:rsidR="00535EF6" w:rsidRDefault="00535EF6">
            <w:pPr>
              <w:contextualSpacing/>
              <w:jc w:val="both"/>
              <w:rPr>
                <w:rFonts w:ascii="Times New Roman" w:eastAsia="Times New Roman" w:hAnsi="Times New Roman" w:cs="Times New Roman"/>
                <w:sz w:val="24"/>
                <w:szCs w:val="24"/>
              </w:rPr>
            </w:pPr>
          </w:p>
        </w:tc>
      </w:tr>
    </w:tbl>
    <w:p w:rsidR="00915769" w:rsidRDefault="00915769">
      <w:pPr>
        <w:spacing w:after="0" w:line="240" w:lineRule="auto"/>
        <w:ind w:firstLine="709"/>
        <w:contextualSpacing/>
        <w:jc w:val="both"/>
        <w:rPr>
          <w:rFonts w:ascii="Times New Roman" w:eastAsia="Times New Roman" w:hAnsi="Times New Roman" w:cs="Times New Roman"/>
          <w:sz w:val="24"/>
          <w:szCs w:val="24"/>
        </w:rPr>
      </w:pPr>
    </w:p>
    <w:p w:rsidR="00915769" w:rsidRDefault="00692132">
      <w:pPr>
        <w:tabs>
          <w:tab w:val="left" w:pos="567"/>
          <w:tab w:val="left" w:pos="993"/>
        </w:tabs>
        <w:rPr>
          <w:rFonts w:ascii="Times New Roman" w:hAnsi="Times New Roman" w:cs="Times New Roman"/>
          <w:sz w:val="24"/>
          <w:szCs w:val="24"/>
        </w:rPr>
      </w:pPr>
      <w:bookmarkStart w:id="1" w:name="bookmark0"/>
      <w:bookmarkEnd w:id="1"/>
      <w:r>
        <w:rPr>
          <w:rFonts w:ascii="Times New Roman" w:hAnsi="Times New Roman" w:cs="Times New Roman"/>
          <w:sz w:val="24"/>
          <w:szCs w:val="24"/>
        </w:rPr>
        <w:br w:type="page" w:clear="all"/>
      </w:r>
    </w:p>
    <w:p w:rsidR="00915769" w:rsidRDefault="00692132">
      <w:pPr>
        <w:pStyle w:val="12"/>
        <w:spacing w:after="0" w:line="240" w:lineRule="auto"/>
        <w:jc w:val="center"/>
        <w:rPr>
          <w:rFonts w:ascii="Times New Roman" w:hAnsi="Times New Roman"/>
          <w:b/>
          <w:bCs/>
          <w:sz w:val="24"/>
          <w:szCs w:val="24"/>
        </w:rPr>
      </w:pPr>
      <w:r>
        <w:rPr>
          <w:rFonts w:ascii="Times New Roman" w:hAnsi="Times New Roman"/>
          <w:b/>
          <w:bCs/>
          <w:sz w:val="24"/>
          <w:szCs w:val="24"/>
        </w:rPr>
        <w:lastRenderedPageBreak/>
        <w:t>2. СТРУКТУРА И СОДЕРЖАНИЕ УЧЕБНОГО ПРЕДМЕТА</w:t>
      </w:r>
    </w:p>
    <w:p w:rsidR="00915769" w:rsidRDefault="00915769">
      <w:pPr>
        <w:pStyle w:val="12"/>
        <w:spacing w:after="0" w:line="240" w:lineRule="auto"/>
        <w:jc w:val="center"/>
        <w:rPr>
          <w:rFonts w:ascii="Times New Roman" w:hAnsi="Times New Roman"/>
          <w:b/>
          <w:bCs/>
          <w:sz w:val="24"/>
          <w:szCs w:val="24"/>
        </w:rPr>
      </w:pPr>
    </w:p>
    <w:p w:rsidR="00915769" w:rsidRDefault="00692132">
      <w:pPr>
        <w:pStyle w:val="12"/>
        <w:spacing w:after="0" w:line="240" w:lineRule="auto"/>
        <w:jc w:val="center"/>
        <w:rPr>
          <w:rFonts w:ascii="Times New Roman" w:hAnsi="Times New Roman"/>
          <w:b/>
          <w:bCs/>
          <w:sz w:val="24"/>
          <w:szCs w:val="24"/>
        </w:rPr>
      </w:pPr>
      <w:r>
        <w:rPr>
          <w:rFonts w:ascii="Times New Roman" w:hAnsi="Times New Roman"/>
          <w:b/>
          <w:bCs/>
          <w:sz w:val="24"/>
          <w:szCs w:val="24"/>
        </w:rPr>
        <w:t>2.1 Объем учебного предмета и виды учебной работы</w:t>
      </w:r>
    </w:p>
    <w:tbl>
      <w:tblPr>
        <w:tblStyle w:val="TableNormal"/>
        <w:tblW w:w="9785" w:type="dxa"/>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091"/>
        <w:gridCol w:w="1694"/>
      </w:tblGrid>
      <w:tr w:rsidR="00504AF0" w:rsidRPr="00E25F37" w:rsidTr="00D472D0">
        <w:trPr>
          <w:trHeight w:val="567"/>
        </w:trPr>
        <w:tc>
          <w:tcPr>
            <w:tcW w:w="8091" w:type="dxa"/>
          </w:tcPr>
          <w:p w:rsidR="00504AF0" w:rsidRPr="00E25F37" w:rsidRDefault="00504AF0" w:rsidP="00D472D0">
            <w:pPr>
              <w:pStyle w:val="TableParagraph"/>
              <w:ind w:left="107"/>
              <w:jc w:val="center"/>
              <w:rPr>
                <w:rFonts w:ascii="Times New Roman" w:hAnsi="Times New Roman" w:cs="Times New Roman"/>
                <w:b/>
                <w:sz w:val="24"/>
                <w:szCs w:val="24"/>
              </w:rPr>
            </w:pPr>
            <w:r w:rsidRPr="00E25F37">
              <w:rPr>
                <w:rFonts w:ascii="Times New Roman" w:hAnsi="Times New Roman" w:cs="Times New Roman"/>
                <w:b/>
                <w:noProof/>
                <w:sz w:val="24"/>
                <w:szCs w:val="24"/>
              </w:rPr>
              <w:t>Вид учебной работы</w:t>
            </w:r>
          </w:p>
        </w:tc>
        <w:tc>
          <w:tcPr>
            <w:tcW w:w="1694" w:type="dxa"/>
          </w:tcPr>
          <w:p w:rsidR="00504AF0" w:rsidRPr="00E25F37" w:rsidRDefault="00504AF0" w:rsidP="00D472D0">
            <w:pPr>
              <w:pStyle w:val="TableParagraph"/>
              <w:ind w:left="24"/>
              <w:jc w:val="center"/>
              <w:rPr>
                <w:rFonts w:ascii="Times New Roman" w:hAnsi="Times New Roman" w:cs="Times New Roman"/>
                <w:b/>
                <w:sz w:val="24"/>
                <w:szCs w:val="24"/>
              </w:rPr>
            </w:pPr>
            <w:r w:rsidRPr="00E25F37">
              <w:rPr>
                <w:rFonts w:ascii="Times New Roman" w:hAnsi="Times New Roman" w:cs="Times New Roman"/>
                <w:b/>
                <w:sz w:val="24"/>
                <w:szCs w:val="24"/>
              </w:rPr>
              <w:t>Объём в часах</w:t>
            </w:r>
          </w:p>
        </w:tc>
      </w:tr>
      <w:tr w:rsidR="00504AF0" w:rsidRPr="00E25F37" w:rsidTr="00D472D0">
        <w:trPr>
          <w:trHeight w:val="340"/>
        </w:trPr>
        <w:tc>
          <w:tcPr>
            <w:tcW w:w="8091" w:type="dxa"/>
          </w:tcPr>
          <w:p w:rsidR="00504AF0" w:rsidRPr="00E8665E" w:rsidRDefault="00504AF0" w:rsidP="00D472D0">
            <w:pPr>
              <w:pStyle w:val="TableParagraph"/>
              <w:ind w:left="107"/>
              <w:rPr>
                <w:rFonts w:ascii="Times New Roman" w:hAnsi="Times New Roman" w:cs="Times New Roman"/>
                <w:b/>
                <w:sz w:val="24"/>
                <w:szCs w:val="24"/>
                <w:lang w:val="ru-RU"/>
              </w:rPr>
            </w:pPr>
            <w:r w:rsidRPr="00E8665E">
              <w:rPr>
                <w:rFonts w:ascii="Times New Roman" w:hAnsi="Times New Roman" w:cs="Times New Roman"/>
                <w:b/>
                <w:noProof/>
                <w:sz w:val="24"/>
                <w:szCs w:val="24"/>
                <w:lang w:val="ru-RU"/>
              </w:rPr>
              <w:t>Объём образовательной программы учебного предмета</w:t>
            </w:r>
          </w:p>
        </w:tc>
        <w:tc>
          <w:tcPr>
            <w:tcW w:w="1694" w:type="dxa"/>
          </w:tcPr>
          <w:p w:rsidR="00504AF0" w:rsidRPr="00C10687" w:rsidRDefault="00504AF0" w:rsidP="00D472D0">
            <w:pPr>
              <w:pStyle w:val="TableParagraph"/>
              <w:spacing w:line="311" w:lineRule="exact"/>
              <w:jc w:val="center"/>
              <w:rPr>
                <w:rFonts w:ascii="Times New Roman" w:hAnsi="Times New Roman" w:cs="Times New Roman"/>
                <w:b/>
                <w:sz w:val="24"/>
                <w:szCs w:val="24"/>
                <w:lang w:val="ru-RU"/>
              </w:rPr>
            </w:pPr>
            <w:r>
              <w:rPr>
                <w:rFonts w:ascii="Times New Roman" w:hAnsi="Times New Roman" w:cs="Times New Roman"/>
                <w:b/>
                <w:sz w:val="24"/>
                <w:szCs w:val="24"/>
                <w:lang w:val="ru-RU"/>
              </w:rPr>
              <w:t>108</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sidRPr="0074779E">
              <w:rPr>
                <w:rFonts w:ascii="Times New Roman" w:hAnsi="Times New Roman" w:cs="Times New Roman"/>
                <w:sz w:val="24"/>
                <w:szCs w:val="24"/>
              </w:rPr>
              <w:t>в том числе:</w:t>
            </w:r>
          </w:p>
        </w:tc>
        <w:tc>
          <w:tcPr>
            <w:tcW w:w="1694" w:type="dxa"/>
          </w:tcPr>
          <w:p w:rsidR="00504AF0" w:rsidRPr="0025197A" w:rsidRDefault="00504AF0" w:rsidP="00D472D0">
            <w:pPr>
              <w:pStyle w:val="TableParagraph"/>
              <w:jc w:val="center"/>
              <w:rPr>
                <w:rFonts w:ascii="Times New Roman" w:hAnsi="Times New Roman" w:cs="Times New Roman"/>
                <w:sz w:val="24"/>
                <w:szCs w:val="24"/>
              </w:rPr>
            </w:pP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b/>
                <w:sz w:val="24"/>
                <w:szCs w:val="24"/>
              </w:rPr>
            </w:pPr>
            <w:r w:rsidRPr="00E25F37">
              <w:rPr>
                <w:rFonts w:ascii="Times New Roman" w:hAnsi="Times New Roman" w:cs="Times New Roman"/>
                <w:b/>
                <w:noProof/>
                <w:sz w:val="24"/>
                <w:szCs w:val="24"/>
              </w:rPr>
              <w:t>Основное содержание</w:t>
            </w:r>
          </w:p>
        </w:tc>
        <w:tc>
          <w:tcPr>
            <w:tcW w:w="1694" w:type="dxa"/>
          </w:tcPr>
          <w:p w:rsidR="00504AF0" w:rsidRPr="00C10687" w:rsidRDefault="00504AF0" w:rsidP="00D472D0">
            <w:pPr>
              <w:pStyle w:val="TableParagraph"/>
              <w:spacing w:line="311" w:lineRule="exact"/>
              <w:jc w:val="center"/>
              <w:rPr>
                <w:rFonts w:ascii="Times New Roman" w:hAnsi="Times New Roman" w:cs="Times New Roman"/>
                <w:b/>
                <w:sz w:val="24"/>
                <w:szCs w:val="24"/>
                <w:lang w:val="ru-RU"/>
              </w:rPr>
            </w:pPr>
            <w:r>
              <w:rPr>
                <w:rFonts w:ascii="Times New Roman" w:hAnsi="Times New Roman" w:cs="Times New Roman"/>
                <w:b/>
                <w:sz w:val="24"/>
                <w:szCs w:val="24"/>
                <w:lang w:val="ru-RU"/>
              </w:rPr>
              <w:t>90</w:t>
            </w:r>
          </w:p>
        </w:tc>
      </w:tr>
      <w:tr w:rsidR="00504AF0" w:rsidRPr="00E25F37" w:rsidTr="00D472D0">
        <w:trPr>
          <w:trHeight w:val="340"/>
        </w:trPr>
        <w:tc>
          <w:tcPr>
            <w:tcW w:w="9785" w:type="dxa"/>
            <w:gridSpan w:val="2"/>
          </w:tcPr>
          <w:p w:rsidR="00504AF0" w:rsidRPr="0025197A" w:rsidRDefault="00504AF0" w:rsidP="00D472D0">
            <w:pPr>
              <w:pStyle w:val="TableParagraph"/>
              <w:ind w:left="107"/>
              <w:rPr>
                <w:rFonts w:ascii="Times New Roman" w:hAnsi="Times New Roman" w:cs="Times New Roman"/>
                <w:sz w:val="24"/>
                <w:szCs w:val="24"/>
              </w:rPr>
            </w:pPr>
            <w:r w:rsidRPr="0074779E">
              <w:rPr>
                <w:rFonts w:ascii="Times New Roman" w:hAnsi="Times New Roman" w:cs="Times New Roman"/>
                <w:sz w:val="24"/>
                <w:szCs w:val="24"/>
              </w:rPr>
              <w:t>в том числе:</w:t>
            </w:r>
          </w:p>
        </w:tc>
      </w:tr>
      <w:tr w:rsidR="00504AF0" w:rsidRPr="00E25F37" w:rsidTr="00D472D0">
        <w:trPr>
          <w:trHeight w:val="340"/>
        </w:trPr>
        <w:tc>
          <w:tcPr>
            <w:tcW w:w="8091" w:type="dxa"/>
          </w:tcPr>
          <w:p w:rsidR="00504AF0" w:rsidRPr="00B8051A" w:rsidRDefault="00B8051A" w:rsidP="00D472D0">
            <w:pPr>
              <w:pStyle w:val="TableParagraph"/>
              <w:ind w:left="107"/>
              <w:rPr>
                <w:rFonts w:ascii="Times New Roman" w:hAnsi="Times New Roman" w:cs="Times New Roman"/>
                <w:sz w:val="24"/>
                <w:szCs w:val="24"/>
                <w:lang w:val="ru-RU"/>
              </w:rPr>
            </w:pPr>
            <w:r>
              <w:rPr>
                <w:rFonts w:ascii="Times New Roman" w:hAnsi="Times New Roman" w:cs="Times New Roman"/>
                <w:noProof/>
                <w:sz w:val="24"/>
                <w:szCs w:val="24"/>
                <w:lang w:val="ru-RU"/>
              </w:rPr>
              <w:t>теоретические занятия</w:t>
            </w:r>
          </w:p>
        </w:tc>
        <w:tc>
          <w:tcPr>
            <w:tcW w:w="1694" w:type="dxa"/>
          </w:tcPr>
          <w:p w:rsidR="00504AF0" w:rsidRPr="00C10687" w:rsidRDefault="00504AF0" w:rsidP="00D472D0">
            <w:pPr>
              <w:pStyle w:val="TableParagraph"/>
              <w:spacing w:before="22"/>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 xml:space="preserve">практические занятия </w:t>
            </w:r>
          </w:p>
        </w:tc>
        <w:tc>
          <w:tcPr>
            <w:tcW w:w="1694" w:type="dxa"/>
          </w:tcPr>
          <w:p w:rsidR="00504AF0" w:rsidRPr="00C10687" w:rsidRDefault="00504AF0" w:rsidP="00D472D0">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88</w:t>
            </w:r>
          </w:p>
        </w:tc>
      </w:tr>
      <w:tr w:rsidR="00504AF0" w:rsidRPr="00E25F37" w:rsidTr="00D472D0">
        <w:trPr>
          <w:trHeight w:val="340"/>
        </w:trPr>
        <w:tc>
          <w:tcPr>
            <w:tcW w:w="8091" w:type="dxa"/>
          </w:tcPr>
          <w:p w:rsidR="00504AF0" w:rsidRPr="00D472D0" w:rsidRDefault="00504AF0" w:rsidP="00D472D0">
            <w:pPr>
              <w:pStyle w:val="TableParagraph"/>
              <w:spacing w:line="309" w:lineRule="exact"/>
              <w:rPr>
                <w:rFonts w:ascii="Times New Roman" w:hAnsi="Times New Roman" w:cs="Times New Roman"/>
                <w:b/>
                <w:sz w:val="24"/>
                <w:szCs w:val="24"/>
                <w:lang w:val="ru-RU"/>
              </w:rPr>
            </w:pPr>
            <w:r w:rsidRPr="00D472D0">
              <w:rPr>
                <w:rFonts w:ascii="Times New Roman" w:hAnsi="Times New Roman" w:cs="Times New Roman"/>
                <w:b/>
                <w:sz w:val="24"/>
                <w:szCs w:val="24"/>
                <w:lang w:val="ru-RU"/>
              </w:rPr>
              <w:t xml:space="preserve"> Профессионально-ориентированное содержание </w:t>
            </w:r>
          </w:p>
        </w:tc>
        <w:tc>
          <w:tcPr>
            <w:tcW w:w="1694" w:type="dxa"/>
          </w:tcPr>
          <w:p w:rsidR="00504AF0" w:rsidRPr="00D472D0" w:rsidRDefault="00504AF0" w:rsidP="00D472D0">
            <w:pPr>
              <w:pStyle w:val="TableParagraph"/>
              <w:spacing w:before="140"/>
              <w:jc w:val="center"/>
              <w:rPr>
                <w:rFonts w:ascii="Times New Roman" w:hAnsi="Times New Roman" w:cs="Times New Roman"/>
                <w:b/>
                <w:sz w:val="24"/>
                <w:szCs w:val="24"/>
                <w:lang w:val="ru-RU"/>
              </w:rPr>
            </w:pPr>
            <w:r w:rsidRPr="00D472D0">
              <w:rPr>
                <w:rFonts w:ascii="Times New Roman" w:hAnsi="Times New Roman" w:cs="Times New Roman"/>
                <w:b/>
                <w:sz w:val="24"/>
                <w:szCs w:val="24"/>
                <w:lang w:val="ru-RU"/>
              </w:rPr>
              <w:t>12</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в  т</w:t>
            </w:r>
            <w:r>
              <w:rPr>
                <w:rFonts w:ascii="Times New Roman" w:hAnsi="Times New Roman" w:cs="Times New Roman"/>
                <w:noProof/>
                <w:sz w:val="24"/>
                <w:szCs w:val="24"/>
                <w:lang w:val="ru-RU"/>
              </w:rPr>
              <w:t>ом числе</w:t>
            </w:r>
            <w:r>
              <w:rPr>
                <w:rFonts w:ascii="Times New Roman" w:hAnsi="Times New Roman" w:cs="Times New Roman"/>
                <w:sz w:val="24"/>
                <w:szCs w:val="24"/>
              </w:rPr>
              <w:t>:</w:t>
            </w:r>
          </w:p>
        </w:tc>
        <w:tc>
          <w:tcPr>
            <w:tcW w:w="1694" w:type="dxa"/>
          </w:tcPr>
          <w:p w:rsidR="00504AF0" w:rsidRPr="0025197A" w:rsidRDefault="00504AF0" w:rsidP="00D472D0">
            <w:pPr>
              <w:pStyle w:val="TableParagraph"/>
              <w:jc w:val="center"/>
              <w:rPr>
                <w:rFonts w:ascii="Times New Roman" w:hAnsi="Times New Roman" w:cs="Times New Roman"/>
                <w:sz w:val="24"/>
                <w:szCs w:val="24"/>
              </w:rPr>
            </w:pP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теоретическое  обучение</w:t>
            </w:r>
            <w:r w:rsidRPr="00E25F37">
              <w:rPr>
                <w:rFonts w:ascii="Times New Roman" w:hAnsi="Times New Roman" w:cs="Times New Roman"/>
                <w:noProof/>
                <w:sz w:val="24"/>
                <w:szCs w:val="24"/>
              </w:rPr>
              <w:t xml:space="preserve"> </w:t>
            </w:r>
          </w:p>
        </w:tc>
        <w:tc>
          <w:tcPr>
            <w:tcW w:w="1694" w:type="dxa"/>
          </w:tcPr>
          <w:p w:rsidR="00504AF0" w:rsidRPr="00C10687" w:rsidRDefault="00504AF0" w:rsidP="00D472D0">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 xml:space="preserve">практические занятия </w:t>
            </w:r>
          </w:p>
        </w:tc>
        <w:tc>
          <w:tcPr>
            <w:tcW w:w="1694" w:type="dxa"/>
          </w:tcPr>
          <w:p w:rsidR="00504AF0" w:rsidRPr="00C10687" w:rsidRDefault="00504AF0" w:rsidP="00D472D0">
            <w:pPr>
              <w:pStyle w:val="TableParagraph"/>
              <w:spacing w:line="370" w:lineRule="exact"/>
              <w:jc w:val="center"/>
              <w:rPr>
                <w:rFonts w:ascii="Times New Roman" w:hAnsi="Times New Roman" w:cs="Times New Roman"/>
                <w:sz w:val="24"/>
                <w:szCs w:val="24"/>
                <w:lang w:val="ru-RU"/>
              </w:rPr>
            </w:pPr>
            <w:r>
              <w:rPr>
                <w:rFonts w:ascii="Times New Roman" w:hAnsi="Times New Roman" w:cs="Times New Roman"/>
                <w:sz w:val="24"/>
                <w:szCs w:val="24"/>
                <w:lang w:val="ru-RU"/>
              </w:rPr>
              <w:t>12</w:t>
            </w:r>
          </w:p>
        </w:tc>
      </w:tr>
      <w:tr w:rsidR="00504AF0" w:rsidRPr="00E25F37" w:rsidTr="00D472D0">
        <w:trPr>
          <w:trHeight w:val="340"/>
        </w:trPr>
        <w:tc>
          <w:tcPr>
            <w:tcW w:w="8091" w:type="dxa"/>
          </w:tcPr>
          <w:p w:rsidR="00504AF0" w:rsidRPr="00D472D0" w:rsidRDefault="00504AF0" w:rsidP="00D472D0">
            <w:pPr>
              <w:pStyle w:val="TableParagraph"/>
              <w:ind w:left="107"/>
              <w:rPr>
                <w:rFonts w:ascii="Times New Roman" w:hAnsi="Times New Roman" w:cs="Times New Roman"/>
                <w:b/>
                <w:noProof/>
                <w:sz w:val="24"/>
                <w:szCs w:val="24"/>
              </w:rPr>
            </w:pPr>
            <w:r w:rsidRPr="00D472D0">
              <w:rPr>
                <w:rFonts w:ascii="Times New Roman" w:eastAsia="Times New Roman" w:hAnsi="Times New Roman" w:cs="Times New Roman"/>
                <w:b/>
                <w:sz w:val="24"/>
                <w:szCs w:val="24"/>
              </w:rPr>
              <w:t>Самостоятельная работа обучающегося (всего)</w:t>
            </w:r>
          </w:p>
        </w:tc>
        <w:tc>
          <w:tcPr>
            <w:tcW w:w="1694" w:type="dxa"/>
          </w:tcPr>
          <w:p w:rsidR="00504AF0" w:rsidRPr="00241F7B" w:rsidRDefault="00504AF0" w:rsidP="00D472D0">
            <w:pPr>
              <w:pStyle w:val="TableParagraph"/>
              <w:jc w:val="center"/>
              <w:rPr>
                <w:rFonts w:ascii="Times New Roman" w:hAnsi="Times New Roman" w:cs="Times New Roman"/>
                <w:b/>
                <w:sz w:val="24"/>
                <w:szCs w:val="24"/>
                <w:lang w:val="ru-RU"/>
              </w:rPr>
            </w:pPr>
            <w:r w:rsidRPr="00241F7B">
              <w:rPr>
                <w:rFonts w:ascii="Times New Roman" w:hAnsi="Times New Roman" w:cs="Times New Roman"/>
                <w:b/>
                <w:sz w:val="24"/>
                <w:szCs w:val="24"/>
                <w:lang w:val="ru-RU"/>
              </w:rPr>
              <w:t>18</w:t>
            </w:r>
          </w:p>
        </w:tc>
      </w:tr>
      <w:tr w:rsidR="00504AF0" w:rsidRPr="00E25F37" w:rsidTr="00D472D0">
        <w:trPr>
          <w:trHeight w:val="525"/>
        </w:trPr>
        <w:tc>
          <w:tcPr>
            <w:tcW w:w="8091" w:type="dxa"/>
          </w:tcPr>
          <w:p w:rsidR="00504AF0" w:rsidRPr="00E8665E" w:rsidRDefault="00504AF0" w:rsidP="00D472D0">
            <w:pPr>
              <w:pStyle w:val="TableParagraph"/>
              <w:spacing w:before="14"/>
              <w:ind w:left="27" w:right="118"/>
              <w:rPr>
                <w:rFonts w:ascii="Times New Roman" w:hAnsi="Times New Roman" w:cs="Times New Roman"/>
                <w:b/>
                <w:sz w:val="24"/>
                <w:szCs w:val="24"/>
                <w:lang w:val="ru-RU"/>
              </w:rPr>
            </w:pPr>
            <w:r w:rsidRPr="00E8665E">
              <w:rPr>
                <w:rFonts w:ascii="Times New Roman" w:hAnsi="Times New Roman" w:cs="Times New Roman"/>
                <w:b/>
                <w:bCs/>
                <w:i/>
                <w:iCs/>
                <w:sz w:val="24"/>
                <w:szCs w:val="24"/>
                <w:lang w:val="ru-RU"/>
              </w:rPr>
              <w:t>Промежуточная аттестация – дифференцированный зачет (2 семестр)</w:t>
            </w:r>
          </w:p>
        </w:tc>
        <w:tc>
          <w:tcPr>
            <w:tcW w:w="1694" w:type="dxa"/>
          </w:tcPr>
          <w:p w:rsidR="00504AF0" w:rsidRPr="00E8665E" w:rsidRDefault="00504AF0" w:rsidP="00D472D0">
            <w:pPr>
              <w:pStyle w:val="TableParagraph"/>
              <w:ind w:left="27" w:right="118"/>
              <w:jc w:val="center"/>
              <w:rPr>
                <w:rFonts w:ascii="Times New Roman" w:hAnsi="Times New Roman" w:cs="Times New Roman"/>
                <w:b/>
                <w:sz w:val="24"/>
                <w:szCs w:val="24"/>
                <w:lang w:val="ru-RU"/>
              </w:rPr>
            </w:pPr>
          </w:p>
        </w:tc>
      </w:tr>
    </w:tbl>
    <w:p w:rsidR="00915769" w:rsidRDefault="00915769">
      <w:pPr>
        <w:pStyle w:val="12"/>
        <w:spacing w:after="0" w:line="322" w:lineRule="exact"/>
        <w:ind w:firstLine="426"/>
        <w:jc w:val="both"/>
        <w:rPr>
          <w:rFonts w:ascii="Times New Roman" w:hAnsi="Times New Roman"/>
          <w:b/>
          <w:bCs/>
          <w:sz w:val="24"/>
          <w:szCs w:val="24"/>
        </w:rPr>
      </w:pPr>
    </w:p>
    <w:p w:rsidR="00915769" w:rsidRDefault="00915769">
      <w:pPr>
        <w:pStyle w:val="12"/>
        <w:spacing w:after="0" w:line="322" w:lineRule="exact"/>
        <w:ind w:firstLine="426"/>
        <w:jc w:val="both"/>
        <w:rPr>
          <w:rFonts w:ascii="Times New Roman" w:hAnsi="Times New Roman"/>
          <w:b/>
          <w:bCs/>
          <w:sz w:val="24"/>
          <w:szCs w:val="24"/>
        </w:rPr>
      </w:pPr>
    </w:p>
    <w:p w:rsidR="00915769" w:rsidRDefault="00915769">
      <w:pPr>
        <w:pStyle w:val="12"/>
        <w:spacing w:after="0" w:line="322" w:lineRule="exact"/>
        <w:ind w:firstLine="426"/>
        <w:jc w:val="both"/>
        <w:rPr>
          <w:rFonts w:ascii="Times New Roman" w:hAnsi="Times New Roman"/>
          <w:b/>
          <w:bCs/>
          <w:sz w:val="24"/>
          <w:szCs w:val="24"/>
        </w:rPr>
      </w:pPr>
    </w:p>
    <w:p w:rsidR="00915769" w:rsidRDefault="00692132">
      <w:pPr>
        <w:pStyle w:val="af5"/>
        <w:sectPr w:rsidR="00915769">
          <w:footerReference w:type="default" r:id="rId8"/>
          <w:footerReference w:type="first" r:id="rId9"/>
          <w:pgSz w:w="11906" w:h="16838"/>
          <w:pgMar w:top="1134" w:right="1134" w:bottom="1134" w:left="1134" w:header="0" w:footer="170" w:gutter="0"/>
          <w:cols w:space="720"/>
          <w:titlePg/>
          <w:docGrid w:linePitch="360"/>
        </w:sectPr>
      </w:pPr>
      <w:r>
        <w:t xml:space="preserve"> </w:t>
      </w:r>
    </w:p>
    <w:p w:rsidR="00915769" w:rsidRDefault="00692132">
      <w:pPr>
        <w:pStyle w:val="af"/>
        <w:tabs>
          <w:tab w:val="left" w:pos="5985"/>
        </w:tabs>
        <w:spacing w:after="0" w:line="240" w:lineRule="auto"/>
        <w:ind w:left="0" w:firstLine="709"/>
        <w:jc w:val="both"/>
        <w:rPr>
          <w:rFonts w:ascii="Times New Roman" w:hAnsi="Times New Roman"/>
          <w:b/>
          <w:sz w:val="24"/>
          <w:szCs w:val="24"/>
        </w:rPr>
      </w:pPr>
      <w:r>
        <w:rPr>
          <w:rFonts w:ascii="Times New Roman" w:hAnsi="Times New Roman"/>
          <w:b/>
          <w:sz w:val="24"/>
          <w:szCs w:val="24"/>
        </w:rPr>
        <w:lastRenderedPageBreak/>
        <w:t xml:space="preserve">2.2 Тематический план и содержание учебного предмета «Литература» </w:t>
      </w:r>
    </w:p>
    <w:p w:rsidR="00915769" w:rsidRDefault="00915769">
      <w:pPr>
        <w:pStyle w:val="af"/>
        <w:tabs>
          <w:tab w:val="left" w:pos="5985"/>
        </w:tabs>
        <w:spacing w:after="0" w:line="240" w:lineRule="auto"/>
        <w:ind w:left="0" w:firstLine="709"/>
        <w:jc w:val="both"/>
        <w:rPr>
          <w:rFonts w:ascii="Times New Roman" w:hAnsi="Times New Roman"/>
          <w:sz w:val="24"/>
          <w:szCs w:val="24"/>
        </w:rPr>
      </w:pPr>
    </w:p>
    <w:tbl>
      <w:tblPr>
        <w:tblW w:w="16126" w:type="dxa"/>
        <w:tblInd w:w="-74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459"/>
        <w:gridCol w:w="3681"/>
        <w:gridCol w:w="8870"/>
        <w:gridCol w:w="1219"/>
        <w:gridCol w:w="1897"/>
      </w:tblGrid>
      <w:tr w:rsidR="00225026" w:rsidTr="00D326CC">
        <w:trPr>
          <w:trHeight w:val="300"/>
        </w:trPr>
        <w:tc>
          <w:tcPr>
            <w:tcW w:w="459" w:type="dxa"/>
            <w:tcBorders>
              <w:top w:val="single" w:sz="4" w:space="0" w:color="00000A"/>
              <w:left w:val="single" w:sz="4" w:space="0" w:color="00000A"/>
              <w:bottom w:val="single" w:sz="4" w:space="0" w:color="00000A"/>
              <w:right w:val="single" w:sz="4" w:space="0" w:color="00000A"/>
            </w:tcBorders>
          </w:tcPr>
          <w:p w:rsidR="00225026"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 xml:space="preserve">№ </w:t>
            </w:r>
          </w:p>
        </w:tc>
        <w:tc>
          <w:tcPr>
            <w:tcW w:w="36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B51B5F"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51B5F">
              <w:rPr>
                <w:rFonts w:ascii="Times New Roman" w:hAnsi="Times New Roman"/>
                <w:b/>
                <w:bCs/>
                <w:sz w:val="24"/>
                <w:szCs w:val="24"/>
              </w:rPr>
              <w:t>Наименование разделов и тем</w:t>
            </w:r>
          </w:p>
          <w:p w:rsidR="00225026" w:rsidRPr="00B51B5F"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Содержание учебного материала, практические и лабораторные занятия,</w:t>
            </w:r>
          </w:p>
          <w:p w:rsidR="00225026"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Объем часов</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825D5A" w:rsidRDefault="00225026" w:rsidP="00B82F48">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25D5A">
              <w:rPr>
                <w:rStyle w:val="17"/>
                <w:rFonts w:ascii="Times New Roman" w:hAnsi="Times New Roman"/>
                <w:b/>
              </w:rPr>
              <w:t xml:space="preserve">Формируемые компетенции (ОК) и </w:t>
            </w:r>
            <w:r w:rsidR="00B82F48">
              <w:rPr>
                <w:rStyle w:val="17"/>
                <w:rFonts w:ascii="Times New Roman" w:hAnsi="Times New Roman"/>
                <w:b/>
              </w:rPr>
              <w:t>(ПК)</w:t>
            </w:r>
          </w:p>
        </w:tc>
      </w:tr>
      <w:tr w:rsidR="00225026" w:rsidTr="00D326CC">
        <w:trPr>
          <w:trHeight w:val="300"/>
        </w:trPr>
        <w:tc>
          <w:tcPr>
            <w:tcW w:w="459" w:type="dxa"/>
            <w:tcBorders>
              <w:top w:val="single" w:sz="4" w:space="0" w:color="00000A"/>
              <w:left w:val="single" w:sz="4" w:space="0" w:color="00000A"/>
              <w:bottom w:val="single" w:sz="4" w:space="0" w:color="00000A"/>
              <w:right w:val="single" w:sz="4" w:space="0" w:color="00000A"/>
            </w:tcBorders>
          </w:tcPr>
          <w:p w:rsidR="00225026"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6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296BF7"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96BF7">
              <w:rPr>
                <w:rFonts w:ascii="Times New Roman" w:hAnsi="Times New Roman"/>
                <w:bCs/>
                <w:sz w:val="24"/>
                <w:szCs w:val="24"/>
              </w:rPr>
              <w:t>1</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296BF7"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96BF7">
              <w:rPr>
                <w:rFonts w:ascii="Times New Roman" w:hAnsi="Times New Roman"/>
                <w:bCs/>
                <w:sz w:val="24"/>
                <w:szCs w:val="24"/>
              </w:rPr>
              <w:t>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296BF7"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96BF7">
              <w:rPr>
                <w:rFonts w:ascii="Times New Roman" w:hAnsi="Times New Roman"/>
                <w:bCs/>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296BF7"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Style w:val="17"/>
                <w:rFonts w:ascii="Times New Roman" w:hAnsi="Times New Roman"/>
              </w:rPr>
            </w:pPr>
            <w:r w:rsidRPr="00296BF7">
              <w:rPr>
                <w:rStyle w:val="17"/>
                <w:rFonts w:ascii="Times New Roman" w:hAnsi="Times New Roman"/>
              </w:rPr>
              <w:t>4</w:t>
            </w:r>
          </w:p>
        </w:tc>
      </w:tr>
      <w:tr w:rsidR="00225026" w:rsidTr="00D326CC">
        <w:trPr>
          <w:trHeight w:val="300"/>
        </w:trPr>
        <w:tc>
          <w:tcPr>
            <w:tcW w:w="459" w:type="dxa"/>
            <w:tcBorders>
              <w:top w:val="single" w:sz="4" w:space="0" w:color="00000A"/>
              <w:left w:val="single" w:sz="4" w:space="0" w:color="00000A"/>
              <w:bottom w:val="single" w:sz="4" w:space="0" w:color="00000A"/>
              <w:right w:val="single" w:sz="4" w:space="0" w:color="00000A"/>
            </w:tcBorders>
          </w:tcPr>
          <w:p w:rsidR="00225026"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5667"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96BF7">
              <w:rPr>
                <w:rFonts w:ascii="Times New Roman" w:hAnsi="Times New Roman"/>
                <w:b/>
                <w:bCs/>
                <w:sz w:val="24"/>
                <w:szCs w:val="24"/>
              </w:rPr>
              <w:t>Основное содержание</w:t>
            </w:r>
          </w:p>
        </w:tc>
      </w:tr>
      <w:tr w:rsidR="00225026" w:rsidRPr="00F36B8F"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2"/>
              <w:jc w:val="center"/>
              <w:rPr>
                <w:rFonts w:ascii="Times New Roman" w:hAnsi="Times New Roman"/>
                <w:sz w:val="24"/>
                <w:szCs w:val="24"/>
              </w:rPr>
            </w:pPr>
            <w:r w:rsidRPr="007069FC">
              <w:rPr>
                <w:rFonts w:ascii="Times New Roman" w:hAnsi="Times New Roman"/>
                <w:sz w:val="24"/>
                <w:szCs w:val="24"/>
              </w:rPr>
              <w:t>1</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en-US"/>
              </w:rPr>
            </w:pPr>
            <w:r w:rsidRPr="007069FC">
              <w:rPr>
                <w:rFonts w:ascii="Times New Roman" w:eastAsia="Times New Roman" w:hAnsi="Times New Roman" w:cs="Times New Roman"/>
                <w:b/>
                <w:sz w:val="24"/>
                <w:szCs w:val="24"/>
                <w:lang w:eastAsia="en-US"/>
              </w:rPr>
              <w:t>Введение.</w:t>
            </w:r>
          </w:p>
          <w:p w:rsidR="00225026" w:rsidRPr="007069FC" w:rsidRDefault="00225026" w:rsidP="00D326CC">
            <w:pPr>
              <w:pStyle w:val="12"/>
              <w:spacing w:after="0" w:line="240" w:lineRule="auto"/>
              <w:rPr>
                <w:rFonts w:ascii="Times New Roman" w:eastAsia="Times New Roman" w:hAnsi="Times New Roman"/>
                <w:sz w:val="24"/>
                <w:szCs w:val="24"/>
                <w:lang w:eastAsia="en-US"/>
              </w:rPr>
            </w:pPr>
            <w:r w:rsidRPr="007069FC">
              <w:rPr>
                <w:rFonts w:ascii="Times New Roman" w:eastAsia="Times New Roman" w:hAnsi="Times New Roman"/>
                <w:sz w:val="24"/>
                <w:szCs w:val="24"/>
                <w:lang w:eastAsia="en-US"/>
              </w:rPr>
              <w:t>Литература и ее место в жизни человека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7069FC">
              <w:rPr>
                <w:rFonts w:ascii="Times New Roman" w:hAnsi="Times New Roman"/>
                <w:b/>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69FC">
              <w:rPr>
                <w:rFonts w:ascii="Times New Roman" w:hAnsi="Times New Roman"/>
                <w:b/>
                <w:bCs/>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RPr="00500113" w:rsidTr="00D326CC">
        <w:tc>
          <w:tcPr>
            <w:tcW w:w="459" w:type="dxa"/>
            <w:vMerge/>
            <w:tcBorders>
              <w:left w:val="single" w:sz="4" w:space="0" w:color="00000A"/>
              <w:right w:val="single" w:sz="4" w:space="0" w:color="00000A"/>
            </w:tcBorders>
          </w:tcPr>
          <w:p w:rsidR="00225026" w:rsidRPr="007069FC" w:rsidRDefault="00225026" w:rsidP="00D326CC">
            <w:pPr>
              <w:pStyle w:val="12"/>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b/>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069FC">
              <w:rPr>
                <w:rFonts w:ascii="Times New Roman" w:hAnsi="Times New Roman"/>
                <w:sz w:val="24"/>
                <w:szCs w:val="24"/>
              </w:rPr>
              <w:t>Входной контроль; систематизация / обобщение / повторение изученного ранее материала (по выбору преподавателя в зависимости от уровня подготовки обучающихся).</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7069FC">
              <w:rPr>
                <w:rFonts w:ascii="Times New Roman" w:eastAsia="Times New Roman" w:hAnsi="Times New Roman" w:cs="Times New Roman"/>
                <w:sz w:val="24"/>
                <w:szCs w:val="24"/>
                <w:lang w:eastAsia="en-US"/>
              </w:rPr>
              <w:t>Специфика литературы как вида искусства и ее место в жизни человека. Связь литературы с другими видами искусств. Русская литература и российская культура в 19 веке.</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Cs/>
                <w:sz w:val="24"/>
                <w:szCs w:val="24"/>
                <w:lang w:eastAsia="en-US"/>
              </w:rPr>
              <w:t>Значение литературы при освоении профессий и специальностей СПО технологического профиля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7069FC">
              <w:rPr>
                <w:rFonts w:ascii="Times New Roman" w:hAnsi="Times New Roman"/>
                <w:bCs/>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76E8C" w:rsidRDefault="00225026" w:rsidP="00D326CC">
            <w:pPr>
              <w:pStyle w:val="12"/>
              <w:spacing w:after="0" w:line="240" w:lineRule="auto"/>
              <w:jc w:val="center"/>
              <w:rPr>
                <w:rFonts w:ascii="Times New Roman" w:hAnsi="Times New Roman"/>
                <w:sz w:val="24"/>
                <w:szCs w:val="24"/>
                <w:lang w:val="en-US"/>
              </w:rPr>
            </w:pPr>
          </w:p>
          <w:p w:rsidR="00225026" w:rsidRPr="00076E8C" w:rsidRDefault="00225026" w:rsidP="00D326CC">
            <w:pPr>
              <w:pStyle w:val="12"/>
              <w:spacing w:after="0" w:line="240" w:lineRule="auto"/>
              <w:jc w:val="center"/>
              <w:rPr>
                <w:rFonts w:ascii="Times New Roman" w:hAnsi="Times New Roman"/>
                <w:sz w:val="24"/>
                <w:szCs w:val="24"/>
                <w:lang w:val="en-US"/>
              </w:rPr>
            </w:pPr>
          </w:p>
        </w:tc>
      </w:tr>
      <w:tr w:rsidR="00225026" w:rsidRPr="00597D0D" w:rsidTr="00D326CC">
        <w:tc>
          <w:tcPr>
            <w:tcW w:w="459" w:type="dxa"/>
            <w:vMerge/>
            <w:tcBorders>
              <w:left w:val="single" w:sz="4" w:space="0" w:color="00000A"/>
              <w:right w:val="single" w:sz="4" w:space="0" w:color="00000A"/>
            </w:tcBorders>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7069FC">
              <w:rPr>
                <w:rFonts w:ascii="Times New Roman" w:hAnsi="Times New Roman"/>
                <w:bCs/>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597D0D"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225026" w:rsidRPr="00597D0D" w:rsidTr="00D326CC">
        <w:tc>
          <w:tcPr>
            <w:tcW w:w="459" w:type="dxa"/>
            <w:vMerge/>
            <w:tcBorders>
              <w:left w:val="single" w:sz="4" w:space="0" w:color="00000A"/>
              <w:right w:val="single" w:sz="4" w:space="0" w:color="00000A"/>
            </w:tcBorders>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Групповая работа в малых группах по темам «Специфика литературы как вида искусства и ее место в жизни человека» или «Связь литературы с другими видами искусств»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597D0D"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7069FC">
              <w:rPr>
                <w:rFonts w:ascii="Times New Roman" w:hAnsi="Times New Roman"/>
                <w:bCs/>
                <w:sz w:val="24"/>
                <w:szCs w:val="24"/>
              </w:rPr>
              <w:t>0,5</w:t>
            </w: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sz w:val="24"/>
                <w:szCs w:val="24"/>
              </w:rPr>
              <w:t>Реферат на выбранную тему: «Историко-культурный процесс и периодизация русской литературы», «Взаимодействие русской и западно-европейской литературы».</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225026" w:rsidTr="00D326CC">
        <w:tc>
          <w:tcPr>
            <w:tcW w:w="459" w:type="dxa"/>
            <w:tcBorders>
              <w:top w:val="single" w:sz="4" w:space="0" w:color="00000A"/>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b/>
                <w:sz w:val="24"/>
                <w:szCs w:val="24"/>
              </w:rPr>
            </w:pPr>
          </w:p>
        </w:tc>
        <w:tc>
          <w:tcPr>
            <w:tcW w:w="1255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069FC">
              <w:rPr>
                <w:rFonts w:ascii="Times New Roman" w:eastAsia="Times New Roman" w:hAnsi="Times New Roman"/>
                <w:b/>
                <w:color w:val="000000"/>
                <w:sz w:val="24"/>
                <w:szCs w:val="20"/>
              </w:rPr>
              <w:t>Раздел 1. Литература второй половины XIX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29</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1.1.</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Александр Николаевич Островский.</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Художественный мир драматурга </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А.Н. Островского. </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Судьба женщины в XIX веке и ее отражение в драмах А. Н. Островского (1823—1886)</w:t>
            </w:r>
          </w:p>
          <w:p w:rsidR="00225026" w:rsidRPr="007069FC" w:rsidRDefault="00225026" w:rsidP="00D326CC">
            <w:pPr>
              <w:pStyle w:val="12"/>
              <w:tabs>
                <w:tab w:val="left" w:pos="2545"/>
              </w:tabs>
              <w:spacing w:after="0" w:line="240" w:lineRule="auto"/>
              <w:rPr>
                <w:rFonts w:ascii="Times New Roman" w:eastAsia="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2545"/>
              </w:tabs>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i/>
                <w:sz w:val="24"/>
                <w:szCs w:val="24"/>
              </w:rPr>
              <w:t>Для чтения и изучения: драма «Гроза».</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Александр Николаевич Островский (1823—1886).</w:t>
            </w:r>
          </w:p>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color w:val="000000"/>
                <w:sz w:val="24"/>
                <w:szCs w:val="20"/>
              </w:rPr>
              <w:t xml:space="preserve">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основные узлы в сюжете пьесы. Город Калинов и его жители. Противостояние патриархального уклада и модернизации (Дикой и </w:t>
            </w:r>
            <w:r w:rsidRPr="007069FC">
              <w:rPr>
                <w:rFonts w:ascii="Times New Roman" w:eastAsia="Times New Roman" w:hAnsi="Times New Roman" w:cs="Times New Roman"/>
                <w:color w:val="000000"/>
                <w:sz w:val="24"/>
                <w:szCs w:val="20"/>
              </w:rPr>
              <w:lastRenderedPageBreak/>
              <w:t>Кулибин).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Теория литературы: Драма. Комедия.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B82F48">
            <w:pPr>
              <w:pStyle w:val="12"/>
              <w:spacing w:after="0" w:line="240" w:lineRule="auto"/>
              <w:jc w:val="center"/>
              <w:rPr>
                <w:rFonts w:ascii="Times New Roman" w:hAnsi="Times New Roman"/>
                <w:sz w:val="24"/>
                <w:szCs w:val="24"/>
              </w:rPr>
            </w:pPr>
          </w:p>
        </w:tc>
      </w:tr>
      <w:tr w:rsidR="00225026" w:rsidRPr="0097375C"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 xml:space="preserve">Практическое занятие № 2.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CE686E" w:rsidRDefault="00225026" w:rsidP="00D326CC">
            <w:pPr>
              <w:pStyle w:val="12"/>
              <w:spacing w:after="0" w:line="240" w:lineRule="auto"/>
              <w:jc w:val="center"/>
              <w:rPr>
                <w:rFonts w:ascii="Times New Roman" w:hAnsi="Times New Roman"/>
                <w:sz w:val="24"/>
                <w:szCs w:val="24"/>
              </w:rPr>
            </w:pPr>
          </w:p>
        </w:tc>
      </w:tr>
      <w:tr w:rsidR="00225026" w:rsidRPr="0097375C"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Cs/>
                <w:sz w:val="24"/>
                <w:szCs w:val="24"/>
              </w:rPr>
            </w:pPr>
            <w:r w:rsidRPr="007069FC">
              <w:rPr>
                <w:rFonts w:ascii="Times New Roman" w:eastAsia="Times New Roman" w:hAnsi="Times New Roman"/>
                <w:iCs/>
                <w:sz w:val="24"/>
                <w:szCs w:val="24"/>
              </w:rPr>
              <w:t>Написание текста информационной и публицистической заметки на основе художественного текста.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iCs/>
                <w:sz w:val="24"/>
                <w:szCs w:val="24"/>
              </w:rPr>
              <w:t xml:space="preserve">Инсценировка в малых группах эпизодов пьесы; </w:t>
            </w:r>
            <w:r w:rsidRPr="007069FC">
              <w:rPr>
                <w:rFonts w:ascii="Times New Roman" w:eastAsia="Times New Roman" w:hAnsi="Times New Roman"/>
                <w:sz w:val="24"/>
                <w:szCs w:val="24"/>
              </w:rPr>
              <w:t xml:space="preserve">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Написание текста информационной и публицистической заметки на основе художественного текста.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Выразительное чтение отрывка наизусть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CE686E"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 xml:space="preserve">Исследование и подготовка реферата: «Значение творчества А. Н. Островского в истории русского театра»; «Мир Островского на сцене и на экране»; «Мир купечества у Гоголя и Островского». </w:t>
            </w:r>
          </w:p>
          <w:p w:rsidR="00225026" w:rsidRPr="007069FC" w:rsidRDefault="00225026" w:rsidP="00D326CC">
            <w:pPr>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Подготовка сообщений: «Экранизация произведений А. Н. Островского», «Крылатые выражения в произведениях А. Н. Островского и их роль в раскрытии характеров героев, идейного содержания».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3</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b/>
                <w:sz w:val="24"/>
                <w:szCs w:val="24"/>
              </w:rPr>
            </w:pPr>
            <w:r w:rsidRPr="007069FC">
              <w:rPr>
                <w:rFonts w:ascii="Times New Roman" w:hAnsi="Times New Roman"/>
                <w:b/>
                <w:sz w:val="24"/>
                <w:szCs w:val="24"/>
              </w:rPr>
              <w:t>Тема 1.2.</w:t>
            </w:r>
          </w:p>
          <w:p w:rsidR="00225026" w:rsidRPr="007069FC" w:rsidRDefault="00225026" w:rsidP="00D326CC">
            <w:pPr>
              <w:pStyle w:val="12"/>
              <w:spacing w:after="0" w:line="240" w:lineRule="auto"/>
              <w:rPr>
                <w:rFonts w:ascii="Times New Roman" w:hAnsi="Times New Roman"/>
                <w:sz w:val="24"/>
                <w:szCs w:val="24"/>
              </w:rPr>
            </w:pPr>
            <w:r w:rsidRPr="007069FC">
              <w:rPr>
                <w:rFonts w:ascii="Times New Roman" w:hAnsi="Times New Roman"/>
                <w:sz w:val="24"/>
                <w:szCs w:val="24"/>
              </w:rPr>
              <w:t>Иван Александрович Гончаров.</w:t>
            </w:r>
          </w:p>
          <w:p w:rsidR="00225026" w:rsidRPr="007069FC" w:rsidRDefault="00225026" w:rsidP="00D326CC">
            <w:pPr>
              <w:pStyle w:val="12"/>
              <w:spacing w:after="0" w:line="240" w:lineRule="auto"/>
              <w:rPr>
                <w:rFonts w:ascii="Times New Roman" w:hAnsi="Times New Roman"/>
                <w:sz w:val="24"/>
                <w:szCs w:val="24"/>
              </w:rPr>
            </w:pPr>
            <w:r w:rsidRPr="007069FC">
              <w:rPr>
                <w:rFonts w:ascii="Times New Roman" w:hAnsi="Times New Roman"/>
                <w:sz w:val="24"/>
                <w:szCs w:val="24"/>
              </w:rPr>
              <w:t>Понятие «обломовщина» как социально-нравственное явление в романе А.И. Гончарова</w:t>
            </w:r>
          </w:p>
          <w:p w:rsidR="00225026" w:rsidRPr="007069FC" w:rsidRDefault="00225026" w:rsidP="00D326CC">
            <w:pPr>
              <w:pStyle w:val="12"/>
              <w:spacing w:after="0" w:line="240" w:lineRule="auto"/>
              <w:rPr>
                <w:rFonts w:ascii="Times New Roman" w:hAnsi="Times New Roman"/>
                <w:sz w:val="24"/>
                <w:szCs w:val="24"/>
              </w:rPr>
            </w:pPr>
            <w:r w:rsidRPr="007069FC">
              <w:rPr>
                <w:rFonts w:ascii="Times New Roman" w:hAnsi="Times New Roman"/>
                <w:sz w:val="24"/>
                <w:szCs w:val="24"/>
              </w:rPr>
              <w:t xml:space="preserve"> «Обломов»</w:t>
            </w: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sz w:val="24"/>
                <w:szCs w:val="20"/>
              </w:rPr>
            </w:pPr>
            <w:r w:rsidRPr="007069FC">
              <w:rPr>
                <w:rFonts w:ascii="Times New Roman" w:eastAsia="Times New Roman" w:hAnsi="Times New Roman" w:cs="Times New Roman"/>
                <w:i/>
                <w:color w:val="000000"/>
                <w:sz w:val="24"/>
                <w:szCs w:val="20"/>
              </w:rPr>
              <w:t>Для чтения и изучения: роман «Обломов»</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Иван Александрович Гончаров (1812—1891).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 xml:space="preserve">Творческая история романа. Своеобразие сюжета и жанра произведения. </w:t>
            </w:r>
            <w:r w:rsidRPr="007069FC">
              <w:rPr>
                <w:rFonts w:ascii="Times New Roman" w:hAnsi="Times New Roman"/>
                <w:bCs/>
                <w:sz w:val="24"/>
                <w:szCs w:val="24"/>
              </w:rPr>
              <w:t>Сон Ильи Ильича как художественно-философский центр романа.</w:t>
            </w:r>
            <w:r w:rsidRPr="007069FC">
              <w:rPr>
                <w:rFonts w:ascii="Times New Roman" w:eastAsia="Times New Roman" w:hAnsi="Times New Roman"/>
                <w:color w:val="000000"/>
                <w:sz w:val="24"/>
                <w:szCs w:val="20"/>
              </w:rPr>
              <w:t xml:space="preserve"> 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 Прошлое и будущее России.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Теория литературы. Очерк. Портрет, речь, предыстория героя романа. Интерьер. </w:t>
            </w:r>
            <w:r w:rsidRPr="007069FC">
              <w:rPr>
                <w:rFonts w:ascii="Times New Roman" w:hAnsi="Times New Roman"/>
                <w:bCs/>
                <w:sz w:val="24"/>
                <w:szCs w:val="24"/>
              </w:rPr>
              <w:lastRenderedPageBreak/>
              <w:t>Художественные детали. Антитеза романа. Антипод героя. «Обломовщина».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Работа с избранными эпизодами из романа (чтение и обсуждение). Составление «Словарика непонятных и устаревших слов».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Сообщения по 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Сочинение «Что от Обломова есть во мне?»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Проблемы любви в романе. Любовь как лад человеческих отношений (Ольга Ильинская — Агафья Пшеницына).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Исследование и подготовка реферата: «Захар — второй Обломов», «Женские образы в романах Гончарова», «В чем трагедия Обломова?», «Что такое «обломовщина»?», «Художественная деталь в романе “Обломов”».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4</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1.3.</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sz w:val="24"/>
                <w:szCs w:val="24"/>
              </w:rPr>
              <w:t>Иван Сергеевич Тургенев.</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0"/>
              </w:rPr>
            </w:pPr>
            <w:r w:rsidRPr="007069FC">
              <w:rPr>
                <w:rFonts w:ascii="Times New Roman" w:eastAsia="Times New Roman" w:hAnsi="Times New Roman" w:cs="Times New Roman"/>
                <w:color w:val="000000"/>
                <w:sz w:val="24"/>
                <w:szCs w:val="20"/>
              </w:rPr>
              <w:t xml:space="preserve">Социально-нравственная проблематика </w:t>
            </w:r>
            <w:r w:rsidRPr="007069FC">
              <w:rPr>
                <w:rFonts w:ascii="Times New Roman" w:eastAsia="Times New Roman" w:hAnsi="Times New Roman"/>
                <w:color w:val="000000"/>
                <w:sz w:val="24"/>
                <w:szCs w:val="20"/>
              </w:rPr>
              <w:t xml:space="preserve">романа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olor w:val="000000"/>
                <w:sz w:val="24"/>
                <w:szCs w:val="20"/>
              </w:rPr>
              <w:t>И. С. Тургенева «Отцы и дети»</w:t>
            </w: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роман «Отцы и дети».</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Иван Сергеевич Тургенев (1818 — 1883). </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Творческая история, смысл названия романа «Отцы и дети».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Взгляды Базарова на искусство, природу, общество.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Теория литературы. Социально-психологический роман.</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Default="00D472D0" w:rsidP="00D326CC">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Работа с избранными эпизодами романа (чтение, обсуждение). Творческое задание: написание рассказа о произошедшем споре от лица разных персонажей.</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sz w:val="24"/>
                <w:szCs w:val="24"/>
              </w:rPr>
              <w:t>Базаров и Кирсановы. Базаров и Одинцова. Любовная интрига в романе и ее роль в раскрытии идейно-эстетического содержания романа. Базаров и родители. Сущность споров, конфликт «отцов» и «детей». Значение заключительных сцен романа в раскрытии его идейно-эстетического содержания.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sz w:val="24"/>
                <w:szCs w:val="24"/>
              </w:rPr>
            </w:pPr>
            <w:r w:rsidRPr="007069FC">
              <w:rPr>
                <w:rFonts w:ascii="Times New Roman" w:eastAsia="Calibri" w:hAnsi="Times New Roman" w:cs="Times New Roman"/>
                <w:i/>
                <w:sz w:val="24"/>
                <w:szCs w:val="24"/>
              </w:rPr>
              <w:t>Исследование и подготовка доклада (сообщения или реферата):</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«Нигилизм и нигилисты в жизни и литературе» (Д.И. Писарев, М.А. Антонович, И.С. Тургенев),</w:t>
            </w:r>
            <w:r w:rsidRPr="007069FC">
              <w:t xml:space="preserve"> </w:t>
            </w:r>
            <w:r w:rsidRPr="007069FC">
              <w:rPr>
                <w:rFonts w:ascii="Times New Roman" w:eastAsia="Calibri" w:hAnsi="Times New Roman" w:cs="Times New Roman"/>
                <w:i/>
                <w:iCs/>
                <w:sz w:val="24"/>
                <w:szCs w:val="24"/>
              </w:rPr>
              <w:t>«Женские образы в романах Гончарова», «В чем трагедия Обломова?», «Что такое ―обломовщина‖?».</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Сочинение «Любовь и дружба  в жизни Базарова».</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Подготовка и проведение виртуальной экскурсии по литературным музеям И. С. Тургенева.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5</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1.4. </w:t>
            </w:r>
          </w:p>
          <w:p w:rsidR="00225026" w:rsidRPr="007069FC" w:rsidRDefault="00225026" w:rsidP="00D326CC">
            <w:pPr>
              <w:pStyle w:val="12"/>
              <w:spacing w:after="0" w:line="240" w:lineRule="auto"/>
              <w:rPr>
                <w:rFonts w:ascii="Times New Roman" w:hAnsi="Times New Roman"/>
                <w:sz w:val="24"/>
                <w:szCs w:val="24"/>
              </w:rPr>
            </w:pPr>
            <w:r w:rsidRPr="007069FC">
              <w:rPr>
                <w:rFonts w:ascii="Times New Roman" w:eastAsia="Times New Roman" w:hAnsi="Times New Roman"/>
                <w:color w:val="000000"/>
                <w:sz w:val="24"/>
                <w:szCs w:val="20"/>
              </w:rPr>
              <w:t>Идейно-художественное своеобразие лирики Ф.И. Тютчева и А.А. Фета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Федор Иванович Тютчев (1803—1873)</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стихотворения Ф.И. Тютчева (не менее двух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«День и ночь», «Эти бедные селенья…» и другие.</w:t>
            </w:r>
          </w:p>
          <w:p w:rsidR="00225026" w:rsidRPr="007069FC" w:rsidRDefault="00225026"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Афанасий Афанасьевич Фет (1820—1892)</w:t>
            </w:r>
          </w:p>
          <w:p w:rsidR="00225026" w:rsidRPr="007069FC" w:rsidRDefault="00225026"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стихотворения А.А. Фета (не менее двух по выбору): «Одним толчком согнать ладью живую...», «Еще майская ночь», «Вечер», «Это утро, радость эта...», «Шепот, робкое дыханье...», «Сияла ночь. Луной был полон сад. Лежали...»,</w:t>
            </w:r>
            <w:r w:rsidRPr="007069FC">
              <w:rPr>
                <w:rFonts w:ascii="Times New Roman" w:hAnsi="Times New Roman"/>
                <w:bCs/>
                <w:sz w:val="24"/>
                <w:szCs w:val="24"/>
              </w:rPr>
              <w:t xml:space="preserve"> «Еще одно забывчивое слово», и др.</w:t>
            </w:r>
            <w:r w:rsidRPr="007069FC">
              <w:rPr>
                <w:rFonts w:ascii="Times New Roman" w:eastAsia="Times New Roman" w:hAnsi="Times New Roman" w:cs="Times New Roman"/>
                <w:color w:val="000000"/>
                <w:sz w:val="24"/>
                <w:szCs w:val="20"/>
              </w:rPr>
              <w:t xml:space="preserve"> и другие.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3F70B2" w:rsidRDefault="00225026" w:rsidP="00D326CC">
            <w:pPr>
              <w:pStyle w:val="12"/>
              <w:spacing w:after="0" w:line="240" w:lineRule="auto"/>
              <w:jc w:val="center"/>
              <w:rPr>
                <w:rFonts w:ascii="Times New Roman" w:hAnsi="Times New Roman"/>
                <w:sz w:val="24"/>
                <w:szCs w:val="24"/>
              </w:rPr>
            </w:pPr>
          </w:p>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Основные темы и художественное своеобразие лирики Тютчева, бурный пейзаж как доминанта в художественном мире Тютчева Основные образы и философские мотивы поэтических текстов. Установление связи с современностью; выразительное чтение стихотворений, в том числе наизусть. Чтение и анализ стихотворений; подготовка сообщения / презентации / ролика / подкаста / литературно-музыкальной композиции на стихи поэтов (по выбору).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Понимание ключевых проблем и осознание историко-культурного и нравственно-ценностного взаимовлияния произведений А.А. Фета. Особенности лирического героя. Основные темы и художественное своеобразие лирики А.А. Фета, идиллический пейзаж. Чтение и анализ стихотворений; подготовка литературно-музыкальной композиции на стихи поэтов и подбор иллюстративного материала.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hAnsi="Times New Roman"/>
                <w:bCs/>
                <w:sz w:val="24"/>
                <w:szCs w:val="24"/>
              </w:rPr>
              <w:t>Теория литературы. Жанры лирики. Авторский афоризм</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color w:val="000000"/>
                <w:sz w:val="24"/>
                <w:szCs w:val="20"/>
              </w:rPr>
              <w:t>Выразительное чтение не менее одного стихотворения (по выбору)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b/>
                <w:i/>
                <w:sz w:val="24"/>
                <w:szCs w:val="24"/>
              </w:rPr>
              <w:t>Примерные темы исследовательских работ</w:t>
            </w:r>
            <w:r w:rsidRPr="007069FC">
              <w:rPr>
                <w:rFonts w:ascii="Times New Roman" w:eastAsia="Times New Roman" w:hAnsi="Times New Roman" w:cs="Times New Roman"/>
                <w:i/>
                <w:sz w:val="24"/>
                <w:szCs w:val="24"/>
              </w:rPr>
              <w:t>:</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Душа и природа в поэзии Ф.И. Тютчева.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Особенности любовной лирики Ф.И. Тютчева, ее драматическая напряженность («О, как убийственно мы любим…», «Последняя любовь», «Накануне годовщины 4 августа 1864 года» и др.).</w:t>
            </w:r>
          </w:p>
          <w:p w:rsidR="00225026" w:rsidRPr="007069FC" w:rsidRDefault="00225026"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color w:val="1A171B"/>
                <w:sz w:val="24"/>
                <w:szCs w:val="24"/>
              </w:rPr>
            </w:pPr>
            <w:r w:rsidRPr="007069FC">
              <w:rPr>
                <w:rFonts w:ascii="Times New Roman" w:eastAsia="Times New Roman" w:hAnsi="Times New Roman" w:cs="Times New Roman"/>
                <w:i/>
                <w:color w:val="1A171B"/>
                <w:sz w:val="24"/>
                <w:szCs w:val="24"/>
              </w:rPr>
              <w:t>Темы рефератов: «Ф.И. Тютчев в вос</w:t>
            </w:r>
            <w:r w:rsidRPr="007069FC">
              <w:rPr>
                <w:rFonts w:ascii="Times New Roman" w:eastAsia="Times New Roman" w:hAnsi="Times New Roman" w:cs="Times New Roman"/>
                <w:i/>
                <w:color w:val="1A171B"/>
                <w:sz w:val="24"/>
                <w:szCs w:val="24"/>
              </w:rPr>
              <w:softHyphen/>
              <w:t>поминаниях современников», «Философские основы творчества Ф.И. Тютчева», «Дружба двух поэтов: Ф.И. Тютчев и Г. Гейне». Подготовка и проведение заочной экскурсии в один из музеев Ф.И. Тютчева.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b/>
                <w:i/>
                <w:sz w:val="24"/>
                <w:szCs w:val="24"/>
              </w:rPr>
              <w:t>Примерные темы исследовательских работ</w:t>
            </w:r>
            <w:r w:rsidRPr="007069FC">
              <w:rPr>
                <w:rFonts w:ascii="Times New Roman" w:eastAsia="Times New Roman" w:hAnsi="Times New Roman" w:cs="Times New Roman"/>
                <w:i/>
                <w:sz w:val="24"/>
                <w:szCs w:val="24"/>
              </w:rPr>
              <w:t>:</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Непосредственность художественного восприятия мира в лирике А.А. Фета («На заре ты ее не буди…», «Вечер» «Как беден наш язык!..» и др.).</w:t>
            </w:r>
          </w:p>
          <w:p w:rsidR="00225026" w:rsidRPr="007069FC" w:rsidRDefault="00225026"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color w:val="1A171B"/>
                <w:sz w:val="24"/>
                <w:szCs w:val="24"/>
              </w:rPr>
            </w:pPr>
            <w:r w:rsidRPr="007069FC">
              <w:rPr>
                <w:rFonts w:ascii="Times New Roman" w:eastAsia="Times New Roman" w:hAnsi="Times New Roman" w:cs="Times New Roman"/>
                <w:i/>
                <w:color w:val="1A171B"/>
                <w:sz w:val="24"/>
                <w:szCs w:val="24"/>
              </w:rPr>
              <w:t>Проведение исследования и подготовка сообщения на одну из тем: «А.А. Фет — переводчик», «А.А. Фет в воспоминаниях современников»; «Концепция “чистого искусства” в литературно-критических статьях А.А. Фета», «Жизнь стихотворений А.А. Фета в музыкальном искусстве». Подготовка фотовы</w:t>
            </w:r>
            <w:r w:rsidRPr="007069FC">
              <w:rPr>
                <w:rFonts w:ascii="Times New Roman" w:eastAsia="Times New Roman" w:hAnsi="Times New Roman" w:cs="Times New Roman"/>
                <w:i/>
                <w:color w:val="1A171B"/>
                <w:sz w:val="24"/>
                <w:szCs w:val="24"/>
              </w:rPr>
              <w:softHyphen/>
              <w:t>ставки иллюстраций к произведениям А.А. Фета.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6</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hAnsi="Times New Roman"/>
                <w:b/>
                <w:sz w:val="24"/>
              </w:rPr>
            </w:pPr>
            <w:r w:rsidRPr="007069FC">
              <w:rPr>
                <w:rFonts w:ascii="Times New Roman" w:hAnsi="Times New Roman"/>
                <w:b/>
                <w:sz w:val="24"/>
              </w:rPr>
              <w:t xml:space="preserve">Тема 1.5. </w:t>
            </w:r>
          </w:p>
          <w:p w:rsidR="00225026" w:rsidRPr="007069FC" w:rsidRDefault="00225026" w:rsidP="00D326CC">
            <w:pPr>
              <w:spacing w:after="0" w:line="240" w:lineRule="auto"/>
              <w:rPr>
                <w:rFonts w:ascii="Times New Roman" w:hAnsi="Times New Roman"/>
                <w:sz w:val="24"/>
              </w:rPr>
            </w:pPr>
            <w:r w:rsidRPr="007069FC">
              <w:rPr>
                <w:rFonts w:ascii="Times New Roman" w:hAnsi="Times New Roman"/>
                <w:sz w:val="24"/>
              </w:rPr>
              <w:t>Гражданская лирика Н.А. Некрасова. Проблематика поэмы «Кому на Руси жить хорошо»</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Николай Алексеевич Некрасов (1821—1878).</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Н.А. Некрасов. Стихотворения (не менее двух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«Родина», «Еду ли ночью по улице темной…», «В дороге», «Муза», «О Муза, я у двери гроба…», «Блажен незлобивый поэт…», «Внимая ужасам войны…», «Орина — мать солдатская» и другие.</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 xml:space="preserve">Поэма «Кому на Руси жить хорошо» (1866) (обзорно).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Особенность лирического героя. Основные темы и идеи. Художественное своеобразие лирики Некрасова и её близость к народной поэзии. Чтение и анализ стихотворений. Подготовка сообщения / презентации / ролика / подкаста (по выбору) о поэтических текстах Н.А. Некрасова, ставшими впоследствии народными песнями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C1116E" w:rsidRDefault="00225026" w:rsidP="00D326CC">
            <w:pPr>
              <w:pStyle w:val="12"/>
              <w:spacing w:after="0" w:line="240" w:lineRule="auto"/>
              <w:jc w:val="center"/>
              <w:rPr>
                <w:rFonts w:ascii="Times New Roman" w:hAnsi="Times New Roman"/>
                <w:sz w:val="24"/>
                <w:szCs w:val="24"/>
              </w:rPr>
            </w:pPr>
          </w:p>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b/>
                <w:sz w:val="24"/>
              </w:rPr>
              <w:t>Практическое занятие № 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 xml:space="preserve">Работа с инфоресурсами. Поэма «Кому на Руси жить хорошо»: сообщение (по выбору) «Эпопея крестьянской жизни: замысел и его воплощение»; «Фольклорная </w:t>
            </w:r>
            <w:r w:rsidRPr="007069FC">
              <w:rPr>
                <w:rFonts w:ascii="Times New Roman" w:hAnsi="Times New Roman"/>
                <w:sz w:val="24"/>
              </w:rPr>
              <w:lastRenderedPageBreak/>
              <w:t xml:space="preserve">основа поэмы».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i/>
                <w:sz w:val="24"/>
              </w:rPr>
              <w:t xml:space="preserve">Выразительное чтение отрывка наизусть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hAnsi="Times New Roman"/>
                <w:b/>
                <w:bCs/>
                <w:sz w:val="24"/>
                <w:szCs w:val="24"/>
              </w:rPr>
              <w:t>Самостоятельная работа обучающихся № 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bCs/>
                <w:i/>
                <w:sz w:val="24"/>
                <w:szCs w:val="24"/>
              </w:rPr>
            </w:pPr>
            <w:r w:rsidRPr="007069FC">
              <w:rPr>
                <w:rFonts w:ascii="Times New Roman" w:hAnsi="Times New Roman"/>
                <w:bCs/>
                <w:i/>
                <w:sz w:val="24"/>
                <w:szCs w:val="24"/>
              </w:rPr>
              <w:t>Творческие задания. Исследование и подготовка реферата (сообщения, доклада):</w:t>
            </w:r>
          </w:p>
          <w:p w:rsidR="00225026" w:rsidRPr="007069FC" w:rsidRDefault="00225026" w:rsidP="00D326CC">
            <w:pPr>
              <w:spacing w:after="0" w:line="240" w:lineRule="auto"/>
              <w:jc w:val="both"/>
              <w:rPr>
                <w:rFonts w:ascii="Times New Roman" w:hAnsi="Times New Roman"/>
                <w:bCs/>
                <w:i/>
                <w:sz w:val="24"/>
                <w:szCs w:val="24"/>
              </w:rPr>
            </w:pPr>
            <w:r w:rsidRPr="007069FC">
              <w:rPr>
                <w:rFonts w:ascii="Times New Roman" w:hAnsi="Times New Roman"/>
                <w:bCs/>
                <w:i/>
                <w:sz w:val="24"/>
                <w:szCs w:val="24"/>
              </w:rPr>
              <w:t xml:space="preserve">«Некрасовский “Современник”», «Н. А. Некрасов в воспоминаниях современников», «Новаторство Н. А. Некрасова в области поэтической формы (“Неправильная поэзия”)», «Образы детей и произведения для детей в творчестве Н. А. Некрасова», «Поэмы Н. А. Некрасова», «Н. А. Некрасов как литературный критик», «Произведения Н. А. Некрасова в творчестве русских художников-иллюстраторов». </w:t>
            </w:r>
          </w:p>
          <w:p w:rsidR="00225026" w:rsidRPr="007069FC" w:rsidRDefault="00225026" w:rsidP="00D326CC">
            <w:pPr>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Подготовка и проведение заочной экскурсии в один из музеев Н. А. Некрасова.</w:t>
            </w:r>
          </w:p>
          <w:p w:rsidR="00225026" w:rsidRPr="007069FC" w:rsidRDefault="00225026" w:rsidP="00D326CC">
            <w:pPr>
              <w:tabs>
                <w:tab w:val="left" w:pos="5325"/>
              </w:tabs>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Сочинение по творчеству Н. А. Некрасова.</w:t>
            </w:r>
            <w:r w:rsidRPr="007069FC">
              <w:rPr>
                <w:rFonts w:ascii="Times New Roman" w:eastAsia="Times New Roman" w:hAnsi="Times New Roman" w:cs="Times New Roman"/>
                <w:bCs/>
                <w:i/>
                <w:sz w:val="24"/>
                <w:szCs w:val="24"/>
              </w:rPr>
              <w:tab/>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7</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1.6.</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Особенности сатиры в романе-хронике М. Е. Салтыкова-Щедрина «История одного города»</w:t>
            </w: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Михаил Евграфович Салтыков-Щедрин (1826—1889).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роман-хроника «История одного города» (не менее двух глав по выбору: главы «О корени происхождения глуповцев», «Опись градоначальникам», «Органчик», «Подтверждение покаяния. Заключение» или другие.</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sz w:val="24"/>
                <w:szCs w:val="24"/>
              </w:rPr>
              <w:t>Мировоззрение писателя. Замысел, история создания «Истории одного города». Своеобразие жанра, композиции. Образы градоначальников. Элементы антиутопии в «Истории одного города».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color w:val="000000"/>
                <w:sz w:val="24"/>
                <w:szCs w:val="20"/>
              </w:rPr>
              <w:t>Художественные средства: иносказание, гротеск, гипербола, ирония, сатира. Эзопов язык</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Работа с избранными</w:t>
            </w:r>
            <w:r w:rsidRPr="007069FC">
              <w:rPr>
                <w:rFonts w:ascii="Times New Roman" w:eastAsia="Times New Roman" w:hAnsi="Times New Roman"/>
                <w:b/>
                <w:color w:val="000000"/>
                <w:sz w:val="24"/>
                <w:szCs w:val="20"/>
              </w:rPr>
              <w:t xml:space="preserve"> </w:t>
            </w:r>
            <w:r w:rsidRPr="007069FC">
              <w:rPr>
                <w:rFonts w:ascii="Times New Roman" w:eastAsia="Times New Roman" w:hAnsi="Times New Roman"/>
                <w:color w:val="000000"/>
                <w:sz w:val="24"/>
                <w:szCs w:val="20"/>
              </w:rPr>
              <w:t>эпизодами, подготовка инсценировки, иллюстраций; подготовка материала о биографии М. Е. Салтыкова-Щедрина в виде ленты времени / инфографики / презентации / видеоролика / постера / коллажа / подкаста и соотнесении фактов личной биографии с художественным творчеством писателя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i/>
                <w:sz w:val="24"/>
                <w:szCs w:val="24"/>
              </w:rPr>
            </w:pPr>
            <w:r w:rsidRPr="007069FC">
              <w:rPr>
                <w:rFonts w:ascii="Times New Roman" w:eastAsia="Times New Roman" w:hAnsi="Times New Roman" w:cs="Times New Roman"/>
                <w:b/>
                <w:i/>
                <w:sz w:val="24"/>
                <w:szCs w:val="24"/>
              </w:rPr>
              <w:t xml:space="preserve">Темы исследовательских работ: </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rPr>
              <w:t xml:space="preserve">1) </w:t>
            </w:r>
            <w:r w:rsidRPr="007069FC">
              <w:rPr>
                <w:rFonts w:ascii="Times New Roman" w:eastAsia="Times New Roman" w:hAnsi="Times New Roman" w:cs="Times New Roman"/>
                <w:i/>
                <w:sz w:val="24"/>
                <w:szCs w:val="24"/>
                <w:lang w:eastAsia="zh-CN"/>
              </w:rPr>
              <w:t xml:space="preserve">М.Е. Салтыков-Щедрин – сотрудник и редактор «Современника» и «Отечественных записок», </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2) Подготовка доклада на тему «Эзопов язык» и гротеск в произведениях М.Е. Салтыкова – Щедрина».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lastRenderedPageBreak/>
              <w:t>3) «Сказки» М.Е. Салтыкова-Щедрина, их основные темы, фантастическая направленность, эзопов язык</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Анализ сказки (по выбору учащегося)</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Анализ главы «Органчик». Составление вопросов по содержанию главы.</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Написание письма от лица одного из героев.</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sz w:val="24"/>
                <w:szCs w:val="24"/>
              </w:rPr>
              <w:t>Инд. задания: подготовка презентаций, кроссвордов, рисунков к произведениям Салтыкова-Щедрина.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lastRenderedPageBreak/>
              <w:t>8</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1.7.</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Влияние творчества Ф. М. Достоевского на развитие русской литературы.</w:t>
            </w: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Философская проблематика романа «Преступление и наказание»</w:t>
            </w: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p>
          <w:p w:rsidR="00225026" w:rsidRPr="007069FC" w:rsidRDefault="00225026" w:rsidP="00D326CC">
            <w:pPr>
              <w:pStyle w:val="12"/>
              <w:spacing w:after="0" w:line="240" w:lineRule="auto"/>
              <w:rPr>
                <w:rFonts w:ascii="Times New Roman" w:eastAsia="Times New Roman" w:hAnsi="Times New Roman"/>
                <w:b/>
                <w:color w:val="000000"/>
                <w:sz w:val="24"/>
                <w:szCs w:val="20"/>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Федор Михайлович Достоевский (1821—1881). </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роман «Преступление и наказание».</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Творческая биография Ф.М. Достоевского. Образ главного героя романа «Преступление и наказание».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Достоевский и современность.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w:t>
            </w:r>
          </w:p>
          <w:p w:rsidR="00225026" w:rsidRPr="007069FC" w:rsidRDefault="00225026" w:rsidP="00D326CC">
            <w:pPr>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Художественное своеобразие. Открытый психологизм. Полифонизм. Авторская позиция. Персонажи- «двойники» и персонажи - «антиподы». Портрет, пейзаж, интерьер, внутренние монологи, сны героев. Эпилог. Аллюзия.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Работа</w:t>
            </w:r>
            <w:r w:rsidRPr="007069FC">
              <w:rPr>
                <w:rFonts w:ascii="Times New Roman" w:eastAsia="Times New Roman" w:hAnsi="Times New Roman"/>
                <w:b/>
                <w:color w:val="000000"/>
                <w:sz w:val="24"/>
                <w:szCs w:val="20"/>
              </w:rPr>
              <w:t xml:space="preserve"> с </w:t>
            </w:r>
            <w:r w:rsidRPr="007069FC">
              <w:rPr>
                <w:rFonts w:ascii="Times New Roman" w:eastAsia="Times New Roman" w:hAnsi="Times New Roman"/>
                <w:color w:val="000000"/>
                <w:sz w:val="24"/>
                <w:szCs w:val="20"/>
              </w:rPr>
              <w:t xml:space="preserve">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w:t>
            </w:r>
            <w:r w:rsidRPr="007069FC">
              <w:rPr>
                <w:rFonts w:ascii="Times New Roman" w:eastAsia="Times New Roman" w:hAnsi="Times New Roman"/>
                <w:color w:val="000000"/>
                <w:sz w:val="24"/>
                <w:szCs w:val="20"/>
              </w:rPr>
              <w:lastRenderedPageBreak/>
              <w:t>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Работа</w:t>
            </w:r>
            <w:r w:rsidRPr="007069FC">
              <w:rPr>
                <w:rFonts w:ascii="Times New Roman" w:eastAsia="Times New Roman" w:hAnsi="Times New Roman"/>
                <w:b/>
                <w:color w:val="000000"/>
                <w:sz w:val="24"/>
                <w:szCs w:val="20"/>
              </w:rPr>
              <w:t xml:space="preserve"> с </w:t>
            </w:r>
            <w:r w:rsidRPr="007069FC">
              <w:rPr>
                <w:rFonts w:ascii="Times New Roman" w:eastAsia="Times New Roman" w:hAnsi="Times New Roman"/>
                <w:color w:val="000000"/>
                <w:sz w:val="24"/>
                <w:szCs w:val="20"/>
              </w:rPr>
              <w:t>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hd w:val="clear" w:color="auto" w:fill="FFFFFF"/>
              <w:spacing w:after="0" w:line="240" w:lineRule="auto"/>
              <w:jc w:val="both"/>
              <w:rPr>
                <w:rFonts w:ascii="Times New Roman" w:eastAsia="Times New Roman" w:hAnsi="Times New Roman" w:cs="Times New Roman"/>
                <w:b/>
                <w:i/>
                <w:sz w:val="24"/>
                <w:szCs w:val="24"/>
              </w:rPr>
            </w:pPr>
            <w:r w:rsidRPr="007069FC">
              <w:rPr>
                <w:rFonts w:ascii="Times New Roman" w:eastAsia="Times New Roman" w:hAnsi="Times New Roman" w:cs="Times New Roman"/>
                <w:b/>
                <w:i/>
                <w:sz w:val="24"/>
                <w:szCs w:val="24"/>
              </w:rPr>
              <w:t xml:space="preserve">- </w:t>
            </w:r>
            <w:r w:rsidRPr="007069FC">
              <w:rPr>
                <w:rFonts w:ascii="Times New Roman" w:eastAsia="Times New Roman" w:hAnsi="Times New Roman" w:cs="Times New Roman"/>
                <w:i/>
                <w:sz w:val="24"/>
                <w:szCs w:val="24"/>
              </w:rPr>
              <w:t>чтение романа «Преступление и наказание»; составление вопросов по содержанию</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b/>
                <w:i/>
                <w:sz w:val="24"/>
                <w:szCs w:val="24"/>
              </w:rPr>
              <w:t xml:space="preserve">- </w:t>
            </w:r>
            <w:r w:rsidRPr="007069FC">
              <w:rPr>
                <w:rFonts w:ascii="Times New Roman" w:eastAsia="Times New Roman" w:hAnsi="Times New Roman" w:cs="Times New Roman"/>
                <w:i/>
                <w:sz w:val="24"/>
                <w:szCs w:val="24"/>
              </w:rPr>
              <w:t>анализ эпизодов;</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конспектирование и анализ критических статей о романе Ф.М. Достоевского «Преступление и наказание»;</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сочинение по роману Ф.М. Достоевского.</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тест по содержанию романа (тестовый контроль)</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Исследование и подготовка сообщения "Роль снов в раскрытии образов романа Ф. М. Достоевского «Преступление и наказание".</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Примерные темы сочинений:</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«Я - царь, я раб, я – червь, я – бог…» (Г. Державин).</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2) Правда Сони и правда Раскольникова.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Кто он: Родион Раскольников?</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Подготовка вопросов для проведения дискуссии «Личность Раскольникова»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9</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1.8.</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Судьба и творчество Л. Н. Толстого.</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«Мысль семейная» и «мысль народная» в романе-эпопее «Война и мир»</w:t>
            </w: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pStyle w:val="12"/>
              <w:spacing w:after="0" w:line="240" w:lineRule="auto"/>
              <w:rPr>
                <w:rFonts w:ascii="Times New Roman" w:eastAsia="Times New Roman" w:hAnsi="Times New Roman"/>
                <w:b/>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lastRenderedPageBreak/>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Calibri" w:hAnsi="Times New Roman" w:cs="Times New Roman"/>
                <w:sz w:val="24"/>
                <w:szCs w:val="24"/>
                <w:lang w:eastAsia="en-US"/>
              </w:rPr>
            </w:pPr>
            <w:r w:rsidRPr="007069FC">
              <w:rPr>
                <w:rFonts w:ascii="Times New Roman" w:eastAsia="Calibri" w:hAnsi="Times New Roman" w:cs="Times New Roman"/>
                <w:sz w:val="24"/>
                <w:szCs w:val="24"/>
                <w:lang w:eastAsia="en-US"/>
              </w:rPr>
              <w:t>Лев Николаевич Толстой (1828—1910).</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 xml:space="preserve">Для чтения и изучения: </w:t>
            </w:r>
            <w:r w:rsidRPr="007069FC">
              <w:rPr>
                <w:rFonts w:ascii="Times New Roman" w:eastAsia="Times New Roman" w:hAnsi="Times New Roman" w:cs="Times New Roman"/>
                <w:color w:val="000000"/>
                <w:sz w:val="24"/>
                <w:szCs w:val="20"/>
              </w:rPr>
              <w:t>роман-эпопея «Война и мир».</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Основные этапы творчества Л.Н. Толстого, краткая формулировка толстовских идей. Роман-эпопея «Война и мир»: история создания, истоки замысла, жанровое своеобразие, смысл названия, экранизации романа, отражение нравственных идеалов Толстого в системе персонажей. Образы солдат батареи Раевского. Платон </w:t>
            </w:r>
            <w:r w:rsidRPr="007069FC">
              <w:rPr>
                <w:rFonts w:ascii="Times New Roman" w:eastAsia="Times New Roman" w:hAnsi="Times New Roman" w:cs="Times New Roman"/>
                <w:color w:val="000000"/>
                <w:sz w:val="24"/>
                <w:szCs w:val="20"/>
              </w:rPr>
              <w:lastRenderedPageBreak/>
              <w:t>Каратаев как воплощение идеала «простоты и правды». Сопоставление в романе-эпопеи образов Платона Каратаева и Тихона Щербатого. Истоки преображения главных героев: влияние "мысли народной" на князя Андрея и Пьера Безухова. «Мысль семейная» и «мысль народная». Роль народа и личности в истории.</w:t>
            </w:r>
          </w:p>
          <w:p w:rsidR="00225026" w:rsidRPr="007069FC" w:rsidRDefault="00225026" w:rsidP="00D326CC">
            <w:pPr>
              <w:spacing w:after="0" w:line="240" w:lineRule="auto"/>
              <w:jc w:val="both"/>
              <w:rPr>
                <w:rFonts w:ascii="Times New Roman" w:eastAsia="Calibri" w:hAnsi="Times New Roman" w:cs="Times New Roman"/>
                <w:sz w:val="24"/>
                <w:szCs w:val="24"/>
                <w:lang w:eastAsia="en-US"/>
              </w:rPr>
            </w:pPr>
            <w:r w:rsidRPr="007069FC">
              <w:rPr>
                <w:rFonts w:ascii="Times New Roman" w:eastAsia="Calibri" w:hAnsi="Times New Roman" w:cs="Times New Roman"/>
                <w:sz w:val="24"/>
                <w:szCs w:val="24"/>
                <w:lang w:eastAsia="en-US"/>
              </w:rPr>
              <w:t>Теория литературы. Роман-эпопея. Композиция. Антитеза. Открытый психологизм. Внутренний монолог. Эпилог.</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Работа с текстом романа и учебника по темам: «Духовные искания князя Андрея», «Поиски смысла жизни Пьера Безухова».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Сравнительная характеристика женских образов в романе Л.Н. Толстого «Война и мир» и ответ на вопрос: кто является авторским идеалом семьи в романе.</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Составление сравнительной таблицы «Кутузов и Наполеон».</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i/>
                <w:color w:val="000000"/>
                <w:sz w:val="24"/>
                <w:szCs w:val="20"/>
              </w:rPr>
              <w:t>Выразительное чтение отрывка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Работа с текстом романа и учебника по темам: «Духовные искания князя Андрея», «Поиски смысла жизни Пьера Безухова».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Сравнительная характеристика женских образов в романе Л.Н. Толстого « Война и мир» и ответ на вопрос: кто является авторским идеалом семьи в романе.</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Составление сравнительной таблицы «Кутузов и Наполеон».</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i/>
                <w:color w:val="000000"/>
                <w:sz w:val="24"/>
                <w:szCs w:val="20"/>
              </w:rPr>
              <w:t>Выразительное чтение отрывка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 подготовка рефератов (докладов) по образам романа-эпопеи Л.Н. Толстого </w:t>
            </w:r>
            <w:r w:rsidRPr="007069FC">
              <w:rPr>
                <w:rFonts w:ascii="Times New Roman" w:eastAsia="Times New Roman" w:hAnsi="Times New Roman" w:cs="Times New Roman"/>
                <w:i/>
                <w:sz w:val="24"/>
                <w:szCs w:val="24"/>
              </w:rPr>
              <w:lastRenderedPageBreak/>
              <w:t>«Война и мир»; подготовка докладов, освещающих основные аспекты проблематики романа;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анализ эпизодов;</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сочинение по предложенным темам.</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защита рефератов, проверка планов, докладов;</w:t>
            </w:r>
          </w:p>
          <w:p w:rsidR="00225026" w:rsidRPr="007069FC" w:rsidRDefault="00225026" w:rsidP="00D326CC">
            <w:pPr>
              <w:spacing w:after="0" w:line="240" w:lineRule="auto"/>
              <w:jc w:val="both"/>
              <w:rPr>
                <w:rFonts w:ascii="Times New Roman" w:eastAsia="Times New Roman" w:hAnsi="Times New Roman" w:cs="Times New Roman"/>
                <w:b/>
                <w:i/>
                <w:sz w:val="24"/>
                <w:szCs w:val="24"/>
              </w:rPr>
            </w:pPr>
            <w:r w:rsidRPr="007069FC">
              <w:rPr>
                <w:rFonts w:ascii="Times New Roman" w:eastAsia="Times New Roman" w:hAnsi="Times New Roman" w:cs="Times New Roman"/>
                <w:i/>
                <w:sz w:val="24"/>
                <w:szCs w:val="24"/>
              </w:rPr>
              <w:t>- тест по содержанию романа (тестовый контроль)</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7069FC">
              <w:rPr>
                <w:rFonts w:ascii="Times New Roman" w:eastAsia="Times New Roman" w:hAnsi="Times New Roman" w:cs="Times New Roman"/>
                <w:i/>
                <w:iCs/>
                <w:color w:val="000000"/>
                <w:sz w:val="24"/>
                <w:szCs w:val="24"/>
                <w:shd w:val="clear" w:color="auto" w:fill="FFFFFF"/>
              </w:rPr>
              <w:t>Рефераты (доклады):</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Наташа Ростова — любимая героиня Толстого</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Тема дома в романе «Война и мир»</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Мой Толстой</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Мои любимые страницы романа «Война и мир»</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Составление текста диктанта по материалам жизни и творчества Л.Н. Толстого.</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Составление сценария вечера «Ожившие страницы «Войны и мира».</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7069FC">
              <w:rPr>
                <w:rFonts w:ascii="Times New Roman" w:eastAsia="Times New Roman" w:hAnsi="Times New Roman" w:cs="Times New Roman"/>
                <w:i/>
                <w:iCs/>
                <w:color w:val="000000"/>
                <w:sz w:val="24"/>
                <w:szCs w:val="24"/>
                <w:shd w:val="clear" w:color="auto" w:fill="FFFFFF"/>
              </w:rPr>
              <w:t>1.Подготовка сообщения на тему «Наташа Ростова – любимая героиня Л.Н. Толстого».</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7069FC">
              <w:rPr>
                <w:rFonts w:ascii="Times New Roman" w:eastAsia="Times New Roman" w:hAnsi="Times New Roman" w:cs="Times New Roman"/>
                <w:i/>
                <w:iCs/>
                <w:color w:val="000000"/>
                <w:sz w:val="24"/>
                <w:szCs w:val="24"/>
                <w:shd w:val="clear" w:color="auto" w:fill="FFFFFF"/>
              </w:rPr>
              <w:t>2.Подготовка доклада на тему «Изображение войны 1812 года в романе».</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7069FC">
              <w:rPr>
                <w:rFonts w:ascii="Times New Roman" w:eastAsia="Times New Roman" w:hAnsi="Times New Roman" w:cs="Times New Roman"/>
                <w:i/>
                <w:iCs/>
                <w:color w:val="000000"/>
                <w:sz w:val="24"/>
                <w:szCs w:val="24"/>
                <w:shd w:val="clear" w:color="auto" w:fill="FFFFFF"/>
              </w:rPr>
              <w:t>3.Подготовка презентации на тему «Крылатые выражения в произведении «Война и мир» и их роль в раскрытии характеров героев, идейного содержания».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10</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1.9.</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Творческий путь Н. С. Лескова.</w:t>
            </w:r>
          </w:p>
          <w:p w:rsidR="00225026" w:rsidRPr="007069FC" w:rsidRDefault="00225026" w:rsidP="00D326CC">
            <w:pPr>
              <w:pStyle w:val="12"/>
              <w:spacing w:after="0" w:line="240" w:lineRule="auto"/>
              <w:rPr>
                <w:rFonts w:ascii="Times New Roman" w:hAnsi="Times New Roman"/>
                <w:sz w:val="24"/>
                <w:szCs w:val="24"/>
              </w:rPr>
            </w:pPr>
            <w:r w:rsidRPr="007069FC">
              <w:rPr>
                <w:rFonts w:ascii="Times New Roman" w:eastAsia="Times New Roman" w:hAnsi="Times New Roman"/>
                <w:color w:val="000000"/>
                <w:sz w:val="24"/>
                <w:szCs w:val="20"/>
              </w:rPr>
              <w:t>Нравственный поиск героев в рассказах и повестях Н.С. Лескова</w:t>
            </w: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069FC">
              <w:rPr>
                <w:rFonts w:ascii="Times New Roman" w:hAnsi="Times New Roman"/>
                <w:sz w:val="24"/>
                <w:szCs w:val="24"/>
              </w:rPr>
              <w:t>Николай Семенович Лесков (1831—1895).</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i/>
                <w:color w:val="000000"/>
                <w:sz w:val="24"/>
                <w:szCs w:val="20"/>
              </w:rPr>
              <w:t>Для чтения и изучения:</w:t>
            </w:r>
            <w:r w:rsidRPr="007069FC">
              <w:rPr>
                <w:rFonts w:ascii="Times New Roman" w:eastAsia="Times New Roman" w:hAnsi="Times New Roman"/>
                <w:color w:val="000000"/>
                <w:sz w:val="24"/>
                <w:szCs w:val="20"/>
              </w:rPr>
              <w:t xml:space="preserve"> рассказы и повести (одно произведение по выбору). Например, «Очарованный странник», «Однодум», «Соборяне» и другие.</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Праведники Н.С. Лескова.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Повесть-хроника «Очарованный странник». Особенности композиции и жанра. Образ Ивана Флягина. Жизнь Ивана Флягина и его духовный мир. Поэтика названия, особенности жанра и композиция сказа. Тема дороги и изображение этапов духовного пути личности (смысл странствий главного героя). Тема трагической судьбы талантливого русского человека. Смысл названия повести. Особенности повествовательной манеры Н.С. Лескова.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Традиции житийной литературы в повести «Очарованный странник».</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сказ, притча, «сквозные мотивы», речевая характеристика.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p w:rsidR="00225026" w:rsidRPr="007069FC" w:rsidRDefault="00225026" w:rsidP="00D326CC"/>
          <w:p w:rsidR="00225026" w:rsidRPr="007069FC" w:rsidRDefault="00225026" w:rsidP="00D326CC"/>
          <w:p w:rsidR="00225026" w:rsidRPr="007069FC" w:rsidRDefault="00225026" w:rsidP="00D326CC"/>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 xml:space="preserve">Работа с отдельными эпизодами. Анализ и интерпретация образов художественных </w:t>
            </w:r>
            <w:r w:rsidRPr="007069FC">
              <w:rPr>
                <w:rFonts w:ascii="Times New Roman" w:eastAsia="Times New Roman" w:hAnsi="Times New Roman"/>
                <w:color w:val="000000"/>
                <w:sz w:val="24"/>
                <w:szCs w:val="20"/>
              </w:rPr>
              <w:lastRenderedPageBreak/>
              <w:t>произведений в единстве формы и содержания. Работа с инфоресурсами: подготовка презентации / постер, коллаж / видеоролик или другом формате (по выбору) по теме «Неоднозначность заложенных смыслов и современного подтекста в художественных произведениях Н.С. Лескова»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Особенности сюжета повести «Очарованный странник» Н.С. Лескова.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Чтение и анализ повести. Письменная характеристика главного героя.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Исследование и подготовка реферата: «Праведники в творчестве Н.С. Лескова» (на примере одного-двух произведений), «Художественный мир Н.С. Лескова».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Тема сочинения: «Образ народного праведника, правдоискателя в произведениях Н.С. Лескова»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11</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1.10.</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Человек и общество в рассказах А.П. Чехова. </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Символическое звучание пьесы «Вишнёвый сад»</w:t>
            </w: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pStyle w:val="12"/>
              <w:spacing w:after="0" w:line="240" w:lineRule="auto"/>
              <w:rPr>
                <w:rFonts w:ascii="Times New Roman" w:eastAsia="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Антон Павлович Чехов (1860—1904). </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рассказы (не менее одного по выбору): «Студент», «Ионыч», «Дама с собачкой», «Человек в футляре», «Крыжовник», «О любви», </w:t>
            </w:r>
            <w:r w:rsidRPr="007069FC">
              <w:rPr>
                <w:rFonts w:ascii="Times New Roman" w:eastAsia="Times New Roman" w:hAnsi="Times New Roman"/>
                <w:sz w:val="24"/>
                <w:szCs w:val="24"/>
              </w:rPr>
              <w:t>«Попрыгунья», «Душечка», «Дом с мезонином»</w:t>
            </w:r>
            <w:r w:rsidRPr="007069FC">
              <w:rPr>
                <w:rFonts w:ascii="Times New Roman" w:eastAsia="Times New Roman" w:hAnsi="Times New Roman" w:cs="Times New Roman"/>
                <w:color w:val="000000"/>
                <w:sz w:val="24"/>
                <w:szCs w:val="20"/>
              </w:rPr>
              <w:t xml:space="preserve"> и другие. Комедия «Вишневый сад».</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Малая проза А.П. Чехова. Человек и общество. Психологизм прозы Чехова: лаконичность повествования и скрытый лиризм.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 xml:space="preserve">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w:t>
            </w:r>
            <w:r w:rsidRPr="007069FC">
              <w:rPr>
                <w:rFonts w:ascii="Times New Roman" w:eastAsia="Times New Roman" w:hAnsi="Times New Roman"/>
                <w:sz w:val="24"/>
                <w:szCs w:val="24"/>
              </w:rPr>
              <w:t xml:space="preserve">Разрушение дворянских гнезд в пьесе. Сочетание комического и драматического в пьесе «Вишневый сад». </w:t>
            </w:r>
            <w:r w:rsidRPr="007069FC">
              <w:rPr>
                <w:rFonts w:ascii="Times New Roman" w:eastAsia="Times New Roman" w:hAnsi="Times New Roman"/>
                <w:color w:val="000000"/>
                <w:sz w:val="24"/>
                <w:szCs w:val="20"/>
              </w:rPr>
              <w:t>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Теория литературы. Развитие понятие о драматургии (внутреннее и внешнее действие; подтекст; роль авторских ремарок, пауз, переклички реплик и т. д.). Критический реализм. Антитеза. Жанры драматургии, комедия.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Инсценировка избранных эпизодов пьесы. Подготовка и участие в дискуссии «Как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рассказа/или написание рецензии на экранизацию «Вишневого сада».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lastRenderedPageBreak/>
              <w:t>Тема «маленького человека» в рассказах А.П. Чехова.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Новый тип рассказа. Герои рассказов Чехова.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Проблематика пьесы «Вишневый сад».</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Анализ пьесы А.П. Чехова «Вишневый сад».</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«Драматургия. Комедия «Вишнёвый сад» Жанр, система персонажей».</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Поиски положительного героя и идеалов А.П. Чехова в рассказах («Моя жизнь», «Дом с мезонином», «Попрыгунья»).</w:t>
            </w:r>
          </w:p>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Новаторство чеховской драматургии.</w:t>
            </w:r>
          </w:p>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Самостоятельный анализ 1-2 рассказов.</w:t>
            </w:r>
          </w:p>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 xml:space="preserve">Подготовка докладов </w:t>
            </w:r>
          </w:p>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Творческие работы (по выбору): кроссворды, составление тестов, викторин «Узнай героя…» и т.д.</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Тема интеллигентного человека в творчестве А.П. Чехова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iCs/>
                <w:sz w:val="24"/>
                <w:szCs w:val="24"/>
              </w:rPr>
            </w:pPr>
            <w:r w:rsidRPr="007069FC">
              <w:rPr>
                <w:rFonts w:ascii="Times New Roman" w:hAnsi="Times New Roman"/>
                <w:i/>
                <w:iCs/>
                <w:sz w:val="24"/>
                <w:szCs w:val="24"/>
              </w:rPr>
              <w:t>Пушкинские мотивы и их роль в рассказе «Ионыч».</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iCs/>
                <w:sz w:val="24"/>
                <w:szCs w:val="24"/>
              </w:rPr>
            </w:pPr>
            <w:r w:rsidRPr="007069FC">
              <w:rPr>
                <w:rFonts w:ascii="Times New Roman" w:hAnsi="Times New Roman"/>
                <w:i/>
                <w:iCs/>
                <w:sz w:val="24"/>
                <w:szCs w:val="24"/>
              </w:rPr>
              <w:t>Просмотр спектаклей по пьесам А.П. Чехова.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tcBorders>
              <w:top w:val="single" w:sz="4" w:space="0" w:color="00000A"/>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069FC">
              <w:rPr>
                <w:rFonts w:ascii="Times New Roman" w:eastAsia="Times New Roman" w:hAnsi="Times New Roman"/>
                <w:b/>
                <w:color w:val="000000"/>
                <w:sz w:val="24"/>
                <w:szCs w:val="20"/>
              </w:rPr>
              <w:t>Раздел 2. Литературная критика второй половины XIX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12</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2.1.</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Литературная критика второй половины XIX века.</w:t>
            </w:r>
          </w:p>
          <w:p w:rsidR="00225026" w:rsidRPr="007069FC" w:rsidRDefault="00225026" w:rsidP="00D326CC">
            <w:pPr>
              <w:pStyle w:val="12"/>
              <w:spacing w:after="0" w:line="240" w:lineRule="auto"/>
              <w:rPr>
                <w:rFonts w:ascii="Times New Roman" w:hAnsi="Times New Roman"/>
                <w:sz w:val="24"/>
                <w:szCs w:val="24"/>
              </w:rPr>
            </w:pPr>
            <w:r w:rsidRPr="007069FC">
              <w:rPr>
                <w:rFonts w:ascii="Times New Roman" w:eastAsia="Times New Roman" w:hAnsi="Times New Roman"/>
                <w:color w:val="000000"/>
                <w:sz w:val="24"/>
                <w:szCs w:val="20"/>
              </w:rPr>
              <w:t>Историко-литературное и нравственно-ценностное значение русской литературы в оценке Н.А. Добролюбова / Д.И. Писарева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b/>
                <w:bCs/>
                <w:sz w:val="24"/>
                <w:szCs w:val="24"/>
              </w:rPr>
              <w:t xml:space="preserve">Содержание учебного материала: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2"/>
              <w:spacing w:after="0" w:line="240" w:lineRule="auto"/>
              <w:jc w:val="center"/>
              <w:rPr>
                <w:rFonts w:ascii="Times New Roman" w:hAnsi="Times New Roman"/>
                <w:sz w:val="24"/>
                <w:szCs w:val="24"/>
              </w:rPr>
            </w:pPr>
          </w:p>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Статьи Н.А. Добролюбова «Луч света в темном царстве», «Что такое обломовщина?» / Д.И. Писарева «Базаров» и других (</w:t>
            </w:r>
            <w:r w:rsidRPr="007069FC">
              <w:rPr>
                <w:rFonts w:ascii="Times New Roman" w:eastAsia="Times New Roman" w:hAnsi="Times New Roman" w:cs="Times New Roman"/>
                <w:i/>
                <w:color w:val="000000"/>
                <w:sz w:val="24"/>
                <w:szCs w:val="20"/>
              </w:rPr>
              <w:t>не менее двух статей по выбору</w:t>
            </w:r>
            <w:r w:rsidRPr="007069FC">
              <w:rPr>
                <w:rFonts w:ascii="Times New Roman" w:eastAsia="Times New Roman" w:hAnsi="Times New Roman" w:cs="Times New Roman"/>
                <w:color w:val="000000"/>
                <w:sz w:val="24"/>
                <w:szCs w:val="20"/>
              </w:rPr>
              <w:t xml:space="preserve">).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Осмысление содержания и ключевых проблем, историко-культурного и нравственно-ценностного взаимовлияния произведений русской классической литературы. Связь литературных произведений второй половины XIX века со временем написания и с современностью. Представления современников о литературном произведении как явлении словесного искусства. Анализ единиц различных языковых уровней и их роли в произведении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Работа с избранными эпизодами в виде инфографики / презентации / видеоролика / постера / коллажа / подкаста или других форматах и соотнесении фактов личной биографии с художественным творчеством писателя.</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1) Образ Катерины в оценке Н. А. Добролюбова и Д. И. Писарева (работа со статьями Н.А. Добролюбова «Луч света в темном царстве» и Д.И. Писарева «Мотивы русской драмы»).</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lastRenderedPageBreak/>
              <w:t>2) И.А. Гончаров в русской критике. Конспектирование и анализ критических статей. Статьи: Н. А. Добролюбов «Что такое обломовщина?», А. В. Дружинина «Обломов. Роман И. А. Гончарова», Д. И. Писарева «Роман И. А. Гончарова «Обломов».</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3) Полемика вокруг романа «Отцы и дети» (Д. Писарев, Н. Страхов, М. Антонович).</w:t>
            </w:r>
            <w:r w:rsidRPr="007069FC">
              <w:rPr>
                <w:rFonts w:ascii="Times New Roman" w:hAnsi="Times New Roman"/>
                <w:sz w:val="24"/>
                <w:szCs w:val="24"/>
              </w:rPr>
              <w:t xml:space="preserve"> (Работа со с</w:t>
            </w:r>
            <w:r w:rsidRPr="007069FC">
              <w:rPr>
                <w:rFonts w:ascii="Times New Roman" w:hAnsi="Times New Roman"/>
                <w:bCs/>
                <w:sz w:val="24"/>
                <w:szCs w:val="24"/>
              </w:rPr>
              <w:t>татьями: Д.И. Писарев «Базаров», М. А. Антонович «Асмодей нашего времени», Н.Н. Страхов «И. С. Тургенев. «Отцы и дети»).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color w:val="000000"/>
                <w:sz w:val="24"/>
                <w:szCs w:val="20"/>
              </w:rPr>
              <w:t>Раздел 3. Литература конца XIX – начала XX вв.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10,5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13</w:t>
            </w:r>
          </w:p>
        </w:tc>
        <w:tc>
          <w:tcPr>
            <w:tcW w:w="3681" w:type="dxa"/>
            <w:vMerge w:val="restart"/>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 xml:space="preserve">Тема 3.1. </w:t>
            </w:r>
          </w:p>
          <w:p w:rsidR="00225026" w:rsidRPr="007069FC" w:rsidRDefault="00225026"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Нравственная сущность любви в произведениях А.И. Куприна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Александр Иванович Куприн (1870—1938).</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color w:val="000000"/>
                <w:sz w:val="24"/>
                <w:szCs w:val="20"/>
              </w:rPr>
              <w:t>Для чтения и изучения:</w:t>
            </w:r>
            <w:r w:rsidRPr="007069FC">
              <w:rPr>
                <w:rFonts w:ascii="Times New Roman" w:eastAsia="Times New Roman" w:hAnsi="Times New Roman"/>
                <w:color w:val="000000"/>
                <w:sz w:val="24"/>
                <w:szCs w:val="20"/>
              </w:rPr>
              <w:t xml:space="preserve"> рассказы и повести (одно произведение по выбору): «Гранатовый браслет», «Олеся».</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Воспевание здоровых человеческих чувств в произведениях А. И. Куприна. Традиции романтизма и их влияние на творчество А. И. Куприна. Трагизм любви в творчестве А. И. Куприна. Тема «естественного человека» в творчестве Куприна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Повесть. Автобиографический роман. Сюжет и фабула эпического произведения (углубление представлений).</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Своеобразие сюжета. Герои о сущности любви.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Повесть «Гранатовый браслет»: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 / Повесть «Олеся»: тема «естественного человека» в повести. Мечты Олеси и реальная жизнь ее окружения. Трагизм любви героини. Осуждение пороков общества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hd w:val="clear" w:color="auto" w:fill="FFFFFF"/>
              <w:spacing w:after="0"/>
              <w:jc w:val="both"/>
              <w:rPr>
                <w:rFonts w:ascii="Times New Roman" w:eastAsia="Times New Roman" w:hAnsi="Times New Roman" w:cs="Times New Roman"/>
                <w:b/>
                <w:i/>
                <w:iCs/>
                <w:sz w:val="24"/>
                <w:szCs w:val="24"/>
              </w:rPr>
            </w:pPr>
            <w:r w:rsidRPr="007069FC">
              <w:rPr>
                <w:rFonts w:ascii="Times New Roman" w:eastAsia="Times New Roman" w:hAnsi="Times New Roman" w:cs="Times New Roman"/>
                <w:b/>
                <w:i/>
                <w:iCs/>
                <w:sz w:val="24"/>
                <w:szCs w:val="24"/>
              </w:rPr>
              <w:t>Примерные темы исследовательских работ:</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А.И. Куприн. Утверждение высоких нравственных идеалов русского народа в повестях писателя.</w:t>
            </w:r>
          </w:p>
          <w:p w:rsidR="00225026" w:rsidRPr="007069FC" w:rsidRDefault="00225026" w:rsidP="00D326CC">
            <w:pPr>
              <w:spacing w:after="0" w:line="240" w:lineRule="auto"/>
              <w:rPr>
                <w:rFonts w:ascii="Times New Roman" w:eastAsia="Times New Roman" w:hAnsi="Times New Roman" w:cs="Times New Roman"/>
                <w:b/>
                <w:i/>
                <w:sz w:val="24"/>
                <w:szCs w:val="24"/>
              </w:rPr>
            </w:pPr>
            <w:r w:rsidRPr="007069FC">
              <w:rPr>
                <w:rFonts w:ascii="Times New Roman" w:eastAsia="Times New Roman" w:hAnsi="Times New Roman" w:cs="Times New Roman"/>
                <w:i/>
                <w:sz w:val="24"/>
                <w:szCs w:val="24"/>
              </w:rPr>
              <w:t>Сочинение по повести А.И. Куприна «Гранатовый браслет».</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Тест по творчеству А.И. Куприна</w:t>
            </w:r>
          </w:p>
          <w:p w:rsidR="00225026" w:rsidRPr="007069FC" w:rsidRDefault="00225026" w:rsidP="00D326CC">
            <w:pPr>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Повесть «Поединок»</w:t>
            </w:r>
          </w:p>
          <w:p w:rsidR="00225026" w:rsidRPr="007069FC" w:rsidRDefault="00225026" w:rsidP="00D326CC">
            <w:pPr>
              <w:spacing w:after="0" w:line="240" w:lineRule="auto"/>
              <w:rPr>
                <w:rFonts w:ascii="Times New Roman" w:eastAsia="Times New Roman" w:hAnsi="Times New Roman" w:cs="Times New Roman"/>
                <w:b/>
                <w:i/>
                <w:sz w:val="24"/>
                <w:szCs w:val="24"/>
              </w:rPr>
            </w:pPr>
            <w:r w:rsidRPr="007069FC">
              <w:rPr>
                <w:rFonts w:ascii="Times New Roman" w:eastAsia="Times New Roman" w:hAnsi="Times New Roman" w:cs="Times New Roman"/>
                <w:i/>
                <w:sz w:val="24"/>
                <w:szCs w:val="24"/>
              </w:rPr>
              <w:t>Повесть «Суламифь»</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iCs/>
                <w:color w:val="1A171B"/>
                <w:sz w:val="24"/>
                <w:szCs w:val="24"/>
              </w:rPr>
              <w:lastRenderedPageBreak/>
              <w:t xml:space="preserve">Исследование и подготовка реферата </w:t>
            </w:r>
            <w:r w:rsidRPr="007069FC">
              <w:rPr>
                <w:rFonts w:ascii="Times New Roman" w:eastAsia="Times New Roman" w:hAnsi="Times New Roman"/>
                <w:color w:val="1A171B"/>
                <w:sz w:val="24"/>
                <w:szCs w:val="24"/>
              </w:rPr>
              <w:t>«</w:t>
            </w:r>
            <w:r w:rsidRPr="007069FC">
              <w:rPr>
                <w:rFonts w:ascii="Times New Roman" w:eastAsia="Times New Roman" w:hAnsi="Times New Roman"/>
                <w:i/>
                <w:iCs/>
                <w:color w:val="1A171B"/>
                <w:sz w:val="24"/>
                <w:szCs w:val="24"/>
              </w:rPr>
              <w:t>Тема любви в твор</w:t>
            </w:r>
            <w:r w:rsidRPr="007069FC">
              <w:rPr>
                <w:rFonts w:ascii="Times New Roman" w:eastAsia="Times New Roman" w:hAnsi="Times New Roman"/>
                <w:i/>
                <w:iCs/>
                <w:color w:val="1A171B"/>
                <w:sz w:val="24"/>
                <w:szCs w:val="24"/>
              </w:rPr>
              <w:softHyphen/>
              <w:t>честве И</w:t>
            </w:r>
            <w:r w:rsidRPr="007069FC">
              <w:rPr>
                <w:rFonts w:ascii="Times New Roman" w:eastAsia="Times New Roman" w:hAnsi="Times New Roman"/>
                <w:color w:val="1A171B"/>
                <w:sz w:val="24"/>
                <w:szCs w:val="24"/>
              </w:rPr>
              <w:t>.</w:t>
            </w:r>
            <w:r w:rsidRPr="007069FC">
              <w:rPr>
                <w:rFonts w:ascii="Times New Roman" w:eastAsia="Times New Roman" w:hAnsi="Times New Roman"/>
                <w:i/>
                <w:iCs/>
                <w:color w:val="1A171B"/>
                <w:sz w:val="24"/>
                <w:szCs w:val="24"/>
              </w:rPr>
              <w:t>А</w:t>
            </w:r>
            <w:r w:rsidRPr="007069FC">
              <w:rPr>
                <w:rFonts w:ascii="Times New Roman" w:eastAsia="Times New Roman" w:hAnsi="Times New Roman"/>
                <w:color w:val="1A171B"/>
                <w:sz w:val="24"/>
                <w:szCs w:val="24"/>
              </w:rPr>
              <w:t xml:space="preserve">. </w:t>
            </w:r>
            <w:r w:rsidRPr="007069FC">
              <w:rPr>
                <w:rFonts w:ascii="Times New Roman" w:eastAsia="Times New Roman" w:hAnsi="Times New Roman"/>
                <w:i/>
                <w:iCs/>
                <w:color w:val="1A171B"/>
                <w:sz w:val="24"/>
                <w:szCs w:val="24"/>
              </w:rPr>
              <w:t>Бунина и А</w:t>
            </w:r>
            <w:r w:rsidRPr="007069FC">
              <w:rPr>
                <w:rFonts w:ascii="Times New Roman" w:eastAsia="Times New Roman" w:hAnsi="Times New Roman"/>
                <w:color w:val="1A171B"/>
                <w:sz w:val="24"/>
                <w:szCs w:val="24"/>
              </w:rPr>
              <w:t>.</w:t>
            </w:r>
            <w:r w:rsidRPr="007069FC">
              <w:rPr>
                <w:rFonts w:ascii="Times New Roman" w:eastAsia="Times New Roman" w:hAnsi="Times New Roman"/>
                <w:i/>
                <w:iCs/>
                <w:color w:val="1A171B"/>
                <w:sz w:val="24"/>
                <w:szCs w:val="24"/>
              </w:rPr>
              <w:t>И</w:t>
            </w:r>
            <w:r w:rsidRPr="007069FC">
              <w:rPr>
                <w:rFonts w:ascii="Times New Roman" w:eastAsia="Times New Roman" w:hAnsi="Times New Roman"/>
                <w:color w:val="1A171B"/>
                <w:sz w:val="24"/>
                <w:szCs w:val="24"/>
              </w:rPr>
              <w:t xml:space="preserve">. </w:t>
            </w:r>
            <w:r w:rsidRPr="007069FC">
              <w:rPr>
                <w:rFonts w:ascii="Times New Roman" w:eastAsia="Times New Roman" w:hAnsi="Times New Roman"/>
                <w:i/>
                <w:iCs/>
                <w:color w:val="1A171B"/>
                <w:sz w:val="24"/>
                <w:szCs w:val="24"/>
              </w:rPr>
              <w:t>Куприна: общее и различное</w:t>
            </w:r>
            <w:r w:rsidRPr="007069FC">
              <w:rPr>
                <w:rFonts w:ascii="Times New Roman" w:eastAsia="Times New Roman" w:hAnsi="Times New Roman"/>
                <w:color w:val="1A171B"/>
                <w:sz w:val="24"/>
                <w:szCs w:val="24"/>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lastRenderedPageBreak/>
              <w:t>14</w:t>
            </w:r>
          </w:p>
        </w:tc>
        <w:tc>
          <w:tcPr>
            <w:tcW w:w="3681" w:type="dxa"/>
            <w:vMerge w:val="restart"/>
            <w:tcBorders>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3.2. </w:t>
            </w:r>
          </w:p>
          <w:p w:rsidR="00225026" w:rsidRPr="007069FC" w:rsidRDefault="00225026"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Решение нравственно-философских вопросов в произведениях Л.Н. Андреева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Леонид Николаевич Андреев (1891 -  1919)</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и повести (одно произведение по выбору): «Иуда Искариот», «Большой шлем» и другие.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Основные этапы жизни и творчества Л.Н. Андреева. На перепутьях реализма и модернизма. Проблематика произведения. Трагическое мироощущение автора.</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Становление художественного метода Л. Андреева. Жизненный путь писателя. Место рассказа «Иуда Искариот» в творчестве Л. Андреева.  Истоки и интерпретация сюжета о предательстве Иуды Искариота в мировой культуре. Специфика философской проблематики. Библейская первооснова сюжета.</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Интерпретация образа Иуды в мировой литературе. Основные морально-нравственные идеи рассказа и характер их подачи в рассказе.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Сочинение-рассуждение по рассказу Л.Н. Андреева «Для чего нужно милосердие сегодня?», «Каким я представляю себе Иуду в повести  Л. Андреева?», «Добро и Зло. Андреев "Иуда Искариот».</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Рефераты: «Переосмысление евангельского сюжета в повести Леонида Андреева «Иуда Искариот», «Феномен Иуды Искариота (по повести Л.Н. Андреева «Иуда Искариот»).</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15</w:t>
            </w:r>
          </w:p>
        </w:tc>
        <w:tc>
          <w:tcPr>
            <w:tcW w:w="3681" w:type="dxa"/>
            <w:vMerge w:val="restart"/>
            <w:tcBorders>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3.3.</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Романические произведения М.А. Горького. </w:t>
            </w:r>
          </w:p>
          <w:p w:rsidR="00225026" w:rsidRPr="007069FC" w:rsidRDefault="00225026"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Авторская позиция в социальной пьесе «На дне»</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Максим Горький (1868—1936). </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 рассказы</w:t>
            </w:r>
            <w:r w:rsidRPr="007069FC">
              <w:rPr>
                <w:rFonts w:ascii="Times New Roman" w:hAnsi="Times New Roman"/>
                <w:sz w:val="24"/>
              </w:rPr>
              <w:t xml:space="preserve"> (один по выбору): «Старуха Изергиль», «Макар Чудра», «Коновалов» и другие. Пьеса «На дне».</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Правда жизни в рассказах Горького. Типы персонажей в романтических рассказах писателя. Тематика и проблематика романтического творчества Горького. Поэтизация гордых и сильных людей. Авторская позиция и способ ее воплощения.</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Теория литературы. Развитие понятия о драме.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 xml:space="preserve">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w:t>
            </w:r>
            <w:r w:rsidRPr="007069FC">
              <w:rPr>
                <w:rFonts w:ascii="Times New Roman" w:hAnsi="Times New Roman"/>
                <w:sz w:val="24"/>
              </w:rPr>
              <w:lastRenderedPageBreak/>
              <w:t>жертвы. Смысл противопоставления героев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 xml:space="preserve">Практическое занятие № 18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Примерные темы исследовательских работ: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1. Новый тип романтического героя в ранних рассказах М. Горького.</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2. «Правда» и «вера» в пьесе М. Горького «На дне».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3. Новаторство автобиографических повестей М. Горького.</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Сочинение по пьесе «На дне»</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Инд. зад.:  анализ рассказа А.М. Горького «Старуха Изергиль»;</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Исследование и подготовка доклада (сообщения, реферата): «Гордый человек» в произведениях Ф.М. Достоевского и М. Горького» (произведе¬ния по выбору учащихся); «История жизни Актера» (Бубнова, Пепла, Наташи или другого героя пьесы «На дне» — по выбору учащихся)</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Наизусть. Монолог Сатина.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16</w:t>
            </w:r>
          </w:p>
        </w:tc>
        <w:tc>
          <w:tcPr>
            <w:tcW w:w="3681" w:type="dxa"/>
            <w:vMerge w:val="restart"/>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 xml:space="preserve">Тема 3.4. </w:t>
            </w:r>
          </w:p>
          <w:p w:rsidR="00225026" w:rsidRPr="007069FC" w:rsidRDefault="00225026"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Стихотворения поэтов Серебряного века. Тематика и идейно-художественное своеобразие лирики</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Серебряный век русской поэзии.     </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Обзор русской поэзии конца XIX — начала XX века. Константин Бальмонт, Валерий Брюсов, Андрей Белый, Николай Гумилев, Осип Мандельштам, Марина Цветаева, Георгий Иванов, Владислав Ходасевич, Игорь Северянин, Максимилиан Волошин, Михаил Кузмин и др. Общая характеристика творчества. </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Проблема традиций и новаторства в литературе начала ХХ века. Формы ее разрешения в творчестве реалистов, символистов, акмеистов, футуристов. </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Серебряный век как своеобразный «русский ренессанс». Литературные течения поэзии русского модернизма: символизм, акмеизм, футуризм (общая характеристика направлений).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lastRenderedPageBreak/>
              <w:t>Поэты, творившие вне литературных течений: И. Ф. Анненский, М. И. Цветаева.</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bCs/>
                <w:sz w:val="24"/>
                <w:szCs w:val="24"/>
              </w:rPr>
              <w:t>Теория литературы. Символизм. Акмеизм. Футуризм.</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Работа с инфоресурсами: подготовка презентации / постера, коллажа / видеоролика или другом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и другие. Чтение и исполнение поэтических произведений, сопоставление различных методов создания художественного образа, стилизация</w:t>
            </w:r>
          </w:p>
          <w:p w:rsidR="00225026" w:rsidRPr="007069FC" w:rsidRDefault="00225026" w:rsidP="00D326CC">
            <w:pPr>
              <w:spacing w:after="0" w:line="240" w:lineRule="auto"/>
              <w:jc w:val="both"/>
              <w:rPr>
                <w:rFonts w:ascii="Times New Roman" w:hAnsi="Times New Roman"/>
                <w:i/>
                <w:sz w:val="24"/>
              </w:rPr>
            </w:pPr>
            <w:r w:rsidRPr="007069FC">
              <w:rPr>
                <w:rFonts w:ascii="Times New Roman" w:hAnsi="Times New Roman"/>
                <w:i/>
                <w:sz w:val="24"/>
              </w:rPr>
              <w:t>Выразительное чтение стихотворения наизусть (одно стихотворение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i/>
                <w:sz w:val="24"/>
                <w:lang w:eastAsia="en-US"/>
              </w:rPr>
            </w:pPr>
            <w:r w:rsidRPr="007069FC">
              <w:rPr>
                <w:rFonts w:ascii="Times New Roman" w:eastAsia="Times New Roman" w:hAnsi="Times New Roman" w:cs="Times New Roman"/>
                <w:i/>
                <w:sz w:val="24"/>
                <w:lang w:eastAsia="en-US"/>
              </w:rPr>
              <w:t>Сопоставительный анализ стихов поэтов Серебряного века.</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Подготовка заочной экскурсии по Третьяковской галерее. Подготовка сценария музыкальной гостиной «Музыка серебряного века»</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 xml:space="preserve">Подготовка рефератов, проектов на тему: «Творчество В.Я. Брюсова, К.Д. Бальмонта, А. Белого», </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«Младшие символисты», «Роль А. Блока, Андрея Белого, Вяч. Иванова в эволюции символизма», «Н. Гумилев - теоретик и практик акмеизма («Капитаны», «Жираф», «Мои читатели», «Заблудившийся трамвай»)», «Роль В. Маяковского в истории футуризма».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Всего за</w:t>
            </w:r>
            <w:r>
              <w:rPr>
                <w:rFonts w:ascii="Times New Roman" w:hAnsi="Times New Roman" w:cs="Times New Roman"/>
                <w:b/>
                <w:color w:val="000000"/>
                <w:sz w:val="24"/>
                <w:szCs w:val="24"/>
              </w:rPr>
              <w:t xml:space="preserve"> 1</w:t>
            </w:r>
            <w:r w:rsidRPr="00D326CC">
              <w:rPr>
                <w:rFonts w:ascii="Times New Roman" w:hAnsi="Times New Roman" w:cs="Times New Roman"/>
                <w:b/>
                <w:color w:val="000000"/>
                <w:sz w:val="24"/>
                <w:szCs w:val="24"/>
              </w:rPr>
              <w:t xml:space="preserve"> семестр дано </w:t>
            </w:r>
            <w:r>
              <w:rPr>
                <w:rFonts w:ascii="Times New Roman" w:hAnsi="Times New Roman" w:cs="Times New Roman"/>
                <w:b/>
                <w:color w:val="000000"/>
                <w:sz w:val="24"/>
                <w:szCs w:val="24"/>
              </w:rPr>
              <w:t>44</w:t>
            </w:r>
            <w:r w:rsidRPr="00D326CC">
              <w:rPr>
                <w:rFonts w:ascii="Times New Roman" w:hAnsi="Times New Roman" w:cs="Times New Roman"/>
                <w:b/>
                <w:color w:val="000000"/>
                <w:sz w:val="24"/>
                <w:szCs w:val="24"/>
              </w:rPr>
              <w:t xml:space="preserve"> часа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Pr>
                <w:rFonts w:ascii="Times New Roman" w:hAnsi="Times New Roman"/>
                <w:sz w:val="24"/>
                <w:szCs w:val="24"/>
              </w:rPr>
              <w:t>44</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В том числе: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Лекции: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Pr>
                <w:rFonts w:ascii="Times New Roman" w:hAnsi="Times New Roman"/>
                <w:sz w:val="24"/>
                <w:szCs w:val="24"/>
              </w:rPr>
              <w:t>-</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Практические работы:</w:t>
            </w:r>
            <w:r>
              <w:rPr>
                <w:rFonts w:ascii="Times New Roman" w:hAnsi="Times New Roman" w:cs="Times New Roman"/>
                <w:b/>
                <w:color w:val="000000"/>
                <w:sz w:val="24"/>
                <w:szCs w:val="24"/>
              </w:rPr>
              <w:t xml:space="preserve"> 34 часа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Pr>
                <w:rFonts w:ascii="Times New Roman" w:hAnsi="Times New Roman"/>
                <w:sz w:val="24"/>
                <w:szCs w:val="24"/>
              </w:rPr>
              <w:t>34</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Самостоятельная работа:</w:t>
            </w:r>
            <w:r>
              <w:rPr>
                <w:rFonts w:ascii="Times New Roman" w:hAnsi="Times New Roman" w:cs="Times New Roman"/>
                <w:b/>
                <w:color w:val="000000"/>
                <w:sz w:val="24"/>
                <w:szCs w:val="24"/>
              </w:rPr>
              <w:t xml:space="preserve"> 10</w:t>
            </w:r>
            <w:r w:rsidRPr="00D326CC">
              <w:rPr>
                <w:rFonts w:ascii="Times New Roman" w:hAnsi="Times New Roman" w:cs="Times New Roman"/>
                <w:b/>
                <w:color w:val="000000"/>
                <w:sz w:val="24"/>
                <w:szCs w:val="24"/>
              </w:rPr>
              <w:t xml:space="preserve"> часов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Pr>
                <w:rFonts w:ascii="Times New Roman" w:hAnsi="Times New Roman"/>
                <w:sz w:val="24"/>
                <w:szCs w:val="24"/>
              </w:rPr>
              <w:t>10</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left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color w:val="000000"/>
                <w:sz w:val="24"/>
                <w:szCs w:val="20"/>
              </w:rPr>
              <w:t>Раздел 4. Литература XX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43,5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17</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4.1.</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Тематическое разнообразие и психологизм произведений И.А. </w:t>
            </w:r>
            <w:r w:rsidRPr="007069FC">
              <w:rPr>
                <w:rFonts w:ascii="Times New Roman" w:eastAsia="Times New Roman" w:hAnsi="Times New Roman" w:cs="Times New Roman"/>
                <w:sz w:val="24"/>
                <w:szCs w:val="24"/>
              </w:rPr>
              <w:lastRenderedPageBreak/>
              <w:t>Бунина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lastRenderedPageBreak/>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Иван Алексеевич Бунин (1870—1953).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(два по выбору): «Антоновские яблоки», «Чистый </w:t>
            </w:r>
            <w:r w:rsidRPr="007069FC">
              <w:rPr>
                <w:rFonts w:ascii="Times New Roman" w:hAnsi="Times New Roman"/>
                <w:sz w:val="24"/>
              </w:rPr>
              <w:lastRenderedPageBreak/>
              <w:t>понедельник», «Господин из Сан-Франциско» и другие.</w:t>
            </w:r>
          </w:p>
          <w:p w:rsidR="00D326CC" w:rsidRPr="007069FC" w:rsidRDefault="00D326CC" w:rsidP="00D326CC">
            <w:pPr>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Теория литературы. Психологизм пейзажа в художественной литературе. Рассказ (углубление представлений).</w:t>
            </w:r>
            <w:r w:rsidRPr="007069FC">
              <w:t xml:space="preserve"> </w:t>
            </w:r>
            <w:r w:rsidRPr="007069FC">
              <w:rPr>
                <w:rFonts w:ascii="Times New Roman" w:eastAsia="Times New Roman" w:hAnsi="Times New Roman"/>
                <w:sz w:val="24"/>
                <w:szCs w:val="24"/>
              </w:rPr>
              <w:t>Аллюзия. Реалистическая символика.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Основные этапы жизни и творчества И.А. Бунина. Тема любви в произведениях И.А. Бунина. Образ Родины. Психологизм бунинской прозы. Пейзаж. Особенности языка: «живопись» словом, детали-символы, сочетание различных пластов лексики.</w:t>
            </w:r>
          </w:p>
          <w:p w:rsidR="00D326CC" w:rsidRPr="007069FC" w:rsidRDefault="00D326CC" w:rsidP="00D326CC">
            <w:pPr>
              <w:spacing w:after="0" w:line="240" w:lineRule="auto"/>
              <w:jc w:val="both"/>
              <w:rPr>
                <w:rFonts w:ascii="Times New Roman" w:hAnsi="Times New Roman"/>
                <w:sz w:val="24"/>
              </w:rPr>
            </w:pPr>
            <w:r w:rsidRPr="007069FC">
              <w:rPr>
                <w:rFonts w:ascii="Times New Roman" w:eastAsia="Times New Roman" w:hAnsi="Times New Roman" w:cs="Times New Roman"/>
                <w:color w:val="000000"/>
                <w:sz w:val="24"/>
                <w:szCs w:val="20"/>
              </w:rPr>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Художественное своеобразие рассказов И.А. Бунина «Чистый понедельник», </w:t>
            </w:r>
            <w:r w:rsidRPr="007069FC">
              <w:rPr>
                <w:rFonts w:ascii="Times New Roman" w:hAnsi="Times New Roman"/>
                <w:sz w:val="24"/>
                <w:szCs w:val="24"/>
              </w:rPr>
              <w:t>«Господин из Сан-Франциско».</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Художественное своеобразие цикла «Темные аллеи».</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Психологизм бунинской прозы. Пейзаж. Особенности языка: «живопись» словом, детали-символы, сочетание различных пластов лексики.</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Проза И. Бунина. Судьбы мира и цивилизации в творчестве.</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Конспект критической статьи Айхенвальд Ю. И. «Иван Бунин».</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18</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4.2.</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Тематика и основные мотивы лирики А.А. Блока.</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Символическое значение поэмы «Двенадцать»</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Александр Александрович Блок (1880—1921). </w:t>
            </w:r>
          </w:p>
          <w:p w:rsidR="00D326CC" w:rsidRPr="007069FC" w:rsidRDefault="00D326CC" w:rsidP="00D326CC">
            <w:pPr>
              <w:spacing w:after="0" w:line="240" w:lineRule="auto"/>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«Вхожу я в темные храмы», «В ресторане» и другие.и другие.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Поэма «Двенадцать».</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Развитие понятия о художественной образности (образ-символ). Развитие понятия о поэме.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Основные этапы жизни и творчества А.А. Блока. Поэт и символизм. Разнообразие мотивов лирики. Образ Прекрасной Дамы в поэзии А.А. Блока. Образ «страшного мира» в лирике А.А. Блока. Тема Родины.</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Выразительное чтение одного стихотворения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i/>
                <w:sz w:val="24"/>
              </w:rPr>
            </w:pPr>
            <w:r w:rsidRPr="007069FC">
              <w:rPr>
                <w:rFonts w:ascii="Times New Roman" w:eastAsia="Times New Roman" w:hAnsi="Times New Roman" w:cs="Times New Roman"/>
                <w:color w:val="000000"/>
                <w:sz w:val="24"/>
                <w:szCs w:val="20"/>
              </w:rPr>
              <w:t>Работа с инфоресурсами: подготовка презентации / постера, коллажа / видеоролика или др. формате (по выбору) по темам: «Поэт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Примерные темы исследовательских работ:</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Тема исторических судеб России в творчестве А.А. Блока.</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2. Сквозные образы-символы в стихах Блока. </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«Блок — трагический тенор эпохи...» (А. Ахматова).</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Жанровое своеобразие поэмы А. Блока «Двенадцать»</w:t>
            </w:r>
          </w:p>
          <w:p w:rsidR="00D326CC" w:rsidRPr="007069FC" w:rsidRDefault="00D326CC" w:rsidP="00D326CC">
            <w:pPr>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Письменный анализ стихов Блока;</w:t>
            </w:r>
          </w:p>
          <w:p w:rsidR="00D326CC" w:rsidRPr="007069FC" w:rsidRDefault="00D326CC" w:rsidP="00D326CC">
            <w:pPr>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Заучивание стихов наизусть.</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Тест по биографии и творчеству А. Блока</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color w:val="1A171B"/>
                <w:sz w:val="24"/>
                <w:szCs w:val="24"/>
              </w:rPr>
            </w:pPr>
            <w:r w:rsidRPr="007069FC">
              <w:rPr>
                <w:rFonts w:ascii="Times New Roman" w:eastAsia="Times New Roman" w:hAnsi="Times New Roman" w:cs="Times New Roman"/>
                <w:i/>
                <w:color w:val="1A171B"/>
                <w:sz w:val="24"/>
                <w:szCs w:val="24"/>
              </w:rPr>
              <w:t>Исследование и подготовка реферата (доклада, сообщения): «Тема любви в творчестве А.С. Пушкина и А.А. Блока»; «Тема России в творчестве русских поэтов М.Ю. Лермонтова, Н.А. Некрасова, А.А. Блока»; «</w:t>
            </w:r>
            <w:r w:rsidRPr="007069FC">
              <w:rPr>
                <w:rFonts w:ascii="Times New Roman" w:eastAsia="Times New Roman" w:hAnsi="Times New Roman" w:cs="Times New Roman"/>
                <w:i/>
                <w:iCs/>
                <w:color w:val="1A171B"/>
                <w:sz w:val="24"/>
                <w:szCs w:val="24"/>
              </w:rPr>
              <w:t>Тема революции в творчестве А</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Блока</w:t>
            </w:r>
            <w:r w:rsidRPr="007069FC">
              <w:rPr>
                <w:rFonts w:ascii="Times New Roman" w:eastAsia="Times New Roman" w:hAnsi="Times New Roman" w:cs="Times New Roman"/>
                <w:i/>
                <w:color w:val="1A171B"/>
                <w:sz w:val="24"/>
                <w:szCs w:val="24"/>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19</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4.3.</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Тематика и основные мотивы лирики В.В. Маяковского.</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Поэтическое новаторство в поэме «Облако в штанах»</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Владимир Владимирович Маяковский (1893—1930). </w:t>
            </w:r>
          </w:p>
          <w:p w:rsidR="00D326CC" w:rsidRPr="007069FC" w:rsidRDefault="00D326CC" w:rsidP="00D326CC">
            <w:pPr>
              <w:spacing w:after="0" w:line="240" w:lineRule="auto"/>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«А вы могли бы?», «Нате!», «Послушайте!», «Лиличка!», «Юбилейное», «Прозаседавшиеся», «Письмо Татьяне Яковлевой» и другие.</w:t>
            </w:r>
          </w:p>
          <w:p w:rsidR="00D326CC" w:rsidRPr="007069FC" w:rsidRDefault="00D326CC" w:rsidP="00D326CC">
            <w:pPr>
              <w:spacing w:after="0" w:line="240" w:lineRule="auto"/>
              <w:rPr>
                <w:rFonts w:ascii="Times New Roman" w:hAnsi="Times New Roman"/>
                <w:sz w:val="24"/>
              </w:rPr>
            </w:pPr>
            <w:r w:rsidRPr="007069FC">
              <w:t xml:space="preserve"> </w:t>
            </w:r>
            <w:r w:rsidRPr="007069FC">
              <w:rPr>
                <w:rFonts w:ascii="Times New Roman" w:hAnsi="Times New Roman"/>
                <w:sz w:val="24"/>
              </w:rPr>
              <w:t>Поэма</w:t>
            </w:r>
            <w:r w:rsidRPr="007069FC">
              <w:t xml:space="preserve"> </w:t>
            </w:r>
            <w:r w:rsidRPr="007069FC">
              <w:rPr>
                <w:rFonts w:ascii="Times New Roman" w:hAnsi="Times New Roman"/>
                <w:sz w:val="24"/>
              </w:rPr>
              <w:t>«Облако в штанах».</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7069FC">
              <w:rPr>
                <w:rFonts w:ascii="Times New Roman" w:hAnsi="Times New Roman"/>
                <w:iCs/>
                <w:sz w:val="24"/>
                <w:szCs w:val="24"/>
              </w:rPr>
              <w:t>Теория литературы. Традиции и новаторство в литературе. Новая система стихосложения. Тоническое стихосложение.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24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Поэма «Облако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Работа с инфоресурсами: сообщения на тему «Художественный мир поэмы»; «Особенности рифмовки»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pacing w:after="0" w:line="240" w:lineRule="auto"/>
              <w:jc w:val="both"/>
              <w:rPr>
                <w:rFonts w:ascii="Times New Roman" w:eastAsia="Times New Roman" w:hAnsi="Times New Roman" w:cs="Times New Roman"/>
                <w:b/>
                <w:i/>
                <w:iCs/>
                <w:sz w:val="24"/>
                <w:szCs w:val="24"/>
              </w:rPr>
            </w:pPr>
            <w:r w:rsidRPr="007069FC">
              <w:rPr>
                <w:rFonts w:ascii="Times New Roman" w:eastAsia="Times New Roman" w:hAnsi="Times New Roman" w:cs="Times New Roman"/>
                <w:b/>
                <w:i/>
                <w:iCs/>
                <w:sz w:val="24"/>
                <w:szCs w:val="24"/>
              </w:rPr>
              <w:t>Примерные темы исследовательских работ:</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1. Лирический герой раннего Маяковского. </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2. Образы души и сердца в поэзии Маяковского. </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Любовная лирика Маяковского («Облако в штанах», «Флей</w:t>
            </w:r>
            <w:r w:rsidRPr="007069FC">
              <w:rPr>
                <w:rFonts w:ascii="Times New Roman" w:eastAsia="Times New Roman" w:hAnsi="Times New Roman" w:cs="Times New Roman"/>
                <w:i/>
                <w:sz w:val="24"/>
                <w:szCs w:val="24"/>
              </w:rPr>
              <w:softHyphen/>
              <w:t>та-позвоночник», «Люблю», «Про это», «Письмо товарищу Ко</w:t>
            </w:r>
            <w:r w:rsidRPr="007069FC">
              <w:rPr>
                <w:rFonts w:ascii="Times New Roman" w:eastAsia="Times New Roman" w:hAnsi="Times New Roman" w:cs="Times New Roman"/>
                <w:i/>
                <w:sz w:val="24"/>
                <w:szCs w:val="24"/>
              </w:rPr>
              <w:softHyphen/>
              <w:t>строву...», «Письмо Татьяне Яковлевой»).</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4. «Облако в штанах». Исповедь и проповедь в образном строе поэмы. </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5. Новаторский характер поэзии Маяковского.</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6. Женщины в жизни Маяковского</w:t>
            </w:r>
          </w:p>
          <w:p w:rsidR="00D326CC" w:rsidRPr="007069FC" w:rsidRDefault="00D326CC" w:rsidP="00D326CC">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i/>
                <w:sz w:val="24"/>
                <w:szCs w:val="24"/>
              </w:rPr>
            </w:pPr>
            <w:r w:rsidRPr="007069FC">
              <w:rPr>
                <w:rFonts w:ascii="Times New Roman" w:eastAsia="Times New Roman" w:hAnsi="Times New Roman" w:cs="Times New Roman"/>
                <w:i/>
                <w:color w:val="1A171B"/>
                <w:sz w:val="24"/>
                <w:szCs w:val="24"/>
              </w:rPr>
              <w:t>Исследование и подготовка реферата (доклада, сообщения): «Музыка революции в творчестве В.В. Маяковского»; «</w:t>
            </w:r>
            <w:r w:rsidRPr="007069FC">
              <w:rPr>
                <w:rFonts w:ascii="Times New Roman" w:eastAsia="Times New Roman" w:hAnsi="Times New Roman" w:cs="Times New Roman"/>
                <w:i/>
                <w:iCs/>
                <w:color w:val="1A171B"/>
                <w:sz w:val="24"/>
                <w:szCs w:val="24"/>
              </w:rPr>
              <w:t>Сатира в произведениях В</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В</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Маяковского</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 xml:space="preserve">подготовка сценария литературного вечера </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В</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В</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Маяковский и поэты золотого века</w:t>
            </w:r>
            <w:r w:rsidRPr="007069FC">
              <w:rPr>
                <w:rFonts w:ascii="Times New Roman" w:eastAsia="Times New Roman" w:hAnsi="Times New Roman" w:cs="Times New Roman"/>
                <w:i/>
                <w:color w:val="1A171B"/>
                <w:sz w:val="24"/>
                <w:szCs w:val="24"/>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20</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 xml:space="preserve">Тема 4.4.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Тематика и основные мотивы лирики С.А. Есенина. Образ Родины и деревни в стихотворениях</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Сергей Александрович Есенин (1895—1925).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«Письмо к женщине», «Я покинул родимый дом…», «Неуютная, жидкая лунность…» и другие.</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Теория литературы. Развитие понятия о поэтических средствах художественной выразительности.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Работа с инфоресурсами, подготовка сообщения по темам: «Особенности лирики поэта и многообразие тематики стихотворений: чувство Родины / образ родной деревни / особая связь природы и человека /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w:t>
            </w:r>
            <w:r w:rsidRPr="007069FC">
              <w:rPr>
                <w:rFonts w:ascii="Times New Roman" w:hAnsi="Times New Roman"/>
                <w:sz w:val="24"/>
              </w:rPr>
              <w:lastRenderedPageBreak/>
              <w:t xml:space="preserve">музыке».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Выразительное чтение не менее одного стихотворения наизусть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pacing w:after="0" w:line="240" w:lineRule="auto"/>
              <w:jc w:val="both"/>
              <w:rPr>
                <w:rFonts w:ascii="Times New Roman" w:eastAsia="Times New Roman" w:hAnsi="Times New Roman" w:cs="Times New Roman"/>
                <w:b/>
                <w:i/>
                <w:sz w:val="24"/>
                <w:szCs w:val="24"/>
              </w:rPr>
            </w:pPr>
            <w:r w:rsidRPr="007069FC">
              <w:rPr>
                <w:rFonts w:ascii="Times New Roman" w:eastAsia="Times New Roman" w:hAnsi="Times New Roman" w:cs="Times New Roman"/>
                <w:b/>
                <w:i/>
                <w:iCs/>
                <w:sz w:val="24"/>
                <w:szCs w:val="24"/>
              </w:rPr>
              <w:t>Примерные темы исследовательских работ:</w:t>
            </w:r>
          </w:p>
          <w:p w:rsidR="00D326CC" w:rsidRPr="007069FC" w:rsidRDefault="00D326CC"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Символика цвета в пейзажной лирике С. Есенина.</w:t>
            </w:r>
          </w:p>
          <w:p w:rsidR="00D326CC" w:rsidRPr="007069FC" w:rsidRDefault="00D326CC"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2. Лиричность и исповедальность поэзии Есенина. </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Образ родины и своеобразие его воплощения в лирике. Метафоричность и образность поэтического языка.</w:t>
            </w:r>
          </w:p>
          <w:p w:rsidR="00D326CC" w:rsidRPr="007069FC" w:rsidRDefault="00D326CC" w:rsidP="00D326CC">
            <w:pPr>
              <w:shd w:val="clear" w:color="auto" w:fill="FFFFFF"/>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подготовка докладов по темам «Тема Родины в лирике Есенина», «Фольклорное начало в лирике Есенина» и др.;</w:t>
            </w:r>
          </w:p>
          <w:p w:rsidR="00D326CC" w:rsidRPr="007069FC" w:rsidRDefault="00D326CC" w:rsidP="00D326CC">
            <w:pPr>
              <w:shd w:val="clear" w:color="auto" w:fill="FFFFFF"/>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b/>
                <w:i/>
                <w:sz w:val="24"/>
                <w:szCs w:val="24"/>
              </w:rPr>
              <w:t xml:space="preserve">- </w:t>
            </w:r>
            <w:r w:rsidRPr="007069FC">
              <w:rPr>
                <w:rFonts w:ascii="Times New Roman" w:eastAsia="Times New Roman" w:hAnsi="Times New Roman" w:cs="Times New Roman"/>
                <w:i/>
                <w:sz w:val="24"/>
                <w:szCs w:val="24"/>
              </w:rPr>
              <w:t>тест по творчеству С.А. Есенина</w:t>
            </w:r>
          </w:p>
          <w:p w:rsidR="00D326CC" w:rsidRPr="007069FC" w:rsidRDefault="00D326CC" w:rsidP="00D326CC">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i/>
                <w:sz w:val="24"/>
                <w:szCs w:val="24"/>
              </w:rPr>
            </w:pPr>
            <w:r w:rsidRPr="007069FC">
              <w:rPr>
                <w:rFonts w:ascii="Times New Roman" w:eastAsia="Times New Roman" w:hAnsi="Times New Roman" w:cs="Times New Roman"/>
                <w:i/>
                <w:color w:val="1A171B"/>
                <w:sz w:val="24"/>
                <w:szCs w:val="24"/>
              </w:rPr>
              <w:t>Исследование и подготовка доклада: «Я б навеки пошел за тобой…»; «Тема любви в творчестве С.А. Есенина»; «</w:t>
            </w:r>
            <w:r w:rsidRPr="007069FC">
              <w:rPr>
                <w:rFonts w:ascii="Times New Roman" w:eastAsia="Times New Roman" w:hAnsi="Times New Roman" w:cs="Times New Roman"/>
                <w:i/>
                <w:iCs/>
                <w:color w:val="1A171B"/>
                <w:sz w:val="24"/>
                <w:szCs w:val="24"/>
              </w:rPr>
              <w:t>Тема Родины в творчестве С</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А</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Есенина и А</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А</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Блока</w:t>
            </w:r>
            <w:r w:rsidRPr="007069FC">
              <w:rPr>
                <w:rFonts w:ascii="Times New Roman" w:eastAsia="Times New Roman" w:hAnsi="Times New Roman" w:cs="Times New Roman"/>
                <w:i/>
                <w:color w:val="1A171B"/>
                <w:sz w:val="24"/>
                <w:szCs w:val="24"/>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21</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4.5.</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 xml:space="preserve">Своеобразие поэзии первой половины ХХ века: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О.Э. Мандельштам, М.И. Цветаева. Тематика и основные мотивы лирики</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Осип Эмильевич Мандельштам (1891—1938).</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О.Э. Мандельштам. Стихотворения (не менее двух по выбору): «Бессонница. Гомер. Тугие паруса…», «За гремучую доблесть грядущих веков…», «Ленинград», «Мы живём, под собою, не чуя страны…», «Selentium», «Notre Dame», («Я вернулся в мой город, знакомый до слез…»), «Квартира тиха, как бумага…», «Золотистого меда струя из бутылки текла…»и др. </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Марина Ивановна Цветаева (1892—1941).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 xml:space="preserve">М. И. Цветаева. Стихотворения (не менее двух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w:t>
            </w:r>
            <w:r w:rsidRPr="007069FC">
              <w:rPr>
                <w:rFonts w:ascii="Times New Roman" w:eastAsia="Times New Roman" w:hAnsi="Times New Roman"/>
                <w:sz w:val="24"/>
                <w:szCs w:val="24"/>
              </w:rPr>
              <w:t xml:space="preserve">«Генералам 12 года», «Имя твое — птица в руке…», </w:t>
            </w:r>
            <w:r w:rsidRPr="007069FC">
              <w:rPr>
                <w:rFonts w:ascii="Times New Roman" w:hAnsi="Times New Roman"/>
                <w:sz w:val="24"/>
              </w:rPr>
              <w:t>и другие.</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Развитие понятия о средствах поэтической выразительности.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Работа с инфоресурсами - сообщения по темам: «Страницы жизни и творчества О.Э. Мандельштама»; «Основные мотивы лирики поэта, философичность его поэзии». </w:t>
            </w:r>
          </w:p>
          <w:p w:rsidR="00D326CC" w:rsidRPr="007069FC" w:rsidRDefault="00D326CC" w:rsidP="00D326CC">
            <w:pPr>
              <w:spacing w:after="0" w:line="240" w:lineRule="auto"/>
              <w:jc w:val="both"/>
              <w:rPr>
                <w:rFonts w:ascii="Times New Roman" w:eastAsia="Times New Roman" w:hAnsi="Times New Roman" w:cs="Times New Roman"/>
                <w:i/>
                <w:color w:val="000000"/>
                <w:sz w:val="24"/>
                <w:szCs w:val="20"/>
              </w:rPr>
            </w:pPr>
            <w:r w:rsidRPr="007069FC">
              <w:rPr>
                <w:rFonts w:ascii="Times New Roman" w:eastAsia="Times New Roman" w:hAnsi="Times New Roman" w:cs="Times New Roman"/>
                <w:color w:val="000000"/>
                <w:sz w:val="24"/>
                <w:szCs w:val="20"/>
              </w:rPr>
              <w:t xml:space="preserve">Групповая работа по теме «Многообразие тематики и проблематики в лирике М.И. </w:t>
            </w:r>
            <w:r w:rsidRPr="007069FC">
              <w:rPr>
                <w:rFonts w:ascii="Times New Roman" w:eastAsia="Times New Roman" w:hAnsi="Times New Roman" w:cs="Times New Roman"/>
                <w:color w:val="000000"/>
                <w:sz w:val="24"/>
                <w:szCs w:val="20"/>
              </w:rPr>
              <w:lastRenderedPageBreak/>
              <w:t>Цветаевой: письменный анализ стихотворения»</w:t>
            </w:r>
          </w:p>
          <w:p w:rsidR="00D326CC" w:rsidRPr="007069FC" w:rsidRDefault="00D326CC" w:rsidP="00D326CC">
            <w:pPr>
              <w:spacing w:after="0" w:line="240" w:lineRule="auto"/>
              <w:jc w:val="both"/>
              <w:rPr>
                <w:rFonts w:ascii="Times New Roman" w:hAnsi="Times New Roman"/>
                <w:sz w:val="24"/>
              </w:rPr>
            </w:pPr>
            <w:r w:rsidRPr="007069FC">
              <w:rPr>
                <w:rFonts w:ascii="Times New Roman" w:eastAsia="Times New Roman" w:hAnsi="Times New Roman" w:cs="Times New Roman"/>
                <w:i/>
                <w:color w:val="000000"/>
                <w:sz w:val="24"/>
                <w:szCs w:val="20"/>
              </w:rPr>
              <w:t>Выразительное чтение не менее одного стихотворения наизусть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widowControl w:val="0"/>
              <w:shd w:val="clear" w:color="auto" w:fill="FFFFFF"/>
              <w:autoSpaceDE w:val="0"/>
              <w:autoSpaceDN w:val="0"/>
              <w:adjustRightInd w:val="0"/>
              <w:spacing w:after="0" w:line="240" w:lineRule="auto"/>
              <w:ind w:right="5"/>
              <w:jc w:val="both"/>
              <w:rPr>
                <w:rFonts w:ascii="Times New Roman" w:hAnsi="Times New Roman"/>
                <w:bCs/>
                <w:i/>
                <w:sz w:val="24"/>
                <w:szCs w:val="24"/>
              </w:rPr>
            </w:pPr>
            <w:r w:rsidRPr="007069FC">
              <w:rPr>
                <w:rFonts w:ascii="Times New Roman" w:hAnsi="Times New Roman"/>
                <w:bCs/>
                <w:i/>
                <w:sz w:val="24"/>
                <w:szCs w:val="24"/>
              </w:rPr>
              <w:t>Подготовка докладов по темам: «Судьба Мандельштама: «Мне на плечи кидается век-волкодав…»», «Петербургская тема у Мандельштама: история и современность», «Мандельштам и Власть», «Любовная тема у Мандельштама».</w:t>
            </w:r>
          </w:p>
          <w:p w:rsidR="00D326CC" w:rsidRPr="007069FC" w:rsidRDefault="00D326CC" w:rsidP="00D326CC">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Тема России в поэзии Марины Цветаевой</w:t>
            </w:r>
          </w:p>
          <w:p w:rsidR="00D326CC" w:rsidRPr="007069FC" w:rsidRDefault="00D326CC" w:rsidP="00D326CC">
            <w:pPr>
              <w:spacing w:after="0" w:line="240" w:lineRule="auto"/>
              <w:contextualSpacing/>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Фольклорные истоки поэзии Марины Цветаевой.</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Исследование и подготовка реферата (сообщения, доклада): «М. И. Цветаева в воспоминаниях современников», «</w:t>
            </w:r>
            <w:r w:rsidRPr="007069FC">
              <w:rPr>
                <w:rFonts w:ascii="Times New Roman" w:eastAsia="Times New Roman" w:hAnsi="Times New Roman"/>
                <w:i/>
                <w:iCs/>
                <w:color w:val="242021"/>
                <w:sz w:val="24"/>
                <w:szCs w:val="24"/>
                <w:lang w:eastAsia="zh-CN"/>
              </w:rPr>
              <w:t>М</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Цветаева</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Б</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Пастернак</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Р</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М</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Рильке: диалог поэтов</w:t>
            </w:r>
            <w:r w:rsidRPr="007069FC">
              <w:rPr>
                <w:rFonts w:ascii="Times New Roman" w:eastAsia="Times New Roman" w:hAnsi="Times New Roman"/>
                <w:i/>
                <w:color w:val="242021"/>
                <w:sz w:val="24"/>
                <w:szCs w:val="24"/>
                <w:lang w:eastAsia="zh-CN"/>
              </w:rPr>
              <w:t>», «</w:t>
            </w:r>
            <w:r w:rsidRPr="007069FC">
              <w:rPr>
                <w:rFonts w:ascii="Times New Roman" w:eastAsia="Times New Roman" w:hAnsi="Times New Roman"/>
                <w:i/>
                <w:iCs/>
                <w:color w:val="242021"/>
                <w:sz w:val="24"/>
                <w:szCs w:val="24"/>
                <w:lang w:eastAsia="zh-CN"/>
              </w:rPr>
              <w:t>М</w:t>
            </w:r>
            <w:r w:rsidRPr="007069FC">
              <w:rPr>
                <w:rFonts w:ascii="Times New Roman" w:eastAsia="Times New Roman" w:hAnsi="Times New Roman"/>
                <w:i/>
                <w:color w:val="242021"/>
                <w:sz w:val="24"/>
                <w:szCs w:val="24"/>
                <w:lang w:eastAsia="zh-CN"/>
              </w:rPr>
              <w:t>.</w:t>
            </w:r>
            <w:r w:rsidRPr="007069FC">
              <w:rPr>
                <w:rFonts w:ascii="Times New Roman" w:eastAsia="Times New Roman" w:hAnsi="Times New Roman"/>
                <w:i/>
                <w:iCs/>
                <w:color w:val="242021"/>
                <w:sz w:val="24"/>
                <w:szCs w:val="24"/>
                <w:lang w:eastAsia="zh-CN"/>
              </w:rPr>
              <w:t>И</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Цветаева и А</w:t>
            </w:r>
            <w:r w:rsidRPr="007069FC">
              <w:rPr>
                <w:rFonts w:ascii="Times New Roman" w:eastAsia="Times New Roman" w:hAnsi="Times New Roman"/>
                <w:i/>
                <w:color w:val="242021"/>
                <w:sz w:val="24"/>
                <w:szCs w:val="24"/>
                <w:lang w:eastAsia="zh-CN"/>
              </w:rPr>
              <w:t>.</w:t>
            </w:r>
            <w:r w:rsidRPr="007069FC">
              <w:rPr>
                <w:rFonts w:ascii="Times New Roman" w:eastAsia="Times New Roman" w:hAnsi="Times New Roman"/>
                <w:i/>
                <w:iCs/>
                <w:color w:val="242021"/>
                <w:sz w:val="24"/>
                <w:szCs w:val="24"/>
                <w:lang w:eastAsia="zh-CN"/>
              </w:rPr>
              <w:t>А</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Ахматова</w:t>
            </w:r>
            <w:r w:rsidRPr="007069FC">
              <w:rPr>
                <w:rFonts w:ascii="Times New Roman" w:eastAsia="Times New Roman" w:hAnsi="Times New Roman"/>
                <w:i/>
                <w:color w:val="242021"/>
                <w:sz w:val="24"/>
                <w:szCs w:val="24"/>
                <w:lang w:eastAsia="zh-CN"/>
              </w:rPr>
              <w:t>», «</w:t>
            </w:r>
            <w:r w:rsidRPr="007069FC">
              <w:rPr>
                <w:rFonts w:ascii="Times New Roman" w:eastAsia="Times New Roman" w:hAnsi="Times New Roman"/>
                <w:i/>
                <w:iCs/>
                <w:color w:val="242021"/>
                <w:sz w:val="24"/>
                <w:szCs w:val="24"/>
                <w:lang w:eastAsia="zh-CN"/>
              </w:rPr>
              <w:t>М</w:t>
            </w:r>
            <w:r w:rsidRPr="007069FC">
              <w:rPr>
                <w:rFonts w:ascii="Times New Roman" w:eastAsia="Times New Roman" w:hAnsi="Times New Roman"/>
                <w:i/>
                <w:color w:val="242021"/>
                <w:sz w:val="24"/>
                <w:szCs w:val="24"/>
                <w:lang w:eastAsia="zh-CN"/>
              </w:rPr>
              <w:t>.</w:t>
            </w:r>
            <w:r w:rsidRPr="007069FC">
              <w:rPr>
                <w:rFonts w:ascii="Times New Roman" w:eastAsia="Times New Roman" w:hAnsi="Times New Roman"/>
                <w:i/>
                <w:iCs/>
                <w:color w:val="242021"/>
                <w:sz w:val="24"/>
                <w:szCs w:val="24"/>
                <w:lang w:eastAsia="zh-CN"/>
              </w:rPr>
              <w:t>И</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Цветаева — драматург</w:t>
            </w:r>
            <w:r w:rsidRPr="007069FC">
              <w:rPr>
                <w:rFonts w:ascii="Times New Roman" w:eastAsia="Times New Roman" w:hAnsi="Times New Roman"/>
                <w:i/>
                <w:color w:val="242021"/>
                <w:sz w:val="24"/>
                <w:szCs w:val="24"/>
                <w:lang w:eastAsia="zh-CN"/>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22</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4.6.</w:t>
            </w:r>
          </w:p>
          <w:p w:rsidR="00D326CC" w:rsidRPr="007069FC" w:rsidRDefault="00D326CC"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Художественное творчество А.А. Ахматовой.</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Тема Родины и судьбы в поэме «Реквием»</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i/>
                <w:sz w:val="24"/>
              </w:rPr>
            </w:pPr>
            <w:r w:rsidRPr="007069FC">
              <w:rPr>
                <w:rFonts w:ascii="Times New Roman" w:eastAsia="Times New Roman" w:hAnsi="Times New Roman"/>
                <w:sz w:val="24"/>
                <w:szCs w:val="24"/>
              </w:rPr>
              <w:t>Анна Андреевна Ахматова (1889—1966).</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«Смятение», «Молюсь оконному лучу…», «Пахнут липы сладко…», «Сероглазый король», «Мне ни к чему одические рати», «Победителям», «Муза» и другие.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Поэма «Реквием».</w:t>
            </w:r>
          </w:p>
          <w:p w:rsidR="00D326CC" w:rsidRPr="007069FC" w:rsidRDefault="00D326CC" w:rsidP="00D326CC">
            <w:pPr>
              <w:spacing w:after="0" w:line="240" w:lineRule="auto"/>
              <w:jc w:val="both"/>
              <w:rPr>
                <w:rFonts w:ascii="Times New Roman" w:hAnsi="Times New Roman"/>
                <w:sz w:val="24"/>
              </w:rPr>
            </w:pPr>
            <w:r w:rsidRPr="007069FC">
              <w:rPr>
                <w:rFonts w:ascii="Times New Roman" w:eastAsia="Times New Roman" w:hAnsi="Times New Roman"/>
                <w:sz w:val="24"/>
                <w:szCs w:val="24"/>
              </w:rPr>
              <w:t>Ранняя лирика Ахматовой: глубина, яркость переживаний поэта. Тематика и тональность лирики периода Первой мировой войны: судьба страны и народа. Личная и общественная темы в стихах революционных и первых послереволюционных лет. Темы любви к родной земле, Родине, России. Пушкинские темы в творчестве Ахматовой. Тема любви к Родине и гражданского мужества в лирике военных лет. Тема поэтического мастерства в творчестве поэтессы</w:t>
            </w:r>
            <w:r w:rsidRPr="007069FC">
              <w:rPr>
                <w:rFonts w:ascii="Times New Roman" w:hAnsi="Times New Roman"/>
                <w:sz w:val="24"/>
              </w:rPr>
              <w:t>.</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Теория литературы. Проблема традиций и новаторства в поэзии. Поэтическое</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мастерство.</w:t>
            </w:r>
            <w:r w:rsidRPr="007069FC">
              <w:rPr>
                <w:rFonts w:ascii="Times New Roman" w:hAnsi="Times New Roman"/>
                <w:b/>
                <w:sz w:val="24"/>
              </w:rPr>
              <w:tab/>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Анализ художественного текста по вопросам: «Многообразие тематики лирики» / «Любовь как всепоглощающее чувство в лирике поэта».</w:t>
            </w:r>
          </w:p>
          <w:p w:rsidR="00D326CC" w:rsidRPr="007069FC" w:rsidRDefault="00D326CC" w:rsidP="00D326CC">
            <w:pPr>
              <w:spacing w:after="0" w:line="240" w:lineRule="auto"/>
              <w:jc w:val="both"/>
              <w:rPr>
                <w:rFonts w:ascii="Times New Roman" w:hAnsi="Times New Roman"/>
                <w:b/>
                <w:i/>
                <w:sz w:val="24"/>
              </w:rPr>
            </w:pPr>
            <w:r w:rsidRPr="007069FC">
              <w:rPr>
                <w:rFonts w:ascii="Times New Roman" w:hAnsi="Times New Roman"/>
                <w:i/>
                <w:sz w:val="24"/>
              </w:rPr>
              <w:t>Выразительное чтение художественного текста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28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Поэма «Реквием». 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произведения. Работа с инфоресурсами: подготовка презентации / постера, коллажа / видеоролика или др. формате (по выбору) по темам «Аллюзии и реминисценции в поэме «Реквием» / «Жизнь и творчество А. Ахматовой в кино и музыке»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iCs/>
                <w:sz w:val="24"/>
                <w:szCs w:val="24"/>
              </w:rPr>
              <w:t>Примерные темы исследовательских работ:</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Психологизм лирики Ахматовой (на примере 2—3 стихо</w:t>
            </w:r>
            <w:r w:rsidRPr="007069FC">
              <w:rPr>
                <w:rFonts w:ascii="Times New Roman" w:eastAsia="Times New Roman" w:hAnsi="Times New Roman" w:cs="Times New Roman"/>
                <w:i/>
                <w:sz w:val="24"/>
                <w:szCs w:val="24"/>
              </w:rPr>
              <w:softHyphen/>
              <w:t>творений).</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2. Образ Родины в лирике Ахматовой.</w:t>
            </w:r>
          </w:p>
          <w:p w:rsidR="00D326CC" w:rsidRPr="007069FC" w:rsidRDefault="00D326CC" w:rsidP="00D326CC">
            <w:pPr>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«Реквием» — поэма или лирический цикл? (Особенности композиции произведения.</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sz w:val="24"/>
                <w:szCs w:val="24"/>
                <w:lang w:eastAsia="zh-CN"/>
              </w:rPr>
              <w:t>Выразительное чтение стихотворений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23</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4.7.</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Идейно-художественное своеобразие романа Н.А. Островского «Как закалялась сталь»</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 «Как закалялась сталь» (избранные главы).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Николай Алексеевич Островский (1904 – 1936).</w:t>
            </w:r>
          </w:p>
          <w:p w:rsidR="00D326CC" w:rsidRPr="007069FC" w:rsidRDefault="00D326CC" w:rsidP="00D326CC">
            <w:pPr>
              <w:tabs>
                <w:tab w:val="left" w:pos="360"/>
              </w:tabs>
              <w:suppressAutoHyphens/>
              <w:spacing w:after="0" w:line="240" w:lineRule="exact"/>
              <w:rPr>
                <w:rFonts w:ascii="Times New Roman" w:eastAsia="Times New Roman" w:hAnsi="Times New Roman" w:cs="Times New Roman"/>
                <w:sz w:val="24"/>
                <w:szCs w:val="24"/>
                <w:lang w:eastAsia="zh-CN"/>
              </w:rPr>
            </w:pPr>
            <w:r w:rsidRPr="007069FC">
              <w:rPr>
                <w:rFonts w:ascii="Times New Roman" w:eastAsia="Times New Roman" w:hAnsi="Times New Roman" w:cs="Times New Roman"/>
                <w:sz w:val="24"/>
                <w:szCs w:val="24"/>
                <w:lang w:eastAsia="zh-CN"/>
              </w:rPr>
              <w:t xml:space="preserve">Жизнь-подвиг Н. Островского, автора романа «Как закалялась сталь» </w:t>
            </w:r>
          </w:p>
          <w:p w:rsidR="00D326CC" w:rsidRPr="007069FC" w:rsidRDefault="00D326CC" w:rsidP="00D326CC">
            <w:pPr>
              <w:autoSpaceDE w:val="0"/>
              <w:autoSpaceDN w:val="0"/>
              <w:adjustRightInd w:val="0"/>
              <w:spacing w:after="0" w:line="240" w:lineRule="auto"/>
              <w:rPr>
                <w:rFonts w:ascii="Times New Roman" w:eastAsia="Times New Roman" w:hAnsi="Times New Roman" w:cs="Times New Roman"/>
                <w:color w:val="000000"/>
                <w:sz w:val="24"/>
                <w:szCs w:val="24"/>
              </w:rPr>
            </w:pPr>
            <w:r w:rsidRPr="007069FC">
              <w:rPr>
                <w:rFonts w:ascii="Times New Roman" w:eastAsia="Times New Roman" w:hAnsi="Times New Roman" w:cs="Times New Roman"/>
                <w:color w:val="000000"/>
                <w:sz w:val="24"/>
                <w:szCs w:val="24"/>
              </w:rPr>
              <w:t>Обзор жизни и творчества Н. Островского. Человек 20—40-х годов 20 века в его динамическом развитии, диктуемом историческим временем. Роман «Как закалялась сталь» Н. Островского, поднявший на ноги всю молодежь России. Значение романа.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 xml:space="preserve">История создания, идейно-художественное своеобразие романа «Как закалялась сталь». </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Сочинение по теме «Образ Павки Корчагина как символ мужества, героизма и силы духа»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 xml:space="preserve">Эссе на тему: «Какие уроки можно извлечь из романа Н. А. Островского „Как закалялась сталь“?»,  "Жизнь... и прожить ее надо так, чтобы... по произведению "Как закалялась сталь" Николая Островского. </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Рефераты: «Нержавеющая сталь Павки Корчагина. Почему так современен роман Николая Островского», «В чем героизм Павла Корчагина?»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24</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4.8.</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М. А. Шолохов.</w:t>
            </w:r>
          </w:p>
          <w:p w:rsidR="00D326CC" w:rsidRPr="007069FC" w:rsidRDefault="00D326CC" w:rsidP="00D326CC">
            <w:pPr>
              <w:spacing w:after="0" w:line="240" w:lineRule="auto"/>
              <w:rPr>
                <w:rFonts w:ascii="Times New Roman" w:hAnsi="Times New Roman"/>
                <w:b/>
                <w:sz w:val="24"/>
              </w:rPr>
            </w:pPr>
            <w:r w:rsidRPr="007069FC">
              <w:rPr>
                <w:rFonts w:ascii="Times New Roman" w:hAnsi="Times New Roman"/>
                <w:sz w:val="24"/>
              </w:rPr>
              <w:lastRenderedPageBreak/>
              <w:t>Проблема гуманизма и нравственный поиск героев романа-эпопеи «Тихий Дон»</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lastRenderedPageBreak/>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4,5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роман-эпопея «Тихий Дон» (избранные главы).</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lastRenderedPageBreak/>
              <w:t xml:space="preserve">Михаил Александрович Шолохов (1905—1984). </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069FC">
              <w:rPr>
                <w:rFonts w:ascii="Times New Roman" w:hAnsi="Times New Roman"/>
                <w:bCs/>
                <w:sz w:val="24"/>
                <w:szCs w:val="24"/>
              </w:rPr>
              <w:t xml:space="preserve">Теория литературы. </w:t>
            </w:r>
            <w:r w:rsidRPr="007069FC">
              <w:rPr>
                <w:rFonts w:ascii="Times New Roman" w:hAnsi="Times New Roman"/>
                <w:sz w:val="24"/>
                <w:szCs w:val="24"/>
              </w:rPr>
              <w:t>Развитие понятия о стиле писателя.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 xml:space="preserve">ОК 01- ОК 06, </w:t>
            </w:r>
            <w:r>
              <w:rPr>
                <w:rFonts w:ascii="Times New Roman" w:hAnsi="Times New Roman"/>
                <w:sz w:val="24"/>
                <w:szCs w:val="24"/>
              </w:rPr>
              <w:lastRenderedPageBreak/>
              <w:t>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sz w:val="24"/>
              </w:rPr>
              <w:t>Основные этапы жизни и творчества М.А. Шолохова. Групповая работа «Анализ художественного текста» по вопросам: особенности жанра, система образов, тема семьи, нравственные ценности казачества. Трагедия народа и судьба одного человека. Традиции Л. Н. Толстого в прозе М. А. Шолохова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pacing w:after="0" w:line="240" w:lineRule="auto"/>
              <w:jc w:val="both"/>
              <w:rPr>
                <w:rFonts w:ascii="Times New Roman" w:eastAsia="Times New Roman" w:hAnsi="Times New Roman" w:cs="Times New Roman"/>
                <w:b/>
                <w:i/>
                <w:iCs/>
                <w:sz w:val="24"/>
                <w:szCs w:val="24"/>
              </w:rPr>
            </w:pPr>
            <w:r w:rsidRPr="007069FC">
              <w:rPr>
                <w:rFonts w:ascii="Times New Roman" w:eastAsia="Times New Roman" w:hAnsi="Times New Roman" w:cs="Times New Roman"/>
                <w:b/>
                <w:i/>
                <w:iCs/>
                <w:sz w:val="24"/>
                <w:szCs w:val="24"/>
              </w:rPr>
              <w:t xml:space="preserve">Примерные темы исследовательских работ: </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Роман-эпопея М. Шолохова «Тихий Дон». Неповторимость изображения русского характера в романе.</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2. М.А. Шолохов – создатель эпической картины народной жизни в «Донских рассказах».</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Военная тема в творчестве М. Шолохова.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sz w:val="24"/>
                <w:szCs w:val="24"/>
              </w:rPr>
            </w:pPr>
            <w:r w:rsidRPr="007069FC">
              <w:rPr>
                <w:rFonts w:ascii="Times New Roman" w:eastAsia="Times New Roman" w:hAnsi="Times New Roman"/>
                <w:i/>
                <w:sz w:val="24"/>
                <w:szCs w:val="24"/>
              </w:rPr>
              <w:t>4.Женские образы в романе-эпопее М. Шолохова.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sz w:val="24"/>
                <w:szCs w:val="24"/>
              </w:rPr>
              <w:t>5. Исследование и подготовка доклада «Казачьи песни в романе-эпопее “Тихий Дон” и их роль в раскрытии идейно-нравственного и эстетического содержания произведения».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25</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4.9.</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Особенности прозы М.А. Булгакова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 «Мастер и Маргарита», роман «Белая гвардия» (один роман по выбору)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Михаил Афанасьевич Булгаков (1891–1940).</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 «Изгнанник, избранник»: сведения из биографии (с обобщением ранее изученного)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Роман «Мастер и Маргарита».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lastRenderedPageBreak/>
              <w:t xml:space="preserve">или </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роман «Белая гвардия».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Разнообразие типов романа в русской прозе XX века: особенности жанра (жанровые разновидности), сатира, гротеск, фантастическое и реалистическое в художественной литературе. Традиции и новаторство в литературе.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образов»; «Эпическая широта с изображенной панорамы и лиризм размышлений повествователя»; «Смысл финала»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 xml:space="preserve">Реферат: Традиции Гоголя в сатирических главах романа М. Булгакова «Мастер и Маргарита». </w:t>
            </w:r>
          </w:p>
          <w:p w:rsidR="00D326CC" w:rsidRPr="007069FC" w:rsidRDefault="00D326CC" w:rsidP="00D326CC">
            <w:pPr>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Анализ критических статей, посвященных роману Булгакова «Мастер и Маргарита».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iCs/>
                <w:color w:val="1A171B"/>
                <w:sz w:val="24"/>
                <w:szCs w:val="24"/>
              </w:rPr>
            </w:pPr>
            <w:r w:rsidRPr="007069FC">
              <w:rPr>
                <w:rFonts w:ascii="Times New Roman" w:eastAsia="Times New Roman" w:hAnsi="Times New Roman"/>
                <w:i/>
                <w:iCs/>
                <w:color w:val="1A171B"/>
                <w:sz w:val="24"/>
                <w:szCs w:val="24"/>
              </w:rPr>
              <w:t>Подготовка заочной экскурсии по одному из музеев М</w:t>
            </w:r>
            <w:r w:rsidRPr="007069FC">
              <w:rPr>
                <w:rFonts w:ascii="Times New Roman" w:eastAsia="Times New Roman" w:hAnsi="Times New Roman"/>
                <w:color w:val="1A171B"/>
                <w:sz w:val="24"/>
                <w:szCs w:val="24"/>
              </w:rPr>
              <w:t>.</w:t>
            </w:r>
            <w:r w:rsidRPr="007069FC">
              <w:rPr>
                <w:rFonts w:ascii="Times New Roman" w:eastAsia="Times New Roman" w:hAnsi="Times New Roman"/>
                <w:i/>
                <w:iCs/>
                <w:color w:val="1A171B"/>
                <w:sz w:val="24"/>
                <w:szCs w:val="24"/>
              </w:rPr>
              <w:t>А</w:t>
            </w:r>
            <w:r w:rsidRPr="007069FC">
              <w:rPr>
                <w:rFonts w:ascii="Times New Roman" w:eastAsia="Times New Roman" w:hAnsi="Times New Roman"/>
                <w:color w:val="1A171B"/>
                <w:sz w:val="24"/>
                <w:szCs w:val="24"/>
              </w:rPr>
              <w:t xml:space="preserve">. </w:t>
            </w:r>
            <w:r w:rsidRPr="007069FC">
              <w:rPr>
                <w:rFonts w:ascii="Times New Roman" w:eastAsia="Times New Roman" w:hAnsi="Times New Roman"/>
                <w:i/>
                <w:iCs/>
                <w:color w:val="1A171B"/>
                <w:sz w:val="24"/>
                <w:szCs w:val="24"/>
              </w:rPr>
              <w:t>Булгакова.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Просмотр фрагменты кинофильмов «Дни Турбиных» (реж. В. Басов), «Мастер и Маргарита» (реж. В. Бортко).</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hAnsi="Times New Roman"/>
                <w:bCs/>
                <w:i/>
                <w:sz w:val="24"/>
                <w:szCs w:val="24"/>
              </w:rPr>
              <w:t>Подготовка заочной экскурсии по одному из музеев М. А. Булгакова.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26</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4.10.</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Нравственная проблематика произведений А.П. Платонова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и повести (одно произведение по выбору): «В прекрасном и яростном мире», «Котлован», «Возвращение», «Усомнившийся Макар», «Чевенгур» и др. и другие.</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Андрей Платонов (Андрей Платонович Климентов) (1899—1951).</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Развитие понятия о стиле писателя.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Этапы творческого пути Андрея Платонова (Андрей Платонович Климентов). Анализ художественного текста, работа в малых группах по темам: «Картины жизни и творчества А. П. Платонова»; «Утопические идеи произведений писателя»; </w:t>
            </w:r>
            <w:r w:rsidRPr="007069FC">
              <w:rPr>
                <w:rFonts w:ascii="Times New Roman" w:hAnsi="Times New Roman"/>
                <w:sz w:val="24"/>
              </w:rPr>
              <w:lastRenderedPageBreak/>
              <w:t>«Особый тип платоновского героя»; «Высокий пафос и острая сатира произведений Платонова»; «Самобытность языка и стиля писателя».</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Художественное своеобразие рассказа «В прекрасном и яростном мире». Чтение и анализ рассказа.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Повесть «Усомнившийся Макар».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bCs/>
                <w:sz w:val="24"/>
                <w:szCs w:val="24"/>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Исследование и подготовка рефератов: «Герои прозы А. Платонова»; «Традиции и новаторство в творчестве А. Платонова».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hAnsi="Times New Roman"/>
                <w:bCs/>
                <w:i/>
                <w:sz w:val="24"/>
                <w:szCs w:val="24"/>
              </w:rPr>
              <w:t>Темы сочинений: Переплетение реального и фантастического в характерах героев-правдоискателей. Метафоричность образов произведений Платонова. Язык произведений Платонова.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27</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 xml:space="preserve">Тема 4.11.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Основные мотивы лирики А.Т. Твардовского. Тема Великой Отечественной войны в стихотворениях поэта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«Вся суть в одном единственном завете…», «Памяти матери» («В краю, куда их вывезли гуртом…»), «Я знаю, никакой моей вины…», «Дробится рваный цоколь монумента...», «Слово о словах», «Моим критикам», «Я убит подо Ржевом» и другие.</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Александр Трифонович Твардовский (1910- 1971).</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Обзор творчества А. Т. Твардовского. Особенности поэтического мира. Автобиографизм поэзии Твардовского. Образ лирического героя, конкретно-исторический и общечеловеческий аспекты тематики. «Поэзия как служение и дар». Исследование темы войны и памяти в лирике А.Т. Твардовского. Утверждение нравственных ценностей. А. Т. Твардовский — главный редактор журнала «Новый мир».</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Исповедальность лирических произведений. Темы, образы и мотивы. Тема памяти, </w:t>
            </w:r>
            <w:r w:rsidRPr="007069FC">
              <w:rPr>
                <w:rFonts w:ascii="Times New Roman" w:eastAsia="Times New Roman" w:hAnsi="Times New Roman" w:cs="Times New Roman"/>
                <w:sz w:val="24"/>
                <w:szCs w:val="24"/>
              </w:rPr>
              <w:lastRenderedPageBreak/>
              <w:t>тема войны, тема творчества в лирике поэта. Мотив служения народу, отечеству.</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Теория литературы.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w:t>
            </w:r>
            <w:r w:rsidRPr="007069FC">
              <w:t xml:space="preserve"> </w:t>
            </w:r>
            <w:r w:rsidRPr="007069FC">
              <w:rPr>
                <w:rFonts w:ascii="Times New Roman" w:eastAsia="Times New Roman" w:hAnsi="Times New Roman" w:cs="Times New Roman"/>
                <w:sz w:val="24"/>
                <w:szCs w:val="24"/>
              </w:rPr>
              <w:t>Стиль. Лирика. Лироэпика. Лирический цикл. Поэма.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Выразительное чтение наизусть лирического произведения (по выбору из перечня)</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с инфоресурсами: подготовка презентации / постера, коллажа / видеоролика или др. формате (по выбору) по темам: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исповедальность лирической интонации Твардовского».</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bCs/>
                <w:i/>
                <w:sz w:val="24"/>
                <w:szCs w:val="24"/>
              </w:rPr>
              <w:t>Исследование и подготовка доклада (сообщения или реферата): «Тема поэта и поэзии в русской лирике XIX—XX веков», «Образы дороги и дома в лирике А. Твардовского».</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28</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4.12.</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Проза о Великой Отечественной войне. Историческая правда и нравственная проблематика произведений о Великой Отечественной войне</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проза о Великой Отечественной войне (по одному произведению не менее чем двух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Тема Великой Отечественной войны в прозе (обзор).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Работа в малых группах с инфоресурсами: по темам «Чтение и анализ ключевого эпизода из произведений не менее двух писателей»; «Человек на войне. Историческая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Экранизация произведений о Великой Отечественной войне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Pr>
                <w:rFonts w:ascii="Times New Roman" w:hAnsi="Times New Roman"/>
                <w:b/>
                <w:bCs/>
                <w:sz w:val="24"/>
                <w:szCs w:val="24"/>
              </w:rPr>
              <w:t>ятельная работа обучающихся № 26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Самостоятельное чтение и изучение прозаических произведений о Великой Отечественной войне из предложенного списка.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Написание докладов, рефератов по предложенным темам.</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Подготовить сообщение «Проза ВОВ» (возможно об одном из авторов этого периода)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 xml:space="preserve">Рефераты: </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 xml:space="preserve">1. «Исследование природы подвига и предательства, философский анализ поведения человека в экстремальной ситуации. </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2. Роль произведений о Великой Отечественной войне в воспитании патриотических чувств молодого поколения.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29</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4.13.</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Жизненная правда и нравственная проблематика романов А.А. Фадеева «Молодая гвардия» и В.О. Богомолова «В августе сорок четвёртого»</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 А.А. Фадеева «Молодая гвардия», В.О. Богомолова «В августе сорок четвёртого».</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Александр Александрович Фадеев (1901 – 1956)</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Владимир Осипович Богомолов (1924 – 2003)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Написать эссе на одну из тем: «Подвиг молодогвардейцев – это….», «Если бы я встретил молодогвардейцев, я бы спросил у них….».</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t>Викторина: «По следам «Молодой гвардии»» на знание содержания романа «Молодая гвардия», истории подпольной молодёжной организации г. Краснодона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30</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4.14.</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Поэзия о Великой Отечественной войне. Проблема исторической памяти в стихотворениях о Великой Отечественной войне</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поэзия о Великой Отечественной войне. Стихотворения (по одному стихотворению не менее чем двух поэтов по выбору) Ю. В. Друниной, М. В. Исаковского, Ю. Д. Левитанского, С. С. Орлова, Д. С. Самойлова, К. М. Симонова, Б. А. Слуцкого, О. Бергольц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rsidR="00D326CC" w:rsidRPr="007069FC" w:rsidRDefault="00D326CC" w:rsidP="00D326CC">
            <w:pPr>
              <w:spacing w:after="0" w:line="240" w:lineRule="auto"/>
              <w:jc w:val="both"/>
              <w:rPr>
                <w:rFonts w:ascii="Times New Roman" w:hAnsi="Times New Roman"/>
                <w:b/>
                <w:i/>
                <w:sz w:val="24"/>
              </w:rPr>
            </w:pPr>
            <w:r w:rsidRPr="007069FC">
              <w:rPr>
                <w:rFonts w:ascii="Times New Roman" w:hAnsi="Times New Roman"/>
                <w:i/>
                <w:sz w:val="24"/>
              </w:rPr>
              <w:lastRenderedPageBreak/>
              <w:t>Выразительное чтение художественного произведения наизусть / Литературно-музыкальная композиция / Киноурок (просмотр и обсуждение отрывков) / Подготовка сценария литературно-музыкальной композиции / культурно - массового мероприятия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 xml:space="preserve">Самостоятельная </w:t>
            </w:r>
            <w:r>
              <w:rPr>
                <w:rFonts w:ascii="Times New Roman" w:hAnsi="Times New Roman"/>
                <w:b/>
                <w:bCs/>
                <w:sz w:val="24"/>
                <w:szCs w:val="24"/>
              </w:rPr>
              <w:t>работа обучающихся № 27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Самостоятельное чтение и изучение поэтических произведений о Великой Отечественной войне.</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Подготовить сообщения «Поэзия ВОВ» (возможно об одном из авторов этого периода)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Подготовить презентацию «Литература в годы ВОВ»</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Реферат: Военная лирика Юлии Друниной и Ольги Берггольц.</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Подготовка презентации «История моей семьи в судьбе моего народа»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 xml:space="preserve">Подобрать материал на тему «Поэзия периода войны», составить конспект.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31</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4.15.</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Драматургия о Великой Отечественной войне. Нравственно-ценностное звучание пьесы В.С. Розова «Вечно живые»</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пьеса В.С. Розова «Вечно живые».</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Драматургия о Великой Отечественной войне. Пьесы (одно произведение по выбору). Например, В. С. Розов «Вечно живые», </w:t>
            </w:r>
            <w:r w:rsidRPr="007069FC">
              <w:rPr>
                <w:rFonts w:ascii="Times New Roman" w:eastAsia="Times New Roman" w:hAnsi="Times New Roman" w:cs="Times New Roman"/>
                <w:sz w:val="24"/>
                <w:szCs w:val="24"/>
                <w:lang w:eastAsia="zh-CN"/>
              </w:rPr>
              <w:t>«В добрый час!», «Гнездо глухаря».</w:t>
            </w:r>
            <w:r w:rsidRPr="007069FC">
              <w:rPr>
                <w:rFonts w:ascii="Times New Roman" w:eastAsia="Times New Roman" w:hAnsi="Times New Roman" w:cs="Times New Roman"/>
                <w:sz w:val="24"/>
                <w:szCs w:val="24"/>
              </w:rPr>
              <w:t xml:space="preserve"> и др.</w:t>
            </w:r>
          </w:p>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sz w:val="24"/>
                <w:szCs w:val="24"/>
              </w:rPr>
              <w:t>Социально-психологические пьесы В. Розова. Внимание драматургов к повседневным проблемам обычных людей. Тема войны в драматургии. Проблемы долга и совести, героизма и предательства, чести и бесчестия.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Киноурок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Подготовить сообщения «Драматургия ВОВ» (возможно об одном из авторов этого периода)</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t>Подготовить презентацию «Тема войны в драматургии»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32</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4.16.</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Идейно-художественное своеобразие лирики Б. Л. Пастернака.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«Плачущий сад», «В больнице», «Гефсиманский сад» и др. по выбору.</w:t>
            </w:r>
          </w:p>
          <w:p w:rsidR="00D326CC" w:rsidRPr="007069FC" w:rsidRDefault="00D326CC" w:rsidP="00D326CC">
            <w:pPr>
              <w:pStyle w:val="12"/>
              <w:tabs>
                <w:tab w:val="left" w:pos="916"/>
                <w:tab w:val="left" w:pos="1832"/>
                <w:tab w:val="left" w:pos="2748"/>
                <w:tab w:val="left" w:pos="3664"/>
                <w:tab w:val="left" w:pos="4580"/>
                <w:tab w:val="left" w:pos="5121"/>
              </w:tabs>
              <w:spacing w:after="0" w:line="240" w:lineRule="auto"/>
              <w:jc w:val="both"/>
              <w:rPr>
                <w:rFonts w:ascii="Times New Roman" w:hAnsi="Times New Roman"/>
                <w:bCs/>
                <w:sz w:val="24"/>
                <w:szCs w:val="24"/>
              </w:rPr>
            </w:pPr>
            <w:r w:rsidRPr="007069FC">
              <w:rPr>
                <w:rFonts w:ascii="Times New Roman" w:hAnsi="Times New Roman"/>
                <w:bCs/>
                <w:sz w:val="24"/>
                <w:szCs w:val="24"/>
              </w:rPr>
              <w:lastRenderedPageBreak/>
              <w:t>Борис Леонидович Пастернак (1890—1960).</w:t>
            </w:r>
          </w:p>
          <w:p w:rsidR="00D326CC" w:rsidRPr="007069FC" w:rsidRDefault="00D326CC" w:rsidP="00D326CC">
            <w:pPr>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Стиль. Лирика. Лирический цикл. Роман.</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Работа в микрогруппах с инфоресурсами: подготовка презентации / постера, коллажа / 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Pr>
                <w:rFonts w:ascii="Times New Roman" w:hAnsi="Times New Roman"/>
                <w:b/>
                <w:bCs/>
                <w:sz w:val="24"/>
                <w:szCs w:val="24"/>
              </w:rPr>
              <w:t>ятельная работа обучающихся № 28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Написать доклады на темы: «Два Пастернака: от «понятной сложности» — к</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«неслыханной простоте». «Сестра моя - жизнь»: мотивы любви, природы, творчества», «Пушкинские мотивы в лирике поэта», «Пастернак-переводчик».</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33</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4.17.</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А. И. Солженицын.</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Социально-нравственная проблематика «лагерной» темы в произведениях А.И. Солженицына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«Один день Ивана Денисовича», «Архипелаг ГУЛАГ» (фрагменты книги по выбору, например, глава «Поэзия под плитой, правда под камнем» и другие).</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Александр Исаевич Солженицын (1918—2008)</w:t>
            </w:r>
          </w:p>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bCs/>
                <w:sz w:val="24"/>
                <w:szCs w:val="24"/>
              </w:rPr>
              <w:t>Сюжетно-композиционные особенности повести «Один день Ивана Денисовича». Отражение конфликтов истории в судьбах героев. Характеры героев как способ выражения авторской позиции. Новый подход к изображению прошлого. Проблема ответственности поколений. Мастерство А. Солженицына-психолога: глубина характеров, историко-философское обобщение в творчестве писателя. Литературные традиции в изображении человека из народа в образе Ивана Денисовича. «Лагерная проза» А. Солженицына: «Архипелаг ГУЛАГ».</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Заполнение Чек-листа «Автобиографизм прозы писателя».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с инфоресурсами: подготовка презентации / постера, коллажа / видеоролика или др. формате (по выбору) по темам «Своеобразие раскрытия «лагерной» темы»; «Анализ рассказа «Один день Ивана Денисовича», 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Анализ кинофрагмента из фильма «Архипелаг ГУЛАГ».</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Мини – рецензия «Человек и история страны в контексте трагической эпохи в </w:t>
            </w:r>
            <w:r w:rsidRPr="007069FC">
              <w:rPr>
                <w:rFonts w:ascii="Times New Roman" w:hAnsi="Times New Roman"/>
                <w:sz w:val="24"/>
              </w:rPr>
              <w:lastRenderedPageBreak/>
              <w:t>книге писателя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Pr>
                <w:rFonts w:ascii="Times New Roman" w:hAnsi="Times New Roman"/>
                <w:b/>
                <w:bCs/>
                <w:sz w:val="24"/>
                <w:szCs w:val="24"/>
              </w:rPr>
              <w:t>ятельная работа обучающихся № 29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uppressAutoHyphens/>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iCs/>
                <w:sz w:val="24"/>
                <w:szCs w:val="24"/>
                <w:lang w:eastAsia="zh-CN"/>
              </w:rPr>
              <w:t>Примерные темы исследовательских работ:</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1. Нравственная публицистика А. Солженицына («Бодался те</w:t>
            </w:r>
            <w:r w:rsidRPr="007069FC">
              <w:rPr>
                <w:rFonts w:ascii="Times New Roman" w:eastAsia="Times New Roman" w:hAnsi="Times New Roman" w:cs="Times New Roman"/>
                <w:i/>
                <w:sz w:val="24"/>
                <w:szCs w:val="24"/>
                <w:lang w:eastAsia="zh-CN"/>
              </w:rPr>
              <w:softHyphen/>
              <w:t xml:space="preserve">ленок с дубом», «Как нам обустроить Россию» и т. д.). </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sz w:val="24"/>
                <w:szCs w:val="24"/>
                <w:lang w:eastAsia="zh-CN"/>
              </w:rPr>
            </w:pPr>
            <w:r w:rsidRPr="007069FC">
              <w:rPr>
                <w:rFonts w:ascii="Times New Roman" w:eastAsia="Times New Roman" w:hAnsi="Times New Roman"/>
                <w:i/>
                <w:sz w:val="24"/>
                <w:szCs w:val="24"/>
                <w:lang w:eastAsia="zh-CN"/>
              </w:rPr>
              <w:t>2. Традиции русской классики в прозе А. Солженицына.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eastAsia="Times New Roman" w:hAnsi="Times New Roman"/>
                <w:i/>
                <w:sz w:val="24"/>
                <w:szCs w:val="24"/>
                <w:lang w:eastAsia="zh-CN"/>
              </w:rPr>
              <w:t>3. Продолжение темы народного праведничества в рассказе «Матренин двор». Черты «нутряной» России в облике Матрены. Противопоставление исконной Руси России чиновной, официозной. Символичность финала рассказа и его названия.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34</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4.18.</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Нравственные искания героев рассказов В.М. Шукшина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(не менее двух по выбору) «Срезал», «Обида», «Микроскоп», «Мастер», «Крепкий мужик», «Сапожки».</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Василий Макарович Шукшин (1929–1974).</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Изображение жизни русской деревни: глубина и цельность духовного мира русского человека. Художественные особенности прозы В. Шукшина.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Колоритность и яркость шукшинских героев-«чудиков». Народ и «публика» как два нравственно-общественных полюса в прозе В. Шукшина. Сочетание внешней занимательности сюжета и глубины психологического анализа в рассказах писателя. Тема города и деревни, точность бытописания в шукшинской прозе.</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Рассказы «Чудик», «Микроскоп», «Срезал». Герои-чудики. Восприятие их окружающими. Стремление Андрея Ерина («Микроскоп») сделать «людям как лучше». Неоднозначность шукшинских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82F48" w:rsidRDefault="00B82F48" w:rsidP="00B82F48">
            <w:pPr>
              <w:pStyle w:val="12"/>
              <w:spacing w:after="0" w:line="240" w:lineRule="auto"/>
              <w:jc w:val="center"/>
              <w:rPr>
                <w:rFonts w:ascii="Times New Roman" w:hAnsi="Times New Roman"/>
                <w:sz w:val="24"/>
                <w:szCs w:val="24"/>
              </w:rPr>
            </w:pPr>
          </w:p>
          <w:p w:rsidR="00D326CC"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Реферат на тему «Нравственные искания героев рассказов В.М. Шукшина»</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Составление таблицы «Герой-чудик В. Шукшина и «маленький человек» в литературе Х1Х века: сходство и отличие» / Речевая характеристика героев / Открытый финал шукшинских произведений.</w:t>
            </w:r>
          </w:p>
          <w:p w:rsidR="00D326CC" w:rsidRPr="007069FC" w:rsidRDefault="00D326CC" w:rsidP="00D326CC">
            <w:pPr>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Аналитическая беседа по рассказам: «Чудик», «Микроскоп», «Срезал» (Письменные ответы на вопросы).</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Рефераты: «Художественное своеобразие прозы В. Шукшина (по рассказам “Чудик”», “Выбираю деревню на жительство”, “Срезал”)»;</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lastRenderedPageBreak/>
              <w:t>Многообразие народных характеров в творчестве В. Шукшина. Глубина, цельность духовного мира человека, связанного жизнью своей с землей, в произведениях В. Шукшина.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lastRenderedPageBreak/>
              <w:t>35</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4.19.</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 xml:space="preserve">Взаимосвязь нравственных, философских и экологических проблем в произведениях В. Г. Распутина </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и повести (одно произведение по выбору) «Живи и помни», «Прощание с Матёрой».</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Валентин Григорьевич Распутин (1937–2015).</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Проблематика творчества: память и беспамятство; человек и природа; человек и «малая родина». Мотив покаяния.</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понятие о «деревенской прозе».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Default="00D326CC" w:rsidP="00B82F48">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с инфоресурсами: подготовка презентации / постера, коллажа / видеоролика или другом формате (на выбор) по темам «Символика в повести В. Распутина …»;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sz w:val="24"/>
              </w:rPr>
              <w:t>Просмотр кинофрагмента «Прощание» (1981) и его обсуждение (драма Э. Климова и Л. Шепитько по мотивам повести В.Г. Распутина)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w:t>
            </w:r>
            <w:r>
              <w:rPr>
                <w:rFonts w:ascii="Times New Roman" w:hAnsi="Times New Roman"/>
                <w:b/>
                <w:bCs/>
                <w:sz w:val="24"/>
                <w:szCs w:val="24"/>
              </w:rPr>
              <w:t xml:space="preserve"> 30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eastAsia="Times New Roman" w:hAnsi="Times New Roman"/>
                <w:i/>
                <w:sz w:val="24"/>
                <w:szCs w:val="24"/>
              </w:rPr>
              <w:t xml:space="preserve">Рефераты: «Динамика нравственных ценностей во времени, предвидение опасности утраты исторической памяти: «Прощание с Матерой» В. Распутина», </w:t>
            </w:r>
            <w:r w:rsidRPr="007069FC">
              <w:rPr>
                <w:rFonts w:ascii="Times New Roman" w:eastAsia="Times New Roman" w:hAnsi="Times New Roman"/>
                <w:i/>
                <w:color w:val="242021"/>
                <w:sz w:val="24"/>
                <w:szCs w:val="24"/>
              </w:rPr>
              <w:t>«Философский смысл повести В. Распутина “Прощание с Матерой” в контексте традиций русской литературы».</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36</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4.20.</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Идейно-художественное своеобразие лирики Н. М. Рубцова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«Звезда полей», «Тихая моя родина!..», «В горнице моей светло…», «Привет, Россия…», «Русский огонёк», «Я буду скакать по холмам задремавшей отчизны...».</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Николай Михайлович Рубцов (1936-1971)</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Поэзия Н. Рубцова: художественные средства, своеобразие лирического героя. Тема родины в лирике поэта. Гармония человека и природы. Есенинские традиции </w:t>
            </w:r>
            <w:r w:rsidRPr="007069FC">
              <w:rPr>
                <w:rFonts w:ascii="Times New Roman" w:eastAsia="Times New Roman" w:hAnsi="Times New Roman"/>
                <w:sz w:val="24"/>
                <w:szCs w:val="24"/>
              </w:rPr>
              <w:lastRenderedPageBreak/>
              <w:t>в лирике Н. Рубцова.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с инфоресурсами: подготовка презентации / постера, коллажа / видеоролика или др. формате (по выбору) по темам «Тема Родины в лирике поэта», «Задушевность и музыкальность поэтического слова Рубцова».</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 xml:space="preserve">Рефераты по предложенным темам: </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«Элегия как главный жанр творчества», «Деревня и город», «Северный пейзаж», «История России и современность», «Темы любви, памяти, смерти», «Традиции Тютчева и Есенина в поэзии Рубцова».</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 xml:space="preserve"> Выразительное чтение стихотворений наизусть (не менее одного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37</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4.21.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Философские мотивы в лирике И. А. Бродского</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 с</w:t>
            </w:r>
            <w:r w:rsidRPr="007069FC">
              <w:rPr>
                <w:rFonts w:ascii="Times New Roman" w:hAnsi="Times New Roman"/>
                <w:sz w:val="24"/>
              </w:rPr>
              <w:t>тихотворения (не менее трёх по выбору)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Иосиф Александрович Бродский (1940–1996) </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Лауреат Нобелевской премии по литературе.</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Воссоздание «громадного мира зрения» в творчестве поэта, соотношение опыта реальной жизни с культурой разных эпох. 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Выразительное чтение стихотворений.</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с инфоресурсами: подготовка презентации / постера, коллажа / видеоролика или др. формате (по выбору) по темам «Основные темы лирических произведений поэта»; «Тема памяти»; «Философские мотивы в лирике Бродского»; «Своеобразие поэтического мышления и языка поэта Бродского»</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left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bCs/>
                <w:sz w:val="24"/>
                <w:szCs w:val="24"/>
              </w:rPr>
            </w:pPr>
            <w:r w:rsidRPr="007069FC">
              <w:rPr>
                <w:rFonts w:ascii="Times New Roman" w:eastAsia="Times New Roman" w:hAnsi="Times New Roman"/>
                <w:b/>
                <w:color w:val="000000"/>
                <w:sz w:val="24"/>
                <w:szCs w:val="20"/>
              </w:rPr>
              <w:t>Раздел 5. Проза второй половины XX – начала XXI веков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lastRenderedPageBreak/>
              <w:t>38</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5.1.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Проза второй половины XX – начала XXI века.</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sz w:val="24"/>
              </w:rPr>
              <w:t>Социально-философская проблематика и нравственные искания героев произведений русской литературы</w:t>
            </w:r>
            <w:r w:rsidRPr="007069FC">
              <w:t xml:space="preserve"> </w:t>
            </w:r>
            <w:r w:rsidRPr="007069FC">
              <w:rPr>
                <w:rFonts w:ascii="Times New Roman" w:hAnsi="Times New Roman"/>
                <w:sz w:val="24"/>
              </w:rPr>
              <w:t>второй половины XX – начала XXI века</w:t>
            </w:r>
            <w:r w:rsidRPr="007069FC">
              <w:rPr>
                <w:rFonts w:ascii="Times New Roman" w:hAnsi="Times New Roman"/>
                <w:b/>
                <w:sz w:val="24"/>
              </w:rPr>
              <w:t xml:space="preserve"> </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проза второй половины XX – начала XXI века. Рассказы, повести, романы (по одному произведению не менее чем двух прозаиков по выбору): Ф.А. Абрамов (повесть «Пелагея» и другие);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Захар Прилепин (рассказ из сборника «Собаки и другие люди»); А.Н. и Б.Н. Стругацкие (повесть «Понедельник начинается в субботу»); Ю.В. Трифонов (повести «Обмен»).</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Урок-конференция: представление презентации / постера, коллажа / видеоролика или другом формате (по выбору)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Рефераты по предложенным темам. Читать произведения Ф.А. Абрамова, Ч.Т. Айтматова, Ч.Т. Айтматова, В.П. Астафьева, В.И. Белова, Ф.И. Искандера, Ю.П. Казакова, З. Прилепина, А.Н. и Б.Н. Стругацких, Ю.В. Трифонова и др.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Раздел 6. Поэзия второй половины XX – начала XXI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39</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6.1.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Поэзия второй половины XX – начала XXI века.</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Тематика и основные мотивы лирики второй половины XX – начала XXI 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поэзия второй половины XX – начала XXI века. Стихотворения (по одному произведению не менее чем двух поэтов по выбору)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Урок-конференция: представление презентации / постера, коллажа / видеоролика или др. формате (по выбору) «Тематика и проблематика лирики поэта» / «Художественные приемы и особенности поэтического языка автора».</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bCs/>
                <w:i/>
                <w:sz w:val="24"/>
                <w:szCs w:val="24"/>
              </w:rPr>
              <w:t>Рефераты по предложенным темам. Читать произведения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 (по выбору).</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lastRenderedPageBreak/>
              <w:t xml:space="preserve">Выразительное чтение наизусть одного стихотворения из изученных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rPr>
                <w:rFonts w:ascii="Times New Roman" w:hAnsi="Times New Roman"/>
                <w:b/>
                <w:i/>
                <w:sz w:val="24"/>
              </w:rPr>
            </w:pPr>
            <w:r w:rsidRPr="007069FC">
              <w:rPr>
                <w:rFonts w:ascii="Times New Roman" w:hAnsi="Times New Roman"/>
                <w:b/>
                <w:sz w:val="24"/>
              </w:rPr>
              <w:t>Раздел 7. Драматургия второй половины ХХ – начала XXI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40</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7.1.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Драматургия второй половины ХХ – начала</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XXI века.</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sz w:val="24"/>
              </w:rPr>
              <w:t>Основные темы и проблемы второй половины XX – начала XXI 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драматургия второй половины ХХ – начала XXI века (произведение одного из драматургов по выбору): А. Н. Арбузов «Иркутская история»; А. В. Вампилов «Старший сын»,</w:t>
            </w:r>
            <w:r w:rsidRPr="007069FC">
              <w:rPr>
                <w:rFonts w:ascii="Times New Roman" w:hAnsi="Times New Roman"/>
                <w:bCs/>
                <w:sz w:val="24"/>
                <w:szCs w:val="24"/>
              </w:rPr>
              <w:t xml:space="preserve"> Е. В. Гришковец «Как я съел собаку»; К. В. Драгунская «Рыжая пьеса» и др. </w:t>
            </w:r>
            <w:r w:rsidRPr="007069FC">
              <w:rPr>
                <w:rFonts w:ascii="Times New Roman" w:hAnsi="Times New Roman"/>
                <w:sz w:val="24"/>
              </w:rPr>
              <w:t>и другие.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 xml:space="preserve">Практическое занятие № 46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Киноурок / просмотр телеспектакля.</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Рецензия / отзыв «Особенности драматургии второй половины ХХ – начала ХХI веков на примере одной пьесы. Основные темы и проблемы пьесы».</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Рефераты по предложенным темам. Читать произведения А. Н. Арбузов «Иркутская история»; А. В. Вампилов «Старший сын»; Е. В. Гришковец «Как я съел собаку»; К. В. Драгунская «Рыжая пьеса» и др. (одного из драматургов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b/>
                <w:sz w:val="24"/>
              </w:rPr>
              <w:t>Раздел 8. Литература народов России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41</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8.1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Литература народов России.</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Идейно-художественное своеобразие литературы народов России и её взаимосвязь с русской литературой</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повести, стихотворения (не менее одного произведения по выбору): стихотворения Г. Тукая, К. Хетагурова;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p w:rsidR="00D326CC" w:rsidRPr="007069FC" w:rsidRDefault="00D326CC" w:rsidP="00D326CC">
            <w:pPr>
              <w:pStyle w:val="Default"/>
              <w:jc w:val="both"/>
              <w:rPr>
                <w:rFonts w:eastAsia="Times New Roman"/>
                <w:lang w:eastAsia="en-US"/>
              </w:rPr>
            </w:pPr>
            <w:r w:rsidRPr="007069FC">
              <w:rPr>
                <w:rFonts w:eastAsia="Times New Roman"/>
                <w:iCs/>
                <w:lang w:eastAsia="en-US"/>
              </w:rPr>
              <w:t>Кайсын Шуваевич Кулиев</w:t>
            </w:r>
            <w:r w:rsidRPr="007069FC">
              <w:rPr>
                <w:rFonts w:eastAsia="Times New Roman"/>
                <w:lang w:eastAsia="en-US"/>
              </w:rPr>
              <w:t xml:space="preserve"> (1917–1985) – балкарский поэт и прозаик.</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7069FC">
              <w:rPr>
                <w:rFonts w:ascii="Times New Roman" w:eastAsia="Times New Roman" w:hAnsi="Times New Roman" w:cs="Times New Roman"/>
                <w:iCs/>
                <w:sz w:val="24"/>
                <w:szCs w:val="24"/>
                <w:lang w:eastAsia="en-US"/>
              </w:rPr>
              <w:t>Лирика</w:t>
            </w:r>
            <w:r w:rsidRPr="007069FC">
              <w:rPr>
                <w:rFonts w:ascii="Times New Roman" w:eastAsia="Times New Roman" w:hAnsi="Times New Roman" w:cs="Times New Roman"/>
                <w:sz w:val="24"/>
                <w:szCs w:val="24"/>
                <w:lang w:eastAsia="en-US"/>
              </w:rPr>
              <w:t xml:space="preserve"> (перевод Б. Ахмадулиной). «Его поэзия – это целостность человека и мира…». Тематическое многообразие лирики поэта: тема творчества («</w:t>
            </w:r>
            <w:r w:rsidRPr="007069FC">
              <w:rPr>
                <w:rFonts w:ascii="Times New Roman" w:eastAsia="Times New Roman" w:hAnsi="Times New Roman" w:cs="Times New Roman"/>
                <w:iCs/>
                <w:sz w:val="24"/>
                <w:szCs w:val="24"/>
                <w:lang w:eastAsia="en-US"/>
              </w:rPr>
              <w:t>Сказали мне люди: "Поэт – кто велик"…</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Чужой бешмет не примеряй, мой стих…</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Жизнь – восхожденье</w:t>
            </w:r>
            <w:r w:rsidRPr="007069FC">
              <w:rPr>
                <w:rFonts w:ascii="Times New Roman" w:eastAsia="Times New Roman" w:hAnsi="Times New Roman" w:cs="Times New Roman"/>
                <w:sz w:val="24"/>
                <w:szCs w:val="24"/>
                <w:lang w:eastAsia="en-US"/>
              </w:rPr>
              <w:t xml:space="preserve">»); тема любви к малой родине, ее природе </w:t>
            </w:r>
            <w:r w:rsidRPr="007069FC">
              <w:rPr>
                <w:rFonts w:ascii="Times New Roman" w:eastAsia="Times New Roman" w:hAnsi="Times New Roman" w:cs="Times New Roman"/>
                <w:iCs/>
                <w:sz w:val="24"/>
                <w:szCs w:val="24"/>
                <w:lang w:eastAsia="en-US"/>
              </w:rPr>
              <w:t>(</w:t>
            </w:r>
            <w:r w:rsidRPr="007069FC">
              <w:rPr>
                <w:rFonts w:ascii="Times New Roman" w:eastAsia="Times New Roman" w:hAnsi="Times New Roman" w:cs="Times New Roman"/>
                <w:sz w:val="24"/>
                <w:szCs w:val="24"/>
                <w:lang w:eastAsia="en-US"/>
              </w:rPr>
              <w:t>«</w:t>
            </w:r>
            <w:r w:rsidRPr="007069FC">
              <w:rPr>
                <w:rFonts w:ascii="Times New Roman" w:eastAsia="Times New Roman" w:hAnsi="Times New Roman" w:cs="Times New Roman"/>
                <w:iCs/>
                <w:sz w:val="24"/>
                <w:szCs w:val="24"/>
                <w:lang w:eastAsia="en-US"/>
              </w:rPr>
              <w:t>Каким бы малым ни был мой народ…</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Зима пришла</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Яблоками пахнет осень…</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Вечер в горах</w:t>
            </w:r>
            <w:r w:rsidRPr="007069FC">
              <w:rPr>
                <w:rFonts w:ascii="Times New Roman" w:eastAsia="Times New Roman" w:hAnsi="Times New Roman" w:cs="Times New Roman"/>
                <w:sz w:val="24"/>
                <w:szCs w:val="24"/>
                <w:lang w:eastAsia="en-US"/>
              </w:rPr>
              <w:t>»); историческая тема (война – «</w:t>
            </w:r>
            <w:r w:rsidRPr="007069FC">
              <w:rPr>
                <w:rFonts w:ascii="Times New Roman" w:eastAsia="Times New Roman" w:hAnsi="Times New Roman" w:cs="Times New Roman"/>
                <w:iCs/>
                <w:sz w:val="24"/>
                <w:szCs w:val="24"/>
                <w:lang w:eastAsia="en-US"/>
              </w:rPr>
              <w:t>Обрушилось горе на нас, как скала…</w:t>
            </w:r>
            <w:r w:rsidRPr="007069FC">
              <w:rPr>
                <w:rFonts w:ascii="Times New Roman" w:eastAsia="Times New Roman" w:hAnsi="Times New Roman" w:cs="Times New Roman"/>
                <w:sz w:val="24"/>
                <w:szCs w:val="24"/>
                <w:lang w:eastAsia="en-US"/>
              </w:rPr>
              <w:t>»; депортация – «</w:t>
            </w:r>
            <w:r w:rsidRPr="007069FC">
              <w:rPr>
                <w:rFonts w:ascii="Times New Roman" w:eastAsia="Times New Roman" w:hAnsi="Times New Roman" w:cs="Times New Roman"/>
                <w:iCs/>
                <w:sz w:val="24"/>
                <w:szCs w:val="24"/>
                <w:lang w:eastAsia="en-US"/>
              </w:rPr>
              <w:t>В Хуламском ущелье</w:t>
            </w:r>
            <w:r w:rsidRPr="007069FC">
              <w:rPr>
                <w:rFonts w:ascii="Times New Roman" w:eastAsia="Times New Roman" w:hAnsi="Times New Roman" w:cs="Times New Roman"/>
                <w:sz w:val="24"/>
                <w:szCs w:val="24"/>
                <w:lang w:eastAsia="en-US"/>
              </w:rPr>
              <w:t>»). Диалоги с российской культурой («</w:t>
            </w:r>
            <w:r w:rsidRPr="007069FC">
              <w:rPr>
                <w:rFonts w:ascii="Times New Roman" w:eastAsia="Times New Roman" w:hAnsi="Times New Roman" w:cs="Times New Roman"/>
                <w:iCs/>
                <w:sz w:val="24"/>
                <w:szCs w:val="24"/>
                <w:lang w:eastAsia="en-US"/>
              </w:rPr>
              <w:t>Письмо к Расулу Гамзатову</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Мы слушали музыку</w:t>
            </w:r>
            <w:r w:rsidRPr="007069FC">
              <w:rPr>
                <w:rFonts w:ascii="Times New Roman" w:eastAsia="Times New Roman" w:hAnsi="Times New Roman" w:cs="Times New Roman"/>
                <w:sz w:val="24"/>
                <w:szCs w:val="24"/>
                <w:lang w:eastAsia="en-US"/>
              </w:rPr>
              <w:t>»). Песни на стихи поэта.</w:t>
            </w:r>
          </w:p>
          <w:p w:rsidR="00D326CC" w:rsidRPr="007069FC" w:rsidRDefault="00D326CC" w:rsidP="00D326CC">
            <w:pPr>
              <w:spacing w:after="0" w:line="240" w:lineRule="auto"/>
              <w:jc w:val="both"/>
              <w:rPr>
                <w:rFonts w:ascii="Times New Roman" w:hAnsi="Times New Roman" w:cs="Times New Roman"/>
                <w:sz w:val="24"/>
                <w:szCs w:val="24"/>
              </w:rPr>
            </w:pPr>
            <w:r w:rsidRPr="007069FC">
              <w:rPr>
                <w:rFonts w:ascii="Times New Roman" w:eastAsia="Times New Roman" w:hAnsi="Times New Roman" w:cs="Times New Roman"/>
                <w:bCs/>
                <w:sz w:val="24"/>
                <w:szCs w:val="24"/>
                <w:lang w:eastAsia="en-US"/>
              </w:rPr>
              <w:t>Чтение и анализ стихов К. Кулиева. Тематика и проблематика стихов поэта. Судьба балкарского народа в лирике Кулиева. Диалоги поэта с российской культурой. Б. Ахмадулина – переводчик стихов К. Кулиева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Подготовка сценария литературно-музыкальной композиции / культурно - массового мероприятия.</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Рефераты по предложенным темам.</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Раздел 9. Зарубежная литература</w:t>
            </w:r>
          </w:p>
        </w:tc>
        <w:tc>
          <w:tcPr>
            <w:tcW w:w="1219"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sidRPr="007069FC">
              <w:rPr>
                <w:rFonts w:ascii="Times New Roman" w:hAnsi="Times New Roman"/>
                <w:b/>
                <w:sz w:val="24"/>
              </w:rPr>
              <w:t>2,5</w:t>
            </w:r>
          </w:p>
        </w:tc>
        <w:tc>
          <w:tcPr>
            <w:tcW w:w="1897" w:type="dxa"/>
            <w:tcBorders>
              <w:top w:val="single" w:sz="4" w:space="0" w:color="000000"/>
              <w:left w:val="single" w:sz="4" w:space="0" w:color="000000"/>
              <w:bottom w:val="single" w:sz="4" w:space="0" w:color="000000"/>
              <w:right w:val="single" w:sz="4" w:space="0" w:color="000000"/>
            </w:tcBorders>
            <w:tcMar>
              <w:left w:w="108" w:type="dxa"/>
            </w:tcMar>
          </w:tcPr>
          <w:p w:rsidR="00D326C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42</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9.1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Основные темы и мотивы зарубежной поэзии и прозы второй половины XIX века - XX 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 xml:space="preserve">Для чтения и изучения: </w:t>
            </w:r>
            <w:r w:rsidRPr="007069FC">
              <w:rPr>
                <w:rFonts w:ascii="Times New Roman" w:hAnsi="Times New Roman"/>
                <w:sz w:val="24"/>
              </w:rPr>
              <w:t>Зарубежная проза второй половины XIX века-- XX века (</w:t>
            </w:r>
            <w:r w:rsidRPr="007069FC">
              <w:rPr>
                <w:rFonts w:ascii="Times New Roman" w:hAnsi="Times New Roman"/>
                <w:i/>
                <w:sz w:val="24"/>
              </w:rPr>
              <w:t>одно произведение по выбору</w:t>
            </w:r>
            <w:r w:rsidRPr="007069FC">
              <w:rPr>
                <w:rFonts w:ascii="Times New Roman" w:hAnsi="Times New Roman"/>
                <w:sz w:val="24"/>
              </w:rPr>
              <w:t>). Например, произведения Р. Брэдбери «451 градус по Фаренгейту»; Э. Хемингуэя «Старик и море».</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Зарубежная поэзия второй половины XIX века -- XX века (не менее двух стихотворений одного из поэтов по выбору). Например, стихотворения А. Рембо, Ш. Бодлера.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в группе с инфоресурсами: поиск информации по теме «Интерпретация прозаического и поэтического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Сочинение «Нравственные уроки зарубежной литературы». Проблемы и уроки литературы 20 века. По страницам понравившихся произведений.</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 xml:space="preserve">Рефераты по предложенным темам. Читать произведения зарубежной поэзия XX века (не менее двух стихотворений одного из поэтов по выбору). Например, стихотворения А. Рембо, Ш. Бодлера.и др. (по выбору). </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Чтение и анализ стихотворений.</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Подготовка тезисов и пересказ произведений зарубежной литературы второй половины XIX века (по выбору).</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Подготовка тезисов доклада о поэте-символисте по справочной литературе и с использованием ресурсов Интернета, подбор цитат к докладу.</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Подготовка презентаций по жизни и творчеству прозаиков и поэтов зарубежной литературы второй половины XIX века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43</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9.2</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lastRenderedPageBreak/>
              <w:t>Отражение социальных проблем в зарубежной драматургии второй половины XIX века - XX 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lastRenderedPageBreak/>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cs="Times New Roman"/>
                <w:sz w:val="24"/>
                <w:szCs w:val="24"/>
              </w:rPr>
            </w:pPr>
            <w:r w:rsidRPr="007069FC">
              <w:rPr>
                <w:rFonts w:ascii="Times New Roman" w:hAnsi="Times New Roman" w:cs="Times New Roman"/>
                <w:i/>
                <w:sz w:val="24"/>
                <w:szCs w:val="24"/>
              </w:rPr>
              <w:t>Для чтения и изучения:</w:t>
            </w:r>
            <w:r w:rsidRPr="007069FC">
              <w:rPr>
                <w:rFonts w:ascii="Times New Roman" w:hAnsi="Times New Roman" w:cs="Times New Roman"/>
                <w:sz w:val="24"/>
                <w:szCs w:val="24"/>
              </w:rPr>
              <w:t xml:space="preserve"> зарубежная драматургия второй половины XIX века (</w:t>
            </w:r>
            <w:r w:rsidRPr="007069FC">
              <w:rPr>
                <w:rFonts w:ascii="Times New Roman" w:hAnsi="Times New Roman" w:cs="Times New Roman"/>
                <w:i/>
                <w:sz w:val="24"/>
                <w:szCs w:val="24"/>
              </w:rPr>
              <w:t>одно произведение по выбору</w:t>
            </w:r>
            <w:r w:rsidRPr="007069FC">
              <w:rPr>
                <w:rFonts w:ascii="Times New Roman" w:hAnsi="Times New Roman" w:cs="Times New Roman"/>
                <w:sz w:val="24"/>
                <w:szCs w:val="24"/>
              </w:rPr>
              <w:t>). Например, пьеса Г. Ибсена «Кукольный дом», Б. Брехта «Мамаша Кураж и ее дети»; М. Метерлинка «Синяя птица»; О. Уайльда «Идеальный муж»; Т. Уильямса «Трамвай «Желание»; Б. Шоу «Пигмалион» и другие.</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hAnsi="Times New Roman"/>
                <w:sz w:val="24"/>
                <w:szCs w:val="24"/>
              </w:rPr>
              <w:t>Теория литературы. Пьеса. Конфликт. Сюжет. Новелла. «Драма идей». Интеллектуальная драма. Ирония. Эпическое начало в драматургии.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в группе с инфоресурсами: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Pr>
                <w:rFonts w:ascii="Times New Roman" w:hAnsi="Times New Roman"/>
                <w:b/>
                <w:bCs/>
                <w:sz w:val="24"/>
                <w:szCs w:val="24"/>
              </w:rPr>
              <w:t>ятельная работа обучающихся № 31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Тест с самопроверкой «Зарубежная литература 20 века».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Рефераты по предложенным темам. Читать произведения зарубежной драматургии XX века (не менее одного произведения по выбору). Например, пьеса Г. Ибсена «Кукольный дом», Б. Брехта «Мамаша Кураж и ее дети»; М. Метерлинка «Синяя птица»; О. Уайльда «Идеальный муж»; Т. Уильямса «Трамвай «Желание»; Б. Шоу «Пигмалион и др.</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4"/>
                <w:szCs w:val="24"/>
              </w:rPr>
            </w:pPr>
            <w:r w:rsidRPr="007069FC">
              <w:rPr>
                <w:rFonts w:ascii="Times New Roman" w:hAnsi="Times New Roman"/>
                <w:bCs/>
                <w:i/>
                <w:sz w:val="24"/>
                <w:szCs w:val="24"/>
              </w:rPr>
              <w:t>Сообщение о театрализации пьес Б. Шоу. Реферат.</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b/>
                <w:sz w:val="24"/>
              </w:rPr>
              <w:t>Раздел 10. Прикладной модуль «Профессионально-ориентированное содержание раздела» (право выбора времени проведения остается за образовательной организацией)</w:t>
            </w:r>
            <w:r w:rsidRPr="007069FC">
              <w:rPr>
                <w:rFonts w:ascii="Times New Roman" w:hAnsi="Times New Roman"/>
                <w:b/>
                <w:sz w:val="24"/>
                <w:vertAlign w:val="superscript"/>
              </w:rPr>
              <w:footnoteReference w:id="2"/>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44</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10.1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 xml:space="preserve"> «Дело мастера боится»</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E32F78">
              <w:rPr>
                <w:rFonts w:ascii="Times New Roman" w:hAnsi="Times New Roman"/>
                <w:sz w:val="24"/>
                <w:szCs w:val="24"/>
              </w:rPr>
              <w:t>3.1</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Анализ высказываний писателей о мастерстве</w:t>
            </w:r>
            <w:r w:rsidRPr="007069FC">
              <w:rPr>
                <w:rFonts w:ascii="Times New Roman" w:hAnsi="Times New Roman"/>
                <w:b/>
                <w:sz w:val="24"/>
              </w:rPr>
              <w:t xml:space="preserve">; </w:t>
            </w:r>
            <w:r w:rsidRPr="007069FC">
              <w:rPr>
                <w:rFonts w:ascii="Times New Roman" w:hAnsi="Times New Roman"/>
                <w:sz w:val="24"/>
              </w:rPr>
              <w:t xml:space="preserve">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w:t>
            </w:r>
            <w:r w:rsidRPr="007069FC">
              <w:rPr>
                <w:rFonts w:ascii="Times New Roman" w:hAnsi="Times New Roman"/>
                <w:sz w:val="24"/>
              </w:rPr>
              <w:lastRenderedPageBreak/>
              <w:t>быть мастером своего дела?»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lastRenderedPageBreak/>
              <w:t>45</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10.2</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«Ты профессией астронома метростроевца не удивишь!..»</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E32F78">
              <w:rPr>
                <w:rFonts w:ascii="Times New Roman" w:hAnsi="Times New Roman"/>
                <w:sz w:val="24"/>
                <w:szCs w:val="24"/>
              </w:rPr>
              <w:t>3.1</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46</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10.3</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«Каждый должен быть величествен в своем деле»: пути совершенствования в профессии/ специальность</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Обобщение и систематизация знаний о профессиональном мастерстве в художественных произведениях писателей и поэтов второй половины XIX - ХХI в.в.</w:t>
            </w:r>
            <w:r w:rsidRPr="007069FC">
              <w:rPr>
                <w:rFonts w:ascii="Times New Roman" w:eastAsia="Times New Roman" w:hAnsi="Times New Roman"/>
                <w:b/>
                <w:color w:val="000000"/>
                <w:sz w:val="24"/>
                <w:szCs w:val="20"/>
              </w:rPr>
              <w:t xml:space="preserve"> </w:t>
            </w:r>
            <w:r w:rsidRPr="007069FC">
              <w:rPr>
                <w:rFonts w:ascii="Times New Roman" w:eastAsia="Times New Roman" w:hAnsi="Times New Roman"/>
                <w:color w:val="000000"/>
                <w:sz w:val="24"/>
                <w:szCs w:val="20"/>
              </w:rPr>
              <w:t>Знакомство с профессиональными журналами и информационными ресурсами, посвященными профессиональной деятельности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E32F78">
              <w:rPr>
                <w:rFonts w:ascii="Times New Roman" w:hAnsi="Times New Roman"/>
                <w:sz w:val="24"/>
                <w:szCs w:val="24"/>
              </w:rPr>
              <w:t>3.1</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47</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10.4 </w:t>
            </w:r>
          </w:p>
          <w:p w:rsidR="00D326CC" w:rsidRPr="00916747" w:rsidRDefault="00D326CC" w:rsidP="00D326CC">
            <w:pPr>
              <w:suppressAutoHyphens/>
              <w:spacing w:after="0" w:line="240" w:lineRule="auto"/>
              <w:rPr>
                <w:rFonts w:ascii="Times New Roman" w:eastAsia="Times New Roman" w:hAnsi="Times New Roman" w:cs="Times New Roman"/>
                <w:sz w:val="24"/>
                <w:szCs w:val="24"/>
              </w:rPr>
            </w:pPr>
            <w:r w:rsidRPr="00916747">
              <w:rPr>
                <w:rFonts w:ascii="Times New Roman" w:eastAsia="Times New Roman" w:hAnsi="Times New Roman" w:cs="Times New Roman"/>
                <w:color w:val="000000"/>
                <w:sz w:val="24"/>
                <w:szCs w:val="20"/>
              </w:rPr>
              <w:t>«Как написать резюме, чтобы найти хорошую работу»</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 xml:space="preserve">Роль профессии в положении человека в социуме. </w:t>
            </w:r>
            <w:r w:rsidRPr="007069FC">
              <w:rPr>
                <w:rFonts w:ascii="Times New Roman" w:eastAsia="Times New Roman" w:hAnsi="Times New Roman"/>
                <w:b/>
                <w:i/>
                <w:color w:val="000000"/>
                <w:sz w:val="24"/>
                <w:szCs w:val="20"/>
              </w:rPr>
              <w:t>Резюме</w:t>
            </w:r>
            <w:r w:rsidRPr="007069FC">
              <w:rPr>
                <w:rFonts w:ascii="Times New Roman" w:eastAsia="Times New Roman" w:hAnsi="Times New Roman"/>
                <w:color w:val="000000"/>
                <w:sz w:val="24"/>
                <w:szCs w:val="20"/>
              </w:rPr>
              <w:t xml:space="preserve"> как описание способностей человека, которые делают его конкурентоспособным на рынке труда. </w:t>
            </w:r>
            <w:r w:rsidRPr="007069FC">
              <w:rPr>
                <w:rFonts w:ascii="Times New Roman" w:eastAsia="Times New Roman" w:hAnsi="Times New Roman"/>
                <w:color w:val="000000"/>
                <w:sz w:val="24"/>
                <w:szCs w:val="20"/>
              </w:rPr>
              <w:lastRenderedPageBreak/>
              <w:t>Цель резюме – привлечь 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каков ему необходим. Резюме</w:t>
            </w:r>
            <w:r w:rsidRPr="007069FC">
              <w:rPr>
                <w:rFonts w:ascii="Times New Roman" w:eastAsia="Times New Roman" w:hAnsi="Times New Roman"/>
                <w:i/>
                <w:color w:val="000000"/>
                <w:sz w:val="24"/>
                <w:szCs w:val="20"/>
              </w:rPr>
              <w:t xml:space="preserve"> </w:t>
            </w:r>
            <w:r w:rsidRPr="007069FC">
              <w:rPr>
                <w:rFonts w:ascii="Times New Roman" w:eastAsia="Times New Roman" w:hAnsi="Times New Roman"/>
                <w:color w:val="000000"/>
                <w:sz w:val="24"/>
                <w:szCs w:val="20"/>
              </w:rPr>
              <w:t>– официальный документ, правила написания которого регламентированы руководством по делопроизводству. Структура резюме. Резюме проектное и резюме действительное.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E32F78">
              <w:rPr>
                <w:rFonts w:ascii="Times New Roman" w:hAnsi="Times New Roman"/>
                <w:sz w:val="24"/>
                <w:szCs w:val="24"/>
              </w:rPr>
              <w:t>3.1</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Отличие</w:t>
            </w:r>
            <w:r w:rsidRPr="007069FC">
              <w:rPr>
                <w:rFonts w:ascii="Times New Roman" w:eastAsia="Times New Roman" w:hAnsi="Times New Roman" w:cs="Times New Roman"/>
                <w:b/>
                <w:color w:val="000000"/>
                <w:sz w:val="24"/>
                <w:szCs w:val="20"/>
              </w:rPr>
              <w:t xml:space="preserve"> </w:t>
            </w:r>
            <w:r w:rsidRPr="007069FC">
              <w:rPr>
                <w:rFonts w:ascii="Times New Roman" w:eastAsia="Times New Roman" w:hAnsi="Times New Roman" w:cs="Times New Roman"/>
                <w:color w:val="000000"/>
                <w:sz w:val="24"/>
                <w:szCs w:val="20"/>
              </w:rPr>
              <w:t>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w:t>
            </w:r>
            <w:r w:rsidRPr="007069FC">
              <w:rPr>
                <w:rFonts w:ascii="Times New Roman" w:eastAsia="Times New Roman" w:hAnsi="Times New Roman" w:cs="Times New Roman"/>
                <w:b/>
                <w:color w:val="000000"/>
                <w:sz w:val="24"/>
                <w:szCs w:val="20"/>
              </w:rPr>
              <w:t xml:space="preserve"> </w:t>
            </w:r>
            <w:r w:rsidRPr="007069FC">
              <w:rPr>
                <w:rFonts w:ascii="Times New Roman" w:eastAsia="Times New Roman" w:hAnsi="Times New Roman" w:cs="Times New Roman"/>
                <w:color w:val="000000"/>
                <w:sz w:val="24"/>
                <w:szCs w:val="20"/>
              </w:rPr>
              <w:t>Составление своего действительного резюме (по аналогии с образцовым текстом). Взаимопроверка составленных резюме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48</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10.5 </w:t>
            </w:r>
          </w:p>
          <w:p w:rsidR="00D326CC" w:rsidRPr="00916747" w:rsidRDefault="00D326CC" w:rsidP="00D326CC">
            <w:pPr>
              <w:suppressAutoHyphens/>
              <w:spacing w:after="0" w:line="240" w:lineRule="auto"/>
              <w:rPr>
                <w:rFonts w:ascii="Times New Roman" w:eastAsia="Times New Roman" w:hAnsi="Times New Roman" w:cs="Times New Roman"/>
                <w:sz w:val="24"/>
                <w:szCs w:val="24"/>
              </w:rPr>
            </w:pPr>
            <w:r w:rsidRPr="00916747">
              <w:rPr>
                <w:rFonts w:ascii="Times New Roman" w:eastAsia="Times New Roman" w:hAnsi="Times New Roman" w:cs="Times New Roman"/>
                <w:color w:val="000000"/>
                <w:sz w:val="24"/>
                <w:szCs w:val="20"/>
              </w:rPr>
              <w:t>«Говори, говори…»: диалог как средство характеристики человека»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E32F78">
              <w:rPr>
                <w:rFonts w:ascii="Times New Roman" w:hAnsi="Times New Roman"/>
                <w:sz w:val="24"/>
                <w:szCs w:val="24"/>
              </w:rPr>
              <w:t>3.1</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49</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10.6 </w:t>
            </w:r>
          </w:p>
          <w:p w:rsidR="00D326CC" w:rsidRPr="00916747" w:rsidRDefault="00D326CC" w:rsidP="00D326CC">
            <w:pPr>
              <w:suppressAutoHyphens/>
              <w:spacing w:after="0" w:line="240" w:lineRule="auto"/>
              <w:rPr>
                <w:rFonts w:ascii="Times New Roman" w:eastAsia="Times New Roman" w:hAnsi="Times New Roman" w:cs="Times New Roman"/>
                <w:sz w:val="24"/>
                <w:szCs w:val="24"/>
              </w:rPr>
            </w:pPr>
            <w:r w:rsidRPr="00916747">
              <w:rPr>
                <w:rFonts w:ascii="Times New Roman" w:eastAsia="Times New Roman" w:hAnsi="Times New Roman" w:cs="Times New Roman"/>
                <w:color w:val="000000"/>
                <w:sz w:val="24"/>
                <w:szCs w:val="20"/>
              </w:rPr>
              <w:t>«Прогресс – это форма человеческого существования»: профессии в мире НТП»</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E32F78">
              <w:rPr>
                <w:rFonts w:ascii="Times New Roman" w:hAnsi="Times New Roman"/>
                <w:sz w:val="24"/>
                <w:szCs w:val="24"/>
              </w:rPr>
              <w:t>3.1</w:t>
            </w:r>
          </w:p>
          <w:p w:rsidR="00D326CC" w:rsidRDefault="00D326CC" w:rsidP="00D326CC">
            <w:pPr>
              <w:pStyle w:val="12"/>
              <w:spacing w:after="0" w:line="240" w:lineRule="auto"/>
              <w:jc w:val="center"/>
              <w:rPr>
                <w:rFonts w:ascii="Times New Roman" w:hAnsi="Times New Roman"/>
                <w:sz w:val="24"/>
                <w:szCs w:val="24"/>
              </w:rPr>
            </w:pP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Сочинение на тему (по выбору): «Возможно ли остановить прогресс?», «Профессии в мире НТП: у всех ли профессий есть будущее», «Профессии, «рожденные» НТП в последние десятилетия»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Всего за 2 семестр дано </w:t>
            </w:r>
            <w:r>
              <w:rPr>
                <w:rFonts w:ascii="Times New Roman" w:hAnsi="Times New Roman" w:cs="Times New Roman"/>
                <w:b/>
                <w:color w:val="000000"/>
                <w:sz w:val="24"/>
                <w:szCs w:val="24"/>
              </w:rPr>
              <w:t>64</w:t>
            </w:r>
            <w:r w:rsidRPr="00D326CC">
              <w:rPr>
                <w:rFonts w:ascii="Times New Roman" w:hAnsi="Times New Roman" w:cs="Times New Roman"/>
                <w:b/>
                <w:color w:val="000000"/>
                <w:sz w:val="24"/>
                <w:szCs w:val="24"/>
              </w:rPr>
              <w:t xml:space="preserve"> часа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2"/>
              <w:spacing w:after="0" w:line="240" w:lineRule="auto"/>
              <w:jc w:val="center"/>
              <w:rPr>
                <w:rFonts w:ascii="Times New Roman" w:hAnsi="Times New Roman"/>
                <w:sz w:val="24"/>
                <w:szCs w:val="24"/>
              </w:rPr>
            </w:pPr>
            <w:r>
              <w:rPr>
                <w:rFonts w:ascii="Times New Roman" w:hAnsi="Times New Roman"/>
                <w:sz w:val="24"/>
                <w:szCs w:val="24"/>
              </w:rPr>
              <w:t>64</w:t>
            </w: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В том числе: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2"/>
              <w:spacing w:after="0" w:line="240" w:lineRule="auto"/>
              <w:jc w:val="center"/>
              <w:rPr>
                <w:rFonts w:ascii="Times New Roman" w:hAnsi="Times New Roman"/>
                <w:sz w:val="24"/>
                <w:szCs w:val="24"/>
              </w:rPr>
            </w:pP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Лекции: </w:t>
            </w:r>
            <w:r>
              <w:rPr>
                <w:rFonts w:ascii="Times New Roman" w:hAnsi="Times New Roman" w:cs="Times New Roman"/>
                <w:b/>
                <w:color w:val="000000"/>
                <w:sz w:val="24"/>
                <w:szCs w:val="24"/>
              </w:rPr>
              <w:t>2</w:t>
            </w:r>
            <w:r w:rsidRPr="00D326CC">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часа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2"/>
              <w:spacing w:after="0" w:line="240" w:lineRule="auto"/>
              <w:jc w:val="center"/>
              <w:rPr>
                <w:rFonts w:ascii="Times New Roman" w:hAnsi="Times New Roman"/>
                <w:sz w:val="24"/>
                <w:szCs w:val="24"/>
              </w:rPr>
            </w:pPr>
            <w:r>
              <w:rPr>
                <w:rFonts w:ascii="Times New Roman" w:hAnsi="Times New Roman"/>
                <w:sz w:val="24"/>
                <w:szCs w:val="24"/>
              </w:rPr>
              <w:t>2</w:t>
            </w: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Практические работы:</w:t>
            </w:r>
            <w:r>
              <w:rPr>
                <w:rFonts w:ascii="Times New Roman" w:hAnsi="Times New Roman" w:cs="Times New Roman"/>
                <w:b/>
                <w:color w:val="000000"/>
                <w:sz w:val="24"/>
                <w:szCs w:val="24"/>
              </w:rPr>
              <w:t xml:space="preserve"> 54 часа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2"/>
              <w:spacing w:after="0" w:line="240" w:lineRule="auto"/>
              <w:jc w:val="center"/>
              <w:rPr>
                <w:rFonts w:ascii="Times New Roman" w:hAnsi="Times New Roman"/>
                <w:sz w:val="24"/>
                <w:szCs w:val="24"/>
              </w:rPr>
            </w:pPr>
            <w:r>
              <w:rPr>
                <w:rFonts w:ascii="Times New Roman" w:hAnsi="Times New Roman"/>
                <w:sz w:val="24"/>
                <w:szCs w:val="24"/>
              </w:rPr>
              <w:t>54</w:t>
            </w: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Самостоятельная работа</w:t>
            </w:r>
            <w:r>
              <w:rPr>
                <w:rFonts w:ascii="Times New Roman" w:hAnsi="Times New Roman" w:cs="Times New Roman"/>
                <w:b/>
                <w:color w:val="000000"/>
                <w:sz w:val="24"/>
                <w:szCs w:val="24"/>
              </w:rPr>
              <w:t>: 8</w:t>
            </w:r>
            <w:r w:rsidRPr="00D326CC">
              <w:rPr>
                <w:rFonts w:ascii="Times New Roman" w:hAnsi="Times New Roman" w:cs="Times New Roman"/>
                <w:b/>
                <w:color w:val="000000"/>
                <w:sz w:val="24"/>
                <w:szCs w:val="24"/>
              </w:rPr>
              <w:t xml:space="preserve"> часов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2"/>
              <w:spacing w:after="0" w:line="240" w:lineRule="auto"/>
              <w:jc w:val="center"/>
              <w:rPr>
                <w:rFonts w:ascii="Times New Roman" w:hAnsi="Times New Roman"/>
                <w:sz w:val="24"/>
                <w:szCs w:val="24"/>
              </w:rPr>
            </w:pPr>
            <w:r>
              <w:rPr>
                <w:rFonts w:ascii="Times New Roman" w:hAnsi="Times New Roman"/>
                <w:sz w:val="24"/>
                <w:szCs w:val="24"/>
              </w:rPr>
              <w:t>8</w:t>
            </w: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2"/>
              <w:spacing w:after="0" w:line="240" w:lineRule="auto"/>
              <w:jc w:val="center"/>
              <w:rPr>
                <w:rFonts w:ascii="Times New Roman" w:hAnsi="Times New Roman"/>
                <w:sz w:val="24"/>
                <w:szCs w:val="24"/>
              </w:rPr>
            </w:pPr>
          </w:p>
        </w:tc>
      </w:tr>
      <w:tr w:rsidR="00D326CC" w:rsidTr="00D326CC">
        <w:tc>
          <w:tcPr>
            <w:tcW w:w="13010" w:type="dxa"/>
            <w:gridSpan w:val="3"/>
            <w:tcBorders>
              <w:left w:val="single" w:sz="4" w:space="0" w:color="00000A"/>
              <w:right w:val="single" w:sz="4" w:space="0" w:color="000000"/>
            </w:tcBorders>
          </w:tcPr>
          <w:p w:rsidR="00D326CC" w:rsidRPr="007069FC" w:rsidRDefault="00D326CC" w:rsidP="00E32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 w:val="24"/>
              </w:rPr>
            </w:pPr>
            <w:r w:rsidRPr="007069FC">
              <w:rPr>
                <w:rFonts w:ascii="Times New Roman" w:hAnsi="Times New Roman"/>
                <w:b/>
                <w:sz w:val="24"/>
              </w:rPr>
              <w:t xml:space="preserve">Промежуточная аттестация по </w:t>
            </w:r>
            <w:r w:rsidR="00E32F78">
              <w:rPr>
                <w:rFonts w:ascii="Times New Roman" w:hAnsi="Times New Roman"/>
                <w:b/>
                <w:sz w:val="24"/>
              </w:rPr>
              <w:t>предмету</w:t>
            </w:r>
            <w:r w:rsidRPr="007069FC">
              <w:rPr>
                <w:rFonts w:ascii="Times New Roman" w:hAnsi="Times New Roman"/>
                <w:b/>
                <w:sz w:val="24"/>
              </w:rPr>
              <w:t>(дифференцированный зачет)</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13010" w:type="dxa"/>
            <w:gridSpan w:val="3"/>
            <w:tcBorders>
              <w:left w:val="single" w:sz="4" w:space="0" w:color="00000A"/>
              <w:right w:val="single" w:sz="4" w:space="0" w:color="00000A"/>
            </w:tcBorders>
          </w:tcPr>
          <w:p w:rsidR="00D326CC" w:rsidRPr="005E3405"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highlight w:val="yellow"/>
              </w:rPr>
            </w:pPr>
            <w:r w:rsidRPr="00E85B16">
              <w:rPr>
                <w:rFonts w:ascii="Times New Roman" w:eastAsia="Times New Roman" w:hAnsi="Times New Roman"/>
                <w:b/>
                <w:sz w:val="24"/>
                <w:szCs w:val="24"/>
              </w:rPr>
              <w:t>Всего:</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E85B16" w:rsidRDefault="00D326CC" w:rsidP="00D326CC">
            <w:pPr>
              <w:pStyle w:val="12"/>
              <w:spacing w:after="0" w:line="240" w:lineRule="auto"/>
              <w:jc w:val="center"/>
              <w:rPr>
                <w:rFonts w:ascii="Times New Roman" w:hAnsi="Times New Roman"/>
                <w:b/>
                <w:i/>
                <w:sz w:val="24"/>
                <w:szCs w:val="24"/>
              </w:rPr>
            </w:pPr>
            <w:r w:rsidRPr="00E85B16">
              <w:rPr>
                <w:rFonts w:ascii="Times New Roman" w:hAnsi="Times New Roman"/>
                <w:b/>
                <w:i/>
                <w:sz w:val="24"/>
                <w:szCs w:val="24"/>
              </w:rPr>
              <w:t>108</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bl>
    <w:p w:rsidR="00915769" w:rsidRDefault="00915769">
      <w:pPr>
        <w:pStyle w:val="1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915769" w:rsidRDefault="00692132">
      <w:pPr>
        <w:pStyle w:val="12"/>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ind w:firstLine="709"/>
        <w:rPr>
          <w:rFonts w:ascii="Times New Roman" w:hAnsi="Times New Roman"/>
          <w:b/>
          <w:sz w:val="24"/>
          <w:szCs w:val="24"/>
        </w:rPr>
        <w:sectPr w:rsidR="00915769">
          <w:footerReference w:type="default" r:id="rId10"/>
          <w:pgSz w:w="16838" w:h="11906" w:orient="landscape"/>
          <w:pgMar w:top="1134" w:right="567" w:bottom="1134" w:left="1134" w:header="0" w:footer="709" w:gutter="0"/>
          <w:cols w:space="720"/>
          <w:docGrid w:linePitch="360"/>
        </w:sectPr>
      </w:pPr>
      <w:r>
        <w:rPr>
          <w:rFonts w:ascii="Times New Roman" w:hAnsi="Times New Roman"/>
          <w:sz w:val="24"/>
          <w:szCs w:val="24"/>
        </w:rPr>
        <w:t xml:space="preserve"> </w:t>
      </w:r>
    </w:p>
    <w:p w:rsidR="00915769" w:rsidRDefault="00692132">
      <w:pPr>
        <w:pStyle w:val="12"/>
        <w:spacing w:after="0" w:line="240" w:lineRule="auto"/>
        <w:jc w:val="center"/>
        <w:rPr>
          <w:rFonts w:ascii="Times New Roman" w:hAnsi="Times New Roman"/>
          <w:b/>
          <w:sz w:val="24"/>
          <w:szCs w:val="24"/>
        </w:rPr>
      </w:pPr>
      <w:r>
        <w:rPr>
          <w:rFonts w:ascii="Times New Roman" w:hAnsi="Times New Roman"/>
          <w:b/>
          <w:sz w:val="24"/>
          <w:szCs w:val="24"/>
        </w:rPr>
        <w:lastRenderedPageBreak/>
        <w:t>3. УСЛОВИЯ РЕАЛИЗАЦИИ ПРОГРАММЫ УЧЕБНОГО ПРЕДМЕТА</w:t>
      </w:r>
    </w:p>
    <w:p w:rsidR="00915769" w:rsidRDefault="00915769">
      <w:pPr>
        <w:pStyle w:val="12"/>
        <w:spacing w:after="0" w:line="240" w:lineRule="auto"/>
        <w:jc w:val="center"/>
        <w:rPr>
          <w:rFonts w:ascii="Times New Roman" w:hAnsi="Times New Roman"/>
          <w:b/>
          <w:sz w:val="24"/>
          <w:szCs w:val="24"/>
        </w:rPr>
      </w:pPr>
    </w:p>
    <w:p w:rsidR="00915769" w:rsidRDefault="00692132">
      <w:pPr>
        <w:ind w:firstLine="709"/>
        <w:contextualSpacing/>
        <w:jc w:val="both"/>
        <w:rPr>
          <w:rFonts w:ascii="Times New Roman" w:hAnsi="Times New Roman"/>
          <w:b/>
          <w:sz w:val="24"/>
        </w:rPr>
      </w:pPr>
      <w:r>
        <w:rPr>
          <w:rFonts w:ascii="Times New Roman" w:hAnsi="Times New Roman"/>
          <w:b/>
          <w:sz w:val="24"/>
        </w:rPr>
        <w:t>3.1 Требования к минимальному материально-техническому обеспечению</w:t>
      </w:r>
    </w:p>
    <w:p w:rsidR="00915769" w:rsidRDefault="00CC4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rPr>
      </w:pPr>
      <w:r w:rsidRPr="00CC48EB">
        <w:rPr>
          <w:rFonts w:ascii="Times New Roman" w:hAnsi="Times New Roman"/>
          <w:sz w:val="24"/>
        </w:rPr>
        <w:t>Реализация программы требует наличия учебного кабинета</w:t>
      </w:r>
      <w:r>
        <w:t xml:space="preserve"> </w:t>
      </w:r>
      <w:r>
        <w:rPr>
          <w:rFonts w:ascii="Times New Roman" w:hAnsi="Times New Roman"/>
          <w:bCs/>
          <w:spacing w:val="-2"/>
          <w:sz w:val="24"/>
        </w:rPr>
        <w:t>литературы/русского языка и литературы.</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 xml:space="preserve">Эффективность преподавания </w:t>
      </w:r>
      <w:r w:rsidR="00CC48EB">
        <w:rPr>
          <w:rFonts w:ascii="Times New Roman" w:hAnsi="Times New Roman"/>
          <w:sz w:val="24"/>
        </w:rPr>
        <w:t>общеобразовательного предмета «Литература»</w:t>
      </w:r>
      <w:r w:rsidRPr="00D472D0">
        <w:rPr>
          <w:rFonts w:ascii="Times New Roman" w:hAnsi="Times New Roman"/>
          <w:sz w:val="24"/>
        </w:rPr>
        <w:t xml:space="preserve">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Оборудование учебного кабинета:</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 xml:space="preserve">- наглядные пособия (комплекты портретов выдающихся </w:t>
      </w:r>
      <w:r w:rsidR="00CC48EB">
        <w:rPr>
          <w:rFonts w:ascii="Times New Roman" w:hAnsi="Times New Roman"/>
          <w:sz w:val="24"/>
        </w:rPr>
        <w:t>писателей, поэтов</w:t>
      </w:r>
      <w:r w:rsidRPr="00D472D0">
        <w:rPr>
          <w:rFonts w:ascii="Times New Roman" w:hAnsi="Times New Roman"/>
          <w:sz w:val="24"/>
        </w:rPr>
        <w:t xml:space="preserve"> и др.);</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 дидактические материалы (задания для контрольных работ, для разных видов оценочных средств и др.);</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 технические средства обучения (персональный компьютер с лицензионным программным обеспечением; выход в локальную сеть);</w:t>
      </w:r>
    </w:p>
    <w:p w:rsidR="00D472D0" w:rsidRDefault="00D472D0" w:rsidP="00D472D0">
      <w:pPr>
        <w:spacing w:after="0"/>
        <w:ind w:firstLine="709"/>
        <w:jc w:val="both"/>
        <w:rPr>
          <w:rFonts w:ascii="Times New Roman" w:hAnsi="Times New Roman"/>
          <w:sz w:val="24"/>
        </w:rPr>
      </w:pPr>
      <w:r w:rsidRPr="00D472D0">
        <w:rPr>
          <w:rFonts w:ascii="Times New Roman" w:hAnsi="Times New Roman"/>
          <w:sz w:val="24"/>
        </w:rPr>
        <w:t>- залы (библиотека, читальный зал с выходом в сеть Интернет).</w:t>
      </w:r>
    </w:p>
    <w:p w:rsidR="00915769" w:rsidRDefault="00692132" w:rsidP="00D472D0">
      <w:pPr>
        <w:spacing w:after="0"/>
        <w:ind w:firstLine="709"/>
        <w:jc w:val="both"/>
        <w:rPr>
          <w:rFonts w:ascii="Times New Roman" w:hAnsi="Times New Roman" w:cs="Times New Roman"/>
          <w:b/>
          <w:color w:val="000000"/>
          <w:sz w:val="24"/>
        </w:rPr>
      </w:pPr>
      <w:r>
        <w:rPr>
          <w:rFonts w:ascii="Times New Roman" w:hAnsi="Times New Roman" w:cs="Times New Roman"/>
          <w:b/>
          <w:color w:val="000000"/>
          <w:sz w:val="24"/>
        </w:rPr>
        <w:t>Перечень лицензионного и свободно распространяемого программного обеспечения:</w:t>
      </w:r>
    </w:p>
    <w:p w:rsidR="00915769" w:rsidRDefault="00692132">
      <w:pPr>
        <w:spacing w:after="0"/>
        <w:ind w:firstLine="567"/>
        <w:jc w:val="both"/>
        <w:rPr>
          <w:rFonts w:ascii="Times New Roman" w:hAnsi="Times New Roman" w:cs="Times New Roman"/>
          <w:sz w:val="24"/>
          <w:lang w:val="en-US"/>
        </w:rPr>
      </w:pPr>
      <w:r>
        <w:rPr>
          <w:rFonts w:ascii="Times New Roman" w:hAnsi="Times New Roman" w:cs="Times New Roman"/>
          <w:sz w:val="24"/>
          <w:lang w:val="en-US"/>
        </w:rPr>
        <w:t xml:space="preserve">MSWindows 7 </w:t>
      </w:r>
    </w:p>
    <w:p w:rsidR="00915769" w:rsidRDefault="00692132">
      <w:pPr>
        <w:spacing w:after="0"/>
        <w:ind w:firstLine="567"/>
        <w:jc w:val="both"/>
        <w:rPr>
          <w:rFonts w:ascii="Times New Roman" w:hAnsi="Times New Roman" w:cs="Times New Roman"/>
          <w:sz w:val="24"/>
          <w:lang w:val="en-US"/>
        </w:rPr>
      </w:pPr>
      <w:r>
        <w:rPr>
          <w:rFonts w:ascii="Times New Roman" w:hAnsi="Times New Roman" w:cs="Times New Roman"/>
          <w:sz w:val="24"/>
          <w:lang w:val="en-US"/>
        </w:rPr>
        <w:t xml:space="preserve">MSOffice 2013 </w:t>
      </w:r>
    </w:p>
    <w:p w:rsidR="00915769" w:rsidRDefault="00692132">
      <w:pPr>
        <w:spacing w:after="0"/>
        <w:ind w:firstLine="567"/>
        <w:jc w:val="both"/>
        <w:rPr>
          <w:rFonts w:ascii="Times New Roman" w:hAnsi="Times New Roman" w:cs="Times New Roman"/>
          <w:sz w:val="24"/>
          <w:lang w:val="en-US"/>
        </w:rPr>
      </w:pPr>
      <w:r>
        <w:rPr>
          <w:rFonts w:ascii="Times New Roman" w:hAnsi="Times New Roman" w:cs="Times New Roman"/>
          <w:sz w:val="24"/>
          <w:lang w:val="en-US"/>
        </w:rPr>
        <w:t xml:space="preserve">Kaspersky Endpoint Security for Windows </w:t>
      </w:r>
    </w:p>
    <w:p w:rsidR="00915769" w:rsidRDefault="00692132">
      <w:pPr>
        <w:spacing w:after="0"/>
        <w:ind w:firstLine="567"/>
        <w:jc w:val="both"/>
        <w:rPr>
          <w:rFonts w:ascii="Times New Roman" w:hAnsi="Times New Roman" w:cs="Times New Roman"/>
          <w:sz w:val="24"/>
          <w:lang w:val="en-US"/>
        </w:rPr>
      </w:pPr>
      <w:r>
        <w:rPr>
          <w:rFonts w:ascii="Times New Roman" w:hAnsi="Times New Roman" w:cs="Times New Roman"/>
          <w:sz w:val="24"/>
          <w:lang w:val="en-US"/>
        </w:rPr>
        <w:t>Yandex Browser (GNU Lesser General Public License)</w:t>
      </w:r>
    </w:p>
    <w:p w:rsidR="00915769" w:rsidRDefault="00692132">
      <w:pPr>
        <w:spacing w:after="0"/>
        <w:ind w:firstLine="567"/>
        <w:jc w:val="both"/>
        <w:rPr>
          <w:rFonts w:ascii="Times New Roman" w:hAnsi="Times New Roman" w:cs="Times New Roman"/>
          <w:sz w:val="24"/>
        </w:rPr>
      </w:pPr>
      <w:r>
        <w:rPr>
          <w:rFonts w:ascii="Times New Roman" w:hAnsi="Times New Roman" w:cs="Times New Roman"/>
          <w:sz w:val="24"/>
        </w:rPr>
        <w:t>7-zip (GNUGPL)</w:t>
      </w:r>
    </w:p>
    <w:p w:rsidR="00915769" w:rsidRDefault="00692132">
      <w:pPr>
        <w:spacing w:after="0"/>
        <w:ind w:firstLine="567"/>
        <w:jc w:val="both"/>
        <w:rPr>
          <w:rFonts w:ascii="Times New Roman" w:hAnsi="Times New Roman" w:cs="Times New Roman"/>
          <w:sz w:val="24"/>
        </w:rPr>
      </w:pPr>
      <w:r>
        <w:rPr>
          <w:rFonts w:ascii="Times New Roman" w:hAnsi="Times New Roman" w:cs="Times New Roman"/>
          <w:sz w:val="24"/>
        </w:rPr>
        <w:t>UnrealCommander (GNUGPL)</w:t>
      </w:r>
    </w:p>
    <w:p w:rsidR="00915769" w:rsidRDefault="006921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color w:val="000000"/>
          <w:sz w:val="24"/>
        </w:rPr>
      </w:pPr>
      <w:r>
        <w:rPr>
          <w:rFonts w:ascii="Times New Roman" w:hAnsi="Times New Roman" w:cs="Times New Roman"/>
          <w:b/>
          <w:color w:val="000000"/>
          <w:sz w:val="24"/>
        </w:rPr>
        <w:t>При изучении дисциплины в формате электронного обучения с использованием ДОТ</w:t>
      </w:r>
    </w:p>
    <w:p w:rsidR="00915769" w:rsidRDefault="0069213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Cs/>
          <w:sz w:val="24"/>
        </w:rPr>
      </w:pPr>
      <w:r>
        <w:rPr>
          <w:rFonts w:ascii="Times New Roman" w:hAnsi="Times New Roman" w:cs="Times New Roman"/>
          <w:bCs/>
          <w:sz w:val="24"/>
        </w:rPr>
        <w:t>Неограниченная возможность доступа обучающегося к ЭИОС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Доступ к системам видеоконференцсвязи ЭИОС.</w:t>
      </w:r>
    </w:p>
    <w:p w:rsidR="00915769" w:rsidRDefault="0069213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bCs/>
          <w:sz w:val="24"/>
        </w:rPr>
      </w:pPr>
      <w:r>
        <w:rPr>
          <w:rFonts w:ascii="Times New Roman" w:hAnsi="Times New Roman" w:cs="Times New Roman"/>
          <w:b/>
          <w:bCs/>
          <w:sz w:val="24"/>
        </w:rPr>
        <w:t>3.2. Информационное обеспечение реализации программы</w:t>
      </w:r>
    </w:p>
    <w:p w:rsidR="00915769" w:rsidRDefault="006921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Pr>
          <w:rFonts w:ascii="Times New Roman" w:hAnsi="Times New Roman" w:cs="Times New Roman"/>
          <w:sz w:val="24"/>
        </w:rPr>
        <w:t>Для реализации программы библиотечный фонд образовательной организации имеет печатные и/или электронные образовательные и информационные ресурсы, используемые в образовательном процессе.</w:t>
      </w:r>
    </w:p>
    <w:p w:rsidR="00915769" w:rsidRDefault="00692132">
      <w:pPr>
        <w:shd w:val="clear" w:color="auto" w:fill="FFFFFF"/>
        <w:spacing w:after="0"/>
        <w:ind w:firstLine="709"/>
        <w:jc w:val="both"/>
        <w:rPr>
          <w:rFonts w:ascii="Times New Roman" w:hAnsi="Times New Roman" w:cs="Times New Roman"/>
          <w:sz w:val="24"/>
        </w:rPr>
      </w:pPr>
      <w:r>
        <w:rPr>
          <w:rFonts w:ascii="Times New Roman" w:hAnsi="Times New Roman" w:cs="Times New Roman"/>
          <w:b/>
          <w:bCs/>
          <w:sz w:val="24"/>
        </w:rPr>
        <w:t>Перечень рекомендуемых учебных изданий, дополнительной литературы Интернет-ресурсов, базы данных библиотечного фонда:</w:t>
      </w:r>
    </w:p>
    <w:p w:rsidR="00915769" w:rsidRDefault="00692132">
      <w:pPr>
        <w:shd w:val="clear" w:color="auto" w:fill="FFFFFF"/>
        <w:spacing w:after="0"/>
        <w:ind w:firstLine="709"/>
        <w:jc w:val="both"/>
        <w:rPr>
          <w:rFonts w:ascii="Times New Roman" w:hAnsi="Times New Roman" w:cs="Times New Roman"/>
          <w:b/>
          <w:color w:val="000000"/>
          <w:sz w:val="24"/>
        </w:rPr>
      </w:pPr>
      <w:r>
        <w:rPr>
          <w:rFonts w:ascii="Times New Roman" w:hAnsi="Times New Roman" w:cs="Times New Roman"/>
          <w:b/>
          <w:color w:val="000000"/>
          <w:sz w:val="24"/>
        </w:rPr>
        <w:t>3.2.1.Основные источники:</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1. Лебедев, Ю. В. Литература: 10-й класс: базовый уровень: учебник: в 2 частях / Ю. В. Лебедев. — 12-е изд., стер. — Москва: Просвещение, 2024 — Часть 1 — 2024. — 367 с. — ISBN 978-5-09-112125-4. — Текст: электронный // Лань: электронно-библиотечная система. — URL: https://e.lanbook.com/book/408761. — Режим доступа: для авториз.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2. Лебедев, Ю. В. Литература: 10-й класс: базовый уровень: учебник: в 2 частях / Ю. В. Лебедев. — 12-е изд., стер. — Москва: Просвещение, 2024 — Часть 2 — 2024. — 367 с. — ISBN 978-5-09-112126-1. — Текст: электронный // Лань: электронно-библиотечная система. — URL: https://e.lanbook.com/book/408764. — Режим доступа: для авториз.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lastRenderedPageBreak/>
        <w:t>3. Литература: 11-й класс: базовый уровень: учебник: в 2 частях / О. Н. Михайлов, И. О. Шайтанов, В. А. Чалмаев [и др.]; составитель Е. П. Пронина; под редакцией В. П. Журавлева. — 12-е изд., стер. — Москва: Просвещение, [б. г.]. — Часть 1: Литература: 11-й класс: базовый уровень — 2024. — 415 с. — ISBN 978-5-09-112128-5. — Текст: электронный // Лань: электронно-библиотечная система. — URL: https://e.lanbook.com/book/408839. — Режим доступа: для авториз.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4. Литература: 11-й класс: базовый уровень: учебник : в 2 частях / О. Н. Михайлов, И. О. Шайтанов, В. А. Чалмаев [и др.]; составитель Е. П. Пронина; под редакцией В. П. Журавлева. — 12-е изд., стер. — Москва: Просвещение, [б. г.]. — Часть 2: Литература: 11-й класс: базовый уровень — 2024. — 431 с. — ISBN 978-5-09-112129-2. — Текст: электронный // Лань: электронно-библиотечная система. — URL: https://e.lanbook.com/book/408836. — Режим доступа: для авториз. пользователей по паролю.</w:t>
      </w:r>
    </w:p>
    <w:p w:rsidR="00915769" w:rsidRDefault="00692132" w:rsidP="00D472D0">
      <w:pPr>
        <w:spacing w:after="0"/>
        <w:ind w:left="360" w:firstLine="349"/>
        <w:jc w:val="both"/>
        <w:rPr>
          <w:rFonts w:ascii="Times New Roman" w:hAnsi="Times New Roman" w:cs="Times New Roman"/>
          <w:b/>
          <w:sz w:val="24"/>
        </w:rPr>
      </w:pPr>
      <w:r>
        <w:rPr>
          <w:rFonts w:ascii="Times New Roman" w:hAnsi="Times New Roman" w:cs="Times New Roman"/>
          <w:b/>
          <w:sz w:val="24"/>
        </w:rPr>
        <w:t>3.2.2.Дополнительные источники:</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1. Литература: базовый уровень: учебник: в 2 частях / Т. Ф. Курдюмова, Е. Н. Колокольцев, О. Б. Марьина [и др.]. — Москва: Просвещение, 2024 — Часть 1 — 2024. — 351 с. — ISBN 978-5-09-111995-4. — Текст: электронный // Лань: электронно-библиотечная система. — URL: https://e.lanbook.com/book/408773. — Режим доступа: для авториз.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2. Литература: базовый уровень: учебник: в 2 частях / Т. Ф. Курдюмова, Е. Н. Колокольцев, О. Б. Марьина [и др.]. — Москва: Просвещение, 2024 — Часть 2 — 2024. — 414 с. — ISBN 978-5-09-111996-1. — Текст: электронный // Лань: электронно-библиотечная система. — URL: https://e.lanbook.com/book/408776. — Режим доступа: для авториз.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3. Реднинская, О. Я., Литература XIX века: учебник / О. Я. Реднинская. — Москва: КноРус, 2023. — 403 с. — ISBN 978-5-406-10889-5. — URL: https://book.ru/book/947402. — Текст: электронный по паролю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4. Реднинская, О. Я., Литература XX века: учебник / О. Я. Реднинская. — Москва: КноРус, 2024. — 376 с. — ISBN 978-5-406-13436-8. — URL: https://book.ru/book/954532. — Текст: электронный по паролю.</w:t>
      </w:r>
    </w:p>
    <w:p w:rsidR="00D472D0" w:rsidRDefault="00D472D0" w:rsidP="00D472D0">
      <w:pPr>
        <w:spacing w:after="0"/>
        <w:ind w:left="360" w:firstLine="349"/>
        <w:rPr>
          <w:rFonts w:ascii="Times New Roman" w:hAnsi="Times New Roman" w:cs="Times New Roman"/>
          <w:color w:val="000000"/>
          <w:sz w:val="24"/>
        </w:rPr>
      </w:pPr>
      <w:r w:rsidRPr="00D472D0">
        <w:rPr>
          <w:rFonts w:ascii="Times New Roman" w:hAnsi="Times New Roman" w:cs="Times New Roman"/>
          <w:color w:val="000000"/>
          <w:sz w:val="24"/>
        </w:rPr>
        <w:t>5. Самойлова, Е. А. Литература: базовый уровень: практикум: учебное пособие / Е. А. Самойлова. — Москва: Просвещение, 2024. — 223 с. — ISBN 978-5-09-112640-2. — Текст: электронный // Лань: электронно-библиотечная система. — URL: https://e.lanbook.com/book/408824. — Режим доступа: для авториз. пользователей по паролю.</w:t>
      </w:r>
    </w:p>
    <w:p w:rsidR="00915769" w:rsidRDefault="00692132" w:rsidP="00D472D0">
      <w:pPr>
        <w:spacing w:after="0"/>
        <w:ind w:left="360" w:firstLine="349"/>
        <w:rPr>
          <w:rFonts w:ascii="Times New Roman" w:hAnsi="Times New Roman" w:cs="Times New Roman"/>
          <w:b/>
          <w:sz w:val="24"/>
        </w:rPr>
      </w:pPr>
      <w:r>
        <w:rPr>
          <w:rFonts w:ascii="Times New Roman" w:hAnsi="Times New Roman" w:cs="Times New Roman"/>
          <w:b/>
          <w:sz w:val="24"/>
        </w:rPr>
        <w:t>3.2.3.Периодические издания:</w:t>
      </w:r>
    </w:p>
    <w:p w:rsidR="00915769" w:rsidRDefault="00692132">
      <w:pPr>
        <w:pStyle w:val="af"/>
        <w:widowControl w:val="0"/>
        <w:tabs>
          <w:tab w:val="left" w:pos="709"/>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b/>
          <w:color w:val="000000"/>
          <w:sz w:val="24"/>
          <w:szCs w:val="24"/>
        </w:rPr>
        <w:t>3.2.4.Перечень профессиональных баз данных и информационных справочных систем:</w:t>
      </w:r>
      <w:r>
        <w:rPr>
          <w:rFonts w:ascii="Times New Roman" w:hAnsi="Times New Roman" w:cs="Times New Roman"/>
          <w:sz w:val="24"/>
          <w:szCs w:val="24"/>
        </w:rPr>
        <w:t xml:space="preserve"> </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Рукописные памятники Древней Руси – ресурс, посвящённый памятникам древнерусской литературы - http://www.lrc-lib.ru</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Сайт Российского общества преподавателей русского языка и литературы (РОПРЯЛ)- http://www.ropryal.ru</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Фундаментальная электронная библиотека «Русская литература и фольклор (ФЭБ). – Режим доступа к библиотеке http:/www.Feb-web.ru</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gramma.ru (сайт «Культура письменной речи», созданный для оказания помощи в овладении нормами современного русского литературного языка и навыками совершенствования устной и письменной речи, создания и редактирования текста) </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krugosvet.ru (универсальная научно-популярная онлайн-энциклопедия «Энциклопедия Кругосвет»).</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www.school-collection.edu.ru (сайт «Единая коллекция цифровых образовательных </w:t>
      </w:r>
      <w:r>
        <w:rPr>
          <w:rFonts w:ascii="Times New Roman" w:hAnsi="Times New Roman" w:cs="Times New Roman"/>
          <w:sz w:val="24"/>
          <w:szCs w:val="24"/>
        </w:rPr>
        <w:lastRenderedPageBreak/>
        <w:t>ресурсов»).</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ЭБС «Лань» -  https://e.lanbook.com</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ЭБС УМЦ ЖДТ - http://umczdt.ru/</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lang w:val="en-US"/>
        </w:rPr>
      </w:pPr>
      <w:r>
        <w:rPr>
          <w:rFonts w:ascii="Times New Roman" w:hAnsi="Times New Roman" w:cs="Times New Roman"/>
          <w:sz w:val="24"/>
          <w:szCs w:val="24"/>
          <w:lang w:val="en-US"/>
        </w:rPr>
        <w:t>9.</w:t>
      </w:r>
      <w:r>
        <w:rPr>
          <w:rFonts w:ascii="Times New Roman" w:hAnsi="Times New Roman" w:cs="Times New Roman"/>
          <w:sz w:val="24"/>
          <w:szCs w:val="24"/>
          <w:lang w:val="en-US"/>
        </w:rPr>
        <w:tab/>
      </w:r>
      <w:r>
        <w:rPr>
          <w:rFonts w:ascii="Times New Roman" w:hAnsi="Times New Roman" w:cs="Times New Roman"/>
          <w:sz w:val="24"/>
          <w:szCs w:val="24"/>
        </w:rPr>
        <w:t>ЭБС</w:t>
      </w:r>
      <w:r>
        <w:rPr>
          <w:rFonts w:ascii="Times New Roman" w:hAnsi="Times New Roman" w:cs="Times New Roman"/>
          <w:sz w:val="24"/>
          <w:szCs w:val="24"/>
          <w:lang w:val="en-US"/>
        </w:rPr>
        <w:t xml:space="preserve"> Book.ru - https://www.book.ru/</w:t>
      </w:r>
    </w:p>
    <w:p w:rsidR="00D917F4" w:rsidRDefault="00692132" w:rsidP="00CC48EB">
      <w:pPr>
        <w:pStyle w:val="af"/>
        <w:widowControl w:val="0"/>
        <w:tabs>
          <w:tab w:val="left" w:pos="0"/>
          <w:tab w:val="left" w:pos="1134"/>
        </w:tabs>
        <w:spacing w:after="0"/>
        <w:ind w:left="709"/>
        <w:jc w:val="both"/>
        <w:rPr>
          <w:rFonts w:ascii="Times New Roman" w:eastAsia="Calibri" w:hAnsi="Times New Roman" w:cs="Times New Roman"/>
          <w:b/>
          <w:sz w:val="24"/>
          <w:szCs w:val="24"/>
        </w:rPr>
      </w:pPr>
      <w:r>
        <w:rPr>
          <w:rFonts w:ascii="Times New Roman" w:hAnsi="Times New Roman" w:cs="Times New Roman"/>
          <w:sz w:val="24"/>
          <w:szCs w:val="24"/>
        </w:rPr>
        <w:t>10.  ЭБС Айбукс - https://ibooks.ru/</w:t>
      </w:r>
      <w:bookmarkStart w:id="2" w:name="_GoBack"/>
      <w:bookmarkEnd w:id="2"/>
      <w:r w:rsidR="00D917F4">
        <w:rPr>
          <w:rFonts w:ascii="Times New Roman" w:hAnsi="Times New Roman"/>
          <w:b/>
          <w:sz w:val="24"/>
          <w:szCs w:val="24"/>
        </w:rPr>
        <w:br w:type="page"/>
      </w:r>
    </w:p>
    <w:p w:rsidR="00915769" w:rsidRDefault="00692132">
      <w:pPr>
        <w:pStyle w:val="12"/>
        <w:spacing w:after="0"/>
        <w:jc w:val="center"/>
        <w:rPr>
          <w:rFonts w:ascii="Times New Roman" w:hAnsi="Times New Roman"/>
          <w:b/>
          <w:sz w:val="24"/>
          <w:szCs w:val="24"/>
        </w:rPr>
      </w:pPr>
      <w:r>
        <w:rPr>
          <w:rFonts w:ascii="Times New Roman" w:hAnsi="Times New Roman"/>
          <w:b/>
          <w:sz w:val="24"/>
          <w:szCs w:val="24"/>
        </w:rPr>
        <w:lastRenderedPageBreak/>
        <w:t>4. КОНТРОЛЬ И ОЦЕНКА РЕЗУЛЬТАТОВ ОСВОЕНИЯ УЧЕБНОГО ПРЕДМЕТА</w:t>
      </w:r>
    </w:p>
    <w:p w:rsidR="00915769" w:rsidRDefault="00915769">
      <w:pPr>
        <w:pStyle w:val="12"/>
        <w:spacing w:after="0"/>
        <w:jc w:val="center"/>
        <w:rPr>
          <w:rFonts w:ascii="Times New Roman" w:hAnsi="Times New Roman"/>
          <w:b/>
          <w:sz w:val="24"/>
          <w:szCs w:val="24"/>
        </w:rPr>
      </w:pPr>
    </w:p>
    <w:p w:rsidR="00915769" w:rsidRDefault="00692132">
      <w:pPr>
        <w:spacing w:after="0"/>
        <w:ind w:firstLine="709"/>
        <w:jc w:val="both"/>
        <w:rPr>
          <w:rFonts w:ascii="Times New Roman" w:hAnsi="Times New Roman"/>
          <w:sz w:val="24"/>
          <w:szCs w:val="24"/>
        </w:rPr>
      </w:pPr>
      <w:r>
        <w:rPr>
          <w:rFonts w:ascii="Times New Roman" w:hAnsi="Times New Roman"/>
          <w:sz w:val="24"/>
          <w:szCs w:val="24"/>
        </w:rPr>
        <w:t>Контроль и оценка результатов освоения общеобразовательно</w:t>
      </w:r>
      <w:r w:rsidR="005E73C1">
        <w:rPr>
          <w:rFonts w:ascii="Times New Roman" w:hAnsi="Times New Roman"/>
          <w:sz w:val="24"/>
          <w:szCs w:val="24"/>
        </w:rPr>
        <w:t xml:space="preserve">го предмета «Литература» </w:t>
      </w:r>
      <w:r>
        <w:rPr>
          <w:rFonts w:ascii="Times New Roman" w:hAnsi="Times New Roman"/>
          <w:sz w:val="24"/>
          <w:szCs w:val="24"/>
        </w:rPr>
        <w:t xml:space="preserve">раскрываются через дисциплинарные результаты, направленные на формирование общих компетенций по разделам и темам содержания учебного материала. </w:t>
      </w:r>
    </w:p>
    <w:p w:rsidR="00915769" w:rsidRDefault="00692132">
      <w:pPr>
        <w:shd w:val="clear" w:color="auto" w:fill="FFFFFF"/>
        <w:spacing w:after="0"/>
        <w:ind w:firstLine="709"/>
        <w:rPr>
          <w:rFonts w:ascii="Times New Roman" w:hAnsi="Times New Roman"/>
          <w:sz w:val="24"/>
          <w:szCs w:val="24"/>
        </w:rPr>
      </w:pPr>
      <w:r>
        <w:rPr>
          <w:rFonts w:ascii="Times New Roman" w:hAnsi="Times New Roman"/>
          <w:sz w:val="24"/>
          <w:szCs w:val="24"/>
        </w:rPr>
        <w:t>Промежуточная аттестация в форме дифференцированного зачета (2 семестр).</w:t>
      </w:r>
    </w:p>
    <w:p w:rsidR="00915769" w:rsidRDefault="00915769">
      <w:pPr>
        <w:pStyle w:val="12"/>
        <w:spacing w:after="0" w:line="240" w:lineRule="auto"/>
        <w:ind w:firstLine="709"/>
        <w:jc w:val="both"/>
        <w:rPr>
          <w:rFonts w:ascii="Times New Roman" w:hAnsi="Times New Roman"/>
          <w:sz w:val="24"/>
          <w:szCs w:val="24"/>
        </w:rPr>
      </w:pPr>
    </w:p>
    <w:tbl>
      <w:tblPr>
        <w:tblW w:w="102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549"/>
        <w:gridCol w:w="2691"/>
        <w:gridCol w:w="4966"/>
      </w:tblGrid>
      <w:tr w:rsidR="00225026" w:rsidRPr="008E2EFF" w:rsidTr="00346303">
        <w:trPr>
          <w:trHeight w:val="982"/>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25026" w:rsidRPr="004A474C" w:rsidRDefault="00225026" w:rsidP="005E73C1">
            <w:pPr>
              <w:pStyle w:val="12"/>
              <w:spacing w:after="0" w:line="240" w:lineRule="auto"/>
              <w:ind w:left="34" w:hanging="34"/>
              <w:jc w:val="center"/>
              <w:rPr>
                <w:rFonts w:ascii="Times New Roman" w:hAnsi="Times New Roman"/>
                <w:b/>
                <w:bCs/>
                <w:sz w:val="24"/>
                <w:szCs w:val="24"/>
                <w:highlight w:val="yellow"/>
              </w:rPr>
            </w:pPr>
            <w:r w:rsidRPr="004A474C">
              <w:rPr>
                <w:rStyle w:val="17"/>
                <w:rFonts w:ascii="Times New Roman" w:hAnsi="Times New Roman"/>
                <w:b/>
              </w:rPr>
              <w:t xml:space="preserve">Общие компетенции (ОК), </w:t>
            </w:r>
            <w:r w:rsidR="005E73C1">
              <w:rPr>
                <w:rStyle w:val="17"/>
                <w:rFonts w:ascii="Times New Roman" w:hAnsi="Times New Roman"/>
                <w:b/>
              </w:rPr>
              <w:t>профессиональные компетенции (ПК)</w:t>
            </w:r>
          </w:p>
        </w:tc>
        <w:tc>
          <w:tcPr>
            <w:tcW w:w="2691"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25026" w:rsidRPr="004A474C" w:rsidRDefault="00225026" w:rsidP="00D326CC">
            <w:pPr>
              <w:pStyle w:val="12"/>
              <w:spacing w:after="0" w:line="240" w:lineRule="auto"/>
              <w:jc w:val="center"/>
              <w:rPr>
                <w:rFonts w:ascii="Times New Roman" w:hAnsi="Times New Roman"/>
                <w:b/>
                <w:bCs/>
                <w:sz w:val="24"/>
                <w:szCs w:val="24"/>
                <w:highlight w:val="yellow"/>
              </w:rPr>
            </w:pPr>
            <w:r w:rsidRPr="004A474C">
              <w:rPr>
                <w:rFonts w:ascii="Times New Roman" w:hAnsi="Times New Roman"/>
                <w:b/>
                <w:sz w:val="24"/>
                <w:szCs w:val="24"/>
              </w:rPr>
              <w:t>Раздел/Тема</w:t>
            </w: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4A474C" w:rsidRDefault="00225026" w:rsidP="00D326CC">
            <w:pPr>
              <w:pStyle w:val="12"/>
              <w:widowControl w:val="0"/>
              <w:spacing w:after="0" w:line="240" w:lineRule="auto"/>
              <w:jc w:val="center"/>
              <w:rPr>
                <w:rFonts w:ascii="Times New Roman" w:hAnsi="Times New Roman"/>
                <w:sz w:val="24"/>
                <w:szCs w:val="24"/>
                <w:highlight w:val="yellow"/>
              </w:rPr>
            </w:pPr>
            <w:r w:rsidRPr="004A474C">
              <w:rPr>
                <w:rFonts w:ascii="Times New Roman" w:hAnsi="Times New Roman"/>
                <w:b/>
                <w:sz w:val="24"/>
                <w:szCs w:val="24"/>
              </w:rPr>
              <w:t>Тип оценочных мероприятий</w:t>
            </w:r>
          </w:p>
        </w:tc>
      </w:tr>
      <w:tr w:rsidR="00225026" w:rsidRPr="008E2EFF" w:rsidTr="00346303">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spacing w:after="0" w:line="240" w:lineRule="auto"/>
              <w:rPr>
                <w:rFonts w:ascii="Times New Roman" w:eastAsia="Times New Roman" w:hAnsi="Times New Roman" w:cs="Times New Roman"/>
                <w:sz w:val="24"/>
                <w:szCs w:val="24"/>
              </w:rPr>
            </w:pPr>
            <w:r>
              <w:rPr>
                <w:rStyle w:val="2Georgia9pt"/>
                <w:rFonts w:ascii="Times New Roman" w:hAnsi="Times New Roman" w:cs="Times New Roman"/>
                <w:b w:val="0"/>
                <w:sz w:val="24"/>
                <w:szCs w:val="24"/>
              </w:rPr>
              <w:t>ОК.0</w:t>
            </w:r>
            <w:r w:rsidRPr="00AC02ED">
              <w:rPr>
                <w:rStyle w:val="2Georgia9pt"/>
                <w:rFonts w:ascii="Times New Roman" w:hAnsi="Times New Roman" w:cs="Times New Roman"/>
                <w:b w:val="0"/>
                <w:sz w:val="24"/>
                <w:szCs w:val="24"/>
              </w:rPr>
              <w:t>1</w:t>
            </w:r>
            <w:r w:rsidRPr="00AC02ED">
              <w:rPr>
                <w:rFonts w:ascii="Times New Roman" w:eastAsia="Times New Roman" w:hAnsi="Times New Roman" w:cs="Times New Roman"/>
                <w:sz w:val="24"/>
                <w:szCs w:val="24"/>
              </w:rPr>
              <w:t xml:space="preserve"> </w:t>
            </w:r>
          </w:p>
          <w:p w:rsidR="00225026" w:rsidRDefault="00225026" w:rsidP="00D326CC">
            <w:pPr>
              <w:spacing w:after="0" w:line="240" w:lineRule="auto"/>
              <w:rPr>
                <w:rStyle w:val="2Georgia9pt"/>
                <w:rFonts w:ascii="Times New Roman" w:hAnsi="Times New Roman" w:cs="Times New Roman"/>
                <w:b w:val="0"/>
                <w:sz w:val="24"/>
                <w:szCs w:val="24"/>
              </w:rPr>
            </w:pPr>
            <w:r w:rsidRPr="00AC02ED">
              <w:rPr>
                <w:rFonts w:ascii="Times New Roman" w:eastAsia="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p w:rsidR="00225026" w:rsidRPr="00AC02ED"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A20D72"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Pr>
                <w:rStyle w:val="2Georgia9pt"/>
                <w:rFonts w:ascii="Times New Roman" w:hAnsi="Times New Roman" w:cs="Times New Roman"/>
                <w:b w:val="0"/>
                <w:sz w:val="24"/>
                <w:szCs w:val="24"/>
              </w:rPr>
              <w:t>ОК.0</w:t>
            </w:r>
            <w:r w:rsidRPr="00A576A9">
              <w:rPr>
                <w:rStyle w:val="2Georgia9pt"/>
                <w:rFonts w:ascii="Times New Roman" w:hAnsi="Times New Roman" w:cs="Times New Roman"/>
                <w:b w:val="0"/>
                <w:sz w:val="24"/>
                <w:szCs w:val="24"/>
              </w:rPr>
              <w:t>2</w:t>
            </w:r>
          </w:p>
          <w:p w:rsidR="00225026" w:rsidRDefault="00225026" w:rsidP="00D326CC">
            <w:pPr>
              <w:spacing w:after="0" w:line="240" w:lineRule="auto"/>
              <w:rPr>
                <w:rFonts w:ascii="Times New Roman" w:eastAsia="Times New Roman" w:hAnsi="Times New Roman" w:cs="Times New Roman"/>
                <w:sz w:val="24"/>
                <w:szCs w:val="24"/>
              </w:rPr>
            </w:pPr>
            <w:r w:rsidRPr="00A53028">
              <w:rPr>
                <w:rFonts w:ascii="Times New Roman" w:eastAsia="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25026" w:rsidRPr="00A53028"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 xml:space="preserve">ОК 03 </w:t>
            </w:r>
          </w:p>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 xml:space="preserve">Планировать и реализовывать </w:t>
            </w:r>
            <w:r w:rsidRPr="00A53028">
              <w:rPr>
                <w:rStyle w:val="2Georgia9pt"/>
                <w:rFonts w:ascii="Times New Roman" w:hAnsi="Times New Roman" w:cs="Times New Roman"/>
                <w:b w:val="0"/>
                <w:sz w:val="24"/>
                <w:szCs w:val="24"/>
              </w:rPr>
              <w:lastRenderedPageBreak/>
              <w:t>собственное профессиональное и личностное развитие, предпринимательскую</w:t>
            </w:r>
            <w:r>
              <w:rPr>
                <w:rStyle w:val="2Georgia9pt"/>
                <w:rFonts w:ascii="Times New Roman" w:hAnsi="Times New Roman" w:cs="Times New Roman"/>
                <w:b w:val="0"/>
                <w:sz w:val="24"/>
                <w:szCs w:val="24"/>
              </w:rPr>
              <w:t xml:space="preserve"> </w:t>
            </w:r>
            <w:r>
              <w:rPr>
                <w:rFonts w:ascii="Times New Roman" w:eastAsia="Times New Roman" w:hAnsi="Times New Roman" w:cs="Times New Roman"/>
                <w:sz w:val="24"/>
                <w:szCs w:val="24"/>
              </w:rPr>
              <w:t>деятельность в профессиональной сфере, использовать знания по финансовой грамотности в различных жизненных ситуациях</w:t>
            </w:r>
          </w:p>
          <w:p w:rsidR="00225026" w:rsidRPr="00A53028"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lastRenderedPageBreak/>
              <w:t>Введение</w:t>
            </w:r>
          </w:p>
          <w:p w:rsidR="00225026" w:rsidRPr="0025197A"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Р1, Тема 1.1, 1.2, 1.3, 1.4, 1.5, 1.6, 1.7, 1.8, 1.9, </w:t>
            </w:r>
            <w:r>
              <w:rPr>
                <w:rFonts w:ascii="Times New Roman" w:hAnsi="Times New Roman" w:cs="Times New Roman"/>
                <w:color w:val="000000"/>
                <w:spacing w:val="-4"/>
                <w:sz w:val="24"/>
                <w:szCs w:val="24"/>
              </w:rPr>
              <w:lastRenderedPageBreak/>
              <w:t>1.10</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lastRenderedPageBreak/>
              <w:t>Тестирование</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iCs/>
                <w:sz w:val="24"/>
                <w:szCs w:val="24"/>
              </w:rPr>
              <w:t xml:space="preserve">Результат выполнения внеаудиторных </w:t>
            </w:r>
            <w:r w:rsidRPr="00A20D72">
              <w:rPr>
                <w:rFonts w:ascii="Times New Roman" w:hAnsi="Times New Roman"/>
                <w:iCs/>
                <w:sz w:val="24"/>
                <w:szCs w:val="24"/>
              </w:rPr>
              <w:lastRenderedPageBreak/>
              <w:t>самостоятельных работ</w:t>
            </w:r>
          </w:p>
          <w:p w:rsidR="00225026" w:rsidRPr="00A20D72"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Pr="00A53028"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lastRenderedPageBreak/>
              <w:t>ОК</w:t>
            </w:r>
            <w:r w:rsidR="005E73C1">
              <w:rPr>
                <w:rStyle w:val="2Georgia9pt"/>
                <w:rFonts w:ascii="Times New Roman" w:hAnsi="Times New Roman" w:cs="Times New Roman"/>
                <w:b w:val="0"/>
                <w:sz w:val="24"/>
                <w:szCs w:val="24"/>
              </w:rPr>
              <w:t xml:space="preserve"> </w:t>
            </w:r>
            <w:r w:rsidRPr="00A53028">
              <w:rPr>
                <w:rStyle w:val="2Georgia9pt"/>
                <w:rFonts w:ascii="Times New Roman" w:hAnsi="Times New Roman" w:cs="Times New Roman"/>
                <w:b w:val="0"/>
                <w:sz w:val="24"/>
                <w:szCs w:val="24"/>
              </w:rPr>
              <w:t xml:space="preserve">04 </w:t>
            </w:r>
          </w:p>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Эффективно взаимодействовать и работать в коллективе и команде</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Р10. Тема 10.1, 10.2, </w:t>
            </w:r>
            <w:r>
              <w:rPr>
                <w:rFonts w:ascii="Times New Roman" w:hAnsi="Times New Roman" w:cs="Times New Roman"/>
                <w:color w:val="000000"/>
                <w:spacing w:val="-4"/>
                <w:sz w:val="24"/>
                <w:szCs w:val="24"/>
              </w:rPr>
              <w:lastRenderedPageBreak/>
              <w:t>10.3, 10.4, 10.5, 10.6</w:t>
            </w:r>
          </w:p>
          <w:p w:rsidR="00225026" w:rsidRPr="004C712E"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lastRenderedPageBreak/>
              <w:t>Тестирование</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lastRenderedPageBreak/>
              <w:t>аттестация:</w:t>
            </w:r>
          </w:p>
          <w:p w:rsidR="00225026" w:rsidRPr="004C712E"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lastRenderedPageBreak/>
              <w:t xml:space="preserve">ОК 06 </w:t>
            </w:r>
          </w:p>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ОК 09 Пользоваться профессиональной документацией на государственном и иностранном языках</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Pr="00A53028" w:rsidRDefault="00225026" w:rsidP="00E32F78">
            <w:pPr>
              <w:spacing w:after="0" w:line="240" w:lineRule="auto"/>
              <w:rPr>
                <w:rStyle w:val="2Georgia9pt"/>
                <w:rFonts w:ascii="Times New Roman" w:hAnsi="Times New Roman" w:cs="Times New Roman"/>
                <w:b w:val="0"/>
                <w:sz w:val="24"/>
                <w:szCs w:val="24"/>
              </w:rPr>
            </w:pPr>
            <w:r w:rsidRPr="00E75091">
              <w:rPr>
                <w:rStyle w:val="2Georgia9pt"/>
                <w:rFonts w:ascii="Times New Roman" w:hAnsi="Times New Roman" w:cs="Times New Roman"/>
                <w:b w:val="0"/>
                <w:sz w:val="24"/>
                <w:szCs w:val="24"/>
              </w:rPr>
              <w:t xml:space="preserve">ПК </w:t>
            </w:r>
            <w:r w:rsidR="00E32F78">
              <w:rPr>
                <w:rStyle w:val="2Georgia9pt"/>
                <w:rFonts w:ascii="Times New Roman" w:hAnsi="Times New Roman" w:cs="Times New Roman"/>
                <w:b w:val="0"/>
                <w:sz w:val="24"/>
                <w:szCs w:val="24"/>
              </w:rPr>
              <w:t>3.1</w:t>
            </w: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lastRenderedPageBreak/>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iCs/>
                <w:sz w:val="24"/>
                <w:szCs w:val="24"/>
              </w:rPr>
              <w:t>Дифференцированн</w:t>
            </w:r>
            <w:r>
              <w:rPr>
                <w:rFonts w:ascii="Times New Roman" w:hAnsi="Times New Roman"/>
                <w:iCs/>
                <w:sz w:val="24"/>
                <w:szCs w:val="24"/>
              </w:rPr>
              <w:t>ый зачет.</w:t>
            </w:r>
          </w:p>
        </w:tc>
      </w:tr>
    </w:tbl>
    <w:p w:rsidR="00915769" w:rsidRDefault="00915769">
      <w:pPr>
        <w:pStyle w:val="12"/>
        <w:spacing w:after="0" w:line="240" w:lineRule="auto"/>
        <w:jc w:val="center"/>
      </w:pPr>
    </w:p>
    <w:p w:rsidR="00915769" w:rsidRDefault="00915769">
      <w:pPr>
        <w:pStyle w:val="12"/>
        <w:spacing w:after="0" w:line="240" w:lineRule="auto"/>
        <w:jc w:val="center"/>
      </w:pPr>
    </w:p>
    <w:p w:rsidR="00915769" w:rsidRDefault="00915769">
      <w:pPr>
        <w:pStyle w:val="12"/>
        <w:spacing w:after="0" w:line="240" w:lineRule="auto"/>
        <w:jc w:val="center"/>
      </w:pPr>
    </w:p>
    <w:p w:rsidR="00915769" w:rsidRDefault="00692132">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7"/>
          <w:rFonts w:ascii="Times New Roman" w:hAnsi="Times New Roman"/>
          <w:b/>
          <w:sz w:val="24"/>
        </w:rPr>
      </w:pPr>
      <w:r>
        <w:rPr>
          <w:rStyle w:val="17"/>
          <w:rFonts w:ascii="Times New Roman" w:hAnsi="Times New Roman"/>
          <w:b/>
          <w:sz w:val="24"/>
        </w:rPr>
        <w:t>5. ПЕРЕЧЕНЬ ИСПОЛЬЗУЕМЫХ МЕТОДОВ ОБУЧЕНИЯ</w:t>
      </w:r>
    </w:p>
    <w:p w:rsidR="00915769" w:rsidRDefault="00915769">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7"/>
          <w:rFonts w:ascii="Times New Roman" w:hAnsi="Times New Roman"/>
          <w:b/>
          <w:sz w:val="24"/>
        </w:rPr>
      </w:pPr>
    </w:p>
    <w:p w:rsidR="00915769" w:rsidRDefault="00692132">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hanging="284"/>
        <w:jc w:val="both"/>
        <w:rPr>
          <w:rStyle w:val="17"/>
          <w:rFonts w:ascii="Times New Roman" w:hAnsi="Times New Roman"/>
          <w:sz w:val="24"/>
        </w:rPr>
      </w:pPr>
      <w:r>
        <w:rPr>
          <w:rStyle w:val="17"/>
          <w:rFonts w:ascii="Times New Roman" w:hAnsi="Times New Roman"/>
          <w:sz w:val="24"/>
        </w:rPr>
        <w:t xml:space="preserve">5.1 Пассивные: лекция-монолог, чтение, демонстрация и опрос обучающихся </w:t>
      </w:r>
    </w:p>
    <w:p w:rsidR="00915769" w:rsidRDefault="00692132">
      <w:pPr>
        <w:pStyle w:val="12"/>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rPr>
          <w:rStyle w:val="17"/>
          <w:rFonts w:ascii="Times New Roman" w:hAnsi="Times New Roman"/>
          <w:sz w:val="24"/>
        </w:rPr>
      </w:pPr>
      <w:r>
        <w:rPr>
          <w:rStyle w:val="17"/>
          <w:rFonts w:ascii="Times New Roman" w:hAnsi="Times New Roman"/>
          <w:sz w:val="24"/>
        </w:rPr>
        <w:t>5.2 Активные и интерактивные: практикум, нетрадиционные формы проведения уроков (интегрированный урок, комбинированный урок, урок-диалог, решение проблемных ситуаций, дискуссии, конкурсы творческих и практических работ, кино, видео и теле-уроки и другие).</w:t>
      </w:r>
    </w:p>
    <w:p w:rsidR="00915769" w:rsidRDefault="00692132">
      <w:pPr>
        <w:pStyle w:val="12"/>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rPr>
          <w:rStyle w:val="17"/>
          <w:rFonts w:ascii="Times New Roman" w:hAnsi="Times New Roman"/>
          <w:b/>
          <w:sz w:val="24"/>
        </w:rPr>
      </w:pPr>
      <w:r>
        <w:rPr>
          <w:rStyle w:val="17"/>
          <w:rFonts w:ascii="Times New Roman" w:hAnsi="Times New Roman"/>
          <w:sz w:val="24"/>
        </w:rPr>
        <w:t>Осознанное, творческое чтение художественных произведений разных жанров. Выразительное чтение. Различные виды пересказа. Заучивание наизусть стихотворных текстов. Определение принадлежности литературного (фольклорного) текста к тому или иному роду и жанру. Анализ текста, выявляющий авторский замысел и различные средства его воплощения; определение мотивов поступков героев и сущности конфликта. Выявление языковых средств художественной образности и определение их роли в раскрытии идейно-тематического содержания произведения. Участие в дискуссии, утверждение и доказательство своей точки зрения с учетом мнения оппонента. Подготовка рефератов, докладов; написание сочинений на основе и по мотивам литературных произведений.</w:t>
      </w:r>
    </w:p>
    <w:p w:rsidR="00915769" w:rsidRDefault="00915769">
      <w:pPr>
        <w:pStyle w:val="12"/>
        <w:spacing w:after="0" w:line="240" w:lineRule="auto"/>
        <w:jc w:val="center"/>
      </w:pPr>
    </w:p>
    <w:p w:rsidR="00915769" w:rsidRDefault="00915769">
      <w:pPr>
        <w:pStyle w:val="12"/>
        <w:spacing w:after="0" w:line="240" w:lineRule="auto"/>
      </w:pPr>
    </w:p>
    <w:p w:rsidR="00915769" w:rsidRDefault="00915769">
      <w:pPr>
        <w:pStyle w:val="12"/>
        <w:spacing w:after="0" w:line="240" w:lineRule="auto"/>
      </w:pPr>
    </w:p>
    <w:p w:rsidR="00915769" w:rsidRDefault="00915769">
      <w:pPr>
        <w:pStyle w:val="12"/>
        <w:spacing w:after="0" w:line="240" w:lineRule="auto"/>
      </w:pPr>
    </w:p>
    <w:p w:rsidR="00915769" w:rsidRDefault="00915769">
      <w:pPr>
        <w:pStyle w:val="12"/>
        <w:spacing w:after="0" w:line="240" w:lineRule="auto"/>
        <w:jc w:val="center"/>
      </w:pPr>
    </w:p>
    <w:sectPr w:rsidR="00915769" w:rsidSect="00992092">
      <w:pgSz w:w="11906" w:h="16838"/>
      <w:pgMar w:top="1134" w:right="595" w:bottom="1134" w:left="1134" w:header="0" w:footer="30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0588" w:rsidRDefault="00910588">
      <w:pPr>
        <w:spacing w:after="0" w:line="240" w:lineRule="auto"/>
        <w:rPr>
          <w:sz w:val="20"/>
          <w:szCs w:val="20"/>
        </w:rPr>
      </w:pPr>
      <w:r>
        <w:separator/>
      </w:r>
    </w:p>
  </w:endnote>
  <w:endnote w:type="continuationSeparator" w:id="1">
    <w:p w:rsidR="00910588" w:rsidRDefault="00910588">
      <w:pPr>
        <w:spacing w:after="0" w:line="240" w:lineRule="auto"/>
        <w:rPr>
          <w:sz w:val="20"/>
          <w:szCs w:val="20"/>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2167787"/>
      <w:docPartObj>
        <w:docPartGallery w:val="Page Numbers (Bottom of Page)"/>
        <w:docPartUnique/>
      </w:docPartObj>
    </w:sdtPr>
    <w:sdtContent>
      <w:p w:rsidR="00B809B0" w:rsidRDefault="0070231A">
        <w:pPr>
          <w:pStyle w:val="af5"/>
          <w:jc w:val="right"/>
        </w:pPr>
        <w:fldSimple w:instr="PAGE   \* MERGEFORMAT">
          <w:r w:rsidR="00F03FC1">
            <w:rPr>
              <w:noProof/>
            </w:rPr>
            <w:t>9</w:t>
          </w:r>
        </w:fldSimple>
      </w:p>
    </w:sdtContent>
  </w:sdt>
  <w:p w:rsidR="00B809B0" w:rsidRDefault="00B809B0">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9B0" w:rsidRDefault="00B809B0">
    <w:pPr>
      <w:pStyle w:val="af5"/>
      <w:jc w:val="right"/>
    </w:pPr>
  </w:p>
  <w:p w:rsidR="00B809B0" w:rsidRDefault="00B809B0">
    <w:pPr>
      <w:pStyle w:val="af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3343272"/>
      <w:docPartObj>
        <w:docPartGallery w:val="Page Numbers (Bottom of Page)"/>
        <w:docPartUnique/>
      </w:docPartObj>
    </w:sdtPr>
    <w:sdtContent>
      <w:p w:rsidR="00B809B0" w:rsidRDefault="0070231A">
        <w:pPr>
          <w:pStyle w:val="af5"/>
          <w:jc w:val="right"/>
        </w:pPr>
        <w:fldSimple w:instr="PAGE   \* MERGEFORMAT">
          <w:r w:rsidR="00F03FC1">
            <w:rPr>
              <w:noProof/>
            </w:rPr>
            <w:t>54</w:t>
          </w:r>
        </w:fldSimple>
      </w:p>
    </w:sdtContent>
  </w:sdt>
  <w:p w:rsidR="00B809B0" w:rsidRDefault="00B809B0">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0588" w:rsidRDefault="00910588">
      <w:pPr>
        <w:spacing w:after="0" w:line="240" w:lineRule="auto"/>
        <w:rPr>
          <w:sz w:val="20"/>
          <w:szCs w:val="20"/>
        </w:rPr>
      </w:pPr>
      <w:r>
        <w:separator/>
      </w:r>
    </w:p>
  </w:footnote>
  <w:footnote w:type="continuationSeparator" w:id="1">
    <w:p w:rsidR="00910588" w:rsidRDefault="00910588">
      <w:pPr>
        <w:spacing w:after="0" w:line="240" w:lineRule="auto"/>
        <w:rPr>
          <w:sz w:val="20"/>
          <w:szCs w:val="20"/>
        </w:rPr>
      </w:pPr>
      <w:r>
        <w:continuationSeparator/>
      </w:r>
    </w:p>
  </w:footnote>
  <w:footnote w:id="2">
    <w:p w:rsidR="00B809B0" w:rsidRPr="004F71AC" w:rsidRDefault="00B809B0" w:rsidP="00225026">
      <w:pPr>
        <w:pStyle w:val="Footnote"/>
        <w:spacing w:before="100" w:beforeAutospacing="1"/>
        <w:jc w:val="both"/>
        <w:rPr>
          <w:rFonts w:ascii="Times New Roman" w:hAnsi="Times New Roman"/>
          <w:i/>
        </w:rPr>
      </w:pPr>
      <w:r w:rsidRPr="004F71AC">
        <w:rPr>
          <w:rFonts w:ascii="Times New Roman" w:hAnsi="Times New Roman"/>
          <w:i/>
          <w:vertAlign w:val="superscript"/>
        </w:rPr>
        <w:footnoteRef/>
      </w:r>
      <w:r w:rsidRPr="004F71AC">
        <w:t xml:space="preserve"> </w:t>
      </w:r>
      <w:r w:rsidRPr="004F71AC">
        <w:rPr>
          <w:rFonts w:ascii="Times New Roman" w:hAnsi="Times New Roman"/>
          <w:i/>
        </w:rPr>
        <w:t>Профессионально ориентированное содержание может быть распределено по разделам (темам) или сконцентрировано в разделе Прикладной модуль.</w:t>
      </w:r>
    </w:p>
    <w:p w:rsidR="00B809B0" w:rsidRDefault="00B809B0" w:rsidP="00225026">
      <w:pPr>
        <w:pStyle w:val="Footnot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4D4BBD"/>
    <w:multiLevelType w:val="hybridMultilevel"/>
    <w:tmpl w:val="CBAAAD24"/>
    <w:lvl w:ilvl="0" w:tplc="D2B4FDF4">
      <w:start w:val="1"/>
      <w:numFmt w:val="decimal"/>
      <w:lvlText w:val="%1."/>
      <w:lvlJc w:val="left"/>
      <w:pPr>
        <w:ind w:left="720" w:hanging="360"/>
      </w:pPr>
    </w:lvl>
    <w:lvl w:ilvl="1" w:tplc="3B081984">
      <w:start w:val="1"/>
      <w:numFmt w:val="lowerLetter"/>
      <w:lvlText w:val="%2."/>
      <w:lvlJc w:val="left"/>
      <w:pPr>
        <w:ind w:left="1440" w:hanging="360"/>
      </w:pPr>
    </w:lvl>
    <w:lvl w:ilvl="2" w:tplc="1C30A1DA">
      <w:start w:val="1"/>
      <w:numFmt w:val="lowerRoman"/>
      <w:lvlText w:val="%3."/>
      <w:lvlJc w:val="right"/>
      <w:pPr>
        <w:ind w:left="2160" w:hanging="180"/>
      </w:pPr>
    </w:lvl>
    <w:lvl w:ilvl="3" w:tplc="CFA0B302">
      <w:start w:val="1"/>
      <w:numFmt w:val="decimal"/>
      <w:lvlText w:val="%4."/>
      <w:lvlJc w:val="left"/>
      <w:pPr>
        <w:ind w:left="2880" w:hanging="360"/>
      </w:pPr>
    </w:lvl>
    <w:lvl w:ilvl="4" w:tplc="E26E3F8E">
      <w:start w:val="1"/>
      <w:numFmt w:val="lowerLetter"/>
      <w:lvlText w:val="%5."/>
      <w:lvlJc w:val="left"/>
      <w:pPr>
        <w:ind w:left="3600" w:hanging="360"/>
      </w:pPr>
    </w:lvl>
    <w:lvl w:ilvl="5" w:tplc="A3F45AA8">
      <w:start w:val="1"/>
      <w:numFmt w:val="lowerRoman"/>
      <w:lvlText w:val="%6."/>
      <w:lvlJc w:val="right"/>
      <w:pPr>
        <w:ind w:left="4320" w:hanging="180"/>
      </w:pPr>
    </w:lvl>
    <w:lvl w:ilvl="6" w:tplc="4B101566">
      <w:start w:val="1"/>
      <w:numFmt w:val="decimal"/>
      <w:lvlText w:val="%7."/>
      <w:lvlJc w:val="left"/>
      <w:pPr>
        <w:ind w:left="5040" w:hanging="360"/>
      </w:pPr>
    </w:lvl>
    <w:lvl w:ilvl="7" w:tplc="46A2039C">
      <w:start w:val="1"/>
      <w:numFmt w:val="lowerLetter"/>
      <w:lvlText w:val="%8."/>
      <w:lvlJc w:val="left"/>
      <w:pPr>
        <w:ind w:left="5760" w:hanging="360"/>
      </w:pPr>
    </w:lvl>
    <w:lvl w:ilvl="8" w:tplc="B02AE00A">
      <w:start w:val="1"/>
      <w:numFmt w:val="lowerRoman"/>
      <w:lvlText w:val="%9."/>
      <w:lvlJc w:val="right"/>
      <w:pPr>
        <w:ind w:left="6480" w:hanging="180"/>
      </w:pPr>
    </w:lvl>
  </w:abstractNum>
  <w:abstractNum w:abstractNumId="1">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674E6242"/>
    <w:multiLevelType w:val="hybridMultilevel"/>
    <w:tmpl w:val="9DBC9E30"/>
    <w:lvl w:ilvl="0" w:tplc="33547A2A">
      <w:start w:val="1"/>
      <w:numFmt w:val="bullet"/>
      <w:lvlText w:val="-"/>
      <w:lvlJc w:val="left"/>
      <w:pPr>
        <w:ind w:left="1429" w:hanging="360"/>
      </w:pPr>
      <w:rPr>
        <w:rFonts w:ascii="Times New Roman" w:eastAsia="Times New Roman" w:hAnsi="Times New Roman" w:cs="Times New Roman" w:hint="default"/>
        <w:sz w:val="26"/>
        <w:szCs w:val="26"/>
        <w:lang w:val="ru-RU" w:eastAsia="en-US" w:bidi="ar-SA"/>
      </w:rPr>
    </w:lvl>
    <w:lvl w:ilvl="1" w:tplc="0D1A17E6">
      <w:start w:val="1"/>
      <w:numFmt w:val="bullet"/>
      <w:lvlText w:val="o"/>
      <w:lvlJc w:val="left"/>
      <w:pPr>
        <w:ind w:left="2149" w:hanging="360"/>
      </w:pPr>
      <w:rPr>
        <w:rFonts w:ascii="Courier New" w:hAnsi="Courier New" w:cs="Courier New" w:hint="default"/>
      </w:rPr>
    </w:lvl>
    <w:lvl w:ilvl="2" w:tplc="56A08F14">
      <w:start w:val="1"/>
      <w:numFmt w:val="bullet"/>
      <w:lvlText w:val=""/>
      <w:lvlJc w:val="left"/>
      <w:pPr>
        <w:ind w:left="2869" w:hanging="360"/>
      </w:pPr>
      <w:rPr>
        <w:rFonts w:ascii="Wingdings" w:hAnsi="Wingdings" w:hint="default"/>
      </w:rPr>
    </w:lvl>
    <w:lvl w:ilvl="3" w:tplc="70841220">
      <w:start w:val="1"/>
      <w:numFmt w:val="bullet"/>
      <w:lvlText w:val=""/>
      <w:lvlJc w:val="left"/>
      <w:pPr>
        <w:ind w:left="3589" w:hanging="360"/>
      </w:pPr>
      <w:rPr>
        <w:rFonts w:ascii="Symbol" w:hAnsi="Symbol" w:hint="default"/>
      </w:rPr>
    </w:lvl>
    <w:lvl w:ilvl="4" w:tplc="DBE20F6C">
      <w:start w:val="1"/>
      <w:numFmt w:val="bullet"/>
      <w:lvlText w:val="o"/>
      <w:lvlJc w:val="left"/>
      <w:pPr>
        <w:ind w:left="4309" w:hanging="360"/>
      </w:pPr>
      <w:rPr>
        <w:rFonts w:ascii="Courier New" w:hAnsi="Courier New" w:cs="Courier New" w:hint="default"/>
      </w:rPr>
    </w:lvl>
    <w:lvl w:ilvl="5" w:tplc="FC1C8998">
      <w:start w:val="1"/>
      <w:numFmt w:val="bullet"/>
      <w:lvlText w:val=""/>
      <w:lvlJc w:val="left"/>
      <w:pPr>
        <w:ind w:left="5029" w:hanging="360"/>
      </w:pPr>
      <w:rPr>
        <w:rFonts w:ascii="Wingdings" w:hAnsi="Wingdings" w:hint="default"/>
      </w:rPr>
    </w:lvl>
    <w:lvl w:ilvl="6" w:tplc="2F5ADFAA">
      <w:start w:val="1"/>
      <w:numFmt w:val="bullet"/>
      <w:lvlText w:val=""/>
      <w:lvlJc w:val="left"/>
      <w:pPr>
        <w:ind w:left="5749" w:hanging="360"/>
      </w:pPr>
      <w:rPr>
        <w:rFonts w:ascii="Symbol" w:hAnsi="Symbol" w:hint="default"/>
      </w:rPr>
    </w:lvl>
    <w:lvl w:ilvl="7" w:tplc="02AA9D6A">
      <w:start w:val="1"/>
      <w:numFmt w:val="bullet"/>
      <w:lvlText w:val="o"/>
      <w:lvlJc w:val="left"/>
      <w:pPr>
        <w:ind w:left="6469" w:hanging="360"/>
      </w:pPr>
      <w:rPr>
        <w:rFonts w:ascii="Courier New" w:hAnsi="Courier New" w:cs="Courier New" w:hint="default"/>
      </w:rPr>
    </w:lvl>
    <w:lvl w:ilvl="8" w:tplc="7AB035F8">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915769"/>
    <w:rsid w:val="00017B82"/>
    <w:rsid w:val="000B22C5"/>
    <w:rsid w:val="00112F2D"/>
    <w:rsid w:val="001300D0"/>
    <w:rsid w:val="0013043E"/>
    <w:rsid w:val="00137C4D"/>
    <w:rsid w:val="001535D5"/>
    <w:rsid w:val="001D3AA0"/>
    <w:rsid w:val="001F53A5"/>
    <w:rsid w:val="00225026"/>
    <w:rsid w:val="00274422"/>
    <w:rsid w:val="00285DD0"/>
    <w:rsid w:val="002A7539"/>
    <w:rsid w:val="002E37B5"/>
    <w:rsid w:val="00335D2A"/>
    <w:rsid w:val="00346303"/>
    <w:rsid w:val="003731F6"/>
    <w:rsid w:val="00381416"/>
    <w:rsid w:val="003A435A"/>
    <w:rsid w:val="003B011C"/>
    <w:rsid w:val="003D52D7"/>
    <w:rsid w:val="004954D1"/>
    <w:rsid w:val="00504AF0"/>
    <w:rsid w:val="00512397"/>
    <w:rsid w:val="00535EF6"/>
    <w:rsid w:val="005760E4"/>
    <w:rsid w:val="00577E3C"/>
    <w:rsid w:val="005E73C1"/>
    <w:rsid w:val="00600D75"/>
    <w:rsid w:val="00615AEA"/>
    <w:rsid w:val="0063045F"/>
    <w:rsid w:val="00692132"/>
    <w:rsid w:val="006A4237"/>
    <w:rsid w:val="006D308F"/>
    <w:rsid w:val="0070231A"/>
    <w:rsid w:val="00742C2B"/>
    <w:rsid w:val="0076710E"/>
    <w:rsid w:val="007B5065"/>
    <w:rsid w:val="00852370"/>
    <w:rsid w:val="008C6DA2"/>
    <w:rsid w:val="008F4CFA"/>
    <w:rsid w:val="00910588"/>
    <w:rsid w:val="00915769"/>
    <w:rsid w:val="00931CF1"/>
    <w:rsid w:val="009504EC"/>
    <w:rsid w:val="009655D3"/>
    <w:rsid w:val="00976E7B"/>
    <w:rsid w:val="00992092"/>
    <w:rsid w:val="00996C0D"/>
    <w:rsid w:val="009D500A"/>
    <w:rsid w:val="009E0C0B"/>
    <w:rsid w:val="00A14F32"/>
    <w:rsid w:val="00A753A9"/>
    <w:rsid w:val="00A91388"/>
    <w:rsid w:val="00A97347"/>
    <w:rsid w:val="00AA4FB5"/>
    <w:rsid w:val="00AE3AB6"/>
    <w:rsid w:val="00B8051A"/>
    <w:rsid w:val="00B809B0"/>
    <w:rsid w:val="00B80DD0"/>
    <w:rsid w:val="00B82F48"/>
    <w:rsid w:val="00CB6C0C"/>
    <w:rsid w:val="00CC48EB"/>
    <w:rsid w:val="00CF4089"/>
    <w:rsid w:val="00D01CEC"/>
    <w:rsid w:val="00D326CC"/>
    <w:rsid w:val="00D472D0"/>
    <w:rsid w:val="00D66222"/>
    <w:rsid w:val="00D917F4"/>
    <w:rsid w:val="00DC0941"/>
    <w:rsid w:val="00E31253"/>
    <w:rsid w:val="00E32F78"/>
    <w:rsid w:val="00E33811"/>
    <w:rsid w:val="00E33BBB"/>
    <w:rsid w:val="00ED20B4"/>
    <w:rsid w:val="00ED370A"/>
    <w:rsid w:val="00EE658C"/>
    <w:rsid w:val="00F03FC1"/>
    <w:rsid w:val="00F127B2"/>
    <w:rsid w:val="00F12E2A"/>
    <w:rsid w:val="00F40583"/>
    <w:rsid w:val="00FD76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092"/>
  </w:style>
  <w:style w:type="paragraph" w:styleId="1">
    <w:name w:val="heading 1"/>
    <w:basedOn w:val="a"/>
    <w:next w:val="a"/>
    <w:link w:val="10"/>
    <w:uiPriority w:val="9"/>
    <w:qFormat/>
    <w:rsid w:val="009920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9209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99209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992092"/>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992092"/>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992092"/>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992092"/>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992092"/>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992092"/>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992092"/>
    <w:rPr>
      <w:rFonts w:ascii="Arial" w:eastAsia="Arial" w:hAnsi="Arial" w:cs="Arial"/>
      <w:sz w:val="40"/>
      <w:szCs w:val="40"/>
    </w:rPr>
  </w:style>
  <w:style w:type="character" w:customStyle="1" w:styleId="Heading2Char">
    <w:name w:val="Heading 2 Char"/>
    <w:basedOn w:val="a0"/>
    <w:uiPriority w:val="9"/>
    <w:rsid w:val="00992092"/>
    <w:rPr>
      <w:rFonts w:ascii="Arial" w:eastAsia="Arial" w:hAnsi="Arial" w:cs="Arial"/>
      <w:sz w:val="34"/>
    </w:rPr>
  </w:style>
  <w:style w:type="character" w:customStyle="1" w:styleId="Heading3Char">
    <w:name w:val="Heading 3 Char"/>
    <w:basedOn w:val="a0"/>
    <w:uiPriority w:val="9"/>
    <w:rsid w:val="00992092"/>
    <w:rPr>
      <w:rFonts w:ascii="Arial" w:eastAsia="Arial" w:hAnsi="Arial" w:cs="Arial"/>
      <w:sz w:val="30"/>
      <w:szCs w:val="30"/>
    </w:rPr>
  </w:style>
  <w:style w:type="character" w:customStyle="1" w:styleId="40">
    <w:name w:val="Заголовок 4 Знак"/>
    <w:basedOn w:val="a0"/>
    <w:link w:val="4"/>
    <w:uiPriority w:val="9"/>
    <w:rsid w:val="00992092"/>
    <w:rPr>
      <w:rFonts w:ascii="Arial" w:eastAsia="Arial" w:hAnsi="Arial" w:cs="Arial"/>
      <w:b/>
      <w:bCs/>
      <w:sz w:val="26"/>
      <w:szCs w:val="26"/>
    </w:rPr>
  </w:style>
  <w:style w:type="character" w:customStyle="1" w:styleId="50">
    <w:name w:val="Заголовок 5 Знак"/>
    <w:basedOn w:val="a0"/>
    <w:link w:val="5"/>
    <w:uiPriority w:val="9"/>
    <w:rsid w:val="00992092"/>
    <w:rPr>
      <w:rFonts w:ascii="Arial" w:eastAsia="Arial" w:hAnsi="Arial" w:cs="Arial"/>
      <w:b/>
      <w:bCs/>
      <w:sz w:val="24"/>
      <w:szCs w:val="24"/>
    </w:rPr>
  </w:style>
  <w:style w:type="character" w:customStyle="1" w:styleId="60">
    <w:name w:val="Заголовок 6 Знак"/>
    <w:basedOn w:val="a0"/>
    <w:link w:val="6"/>
    <w:uiPriority w:val="9"/>
    <w:rsid w:val="00992092"/>
    <w:rPr>
      <w:rFonts w:ascii="Arial" w:eastAsia="Arial" w:hAnsi="Arial" w:cs="Arial"/>
      <w:b/>
      <w:bCs/>
      <w:sz w:val="22"/>
      <w:szCs w:val="22"/>
    </w:rPr>
  </w:style>
  <w:style w:type="character" w:customStyle="1" w:styleId="70">
    <w:name w:val="Заголовок 7 Знак"/>
    <w:basedOn w:val="a0"/>
    <w:link w:val="7"/>
    <w:uiPriority w:val="9"/>
    <w:rsid w:val="00992092"/>
    <w:rPr>
      <w:rFonts w:ascii="Arial" w:eastAsia="Arial" w:hAnsi="Arial" w:cs="Arial"/>
      <w:b/>
      <w:bCs/>
      <w:i/>
      <w:iCs/>
      <w:sz w:val="22"/>
      <w:szCs w:val="22"/>
    </w:rPr>
  </w:style>
  <w:style w:type="character" w:customStyle="1" w:styleId="80">
    <w:name w:val="Заголовок 8 Знак"/>
    <w:basedOn w:val="a0"/>
    <w:link w:val="8"/>
    <w:uiPriority w:val="9"/>
    <w:rsid w:val="00992092"/>
    <w:rPr>
      <w:rFonts w:ascii="Arial" w:eastAsia="Arial" w:hAnsi="Arial" w:cs="Arial"/>
      <w:i/>
      <w:iCs/>
      <w:sz w:val="22"/>
      <w:szCs w:val="22"/>
    </w:rPr>
  </w:style>
  <w:style w:type="character" w:customStyle="1" w:styleId="90">
    <w:name w:val="Заголовок 9 Знак"/>
    <w:basedOn w:val="a0"/>
    <w:link w:val="9"/>
    <w:uiPriority w:val="9"/>
    <w:rsid w:val="00992092"/>
    <w:rPr>
      <w:rFonts w:ascii="Arial" w:eastAsia="Arial" w:hAnsi="Arial" w:cs="Arial"/>
      <w:i/>
      <w:iCs/>
      <w:sz w:val="21"/>
      <w:szCs w:val="21"/>
    </w:rPr>
  </w:style>
  <w:style w:type="paragraph" w:styleId="a3">
    <w:name w:val="Title"/>
    <w:basedOn w:val="a"/>
    <w:next w:val="a"/>
    <w:link w:val="a4"/>
    <w:uiPriority w:val="10"/>
    <w:qFormat/>
    <w:rsid w:val="00992092"/>
    <w:pPr>
      <w:spacing w:before="300"/>
      <w:contextualSpacing/>
    </w:pPr>
    <w:rPr>
      <w:sz w:val="48"/>
      <w:szCs w:val="48"/>
    </w:rPr>
  </w:style>
  <w:style w:type="character" w:customStyle="1" w:styleId="a4">
    <w:name w:val="Название Знак"/>
    <w:basedOn w:val="a0"/>
    <w:link w:val="a3"/>
    <w:uiPriority w:val="10"/>
    <w:rsid w:val="00992092"/>
    <w:rPr>
      <w:sz w:val="48"/>
      <w:szCs w:val="48"/>
    </w:rPr>
  </w:style>
  <w:style w:type="paragraph" w:styleId="a5">
    <w:name w:val="Subtitle"/>
    <w:basedOn w:val="a"/>
    <w:next w:val="a"/>
    <w:link w:val="a6"/>
    <w:uiPriority w:val="11"/>
    <w:qFormat/>
    <w:rsid w:val="00992092"/>
    <w:pPr>
      <w:spacing w:before="200"/>
    </w:pPr>
    <w:rPr>
      <w:sz w:val="24"/>
      <w:szCs w:val="24"/>
    </w:rPr>
  </w:style>
  <w:style w:type="character" w:customStyle="1" w:styleId="a6">
    <w:name w:val="Подзаголовок Знак"/>
    <w:basedOn w:val="a0"/>
    <w:link w:val="a5"/>
    <w:uiPriority w:val="11"/>
    <w:rsid w:val="00992092"/>
    <w:rPr>
      <w:sz w:val="24"/>
      <w:szCs w:val="24"/>
    </w:rPr>
  </w:style>
  <w:style w:type="paragraph" w:styleId="21">
    <w:name w:val="Quote"/>
    <w:basedOn w:val="a"/>
    <w:next w:val="a"/>
    <w:link w:val="22"/>
    <w:uiPriority w:val="29"/>
    <w:qFormat/>
    <w:rsid w:val="00992092"/>
    <w:pPr>
      <w:ind w:left="720" w:right="720"/>
    </w:pPr>
    <w:rPr>
      <w:i/>
    </w:rPr>
  </w:style>
  <w:style w:type="character" w:customStyle="1" w:styleId="22">
    <w:name w:val="Цитата 2 Знак"/>
    <w:link w:val="21"/>
    <w:uiPriority w:val="29"/>
    <w:rsid w:val="00992092"/>
    <w:rPr>
      <w:i/>
    </w:rPr>
  </w:style>
  <w:style w:type="paragraph" w:styleId="a7">
    <w:name w:val="Intense Quote"/>
    <w:basedOn w:val="a"/>
    <w:next w:val="a"/>
    <w:link w:val="a8"/>
    <w:uiPriority w:val="30"/>
    <w:qFormat/>
    <w:rsid w:val="0099209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992092"/>
    <w:rPr>
      <w:i/>
    </w:rPr>
  </w:style>
  <w:style w:type="character" w:customStyle="1" w:styleId="HeaderChar">
    <w:name w:val="Header Char"/>
    <w:basedOn w:val="a0"/>
    <w:uiPriority w:val="99"/>
    <w:rsid w:val="00992092"/>
  </w:style>
  <w:style w:type="character" w:customStyle="1" w:styleId="FooterChar">
    <w:name w:val="Footer Char"/>
    <w:basedOn w:val="a0"/>
    <w:uiPriority w:val="99"/>
    <w:rsid w:val="00992092"/>
  </w:style>
  <w:style w:type="paragraph" w:styleId="a9">
    <w:name w:val="caption"/>
    <w:basedOn w:val="a"/>
    <w:next w:val="a"/>
    <w:uiPriority w:val="35"/>
    <w:semiHidden/>
    <w:unhideWhenUsed/>
    <w:qFormat/>
    <w:rsid w:val="00992092"/>
    <w:rPr>
      <w:b/>
      <w:bCs/>
      <w:color w:val="4F81BD" w:themeColor="accent1"/>
      <w:sz w:val="18"/>
      <w:szCs w:val="18"/>
    </w:rPr>
  </w:style>
  <w:style w:type="character" w:customStyle="1" w:styleId="CaptionChar">
    <w:name w:val="Caption Char"/>
    <w:uiPriority w:val="99"/>
    <w:rsid w:val="00992092"/>
  </w:style>
  <w:style w:type="table" w:customStyle="1" w:styleId="TableGridLight">
    <w:name w:val="Table Grid Light"/>
    <w:basedOn w:val="a1"/>
    <w:uiPriority w:val="59"/>
    <w:rsid w:val="00992092"/>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992092"/>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992092"/>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992092"/>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92092"/>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992092"/>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992092"/>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992092"/>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992092"/>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992092"/>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992092"/>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92092"/>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992092"/>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992092"/>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992092"/>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992092"/>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992092"/>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992092"/>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92092"/>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992092"/>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992092"/>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992092"/>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992092"/>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992092"/>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992092"/>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92092"/>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992092"/>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992092"/>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992092"/>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992092"/>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992092"/>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99209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9209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99209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99209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99209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99209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99209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992092"/>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92092"/>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992092"/>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992092"/>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992092"/>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992092"/>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992092"/>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992092"/>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92092"/>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992092"/>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992092"/>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992092"/>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992092"/>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992092"/>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992092"/>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92092"/>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992092"/>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992092"/>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992092"/>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992092"/>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992092"/>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992092"/>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92092"/>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992092"/>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992092"/>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992092"/>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992092"/>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992092"/>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992092"/>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92092"/>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992092"/>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992092"/>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992092"/>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992092"/>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992092"/>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992092"/>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92092"/>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992092"/>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992092"/>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992092"/>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992092"/>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992092"/>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99209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92092"/>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992092"/>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992092"/>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992092"/>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992092"/>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992092"/>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992092"/>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92092"/>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992092"/>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992092"/>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992092"/>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992092"/>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992092"/>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99209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99209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99209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99209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99209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99209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99209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992092"/>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992092"/>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992092"/>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992092"/>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992092"/>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992092"/>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992092"/>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992092"/>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92092"/>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992092"/>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992092"/>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992092"/>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992092"/>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992092"/>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992092"/>
    <w:rPr>
      <w:sz w:val="18"/>
    </w:rPr>
  </w:style>
  <w:style w:type="paragraph" w:styleId="aa">
    <w:name w:val="endnote text"/>
    <w:basedOn w:val="a"/>
    <w:link w:val="ab"/>
    <w:uiPriority w:val="99"/>
    <w:semiHidden/>
    <w:unhideWhenUsed/>
    <w:rsid w:val="00992092"/>
    <w:pPr>
      <w:spacing w:after="0" w:line="240" w:lineRule="auto"/>
    </w:pPr>
    <w:rPr>
      <w:sz w:val="20"/>
    </w:rPr>
  </w:style>
  <w:style w:type="character" w:customStyle="1" w:styleId="ab">
    <w:name w:val="Текст концевой сноски Знак"/>
    <w:link w:val="aa"/>
    <w:uiPriority w:val="99"/>
    <w:rsid w:val="00992092"/>
    <w:rPr>
      <w:sz w:val="20"/>
    </w:rPr>
  </w:style>
  <w:style w:type="character" w:styleId="ac">
    <w:name w:val="endnote reference"/>
    <w:basedOn w:val="a0"/>
    <w:uiPriority w:val="99"/>
    <w:semiHidden/>
    <w:unhideWhenUsed/>
    <w:rsid w:val="00992092"/>
    <w:rPr>
      <w:vertAlign w:val="superscript"/>
    </w:rPr>
  </w:style>
  <w:style w:type="paragraph" w:styleId="11">
    <w:name w:val="toc 1"/>
    <w:basedOn w:val="a"/>
    <w:next w:val="a"/>
    <w:uiPriority w:val="39"/>
    <w:unhideWhenUsed/>
    <w:rsid w:val="00992092"/>
    <w:pPr>
      <w:spacing w:after="57"/>
    </w:pPr>
  </w:style>
  <w:style w:type="paragraph" w:styleId="23">
    <w:name w:val="toc 2"/>
    <w:basedOn w:val="a"/>
    <w:next w:val="a"/>
    <w:uiPriority w:val="39"/>
    <w:unhideWhenUsed/>
    <w:rsid w:val="00992092"/>
    <w:pPr>
      <w:spacing w:after="57"/>
      <w:ind w:left="283"/>
    </w:pPr>
  </w:style>
  <w:style w:type="paragraph" w:styleId="31">
    <w:name w:val="toc 3"/>
    <w:basedOn w:val="a"/>
    <w:next w:val="a"/>
    <w:uiPriority w:val="39"/>
    <w:unhideWhenUsed/>
    <w:rsid w:val="00992092"/>
    <w:pPr>
      <w:spacing w:after="57"/>
      <w:ind w:left="567"/>
    </w:pPr>
  </w:style>
  <w:style w:type="paragraph" w:styleId="41">
    <w:name w:val="toc 4"/>
    <w:basedOn w:val="a"/>
    <w:next w:val="a"/>
    <w:uiPriority w:val="39"/>
    <w:unhideWhenUsed/>
    <w:rsid w:val="00992092"/>
    <w:pPr>
      <w:spacing w:after="57"/>
      <w:ind w:left="850"/>
    </w:pPr>
  </w:style>
  <w:style w:type="paragraph" w:styleId="51">
    <w:name w:val="toc 5"/>
    <w:basedOn w:val="a"/>
    <w:next w:val="a"/>
    <w:uiPriority w:val="39"/>
    <w:unhideWhenUsed/>
    <w:rsid w:val="00992092"/>
    <w:pPr>
      <w:spacing w:after="57"/>
      <w:ind w:left="1134"/>
    </w:pPr>
  </w:style>
  <w:style w:type="paragraph" w:styleId="61">
    <w:name w:val="toc 6"/>
    <w:basedOn w:val="a"/>
    <w:next w:val="a"/>
    <w:uiPriority w:val="39"/>
    <w:unhideWhenUsed/>
    <w:rsid w:val="00992092"/>
    <w:pPr>
      <w:spacing w:after="57"/>
      <w:ind w:left="1417"/>
    </w:pPr>
  </w:style>
  <w:style w:type="paragraph" w:styleId="71">
    <w:name w:val="toc 7"/>
    <w:basedOn w:val="a"/>
    <w:next w:val="a"/>
    <w:uiPriority w:val="39"/>
    <w:unhideWhenUsed/>
    <w:rsid w:val="00992092"/>
    <w:pPr>
      <w:spacing w:after="57"/>
      <w:ind w:left="1701"/>
    </w:pPr>
  </w:style>
  <w:style w:type="paragraph" w:styleId="81">
    <w:name w:val="toc 8"/>
    <w:basedOn w:val="a"/>
    <w:next w:val="a"/>
    <w:uiPriority w:val="39"/>
    <w:unhideWhenUsed/>
    <w:rsid w:val="00992092"/>
    <w:pPr>
      <w:spacing w:after="57"/>
      <w:ind w:left="1984"/>
    </w:pPr>
  </w:style>
  <w:style w:type="paragraph" w:styleId="91">
    <w:name w:val="toc 9"/>
    <w:basedOn w:val="a"/>
    <w:next w:val="a"/>
    <w:uiPriority w:val="39"/>
    <w:unhideWhenUsed/>
    <w:rsid w:val="00992092"/>
    <w:pPr>
      <w:spacing w:after="57"/>
      <w:ind w:left="2268"/>
    </w:pPr>
  </w:style>
  <w:style w:type="paragraph" w:styleId="ad">
    <w:name w:val="TOC Heading"/>
    <w:uiPriority w:val="39"/>
    <w:unhideWhenUsed/>
    <w:rsid w:val="00992092"/>
  </w:style>
  <w:style w:type="paragraph" w:styleId="ae">
    <w:name w:val="table of figures"/>
    <w:basedOn w:val="a"/>
    <w:next w:val="a"/>
    <w:uiPriority w:val="99"/>
    <w:unhideWhenUsed/>
    <w:rsid w:val="00992092"/>
    <w:pPr>
      <w:spacing w:after="0"/>
    </w:pPr>
  </w:style>
  <w:style w:type="character" w:customStyle="1" w:styleId="10">
    <w:name w:val="Заголовок 1 Знак"/>
    <w:basedOn w:val="a0"/>
    <w:link w:val="1"/>
    <w:uiPriority w:val="9"/>
    <w:rsid w:val="00992092"/>
    <w:rPr>
      <w:rFonts w:asciiTheme="majorHAnsi" w:eastAsiaTheme="majorEastAsia" w:hAnsiTheme="majorHAnsi" w:cstheme="majorBidi"/>
      <w:b/>
      <w:bCs/>
      <w:color w:val="365F91" w:themeColor="accent1" w:themeShade="BF"/>
      <w:sz w:val="28"/>
      <w:szCs w:val="28"/>
    </w:rPr>
  </w:style>
  <w:style w:type="paragraph" w:styleId="af">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0"/>
    <w:uiPriority w:val="34"/>
    <w:qFormat/>
    <w:rsid w:val="00992092"/>
    <w:pPr>
      <w:ind w:left="720"/>
      <w:contextualSpacing/>
    </w:pPr>
  </w:style>
  <w:style w:type="character" w:styleId="af1">
    <w:name w:val="Hyperlink"/>
    <w:basedOn w:val="a0"/>
    <w:uiPriority w:val="99"/>
    <w:unhideWhenUsed/>
    <w:rsid w:val="00992092"/>
    <w:rPr>
      <w:color w:val="0000FF" w:themeColor="hyperlink"/>
      <w:u w:val="single"/>
    </w:rPr>
  </w:style>
  <w:style w:type="paragraph" w:customStyle="1" w:styleId="12">
    <w:name w:val="Обычный1"/>
    <w:qFormat/>
    <w:rsid w:val="00992092"/>
    <w:pPr>
      <w:spacing w:line="247" w:lineRule="auto"/>
    </w:pPr>
    <w:rPr>
      <w:rFonts w:ascii="Cambria" w:eastAsia="Calibri" w:hAnsi="Cambria" w:cs="Times New Roman"/>
    </w:rPr>
  </w:style>
  <w:style w:type="character" w:styleId="af2">
    <w:name w:val="footnote reference"/>
    <w:uiPriority w:val="99"/>
    <w:semiHidden/>
    <w:rsid w:val="00992092"/>
    <w:rPr>
      <w:rFonts w:cs="Times New Roman"/>
      <w:vertAlign w:val="superscript"/>
    </w:rPr>
  </w:style>
  <w:style w:type="character" w:customStyle="1" w:styleId="2Georgia9pt">
    <w:name w:val="Основной текст (2) + Georgia;9 pt;Полужирный"/>
    <w:basedOn w:val="a0"/>
    <w:rsid w:val="00992092"/>
    <w:rPr>
      <w:rFonts w:ascii="Georgia" w:eastAsia="Georgia" w:hAnsi="Georgia" w:cs="Georgia"/>
      <w:b/>
      <w:bCs/>
      <w:i w:val="0"/>
      <w:iCs w:val="0"/>
      <w:caps w:val="0"/>
      <w:smallCaps w:val="0"/>
      <w:strike w:val="0"/>
      <w:color w:val="000000"/>
      <w:spacing w:val="0"/>
      <w:sz w:val="18"/>
      <w:szCs w:val="18"/>
      <w:u w:val="none"/>
      <w:lang w:val="ru-RU" w:eastAsia="ru-RU" w:bidi="ru-RU"/>
    </w:rPr>
  </w:style>
  <w:style w:type="paragraph" w:styleId="af3">
    <w:name w:val="Body Text"/>
    <w:basedOn w:val="12"/>
    <w:link w:val="13"/>
    <w:uiPriority w:val="99"/>
    <w:rsid w:val="00992092"/>
    <w:pPr>
      <w:spacing w:after="120" w:line="240" w:lineRule="auto"/>
    </w:pPr>
    <w:rPr>
      <w:rFonts w:ascii="Times New Roman" w:hAnsi="Times New Roman"/>
      <w:sz w:val="24"/>
      <w:szCs w:val="24"/>
    </w:rPr>
  </w:style>
  <w:style w:type="character" w:customStyle="1" w:styleId="af4">
    <w:name w:val="Основной текст Знак"/>
    <w:basedOn w:val="a0"/>
    <w:uiPriority w:val="99"/>
    <w:semiHidden/>
    <w:rsid w:val="00992092"/>
  </w:style>
  <w:style w:type="character" w:customStyle="1" w:styleId="13">
    <w:name w:val="Основной текст Знак1"/>
    <w:basedOn w:val="a0"/>
    <w:link w:val="af3"/>
    <w:uiPriority w:val="99"/>
    <w:rsid w:val="00992092"/>
    <w:rPr>
      <w:rFonts w:ascii="Times New Roman" w:eastAsia="Calibri" w:hAnsi="Times New Roman" w:cs="Times New Roman"/>
      <w:sz w:val="24"/>
      <w:szCs w:val="24"/>
    </w:rPr>
  </w:style>
  <w:style w:type="paragraph" w:styleId="af5">
    <w:name w:val="footer"/>
    <w:basedOn w:val="12"/>
    <w:link w:val="14"/>
    <w:uiPriority w:val="99"/>
    <w:rsid w:val="00992092"/>
    <w:pPr>
      <w:tabs>
        <w:tab w:val="center" w:pos="4677"/>
        <w:tab w:val="right" w:pos="9355"/>
      </w:tabs>
      <w:spacing w:after="0" w:line="240" w:lineRule="auto"/>
    </w:pPr>
    <w:rPr>
      <w:sz w:val="20"/>
      <w:szCs w:val="20"/>
    </w:rPr>
  </w:style>
  <w:style w:type="character" w:customStyle="1" w:styleId="af6">
    <w:name w:val="Нижний колонтитул Знак"/>
    <w:basedOn w:val="a0"/>
    <w:uiPriority w:val="99"/>
    <w:rsid w:val="00992092"/>
  </w:style>
  <w:style w:type="character" w:customStyle="1" w:styleId="14">
    <w:name w:val="Нижний колонтитул Знак1"/>
    <w:basedOn w:val="a0"/>
    <w:link w:val="af5"/>
    <w:uiPriority w:val="99"/>
    <w:rsid w:val="00992092"/>
    <w:rPr>
      <w:rFonts w:ascii="Cambria" w:eastAsia="Calibri" w:hAnsi="Cambria" w:cs="Times New Roman"/>
      <w:sz w:val="20"/>
      <w:szCs w:val="20"/>
    </w:rPr>
  </w:style>
  <w:style w:type="paragraph" w:styleId="af7">
    <w:name w:val="Normal (Web)"/>
    <w:basedOn w:val="12"/>
    <w:uiPriority w:val="99"/>
    <w:rsid w:val="00992092"/>
    <w:pPr>
      <w:spacing w:before="280" w:after="280" w:line="240" w:lineRule="auto"/>
    </w:pPr>
    <w:rPr>
      <w:rFonts w:ascii="Times New Roman" w:eastAsia="Times New Roman" w:hAnsi="Times New Roman"/>
      <w:sz w:val="24"/>
      <w:szCs w:val="24"/>
    </w:rPr>
  </w:style>
  <w:style w:type="paragraph" w:styleId="af8">
    <w:name w:val="footnote text"/>
    <w:basedOn w:val="12"/>
    <w:link w:val="15"/>
    <w:uiPriority w:val="99"/>
    <w:semiHidden/>
    <w:rsid w:val="00992092"/>
    <w:pPr>
      <w:spacing w:after="0" w:line="240" w:lineRule="auto"/>
    </w:pPr>
    <w:rPr>
      <w:rFonts w:ascii="Times New Roman" w:hAnsi="Times New Roman"/>
      <w:sz w:val="20"/>
      <w:szCs w:val="20"/>
    </w:rPr>
  </w:style>
  <w:style w:type="character" w:customStyle="1" w:styleId="af9">
    <w:name w:val="Текст сноски Знак"/>
    <w:basedOn w:val="a0"/>
    <w:uiPriority w:val="99"/>
    <w:semiHidden/>
    <w:rsid w:val="00992092"/>
    <w:rPr>
      <w:sz w:val="20"/>
      <w:szCs w:val="20"/>
    </w:rPr>
  </w:style>
  <w:style w:type="character" w:customStyle="1" w:styleId="15">
    <w:name w:val="Текст сноски Знак1"/>
    <w:basedOn w:val="a0"/>
    <w:link w:val="af8"/>
    <w:uiPriority w:val="99"/>
    <w:semiHidden/>
    <w:rsid w:val="00992092"/>
    <w:rPr>
      <w:rFonts w:ascii="Times New Roman" w:eastAsia="Calibri" w:hAnsi="Times New Roman" w:cs="Times New Roman"/>
      <w:sz w:val="20"/>
      <w:szCs w:val="20"/>
    </w:rPr>
  </w:style>
  <w:style w:type="paragraph" w:customStyle="1" w:styleId="16">
    <w:name w:val="Абзац списка1"/>
    <w:basedOn w:val="a"/>
    <w:uiPriority w:val="99"/>
    <w:qFormat/>
    <w:rsid w:val="00992092"/>
    <w:pPr>
      <w:ind w:left="720"/>
    </w:pPr>
    <w:rPr>
      <w:rFonts w:ascii="Calibri" w:eastAsia="Calibri" w:hAnsi="Calibri" w:cs="Calibri"/>
    </w:rPr>
  </w:style>
  <w:style w:type="table" w:styleId="afa">
    <w:name w:val="Table Grid"/>
    <w:basedOn w:val="a1"/>
    <w:uiPriority w:val="59"/>
    <w:rsid w:val="009920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99209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92092"/>
    <w:pPr>
      <w:widowControl w:val="0"/>
      <w:spacing w:after="0" w:line="240" w:lineRule="auto"/>
    </w:pPr>
    <w:rPr>
      <w:rFonts w:ascii="Lucida Sans Unicode" w:eastAsia="Lucida Sans Unicode" w:hAnsi="Lucida Sans Unicode" w:cs="Lucida Sans Unicode"/>
    </w:rPr>
  </w:style>
  <w:style w:type="paragraph" w:styleId="afb">
    <w:name w:val="header"/>
    <w:basedOn w:val="a"/>
    <w:link w:val="afc"/>
    <w:uiPriority w:val="99"/>
    <w:unhideWhenUsed/>
    <w:rsid w:val="00992092"/>
    <w:pPr>
      <w:tabs>
        <w:tab w:val="center" w:pos="4677"/>
        <w:tab w:val="right" w:pos="9355"/>
      </w:tabs>
      <w:spacing w:after="0" w:line="240" w:lineRule="auto"/>
    </w:pPr>
  </w:style>
  <w:style w:type="character" w:customStyle="1" w:styleId="afc">
    <w:name w:val="Верхний колонтитул Знак"/>
    <w:basedOn w:val="a0"/>
    <w:link w:val="afb"/>
    <w:uiPriority w:val="99"/>
    <w:rsid w:val="00992092"/>
  </w:style>
  <w:style w:type="character" w:styleId="afd">
    <w:name w:val="page number"/>
    <w:basedOn w:val="a0"/>
    <w:rsid w:val="00992092"/>
  </w:style>
  <w:style w:type="paragraph" w:customStyle="1" w:styleId="Style1">
    <w:name w:val="Style1"/>
    <w:basedOn w:val="a"/>
    <w:uiPriority w:val="99"/>
    <w:rsid w:val="00992092"/>
    <w:pPr>
      <w:widowControl w:val="0"/>
      <w:spacing w:after="0" w:line="240" w:lineRule="auto"/>
    </w:pPr>
    <w:rPr>
      <w:rFonts w:ascii="Times New Roman" w:eastAsia="Times New Roman" w:hAnsi="Times New Roman" w:cs="Times New Roman"/>
      <w:sz w:val="24"/>
      <w:szCs w:val="24"/>
      <w:lang w:eastAsia="ar-SA"/>
    </w:rPr>
  </w:style>
  <w:style w:type="paragraph" w:styleId="afe">
    <w:name w:val="Balloon Text"/>
    <w:basedOn w:val="a"/>
    <w:link w:val="aff"/>
    <w:uiPriority w:val="99"/>
    <w:semiHidden/>
    <w:unhideWhenUsed/>
    <w:rsid w:val="00992092"/>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992092"/>
    <w:rPr>
      <w:rFonts w:ascii="Tahoma" w:hAnsi="Tahoma" w:cs="Tahoma"/>
      <w:sz w:val="16"/>
      <w:szCs w:val="16"/>
    </w:rPr>
  </w:style>
  <w:style w:type="character" w:customStyle="1" w:styleId="17">
    <w:name w:val="Основной шрифт абзаца1"/>
    <w:rsid w:val="00992092"/>
  </w:style>
  <w:style w:type="paragraph" w:styleId="aff0">
    <w:name w:val="No Spacing"/>
    <w:uiPriority w:val="1"/>
    <w:qFormat/>
    <w:rsid w:val="00992092"/>
    <w:pPr>
      <w:spacing w:after="0" w:line="240" w:lineRule="auto"/>
    </w:pPr>
  </w:style>
  <w:style w:type="character" w:customStyle="1" w:styleId="20">
    <w:name w:val="Заголовок 2 Знак"/>
    <w:basedOn w:val="a0"/>
    <w:link w:val="2"/>
    <w:uiPriority w:val="9"/>
    <w:rsid w:val="00992092"/>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992092"/>
    <w:rPr>
      <w:rFonts w:asciiTheme="majorHAnsi" w:eastAsiaTheme="majorEastAsia" w:hAnsiTheme="majorHAnsi" w:cstheme="majorBidi"/>
      <w:color w:val="243F60" w:themeColor="accent1" w:themeShade="7F"/>
      <w:sz w:val="24"/>
      <w:szCs w:val="24"/>
    </w:rPr>
  </w:style>
  <w:style w:type="paragraph" w:customStyle="1" w:styleId="Default">
    <w:name w:val="Default"/>
    <w:rsid w:val="00992092"/>
    <w:pPr>
      <w:spacing w:after="0" w:line="240" w:lineRule="auto"/>
    </w:pPr>
    <w:rPr>
      <w:rFonts w:ascii="Times New Roman" w:hAnsi="Times New Roman" w:cs="Times New Roman"/>
      <w:color w:val="000000"/>
      <w:sz w:val="24"/>
      <w:szCs w:val="24"/>
    </w:rPr>
  </w:style>
  <w:style w:type="character" w:customStyle="1" w:styleId="24">
    <w:name w:val="Основной текст (2)_"/>
    <w:link w:val="25"/>
    <w:rsid w:val="00992092"/>
    <w:rPr>
      <w:sz w:val="27"/>
      <w:szCs w:val="27"/>
      <w:shd w:val="clear" w:color="auto" w:fill="FFFFFF"/>
    </w:rPr>
  </w:style>
  <w:style w:type="paragraph" w:customStyle="1" w:styleId="25">
    <w:name w:val="Основной текст (2)"/>
    <w:basedOn w:val="a"/>
    <w:link w:val="24"/>
    <w:rsid w:val="00992092"/>
    <w:pPr>
      <w:shd w:val="clear" w:color="auto" w:fill="FFFFFF"/>
      <w:spacing w:before="420" w:after="960" w:line="317" w:lineRule="exact"/>
      <w:jc w:val="center"/>
    </w:pPr>
    <w:rPr>
      <w:sz w:val="27"/>
      <w:szCs w:val="27"/>
    </w:rPr>
  </w:style>
  <w:style w:type="paragraph" w:customStyle="1" w:styleId="Footnote">
    <w:name w:val="Footnote"/>
    <w:basedOn w:val="a"/>
    <w:rsid w:val="00225026"/>
    <w:pPr>
      <w:spacing w:after="0" w:line="240" w:lineRule="auto"/>
    </w:pPr>
    <w:rPr>
      <w:rFonts w:ascii="Calibri" w:eastAsia="Times New Roman" w:hAnsi="Calibri" w:cs="Times New Roman"/>
      <w:color w:val="000000"/>
      <w:sz w:val="20"/>
      <w:szCs w:val="20"/>
    </w:rPr>
  </w:style>
  <w:style w:type="character" w:customStyle="1" w:styleId="af0">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
    <w:uiPriority w:val="34"/>
    <w:qFormat/>
    <w:locked/>
    <w:rsid w:val="003731F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B4620-500C-43EF-B3CE-873606F11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55</Pages>
  <Words>16496</Words>
  <Characters>94032</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Voronina</cp:lastModifiedBy>
  <cp:revision>19</cp:revision>
  <dcterms:created xsi:type="dcterms:W3CDTF">2025-04-03T11:25:00Z</dcterms:created>
  <dcterms:modified xsi:type="dcterms:W3CDTF">2026-03-16T11:09:00Z</dcterms:modified>
</cp:coreProperties>
</file>