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r w:rsidRPr="00C212B2">
        <w:rPr>
          <w:rFonts w:ascii="Times New Roman" w:hAnsi="Times New Roman"/>
          <w:b/>
          <w:bCs/>
          <w:sz w:val="28"/>
          <w:szCs w:val="28"/>
        </w:rPr>
        <w:t>Приложение 1</w:t>
      </w:r>
    </w:p>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p>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r w:rsidRPr="00C212B2">
        <w:rPr>
          <w:rFonts w:ascii="Times New Roman" w:hAnsi="Times New Roman"/>
          <w:b/>
          <w:bCs/>
          <w:sz w:val="28"/>
          <w:szCs w:val="28"/>
        </w:rPr>
        <w:t>Приложение</w:t>
      </w:r>
      <w:r w:rsidR="00C22C60">
        <w:rPr>
          <w:rFonts w:ascii="Times New Roman" w:hAnsi="Times New Roman"/>
          <w:b/>
          <w:bCs/>
          <w:sz w:val="28"/>
          <w:szCs w:val="28"/>
        </w:rPr>
        <w:t xml:space="preserve"> 9.4.11 </w:t>
      </w:r>
      <w:r w:rsidRPr="00C212B2">
        <w:rPr>
          <w:rFonts w:ascii="Times New Roman" w:hAnsi="Times New Roman"/>
          <w:b/>
          <w:bCs/>
          <w:sz w:val="28"/>
          <w:szCs w:val="28"/>
        </w:rPr>
        <w:t xml:space="preserve">к </w:t>
      </w:r>
      <w:r w:rsidR="00766AD1">
        <w:rPr>
          <w:rFonts w:ascii="Times New Roman" w:hAnsi="Times New Roman"/>
          <w:b/>
          <w:bCs/>
          <w:sz w:val="28"/>
          <w:szCs w:val="28"/>
        </w:rPr>
        <w:t>ОПОП-</w:t>
      </w:r>
      <w:r w:rsidRPr="00C212B2">
        <w:rPr>
          <w:rFonts w:ascii="Times New Roman" w:hAnsi="Times New Roman"/>
          <w:b/>
          <w:bCs/>
          <w:sz w:val="28"/>
          <w:szCs w:val="28"/>
        </w:rPr>
        <w:t xml:space="preserve">ППССЗ </w:t>
      </w:r>
    </w:p>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r w:rsidRPr="00C212B2">
        <w:rPr>
          <w:rFonts w:ascii="Times New Roman" w:hAnsi="Times New Roman"/>
          <w:b/>
          <w:bCs/>
          <w:sz w:val="28"/>
          <w:szCs w:val="28"/>
        </w:rPr>
        <w:t xml:space="preserve">по специальности 23.02.01 </w:t>
      </w:r>
    </w:p>
    <w:p w:rsidR="00D4543A" w:rsidRPr="00C212B2" w:rsidRDefault="00D4543A" w:rsidP="00D4543A">
      <w:pPr>
        <w:tabs>
          <w:tab w:val="left" w:pos="0"/>
        </w:tabs>
        <w:spacing w:after="0" w:line="240" w:lineRule="auto"/>
        <w:ind w:firstLine="709"/>
        <w:jc w:val="both"/>
        <w:rPr>
          <w:rFonts w:ascii="Times New Roman" w:hAnsi="Times New Roman"/>
          <w:sz w:val="28"/>
          <w:szCs w:val="28"/>
        </w:rPr>
      </w:pPr>
    </w:p>
    <w:p w:rsidR="00D4543A" w:rsidRPr="00C212B2" w:rsidRDefault="00D4543A" w:rsidP="00D4543A">
      <w:pPr>
        <w:widowControl w:val="0"/>
        <w:autoSpaceDE w:val="0"/>
        <w:autoSpaceDN w:val="0"/>
        <w:spacing w:before="159" w:after="0" w:line="240" w:lineRule="auto"/>
        <w:ind w:left="5006"/>
        <w:rPr>
          <w:rFonts w:ascii="Times New Roman" w:hAnsi="Times New Roman"/>
          <w:sz w:val="26"/>
        </w:rPr>
      </w:pPr>
    </w:p>
    <w:p w:rsidR="00D4543A" w:rsidRPr="00C212B2" w:rsidRDefault="00D4543A" w:rsidP="00D4543A">
      <w:pPr>
        <w:widowControl w:val="0"/>
        <w:autoSpaceDE w:val="0"/>
        <w:autoSpaceDN w:val="0"/>
        <w:spacing w:before="159" w:after="0" w:line="240" w:lineRule="auto"/>
        <w:ind w:left="5006"/>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4543A" w:rsidRPr="00C212B2" w:rsidRDefault="00D4543A" w:rsidP="00D4543A">
      <w:pPr>
        <w:widowControl w:val="0"/>
        <w:autoSpaceDE w:val="0"/>
        <w:autoSpaceDN w:val="0"/>
        <w:spacing w:after="0" w:line="240" w:lineRule="auto"/>
        <w:rPr>
          <w:rFonts w:ascii="Times New Roman" w:hAnsi="Times New Roman"/>
          <w:szCs w:val="28"/>
        </w:rPr>
      </w:pPr>
    </w:p>
    <w:p w:rsidR="00D4543A" w:rsidRPr="00C212B2" w:rsidRDefault="00D4543A" w:rsidP="00D4543A">
      <w:pPr>
        <w:widowControl w:val="0"/>
        <w:autoSpaceDE w:val="0"/>
        <w:autoSpaceDN w:val="0"/>
        <w:spacing w:after="0" w:line="240" w:lineRule="auto"/>
        <w:rPr>
          <w:rFonts w:ascii="Times New Roman" w:hAnsi="Times New Roman"/>
          <w:szCs w:val="28"/>
        </w:rPr>
      </w:pPr>
    </w:p>
    <w:p w:rsidR="00D4543A" w:rsidRPr="00C212B2" w:rsidRDefault="00D4543A" w:rsidP="00D4543A">
      <w:pPr>
        <w:widowControl w:val="0"/>
        <w:autoSpaceDE w:val="0"/>
        <w:autoSpaceDN w:val="0"/>
        <w:spacing w:before="8" w:after="0" w:line="240" w:lineRule="auto"/>
        <w:rPr>
          <w:rFonts w:ascii="Times New Roman" w:hAnsi="Times New Roman"/>
          <w:sz w:val="21"/>
          <w:szCs w:val="28"/>
        </w:rPr>
      </w:pPr>
    </w:p>
    <w:p w:rsidR="00D4543A" w:rsidRPr="00C212B2" w:rsidRDefault="00D4543A" w:rsidP="00D4543A">
      <w:pPr>
        <w:widowControl w:val="0"/>
        <w:autoSpaceDE w:val="0"/>
        <w:autoSpaceDN w:val="0"/>
        <w:spacing w:before="8" w:after="0" w:line="240" w:lineRule="auto"/>
        <w:rPr>
          <w:rFonts w:ascii="Times New Roman" w:hAnsi="Times New Roman"/>
          <w:sz w:val="21"/>
          <w:szCs w:val="28"/>
        </w:rPr>
      </w:pPr>
    </w:p>
    <w:p w:rsidR="00D4543A" w:rsidRPr="00C212B2" w:rsidRDefault="00D4543A" w:rsidP="00EA67BF">
      <w:pPr>
        <w:widowControl w:val="0"/>
        <w:autoSpaceDE w:val="0"/>
        <w:autoSpaceDN w:val="0"/>
        <w:spacing w:after="0" w:line="240" w:lineRule="auto"/>
        <w:ind w:right="260"/>
        <w:jc w:val="center"/>
        <w:rPr>
          <w:rFonts w:ascii="Times New Roman" w:hAnsi="Times New Roman"/>
          <w:b/>
          <w:bCs/>
          <w:sz w:val="28"/>
          <w:szCs w:val="28"/>
        </w:rPr>
      </w:pPr>
      <w:r w:rsidRPr="00C212B2">
        <w:rPr>
          <w:rFonts w:ascii="Times New Roman" w:hAnsi="Times New Roman"/>
          <w:b/>
          <w:bCs/>
          <w:w w:val="105"/>
          <w:sz w:val="28"/>
          <w:szCs w:val="28"/>
        </w:rPr>
        <w:t>ФОНД</w:t>
      </w:r>
      <w:r w:rsidRPr="00C212B2">
        <w:rPr>
          <w:rFonts w:ascii="Times New Roman" w:hAnsi="Times New Roman"/>
          <w:b/>
          <w:bCs/>
          <w:spacing w:val="6"/>
          <w:w w:val="105"/>
          <w:sz w:val="28"/>
          <w:szCs w:val="28"/>
        </w:rPr>
        <w:t xml:space="preserve"> </w:t>
      </w:r>
      <w:r w:rsidRPr="00C212B2">
        <w:rPr>
          <w:rFonts w:ascii="Times New Roman" w:hAnsi="Times New Roman"/>
          <w:b/>
          <w:bCs/>
          <w:w w:val="105"/>
          <w:sz w:val="28"/>
          <w:szCs w:val="28"/>
        </w:rPr>
        <w:t>ОЦЕНОЧНЫХ</w:t>
      </w:r>
      <w:r w:rsidRPr="00C212B2">
        <w:rPr>
          <w:rFonts w:ascii="Times New Roman" w:hAnsi="Times New Roman"/>
          <w:b/>
          <w:bCs/>
          <w:spacing w:val="42"/>
          <w:w w:val="105"/>
          <w:sz w:val="28"/>
          <w:szCs w:val="28"/>
        </w:rPr>
        <w:t xml:space="preserve"> </w:t>
      </w:r>
      <w:r w:rsidRPr="00C212B2">
        <w:rPr>
          <w:rFonts w:ascii="Times New Roman" w:hAnsi="Times New Roman"/>
          <w:b/>
          <w:bCs/>
          <w:spacing w:val="-2"/>
          <w:w w:val="105"/>
          <w:sz w:val="28"/>
          <w:szCs w:val="28"/>
        </w:rPr>
        <w:t>СРЕДСТВ</w:t>
      </w:r>
    </w:p>
    <w:p w:rsidR="00D4543A" w:rsidRPr="00C212B2" w:rsidRDefault="00D4543A" w:rsidP="00EA67BF">
      <w:pPr>
        <w:widowControl w:val="0"/>
        <w:autoSpaceDE w:val="0"/>
        <w:autoSpaceDN w:val="0"/>
        <w:spacing w:after="0" w:line="240" w:lineRule="auto"/>
        <w:ind w:right="258"/>
        <w:jc w:val="center"/>
        <w:rPr>
          <w:rFonts w:ascii="Times New Roman" w:hAnsi="Times New Roman"/>
          <w:b/>
          <w:bCs/>
          <w:sz w:val="28"/>
          <w:szCs w:val="28"/>
        </w:rPr>
      </w:pPr>
      <w:r w:rsidRPr="00C212B2">
        <w:rPr>
          <w:rFonts w:ascii="Times New Roman" w:hAnsi="Times New Roman"/>
          <w:b/>
          <w:bCs/>
          <w:w w:val="105"/>
          <w:sz w:val="28"/>
          <w:szCs w:val="28"/>
        </w:rPr>
        <w:t>УЧЕБНОЙ</w:t>
      </w:r>
      <w:r w:rsidRPr="00C212B2">
        <w:rPr>
          <w:rFonts w:ascii="Times New Roman" w:hAnsi="Times New Roman"/>
          <w:b/>
          <w:bCs/>
          <w:spacing w:val="19"/>
          <w:w w:val="105"/>
          <w:sz w:val="28"/>
          <w:szCs w:val="28"/>
        </w:rPr>
        <w:t xml:space="preserve"> </w:t>
      </w:r>
      <w:r w:rsidRPr="00C212B2">
        <w:rPr>
          <w:rFonts w:ascii="Times New Roman" w:hAnsi="Times New Roman"/>
          <w:b/>
          <w:bCs/>
          <w:w w:val="105"/>
          <w:sz w:val="28"/>
          <w:szCs w:val="28"/>
        </w:rPr>
        <w:t>ДИСЦИПЛИНЫ</w:t>
      </w:r>
    </w:p>
    <w:p w:rsidR="00D4543A" w:rsidRPr="00C212B2" w:rsidRDefault="00D4543A" w:rsidP="00D4543A">
      <w:pPr>
        <w:widowControl w:val="0"/>
        <w:autoSpaceDE w:val="0"/>
        <w:autoSpaceDN w:val="0"/>
        <w:spacing w:after="0"/>
        <w:jc w:val="center"/>
        <w:rPr>
          <w:rFonts w:ascii="Times New Roman" w:hAnsi="Times New Roman"/>
          <w:sz w:val="20"/>
          <w:szCs w:val="28"/>
        </w:rPr>
      </w:pPr>
    </w:p>
    <w:p w:rsidR="00EA67BF" w:rsidRPr="00C212B2" w:rsidRDefault="00402204" w:rsidP="00D4543A">
      <w:pPr>
        <w:spacing w:after="0"/>
        <w:ind w:left="-567" w:firstLine="283"/>
        <w:jc w:val="center"/>
        <w:rPr>
          <w:rFonts w:ascii="Times New Roman" w:hAnsi="Times New Roman"/>
          <w:b/>
          <w:sz w:val="28"/>
          <w:szCs w:val="28"/>
        </w:rPr>
      </w:pPr>
      <w:r>
        <w:rPr>
          <w:rFonts w:ascii="Times New Roman" w:hAnsi="Times New Roman"/>
          <w:b/>
          <w:i/>
          <w:color w:val="00000A"/>
          <w:sz w:val="28"/>
          <w:szCs w:val="28"/>
        </w:rPr>
        <w:t>ОП.03</w:t>
      </w:r>
      <w:r w:rsidR="001C071B" w:rsidRPr="00C212B2">
        <w:rPr>
          <w:rFonts w:ascii="Times New Roman" w:hAnsi="Times New Roman"/>
          <w:b/>
          <w:i/>
          <w:color w:val="00000A"/>
          <w:sz w:val="28"/>
          <w:szCs w:val="28"/>
        </w:rPr>
        <w:t xml:space="preserve"> </w:t>
      </w:r>
      <w:r w:rsidR="00EA67BF" w:rsidRPr="00C212B2">
        <w:rPr>
          <w:rFonts w:ascii="Times New Roman" w:hAnsi="Times New Roman"/>
          <w:b/>
          <w:i/>
          <w:color w:val="00000A"/>
          <w:sz w:val="28"/>
          <w:szCs w:val="28"/>
        </w:rPr>
        <w:t>Метрология, стандартизация и сертификация</w:t>
      </w:r>
      <w:r w:rsidR="001C071B" w:rsidRPr="00C212B2">
        <w:rPr>
          <w:rFonts w:ascii="Times New Roman" w:hAnsi="Times New Roman"/>
          <w:b/>
          <w:sz w:val="28"/>
          <w:szCs w:val="28"/>
        </w:rPr>
        <w:t xml:space="preserve"> </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sz w:val="28"/>
          <w:szCs w:val="28"/>
        </w:rPr>
        <w:t>основной профессиональной образовательной программы</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sz w:val="28"/>
          <w:szCs w:val="28"/>
        </w:rPr>
        <w:t xml:space="preserve">по специальности </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i/>
          <w:sz w:val="28"/>
          <w:szCs w:val="28"/>
        </w:rPr>
        <w:t>23.02.01 Организация перевозок и управление на транспорте (по видам)</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sz w:val="28"/>
          <w:szCs w:val="28"/>
        </w:rPr>
        <w:t>(Базовая подготовка среднего профессионального образования)</w:t>
      </w:r>
    </w:p>
    <w:p w:rsidR="00D4543A" w:rsidRPr="00C212B2" w:rsidRDefault="00D4543A" w:rsidP="00D4543A">
      <w:pPr>
        <w:widowControl w:val="0"/>
        <w:autoSpaceDE w:val="0"/>
        <w:autoSpaceDN w:val="0"/>
        <w:spacing w:after="0"/>
        <w:jc w:val="center"/>
        <w:rPr>
          <w:rFonts w:ascii="Times New Roman" w:hAnsi="Times New Roman"/>
          <w:sz w:val="20"/>
          <w:szCs w:val="28"/>
        </w:rPr>
      </w:pPr>
    </w:p>
    <w:p w:rsidR="00D4543A" w:rsidRPr="00C212B2" w:rsidRDefault="00D4543A" w:rsidP="00D4543A">
      <w:pPr>
        <w:widowControl w:val="0"/>
        <w:autoSpaceDE w:val="0"/>
        <w:autoSpaceDN w:val="0"/>
        <w:spacing w:after="0"/>
        <w:jc w:val="center"/>
        <w:rPr>
          <w:rFonts w:ascii="Times New Roman" w:hAnsi="Times New Roman"/>
          <w:sz w:val="20"/>
          <w:szCs w:val="28"/>
        </w:rPr>
      </w:pPr>
    </w:p>
    <w:p w:rsidR="00D4543A" w:rsidRPr="00C212B2" w:rsidRDefault="00D4543A" w:rsidP="00D4543A">
      <w:pPr>
        <w:widowControl w:val="0"/>
        <w:autoSpaceDE w:val="0"/>
        <w:autoSpaceDN w:val="0"/>
        <w:spacing w:after="0" w:line="36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before="3" w:after="0" w:line="240" w:lineRule="auto"/>
        <w:rPr>
          <w:rFonts w:ascii="Times New Roman" w:hAnsi="Times New Roman"/>
          <w:sz w:val="18"/>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tabs>
          <w:tab w:val="left" w:pos="0"/>
        </w:tabs>
        <w:spacing w:after="0" w:line="240" w:lineRule="auto"/>
        <w:jc w:val="cente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EA67BF" w:rsidRPr="00C212B2" w:rsidRDefault="00EA67BF" w:rsidP="00DC3EE5">
      <w:pPr>
        <w:spacing w:after="0" w:line="240" w:lineRule="auto"/>
        <w:jc w:val="center"/>
        <w:rPr>
          <w:rFonts w:ascii="Times New Roman" w:hAnsi="Times New Roman"/>
          <w:b/>
          <w:sz w:val="28"/>
          <w:szCs w:val="28"/>
        </w:rPr>
      </w:pPr>
    </w:p>
    <w:p w:rsidR="00D4543A" w:rsidRPr="00C212B2" w:rsidRDefault="00D4543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Содержание</w:t>
      </w:r>
    </w:p>
    <w:p w:rsidR="00D4543A" w:rsidRPr="00C212B2" w:rsidRDefault="00D4543A" w:rsidP="00DC3EE5">
      <w:pPr>
        <w:spacing w:after="0" w:line="240" w:lineRule="auto"/>
        <w:jc w:val="center"/>
        <w:rPr>
          <w:rFonts w:ascii="Times New Roman" w:hAnsi="Times New Roman"/>
          <w:b/>
          <w:sz w:val="28"/>
          <w:szCs w:val="28"/>
        </w:rPr>
      </w:pPr>
    </w:p>
    <w:p w:rsidR="00D4543A" w:rsidRPr="00C212B2" w:rsidRDefault="00D4543A" w:rsidP="00DC3EE5">
      <w:pPr>
        <w:spacing w:after="0" w:line="240" w:lineRule="auto"/>
        <w:jc w:val="both"/>
        <w:rPr>
          <w:rFonts w:ascii="Times New Roman" w:hAnsi="Times New Roman"/>
          <w:sz w:val="28"/>
          <w:szCs w:val="28"/>
        </w:rPr>
      </w:pPr>
      <w:r w:rsidRPr="00C212B2">
        <w:rPr>
          <w:rFonts w:ascii="Times New Roman" w:hAnsi="Times New Roman"/>
          <w:sz w:val="28"/>
          <w:szCs w:val="28"/>
        </w:rPr>
        <w:t>1.</w:t>
      </w:r>
      <w:r w:rsidR="00F74E38" w:rsidRPr="00C212B2">
        <w:rPr>
          <w:rFonts w:ascii="Times New Roman" w:hAnsi="Times New Roman"/>
          <w:sz w:val="28"/>
          <w:szCs w:val="28"/>
        </w:rPr>
        <w:tab/>
      </w:r>
      <w:r w:rsidRPr="00C212B2">
        <w:rPr>
          <w:rFonts w:ascii="Times New Roman" w:hAnsi="Times New Roman"/>
          <w:sz w:val="28"/>
          <w:szCs w:val="28"/>
        </w:rPr>
        <w:t>Паспорт комплекта контрольно-оценочных средств.</w:t>
      </w:r>
    </w:p>
    <w:p w:rsidR="00D4543A" w:rsidRPr="00C212B2" w:rsidRDefault="00D4543A" w:rsidP="00DC3EE5">
      <w:pPr>
        <w:spacing w:after="0" w:line="240" w:lineRule="auto"/>
        <w:jc w:val="both"/>
        <w:rPr>
          <w:rFonts w:ascii="Times New Roman" w:hAnsi="Times New Roman"/>
          <w:sz w:val="28"/>
          <w:szCs w:val="28"/>
        </w:rPr>
      </w:pPr>
      <w:r w:rsidRPr="00C212B2">
        <w:rPr>
          <w:rFonts w:ascii="Times New Roman" w:hAnsi="Times New Roman"/>
          <w:sz w:val="28"/>
          <w:szCs w:val="28"/>
        </w:rPr>
        <w:t>2.</w:t>
      </w:r>
      <w:r w:rsidR="00F74E38" w:rsidRPr="00C212B2">
        <w:rPr>
          <w:rFonts w:ascii="Times New Roman" w:hAnsi="Times New Roman"/>
          <w:sz w:val="28"/>
          <w:szCs w:val="28"/>
        </w:rPr>
        <w:tab/>
      </w:r>
      <w:r w:rsidRPr="00C212B2">
        <w:rPr>
          <w:rFonts w:ascii="Times New Roman" w:hAnsi="Times New Roman"/>
          <w:sz w:val="28"/>
          <w:szCs w:val="28"/>
        </w:rPr>
        <w:t>Результаты освоения учебной дисциплины, подлежащие проверке.</w:t>
      </w:r>
    </w:p>
    <w:p w:rsidR="00D4543A" w:rsidRPr="00C212B2" w:rsidRDefault="00D4543A" w:rsidP="00DC3EE5">
      <w:pPr>
        <w:spacing w:after="0" w:line="240" w:lineRule="auto"/>
        <w:jc w:val="both"/>
        <w:rPr>
          <w:rFonts w:ascii="Times New Roman" w:hAnsi="Times New Roman"/>
          <w:sz w:val="28"/>
          <w:szCs w:val="28"/>
        </w:rPr>
      </w:pPr>
      <w:r w:rsidRPr="00C212B2">
        <w:rPr>
          <w:rFonts w:ascii="Times New Roman" w:hAnsi="Times New Roman"/>
          <w:sz w:val="28"/>
          <w:szCs w:val="28"/>
        </w:rPr>
        <w:t>3.</w:t>
      </w:r>
      <w:r w:rsidR="00F74E38" w:rsidRPr="00C212B2">
        <w:rPr>
          <w:rFonts w:ascii="Times New Roman" w:hAnsi="Times New Roman"/>
          <w:sz w:val="28"/>
          <w:szCs w:val="28"/>
        </w:rPr>
        <w:tab/>
      </w:r>
      <w:r w:rsidRPr="00C212B2">
        <w:rPr>
          <w:rFonts w:ascii="Times New Roman" w:hAnsi="Times New Roman"/>
          <w:sz w:val="28"/>
          <w:szCs w:val="28"/>
        </w:rPr>
        <w:t>Оценка освоения учебной дисциплины:</w:t>
      </w:r>
    </w:p>
    <w:p w:rsidR="00D4543A" w:rsidRPr="00C212B2" w:rsidRDefault="00D4543A" w:rsidP="00DC3EE5">
      <w:pPr>
        <w:pStyle w:val="a3"/>
        <w:tabs>
          <w:tab w:val="left" w:pos="142"/>
        </w:tabs>
        <w:spacing w:after="0" w:line="240" w:lineRule="auto"/>
        <w:ind w:left="0"/>
        <w:jc w:val="both"/>
        <w:rPr>
          <w:rFonts w:ascii="Times New Roman" w:hAnsi="Times New Roman"/>
          <w:sz w:val="28"/>
          <w:szCs w:val="28"/>
        </w:rPr>
      </w:pPr>
      <w:r w:rsidRPr="00C212B2">
        <w:rPr>
          <w:rFonts w:ascii="Times New Roman" w:hAnsi="Times New Roman"/>
          <w:sz w:val="28"/>
          <w:szCs w:val="28"/>
        </w:rPr>
        <w:t>3.1</w:t>
      </w:r>
      <w:r w:rsidR="00F74E38" w:rsidRPr="00C212B2">
        <w:rPr>
          <w:rFonts w:ascii="Times New Roman" w:hAnsi="Times New Roman"/>
          <w:sz w:val="28"/>
          <w:szCs w:val="28"/>
        </w:rPr>
        <w:tab/>
      </w:r>
      <w:r w:rsidRPr="00C212B2">
        <w:rPr>
          <w:rFonts w:ascii="Times New Roman" w:hAnsi="Times New Roman"/>
          <w:sz w:val="28"/>
          <w:szCs w:val="28"/>
        </w:rPr>
        <w:t>Формы и методы оценивания.</w:t>
      </w:r>
    </w:p>
    <w:p w:rsidR="00D4543A" w:rsidRPr="00C212B2" w:rsidRDefault="00D4543A" w:rsidP="00DC3EE5">
      <w:pPr>
        <w:pStyle w:val="a3"/>
        <w:tabs>
          <w:tab w:val="left" w:pos="142"/>
        </w:tabs>
        <w:spacing w:after="0" w:line="240" w:lineRule="auto"/>
        <w:ind w:left="0"/>
        <w:jc w:val="both"/>
        <w:rPr>
          <w:rFonts w:ascii="Times New Roman" w:hAnsi="Times New Roman"/>
          <w:sz w:val="28"/>
          <w:szCs w:val="28"/>
        </w:rPr>
      </w:pPr>
      <w:r w:rsidRPr="00C212B2">
        <w:rPr>
          <w:rFonts w:ascii="Times New Roman" w:hAnsi="Times New Roman"/>
          <w:sz w:val="28"/>
          <w:szCs w:val="28"/>
        </w:rPr>
        <w:t>3.2</w:t>
      </w:r>
      <w:r w:rsidR="00F74E38" w:rsidRPr="00C212B2">
        <w:rPr>
          <w:rFonts w:ascii="Times New Roman" w:hAnsi="Times New Roman"/>
          <w:sz w:val="28"/>
          <w:szCs w:val="28"/>
        </w:rPr>
        <w:tab/>
      </w:r>
      <w:r w:rsidRPr="00C212B2">
        <w:rPr>
          <w:rFonts w:ascii="Times New Roman" w:hAnsi="Times New Roman"/>
          <w:sz w:val="28"/>
          <w:szCs w:val="28"/>
        </w:rPr>
        <w:t>Кодификатор оценочных средств.</w:t>
      </w:r>
    </w:p>
    <w:p w:rsidR="00D4543A" w:rsidRPr="00C212B2" w:rsidRDefault="00D4543A" w:rsidP="00DC3EE5">
      <w:pPr>
        <w:pStyle w:val="a3"/>
        <w:spacing w:after="0" w:line="240" w:lineRule="auto"/>
        <w:ind w:left="0"/>
        <w:jc w:val="both"/>
        <w:rPr>
          <w:rFonts w:ascii="Times New Roman" w:hAnsi="Times New Roman"/>
          <w:sz w:val="28"/>
          <w:szCs w:val="28"/>
        </w:rPr>
      </w:pPr>
      <w:r w:rsidRPr="00C212B2">
        <w:rPr>
          <w:rFonts w:ascii="Times New Roman" w:hAnsi="Times New Roman"/>
          <w:sz w:val="28"/>
          <w:szCs w:val="28"/>
        </w:rPr>
        <w:t>4.</w:t>
      </w:r>
      <w:r w:rsidR="00F74E38" w:rsidRPr="00C212B2">
        <w:rPr>
          <w:rFonts w:ascii="Times New Roman" w:hAnsi="Times New Roman"/>
          <w:sz w:val="28"/>
          <w:szCs w:val="28"/>
        </w:rPr>
        <w:tab/>
      </w:r>
      <w:r w:rsidRPr="00C212B2">
        <w:rPr>
          <w:rFonts w:ascii="Times New Roman" w:hAnsi="Times New Roman"/>
          <w:sz w:val="28"/>
          <w:szCs w:val="28"/>
        </w:rPr>
        <w:t>Задания для оценки освоения дисциплины.</w:t>
      </w:r>
    </w:p>
    <w:p w:rsidR="00D4543A" w:rsidRPr="00C212B2" w:rsidRDefault="00D4543A" w:rsidP="00DC3EE5">
      <w:pPr>
        <w:spacing w:after="0" w:line="240" w:lineRule="auto"/>
        <w:jc w:val="both"/>
        <w:rPr>
          <w:rFonts w:ascii="Times New Roman" w:hAnsi="Times New Roman"/>
          <w:sz w:val="28"/>
          <w:szCs w:val="28"/>
        </w:rPr>
      </w:pPr>
    </w:p>
    <w:p w:rsidR="00B86739" w:rsidRPr="00C212B2" w:rsidRDefault="00B86739">
      <w:pPr>
        <w:spacing w:after="0" w:line="240" w:lineRule="auto"/>
        <w:rPr>
          <w:rFonts w:ascii="Times New Roman" w:hAnsi="Times New Roman"/>
          <w:sz w:val="28"/>
          <w:szCs w:val="28"/>
        </w:rPr>
      </w:pPr>
      <w:r w:rsidRPr="00C212B2">
        <w:rPr>
          <w:rFonts w:ascii="Times New Roman" w:hAnsi="Times New Roman"/>
          <w:sz w:val="28"/>
          <w:szCs w:val="28"/>
        </w:rPr>
        <w:br w:type="page"/>
      </w:r>
    </w:p>
    <w:p w:rsidR="00D4543A" w:rsidRPr="00C212B2" w:rsidRDefault="00D4543A" w:rsidP="00DC3EE5">
      <w:pPr>
        <w:spacing w:after="0" w:line="240" w:lineRule="auto"/>
        <w:rPr>
          <w:rFonts w:ascii="Times New Roman" w:hAnsi="Times New Roman"/>
          <w:sz w:val="28"/>
          <w:szCs w:val="28"/>
        </w:rPr>
      </w:pPr>
    </w:p>
    <w:p w:rsidR="00D4543A" w:rsidRPr="00C212B2" w:rsidRDefault="00D4543A" w:rsidP="00DC3EE5">
      <w:pPr>
        <w:pStyle w:val="a3"/>
        <w:numPr>
          <w:ilvl w:val="0"/>
          <w:numId w:val="1"/>
        </w:numPr>
        <w:spacing w:after="0" w:line="240" w:lineRule="auto"/>
        <w:ind w:left="0" w:firstLine="0"/>
        <w:jc w:val="center"/>
        <w:rPr>
          <w:rFonts w:ascii="Times New Roman" w:hAnsi="Times New Roman"/>
          <w:b/>
          <w:sz w:val="28"/>
          <w:szCs w:val="28"/>
        </w:rPr>
      </w:pPr>
      <w:r w:rsidRPr="00C212B2">
        <w:rPr>
          <w:rFonts w:ascii="Times New Roman" w:hAnsi="Times New Roman"/>
          <w:b/>
          <w:sz w:val="28"/>
          <w:szCs w:val="28"/>
        </w:rPr>
        <w:t>Паспорт комплекта контрольно-оценочных средств</w:t>
      </w:r>
    </w:p>
    <w:p w:rsidR="00D4543A" w:rsidRPr="00C212B2" w:rsidRDefault="00D4543A" w:rsidP="00DC3EE5">
      <w:pPr>
        <w:spacing w:after="0" w:line="240" w:lineRule="auto"/>
        <w:jc w:val="both"/>
        <w:rPr>
          <w:rFonts w:ascii="Times New Roman" w:hAnsi="Times New Roman"/>
          <w:sz w:val="28"/>
          <w:szCs w:val="28"/>
        </w:rPr>
      </w:pPr>
    </w:p>
    <w:p w:rsidR="00D4543A" w:rsidRPr="00C212B2" w:rsidRDefault="00D4543A"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 xml:space="preserve">В результате освоения учебной дисциплины </w:t>
      </w:r>
      <w:r w:rsidR="00EA67BF" w:rsidRPr="00C212B2">
        <w:rPr>
          <w:rFonts w:ascii="Times New Roman" w:hAnsi="Times New Roman"/>
          <w:i/>
          <w:sz w:val="28"/>
          <w:szCs w:val="28"/>
        </w:rPr>
        <w:t>ОП.03</w:t>
      </w:r>
      <w:r w:rsidR="00EA67BF" w:rsidRPr="00C212B2">
        <w:rPr>
          <w:rFonts w:ascii="Times New Roman" w:hAnsi="Times New Roman"/>
          <w:sz w:val="28"/>
          <w:szCs w:val="28"/>
        </w:rPr>
        <w:t xml:space="preserve"> </w:t>
      </w:r>
      <w:r w:rsidR="001C071B" w:rsidRPr="00C212B2">
        <w:rPr>
          <w:rFonts w:ascii="Times New Roman" w:hAnsi="Times New Roman"/>
          <w:i/>
          <w:sz w:val="28"/>
          <w:szCs w:val="28"/>
        </w:rPr>
        <w:t xml:space="preserve">Метрология, стандартизация и сертификация </w:t>
      </w:r>
      <w:r w:rsidRPr="00C212B2">
        <w:rPr>
          <w:rFonts w:ascii="Times New Roman" w:hAnsi="Times New Roman"/>
          <w:sz w:val="28"/>
          <w:szCs w:val="28"/>
        </w:rPr>
        <w:t xml:space="preserve">обучающийся должен обладать предусмотренными ФГОС по специальности </w:t>
      </w:r>
      <w:r w:rsidR="00F74E38" w:rsidRPr="00C212B2">
        <w:rPr>
          <w:rFonts w:ascii="Times New Roman" w:hAnsi="Times New Roman"/>
          <w:i/>
          <w:sz w:val="28"/>
          <w:szCs w:val="28"/>
        </w:rPr>
        <w:t>23.02.01</w:t>
      </w:r>
      <w:r w:rsidRPr="00C212B2">
        <w:rPr>
          <w:rFonts w:ascii="Times New Roman" w:hAnsi="Times New Roman"/>
          <w:i/>
          <w:sz w:val="28"/>
          <w:szCs w:val="28"/>
        </w:rPr>
        <w:t xml:space="preserve"> </w:t>
      </w:r>
      <w:r w:rsidR="00F74E38" w:rsidRPr="00C212B2">
        <w:rPr>
          <w:rFonts w:ascii="Times New Roman" w:hAnsi="Times New Roman"/>
          <w:i/>
          <w:sz w:val="28"/>
          <w:szCs w:val="28"/>
        </w:rPr>
        <w:t>Организация перевозок и управление на транспорте (по видам)</w:t>
      </w:r>
      <w:r w:rsidRPr="00C212B2">
        <w:rPr>
          <w:rFonts w:ascii="Times New Roman" w:hAnsi="Times New Roman"/>
          <w:i/>
          <w:sz w:val="28"/>
          <w:szCs w:val="28"/>
        </w:rPr>
        <w:t xml:space="preserve"> (</w:t>
      </w:r>
      <w:r w:rsidR="00F74E38" w:rsidRPr="00C212B2">
        <w:rPr>
          <w:rFonts w:ascii="Times New Roman" w:hAnsi="Times New Roman"/>
          <w:i/>
          <w:sz w:val="28"/>
          <w:szCs w:val="28"/>
        </w:rPr>
        <w:t>базовая</w:t>
      </w:r>
      <w:r w:rsidRPr="00C212B2">
        <w:rPr>
          <w:rFonts w:ascii="Times New Roman" w:hAnsi="Times New Roman"/>
          <w:i/>
          <w:sz w:val="28"/>
          <w:szCs w:val="28"/>
        </w:rPr>
        <w:t xml:space="preserve"> подготовк</w:t>
      </w:r>
      <w:r w:rsidR="00F74E38" w:rsidRPr="00C212B2">
        <w:rPr>
          <w:rFonts w:ascii="Times New Roman" w:hAnsi="Times New Roman"/>
          <w:i/>
          <w:sz w:val="28"/>
          <w:szCs w:val="28"/>
        </w:rPr>
        <w:t>а</w:t>
      </w:r>
      <w:r w:rsidRPr="00C212B2">
        <w:rPr>
          <w:rFonts w:ascii="Times New Roman" w:hAnsi="Times New Roman"/>
          <w:i/>
          <w:sz w:val="28"/>
          <w:szCs w:val="28"/>
        </w:rPr>
        <w:t xml:space="preserve">) </w:t>
      </w:r>
      <w:r w:rsidRPr="00C212B2">
        <w:rPr>
          <w:rFonts w:ascii="Times New Roman" w:hAnsi="Times New Roman"/>
          <w:sz w:val="28"/>
          <w:szCs w:val="28"/>
        </w:rPr>
        <w:t>следующими знаниями, умениями, которые формируют профессиональные компетенции, и общими компетенциями</w:t>
      </w:r>
      <w:bookmarkStart w:id="0" w:name="_Hlk120217810"/>
      <w:r w:rsidRPr="00C212B2">
        <w:rPr>
          <w:rFonts w:ascii="Times New Roman" w:hAnsi="Times New Roman"/>
          <w:sz w:val="28"/>
          <w:szCs w:val="28"/>
        </w:rPr>
        <w:t>, а также личностными результатами осваиваемыми в рамках программы воспитания:</w:t>
      </w:r>
    </w:p>
    <w:bookmarkEnd w:id="0"/>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У1 -</w:t>
      </w:r>
      <w:r w:rsidRPr="00C212B2">
        <w:rPr>
          <w:rFonts w:ascii="Times New Roman" w:hAnsi="Times New Roman"/>
          <w:color w:val="000000"/>
          <w:sz w:val="28"/>
          <w:szCs w:val="28"/>
        </w:rPr>
        <w:t xml:space="preserve"> применять документацию систем качества; </w:t>
      </w:r>
    </w:p>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У2 -</w:t>
      </w:r>
      <w:r w:rsidRPr="00C212B2">
        <w:rPr>
          <w:rFonts w:ascii="Times New Roman" w:hAnsi="Times New Roman"/>
          <w:color w:val="000000"/>
          <w:sz w:val="28"/>
          <w:szCs w:val="28"/>
        </w:rPr>
        <w:t xml:space="preserve"> применять основные правила и документы систем сертификации Российской Федерации.</w:t>
      </w:r>
    </w:p>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 xml:space="preserve">З1 - </w:t>
      </w:r>
      <w:r w:rsidRPr="00C212B2">
        <w:rPr>
          <w:rFonts w:ascii="Times New Roman" w:hAnsi="Times New Roman"/>
          <w:color w:val="000000"/>
          <w:sz w:val="28"/>
          <w:szCs w:val="28"/>
        </w:rPr>
        <w:t xml:space="preserve">правовые основы, цели, задачи, принципы, объекты и средства метрологии, стандартизации и сертификации; </w:t>
      </w:r>
    </w:p>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 xml:space="preserve">З2 - </w:t>
      </w:r>
      <w:r w:rsidRPr="00C212B2">
        <w:rPr>
          <w:rFonts w:ascii="Times New Roman" w:hAnsi="Times New Roman"/>
          <w:color w:val="000000"/>
          <w:sz w:val="28"/>
          <w:szCs w:val="28"/>
        </w:rPr>
        <w:t>основные понятия и определения, показатели качества и методы их оценки, технологическое обеспечение качества,</w:t>
      </w:r>
      <w:r w:rsidR="00B86739" w:rsidRPr="00C212B2">
        <w:rPr>
          <w:rFonts w:ascii="Times New Roman" w:hAnsi="Times New Roman"/>
          <w:color w:val="000000"/>
          <w:sz w:val="28"/>
          <w:szCs w:val="28"/>
        </w:rPr>
        <w:t xml:space="preserve"> порядок и правила сертификации;</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ОК 02</w:t>
      </w:r>
      <w:r w:rsidRPr="00C212B2">
        <w:rPr>
          <w:rFonts w:ascii="Times New Roman" w:hAnsi="Times New Roman"/>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1.2</w:t>
      </w:r>
      <w:r w:rsidRPr="00C212B2">
        <w:rPr>
          <w:rFonts w:ascii="Times New Roman" w:hAnsi="Times New Roman"/>
          <w:sz w:val="28"/>
          <w:szCs w:val="28"/>
        </w:rPr>
        <w:tab/>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2.1</w:t>
      </w:r>
      <w:r w:rsidRPr="00C212B2">
        <w:rPr>
          <w:rFonts w:ascii="Times New Roman" w:hAnsi="Times New Roman"/>
          <w:sz w:val="28"/>
          <w:szCs w:val="28"/>
        </w:rPr>
        <w:tab/>
        <w:t>Организовывать работу персонала по планированию и организации перевозочного процесса.</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2.2</w:t>
      </w:r>
      <w:r w:rsidRPr="00C212B2">
        <w:rPr>
          <w:rFonts w:ascii="Times New Roman" w:hAnsi="Times New Roman"/>
          <w:sz w:val="28"/>
          <w:szCs w:val="28"/>
        </w:rPr>
        <w:tab/>
        <w:t>Обеспечивать безопасность движения и решать профессиональные задачи посредством применения нормативно-правовых документов</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2.3</w:t>
      </w:r>
      <w:r w:rsidRPr="00C212B2">
        <w:rPr>
          <w:rFonts w:ascii="Times New Roman" w:hAnsi="Times New Roman"/>
          <w:sz w:val="28"/>
          <w:szCs w:val="28"/>
        </w:rPr>
        <w:tab/>
        <w:t>Организовывать работу персонала по технологическому обслуживанию перевозочного процесса.</w:t>
      </w:r>
    </w:p>
    <w:p w:rsidR="001C071B" w:rsidRPr="00C212B2" w:rsidRDefault="001C071B" w:rsidP="00EA67BF">
      <w:pPr>
        <w:spacing w:after="0" w:line="240" w:lineRule="auto"/>
        <w:ind w:firstLine="709"/>
        <w:jc w:val="both"/>
        <w:rPr>
          <w:rFonts w:ascii="Times New Roman" w:hAnsi="Times New Roman"/>
          <w:color w:val="000000"/>
          <w:sz w:val="28"/>
          <w:szCs w:val="28"/>
        </w:rPr>
      </w:pPr>
      <w:r w:rsidRPr="00C212B2">
        <w:rPr>
          <w:rFonts w:ascii="Times New Roman" w:hAnsi="Times New Roman"/>
          <w:color w:val="000000"/>
          <w:sz w:val="28"/>
          <w:szCs w:val="28"/>
        </w:rPr>
        <w:t xml:space="preserve">ЛР 4. </w:t>
      </w:r>
      <w:r w:rsidRPr="00C212B2">
        <w:rPr>
          <w:rFonts w:ascii="Times New Roman" w:hAnsi="Times New Roman"/>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C071B" w:rsidRPr="00C212B2" w:rsidRDefault="001C071B" w:rsidP="00EA67BF">
      <w:pPr>
        <w:spacing w:after="0" w:line="240" w:lineRule="auto"/>
        <w:ind w:firstLine="709"/>
        <w:jc w:val="both"/>
        <w:rPr>
          <w:rFonts w:ascii="Times New Roman" w:hAnsi="Times New Roman"/>
          <w:color w:val="000000"/>
          <w:sz w:val="28"/>
          <w:szCs w:val="28"/>
        </w:rPr>
      </w:pPr>
      <w:r w:rsidRPr="00C212B2">
        <w:rPr>
          <w:rFonts w:ascii="Times New Roman" w:hAnsi="Times New Roman"/>
          <w:color w:val="000000"/>
          <w:sz w:val="28"/>
          <w:szCs w:val="28"/>
        </w:rPr>
        <w:t xml:space="preserve">ЛР 13. </w:t>
      </w:r>
      <w:r w:rsidRPr="00C212B2">
        <w:rPr>
          <w:rFonts w:ascii="Times New Roman" w:hAnsi="Times New Roman"/>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C071B" w:rsidRPr="00C212B2" w:rsidRDefault="001C071B" w:rsidP="00EA67BF">
      <w:pPr>
        <w:spacing w:after="0" w:line="240" w:lineRule="auto"/>
        <w:ind w:firstLine="709"/>
        <w:jc w:val="both"/>
        <w:rPr>
          <w:rFonts w:ascii="Times New Roman" w:hAnsi="Times New Roman"/>
          <w:color w:val="000000"/>
          <w:sz w:val="28"/>
          <w:szCs w:val="28"/>
        </w:rPr>
      </w:pPr>
      <w:r w:rsidRPr="00C212B2">
        <w:rPr>
          <w:rFonts w:ascii="Times New Roman" w:hAnsi="Times New Roman"/>
          <w:color w:val="000000"/>
          <w:sz w:val="28"/>
          <w:szCs w:val="28"/>
        </w:rPr>
        <w:t xml:space="preserve">ЛР 27. </w:t>
      </w:r>
      <w:r w:rsidRPr="00C212B2">
        <w:rPr>
          <w:rFonts w:ascii="Times New Roman" w:hAnsi="Times New Roman"/>
          <w:sz w:val="28"/>
          <w:szCs w:val="28"/>
        </w:rPr>
        <w:t>Проявляющий способности к непрерывному развитию в области профессиональных компетенций и междисциплинарных знаний;</w:t>
      </w:r>
    </w:p>
    <w:p w:rsidR="001C071B" w:rsidRPr="00C212B2" w:rsidRDefault="001C071B" w:rsidP="00EA67BF">
      <w:pPr>
        <w:spacing w:after="0" w:line="240" w:lineRule="auto"/>
        <w:ind w:firstLine="709"/>
        <w:jc w:val="both"/>
        <w:rPr>
          <w:rFonts w:ascii="Times New Roman" w:hAnsi="Times New Roman"/>
          <w:sz w:val="28"/>
          <w:szCs w:val="28"/>
        </w:rPr>
      </w:pPr>
      <w:r w:rsidRPr="00C212B2">
        <w:rPr>
          <w:rFonts w:ascii="Times New Roman" w:hAnsi="Times New Roman"/>
          <w:color w:val="000000"/>
          <w:sz w:val="28"/>
          <w:szCs w:val="28"/>
        </w:rPr>
        <w:t xml:space="preserve">ЛР 30. </w:t>
      </w:r>
      <w:r w:rsidRPr="00C212B2">
        <w:rPr>
          <w:rFonts w:ascii="Times New Roman" w:hAnsi="Times New Roman"/>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D4543A" w:rsidRPr="00C212B2" w:rsidRDefault="001C071B"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lastRenderedPageBreak/>
        <w:t xml:space="preserve">Формой аттестации по учебной дисциплине является </w:t>
      </w:r>
      <w:r w:rsidRPr="00EE433A">
        <w:rPr>
          <w:rFonts w:ascii="Times New Roman" w:hAnsi="Times New Roman"/>
          <w:b/>
          <w:i/>
          <w:sz w:val="28"/>
          <w:szCs w:val="28"/>
        </w:rPr>
        <w:t>дифференцированный зачет</w:t>
      </w:r>
      <w:r w:rsidR="00DA3AE3" w:rsidRPr="00C212B2">
        <w:rPr>
          <w:rFonts w:ascii="Times New Roman" w:hAnsi="Times New Roman"/>
          <w:sz w:val="28"/>
          <w:szCs w:val="28"/>
        </w:rPr>
        <w:t>.</w:t>
      </w:r>
      <w:r w:rsidR="00D4543A" w:rsidRPr="00C212B2">
        <w:rPr>
          <w:rFonts w:ascii="Times New Roman" w:hAnsi="Times New Roman"/>
          <w:sz w:val="28"/>
          <w:szCs w:val="28"/>
        </w:rPr>
        <w:br w:type="page"/>
      </w:r>
    </w:p>
    <w:p w:rsidR="00D4543A" w:rsidRPr="00C212B2" w:rsidRDefault="00D4543A" w:rsidP="004749FC">
      <w:pPr>
        <w:pStyle w:val="a3"/>
        <w:numPr>
          <w:ilvl w:val="0"/>
          <w:numId w:val="1"/>
        </w:numPr>
        <w:spacing w:after="0" w:line="240" w:lineRule="auto"/>
        <w:ind w:left="0" w:firstLine="0"/>
        <w:jc w:val="center"/>
        <w:rPr>
          <w:rFonts w:ascii="Times New Roman" w:hAnsi="Times New Roman"/>
          <w:b/>
          <w:sz w:val="28"/>
          <w:szCs w:val="28"/>
        </w:rPr>
      </w:pPr>
      <w:r w:rsidRPr="00C212B2">
        <w:rPr>
          <w:rFonts w:ascii="Times New Roman" w:hAnsi="Times New Roman"/>
          <w:b/>
          <w:sz w:val="28"/>
          <w:szCs w:val="28"/>
        </w:rPr>
        <w:lastRenderedPageBreak/>
        <w:t>Результаты освоения учебной дисциплины, подлежащие проверке</w:t>
      </w:r>
    </w:p>
    <w:p w:rsidR="00D4543A" w:rsidRPr="00C212B2" w:rsidRDefault="00D4543A" w:rsidP="00DC3EE5">
      <w:pPr>
        <w:spacing w:after="0" w:line="240" w:lineRule="auto"/>
        <w:jc w:val="center"/>
        <w:rPr>
          <w:rFonts w:ascii="Times New Roman" w:hAnsi="Times New Roman"/>
          <w:b/>
          <w:sz w:val="28"/>
          <w:szCs w:val="28"/>
        </w:rPr>
      </w:pPr>
    </w:p>
    <w:p w:rsidR="00D4543A" w:rsidRPr="00C212B2" w:rsidRDefault="00D4543A" w:rsidP="00EA67BF">
      <w:pPr>
        <w:pStyle w:val="a3"/>
        <w:numPr>
          <w:ilvl w:val="1"/>
          <w:numId w:val="1"/>
        </w:numPr>
        <w:spacing w:after="0" w:line="240" w:lineRule="auto"/>
        <w:ind w:left="0" w:firstLine="709"/>
        <w:jc w:val="both"/>
        <w:rPr>
          <w:rFonts w:ascii="Times New Roman" w:hAnsi="Times New Roman"/>
          <w:sz w:val="28"/>
          <w:szCs w:val="28"/>
        </w:rPr>
      </w:pPr>
      <w:r w:rsidRPr="00C212B2">
        <w:rPr>
          <w:rFonts w:ascii="Times New Roman" w:hAnsi="Times New Roman"/>
          <w:sz w:val="28"/>
          <w:szCs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C212B2">
        <w:rPr>
          <w:rFonts w:ascii="Times New Roman" w:hAnsi="Times New Roman"/>
          <w:sz w:val="28"/>
          <w:szCs w:val="28"/>
        </w:rPr>
        <w:t>а также динамика формирования общих, профессиональных компетенций и личностных результатов в рамках программы воспитания:</w:t>
      </w:r>
    </w:p>
    <w:bookmarkEnd w:id="1"/>
    <w:p w:rsidR="00D4543A" w:rsidRPr="00C212B2" w:rsidRDefault="00D4543A" w:rsidP="00DC3EE5">
      <w:pPr>
        <w:spacing w:after="0" w:line="240" w:lineRule="auto"/>
        <w:jc w:val="both"/>
        <w:rPr>
          <w:rFonts w:ascii="Times New Roman" w:hAnsi="Times New Roman"/>
          <w:sz w:val="28"/>
          <w:szCs w:val="28"/>
        </w:rPr>
      </w:pPr>
    </w:p>
    <w:tbl>
      <w:tblPr>
        <w:tblW w:w="0" w:type="auto"/>
        <w:jc w:val="center"/>
        <w:tblInd w:w="-175" w:type="dxa"/>
        <w:tblCellMar>
          <w:left w:w="10" w:type="dxa"/>
          <w:right w:w="10" w:type="dxa"/>
        </w:tblCellMar>
        <w:tblLook w:val="0000"/>
      </w:tblPr>
      <w:tblGrid>
        <w:gridCol w:w="3287"/>
        <w:gridCol w:w="3868"/>
        <w:gridCol w:w="2591"/>
      </w:tblGrid>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center"/>
              <w:rPr>
                <w:rFonts w:ascii="Times New Roman" w:hAnsi="Times New Roman"/>
                <w:b/>
                <w:bCs/>
                <w:sz w:val="24"/>
                <w:szCs w:val="24"/>
              </w:rPr>
            </w:pPr>
            <w:r w:rsidRPr="00C212B2">
              <w:rPr>
                <w:rFonts w:ascii="Times New Roman" w:hAnsi="Times New Roman"/>
                <w:b/>
                <w:bCs/>
                <w:sz w:val="24"/>
                <w:szCs w:val="24"/>
              </w:rPr>
              <w:t xml:space="preserve">Результаты обучения </w:t>
            </w:r>
          </w:p>
          <w:p w:rsidR="00EA67BF" w:rsidRPr="00C212B2" w:rsidRDefault="00EA67BF" w:rsidP="00EA67BF">
            <w:pPr>
              <w:spacing w:after="0" w:line="240" w:lineRule="auto"/>
              <w:jc w:val="center"/>
              <w:rPr>
                <w:rFonts w:ascii="Times New Roman" w:hAnsi="Times New Roman"/>
                <w:sz w:val="24"/>
                <w:szCs w:val="24"/>
              </w:rPr>
            </w:pPr>
            <w:r w:rsidRPr="00C212B2">
              <w:rPr>
                <w:rFonts w:ascii="Times New Roman" w:hAnsi="Times New Roman"/>
                <w:b/>
                <w:bCs/>
                <w:sz w:val="24"/>
                <w:szCs w:val="24"/>
              </w:rPr>
              <w:t>(У, З, ОК/ПК, ЛР)</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center"/>
              <w:rPr>
                <w:rFonts w:ascii="Times New Roman" w:hAnsi="Times New Roman"/>
                <w:sz w:val="24"/>
                <w:szCs w:val="24"/>
              </w:rPr>
            </w:pPr>
            <w:r w:rsidRPr="00C212B2">
              <w:rPr>
                <w:rFonts w:ascii="Times New Roman" w:hAnsi="Times New Roman"/>
                <w:b/>
                <w:bCs/>
                <w:sz w:val="24"/>
                <w:szCs w:val="24"/>
              </w:rPr>
              <w:t>Показатели оценки результата</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center"/>
              <w:rPr>
                <w:rFonts w:ascii="Times New Roman" w:hAnsi="Times New Roman"/>
                <w:b/>
                <w:bCs/>
                <w:sz w:val="24"/>
                <w:szCs w:val="24"/>
              </w:rPr>
            </w:pPr>
            <w:r w:rsidRPr="00C212B2">
              <w:rPr>
                <w:rFonts w:ascii="Times New Roman" w:hAnsi="Times New Roman"/>
                <w:b/>
                <w:bCs/>
                <w:sz w:val="24"/>
                <w:szCs w:val="24"/>
              </w:rPr>
              <w:t>Форма контроля и оценивания</w:t>
            </w: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rPr>
            </w:pPr>
            <w:r w:rsidRPr="00C212B2">
              <w:rPr>
                <w:rFonts w:ascii="Times New Roman" w:hAnsi="Times New Roman"/>
                <w:b/>
                <w:bCs/>
                <w:sz w:val="24"/>
                <w:szCs w:val="24"/>
              </w:rPr>
              <w:t>Уметь:</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rPr>
            </w:pP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sz w:val="24"/>
                <w:szCs w:val="24"/>
              </w:rPr>
            </w:pPr>
          </w:p>
        </w:tc>
      </w:tr>
      <w:tr w:rsidR="00E65C3E"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У1</w:t>
            </w:r>
            <w:r w:rsidRPr="00C212B2">
              <w:rPr>
                <w:rFonts w:ascii="Times New Roman" w:hAnsi="Times New Roman"/>
                <w:sz w:val="24"/>
                <w:szCs w:val="24"/>
              </w:rPr>
              <w:t xml:space="preserve"> применять документацию систем качества</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pStyle w:val="11"/>
              <w:widowControl w:val="0"/>
              <w:spacing w:after="0" w:line="240" w:lineRule="auto"/>
              <w:ind w:left="0"/>
              <w:jc w:val="both"/>
              <w:rPr>
                <w:rFonts w:ascii="Times New Roman" w:hAnsi="Times New Roman" w:cs="Times New Roman"/>
                <w:spacing w:val="-6"/>
                <w:sz w:val="24"/>
                <w:szCs w:val="24"/>
              </w:rPr>
            </w:pPr>
            <w:r w:rsidRPr="00C212B2">
              <w:rPr>
                <w:rFonts w:ascii="Times New Roman" w:hAnsi="Times New Roman" w:cs="Times New Roman"/>
                <w:spacing w:val="-6"/>
                <w:sz w:val="24"/>
                <w:szCs w:val="24"/>
              </w:rPr>
              <w:t xml:space="preserve">уметь </w:t>
            </w:r>
            <w:r w:rsidRPr="00C212B2">
              <w:rPr>
                <w:rFonts w:ascii="Times New Roman" w:hAnsi="Times New Roman" w:cs="Times New Roman"/>
                <w:color w:val="000000"/>
                <w:sz w:val="24"/>
                <w:szCs w:val="24"/>
              </w:rPr>
              <w:t>применять документацию систем качества</w:t>
            </w:r>
          </w:p>
        </w:tc>
        <w:tc>
          <w:tcPr>
            <w:tcW w:w="259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65C3E" w:rsidRPr="00E757AB" w:rsidRDefault="00E65C3E" w:rsidP="005847CB">
            <w:pPr>
              <w:pStyle w:val="a8"/>
              <w:jc w:val="both"/>
              <w:rPr>
                <w:rFonts w:ascii="Times New Roman" w:hAnsi="Times New Roman"/>
                <w:sz w:val="24"/>
                <w:szCs w:val="24"/>
              </w:rPr>
            </w:pPr>
            <w:r w:rsidRPr="00E757AB">
              <w:rPr>
                <w:rFonts w:ascii="Times New Roman" w:hAnsi="Times New Roman"/>
                <w:sz w:val="24"/>
                <w:szCs w:val="24"/>
              </w:rPr>
              <w:t xml:space="preserve">текущий контроль в форме ответов на контрольные вопросы; защиты практических занятий; выполнения контрольной работы; </w:t>
            </w:r>
          </w:p>
          <w:p w:rsidR="00E65C3E" w:rsidRPr="00E757AB" w:rsidRDefault="00E65C3E" w:rsidP="005847CB">
            <w:pPr>
              <w:spacing w:after="0" w:line="240" w:lineRule="auto"/>
              <w:rPr>
                <w:rFonts w:ascii="Times New Roman" w:hAnsi="Times New Roman"/>
                <w:sz w:val="24"/>
                <w:szCs w:val="24"/>
              </w:rPr>
            </w:pPr>
            <w:r w:rsidRPr="00E757AB">
              <w:rPr>
                <w:rFonts w:ascii="Times New Roman" w:hAnsi="Times New Roman"/>
                <w:sz w:val="24"/>
                <w:szCs w:val="24"/>
              </w:rPr>
              <w:t>сообщений или презентаций</w:t>
            </w:r>
            <w:r>
              <w:rPr>
                <w:rFonts w:ascii="Times New Roman" w:hAnsi="Times New Roman"/>
                <w:sz w:val="24"/>
                <w:szCs w:val="24"/>
              </w:rPr>
              <w:t>.</w:t>
            </w:r>
            <w:r w:rsidRPr="00E757AB">
              <w:rPr>
                <w:rFonts w:ascii="Times New Roman" w:hAnsi="Times New Roman"/>
                <w:i/>
                <w:sz w:val="24"/>
                <w:szCs w:val="24"/>
              </w:rPr>
              <w:t xml:space="preserve"> Промежуточная аттестация: дифференцированный зачет.</w:t>
            </w: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У2</w:t>
            </w:r>
            <w:r w:rsidRPr="00C212B2">
              <w:rPr>
                <w:rFonts w:ascii="Times New Roman" w:hAnsi="Times New Roman"/>
                <w:sz w:val="24"/>
                <w:szCs w:val="24"/>
              </w:rPr>
              <w:t xml:space="preserve"> применять основные правила и документы систем сертификации Российской Федерации</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A67BF" w:rsidRPr="00C212B2" w:rsidRDefault="00EA67BF" w:rsidP="00EA67BF">
            <w:pPr>
              <w:spacing w:after="0" w:line="240" w:lineRule="auto"/>
              <w:jc w:val="both"/>
              <w:rPr>
                <w:rFonts w:ascii="Times New Roman" w:hAnsi="Times New Roman"/>
                <w:b/>
                <w:bCs/>
                <w:sz w:val="24"/>
                <w:szCs w:val="24"/>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widowControl w:val="0"/>
              <w:tabs>
                <w:tab w:val="left" w:pos="0"/>
              </w:tabs>
              <w:autoSpaceDE w:val="0"/>
              <w:autoSpaceDN w:val="0"/>
              <w:adjustRightInd w:val="0"/>
              <w:spacing w:after="0" w:line="240" w:lineRule="auto"/>
              <w:jc w:val="both"/>
              <w:rPr>
                <w:rFonts w:ascii="Times New Roman" w:hAnsi="Times New Roman"/>
                <w:spacing w:val="-6"/>
                <w:sz w:val="24"/>
                <w:szCs w:val="24"/>
              </w:rPr>
            </w:pPr>
            <w:r w:rsidRPr="00C212B2">
              <w:rPr>
                <w:rFonts w:ascii="Times New Roman" w:hAnsi="Times New Roman"/>
                <w:color w:val="000000"/>
                <w:sz w:val="24"/>
                <w:szCs w:val="24"/>
              </w:rPr>
              <w:t>уметь применять основные правила и документы систем сертификации Российской Федерации</w:t>
            </w:r>
          </w:p>
        </w:tc>
        <w:tc>
          <w:tcPr>
            <w:tcW w:w="259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highlight w:val="yellow"/>
              </w:rPr>
            </w:pP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b/>
                <w:sz w:val="24"/>
                <w:szCs w:val="24"/>
              </w:rPr>
            </w:pPr>
            <w:r w:rsidRPr="00C212B2">
              <w:rPr>
                <w:rFonts w:ascii="Times New Roman" w:hAnsi="Times New Roman"/>
                <w:b/>
                <w:sz w:val="24"/>
                <w:szCs w:val="24"/>
              </w:rPr>
              <w:t>Знать:</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tabs>
                <w:tab w:val="left" w:pos="915"/>
              </w:tabs>
              <w:spacing w:after="0" w:line="240" w:lineRule="auto"/>
              <w:rPr>
                <w:rFonts w:ascii="Times New Roman" w:hAnsi="Times New Roman"/>
                <w:sz w:val="24"/>
                <w:szCs w:val="24"/>
              </w:rPr>
            </w:pP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highlight w:val="yellow"/>
              </w:rPr>
            </w:pPr>
          </w:p>
        </w:tc>
      </w:tr>
      <w:tr w:rsidR="00E65C3E"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З1</w:t>
            </w:r>
            <w:r w:rsidRPr="00C212B2">
              <w:rPr>
                <w:rFonts w:ascii="Times New Roman" w:hAnsi="Times New Roman"/>
                <w:sz w:val="24"/>
                <w:szCs w:val="24"/>
              </w:rPr>
              <w:t xml:space="preserve"> правовые основы, цели, задачи, принципы, объекты и средства метрологии, стандартизации и сертификации</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65C3E" w:rsidRPr="00C212B2" w:rsidRDefault="00E65C3E" w:rsidP="00EA67BF">
            <w:pPr>
              <w:spacing w:after="0" w:line="240" w:lineRule="auto"/>
              <w:jc w:val="both"/>
              <w:rPr>
                <w:rFonts w:ascii="Times New Roman" w:hAnsi="Times New Roman"/>
                <w:sz w:val="24"/>
                <w:szCs w:val="24"/>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pStyle w:val="11"/>
              <w:widowControl w:val="0"/>
              <w:spacing w:after="0" w:line="240" w:lineRule="auto"/>
              <w:ind w:left="34" w:right="34"/>
              <w:jc w:val="both"/>
              <w:rPr>
                <w:rFonts w:ascii="Times New Roman" w:hAnsi="Times New Roman" w:cs="Times New Roman"/>
                <w:sz w:val="24"/>
                <w:szCs w:val="24"/>
              </w:rPr>
            </w:pPr>
            <w:r w:rsidRPr="00C212B2">
              <w:rPr>
                <w:rFonts w:ascii="Times New Roman" w:hAnsi="Times New Roman" w:cs="Times New Roman"/>
                <w:sz w:val="24"/>
                <w:szCs w:val="24"/>
              </w:rPr>
              <w:t xml:space="preserve">знать </w:t>
            </w:r>
            <w:r w:rsidRPr="00C212B2">
              <w:rPr>
                <w:rFonts w:ascii="Times New Roman" w:hAnsi="Times New Roman" w:cs="Times New Roman"/>
                <w:color w:val="000000"/>
                <w:sz w:val="24"/>
                <w:szCs w:val="24"/>
              </w:rPr>
              <w:t>правовые основы, цели, задачи, принципы, объекты и средства метрологии, стандартизации и сертификации</w:t>
            </w:r>
          </w:p>
        </w:tc>
        <w:tc>
          <w:tcPr>
            <w:tcW w:w="259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65C3E" w:rsidRPr="00E757AB" w:rsidRDefault="00E65C3E" w:rsidP="005847CB">
            <w:pPr>
              <w:pStyle w:val="a8"/>
              <w:jc w:val="both"/>
              <w:rPr>
                <w:rFonts w:ascii="Times New Roman" w:hAnsi="Times New Roman"/>
                <w:sz w:val="24"/>
                <w:szCs w:val="24"/>
              </w:rPr>
            </w:pPr>
            <w:r w:rsidRPr="00E757AB">
              <w:rPr>
                <w:rFonts w:ascii="Times New Roman" w:hAnsi="Times New Roman"/>
                <w:sz w:val="24"/>
                <w:szCs w:val="24"/>
              </w:rPr>
              <w:t xml:space="preserve">текущий контроль в форме ответов на контрольные вопросы; защиты практических занятий; выполнения контрольной работы; </w:t>
            </w:r>
          </w:p>
          <w:p w:rsidR="00E65C3E" w:rsidRPr="00E757AB" w:rsidRDefault="00E65C3E" w:rsidP="005847CB">
            <w:pPr>
              <w:spacing w:after="0" w:line="240" w:lineRule="auto"/>
              <w:rPr>
                <w:rFonts w:ascii="Times New Roman" w:hAnsi="Times New Roman"/>
                <w:sz w:val="24"/>
                <w:szCs w:val="24"/>
              </w:rPr>
            </w:pPr>
            <w:r w:rsidRPr="00E757AB">
              <w:rPr>
                <w:rFonts w:ascii="Times New Roman" w:hAnsi="Times New Roman"/>
                <w:sz w:val="24"/>
                <w:szCs w:val="24"/>
              </w:rPr>
              <w:t>сообщений или презентаций</w:t>
            </w:r>
            <w:r>
              <w:rPr>
                <w:rFonts w:ascii="Times New Roman" w:hAnsi="Times New Roman"/>
                <w:sz w:val="24"/>
                <w:szCs w:val="24"/>
              </w:rPr>
              <w:t>.</w:t>
            </w:r>
            <w:r w:rsidRPr="00E757AB">
              <w:rPr>
                <w:rFonts w:ascii="Times New Roman" w:hAnsi="Times New Roman"/>
                <w:i/>
                <w:sz w:val="24"/>
                <w:szCs w:val="24"/>
              </w:rPr>
              <w:t xml:space="preserve"> Промежуточная аттестация: дифференцированный зачет.</w:t>
            </w: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 xml:space="preserve">З2 </w:t>
            </w:r>
            <w:r w:rsidRPr="00C212B2">
              <w:rPr>
                <w:rFonts w:ascii="Times New Roman" w:hAnsi="Times New Roman"/>
                <w:sz w:val="24"/>
                <w:szCs w:val="24"/>
              </w:rPr>
              <w:t>основные понятия и определения, показатели качества и методы их оценки, технологическое обеспечение качества, порядок и правила сертификации</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A67BF" w:rsidRPr="00C212B2" w:rsidRDefault="00EA67BF" w:rsidP="00EA67BF">
            <w:pPr>
              <w:spacing w:after="0" w:line="240" w:lineRule="auto"/>
              <w:rPr>
                <w:rFonts w:ascii="Times New Roman" w:hAnsi="Times New Roman"/>
                <w:sz w:val="24"/>
                <w:szCs w:val="24"/>
                <w:lang w:val="en-US"/>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pStyle w:val="11"/>
              <w:widowControl w:val="0"/>
              <w:spacing w:after="0" w:line="240" w:lineRule="auto"/>
              <w:ind w:left="0"/>
              <w:jc w:val="both"/>
              <w:rPr>
                <w:rFonts w:ascii="Times New Roman" w:hAnsi="Times New Roman" w:cs="Times New Roman"/>
                <w:sz w:val="24"/>
                <w:szCs w:val="24"/>
              </w:rPr>
            </w:pPr>
            <w:r w:rsidRPr="00C212B2">
              <w:rPr>
                <w:rFonts w:ascii="Times New Roman" w:hAnsi="Times New Roman" w:cs="Times New Roman"/>
                <w:color w:val="000000"/>
                <w:sz w:val="24"/>
                <w:szCs w:val="24"/>
              </w:rPr>
              <w:t>знать основные понятия и определения, показатели качества и методы их оценки, технологическое обеспечение качества, порядок и правила сертификации</w:t>
            </w:r>
          </w:p>
        </w:tc>
        <w:tc>
          <w:tcPr>
            <w:tcW w:w="259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highlight w:val="yellow"/>
              </w:rPr>
            </w:pPr>
          </w:p>
        </w:tc>
      </w:tr>
    </w:tbl>
    <w:p w:rsidR="00EA67BF" w:rsidRPr="00C212B2" w:rsidRDefault="00EA67BF" w:rsidP="00DC3EE5">
      <w:pPr>
        <w:spacing w:after="0" w:line="240" w:lineRule="auto"/>
        <w:jc w:val="both"/>
        <w:rPr>
          <w:rFonts w:ascii="Times New Roman" w:hAnsi="Times New Roman"/>
          <w:sz w:val="28"/>
          <w:szCs w:val="28"/>
        </w:rPr>
      </w:pPr>
    </w:p>
    <w:p w:rsidR="00D4543A" w:rsidRPr="00C212B2" w:rsidRDefault="00D4543A" w:rsidP="00DC3EE5">
      <w:pPr>
        <w:spacing w:after="0" w:line="240" w:lineRule="auto"/>
        <w:jc w:val="both"/>
        <w:rPr>
          <w:rFonts w:ascii="Times New Roman" w:hAnsi="Times New Roman"/>
          <w:sz w:val="28"/>
          <w:szCs w:val="28"/>
        </w:rPr>
      </w:pPr>
    </w:p>
    <w:p w:rsidR="00D4543A" w:rsidRPr="00722A1A" w:rsidRDefault="00D4543A" w:rsidP="00DC3EE5">
      <w:pPr>
        <w:spacing w:after="0" w:line="240" w:lineRule="auto"/>
        <w:rPr>
          <w:rFonts w:ascii="Times New Roman" w:hAnsi="Times New Roman"/>
          <w:b/>
          <w:sz w:val="28"/>
          <w:szCs w:val="28"/>
        </w:rPr>
      </w:pPr>
      <w:r w:rsidRPr="00C212B2">
        <w:rPr>
          <w:rFonts w:ascii="Times New Roman" w:hAnsi="Times New Roman"/>
          <w:sz w:val="28"/>
          <w:szCs w:val="28"/>
        </w:rPr>
        <w:br w:type="page"/>
      </w:r>
      <w:r w:rsidR="00B86739" w:rsidRPr="00722A1A">
        <w:rPr>
          <w:rFonts w:ascii="Times New Roman" w:hAnsi="Times New Roman"/>
          <w:b/>
          <w:sz w:val="28"/>
          <w:szCs w:val="28"/>
        </w:rPr>
        <w:lastRenderedPageBreak/>
        <w:t xml:space="preserve">3. </w:t>
      </w:r>
      <w:r w:rsidRPr="00722A1A">
        <w:rPr>
          <w:rFonts w:ascii="Times New Roman" w:hAnsi="Times New Roman"/>
          <w:b/>
          <w:sz w:val="28"/>
          <w:szCs w:val="28"/>
        </w:rPr>
        <w:t>Оценка освоения учебной дисциплины:</w:t>
      </w:r>
    </w:p>
    <w:p w:rsidR="00D4543A" w:rsidRPr="00C212B2" w:rsidRDefault="00D4543A" w:rsidP="00DC3EE5">
      <w:pPr>
        <w:pStyle w:val="a3"/>
        <w:spacing w:after="0" w:line="240" w:lineRule="auto"/>
        <w:ind w:left="0"/>
        <w:rPr>
          <w:rFonts w:ascii="Times New Roman" w:hAnsi="Times New Roman"/>
          <w:b/>
          <w:sz w:val="28"/>
          <w:szCs w:val="28"/>
        </w:rPr>
      </w:pPr>
    </w:p>
    <w:p w:rsidR="00D4543A" w:rsidRPr="00C212B2" w:rsidRDefault="00B86739" w:rsidP="00B86739">
      <w:pPr>
        <w:tabs>
          <w:tab w:val="left" w:pos="284"/>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3.1. </w:t>
      </w:r>
      <w:r w:rsidR="00D4543A" w:rsidRPr="00C212B2">
        <w:rPr>
          <w:rFonts w:ascii="Times New Roman" w:hAnsi="Times New Roman"/>
          <w:b/>
          <w:sz w:val="28"/>
          <w:szCs w:val="28"/>
        </w:rPr>
        <w:t>Формы и методы контроля.</w:t>
      </w:r>
    </w:p>
    <w:p w:rsidR="00D4543A" w:rsidRPr="00C212B2" w:rsidRDefault="00D4543A" w:rsidP="00DC3EE5">
      <w:pPr>
        <w:tabs>
          <w:tab w:val="left" w:pos="284"/>
        </w:tabs>
        <w:spacing w:after="0" w:line="240" w:lineRule="auto"/>
        <w:jc w:val="both"/>
        <w:rPr>
          <w:rFonts w:ascii="Times New Roman" w:hAnsi="Times New Roman"/>
          <w:sz w:val="28"/>
          <w:szCs w:val="28"/>
        </w:rPr>
      </w:pPr>
      <w:r w:rsidRPr="00C212B2">
        <w:rPr>
          <w:rFonts w:ascii="Times New Roman" w:hAnsi="Times New Roman"/>
          <w:sz w:val="28"/>
          <w:szCs w:val="28"/>
        </w:rPr>
        <w:t>Предметом оценки служат умения и знания, предусмотренные ФГОС по дисциплине</w:t>
      </w:r>
      <w:r w:rsidR="00F21EF4" w:rsidRPr="00C212B2">
        <w:rPr>
          <w:rFonts w:ascii="Times New Roman" w:hAnsi="Times New Roman"/>
          <w:sz w:val="28"/>
          <w:szCs w:val="28"/>
        </w:rPr>
        <w:t xml:space="preserve"> </w:t>
      </w:r>
      <w:r w:rsidR="00EA67BF" w:rsidRPr="00C212B2">
        <w:rPr>
          <w:rFonts w:ascii="Times New Roman" w:hAnsi="Times New Roman"/>
          <w:i/>
          <w:sz w:val="28"/>
          <w:szCs w:val="28"/>
        </w:rPr>
        <w:t xml:space="preserve">ОП.03 </w:t>
      </w:r>
      <w:r w:rsidR="00F21EF4" w:rsidRPr="00C212B2">
        <w:rPr>
          <w:rFonts w:ascii="Times New Roman" w:hAnsi="Times New Roman"/>
          <w:i/>
          <w:sz w:val="28"/>
          <w:szCs w:val="28"/>
        </w:rPr>
        <w:t xml:space="preserve">Метрология, стандартизация и сертификация, </w:t>
      </w:r>
      <w:r w:rsidRPr="00C212B2">
        <w:rPr>
          <w:rFonts w:ascii="Times New Roman" w:hAnsi="Times New Roman"/>
          <w:sz w:val="28"/>
          <w:szCs w:val="28"/>
        </w:rPr>
        <w:t>направленные на формирование общих и профессиональных компетенций, а также личностных результатов в рамках программы воспитания.</w:t>
      </w:r>
    </w:p>
    <w:p w:rsidR="00D4543A" w:rsidRPr="00C212B2" w:rsidRDefault="00D4543A" w:rsidP="00DC3EE5">
      <w:pPr>
        <w:tabs>
          <w:tab w:val="left" w:pos="0"/>
        </w:tabs>
        <w:spacing w:after="0" w:line="240" w:lineRule="auto"/>
        <w:rPr>
          <w:rFonts w:ascii="Times New Roman" w:hAnsi="Times New Roman"/>
          <w:sz w:val="28"/>
          <w:szCs w:val="28"/>
        </w:rPr>
      </w:pPr>
    </w:p>
    <w:p w:rsidR="00D4543A" w:rsidRPr="00C212B2" w:rsidRDefault="00D4543A" w:rsidP="00DC3EE5">
      <w:pPr>
        <w:tabs>
          <w:tab w:val="left" w:pos="0"/>
        </w:tabs>
        <w:spacing w:after="0" w:line="240" w:lineRule="auto"/>
        <w:rPr>
          <w:rFonts w:ascii="Times New Roman" w:hAnsi="Times New Roman"/>
          <w:sz w:val="28"/>
          <w:szCs w:val="28"/>
        </w:rPr>
        <w:sectPr w:rsidR="00D4543A" w:rsidRPr="00C212B2" w:rsidSect="000E3ABB">
          <w:footerReference w:type="default" r:id="rId8"/>
          <w:pgSz w:w="11906" w:h="16838"/>
          <w:pgMar w:top="1134" w:right="850" w:bottom="1134" w:left="1701" w:header="709" w:footer="709" w:gutter="0"/>
          <w:cols w:space="720"/>
          <w:docGrid w:linePitch="299"/>
        </w:sectPr>
      </w:pPr>
    </w:p>
    <w:p w:rsidR="00D4543A" w:rsidRPr="00C212B2" w:rsidRDefault="00D4543A" w:rsidP="00DC3EE5">
      <w:pPr>
        <w:tabs>
          <w:tab w:val="left" w:pos="0"/>
        </w:tabs>
        <w:spacing w:after="0" w:line="240" w:lineRule="auto"/>
        <w:rPr>
          <w:rFonts w:ascii="Times New Roman" w:hAnsi="Times New Roman"/>
          <w:sz w:val="28"/>
          <w:szCs w:val="28"/>
        </w:rPr>
      </w:pPr>
    </w:p>
    <w:p w:rsidR="00D4543A" w:rsidRPr="00C212B2" w:rsidRDefault="00D4543A" w:rsidP="00DC3EE5">
      <w:pPr>
        <w:spacing w:after="0" w:line="240" w:lineRule="auto"/>
        <w:jc w:val="center"/>
        <w:rPr>
          <w:rFonts w:ascii="Times New Roman" w:hAnsi="Times New Roman"/>
          <w:b/>
          <w:sz w:val="28"/>
          <w:szCs w:val="28"/>
        </w:rPr>
      </w:pPr>
      <w:bookmarkStart w:id="2" w:name="_Hlk100002503"/>
      <w:r w:rsidRPr="00C212B2">
        <w:rPr>
          <w:rFonts w:ascii="Times New Roman" w:hAnsi="Times New Roman"/>
          <w:b/>
          <w:sz w:val="28"/>
          <w:szCs w:val="28"/>
        </w:rPr>
        <w:t>Контроль и оценка освоения учебной дисциплины по темам (разделам)</w:t>
      </w:r>
    </w:p>
    <w:p w:rsidR="00D4543A" w:rsidRPr="00C212B2" w:rsidRDefault="00D4543A" w:rsidP="00DC3EE5">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7"/>
        <w:gridCol w:w="2062"/>
        <w:gridCol w:w="1953"/>
        <w:gridCol w:w="1905"/>
        <w:gridCol w:w="1954"/>
        <w:gridCol w:w="2481"/>
        <w:gridCol w:w="1954"/>
      </w:tblGrid>
      <w:tr w:rsidR="00D4543A" w:rsidRPr="00C212B2" w:rsidTr="00B86739">
        <w:tc>
          <w:tcPr>
            <w:tcW w:w="2477" w:type="dxa"/>
            <w:vMerge w:val="restart"/>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Элемент УД</w:t>
            </w:r>
          </w:p>
        </w:tc>
        <w:tc>
          <w:tcPr>
            <w:tcW w:w="12309" w:type="dxa"/>
            <w:gridSpan w:val="6"/>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Формы и методы контроля</w:t>
            </w:r>
          </w:p>
        </w:tc>
      </w:tr>
      <w:tr w:rsidR="00F21EF4" w:rsidRPr="00C212B2" w:rsidTr="00B86739">
        <w:tc>
          <w:tcPr>
            <w:tcW w:w="2477" w:type="dxa"/>
            <w:vMerge/>
          </w:tcPr>
          <w:p w:rsidR="00D4543A" w:rsidRPr="00C212B2" w:rsidRDefault="00D4543A" w:rsidP="00DC3EE5">
            <w:pPr>
              <w:spacing w:after="0" w:line="240" w:lineRule="auto"/>
              <w:jc w:val="center"/>
              <w:rPr>
                <w:rFonts w:ascii="Times New Roman" w:hAnsi="Times New Roman"/>
                <w:sz w:val="28"/>
                <w:szCs w:val="28"/>
                <w:lang w:eastAsia="en-US"/>
              </w:rPr>
            </w:pPr>
          </w:p>
        </w:tc>
        <w:tc>
          <w:tcPr>
            <w:tcW w:w="3978" w:type="dxa"/>
            <w:gridSpan w:val="2"/>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Текущий контроль</w:t>
            </w:r>
          </w:p>
        </w:tc>
        <w:tc>
          <w:tcPr>
            <w:tcW w:w="3872" w:type="dxa"/>
            <w:gridSpan w:val="2"/>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Рубежный контроль</w:t>
            </w:r>
          </w:p>
        </w:tc>
        <w:tc>
          <w:tcPr>
            <w:tcW w:w="4459" w:type="dxa"/>
            <w:gridSpan w:val="2"/>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Промежуточная аттестация</w:t>
            </w:r>
          </w:p>
        </w:tc>
      </w:tr>
      <w:tr w:rsidR="00F21EF4" w:rsidRPr="00C212B2" w:rsidTr="00B86739">
        <w:tc>
          <w:tcPr>
            <w:tcW w:w="2477" w:type="dxa"/>
            <w:vMerge/>
          </w:tcPr>
          <w:p w:rsidR="00D4543A" w:rsidRPr="00C212B2" w:rsidRDefault="00D4543A" w:rsidP="00DC3EE5">
            <w:pPr>
              <w:spacing w:after="0" w:line="240" w:lineRule="auto"/>
              <w:jc w:val="center"/>
              <w:rPr>
                <w:rFonts w:ascii="Times New Roman" w:hAnsi="Times New Roman"/>
                <w:sz w:val="28"/>
                <w:szCs w:val="28"/>
                <w:lang w:eastAsia="en-US"/>
              </w:rPr>
            </w:pPr>
          </w:p>
        </w:tc>
        <w:tc>
          <w:tcPr>
            <w:tcW w:w="2022"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Формы контроля</w:t>
            </w:r>
          </w:p>
        </w:tc>
        <w:tc>
          <w:tcPr>
            <w:tcW w:w="195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Проверяемые ОК,</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ПК, У, З,</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ЛР</w:t>
            </w:r>
          </w:p>
        </w:tc>
        <w:tc>
          <w:tcPr>
            <w:tcW w:w="191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Формы контроля</w:t>
            </w:r>
          </w:p>
        </w:tc>
        <w:tc>
          <w:tcPr>
            <w:tcW w:w="195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Проверяемые ОК,</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ПК, У, З,</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ЛР</w:t>
            </w:r>
          </w:p>
        </w:tc>
        <w:tc>
          <w:tcPr>
            <w:tcW w:w="2503"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Форма контроля</w:t>
            </w:r>
          </w:p>
        </w:tc>
        <w:tc>
          <w:tcPr>
            <w:tcW w:w="195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Проверяемые ОК,</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ПК, У, З,</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ЛР</w:t>
            </w:r>
          </w:p>
        </w:tc>
      </w:tr>
      <w:tr w:rsidR="004749FC" w:rsidRPr="005D5202" w:rsidTr="00B86739">
        <w:tc>
          <w:tcPr>
            <w:tcW w:w="2477" w:type="dxa"/>
          </w:tcPr>
          <w:p w:rsidR="004749FC" w:rsidRPr="00C212B2" w:rsidRDefault="004749FC" w:rsidP="00A4566F">
            <w:pPr>
              <w:spacing w:after="0" w:line="240" w:lineRule="auto"/>
              <w:jc w:val="both"/>
              <w:rPr>
                <w:rFonts w:ascii="Times New Roman" w:hAnsi="Times New Roman"/>
                <w:sz w:val="28"/>
                <w:szCs w:val="28"/>
                <w:lang w:eastAsia="en-US"/>
              </w:rPr>
            </w:pPr>
            <w:r w:rsidRPr="00C212B2">
              <w:rPr>
                <w:rFonts w:ascii="Times New Roman" w:hAnsi="Times New Roman"/>
                <w:b/>
                <w:sz w:val="28"/>
                <w:szCs w:val="28"/>
                <w:u w:val="single"/>
                <w:lang w:eastAsia="en-US"/>
              </w:rPr>
              <w:t>Введение</w:t>
            </w:r>
          </w:p>
        </w:tc>
        <w:tc>
          <w:tcPr>
            <w:tcW w:w="2022" w:type="dxa"/>
          </w:tcPr>
          <w:p w:rsidR="004749FC" w:rsidRPr="005D5202" w:rsidRDefault="004749FC" w:rsidP="005D5202">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5D5202">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w:t>
            </w:r>
          </w:p>
        </w:tc>
        <w:tc>
          <w:tcPr>
            <w:tcW w:w="1956" w:type="dxa"/>
          </w:tcPr>
          <w:p w:rsidR="004749FC" w:rsidRPr="005D5202" w:rsidRDefault="004749FC" w:rsidP="005D5202">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5D5202">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5D5202">
            <w:pPr>
              <w:pStyle w:val="11"/>
              <w:widowControl w:val="0"/>
              <w:spacing w:after="0" w:line="240" w:lineRule="auto"/>
              <w:ind w:left="0"/>
              <w:rPr>
                <w:rFonts w:ascii="Times New Roman" w:hAnsi="Times New Roman" w:cs="Times New Roman"/>
                <w:i/>
                <w:sz w:val="28"/>
                <w:szCs w:val="28"/>
              </w:rPr>
            </w:pPr>
            <w:r w:rsidRPr="005D5202">
              <w:rPr>
                <w:rFonts w:ascii="Times New Roman" w:hAnsi="Times New Roman" w:cs="Times New Roman"/>
                <w:i/>
                <w:sz w:val="28"/>
                <w:szCs w:val="28"/>
              </w:rPr>
              <w:t>ПК 2.1-2.3, З1, 32, У1, У2,</w:t>
            </w:r>
            <w:r w:rsidRPr="005D5202">
              <w:rPr>
                <w:rFonts w:ascii="Times New Roman" w:hAnsi="Times New Roman" w:cs="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val="restart"/>
          </w:tcPr>
          <w:p w:rsidR="004749FC" w:rsidRPr="005D5202" w:rsidRDefault="004749FC" w:rsidP="00B86739">
            <w:pPr>
              <w:jc w:val="center"/>
              <w:rPr>
                <w:rFonts w:ascii="Times New Roman" w:hAnsi="Times New Roman"/>
                <w:i/>
                <w:sz w:val="28"/>
                <w:szCs w:val="28"/>
                <w:lang w:eastAsia="en-US"/>
              </w:rPr>
            </w:pPr>
            <w:r w:rsidRPr="005D5202">
              <w:rPr>
                <w:rFonts w:ascii="Times New Roman" w:hAnsi="Times New Roman"/>
                <w:i/>
                <w:sz w:val="28"/>
                <w:szCs w:val="28"/>
                <w:lang w:eastAsia="en-US"/>
              </w:rPr>
              <w:t>ДЗ</w:t>
            </w:r>
          </w:p>
        </w:tc>
        <w:tc>
          <w:tcPr>
            <w:tcW w:w="1956" w:type="dxa"/>
            <w:vMerge w:val="restart"/>
          </w:tcPr>
          <w:p w:rsidR="004749FC" w:rsidRPr="005D5202" w:rsidRDefault="004749FC" w:rsidP="00DC3EE5">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DC3EE5">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A4566F">
            <w:pPr>
              <w:pStyle w:val="11"/>
              <w:widowControl w:val="0"/>
              <w:ind w:left="0"/>
              <w:rPr>
                <w:rFonts w:ascii="Times New Roman" w:hAnsi="Times New Roman" w:cs="Times New Roman"/>
                <w:i/>
                <w:sz w:val="28"/>
                <w:szCs w:val="28"/>
              </w:rPr>
            </w:pPr>
            <w:r w:rsidRPr="005D5202">
              <w:rPr>
                <w:rFonts w:ascii="Times New Roman" w:hAnsi="Times New Roman" w:cs="Times New Roman"/>
                <w:i/>
                <w:sz w:val="28"/>
                <w:szCs w:val="28"/>
              </w:rPr>
              <w:t>ПК 2.1-2.3, З1, 32, У1, У2,</w:t>
            </w:r>
            <w:r w:rsidRPr="005D5202">
              <w:rPr>
                <w:rFonts w:ascii="Times New Roman" w:hAnsi="Times New Roman" w:cs="Times New Roman"/>
                <w:bCs/>
                <w:i/>
                <w:sz w:val="28"/>
                <w:szCs w:val="28"/>
              </w:rPr>
              <w:t xml:space="preserve"> ЛР 4, ЛР 13, ЛР 27, ЛР 30</w:t>
            </w: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u w:val="single"/>
                <w:lang w:eastAsia="en-US"/>
              </w:rPr>
            </w:pPr>
            <w:r w:rsidRPr="00C212B2">
              <w:rPr>
                <w:rFonts w:ascii="Times New Roman" w:hAnsi="Times New Roman"/>
                <w:b/>
                <w:bCs/>
                <w:sz w:val="28"/>
                <w:szCs w:val="28"/>
                <w:u w:val="single"/>
              </w:rPr>
              <w:t>Раздел 1. Правовые основы метрологии, стандартизации и сертификации</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rPr>
                <w:rFonts w:ascii="Times New Roman" w:hAnsi="Times New Roman"/>
                <w:i/>
                <w:sz w:val="28"/>
                <w:szCs w:val="28"/>
                <w:u w:val="single"/>
                <w:lang w:eastAsia="en-US"/>
              </w:rPr>
            </w:pPr>
          </w:p>
        </w:tc>
        <w:tc>
          <w:tcPr>
            <w:tcW w:w="2503" w:type="dxa"/>
            <w:vMerge/>
          </w:tcPr>
          <w:p w:rsidR="004749FC" w:rsidRPr="005D5202" w:rsidRDefault="004749FC" w:rsidP="00B86739">
            <w:pPr>
              <w:spacing w:after="0" w:line="240" w:lineRule="auto"/>
              <w:jc w:val="center"/>
              <w:rPr>
                <w:rFonts w:ascii="Times New Roman" w:hAnsi="Times New Roman"/>
                <w:i/>
                <w:sz w:val="28"/>
                <w:szCs w:val="28"/>
                <w:u w:val="single"/>
                <w:lang w:eastAsia="en-US"/>
              </w:rPr>
            </w:pPr>
          </w:p>
        </w:tc>
        <w:tc>
          <w:tcPr>
            <w:tcW w:w="1956" w:type="dxa"/>
            <w:vMerge/>
          </w:tcPr>
          <w:p w:rsidR="004749FC" w:rsidRPr="005D5202" w:rsidRDefault="004749FC" w:rsidP="00A4566F">
            <w:pPr>
              <w:pStyle w:val="11"/>
              <w:widowControl w:val="0"/>
              <w:spacing w:after="0" w:line="240" w:lineRule="auto"/>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1.1. Защита прав потребителей. Техническое законодательство</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Default="004749FC" w:rsidP="00A4566F">
            <w:pPr>
              <w:spacing w:after="0" w:line="240" w:lineRule="auto"/>
              <w:jc w:val="center"/>
              <w:rPr>
                <w:rFonts w:ascii="Times New Roman" w:hAnsi="Times New Roman"/>
                <w:i/>
                <w:sz w:val="28"/>
                <w:szCs w:val="28"/>
              </w:rPr>
            </w:pPr>
            <w:r w:rsidRPr="005D5202">
              <w:rPr>
                <w:rFonts w:ascii="Times New Roman" w:hAnsi="Times New Roman"/>
                <w:i/>
                <w:sz w:val="28"/>
                <w:szCs w:val="28"/>
              </w:rPr>
              <w:t>СР 2</w:t>
            </w:r>
          </w:p>
          <w:p w:rsidR="005D5202" w:rsidRPr="005D5202" w:rsidRDefault="005D5202" w:rsidP="00A4566F">
            <w:pPr>
              <w:spacing w:after="0" w:line="240" w:lineRule="auto"/>
              <w:jc w:val="center"/>
              <w:rPr>
                <w:rFonts w:ascii="Times New Roman" w:hAnsi="Times New Roman"/>
                <w:i/>
                <w:sz w:val="28"/>
                <w:szCs w:val="28"/>
                <w:lang w:eastAsia="en-US"/>
              </w:rPr>
            </w:pPr>
            <w:r>
              <w:rPr>
                <w:rFonts w:ascii="Times New Roman" w:hAnsi="Times New Roman"/>
                <w:i/>
                <w:sz w:val="28"/>
                <w:szCs w:val="28"/>
              </w:rPr>
              <w:t>Представление сообщения</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EA67BF">
            <w:pPr>
              <w:pStyle w:val="11"/>
              <w:widowControl w:val="0"/>
              <w:spacing w:after="0" w:line="240" w:lineRule="auto"/>
              <w:ind w:left="0"/>
              <w:rPr>
                <w:rFonts w:ascii="Times New Roman" w:hAnsi="Times New Roman" w:cs="Times New Roman"/>
                <w:i/>
                <w:sz w:val="28"/>
                <w:szCs w:val="28"/>
              </w:rPr>
            </w:pPr>
            <w:r w:rsidRPr="005D5202">
              <w:rPr>
                <w:rFonts w:ascii="Times New Roman" w:hAnsi="Times New Roman" w:cs="Times New Roman"/>
                <w:i/>
                <w:sz w:val="28"/>
                <w:szCs w:val="28"/>
              </w:rPr>
              <w:t>ПК 2.1-2.3, З1, 32, У1, У2,</w:t>
            </w:r>
            <w:r w:rsidRPr="005D5202">
              <w:rPr>
                <w:rFonts w:ascii="Times New Roman" w:hAnsi="Times New Roman" w:cs="Times New Roman"/>
                <w:bCs/>
                <w:i/>
                <w:sz w:val="28"/>
                <w:szCs w:val="28"/>
              </w:rPr>
              <w:t xml:space="preserve"> ЛР 4, ЛР 13, ЛР 27, ЛР 30</w:t>
            </w:r>
          </w:p>
        </w:tc>
        <w:tc>
          <w:tcPr>
            <w:tcW w:w="1916"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 xml:space="preserve">Тема 1.2. Понятие о </w:t>
            </w:r>
            <w:r w:rsidRPr="00C212B2">
              <w:rPr>
                <w:rFonts w:ascii="Times New Roman" w:hAnsi="Times New Roman"/>
                <w:b/>
                <w:sz w:val="28"/>
                <w:szCs w:val="28"/>
              </w:rPr>
              <w:lastRenderedPageBreak/>
              <w:t>технических регламентах. Структура технического регламента</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Pr="005D5202" w:rsidRDefault="004749FC" w:rsidP="00A4566F">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3</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EA67BF">
            <w:pPr>
              <w:pStyle w:val="11"/>
              <w:widowControl w:val="0"/>
              <w:spacing w:after="0" w:line="240" w:lineRule="auto"/>
              <w:ind w:left="0"/>
              <w:rPr>
                <w:rFonts w:ascii="Times New Roman" w:hAnsi="Times New Roman" w:cs="Times New Roman"/>
                <w:i/>
                <w:sz w:val="28"/>
                <w:szCs w:val="28"/>
              </w:rPr>
            </w:pPr>
            <w:r w:rsidRPr="005D5202">
              <w:rPr>
                <w:rFonts w:ascii="Times New Roman" w:hAnsi="Times New Roman" w:cs="Times New Roman"/>
                <w:i/>
                <w:sz w:val="28"/>
                <w:szCs w:val="28"/>
              </w:rPr>
              <w:lastRenderedPageBreak/>
              <w:t>ПК 2.1-2.3, З1, 32, У1, У2,</w:t>
            </w:r>
            <w:r w:rsidRPr="005D5202">
              <w:rPr>
                <w:rFonts w:ascii="Times New Roman" w:hAnsi="Times New Roman" w:cs="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u w:val="single"/>
                <w:lang w:eastAsia="en-US"/>
              </w:rPr>
            </w:pPr>
            <w:r w:rsidRPr="00C212B2">
              <w:rPr>
                <w:rFonts w:ascii="Times New Roman" w:hAnsi="Times New Roman"/>
                <w:b/>
                <w:sz w:val="28"/>
                <w:szCs w:val="28"/>
                <w:u w:val="single"/>
              </w:rPr>
              <w:lastRenderedPageBreak/>
              <w:t>Раздел 2. Метрология</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B86739">
            <w:pPr>
              <w:spacing w:after="0" w:line="240" w:lineRule="auto"/>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2.1. Основные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понятия в области метрологии</w:t>
            </w:r>
          </w:p>
        </w:tc>
        <w:tc>
          <w:tcPr>
            <w:tcW w:w="2022" w:type="dxa"/>
          </w:tcPr>
          <w:p w:rsidR="004749FC" w:rsidRDefault="004749FC" w:rsidP="00501DC2">
            <w:pPr>
              <w:spacing w:after="0" w:line="240" w:lineRule="auto"/>
              <w:jc w:val="center"/>
              <w:rPr>
                <w:rFonts w:ascii="Times New Roman" w:hAnsi="Times New Roman"/>
                <w:i/>
                <w:sz w:val="28"/>
                <w:szCs w:val="28"/>
              </w:rPr>
            </w:pPr>
            <w:r w:rsidRPr="005D5202">
              <w:rPr>
                <w:rFonts w:ascii="Times New Roman" w:hAnsi="Times New Roman"/>
                <w:i/>
                <w:sz w:val="28"/>
                <w:szCs w:val="28"/>
              </w:rPr>
              <w:t>СР 4</w:t>
            </w:r>
          </w:p>
          <w:p w:rsidR="005D5202" w:rsidRPr="005D5202" w:rsidRDefault="005D5202" w:rsidP="00501DC2">
            <w:pPr>
              <w:spacing w:after="0" w:line="240" w:lineRule="auto"/>
              <w:jc w:val="center"/>
              <w:rPr>
                <w:rFonts w:ascii="Times New Roman" w:hAnsi="Times New Roman"/>
                <w:i/>
                <w:sz w:val="28"/>
                <w:szCs w:val="28"/>
                <w:lang w:eastAsia="en-US"/>
              </w:rPr>
            </w:pPr>
            <w:r>
              <w:rPr>
                <w:rFonts w:ascii="Times New Roman" w:hAnsi="Times New Roman"/>
                <w:i/>
                <w:sz w:val="28"/>
                <w:szCs w:val="28"/>
              </w:rPr>
              <w:t>Демонстрация презентации или представление сообщения</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2.2. Система СИ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501DC2">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5</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2.3. Основные виды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измерений и их классификация</w:t>
            </w:r>
          </w:p>
        </w:tc>
        <w:tc>
          <w:tcPr>
            <w:tcW w:w="2022" w:type="dxa"/>
          </w:tcPr>
          <w:p w:rsidR="00833219" w:rsidRPr="005D5202" w:rsidRDefault="00833219" w:rsidP="00501DC2">
            <w:pPr>
              <w:spacing w:after="0" w:line="240" w:lineRule="auto"/>
              <w:jc w:val="center"/>
              <w:rPr>
                <w:rFonts w:ascii="Times New Roman" w:hAnsi="Times New Roman"/>
                <w:i/>
                <w:sz w:val="28"/>
                <w:szCs w:val="28"/>
              </w:rPr>
            </w:pPr>
            <w:r w:rsidRPr="005D5202">
              <w:rPr>
                <w:rFonts w:ascii="Times New Roman" w:hAnsi="Times New Roman"/>
                <w:i/>
                <w:sz w:val="28"/>
                <w:szCs w:val="28"/>
              </w:rPr>
              <w:t>УО,</w:t>
            </w:r>
          </w:p>
          <w:p w:rsidR="005D5202" w:rsidRPr="005D5202" w:rsidRDefault="004749FC" w:rsidP="007A4EAE">
            <w:pPr>
              <w:spacing w:after="0" w:line="240" w:lineRule="auto"/>
              <w:jc w:val="center"/>
              <w:rPr>
                <w:rFonts w:ascii="Times New Roman" w:hAnsi="Times New Roman"/>
                <w:i/>
                <w:sz w:val="28"/>
                <w:szCs w:val="28"/>
              </w:rPr>
            </w:pPr>
            <w:r w:rsidRPr="005D5202">
              <w:rPr>
                <w:rFonts w:ascii="Times New Roman" w:hAnsi="Times New Roman"/>
                <w:i/>
                <w:sz w:val="28"/>
                <w:szCs w:val="28"/>
              </w:rPr>
              <w:t>СР 6</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 xml:space="preserve">Тема 2.4. Средства измерений и </w:t>
            </w:r>
            <w:r w:rsidRPr="00C212B2">
              <w:rPr>
                <w:rFonts w:ascii="Times New Roman" w:hAnsi="Times New Roman"/>
                <w:b/>
                <w:sz w:val="28"/>
                <w:szCs w:val="28"/>
              </w:rPr>
              <w:lastRenderedPageBreak/>
              <w:t>эталоны</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Default="004749FC" w:rsidP="00DC3EE5">
            <w:pPr>
              <w:spacing w:after="0" w:line="240" w:lineRule="auto"/>
              <w:jc w:val="center"/>
              <w:rPr>
                <w:rFonts w:ascii="Times New Roman" w:hAnsi="Times New Roman"/>
                <w:i/>
                <w:sz w:val="28"/>
                <w:szCs w:val="28"/>
              </w:rPr>
            </w:pPr>
            <w:r w:rsidRPr="005D5202">
              <w:rPr>
                <w:rFonts w:ascii="Times New Roman" w:hAnsi="Times New Roman"/>
                <w:i/>
                <w:sz w:val="28"/>
                <w:szCs w:val="28"/>
              </w:rPr>
              <w:t>СР 6</w:t>
            </w:r>
          </w:p>
          <w:p w:rsidR="005D5202" w:rsidRPr="005D5202" w:rsidRDefault="005D5202" w:rsidP="00DC3EE5">
            <w:pPr>
              <w:spacing w:after="0" w:line="240" w:lineRule="auto"/>
              <w:jc w:val="center"/>
              <w:rPr>
                <w:rFonts w:ascii="Times New Roman" w:hAnsi="Times New Roman"/>
                <w:i/>
                <w:sz w:val="28"/>
                <w:szCs w:val="28"/>
                <w:lang w:eastAsia="en-US"/>
              </w:rPr>
            </w:pPr>
            <w:r>
              <w:rPr>
                <w:rFonts w:ascii="Times New Roman" w:hAnsi="Times New Roman"/>
                <w:i/>
                <w:sz w:val="28"/>
                <w:szCs w:val="28"/>
              </w:rPr>
              <w:t xml:space="preserve">Представление </w:t>
            </w:r>
            <w:r>
              <w:rPr>
                <w:rFonts w:ascii="Times New Roman" w:hAnsi="Times New Roman"/>
                <w:i/>
                <w:sz w:val="28"/>
                <w:szCs w:val="28"/>
              </w:rPr>
              <w:lastRenderedPageBreak/>
              <w:t>сообщения</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lastRenderedPageBreak/>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 xml:space="preserve">ПК 2.1-2.3, </w:t>
            </w:r>
            <w:r w:rsidRPr="005D5202">
              <w:rPr>
                <w:rFonts w:ascii="Times New Roman" w:hAnsi="Times New Roman"/>
                <w:i/>
                <w:sz w:val="28"/>
                <w:szCs w:val="28"/>
              </w:rPr>
              <w:lastRenderedPageBreak/>
              <w:t>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lastRenderedPageBreak/>
              <w:t>Тема 2.5. Метрологические показатели средств 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7</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Тема 2.6. Погрешности</w:t>
            </w:r>
          </w:p>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измерений и средств</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8</w:t>
            </w:r>
            <w:r w:rsidRPr="005D5202">
              <w:rPr>
                <w:rFonts w:ascii="Times New Roman" w:hAnsi="Times New Roman"/>
                <w:i/>
                <w:sz w:val="28"/>
                <w:szCs w:val="28"/>
                <w:lang w:eastAsia="en-US"/>
              </w:rPr>
              <w:t xml:space="preserve">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№1</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2.7. Критерии качества и классы точности средств 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9</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2.8. Государственный метрологический контроль и надзор</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10</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 xml:space="preserve">Тема 2.9. </w:t>
            </w:r>
            <w:r w:rsidRPr="00C212B2">
              <w:rPr>
                <w:rFonts w:ascii="Times New Roman" w:hAnsi="Times New Roman"/>
                <w:b/>
                <w:sz w:val="28"/>
                <w:szCs w:val="28"/>
              </w:rPr>
              <w:lastRenderedPageBreak/>
              <w:t>Система обеспечения единства 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lastRenderedPageBreak/>
              <w:t>СР 11</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lastRenderedPageBreak/>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lastRenderedPageBreak/>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u w:val="single"/>
                <w:lang w:eastAsia="en-US"/>
              </w:rPr>
            </w:pPr>
            <w:r w:rsidRPr="00C212B2">
              <w:rPr>
                <w:rFonts w:ascii="Times New Roman" w:hAnsi="Times New Roman"/>
                <w:b/>
                <w:bCs/>
                <w:sz w:val="28"/>
                <w:szCs w:val="28"/>
                <w:u w:val="single"/>
              </w:rPr>
              <w:lastRenderedPageBreak/>
              <w:t>Раздел 3: Стандартизация</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B86739">
            <w:pPr>
              <w:spacing w:after="0" w:line="240" w:lineRule="auto"/>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pStyle w:val="a8"/>
              <w:rPr>
                <w:rFonts w:ascii="Times New Roman" w:hAnsi="Times New Roman"/>
                <w:b/>
                <w:sz w:val="28"/>
                <w:szCs w:val="28"/>
              </w:rPr>
            </w:pPr>
            <w:r w:rsidRPr="00C212B2">
              <w:rPr>
                <w:rFonts w:ascii="Times New Roman" w:hAnsi="Times New Roman"/>
                <w:b/>
                <w:sz w:val="28"/>
                <w:szCs w:val="28"/>
              </w:rPr>
              <w:t>Тема 3.1. Система стандартизации</w:t>
            </w:r>
          </w:p>
          <w:p w:rsidR="004749FC" w:rsidRPr="00C212B2" w:rsidRDefault="004749FC" w:rsidP="00B86739">
            <w:pPr>
              <w:spacing w:after="0" w:line="240" w:lineRule="auto"/>
              <w:rPr>
                <w:rFonts w:ascii="Times New Roman" w:hAnsi="Times New Roman"/>
                <w:sz w:val="28"/>
                <w:szCs w:val="28"/>
                <w:lang w:eastAsia="en-US"/>
              </w:rPr>
            </w:pP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12</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3.2. Цели, принципы, функции и задачи стандартизации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УО, Т</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13</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3.3. Методы стандартизации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№2,</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СР 14</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3.4. Национальная система </w:t>
            </w:r>
            <w:r w:rsidRPr="00C212B2">
              <w:rPr>
                <w:rFonts w:ascii="Times New Roman" w:hAnsi="Times New Roman"/>
                <w:b/>
                <w:sz w:val="28"/>
                <w:szCs w:val="28"/>
              </w:rPr>
              <w:lastRenderedPageBreak/>
              <w:t xml:space="preserve">стандартизации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в Российской Федерации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14</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 xml:space="preserve">ПК 2.1-2.3, </w:t>
            </w:r>
            <w:r w:rsidRPr="005D5202">
              <w:rPr>
                <w:rFonts w:ascii="Times New Roman" w:hAnsi="Times New Roman"/>
                <w:i/>
                <w:sz w:val="28"/>
                <w:szCs w:val="28"/>
              </w:rPr>
              <w:lastRenderedPageBreak/>
              <w:t>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lastRenderedPageBreak/>
              <w:t>Тема 3.5. Понятие о допусках и посадках</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15</w:t>
            </w:r>
            <w:r w:rsidRPr="005D5202">
              <w:rPr>
                <w:rFonts w:ascii="Times New Roman" w:hAnsi="Times New Roman"/>
                <w:i/>
                <w:sz w:val="28"/>
                <w:szCs w:val="28"/>
                <w:lang w:eastAsia="en-US"/>
              </w:rPr>
              <w:t xml:space="preserve">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№3</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Cs/>
                <w:sz w:val="28"/>
                <w:szCs w:val="28"/>
                <w:u w:val="single"/>
              </w:rPr>
            </w:pPr>
            <w:r w:rsidRPr="00C212B2">
              <w:rPr>
                <w:rFonts w:ascii="Times New Roman" w:hAnsi="Times New Roman"/>
                <w:b/>
                <w:bCs/>
                <w:sz w:val="28"/>
                <w:szCs w:val="28"/>
                <w:u w:val="single"/>
              </w:rPr>
              <w:t>Раздел 4. Сертификация</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B86739">
            <w:pPr>
              <w:spacing w:after="0" w:line="240" w:lineRule="auto"/>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bCs/>
                <w:sz w:val="28"/>
                <w:szCs w:val="28"/>
              </w:rPr>
            </w:pPr>
            <w:r w:rsidRPr="00C212B2">
              <w:rPr>
                <w:rFonts w:ascii="Times New Roman" w:hAnsi="Times New Roman"/>
                <w:b/>
                <w:sz w:val="28"/>
                <w:szCs w:val="28"/>
              </w:rPr>
              <w:t>Тема 4.1. Общие сведения о сертификации. Сертификация как процедура подтверждения соответствия</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16</w:t>
            </w:r>
            <w:r w:rsidRPr="005D5202">
              <w:rPr>
                <w:rFonts w:ascii="Times New Roman" w:hAnsi="Times New Roman"/>
                <w:i/>
                <w:sz w:val="28"/>
                <w:szCs w:val="28"/>
                <w:lang w:eastAsia="en-US"/>
              </w:rPr>
              <w:t xml:space="preserve">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№4</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4.2. Добровольная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сертификация</w:t>
            </w:r>
          </w:p>
        </w:tc>
        <w:tc>
          <w:tcPr>
            <w:tcW w:w="2022" w:type="dxa"/>
          </w:tcPr>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17</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5D5202">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КР № 1</w:t>
            </w:r>
          </w:p>
        </w:tc>
        <w:tc>
          <w:tcPr>
            <w:tcW w:w="1956" w:type="dxa"/>
          </w:tcPr>
          <w:p w:rsidR="004749FC" w:rsidRPr="005D5202" w:rsidRDefault="004749FC" w:rsidP="005D5202">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5D5202">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5D5202">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4.3. Обязательное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подтверждение соответствия</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18</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w:t>
            </w:r>
            <w:r w:rsidRPr="005D5202">
              <w:rPr>
                <w:rFonts w:ascii="Times New Roman" w:hAnsi="Times New Roman"/>
                <w:bCs/>
                <w:i/>
                <w:sz w:val="28"/>
                <w:szCs w:val="28"/>
              </w:rPr>
              <w:lastRenderedPageBreak/>
              <w:t>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lastRenderedPageBreak/>
              <w:t xml:space="preserve">Тема 4.4.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Органы по сертификации, испытательные лаборатории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19</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bookmarkEnd w:id="2"/>
    </w:tbl>
    <w:p w:rsidR="00D4543A" w:rsidRPr="00C212B2" w:rsidRDefault="00D4543A" w:rsidP="00DC3EE5">
      <w:pPr>
        <w:tabs>
          <w:tab w:val="left" w:pos="0"/>
        </w:tabs>
        <w:spacing w:after="0" w:line="240" w:lineRule="auto"/>
        <w:rPr>
          <w:rFonts w:ascii="Times New Roman" w:hAnsi="Times New Roman"/>
          <w:sz w:val="28"/>
          <w:szCs w:val="28"/>
        </w:rPr>
      </w:pPr>
    </w:p>
    <w:p w:rsidR="00D4543A" w:rsidRPr="00C212B2" w:rsidRDefault="00D4543A" w:rsidP="00DC3EE5">
      <w:pPr>
        <w:tabs>
          <w:tab w:val="left" w:pos="0"/>
        </w:tabs>
        <w:spacing w:after="0" w:line="240" w:lineRule="auto"/>
        <w:rPr>
          <w:rFonts w:ascii="Times New Roman" w:hAnsi="Times New Roman"/>
          <w:sz w:val="28"/>
          <w:szCs w:val="28"/>
        </w:rPr>
        <w:sectPr w:rsidR="00D4543A" w:rsidRPr="00C212B2" w:rsidSect="000E3ABB">
          <w:pgSz w:w="16838" w:h="11906" w:orient="landscape"/>
          <w:pgMar w:top="850" w:right="1134" w:bottom="1701" w:left="1134" w:header="709" w:footer="709" w:gutter="0"/>
          <w:cols w:space="720"/>
          <w:docGrid w:linePitch="299"/>
        </w:sectPr>
      </w:pPr>
    </w:p>
    <w:p w:rsidR="00D4543A" w:rsidRPr="00C212B2" w:rsidRDefault="00D4543A" w:rsidP="00DC3EE5">
      <w:pPr>
        <w:tabs>
          <w:tab w:val="left" w:pos="284"/>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3.2 Кодификатор оценочных средств</w:t>
      </w:r>
    </w:p>
    <w:p w:rsidR="00D4543A" w:rsidRPr="00C212B2" w:rsidRDefault="00D4543A" w:rsidP="00DC3EE5">
      <w:pPr>
        <w:tabs>
          <w:tab w:val="left" w:pos="284"/>
        </w:tabs>
        <w:spacing w:after="0" w:line="240" w:lineRule="auto"/>
        <w:jc w:val="both"/>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4543A" w:rsidRPr="00C212B2" w:rsidTr="00B86739">
        <w:tc>
          <w:tcPr>
            <w:tcW w:w="4785" w:type="dxa"/>
            <w:vAlign w:val="center"/>
          </w:tcPr>
          <w:p w:rsidR="00D4543A" w:rsidRPr="00C212B2" w:rsidRDefault="00D4543A" w:rsidP="00AB0331">
            <w:pPr>
              <w:tabs>
                <w:tab w:val="left" w:pos="284"/>
              </w:tabs>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Функциональный признак оценочного средства (тип контрольного задания)</w:t>
            </w:r>
          </w:p>
        </w:tc>
        <w:tc>
          <w:tcPr>
            <w:tcW w:w="4786" w:type="dxa"/>
            <w:vAlign w:val="center"/>
          </w:tcPr>
          <w:p w:rsidR="00D4543A" w:rsidRPr="00C212B2" w:rsidRDefault="00D4543A" w:rsidP="00AB0331">
            <w:pPr>
              <w:tabs>
                <w:tab w:val="left" w:pos="284"/>
              </w:tabs>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Код оценочного средства</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Устный опрос</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УО</w:t>
            </w:r>
          </w:p>
        </w:tc>
      </w:tr>
      <w:tr w:rsidR="00DC3EE5" w:rsidRPr="00C212B2" w:rsidTr="00AB0331">
        <w:trPr>
          <w:trHeight w:val="300"/>
        </w:trPr>
        <w:tc>
          <w:tcPr>
            <w:tcW w:w="4785" w:type="dxa"/>
          </w:tcPr>
          <w:p w:rsidR="00DC3EE5" w:rsidRPr="00C212B2" w:rsidRDefault="00DC3EE5" w:rsidP="00AB0331">
            <w:pPr>
              <w:tabs>
                <w:tab w:val="left" w:pos="284"/>
              </w:tabs>
              <w:spacing w:after="0" w:line="240" w:lineRule="auto"/>
              <w:jc w:val="both"/>
              <w:rPr>
                <w:rFonts w:ascii="Times New Roman" w:hAnsi="Times New Roman"/>
                <w:sz w:val="28"/>
              </w:rPr>
            </w:pPr>
            <w:r w:rsidRPr="00C212B2">
              <w:rPr>
                <w:rFonts w:ascii="Times New Roman" w:hAnsi="Times New Roman"/>
                <w:sz w:val="28"/>
              </w:rPr>
              <w:t>Тестирование</w:t>
            </w:r>
          </w:p>
        </w:tc>
        <w:tc>
          <w:tcPr>
            <w:tcW w:w="4786" w:type="dxa"/>
          </w:tcPr>
          <w:p w:rsidR="00DC3EE5" w:rsidRPr="00C212B2" w:rsidRDefault="00DC3EE5" w:rsidP="00AB0331">
            <w:pPr>
              <w:tabs>
                <w:tab w:val="left" w:pos="284"/>
              </w:tabs>
              <w:spacing w:after="0" w:line="240" w:lineRule="auto"/>
              <w:jc w:val="both"/>
              <w:rPr>
                <w:rFonts w:ascii="Times New Roman" w:hAnsi="Times New Roman"/>
                <w:sz w:val="28"/>
              </w:rPr>
            </w:pPr>
            <w:r w:rsidRPr="00C212B2">
              <w:rPr>
                <w:rFonts w:ascii="Times New Roman" w:hAnsi="Times New Roman"/>
                <w:sz w:val="28"/>
              </w:rPr>
              <w:t>Т</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Практическ</w:t>
            </w:r>
            <w:r w:rsidR="00B86739" w:rsidRPr="00C212B2">
              <w:rPr>
                <w:rFonts w:ascii="Times New Roman" w:hAnsi="Times New Roman"/>
                <w:sz w:val="28"/>
                <w:szCs w:val="28"/>
                <w:lang w:eastAsia="en-US"/>
              </w:rPr>
              <w:t>ое занятие</w:t>
            </w:r>
            <w:r w:rsidRPr="00C212B2">
              <w:rPr>
                <w:rFonts w:ascii="Times New Roman" w:hAnsi="Times New Roman"/>
                <w:sz w:val="28"/>
                <w:szCs w:val="28"/>
                <w:lang w:eastAsia="en-US"/>
              </w:rPr>
              <w:t xml:space="preserve"> №</w:t>
            </w:r>
            <w:r w:rsidRPr="00C212B2">
              <w:rPr>
                <w:rFonts w:ascii="Times New Roman" w:hAnsi="Times New Roman"/>
                <w:sz w:val="28"/>
                <w:szCs w:val="28"/>
                <w:lang w:val="en-US" w:eastAsia="en-US"/>
              </w:rPr>
              <w:t xml:space="preserve"> n</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П</w:t>
            </w:r>
            <w:r w:rsidR="00B86739" w:rsidRPr="00C212B2">
              <w:rPr>
                <w:rFonts w:ascii="Times New Roman" w:hAnsi="Times New Roman"/>
                <w:sz w:val="28"/>
                <w:szCs w:val="28"/>
                <w:lang w:eastAsia="en-US"/>
              </w:rPr>
              <w:t>З</w:t>
            </w:r>
            <w:r w:rsidRPr="00C212B2">
              <w:rPr>
                <w:rFonts w:ascii="Times New Roman" w:hAnsi="Times New Roman"/>
                <w:sz w:val="28"/>
                <w:szCs w:val="28"/>
                <w:lang w:eastAsia="en-US"/>
              </w:rPr>
              <w:t xml:space="preserve"> №</w:t>
            </w:r>
            <w:r w:rsidRPr="00C212B2">
              <w:rPr>
                <w:rFonts w:ascii="Times New Roman" w:hAnsi="Times New Roman"/>
                <w:sz w:val="28"/>
                <w:szCs w:val="28"/>
                <w:lang w:val="en-US" w:eastAsia="en-US"/>
              </w:rPr>
              <w:t xml:space="preserve"> n</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Контрольная работа №</w:t>
            </w:r>
            <w:r w:rsidRPr="00C212B2">
              <w:rPr>
                <w:rFonts w:ascii="Times New Roman" w:hAnsi="Times New Roman"/>
                <w:sz w:val="28"/>
                <w:szCs w:val="28"/>
                <w:lang w:val="en-US" w:eastAsia="en-US"/>
              </w:rPr>
              <w:t xml:space="preserve"> n</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КР №</w:t>
            </w:r>
            <w:r w:rsidRPr="00C212B2">
              <w:rPr>
                <w:rFonts w:ascii="Times New Roman" w:hAnsi="Times New Roman"/>
                <w:sz w:val="28"/>
                <w:szCs w:val="28"/>
                <w:lang w:val="en-US" w:eastAsia="en-US"/>
              </w:rPr>
              <w:t xml:space="preserve"> n</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Задания для самостоятельной работы</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СР</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Дифференцированный зачёт</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ДЗ</w:t>
            </w:r>
          </w:p>
        </w:tc>
      </w:tr>
    </w:tbl>
    <w:p w:rsidR="00D4543A" w:rsidRPr="00C212B2" w:rsidRDefault="00D4543A" w:rsidP="00DC3EE5">
      <w:pPr>
        <w:tabs>
          <w:tab w:val="left" w:pos="0"/>
        </w:tabs>
        <w:spacing w:after="0" w:line="240" w:lineRule="auto"/>
        <w:rPr>
          <w:rFonts w:ascii="Times New Roman" w:hAnsi="Times New Roman"/>
          <w:sz w:val="28"/>
          <w:szCs w:val="28"/>
        </w:rPr>
      </w:pPr>
    </w:p>
    <w:p w:rsidR="00AB0331" w:rsidRPr="00C212B2" w:rsidRDefault="00AB0331">
      <w:pPr>
        <w:spacing w:after="0" w:line="240" w:lineRule="auto"/>
        <w:rPr>
          <w:rFonts w:ascii="Times New Roman" w:hAnsi="Times New Roman"/>
          <w:b/>
          <w:sz w:val="28"/>
          <w:szCs w:val="28"/>
        </w:rPr>
      </w:pPr>
      <w:r w:rsidRPr="00C212B2">
        <w:rPr>
          <w:rFonts w:ascii="Times New Roman" w:hAnsi="Times New Roman"/>
          <w:b/>
          <w:sz w:val="28"/>
          <w:szCs w:val="28"/>
        </w:rPr>
        <w:br w:type="page"/>
      </w:r>
    </w:p>
    <w:p w:rsidR="00DD62BE" w:rsidRPr="00C212B2" w:rsidRDefault="00AB0331" w:rsidP="00DC3EE5">
      <w:pPr>
        <w:tabs>
          <w:tab w:val="left" w:pos="284"/>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 xml:space="preserve">4. </w:t>
      </w:r>
      <w:r w:rsidR="00DD62BE" w:rsidRPr="00C212B2">
        <w:rPr>
          <w:rFonts w:ascii="Times New Roman" w:hAnsi="Times New Roman"/>
          <w:b/>
          <w:sz w:val="28"/>
          <w:szCs w:val="28"/>
        </w:rPr>
        <w:t>Задания для оценки освоения дисциплины</w:t>
      </w:r>
    </w:p>
    <w:p w:rsidR="00AB0331" w:rsidRPr="00C212B2" w:rsidRDefault="00AB0331" w:rsidP="00DC3EE5">
      <w:pPr>
        <w:tabs>
          <w:tab w:val="left" w:pos="284"/>
        </w:tabs>
        <w:spacing w:after="0" w:line="240" w:lineRule="auto"/>
        <w:jc w:val="center"/>
        <w:rPr>
          <w:rFonts w:ascii="Times New Roman" w:hAnsi="Times New Roman"/>
          <w:b/>
          <w:sz w:val="28"/>
          <w:szCs w:val="28"/>
        </w:rPr>
      </w:pPr>
    </w:p>
    <w:p w:rsidR="000E3ABB" w:rsidRPr="00C212B2" w:rsidRDefault="000E3ABB" w:rsidP="00DC3EE5">
      <w:pPr>
        <w:shd w:val="clear" w:color="auto" w:fill="D9D9D9"/>
        <w:tabs>
          <w:tab w:val="left" w:pos="284"/>
        </w:tabs>
        <w:spacing w:after="0" w:line="240" w:lineRule="auto"/>
        <w:jc w:val="center"/>
        <w:rPr>
          <w:rFonts w:ascii="Times New Roman" w:hAnsi="Times New Roman"/>
          <w:b/>
          <w:caps/>
          <w:sz w:val="28"/>
          <w:szCs w:val="28"/>
        </w:rPr>
      </w:pPr>
      <w:r w:rsidRPr="00C212B2">
        <w:rPr>
          <w:rFonts w:ascii="Times New Roman" w:hAnsi="Times New Roman"/>
          <w:b/>
          <w:caps/>
          <w:sz w:val="28"/>
          <w:szCs w:val="28"/>
        </w:rPr>
        <w:t>Текущий контроль</w:t>
      </w:r>
    </w:p>
    <w:p w:rsidR="00FC4C71" w:rsidRPr="00C212B2" w:rsidRDefault="00FC4C71" w:rsidP="00DC3EE5">
      <w:pPr>
        <w:tabs>
          <w:tab w:val="left" w:pos="284"/>
        </w:tabs>
        <w:spacing w:after="0" w:line="240" w:lineRule="auto"/>
        <w:jc w:val="center"/>
        <w:rPr>
          <w:rFonts w:ascii="Times New Roman" w:hAnsi="Times New Roman"/>
          <w:b/>
          <w:sz w:val="28"/>
          <w:szCs w:val="28"/>
        </w:rPr>
      </w:pPr>
    </w:p>
    <w:p w:rsidR="00FC4C71" w:rsidRPr="00C212B2" w:rsidRDefault="00FC4C71" w:rsidP="00DC3EE5">
      <w:pPr>
        <w:tabs>
          <w:tab w:val="left" w:pos="284"/>
        </w:tabs>
        <w:spacing w:after="0" w:line="240" w:lineRule="auto"/>
        <w:jc w:val="center"/>
        <w:rPr>
          <w:rFonts w:ascii="Times New Roman" w:hAnsi="Times New Roman"/>
          <w:b/>
          <w:sz w:val="28"/>
          <w:szCs w:val="28"/>
        </w:rPr>
      </w:pPr>
      <w:r w:rsidRPr="00C212B2">
        <w:rPr>
          <w:rFonts w:ascii="Times New Roman" w:hAnsi="Times New Roman"/>
          <w:b/>
          <w:sz w:val="28"/>
          <w:szCs w:val="28"/>
        </w:rPr>
        <w:t xml:space="preserve">Практические </w:t>
      </w:r>
      <w:r w:rsidR="00B86739" w:rsidRPr="00C212B2">
        <w:rPr>
          <w:rFonts w:ascii="Times New Roman" w:hAnsi="Times New Roman"/>
          <w:b/>
          <w:sz w:val="28"/>
          <w:szCs w:val="28"/>
        </w:rPr>
        <w:t>занятия</w:t>
      </w:r>
      <w:r w:rsidRPr="00C212B2">
        <w:rPr>
          <w:rFonts w:ascii="Times New Roman" w:hAnsi="Times New Roman"/>
          <w:b/>
          <w:sz w:val="28"/>
          <w:szCs w:val="28"/>
        </w:rPr>
        <w:t xml:space="preserve"> № 1-4</w:t>
      </w:r>
    </w:p>
    <w:p w:rsidR="000E3ABB" w:rsidRPr="00C212B2" w:rsidRDefault="000E3ABB" w:rsidP="00DC3EE5">
      <w:pPr>
        <w:pStyle w:val="TableParagraph"/>
        <w:jc w:val="both"/>
        <w:rPr>
          <w:rFonts w:ascii="Times New Roman" w:hAnsi="Times New Roman"/>
          <w:b/>
          <w:sz w:val="28"/>
          <w:szCs w:val="28"/>
          <w:lang w:val="ru-RU"/>
        </w:rPr>
      </w:pPr>
      <w:r w:rsidRPr="00C212B2">
        <w:rPr>
          <w:rFonts w:ascii="Times New Roman" w:hAnsi="Times New Roman"/>
          <w:b/>
          <w:sz w:val="28"/>
          <w:szCs w:val="28"/>
          <w:u w:val="single"/>
          <w:lang w:val="ru-RU" w:eastAsia="ru-RU"/>
        </w:rPr>
        <w:t>Раздел 2. Метрология</w:t>
      </w:r>
      <w:r w:rsidRPr="00C212B2">
        <w:rPr>
          <w:rFonts w:ascii="Times New Roman" w:hAnsi="Times New Roman"/>
          <w:b/>
          <w:sz w:val="28"/>
          <w:szCs w:val="28"/>
          <w:lang w:val="ru-RU"/>
        </w:rPr>
        <w:t xml:space="preserve"> </w:t>
      </w:r>
    </w:p>
    <w:p w:rsidR="000E3ABB" w:rsidRPr="00C212B2" w:rsidRDefault="000E3ABB" w:rsidP="00DC3EE5">
      <w:pPr>
        <w:spacing w:after="0" w:line="240" w:lineRule="auto"/>
        <w:rPr>
          <w:rFonts w:ascii="Times New Roman" w:hAnsi="Times New Roman"/>
          <w:b/>
          <w:sz w:val="28"/>
          <w:szCs w:val="28"/>
        </w:rPr>
      </w:pPr>
      <w:r w:rsidRPr="00C212B2">
        <w:rPr>
          <w:rFonts w:ascii="Times New Roman" w:hAnsi="Times New Roman"/>
          <w:b/>
          <w:sz w:val="28"/>
          <w:szCs w:val="28"/>
        </w:rPr>
        <w:t xml:space="preserve">Тема 2.6. Погрешности измерений и средств измерений </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№1</w:t>
      </w:r>
    </w:p>
    <w:p w:rsidR="000E3ABB" w:rsidRPr="00C212B2" w:rsidRDefault="000E3ABB" w:rsidP="00DC3EE5">
      <w:pPr>
        <w:pStyle w:val="TableParagraph"/>
        <w:jc w:val="both"/>
        <w:rPr>
          <w:rFonts w:ascii="Times New Roman" w:hAnsi="Times New Roman"/>
          <w:sz w:val="28"/>
          <w:szCs w:val="28"/>
          <w:lang w:val="ru-RU" w:eastAsia="ru-RU"/>
        </w:rPr>
      </w:pPr>
      <w:r w:rsidRPr="00C212B2">
        <w:rPr>
          <w:rFonts w:ascii="Times New Roman" w:hAnsi="Times New Roman"/>
          <w:sz w:val="28"/>
          <w:szCs w:val="28"/>
          <w:lang w:val="ru-RU" w:eastAsia="ru-RU"/>
        </w:rPr>
        <w:t>Определение  погрешностей  средств  измерений</w:t>
      </w:r>
    </w:p>
    <w:p w:rsidR="000E3ABB" w:rsidRPr="00C212B2" w:rsidRDefault="000E3ABB" w:rsidP="00DC3EE5">
      <w:pPr>
        <w:pStyle w:val="TableParagraph"/>
        <w:jc w:val="both"/>
        <w:rPr>
          <w:rFonts w:ascii="Times New Roman" w:hAnsi="Times New Roman"/>
          <w:b/>
          <w:sz w:val="28"/>
          <w:szCs w:val="28"/>
          <w:u w:val="single"/>
          <w:lang w:val="ru-RU" w:eastAsia="ru-RU"/>
        </w:rPr>
      </w:pPr>
      <w:r w:rsidRPr="00C212B2">
        <w:rPr>
          <w:rFonts w:ascii="Times New Roman" w:hAnsi="Times New Roman"/>
          <w:b/>
          <w:sz w:val="28"/>
          <w:szCs w:val="28"/>
          <w:u w:val="single"/>
          <w:lang w:val="ru-RU" w:eastAsia="ru-RU"/>
        </w:rPr>
        <w:t>Раздел 3. Стандартизация</w:t>
      </w:r>
    </w:p>
    <w:p w:rsidR="000E3ABB" w:rsidRPr="00C212B2" w:rsidRDefault="000E3ABB" w:rsidP="00DC3EE5">
      <w:pPr>
        <w:pStyle w:val="TableParagraph"/>
        <w:jc w:val="both"/>
        <w:rPr>
          <w:rFonts w:ascii="Times New Roman" w:hAnsi="Times New Roman"/>
          <w:b/>
          <w:sz w:val="28"/>
          <w:szCs w:val="28"/>
          <w:lang w:val="ru-RU"/>
        </w:rPr>
      </w:pPr>
      <w:r w:rsidRPr="00C212B2">
        <w:rPr>
          <w:rFonts w:ascii="Times New Roman" w:hAnsi="Times New Roman"/>
          <w:b/>
          <w:sz w:val="28"/>
          <w:szCs w:val="28"/>
          <w:lang w:val="ru-RU" w:eastAsia="ru-RU"/>
        </w:rPr>
        <w:t>Тема 3.3. Методы стандартизации</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№2</w:t>
      </w:r>
    </w:p>
    <w:p w:rsidR="000E3ABB" w:rsidRPr="00C212B2" w:rsidRDefault="000E3ABB" w:rsidP="00DC3EE5">
      <w:pPr>
        <w:pStyle w:val="TableParagraph"/>
        <w:jc w:val="both"/>
        <w:rPr>
          <w:rFonts w:ascii="Times New Roman" w:eastAsia="Times New Roman" w:hAnsi="Times New Roman"/>
          <w:b/>
          <w:bCs/>
          <w:sz w:val="28"/>
          <w:szCs w:val="28"/>
          <w:lang w:val="ru-RU"/>
        </w:rPr>
      </w:pPr>
      <w:r w:rsidRPr="00C212B2">
        <w:rPr>
          <w:rFonts w:ascii="Times New Roman" w:hAnsi="Times New Roman"/>
          <w:sz w:val="28"/>
          <w:szCs w:val="28"/>
          <w:lang w:val="ru-RU" w:eastAsia="ru-RU"/>
        </w:rPr>
        <w:t>Выбор ряда предположительных чисел для величин, связанных между собой определенной математической зависимостью</w:t>
      </w:r>
      <w:r w:rsidRPr="00C212B2">
        <w:rPr>
          <w:rFonts w:ascii="Times New Roman" w:eastAsia="Times New Roman" w:hAnsi="Times New Roman"/>
          <w:b/>
          <w:bCs/>
          <w:sz w:val="28"/>
          <w:szCs w:val="28"/>
          <w:lang w:val="ru-RU"/>
        </w:rPr>
        <w:t xml:space="preserve"> </w:t>
      </w:r>
    </w:p>
    <w:p w:rsidR="000E3ABB" w:rsidRPr="00C212B2" w:rsidRDefault="000E3ABB" w:rsidP="00DC3EE5">
      <w:pPr>
        <w:pStyle w:val="TableParagraph"/>
        <w:jc w:val="both"/>
        <w:rPr>
          <w:rFonts w:ascii="Times New Roman" w:eastAsia="Times New Roman" w:hAnsi="Times New Roman"/>
          <w:b/>
          <w:bCs/>
          <w:sz w:val="28"/>
          <w:szCs w:val="28"/>
          <w:lang w:val="ru-RU"/>
        </w:rPr>
      </w:pPr>
      <w:r w:rsidRPr="00C212B2">
        <w:rPr>
          <w:rFonts w:ascii="Times New Roman" w:hAnsi="Times New Roman"/>
          <w:b/>
          <w:sz w:val="28"/>
          <w:szCs w:val="28"/>
          <w:lang w:val="ru-RU" w:eastAsia="ru-RU"/>
        </w:rPr>
        <w:t>Тема 3.5. Понятие о допусках и посадках</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№3</w:t>
      </w:r>
    </w:p>
    <w:p w:rsidR="000E3ABB" w:rsidRPr="00C212B2" w:rsidRDefault="000E3ABB" w:rsidP="00DC3EE5">
      <w:pPr>
        <w:pStyle w:val="TableParagraph"/>
        <w:jc w:val="both"/>
        <w:rPr>
          <w:rFonts w:ascii="Times New Roman" w:hAnsi="Times New Roman"/>
          <w:b/>
          <w:sz w:val="28"/>
          <w:szCs w:val="28"/>
          <w:u w:val="single"/>
          <w:lang w:val="ru-RU"/>
        </w:rPr>
      </w:pPr>
      <w:r w:rsidRPr="00C212B2">
        <w:rPr>
          <w:rFonts w:ascii="Times New Roman" w:hAnsi="Times New Roman"/>
          <w:sz w:val="28"/>
          <w:szCs w:val="28"/>
          <w:lang w:val="ru-RU" w:eastAsia="ru-RU"/>
        </w:rPr>
        <w:t>Решение задач по расчету допусков и посадок</w:t>
      </w:r>
      <w:r w:rsidRPr="00C212B2">
        <w:rPr>
          <w:rFonts w:ascii="Times New Roman" w:hAnsi="Times New Roman"/>
          <w:b/>
          <w:sz w:val="28"/>
          <w:szCs w:val="28"/>
          <w:u w:val="single"/>
          <w:lang w:val="ru-RU"/>
        </w:rPr>
        <w:t xml:space="preserve"> </w:t>
      </w:r>
    </w:p>
    <w:p w:rsidR="000E3ABB" w:rsidRPr="00C212B2" w:rsidRDefault="000E3ABB" w:rsidP="00DC3EE5">
      <w:pPr>
        <w:pStyle w:val="TableParagraph"/>
        <w:jc w:val="both"/>
        <w:rPr>
          <w:rFonts w:ascii="Times New Roman" w:hAnsi="Times New Roman"/>
          <w:b/>
          <w:sz w:val="28"/>
          <w:szCs w:val="28"/>
          <w:u w:val="single"/>
          <w:lang w:val="ru-RU" w:eastAsia="ru-RU"/>
        </w:rPr>
      </w:pPr>
      <w:r w:rsidRPr="00C212B2">
        <w:rPr>
          <w:rFonts w:ascii="Times New Roman" w:hAnsi="Times New Roman"/>
          <w:b/>
          <w:sz w:val="28"/>
          <w:szCs w:val="28"/>
          <w:u w:val="single"/>
          <w:lang w:val="ru-RU" w:eastAsia="ru-RU"/>
        </w:rPr>
        <w:t>Раздел 4. Сертификация</w:t>
      </w:r>
    </w:p>
    <w:p w:rsidR="000E3ABB" w:rsidRPr="00C212B2" w:rsidRDefault="000E3ABB" w:rsidP="00DC3EE5">
      <w:pPr>
        <w:pStyle w:val="TableParagraph"/>
        <w:jc w:val="both"/>
        <w:rPr>
          <w:rFonts w:ascii="Times New Roman" w:hAnsi="Times New Roman"/>
          <w:b/>
          <w:sz w:val="28"/>
          <w:szCs w:val="28"/>
          <w:lang w:val="ru-RU" w:eastAsia="ru-RU"/>
        </w:rPr>
      </w:pPr>
      <w:r w:rsidRPr="00C212B2">
        <w:rPr>
          <w:rFonts w:ascii="Times New Roman" w:hAnsi="Times New Roman"/>
          <w:b/>
          <w:sz w:val="28"/>
          <w:szCs w:val="28"/>
          <w:lang w:val="ru-RU" w:eastAsia="ru-RU"/>
        </w:rPr>
        <w:t>Тема 4.1. Общие сведения о сертификации. Сертификация как процедура подтверждения соответствия</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№4</w:t>
      </w:r>
    </w:p>
    <w:p w:rsidR="000E3ABB" w:rsidRPr="00C212B2" w:rsidRDefault="000E3ABB" w:rsidP="00DC3EE5">
      <w:pPr>
        <w:pStyle w:val="TableParagraph"/>
        <w:jc w:val="both"/>
        <w:rPr>
          <w:rFonts w:ascii="Times New Roman" w:eastAsia="Times New Roman" w:hAnsi="Times New Roman"/>
          <w:sz w:val="28"/>
          <w:szCs w:val="28"/>
          <w:lang w:val="ru-RU"/>
        </w:rPr>
      </w:pPr>
      <w:r w:rsidRPr="00C212B2">
        <w:rPr>
          <w:rFonts w:ascii="Times New Roman" w:eastAsia="Times New Roman" w:hAnsi="Times New Roman"/>
          <w:sz w:val="28"/>
          <w:szCs w:val="28"/>
          <w:lang w:val="ru-RU"/>
        </w:rPr>
        <w:t>Расчет показателей надежности</w:t>
      </w:r>
    </w:p>
    <w:p w:rsidR="00A4566F" w:rsidRPr="00C212B2" w:rsidRDefault="00A4566F" w:rsidP="00DC3EE5">
      <w:pPr>
        <w:tabs>
          <w:tab w:val="left" w:pos="0"/>
        </w:tabs>
        <w:spacing w:after="0" w:line="240" w:lineRule="auto"/>
        <w:rPr>
          <w:rFonts w:ascii="Times New Roman" w:hAnsi="Times New Roman"/>
          <w:sz w:val="28"/>
          <w:szCs w:val="28"/>
        </w:rPr>
      </w:pPr>
    </w:p>
    <w:p w:rsidR="000E3ABB" w:rsidRPr="00C212B2" w:rsidRDefault="00FC4C71" w:rsidP="00A4566F">
      <w:pPr>
        <w:tabs>
          <w:tab w:val="left" w:pos="0"/>
        </w:tabs>
        <w:spacing w:after="0" w:line="240" w:lineRule="auto"/>
        <w:rPr>
          <w:rFonts w:ascii="Times New Roman" w:hAnsi="Times New Roman"/>
          <w:sz w:val="28"/>
          <w:szCs w:val="28"/>
        </w:rPr>
      </w:pPr>
      <w:r w:rsidRPr="00C212B2">
        <w:rPr>
          <w:rFonts w:ascii="Times New Roman" w:hAnsi="Times New Roman"/>
          <w:sz w:val="28"/>
          <w:szCs w:val="28"/>
        </w:rPr>
        <w:t xml:space="preserve">Контролируемые компетенции </w:t>
      </w:r>
      <w:r w:rsidR="00A4566F" w:rsidRPr="00C212B2">
        <w:rPr>
          <w:rFonts w:ascii="Times New Roman" w:hAnsi="Times New Roman"/>
          <w:sz w:val="28"/>
          <w:szCs w:val="28"/>
        </w:rPr>
        <w:t>ОК 02, ПК 1.2, ПК 2.1-2.3</w:t>
      </w:r>
    </w:p>
    <w:p w:rsidR="00A4566F" w:rsidRPr="00C212B2" w:rsidRDefault="00A4566F" w:rsidP="00A4566F">
      <w:pPr>
        <w:tabs>
          <w:tab w:val="left" w:pos="0"/>
        </w:tabs>
        <w:spacing w:after="0" w:line="240" w:lineRule="auto"/>
        <w:rPr>
          <w:rFonts w:ascii="Times New Roman" w:hAnsi="Times New Roman"/>
          <w:b/>
          <w:sz w:val="28"/>
          <w:szCs w:val="28"/>
        </w:rPr>
      </w:pPr>
    </w:p>
    <w:p w:rsidR="001F7294" w:rsidRPr="00EE433A"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EE433A">
        <w:rPr>
          <w:rFonts w:ascii="Times New Roman" w:eastAsia="TimesNewRomanPSMT" w:hAnsi="Times New Roman"/>
          <w:b/>
          <w:bCs/>
          <w:color w:val="000000" w:themeColor="text1"/>
          <w:sz w:val="28"/>
          <w:szCs w:val="28"/>
        </w:rPr>
        <w:t xml:space="preserve">Критерии </w:t>
      </w:r>
      <w:r w:rsidR="00A4566F" w:rsidRPr="00EE433A">
        <w:rPr>
          <w:rFonts w:ascii="Times New Roman" w:eastAsia="TimesNewRomanPSMT" w:hAnsi="Times New Roman"/>
          <w:b/>
          <w:bCs/>
          <w:color w:val="000000" w:themeColor="text1"/>
          <w:sz w:val="28"/>
          <w:szCs w:val="28"/>
        </w:rPr>
        <w:t>оценки</w:t>
      </w:r>
      <w:r w:rsidRPr="00EE433A">
        <w:rPr>
          <w:rFonts w:ascii="Times New Roman" w:eastAsia="TimesNewRomanPSMT" w:hAnsi="Times New Roman"/>
          <w:b/>
          <w:bCs/>
          <w:color w:val="000000" w:themeColor="text1"/>
          <w:sz w:val="28"/>
          <w:szCs w:val="28"/>
        </w:rPr>
        <w:t xml:space="preserve"> практических занятий</w:t>
      </w:r>
      <w:r w:rsidR="00EE433A">
        <w:rPr>
          <w:rFonts w:ascii="Times New Roman" w:eastAsia="TimesNewRomanPSMT" w:hAnsi="Times New Roman"/>
          <w:b/>
          <w:bCs/>
          <w:color w:val="000000" w:themeColor="text1"/>
          <w:sz w:val="28"/>
          <w:szCs w:val="28"/>
        </w:rPr>
        <w:t>:</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hAnsi="Times New Roman"/>
          <w:color w:val="000000" w:themeColor="text1"/>
          <w:sz w:val="28"/>
          <w:szCs w:val="28"/>
        </w:rPr>
        <w:t>Результатом работы по каждому практическому занятию является оформление отчета и его защита. Оценку за практическое занятие (лабораторную работу) преподаватель выставляет после защиты отчета.</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Практические занятия оцениваются по пятибалльной шкале:</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«5» </w:t>
      </w:r>
      <w:r w:rsidR="00402204">
        <w:rPr>
          <w:rFonts w:ascii="Times New Roman" w:eastAsia="TimesNewRomanPSMT" w:hAnsi="Times New Roman"/>
          <w:b/>
          <w:bCs/>
          <w:sz w:val="28"/>
          <w:szCs w:val="28"/>
        </w:rPr>
        <w:t>баллов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xml:space="preserve">– работа выполнена полностью и правильно; работа выполнена по плану с учетом требований безопасности; </w:t>
      </w:r>
      <w:r w:rsidRPr="00C212B2">
        <w:rPr>
          <w:rFonts w:ascii="Times New Roman" w:hAnsi="Times New Roman"/>
          <w:color w:val="000000" w:themeColor="text1"/>
          <w:sz w:val="28"/>
          <w:szCs w:val="28"/>
        </w:rPr>
        <w:t xml:space="preserve">работа выполнена самостоятельно; работа сдана с соблюдением всех сроков; соблюдены все правила оформления отчета; </w:t>
      </w:r>
      <w:r w:rsidRPr="00C212B2">
        <w:rPr>
          <w:rFonts w:ascii="Times New Roman" w:eastAsia="TimesNewRomanPSMT" w:hAnsi="Times New Roman"/>
          <w:bCs/>
          <w:color w:val="000000" w:themeColor="text1"/>
          <w:sz w:val="28"/>
          <w:szCs w:val="28"/>
        </w:rPr>
        <w:t>сделаны правильные выводы;</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xml:space="preserve">– </w:t>
      </w:r>
      <w:r w:rsidRPr="00C212B2">
        <w:rPr>
          <w:rFonts w:ascii="Times New Roman" w:hAnsi="Times New Roman"/>
          <w:color w:val="000000" w:themeColor="text1"/>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«4» </w:t>
      </w:r>
      <w:r w:rsidR="00402204">
        <w:rPr>
          <w:rFonts w:ascii="Times New Roman" w:eastAsia="TimesNewRomanPSMT" w:hAnsi="Times New Roman"/>
          <w:b/>
          <w:bCs/>
          <w:sz w:val="28"/>
          <w:szCs w:val="28"/>
        </w:rPr>
        <w:t>балла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lastRenderedPageBreak/>
        <w:t xml:space="preserve">– </w:t>
      </w:r>
      <w:r w:rsidRPr="00C212B2">
        <w:rPr>
          <w:rFonts w:ascii="Times New Roman" w:hAnsi="Times New Roman"/>
          <w:color w:val="000000" w:themeColor="text1"/>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«3» </w:t>
      </w:r>
      <w:r w:rsidR="00402204">
        <w:rPr>
          <w:rFonts w:ascii="Times New Roman" w:eastAsia="TimesNewRomanPSMT" w:hAnsi="Times New Roman"/>
          <w:b/>
          <w:bCs/>
          <w:sz w:val="28"/>
          <w:szCs w:val="28"/>
        </w:rPr>
        <w:t>балла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w:t>
      </w:r>
      <w:r w:rsidRPr="00C212B2">
        <w:rPr>
          <w:rFonts w:ascii="Times New Roman" w:hAnsi="Times New Roman"/>
          <w:color w:val="000000" w:themeColor="text1"/>
          <w:sz w:val="28"/>
          <w:szCs w:val="28"/>
        </w:rPr>
        <w:t xml:space="preserve"> во время защиты обучающийся правильно понимает сущность вопроса, но в ответе имеются отдельные пробелы в усвоении вопросов курса;</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«2» </w:t>
      </w:r>
      <w:r w:rsidR="00402204">
        <w:rPr>
          <w:rFonts w:ascii="Times New Roman" w:eastAsia="TimesNewRomanPSMT" w:hAnsi="Times New Roman"/>
          <w:b/>
          <w:bCs/>
          <w:sz w:val="28"/>
          <w:szCs w:val="28"/>
        </w:rPr>
        <w:t>балла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xml:space="preserve">– выполнено меньше половины предложенных заданий, допущены две (и более) существенные ошибки в ходе работы, показавшие, что обучающийся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В данном случае обучающийся не допускается к защите отчета. Работа должна быть исправлена с учетом недостатков.</w:t>
      </w:r>
    </w:p>
    <w:p w:rsidR="001F7294" w:rsidRPr="00C212B2" w:rsidRDefault="001F7294" w:rsidP="00DC3EE5">
      <w:pPr>
        <w:autoSpaceDE w:val="0"/>
        <w:autoSpaceDN w:val="0"/>
        <w:adjustRightInd w:val="0"/>
        <w:spacing w:after="0" w:line="240" w:lineRule="auto"/>
        <w:jc w:val="both"/>
        <w:rPr>
          <w:rFonts w:ascii="Times New Roman" w:hAnsi="Times New Roman"/>
          <w:color w:val="000000" w:themeColor="text1"/>
          <w:sz w:val="28"/>
          <w:szCs w:val="28"/>
        </w:rPr>
      </w:pPr>
      <w:r w:rsidRPr="00C212B2">
        <w:rPr>
          <w:rFonts w:ascii="Times New Roman" w:eastAsia="TimesNewRomanPSMT" w:hAnsi="Times New Roman"/>
          <w:bCs/>
          <w:color w:val="000000" w:themeColor="text1"/>
          <w:sz w:val="28"/>
          <w:szCs w:val="28"/>
        </w:rPr>
        <w:t>–</w:t>
      </w:r>
      <w:r w:rsidRPr="00C212B2">
        <w:rPr>
          <w:rFonts w:ascii="Times New Roman" w:hAnsi="Times New Roman"/>
          <w:color w:val="000000" w:themeColor="text1"/>
          <w:sz w:val="28"/>
          <w:szCs w:val="28"/>
        </w:rPr>
        <w:t>при защите отчета обучающийся не может ответить ни на один из поставленных вопросов.</w:t>
      </w:r>
    </w:p>
    <w:p w:rsidR="001F7294" w:rsidRPr="00C212B2" w:rsidRDefault="001F7294" w:rsidP="00DC3EE5">
      <w:pPr>
        <w:autoSpaceDE w:val="0"/>
        <w:autoSpaceDN w:val="0"/>
        <w:adjustRightInd w:val="0"/>
        <w:spacing w:after="0" w:line="240" w:lineRule="auto"/>
        <w:jc w:val="both"/>
        <w:rPr>
          <w:rFonts w:ascii="Times New Roman" w:hAnsi="Times New Roman"/>
          <w:color w:val="000000" w:themeColor="text1"/>
          <w:sz w:val="28"/>
          <w:szCs w:val="28"/>
        </w:rPr>
      </w:pPr>
      <w:r w:rsidRPr="00C212B2">
        <w:rPr>
          <w:rFonts w:ascii="Times New Roman" w:eastAsia="TimesNewRomanPSMT" w:hAnsi="Times New Roman"/>
          <w:bCs/>
          <w:color w:val="000000" w:themeColor="text1"/>
          <w:sz w:val="28"/>
          <w:szCs w:val="28"/>
        </w:rPr>
        <w:t xml:space="preserve">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w:t>
      </w: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spacing w:after="0" w:line="240" w:lineRule="auto"/>
        <w:jc w:val="center"/>
        <w:rPr>
          <w:rFonts w:ascii="Times New Roman" w:hAnsi="Times New Roman"/>
          <w:b/>
          <w:i/>
          <w:sz w:val="28"/>
          <w:szCs w:val="28"/>
        </w:rPr>
      </w:pP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tabs>
          <w:tab w:val="left" w:pos="993"/>
        </w:tabs>
        <w:spacing w:after="0" w:line="240" w:lineRule="auto"/>
        <w:jc w:val="center"/>
        <w:rPr>
          <w:rFonts w:ascii="Times New Roman" w:hAnsi="Times New Roman"/>
          <w:b/>
          <w:sz w:val="28"/>
          <w:szCs w:val="28"/>
        </w:rPr>
      </w:pPr>
      <w:r w:rsidRPr="00C212B2">
        <w:rPr>
          <w:rFonts w:ascii="Times New Roman" w:hAnsi="Times New Roman"/>
          <w:b/>
          <w:sz w:val="28"/>
          <w:szCs w:val="28"/>
        </w:rPr>
        <w:t>Практическое занятие №1</w:t>
      </w:r>
    </w:p>
    <w:p w:rsidR="000E3ABB" w:rsidRPr="00C212B2" w:rsidRDefault="000E3ABB" w:rsidP="00DC3EE5">
      <w:pPr>
        <w:tabs>
          <w:tab w:val="left" w:pos="993"/>
        </w:tabs>
        <w:spacing w:after="0" w:line="240" w:lineRule="auto"/>
        <w:jc w:val="center"/>
        <w:rPr>
          <w:rFonts w:ascii="Times New Roman" w:hAnsi="Times New Roman"/>
          <w:b/>
          <w:sz w:val="28"/>
          <w:szCs w:val="28"/>
        </w:rPr>
      </w:pPr>
    </w:p>
    <w:p w:rsidR="000E3ABB" w:rsidRPr="00C212B2" w:rsidRDefault="000E3ABB" w:rsidP="00DC3EE5">
      <w:pPr>
        <w:tabs>
          <w:tab w:val="left" w:pos="993"/>
        </w:tabs>
        <w:spacing w:after="0" w:line="240" w:lineRule="auto"/>
        <w:jc w:val="center"/>
        <w:rPr>
          <w:rFonts w:ascii="Times New Roman" w:hAnsi="Times New Roman"/>
          <w:b/>
          <w:sz w:val="28"/>
          <w:szCs w:val="28"/>
        </w:rPr>
      </w:pPr>
      <w:r w:rsidRPr="00C212B2">
        <w:rPr>
          <w:rFonts w:ascii="Times New Roman" w:hAnsi="Times New Roman"/>
          <w:b/>
          <w:sz w:val="28"/>
          <w:szCs w:val="28"/>
        </w:rPr>
        <w:t>«Определение погрешностей средств измерений»</w:t>
      </w:r>
    </w:p>
    <w:p w:rsidR="000E3ABB" w:rsidRPr="00C212B2" w:rsidRDefault="000E3ABB" w:rsidP="00DC3EE5">
      <w:pPr>
        <w:tabs>
          <w:tab w:val="left" w:pos="993"/>
        </w:tabs>
        <w:spacing w:after="0" w:line="240" w:lineRule="auto"/>
        <w:rPr>
          <w:rFonts w:ascii="Times New Roman" w:hAnsi="Times New Roman"/>
          <w:sz w:val="28"/>
          <w:szCs w:val="28"/>
        </w:rPr>
      </w:pPr>
    </w:p>
    <w:p w:rsidR="000E3ABB" w:rsidRPr="00C212B2" w:rsidRDefault="000E3ABB" w:rsidP="00DC3EE5">
      <w:pPr>
        <w:tabs>
          <w:tab w:val="left" w:pos="993"/>
        </w:tabs>
        <w:spacing w:after="0" w:line="240" w:lineRule="auto"/>
        <w:rPr>
          <w:rFonts w:ascii="Times New Roman" w:hAnsi="Times New Roman"/>
          <w:sz w:val="28"/>
          <w:szCs w:val="28"/>
        </w:rPr>
      </w:pPr>
      <w:r w:rsidRPr="00C212B2">
        <w:rPr>
          <w:rFonts w:ascii="Times New Roman" w:hAnsi="Times New Roman"/>
          <w:b/>
          <w:sz w:val="28"/>
          <w:szCs w:val="28"/>
        </w:rPr>
        <w:t>Цель работы</w:t>
      </w:r>
      <w:r w:rsidRPr="00C212B2">
        <w:rPr>
          <w:rFonts w:ascii="Times New Roman" w:hAnsi="Times New Roman"/>
          <w:sz w:val="28"/>
          <w:szCs w:val="28"/>
        </w:rPr>
        <w:t>:</w:t>
      </w:r>
    </w:p>
    <w:p w:rsidR="000E3ABB" w:rsidRPr="00C212B2" w:rsidRDefault="000E3ABB" w:rsidP="00DC3EE5">
      <w:pPr>
        <w:tabs>
          <w:tab w:val="left" w:pos="993"/>
        </w:tabs>
        <w:spacing w:after="0" w:line="240" w:lineRule="auto"/>
        <w:rPr>
          <w:rFonts w:ascii="Times New Roman" w:hAnsi="Times New Roman"/>
          <w:sz w:val="28"/>
          <w:szCs w:val="28"/>
        </w:rPr>
      </w:pPr>
      <w:r w:rsidRPr="00C212B2">
        <w:rPr>
          <w:rFonts w:ascii="Times New Roman" w:hAnsi="Times New Roman"/>
          <w:sz w:val="28"/>
          <w:szCs w:val="28"/>
        </w:rPr>
        <w:t xml:space="preserve"> </w:t>
      </w:r>
    </w:p>
    <w:p w:rsidR="000E3ABB" w:rsidRPr="00C212B2" w:rsidRDefault="000E3ABB" w:rsidP="00DC3EE5">
      <w:pPr>
        <w:numPr>
          <w:ilvl w:val="0"/>
          <w:numId w:val="4"/>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Изучить метрологические характеристики средств измерений</w:t>
      </w:r>
    </w:p>
    <w:p w:rsidR="000E3ABB" w:rsidRPr="00C212B2" w:rsidRDefault="000E3ABB" w:rsidP="00DC3EE5">
      <w:pPr>
        <w:numPr>
          <w:ilvl w:val="0"/>
          <w:numId w:val="4"/>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Научиться выбирать измерительные средства для определения параметров с требуемой точностью</w:t>
      </w:r>
    </w:p>
    <w:p w:rsidR="000E3ABB" w:rsidRPr="00C212B2" w:rsidRDefault="000E3ABB" w:rsidP="00DC3EE5">
      <w:pPr>
        <w:numPr>
          <w:ilvl w:val="0"/>
          <w:numId w:val="4"/>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Научиться определять погрешность средств измерений</w:t>
      </w:r>
    </w:p>
    <w:p w:rsidR="000E3ABB" w:rsidRPr="00C212B2" w:rsidRDefault="000E3ABB" w:rsidP="00DC3EE5">
      <w:pPr>
        <w:tabs>
          <w:tab w:val="left" w:pos="993"/>
        </w:tabs>
        <w:spacing w:after="0" w:line="240" w:lineRule="auto"/>
        <w:rPr>
          <w:rFonts w:ascii="Times New Roman" w:hAnsi="Times New Roman"/>
          <w:sz w:val="28"/>
          <w:szCs w:val="28"/>
        </w:rPr>
      </w:pPr>
    </w:p>
    <w:p w:rsidR="000E3ABB" w:rsidRPr="00C212B2" w:rsidRDefault="000E3ABB" w:rsidP="00DC3EE5">
      <w:pPr>
        <w:tabs>
          <w:tab w:val="left" w:pos="993"/>
        </w:tabs>
        <w:spacing w:after="0" w:line="240" w:lineRule="auto"/>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tabs>
          <w:tab w:val="left" w:pos="993"/>
        </w:tabs>
        <w:spacing w:after="0" w:line="240" w:lineRule="auto"/>
        <w:rPr>
          <w:rFonts w:ascii="Times New Roman" w:hAnsi="Times New Roman"/>
          <w:b/>
          <w:sz w:val="28"/>
          <w:szCs w:val="28"/>
        </w:rPr>
      </w:pPr>
    </w:p>
    <w:p w:rsidR="000E3ABB" w:rsidRPr="00C212B2" w:rsidRDefault="000E3ABB" w:rsidP="00DC3EE5">
      <w:pPr>
        <w:numPr>
          <w:ilvl w:val="0"/>
          <w:numId w:val="3"/>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Изучение теоретического материала</w:t>
      </w:r>
    </w:p>
    <w:p w:rsidR="000E3ABB" w:rsidRPr="00C212B2" w:rsidRDefault="000E3ABB" w:rsidP="00DC3EE5">
      <w:pPr>
        <w:numPr>
          <w:ilvl w:val="0"/>
          <w:numId w:val="3"/>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Решение практических задач</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ТЕОРЕТИЧЕСКИЙ МАТЕРИАЛ ДЛЯ РАБОТЫ</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Средство измерений (СИ)</w:t>
      </w:r>
      <w:r w:rsidRPr="00C212B2">
        <w:rPr>
          <w:rFonts w:ascii="Times New Roman" w:hAnsi="Times New Roman"/>
          <w:sz w:val="28"/>
          <w:szCs w:val="28"/>
        </w:rPr>
        <w:t xml:space="preserve"> – техническое средство, предназначенное для измерений, имеющее нормированные метрологические характеристики, воспроизводящее или хранящее единицу физической величины, размер которой принимают неизменной в течение известного интервала времени.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Мера физической величины</w:t>
      </w:r>
      <w:r w:rsidRPr="00C212B2">
        <w:rPr>
          <w:rFonts w:ascii="Times New Roman" w:hAnsi="Times New Roman"/>
          <w:sz w:val="28"/>
          <w:szCs w:val="28"/>
        </w:rPr>
        <w:t xml:space="preserve"> – средство измерений, предназначенное для воспроизведения и (или) хранения физической величины одного или нескольких заданных размеров, значения которых выражены в установленных единицах и известны с необходимой точностью.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Измерительный преобразователь (ИП)</w:t>
      </w:r>
      <w:r w:rsidRPr="00C212B2">
        <w:rPr>
          <w:rFonts w:ascii="Times New Roman" w:hAnsi="Times New Roman"/>
          <w:sz w:val="28"/>
          <w:szCs w:val="28"/>
        </w:rPr>
        <w:t xml:space="preserve"> - техническое средство с нормативными метрологическими характеристиками, служащее для преобразования измеряемой величины в другую величину или измерительный сигнал, удобный для обработки, хранения, индикации или передачи. Измерительная информация на выходе ИП, как правило, недоступна для непосредственного восприятия наблюдателем. Хотя ИП являются конструктивно обособленными элементами, они чаще всего входят в качестве составных частей в более сложные измерительные приборы или установки и самостоятельного значения при проведении измерений не имеют.</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Измерительный прибор</w:t>
      </w:r>
      <w:r w:rsidRPr="00C212B2">
        <w:rPr>
          <w:rFonts w:ascii="Times New Roman" w:hAnsi="Times New Roman"/>
          <w:sz w:val="28"/>
          <w:szCs w:val="28"/>
        </w:rPr>
        <w:t xml:space="preserve"> – средство измерений, предназначенное для получения значений измеряемой физической величины в установленном диапазоне. Измерительный прибор представляет измерительную информацию в форме, доступной для непосредственного восприятия наблюдателем.</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способу индикации различают показывающие и регистрирующие приборы. Регистрация может осуществляться в виде непрерывной записи измеряемой величины или путем печатания показаний прибора в цифровой форме.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lastRenderedPageBreak/>
        <w:t>Приборы прямого действия</w:t>
      </w:r>
      <w:r w:rsidRPr="00C212B2">
        <w:rPr>
          <w:rFonts w:ascii="Times New Roman" w:hAnsi="Times New Roman"/>
          <w:sz w:val="28"/>
          <w:szCs w:val="28"/>
        </w:rPr>
        <w:t xml:space="preserve"> отображают измеряемую величину на показывающем устройстве, имеющем градуировку в единицах этой величины. Например, амперметры, термометры.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Приборы сравнения</w:t>
      </w:r>
      <w:r w:rsidRPr="00C212B2">
        <w:rPr>
          <w:rFonts w:ascii="Times New Roman" w:hAnsi="Times New Roman"/>
          <w:sz w:val="28"/>
          <w:szCs w:val="28"/>
        </w:rPr>
        <w:t xml:space="preserve"> предназначены для сравнения измеряемых величин с величинами, значения которых известны. Такие приборы используются для измерений с большей точностью.</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действию измерительные приборы разделяют на интегрирующие и суммирующие, аналоговые и цифровые, самопишущие и печатающие.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Измерительная установка и система – совокупность функционально объединенных мер, измерительных приборов и других устройств, предназначенных для измерений одной или нескольких величин и расположенная в одном месте (установка) или в разных местах объекта измерений (система). Измерительные системы, как правило, являются автоматизированными и по существу они обеспечивают автоматизацию процессов измерения, обработки и представления результатов измерений. Примером измерительных систем являются автоматизированные системы радиационного контроля (АСРК) на различных ядерно-физических установках, таких, например, как ядерные реакторы или ускорители заряженных частиц.</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метрологическому назначению средства измерений делятся на рабочие и эталоны.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Рабочее СИ</w:t>
      </w:r>
      <w:r w:rsidRPr="00C212B2">
        <w:rPr>
          <w:rFonts w:ascii="Times New Roman" w:hAnsi="Times New Roman"/>
          <w:sz w:val="28"/>
          <w:szCs w:val="28"/>
        </w:rPr>
        <w:t xml:space="preserve"> - средство измерений, предназначенное для измерений, не связанное с передачей размера единицы другим средствам измерений. Рабочее средство измерений может использоваться и в качестве индикатора. Индикатор – техническое средство или вещество, предназначенное для установления наличия какой-либо физической величины или превышения уровня ее порогового значения. Индикатор не имеет нормированных метрологических характеристик. Примерами индикаторов являются осциллограф, лакмусовая бумага и т.д.</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Эталон</w:t>
      </w:r>
      <w:r w:rsidRPr="00C212B2">
        <w:rPr>
          <w:rFonts w:ascii="Times New Roman" w:hAnsi="Times New Roman"/>
          <w:sz w:val="28"/>
          <w:szCs w:val="28"/>
        </w:rPr>
        <w:t xml:space="preserve"> - средство измерений, предназначенное для воспроизведения и (или) хранения единицы и передачи ее размера другим средствам измерений. Среди них можно выделить рабочие эталоны разных разрядов, которые ранее назывались образцовыми средствами измерений.</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Классификация средств измерений проводится и по другим различным признакам. Например, по видам измеряемых величин, по виду шкалы (с равномерной или неравномерной шкалой), по связи с объектом измерения (контактные или бесконтактные).</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1.1 Метрологические характеристики СИ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Оценка пригодности средств измерений для решения тех или иных измерительных задач проводится путем рассмотрения их метрологических характеристик.</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Метрологическая характеристика (МХ) – характеристика одного из свойств средства измерений, влияющая на результат измерений и его погрешность. Для каждого типа СИ устанавливаются свои метрологические характеристики. Ниже рассматриваются наиболее распространенные на практике метрологические характеристики.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 xml:space="preserve">Диапазон измерений СИ </w:t>
      </w:r>
      <w:r w:rsidRPr="00C212B2">
        <w:rPr>
          <w:rFonts w:ascii="Times New Roman" w:hAnsi="Times New Roman"/>
          <w:sz w:val="28"/>
          <w:szCs w:val="28"/>
        </w:rPr>
        <w:t xml:space="preserve">– область значений величины, в пределах которой нормированы его допускаемые пределы погрешности. Для мер это их номинальное значение, для преобразователей — диапазон преобразования. Различают нижний и </w:t>
      </w:r>
      <w:r w:rsidRPr="00C212B2">
        <w:rPr>
          <w:rFonts w:ascii="Times New Roman" w:hAnsi="Times New Roman"/>
          <w:sz w:val="28"/>
          <w:szCs w:val="28"/>
        </w:rPr>
        <w:lastRenderedPageBreak/>
        <w:t>верхний пределы измерений, которые выражаются значениями величины, ограничивающими диапазон измерений снизу и сверху.</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Погрешность СИ</w:t>
      </w:r>
      <w:r w:rsidRPr="00C212B2">
        <w:rPr>
          <w:rFonts w:ascii="Times New Roman" w:hAnsi="Times New Roman"/>
          <w:sz w:val="28"/>
          <w:szCs w:val="28"/>
        </w:rPr>
        <w:t xml:space="preserve"> — разность между показанием средства измерений – </w:t>
      </w:r>
      <w:proofErr w:type="spellStart"/>
      <w:r w:rsidRPr="00C212B2">
        <w:rPr>
          <w:rFonts w:ascii="Times New Roman" w:hAnsi="Times New Roman"/>
          <w:sz w:val="28"/>
          <w:szCs w:val="28"/>
        </w:rPr>
        <w:t>Хп</w:t>
      </w:r>
      <w:proofErr w:type="spellEnd"/>
      <w:r w:rsidRPr="00C212B2">
        <w:rPr>
          <w:rFonts w:ascii="Times New Roman" w:hAnsi="Times New Roman"/>
          <w:sz w:val="28"/>
          <w:szCs w:val="28"/>
        </w:rPr>
        <w:t xml:space="preserve"> и истинным (действительным) значением измеряемой величины – </w:t>
      </w:r>
      <w:proofErr w:type="spellStart"/>
      <w:r w:rsidRPr="00C212B2">
        <w:rPr>
          <w:rFonts w:ascii="Times New Roman" w:hAnsi="Times New Roman"/>
          <w:sz w:val="28"/>
          <w:szCs w:val="28"/>
        </w:rPr>
        <w:t>Хд</w:t>
      </w:r>
      <w:proofErr w:type="spellEnd"/>
      <w:r w:rsidRPr="00C212B2">
        <w:rPr>
          <w:rFonts w:ascii="Times New Roman" w:hAnsi="Times New Roman"/>
          <w:sz w:val="28"/>
          <w:szCs w:val="28"/>
        </w:rPr>
        <w:t>.</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Существует распространенная классификация погрешностей средств измерений. Ниже приводятся примеры их наиболее часто используемых видов.</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Абсолютная погрешность СИ</w:t>
      </w:r>
      <w:r w:rsidRPr="00C212B2">
        <w:rPr>
          <w:rFonts w:ascii="Times New Roman" w:hAnsi="Times New Roman"/>
          <w:sz w:val="28"/>
          <w:szCs w:val="28"/>
        </w:rPr>
        <w:t xml:space="preserve"> – погрешность средства измерений, выраженная в единицах измеряемой величины: ∆Х = </w:t>
      </w:r>
      <w:proofErr w:type="spellStart"/>
      <w:r w:rsidRPr="00C212B2">
        <w:rPr>
          <w:rFonts w:ascii="Times New Roman" w:hAnsi="Times New Roman"/>
          <w:sz w:val="28"/>
          <w:szCs w:val="28"/>
        </w:rPr>
        <w:t>Хп</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Хд</w:t>
      </w:r>
      <w:proofErr w:type="spellEnd"/>
      <w:r w:rsidRPr="00C212B2">
        <w:rPr>
          <w:rFonts w:ascii="Times New Roman" w:hAnsi="Times New Roman"/>
          <w:sz w:val="28"/>
          <w:szCs w:val="28"/>
        </w:rPr>
        <w:t>. Абсолютная погрешность удобна для практического применения, т.к. дает значение погрешности в единицах измеряемой величины. Но при ее использовании трудно сравнивать по точности приборы с разными диапазонами измерений. Эта проблема снимается при использовании относительных погрешностей.</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Относительная погрешность СИ</w:t>
      </w:r>
      <w:r w:rsidRPr="00C212B2">
        <w:rPr>
          <w:rFonts w:ascii="Times New Roman" w:hAnsi="Times New Roman"/>
          <w:sz w:val="28"/>
          <w:szCs w:val="28"/>
        </w:rPr>
        <w:t xml:space="preserve"> – погрешность средства измерений, выраженная отношением абсолютной погрешности СИ к результату измерений или к действительному значению измеренной величины: δ = ∆Х / </w:t>
      </w:r>
      <w:proofErr w:type="spellStart"/>
      <w:r w:rsidRPr="00C212B2">
        <w:rPr>
          <w:rFonts w:ascii="Times New Roman" w:hAnsi="Times New Roman"/>
          <w:sz w:val="28"/>
          <w:szCs w:val="28"/>
        </w:rPr>
        <w:t>Хд</w:t>
      </w:r>
      <w:proofErr w:type="spellEnd"/>
      <w:r w:rsidRPr="00C212B2">
        <w:rPr>
          <w:rFonts w:ascii="Times New Roman" w:hAnsi="Times New Roman"/>
          <w:sz w:val="28"/>
          <w:szCs w:val="28"/>
        </w:rPr>
        <w:t>. Относительная погрешность дает наилучшее из всех видов погрешностей представление об уровне точности измерений, который может быть достигнут при использовании данного средства измерений. Однако она обычно существенно изменяется вдоль шкалы прибора, например, увеличивается с уменьшением значения измеряемой величины. В связи с этим часто используют приведенную погрешность.</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Приведенная погрешность СИ</w:t>
      </w:r>
      <w:r w:rsidRPr="00C212B2">
        <w:rPr>
          <w:rFonts w:ascii="Times New Roman" w:hAnsi="Times New Roman"/>
          <w:sz w:val="28"/>
          <w:szCs w:val="28"/>
        </w:rPr>
        <w:t xml:space="preserve"> – относительная погрешность, выраженная отношением абсолютной погрешности средства измерений к условно принятому значению величины ХN, которое называют нормирующим: γ = ∆Х / ХN.</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Относительные и приведенные погрешности обычно выражают либо в процентах, либо в относительных единицах (долях единицы).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Для показывающих приборов нормирующее значение устанавливается в зависимости от особенностей и характера шкалы. Приведенные погрешности позволяют сравнивать по точности средства измерений, имеющие разные пределы измерений, если абсолютные погрешности каждого из них не зависят от значения измеряемой величины.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условиям проведения измерений погрешности средств измерений подразделяются на основные и дополнительные.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Основная погрешность СИ – погрешность средства измерений, применяемого в нормальных условиях, т.е. в условиях, которые определены в НТД не него как нормальные. Нормальные значения влияющих величин указываются в стандартах или технических условиях на средства измерений данного вида в форме номиналов с нормированными отклонениями. Наиболее типичными нормальными условиями являются: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температура (20 ± 5)ºС;</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относительная влажность (65±15)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атмосферное давление (100 ± 4) кПа или (750 ± 30) мм рт. ст.;</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напряжение питания электрической сети 220 В ± 2% с частотой 50 Гц.</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Иногда вместо номинальных значений влияющих величин указывается нормальная область их значений. Например, влажность (30–80)%.</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lastRenderedPageBreak/>
        <w:t>Дополнительная погрешность СИ – составляющая погрешности СИ, возникающая дополнительно к основной погрешности вследствие отклонения какой-либо из влияющих величин от нормального ее значения. Деление погрешностей на основные и дополнительные обусловлено тем, что свойства средств измерений зависят от внешних условий.</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Погрешности по своему происхождению разделяются на систематические и случайные.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Систематическая погрешность СИ</w:t>
      </w:r>
      <w:r w:rsidRPr="00C212B2">
        <w:rPr>
          <w:rFonts w:ascii="Times New Roman" w:hAnsi="Times New Roman"/>
          <w:sz w:val="28"/>
          <w:szCs w:val="28"/>
        </w:rPr>
        <w:t xml:space="preserve"> – составляющая погрешности средства измерений, принимаемая за постоянную или закономерно изменяющуюся. Систематические погрешности являются в общем случае функциями измеряемой величины и влияющих величин (температуры, влажности, давления, напряжения питания и т.п.).</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Случайная погрешность СИ</w:t>
      </w:r>
      <w:r w:rsidRPr="00C212B2">
        <w:rPr>
          <w:rFonts w:ascii="Times New Roman" w:hAnsi="Times New Roman"/>
          <w:sz w:val="28"/>
          <w:szCs w:val="28"/>
        </w:rPr>
        <w:t xml:space="preserve"> – составляющая погрешности средства измерений, изменяющаяся случайным образом. Случайные погрешности средств измерений обусловлены случайными изменениями параметров составляющих эти СИ элементов и случайными погрешностями отсчета показаний приборов.</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1.2 Нормирование погрешностей СИ</w:t>
      </w:r>
    </w:p>
    <w:p w:rsidR="000E3ABB" w:rsidRPr="00C212B2" w:rsidRDefault="000E3ABB" w:rsidP="00DC3EE5">
      <w:pPr>
        <w:spacing w:after="0" w:line="240" w:lineRule="auto"/>
        <w:jc w:val="both"/>
        <w:rPr>
          <w:rFonts w:ascii="Times New Roman" w:hAnsi="Times New Roman"/>
          <w:b/>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Средства измерений можно использовать только тогда, когда известны их метрологические характеристики. Обычно указываются номинальные значения параметров средств измерений и допускаемые отклонения от них. Сведения о метрологических характеристиках приводятся в технической документации на средства измерений или указываются на них самих. Как правило, реальные метрологические характеристики имеют отклонения от их номинальных значений. Поэтому устанавливают границы для отклонений реальных метрологических характеристик от номинальных значений – нормируют их. Нормирование метрологических характеристик средств измерений позволяет избежать произвольного установления их характеристик разработчиками.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Необходимо отметить, что погрешность СИ является только одной из составляющих погрешности результата измерений, получаемого с использованием данного СИ. Другими составляющими являются погрешность метода измерений и погрешность оператора, проводящего измерения.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Погрешности средств измерений могут быть обусловлены различными причинами: </w:t>
      </w:r>
      <w:proofErr w:type="spellStart"/>
      <w:r w:rsidRPr="00C212B2">
        <w:rPr>
          <w:rFonts w:ascii="Times New Roman" w:hAnsi="Times New Roman"/>
          <w:sz w:val="28"/>
          <w:szCs w:val="28"/>
        </w:rPr>
        <w:t>неидеальностью</w:t>
      </w:r>
      <w:proofErr w:type="spellEnd"/>
      <w:r w:rsidRPr="00C212B2">
        <w:rPr>
          <w:rFonts w:ascii="Times New Roman" w:hAnsi="Times New Roman"/>
          <w:sz w:val="28"/>
          <w:szCs w:val="28"/>
        </w:rPr>
        <w:t xml:space="preserve"> свойств средства измерений, то есть отличием его реальной функции преобразования от номинальной; воздействием влияющих величин на свойства средств измерений; взаимодействием средства измерений с объектом измерений — изменением значения измеряемой величины вследствие воздействия средства измерения; методами обработки измерительной информации, в том числе с помощью средств вычислительной техники.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Пределы допускаемых погрешностей средств измерения применяются как для абсолютной, так и для относительной погрешности.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Пределы допускаемой абсолютной погрешности устанавливают по формуле ∆ = ± а для аддитивной погрешности. Для мультипликативной погрешности они устанавливаются в виде линейной зависимости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lastRenderedPageBreak/>
        <w:t xml:space="preserve">∆ = ± (а + </w:t>
      </w:r>
      <w:proofErr w:type="spellStart"/>
      <w:r w:rsidRPr="00C212B2">
        <w:rPr>
          <w:rFonts w:ascii="Times New Roman" w:hAnsi="Times New Roman"/>
          <w:b/>
          <w:sz w:val="28"/>
          <w:szCs w:val="28"/>
        </w:rPr>
        <w:t>bх</w:t>
      </w:r>
      <w:proofErr w:type="spellEnd"/>
      <w:r w:rsidRPr="00C212B2">
        <w:rPr>
          <w:rFonts w:ascii="Times New Roman" w:hAnsi="Times New Roman"/>
          <w:b/>
          <w:sz w:val="28"/>
          <w:szCs w:val="28"/>
        </w:rPr>
        <w:t>),</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где х – показание измерительного прибора, а и b – положительные числа, не зависящие от х.</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Предел допускаемой относительной погрешности (в относительных единицах) для мультипликативной погрешности устанавливают по формуле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δ = ∆ / х = ± c.</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аддитивной погрешности формула имеет вид: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 xml:space="preserve">δ = ∆ / х = ± [ </w:t>
      </w:r>
      <w:proofErr w:type="spellStart"/>
      <w:r w:rsidRPr="00C212B2">
        <w:rPr>
          <w:rFonts w:ascii="Times New Roman" w:hAnsi="Times New Roman"/>
          <w:b/>
          <w:sz w:val="28"/>
          <w:szCs w:val="28"/>
        </w:rPr>
        <w:t>c</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xk</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x</w:t>
      </w:r>
      <w:proofErr w:type="spellEnd"/>
      <w:r w:rsidRPr="00C212B2">
        <w:rPr>
          <w:rFonts w:ascii="Times New Roman" w:hAnsi="Times New Roman"/>
          <w:b/>
          <w:sz w:val="28"/>
          <w:szCs w:val="28"/>
        </w:rPr>
        <w:t xml:space="preserve"> – 1)]</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где </w:t>
      </w:r>
      <w:proofErr w:type="spellStart"/>
      <w:r w:rsidRPr="00C212B2">
        <w:rPr>
          <w:rFonts w:ascii="Times New Roman" w:hAnsi="Times New Roman"/>
          <w:sz w:val="28"/>
          <w:szCs w:val="28"/>
        </w:rPr>
        <w:t>xk</w:t>
      </w:r>
      <w:proofErr w:type="spellEnd"/>
      <w:r w:rsidRPr="00C212B2">
        <w:rPr>
          <w:rFonts w:ascii="Times New Roman" w:hAnsi="Times New Roman"/>
          <w:sz w:val="28"/>
          <w:szCs w:val="28"/>
        </w:rPr>
        <w:t xml:space="preserve"> — конечное значение диапазона измерений прибора; c и d - относительные величины.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Первое слагаемое в этой формуле имеет смысл относительной погрешности при </w:t>
      </w:r>
      <w:proofErr w:type="spellStart"/>
      <w:r w:rsidRPr="00C212B2">
        <w:rPr>
          <w:rFonts w:ascii="Times New Roman" w:hAnsi="Times New Roman"/>
          <w:sz w:val="28"/>
          <w:szCs w:val="28"/>
        </w:rPr>
        <w:t>х</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хk</w:t>
      </w:r>
      <w:proofErr w:type="spellEnd"/>
      <w:r w:rsidRPr="00C212B2">
        <w:rPr>
          <w:rFonts w:ascii="Times New Roman" w:hAnsi="Times New Roman"/>
          <w:sz w:val="28"/>
          <w:szCs w:val="28"/>
        </w:rPr>
        <w:t xml:space="preserve"> , второе — характеризует рост относительной погрешности при уменьшении показаний прибора. Пределы допускаемой приведенной погрешности (в процентах) следует устанавливать по формуле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 xml:space="preserve">γ = 100∆ / </w:t>
      </w:r>
      <w:proofErr w:type="spellStart"/>
      <w:r w:rsidRPr="00C212B2">
        <w:rPr>
          <w:rFonts w:ascii="Times New Roman" w:hAnsi="Times New Roman"/>
          <w:b/>
          <w:sz w:val="28"/>
          <w:szCs w:val="28"/>
        </w:rPr>
        <w:t>xN</w:t>
      </w:r>
      <w:proofErr w:type="spellEnd"/>
      <w:r w:rsidRPr="00C212B2">
        <w:rPr>
          <w:rFonts w:ascii="Times New Roman" w:hAnsi="Times New Roman"/>
          <w:b/>
          <w:sz w:val="28"/>
          <w:szCs w:val="28"/>
        </w:rPr>
        <w:t xml:space="preserve"> = ± </w:t>
      </w:r>
      <w:proofErr w:type="spellStart"/>
      <w:r w:rsidRPr="00C212B2">
        <w:rPr>
          <w:rFonts w:ascii="Times New Roman" w:hAnsi="Times New Roman"/>
          <w:b/>
          <w:sz w:val="28"/>
          <w:szCs w:val="28"/>
        </w:rPr>
        <w:t>р</w:t>
      </w:r>
      <w:proofErr w:type="spellEnd"/>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где </w:t>
      </w:r>
      <w:proofErr w:type="spellStart"/>
      <w:r w:rsidRPr="00C212B2">
        <w:rPr>
          <w:rFonts w:ascii="Times New Roman" w:hAnsi="Times New Roman"/>
          <w:sz w:val="28"/>
          <w:szCs w:val="28"/>
        </w:rPr>
        <w:t>xN</w:t>
      </w:r>
      <w:proofErr w:type="spellEnd"/>
      <w:r w:rsidRPr="00C212B2">
        <w:rPr>
          <w:rFonts w:ascii="Times New Roman" w:hAnsi="Times New Roman"/>
          <w:sz w:val="28"/>
          <w:szCs w:val="28"/>
        </w:rPr>
        <w:t xml:space="preserve"> – нормирующее значение; р - отвлеченное положительное число из ряда 1; 1,5; 2; 2,5; 4; 5; 6, умноженное на 10n ( n = 1, 0, -1, -2 и т.д.)</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Нормирующее значение принимается равным: конечному значению шкалы (если 0 находится на краю шкалы), сумме конечных значений шкалы (если 0 внутри шкалы), номинальному значению измеряемой величины, длине шкалы.</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1.4 Класс точности СИ и его обозначение</w:t>
      </w:r>
    </w:p>
    <w:p w:rsidR="000E3ABB" w:rsidRPr="00C212B2" w:rsidRDefault="000E3ABB" w:rsidP="00DC3EE5">
      <w:pPr>
        <w:spacing w:after="0" w:line="240" w:lineRule="auto"/>
        <w:jc w:val="both"/>
        <w:rPr>
          <w:rFonts w:ascii="Times New Roman" w:hAnsi="Times New Roman"/>
          <w:b/>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Установление рядов пределов допускаемых погрешностей позволяет упорядочить требования к средствам измерений по точности. Это упорядочивание осуществляется путем установления классов точности СИ.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Класс точности СИ – обобщенная характеристика данного типа СИ, отражающая уровень их точности, выражаемая пределами допускаемой основной, а в некоторых случаях и дополнительных погрешностей, а также другими характеристиками, влияющими на точность. Класс точности применяется для средств измерений, используемых в технических измерениях, когда нет необходимости или возможности выделить отдельно систематические и случайные погрешности, оценить вклад влияющих величин с помощью дополнительных погрешностей. Класс точности позволяет судить о том, в каких пределах находится погрешность средств измерений одного типа, но не является непосредственным показателем точности измерений, выполняемых с помощью каждого из этих средств. Класс точности СИ конкретного типа устанавливают в стандартах технических требований или других нормативных документах.</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При выражении предела допускаемой основной погрешности в форме абсолютной погрешности класс точности в документации и на средствах измерения обозначается прописными буквами латинского алфавита или римскими цифрами. Чем дальше буква от начала алфавита, тем больше погрешность. Расшифровка соответствия букв значению абсолютной погрешности осуществляется в технической документации на средство измерения.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lastRenderedPageBreak/>
        <w:t>Выражение класса точности через относительные и приведенную погрешности рассмотрено в предыдущем разделе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В настоящее время по отношению к современным средствам измерений понятие класс точности применяется довольно редко. В основном он чаще всего используется для описания характеристик электроизмерительных приборов, аналоговых стрелочных приборов всех типов, некоторых мер длины, весов, гирь общего назначения, манометров.</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 xml:space="preserve">         Определить погрешность измерения от температурной деформации Δ</w:t>
      </w:r>
      <w:r w:rsidRPr="00C212B2">
        <w:rPr>
          <w:rFonts w:ascii="Times New Roman" w:hAnsi="Times New Roman"/>
          <w:sz w:val="28"/>
          <w:szCs w:val="28"/>
          <w:lang w:val="en-US"/>
        </w:rPr>
        <w:t>L</w:t>
      </w:r>
      <w:r w:rsidRPr="00C212B2">
        <w:rPr>
          <w:rFonts w:ascii="Times New Roman" w:hAnsi="Times New Roman"/>
          <w:sz w:val="28"/>
          <w:szCs w:val="28"/>
        </w:rPr>
        <w:t xml:space="preserve">, если температура воздуха в цехе равна </w:t>
      </w:r>
      <w:r w:rsidRPr="00C212B2">
        <w:rPr>
          <w:rFonts w:ascii="Times New Roman" w:hAnsi="Times New Roman"/>
          <w:sz w:val="28"/>
          <w:szCs w:val="28"/>
          <w:lang w:val="en-US"/>
        </w:rPr>
        <w:t>t</w:t>
      </w:r>
      <w:r w:rsidRPr="00C212B2">
        <w:rPr>
          <w:rFonts w:ascii="Times New Roman" w:hAnsi="Times New Roman"/>
          <w:sz w:val="28"/>
          <w:szCs w:val="28"/>
          <w:vertAlign w:val="subscript"/>
        </w:rPr>
        <w:t>1</w:t>
      </w:r>
      <w:r w:rsidRPr="00C212B2">
        <w:rPr>
          <w:rFonts w:ascii="Times New Roman" w:hAnsi="Times New Roman"/>
          <w:sz w:val="28"/>
          <w:szCs w:val="28"/>
        </w:rPr>
        <w:t xml:space="preserve">=+16° </w:t>
      </w:r>
      <w:r w:rsidRPr="00C212B2">
        <w:rPr>
          <w:rFonts w:ascii="Times New Roman" w:hAnsi="Times New Roman"/>
          <w:sz w:val="28"/>
          <w:szCs w:val="28"/>
          <w:lang w:val="en-US"/>
        </w:rPr>
        <w:t>C</w:t>
      </w:r>
      <w:r w:rsidRPr="00C212B2">
        <w:rPr>
          <w:rFonts w:ascii="Times New Roman" w:hAnsi="Times New Roman"/>
          <w:sz w:val="28"/>
          <w:szCs w:val="28"/>
        </w:rPr>
        <w:t xml:space="preserve">, а деталь измеряется сразу после финишной операции. </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 xml:space="preserve">         Исходные данные принять по таблице 1. Температуру детали  </w:t>
      </w:r>
      <w:r w:rsidRPr="00C212B2">
        <w:rPr>
          <w:rFonts w:ascii="Times New Roman" w:hAnsi="Times New Roman"/>
          <w:sz w:val="28"/>
          <w:szCs w:val="28"/>
          <w:lang w:val="en-US"/>
        </w:rPr>
        <w:t>t</w:t>
      </w:r>
      <w:r w:rsidRPr="00C212B2">
        <w:rPr>
          <w:rFonts w:ascii="Times New Roman" w:hAnsi="Times New Roman"/>
          <w:sz w:val="28"/>
          <w:szCs w:val="28"/>
          <w:vertAlign w:val="subscript"/>
        </w:rPr>
        <w:t>1</w:t>
      </w:r>
      <w:r w:rsidRPr="00C212B2">
        <w:rPr>
          <w:rFonts w:ascii="Times New Roman" w:hAnsi="Times New Roman"/>
          <w:sz w:val="28"/>
          <w:szCs w:val="28"/>
        </w:rPr>
        <w:t xml:space="preserve">  выбирают по варианту. Коэффициент линейного расширения материала детали а</w:t>
      </w:r>
      <w:r w:rsidRPr="00C212B2">
        <w:rPr>
          <w:rFonts w:ascii="Times New Roman" w:hAnsi="Times New Roman"/>
          <w:sz w:val="28"/>
          <w:szCs w:val="28"/>
          <w:lang w:val="en-US"/>
        </w:rPr>
        <w:t>l</w:t>
      </w:r>
      <w:r w:rsidRPr="00C212B2">
        <w:rPr>
          <w:rFonts w:ascii="Times New Roman" w:hAnsi="Times New Roman"/>
          <w:sz w:val="28"/>
          <w:szCs w:val="28"/>
        </w:rPr>
        <w:t xml:space="preserve">   выбирают по шифру. Размер измеряемой длины L принять по варианту.</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right"/>
        <w:rPr>
          <w:rFonts w:ascii="Times New Roman" w:hAnsi="Times New Roman"/>
          <w:sz w:val="28"/>
          <w:szCs w:val="28"/>
        </w:rPr>
      </w:pPr>
      <w:r w:rsidRPr="00C212B2">
        <w:rPr>
          <w:rFonts w:ascii="Times New Roman" w:hAnsi="Times New Roman"/>
          <w:sz w:val="28"/>
          <w:szCs w:val="28"/>
        </w:rPr>
        <w:t>Таблица 1</w:t>
      </w:r>
    </w:p>
    <w:p w:rsidR="000E3ABB" w:rsidRPr="00C212B2" w:rsidRDefault="000E3ABB" w:rsidP="00DC3EE5">
      <w:pPr>
        <w:widowControl w:val="0"/>
        <w:shd w:val="clear" w:color="auto" w:fill="FFFFFF"/>
        <w:autoSpaceDE w:val="0"/>
        <w:autoSpaceDN w:val="0"/>
        <w:adjustRightInd w:val="0"/>
        <w:spacing w:after="0" w:line="240" w:lineRule="auto"/>
        <w:jc w:val="right"/>
        <w:rPr>
          <w:rFonts w:ascii="Times New Roman" w:hAnsi="Times New Roman"/>
          <w:sz w:val="28"/>
          <w:szCs w:val="28"/>
        </w:rPr>
      </w:pPr>
    </w:p>
    <w:tbl>
      <w:tblPr>
        <w:tblW w:w="8989"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864"/>
        <w:gridCol w:w="824"/>
        <w:gridCol w:w="884"/>
        <w:gridCol w:w="751"/>
        <w:gridCol w:w="683"/>
        <w:gridCol w:w="682"/>
        <w:gridCol w:w="672"/>
        <w:gridCol w:w="671"/>
        <w:gridCol w:w="724"/>
        <w:gridCol w:w="886"/>
      </w:tblGrid>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Вариант</w:t>
            </w:r>
          </w:p>
        </w:tc>
        <w:tc>
          <w:tcPr>
            <w:tcW w:w="86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w:t>
            </w:r>
          </w:p>
        </w:tc>
        <w:tc>
          <w:tcPr>
            <w:tcW w:w="8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w:t>
            </w:r>
          </w:p>
        </w:tc>
        <w:tc>
          <w:tcPr>
            <w:tcW w:w="88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w:t>
            </w:r>
          </w:p>
        </w:tc>
        <w:tc>
          <w:tcPr>
            <w:tcW w:w="75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4</w:t>
            </w:r>
          </w:p>
        </w:tc>
        <w:tc>
          <w:tcPr>
            <w:tcW w:w="683"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5</w:t>
            </w:r>
          </w:p>
        </w:tc>
        <w:tc>
          <w:tcPr>
            <w:tcW w:w="68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6</w:t>
            </w:r>
          </w:p>
        </w:tc>
        <w:tc>
          <w:tcPr>
            <w:tcW w:w="67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7</w:t>
            </w:r>
          </w:p>
        </w:tc>
        <w:tc>
          <w:tcPr>
            <w:tcW w:w="67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8</w:t>
            </w:r>
          </w:p>
        </w:tc>
        <w:tc>
          <w:tcPr>
            <w:tcW w:w="7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9</w:t>
            </w:r>
          </w:p>
        </w:tc>
        <w:tc>
          <w:tcPr>
            <w:tcW w:w="886"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0</w:t>
            </w:r>
          </w:p>
        </w:tc>
      </w:tr>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lang w:val="en-US"/>
              </w:rPr>
              <w:t>t</w:t>
            </w:r>
            <w:r w:rsidRPr="00C212B2">
              <w:rPr>
                <w:rFonts w:ascii="Times New Roman" w:hAnsi="Times New Roman"/>
                <w:sz w:val="28"/>
                <w:szCs w:val="28"/>
                <w:vertAlign w:val="subscript"/>
              </w:rPr>
              <w:t>1</w:t>
            </w:r>
            <w:r w:rsidRPr="00C212B2">
              <w:rPr>
                <w:rFonts w:ascii="Times New Roman" w:hAnsi="Times New Roman"/>
                <w:sz w:val="28"/>
                <w:szCs w:val="28"/>
              </w:rPr>
              <w:t xml:space="preserve">, град  </w:t>
            </w:r>
          </w:p>
        </w:tc>
        <w:tc>
          <w:tcPr>
            <w:tcW w:w="86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40</w:t>
            </w:r>
          </w:p>
        </w:tc>
        <w:tc>
          <w:tcPr>
            <w:tcW w:w="8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30</w:t>
            </w:r>
          </w:p>
        </w:tc>
        <w:tc>
          <w:tcPr>
            <w:tcW w:w="88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32</w:t>
            </w:r>
          </w:p>
        </w:tc>
        <w:tc>
          <w:tcPr>
            <w:tcW w:w="75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34</w:t>
            </w:r>
          </w:p>
        </w:tc>
        <w:tc>
          <w:tcPr>
            <w:tcW w:w="683"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38</w:t>
            </w:r>
          </w:p>
        </w:tc>
        <w:tc>
          <w:tcPr>
            <w:tcW w:w="68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35</w:t>
            </w:r>
          </w:p>
        </w:tc>
        <w:tc>
          <w:tcPr>
            <w:tcW w:w="67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25</w:t>
            </w:r>
          </w:p>
        </w:tc>
        <w:tc>
          <w:tcPr>
            <w:tcW w:w="67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37</w:t>
            </w:r>
          </w:p>
        </w:tc>
        <w:tc>
          <w:tcPr>
            <w:tcW w:w="7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28</w:t>
            </w:r>
          </w:p>
        </w:tc>
        <w:tc>
          <w:tcPr>
            <w:tcW w:w="886"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36</w:t>
            </w:r>
          </w:p>
        </w:tc>
      </w:tr>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L, мм</w:t>
            </w:r>
          </w:p>
        </w:tc>
        <w:tc>
          <w:tcPr>
            <w:tcW w:w="86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38</w:t>
            </w:r>
          </w:p>
        </w:tc>
        <w:tc>
          <w:tcPr>
            <w:tcW w:w="8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20</w:t>
            </w:r>
          </w:p>
        </w:tc>
        <w:tc>
          <w:tcPr>
            <w:tcW w:w="88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100</w:t>
            </w:r>
          </w:p>
        </w:tc>
        <w:tc>
          <w:tcPr>
            <w:tcW w:w="75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120</w:t>
            </w:r>
          </w:p>
        </w:tc>
        <w:tc>
          <w:tcPr>
            <w:tcW w:w="683"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50</w:t>
            </w:r>
          </w:p>
        </w:tc>
        <w:tc>
          <w:tcPr>
            <w:tcW w:w="68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63</w:t>
            </w:r>
          </w:p>
        </w:tc>
        <w:tc>
          <w:tcPr>
            <w:tcW w:w="67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80</w:t>
            </w:r>
          </w:p>
        </w:tc>
        <w:tc>
          <w:tcPr>
            <w:tcW w:w="67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90</w:t>
            </w:r>
          </w:p>
        </w:tc>
        <w:tc>
          <w:tcPr>
            <w:tcW w:w="7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40</w:t>
            </w:r>
          </w:p>
        </w:tc>
        <w:tc>
          <w:tcPr>
            <w:tcW w:w="886"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36</w:t>
            </w:r>
          </w:p>
        </w:tc>
      </w:tr>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а</w:t>
            </w:r>
            <w:r w:rsidRPr="00C212B2">
              <w:rPr>
                <w:rFonts w:ascii="Times New Roman" w:hAnsi="Times New Roman"/>
                <w:sz w:val="28"/>
                <w:szCs w:val="28"/>
                <w:vertAlign w:val="subscript"/>
                <w:lang w:val="en-US"/>
              </w:rPr>
              <w:t>l</w:t>
            </w:r>
            <w:r w:rsidRPr="00C212B2">
              <w:rPr>
                <w:rFonts w:ascii="Times New Roman" w:hAnsi="Times New Roman"/>
                <w:sz w:val="28"/>
                <w:szCs w:val="28"/>
              </w:rPr>
              <w:t>, град.</w:t>
            </w:r>
          </w:p>
        </w:tc>
        <w:tc>
          <w:tcPr>
            <w:tcW w:w="1688"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Алюминий</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23.8×10-</w:t>
            </w:r>
            <w:r w:rsidRPr="00C212B2">
              <w:rPr>
                <w:rFonts w:ascii="Times New Roman" w:hAnsi="Times New Roman"/>
                <w:sz w:val="28"/>
                <w:szCs w:val="28"/>
                <w:vertAlign w:val="superscript"/>
              </w:rPr>
              <w:t>6</w:t>
            </w:r>
          </w:p>
        </w:tc>
        <w:tc>
          <w:tcPr>
            <w:tcW w:w="1635"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Чугун</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10×10</w:t>
            </w:r>
            <w:r w:rsidRPr="00C212B2">
              <w:rPr>
                <w:rFonts w:ascii="Times New Roman" w:hAnsi="Times New Roman"/>
                <w:sz w:val="28"/>
                <w:szCs w:val="28"/>
                <w:vertAlign w:val="superscript"/>
              </w:rPr>
              <w:t>-6</w:t>
            </w:r>
          </w:p>
        </w:tc>
        <w:tc>
          <w:tcPr>
            <w:tcW w:w="1365"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Латунь</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18×10</w:t>
            </w:r>
            <w:r w:rsidRPr="00C212B2">
              <w:rPr>
                <w:rFonts w:ascii="Times New Roman" w:hAnsi="Times New Roman"/>
                <w:sz w:val="28"/>
                <w:szCs w:val="28"/>
                <w:vertAlign w:val="superscript"/>
              </w:rPr>
              <w:t>-6</w:t>
            </w:r>
          </w:p>
        </w:tc>
        <w:tc>
          <w:tcPr>
            <w:tcW w:w="1343"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сталь</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12×10</w:t>
            </w:r>
            <w:r w:rsidRPr="00C212B2">
              <w:rPr>
                <w:rFonts w:ascii="Times New Roman" w:hAnsi="Times New Roman"/>
                <w:sz w:val="28"/>
                <w:szCs w:val="28"/>
                <w:vertAlign w:val="superscript"/>
              </w:rPr>
              <w:t>-6</w:t>
            </w:r>
          </w:p>
        </w:tc>
        <w:tc>
          <w:tcPr>
            <w:tcW w:w="1610"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медь</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16,9×10</w:t>
            </w:r>
            <w:r w:rsidRPr="00C212B2">
              <w:rPr>
                <w:rFonts w:ascii="Times New Roman" w:hAnsi="Times New Roman"/>
                <w:sz w:val="28"/>
                <w:szCs w:val="28"/>
                <w:vertAlign w:val="superscript"/>
              </w:rPr>
              <w:t>-6</w:t>
            </w:r>
          </w:p>
        </w:tc>
      </w:tr>
    </w:tbl>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Формулы для работы:</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а</w:t>
      </w:r>
      <w:r w:rsidRPr="00C212B2">
        <w:rPr>
          <w:rFonts w:ascii="Times New Roman" w:hAnsi="Times New Roman"/>
          <w:b/>
          <w:sz w:val="28"/>
          <w:szCs w:val="28"/>
          <w:lang w:val="en-US"/>
        </w:rPr>
        <w:t>L</w:t>
      </w:r>
      <w:r w:rsidRPr="00C212B2">
        <w:rPr>
          <w:rFonts w:ascii="Times New Roman" w:hAnsi="Times New Roman"/>
          <w:b/>
          <w:sz w:val="28"/>
          <w:szCs w:val="28"/>
        </w:rPr>
        <w:t xml:space="preserve"> = Δ</w:t>
      </w:r>
      <w:r w:rsidRPr="00C212B2">
        <w:rPr>
          <w:rFonts w:ascii="Times New Roman" w:hAnsi="Times New Roman"/>
          <w:b/>
          <w:sz w:val="28"/>
          <w:szCs w:val="28"/>
          <w:lang w:val="en-US"/>
        </w:rPr>
        <w:t>L</w:t>
      </w:r>
      <w:r w:rsidRPr="00C212B2">
        <w:rPr>
          <w:rFonts w:ascii="Times New Roman" w:hAnsi="Times New Roman"/>
          <w:b/>
          <w:sz w:val="28"/>
          <w:szCs w:val="28"/>
        </w:rPr>
        <w:t xml:space="preserve">/ L×ΔТ, где </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а</w:t>
      </w:r>
      <w:r w:rsidRPr="00C212B2">
        <w:rPr>
          <w:rFonts w:ascii="Times New Roman" w:hAnsi="Times New Roman"/>
          <w:b/>
          <w:sz w:val="28"/>
          <w:szCs w:val="28"/>
          <w:vertAlign w:val="subscript"/>
          <w:lang w:val="en-US"/>
        </w:rPr>
        <w:t>L</w:t>
      </w:r>
      <w:r w:rsidRPr="00C212B2">
        <w:rPr>
          <w:rFonts w:ascii="Times New Roman" w:hAnsi="Times New Roman"/>
          <w:b/>
          <w:sz w:val="28"/>
          <w:szCs w:val="28"/>
        </w:rPr>
        <w:t xml:space="preserve"> – погрешность,</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Δ</w:t>
      </w:r>
      <w:r w:rsidRPr="00C212B2">
        <w:rPr>
          <w:rFonts w:ascii="Times New Roman" w:hAnsi="Times New Roman"/>
          <w:b/>
          <w:sz w:val="28"/>
          <w:szCs w:val="28"/>
          <w:lang w:val="en-US"/>
        </w:rPr>
        <w:t>L</w:t>
      </w:r>
      <w:r w:rsidRPr="00C212B2">
        <w:rPr>
          <w:rFonts w:ascii="Times New Roman" w:hAnsi="Times New Roman"/>
          <w:b/>
          <w:sz w:val="28"/>
          <w:szCs w:val="28"/>
        </w:rPr>
        <w:t xml:space="preserve">= </w:t>
      </w:r>
      <w:proofErr w:type="spellStart"/>
      <w:r w:rsidRPr="00C212B2">
        <w:rPr>
          <w:rFonts w:ascii="Times New Roman" w:hAnsi="Times New Roman"/>
          <w:b/>
          <w:sz w:val="28"/>
          <w:szCs w:val="28"/>
        </w:rPr>
        <w:t>а</w:t>
      </w:r>
      <w:r w:rsidRPr="00C212B2">
        <w:rPr>
          <w:rFonts w:ascii="Times New Roman" w:hAnsi="Times New Roman"/>
          <w:b/>
          <w:sz w:val="28"/>
          <w:szCs w:val="28"/>
          <w:vertAlign w:val="subscript"/>
        </w:rPr>
        <w:t>l</w:t>
      </w:r>
      <w:proofErr w:type="spellEnd"/>
      <w:r w:rsidRPr="00C212B2">
        <w:rPr>
          <w:rFonts w:ascii="Times New Roman" w:hAnsi="Times New Roman"/>
          <w:b/>
          <w:sz w:val="28"/>
          <w:szCs w:val="28"/>
        </w:rPr>
        <w:t xml:space="preserve"> × L× ΔТ, где ΔТ= </w:t>
      </w:r>
      <w:r w:rsidRPr="00C212B2">
        <w:rPr>
          <w:rFonts w:ascii="Times New Roman" w:hAnsi="Times New Roman"/>
          <w:b/>
          <w:sz w:val="28"/>
          <w:szCs w:val="28"/>
          <w:lang w:val="en-US"/>
        </w:rPr>
        <w:t>t</w:t>
      </w:r>
      <w:r w:rsidRPr="00C212B2">
        <w:rPr>
          <w:rFonts w:ascii="Times New Roman" w:hAnsi="Times New Roman"/>
          <w:b/>
          <w:sz w:val="28"/>
          <w:szCs w:val="28"/>
          <w:vertAlign w:val="subscript"/>
        </w:rPr>
        <w:t>1</w:t>
      </w:r>
      <w:r w:rsidRPr="00C212B2">
        <w:rPr>
          <w:rFonts w:ascii="Times New Roman" w:hAnsi="Times New Roman"/>
          <w:b/>
          <w:sz w:val="28"/>
          <w:szCs w:val="28"/>
        </w:rPr>
        <w:t xml:space="preserve">- </w:t>
      </w:r>
      <w:r w:rsidRPr="00C212B2">
        <w:rPr>
          <w:rFonts w:ascii="Times New Roman" w:hAnsi="Times New Roman"/>
          <w:b/>
          <w:sz w:val="28"/>
          <w:szCs w:val="28"/>
          <w:lang w:val="en-US"/>
        </w:rPr>
        <w:t>t</w:t>
      </w:r>
      <w:r w:rsidRPr="00C212B2">
        <w:rPr>
          <w:rFonts w:ascii="Times New Roman" w:hAnsi="Times New Roman"/>
          <w:b/>
          <w:sz w:val="28"/>
          <w:szCs w:val="28"/>
          <w:vertAlign w:val="subscript"/>
        </w:rPr>
        <w:t>2</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2D659A">
      <w:pPr>
        <w:spacing w:after="0" w:line="240" w:lineRule="auto"/>
        <w:rPr>
          <w:rFonts w:ascii="Times New Roman" w:hAnsi="Times New Roman"/>
          <w:b/>
          <w:i/>
          <w:sz w:val="28"/>
          <w:szCs w:val="28"/>
        </w:rPr>
      </w:pPr>
    </w:p>
    <w:p w:rsidR="000E3ABB" w:rsidRPr="00C212B2" w:rsidRDefault="000E3ABB" w:rsidP="00DC3EE5">
      <w:pPr>
        <w:spacing w:after="0" w:line="240" w:lineRule="auto"/>
        <w:jc w:val="center"/>
        <w:rPr>
          <w:rFonts w:ascii="Times New Roman" w:hAnsi="Times New Roman"/>
          <w:b/>
          <w:i/>
          <w:sz w:val="28"/>
          <w:szCs w:val="28"/>
        </w:rPr>
      </w:pP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Практическое занятие №2</w:t>
      </w:r>
    </w:p>
    <w:p w:rsidR="000E3ABB" w:rsidRPr="00C212B2" w:rsidRDefault="000E3ABB" w:rsidP="00DC3EE5">
      <w:pPr>
        <w:spacing w:after="0" w:line="240" w:lineRule="auto"/>
        <w:jc w:val="center"/>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«Выбор ряда предпочтительных чисел для величин, связанных между собой определенной математической зависимостью»</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Цель работы</w:t>
      </w:r>
      <w:r w:rsidRPr="00C212B2">
        <w:rPr>
          <w:rFonts w:ascii="Times New Roman" w:hAnsi="Times New Roman"/>
          <w:sz w:val="28"/>
          <w:szCs w:val="28"/>
        </w:rPr>
        <w:t>: Научиться выбирать ряды предпочтительных чисел</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tabs>
          <w:tab w:val="left" w:pos="993"/>
        </w:tabs>
        <w:spacing w:after="0" w:line="240" w:lineRule="auto"/>
        <w:jc w:val="both"/>
        <w:rPr>
          <w:rFonts w:ascii="Times New Roman" w:hAnsi="Times New Roman"/>
          <w:b/>
          <w:sz w:val="28"/>
          <w:szCs w:val="28"/>
        </w:rPr>
      </w:pPr>
    </w:p>
    <w:p w:rsidR="000E3ABB" w:rsidRPr="00C212B2" w:rsidRDefault="000E3ABB" w:rsidP="00DC3EE5">
      <w:pPr>
        <w:pStyle w:val="a3"/>
        <w:numPr>
          <w:ilvl w:val="0"/>
          <w:numId w:val="5"/>
        </w:numPr>
        <w:tabs>
          <w:tab w:val="left" w:pos="993"/>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Изучение теоретического материала</w:t>
      </w:r>
    </w:p>
    <w:p w:rsidR="000E3ABB" w:rsidRPr="00C212B2" w:rsidRDefault="000E3ABB" w:rsidP="00DC3EE5">
      <w:pPr>
        <w:pStyle w:val="a3"/>
        <w:numPr>
          <w:ilvl w:val="0"/>
          <w:numId w:val="5"/>
        </w:numPr>
        <w:tabs>
          <w:tab w:val="left" w:pos="993"/>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Решение практических задач</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Теоретический материал</w:t>
      </w:r>
    </w:p>
    <w:p w:rsidR="000E3ABB" w:rsidRPr="00C212B2" w:rsidRDefault="000E3ABB" w:rsidP="00DC3EE5">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858"/>
        <w:gridCol w:w="4222"/>
      </w:tblGrid>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Арифметическая прогрессия</w:t>
            </w:r>
          </w:p>
        </w:tc>
        <w:tc>
          <w:tcPr>
            <w:tcW w:w="4222"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Геометрическая прогрессия</w:t>
            </w:r>
          </w:p>
        </w:tc>
      </w:tr>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Определение</w:t>
            </w: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Арифметической прогрессией (а</w:t>
            </w:r>
            <w:r w:rsidRPr="00C212B2">
              <w:rPr>
                <w:rFonts w:ascii="Times New Roman" w:hAnsi="Times New Roman"/>
                <w:sz w:val="28"/>
                <w:szCs w:val="28"/>
                <w:lang w:val="en-US"/>
              </w:rPr>
              <w:t>n</w:t>
            </w:r>
            <w:r w:rsidRPr="00C212B2">
              <w:rPr>
                <w:rFonts w:ascii="Times New Roman" w:hAnsi="Times New Roman"/>
                <w:sz w:val="28"/>
                <w:szCs w:val="28"/>
              </w:rPr>
              <w:t xml:space="preserve">) называется последовательность, каждый член которой, начиная со второго, равен предыдущему члену, сложенному с одним и тем же числом </w:t>
            </w:r>
            <w:r w:rsidRPr="00C212B2">
              <w:rPr>
                <w:rFonts w:ascii="Times New Roman" w:hAnsi="Times New Roman"/>
                <w:sz w:val="28"/>
                <w:szCs w:val="28"/>
                <w:lang w:val="en-US"/>
              </w:rPr>
              <w:t>d</w:t>
            </w:r>
            <w:r w:rsidRPr="00C212B2">
              <w:rPr>
                <w:rFonts w:ascii="Times New Roman" w:hAnsi="Times New Roman"/>
                <w:sz w:val="28"/>
                <w:szCs w:val="28"/>
              </w:rPr>
              <w:t xml:space="preserve"> (</w:t>
            </w:r>
            <w:r w:rsidRPr="00C212B2">
              <w:rPr>
                <w:rFonts w:ascii="Times New Roman" w:hAnsi="Times New Roman"/>
                <w:sz w:val="28"/>
                <w:szCs w:val="28"/>
                <w:lang w:val="en-US"/>
              </w:rPr>
              <w:t>d</w:t>
            </w:r>
            <w:r w:rsidRPr="00C212B2">
              <w:rPr>
                <w:rFonts w:ascii="Times New Roman" w:hAnsi="Times New Roman"/>
                <w:sz w:val="28"/>
                <w:szCs w:val="28"/>
              </w:rPr>
              <w:t xml:space="preserve"> - разность прогрессии) </w:t>
            </w:r>
          </w:p>
        </w:tc>
        <w:tc>
          <w:tcPr>
            <w:tcW w:w="4222"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Геометрической прогрессией (в</w:t>
            </w:r>
            <w:r w:rsidRPr="00C212B2">
              <w:rPr>
                <w:rFonts w:ascii="Times New Roman" w:hAnsi="Times New Roman"/>
                <w:sz w:val="28"/>
                <w:szCs w:val="28"/>
                <w:lang w:val="en-US"/>
              </w:rPr>
              <w:t>n</w:t>
            </w:r>
            <w:r w:rsidRPr="00C212B2">
              <w:rPr>
                <w:rFonts w:ascii="Times New Roman" w:hAnsi="Times New Roman"/>
                <w:sz w:val="28"/>
                <w:szCs w:val="28"/>
              </w:rPr>
              <w:t xml:space="preserve">) называется </w:t>
            </w:r>
            <w:proofErr w:type="spellStart"/>
            <w:r w:rsidRPr="00C212B2">
              <w:rPr>
                <w:rFonts w:ascii="Times New Roman" w:hAnsi="Times New Roman"/>
                <w:sz w:val="28"/>
                <w:szCs w:val="28"/>
              </w:rPr>
              <w:t>последовательн</w:t>
            </w:r>
            <w:proofErr w:type="spellEnd"/>
            <w:r w:rsidRPr="00C212B2">
              <w:rPr>
                <w:rFonts w:ascii="Times New Roman" w:hAnsi="Times New Roman"/>
                <w:sz w:val="28"/>
                <w:szCs w:val="28"/>
              </w:rPr>
              <w:t xml:space="preserve"> отличных от нуля чисел, каждый член которой, начиная со второго, равен предыдущему члену, умноженному на одно и то же число </w:t>
            </w:r>
            <w:r w:rsidRPr="00C212B2">
              <w:rPr>
                <w:rFonts w:ascii="Times New Roman" w:hAnsi="Times New Roman"/>
                <w:sz w:val="28"/>
                <w:szCs w:val="28"/>
                <w:lang w:val="en-US"/>
              </w:rPr>
              <w:t>g</w:t>
            </w:r>
            <w:r w:rsidRPr="00C212B2">
              <w:rPr>
                <w:rFonts w:ascii="Times New Roman" w:hAnsi="Times New Roman"/>
                <w:sz w:val="28"/>
                <w:szCs w:val="28"/>
              </w:rPr>
              <w:t xml:space="preserve"> (</w:t>
            </w:r>
            <w:r w:rsidRPr="00C212B2">
              <w:rPr>
                <w:rFonts w:ascii="Times New Roman" w:hAnsi="Times New Roman"/>
                <w:sz w:val="28"/>
                <w:szCs w:val="28"/>
                <w:lang w:val="en-US"/>
              </w:rPr>
              <w:t>g</w:t>
            </w:r>
            <w:r w:rsidRPr="00C212B2">
              <w:rPr>
                <w:rFonts w:ascii="Times New Roman" w:hAnsi="Times New Roman"/>
                <w:sz w:val="28"/>
                <w:szCs w:val="28"/>
              </w:rPr>
              <w:t xml:space="preserve"> - знаменатель прогрессии)</w:t>
            </w:r>
          </w:p>
        </w:tc>
      </w:tr>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Рекуррентная формула</w:t>
            </w: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любого натурального </w:t>
            </w:r>
            <w:r w:rsidRPr="00C212B2">
              <w:rPr>
                <w:rFonts w:ascii="Times New Roman" w:hAnsi="Times New Roman"/>
                <w:sz w:val="28"/>
                <w:szCs w:val="28"/>
                <w:lang w:val="en-US"/>
              </w:rPr>
              <w:t>n</w:t>
            </w:r>
            <w:r w:rsidRPr="00C212B2">
              <w:rPr>
                <w:rFonts w:ascii="Times New Roman" w:hAnsi="Times New Roman"/>
                <w:sz w:val="28"/>
                <w:szCs w:val="28"/>
              </w:rPr>
              <w:t xml:space="preserve">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lang w:val="en-US"/>
              </w:rPr>
              <w:t>an</w:t>
            </w:r>
            <w:r w:rsidRPr="00C212B2">
              <w:rPr>
                <w:rFonts w:ascii="Times New Roman" w:hAnsi="Times New Roman"/>
                <w:sz w:val="28"/>
                <w:szCs w:val="28"/>
              </w:rPr>
              <w:t xml:space="preserve">+1= </w:t>
            </w:r>
            <w:r w:rsidRPr="00C212B2">
              <w:rPr>
                <w:rFonts w:ascii="Times New Roman" w:hAnsi="Times New Roman"/>
                <w:sz w:val="28"/>
                <w:szCs w:val="28"/>
                <w:lang w:val="en-US"/>
              </w:rPr>
              <w:t>an</w:t>
            </w:r>
            <w:r w:rsidRPr="00C212B2">
              <w:rPr>
                <w:rFonts w:ascii="Times New Roman" w:hAnsi="Times New Roman"/>
                <w:sz w:val="28"/>
                <w:szCs w:val="28"/>
              </w:rPr>
              <w:t>+</w:t>
            </w:r>
            <w:r w:rsidRPr="00C212B2">
              <w:rPr>
                <w:rFonts w:ascii="Times New Roman" w:hAnsi="Times New Roman"/>
                <w:sz w:val="28"/>
                <w:szCs w:val="28"/>
                <w:lang w:val="en-US"/>
              </w:rPr>
              <w:t>d</w:t>
            </w:r>
            <w:r w:rsidRPr="00C212B2">
              <w:rPr>
                <w:rFonts w:ascii="Times New Roman" w:hAnsi="Times New Roman"/>
                <w:sz w:val="28"/>
                <w:szCs w:val="28"/>
              </w:rPr>
              <w:t xml:space="preserve">              (1)</w:t>
            </w:r>
          </w:p>
        </w:tc>
        <w:tc>
          <w:tcPr>
            <w:tcW w:w="4222"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любого натурального </w:t>
            </w:r>
            <w:r w:rsidRPr="00C212B2">
              <w:rPr>
                <w:rFonts w:ascii="Times New Roman" w:hAnsi="Times New Roman"/>
                <w:sz w:val="28"/>
                <w:szCs w:val="28"/>
                <w:lang w:val="en-US"/>
              </w:rPr>
              <w:t>n</w:t>
            </w:r>
            <w:r w:rsidRPr="00C212B2">
              <w:rPr>
                <w:rFonts w:ascii="Times New Roman" w:hAnsi="Times New Roman"/>
                <w:sz w:val="28"/>
                <w:szCs w:val="28"/>
              </w:rPr>
              <w:t xml:space="preserve">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lang w:val="en-US"/>
              </w:rPr>
              <w:t>b</w:t>
            </w:r>
            <w:r w:rsidRPr="00C212B2">
              <w:rPr>
                <w:rFonts w:ascii="Times New Roman" w:hAnsi="Times New Roman"/>
                <w:sz w:val="28"/>
                <w:szCs w:val="28"/>
              </w:rPr>
              <w:t xml:space="preserve"> </w:t>
            </w:r>
            <w:r w:rsidRPr="00C212B2">
              <w:rPr>
                <w:rFonts w:ascii="Times New Roman" w:hAnsi="Times New Roman"/>
                <w:sz w:val="28"/>
                <w:szCs w:val="28"/>
                <w:lang w:val="en-US"/>
              </w:rPr>
              <w:t>n</w:t>
            </w:r>
            <w:r w:rsidRPr="00C212B2">
              <w:rPr>
                <w:rFonts w:ascii="Times New Roman" w:hAnsi="Times New Roman"/>
                <w:sz w:val="28"/>
                <w:szCs w:val="28"/>
              </w:rPr>
              <w:t xml:space="preserve">+1= </w:t>
            </w:r>
            <w:r w:rsidRPr="00C212B2">
              <w:rPr>
                <w:rFonts w:ascii="Times New Roman" w:hAnsi="Times New Roman"/>
                <w:sz w:val="28"/>
                <w:szCs w:val="28"/>
                <w:lang w:val="en-US"/>
              </w:rPr>
              <w:t>b</w:t>
            </w:r>
            <w:r w:rsidRPr="00C212B2">
              <w:rPr>
                <w:rFonts w:ascii="Times New Roman" w:hAnsi="Times New Roman"/>
                <w:sz w:val="28"/>
                <w:szCs w:val="28"/>
              </w:rPr>
              <w:t xml:space="preserve"> </w:t>
            </w:r>
            <w:r w:rsidRPr="00C212B2">
              <w:rPr>
                <w:rFonts w:ascii="Times New Roman" w:hAnsi="Times New Roman"/>
                <w:sz w:val="28"/>
                <w:szCs w:val="28"/>
                <w:lang w:val="en-US"/>
              </w:rPr>
              <w:t>n</w:t>
            </w:r>
            <w:r w:rsidRPr="00C212B2">
              <w:rPr>
                <w:rFonts w:ascii="Times New Roman" w:hAnsi="Times New Roman"/>
                <w:sz w:val="28"/>
                <w:szCs w:val="28"/>
              </w:rPr>
              <w:t>×</w:t>
            </w:r>
            <w:r w:rsidRPr="00C212B2">
              <w:rPr>
                <w:rFonts w:ascii="Times New Roman" w:hAnsi="Times New Roman"/>
                <w:sz w:val="28"/>
                <w:szCs w:val="28"/>
                <w:lang w:val="en-US"/>
              </w:rPr>
              <w:t>g</w:t>
            </w:r>
            <w:r w:rsidRPr="00C212B2">
              <w:rPr>
                <w:rFonts w:ascii="Times New Roman" w:hAnsi="Times New Roman"/>
                <w:sz w:val="28"/>
                <w:szCs w:val="28"/>
              </w:rPr>
              <w:t xml:space="preserve">, где </w:t>
            </w:r>
            <w:r w:rsidRPr="00C212B2">
              <w:rPr>
                <w:rFonts w:ascii="Times New Roman" w:hAnsi="Times New Roman"/>
                <w:sz w:val="28"/>
                <w:szCs w:val="28"/>
                <w:lang w:val="en-US"/>
              </w:rPr>
              <w:t>b</w:t>
            </w:r>
            <w:r w:rsidRPr="00C212B2">
              <w:rPr>
                <w:rFonts w:ascii="Times New Roman" w:hAnsi="Times New Roman"/>
                <w:sz w:val="28"/>
                <w:szCs w:val="28"/>
              </w:rPr>
              <w:t xml:space="preserve"> </w:t>
            </w:r>
            <w:r w:rsidRPr="00C212B2">
              <w:rPr>
                <w:rFonts w:ascii="Times New Roman" w:hAnsi="Times New Roman"/>
                <w:sz w:val="28"/>
                <w:szCs w:val="28"/>
                <w:lang w:val="en-US"/>
              </w:rPr>
              <w:t>n</w:t>
            </w:r>
            <w:r w:rsidRPr="00C212B2">
              <w:rPr>
                <w:rFonts w:ascii="Times New Roman" w:hAnsi="Times New Roman"/>
                <w:sz w:val="28"/>
                <w:szCs w:val="28"/>
              </w:rPr>
              <w:t>=/0</w:t>
            </w:r>
          </w:p>
        </w:tc>
      </w:tr>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Формула </w:t>
            </w:r>
            <w:r w:rsidRPr="00C212B2">
              <w:rPr>
                <w:rFonts w:ascii="Times New Roman" w:hAnsi="Times New Roman"/>
                <w:sz w:val="28"/>
                <w:szCs w:val="28"/>
                <w:lang w:val="en-US"/>
              </w:rPr>
              <w:t>n</w:t>
            </w:r>
            <w:r w:rsidRPr="00C212B2">
              <w:rPr>
                <w:rFonts w:ascii="Times New Roman" w:hAnsi="Times New Roman"/>
                <w:sz w:val="28"/>
                <w:szCs w:val="28"/>
              </w:rPr>
              <w:t>-го члена</w:t>
            </w:r>
          </w:p>
        </w:tc>
        <w:tc>
          <w:tcPr>
            <w:tcW w:w="3858" w:type="dxa"/>
            <w:shd w:val="clear" w:color="auto" w:fill="auto"/>
          </w:tcPr>
          <w:p w:rsidR="000E3ABB" w:rsidRPr="00C212B2" w:rsidRDefault="00D128F8" w:rsidP="00DC3EE5">
            <w:pPr>
              <w:spacing w:after="0" w:line="240" w:lineRule="auto"/>
              <w:jc w:val="both"/>
              <w:rPr>
                <w:rFonts w:ascii="Times New Roman" w:hAnsi="Times New Roman"/>
                <w:sz w:val="28"/>
                <w:szCs w:val="28"/>
                <w:lang w:val="en-US"/>
              </w:rPr>
            </w:pPr>
            <w:r w:rsidRPr="00C212B2">
              <w:rPr>
                <w:rFonts w:ascii="Times New Roman" w:hAnsi="Times New Roman"/>
                <w:noProof/>
                <w:color w:val="000000"/>
                <w:sz w:val="28"/>
                <w:szCs w:val="28"/>
              </w:rPr>
              <w:drawing>
                <wp:inline distT="0" distB="0" distL="0" distR="0">
                  <wp:extent cx="2653030" cy="389890"/>
                  <wp:effectExtent l="0" t="0" r="0" b="0"/>
                  <wp:docPr id="21" name="Рисунок 15" descr="http://www.pm298.ru/Math/f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pm298.ru/Math/f44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3030" cy="389890"/>
                          </a:xfrm>
                          <a:prstGeom prst="rect">
                            <a:avLst/>
                          </a:prstGeom>
                          <a:noFill/>
                          <a:ln>
                            <a:noFill/>
                          </a:ln>
                        </pic:spPr>
                      </pic:pic>
                    </a:graphicData>
                  </a:graphic>
                </wp:inline>
              </w:drawing>
            </w:r>
          </w:p>
        </w:tc>
        <w:tc>
          <w:tcPr>
            <w:tcW w:w="4222" w:type="dxa"/>
            <w:shd w:val="clear" w:color="auto" w:fill="auto"/>
          </w:tcPr>
          <w:p w:rsidR="000E3ABB" w:rsidRPr="00C212B2" w:rsidRDefault="00D128F8" w:rsidP="00DC3EE5">
            <w:pPr>
              <w:spacing w:after="0" w:line="240" w:lineRule="auto"/>
              <w:jc w:val="both"/>
              <w:rPr>
                <w:rFonts w:ascii="Times New Roman" w:hAnsi="Times New Roman"/>
                <w:sz w:val="28"/>
                <w:szCs w:val="28"/>
                <w:lang w:val="en-US"/>
              </w:rPr>
            </w:pPr>
            <w:r w:rsidRPr="00C212B2">
              <w:rPr>
                <w:rFonts w:ascii="Times New Roman" w:hAnsi="Times New Roman"/>
                <w:noProof/>
                <w:color w:val="000000"/>
                <w:sz w:val="28"/>
                <w:szCs w:val="28"/>
              </w:rPr>
              <w:drawing>
                <wp:inline distT="0" distB="0" distL="0" distR="0">
                  <wp:extent cx="764540" cy="254635"/>
                  <wp:effectExtent l="0" t="0" r="0" b="0"/>
                  <wp:docPr id="2" name="Рисунок 14" descr="http://www.pm298.ru/Math/f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pm298.ru/Math/f45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540" cy="254635"/>
                          </a:xfrm>
                          <a:prstGeom prst="rect">
                            <a:avLst/>
                          </a:prstGeom>
                          <a:noFill/>
                          <a:ln>
                            <a:noFill/>
                          </a:ln>
                        </pic:spPr>
                      </pic:pic>
                    </a:graphicData>
                  </a:graphic>
                </wp:inline>
              </w:drawing>
            </w:r>
          </w:p>
        </w:tc>
      </w:tr>
      <w:tr w:rsidR="000E3ABB" w:rsidRPr="00C212B2" w:rsidTr="000E3ABB">
        <w:tc>
          <w:tcPr>
            <w:tcW w:w="1951" w:type="dxa"/>
            <w:shd w:val="clear" w:color="auto" w:fill="auto"/>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 Формулы суммы n первых членов </w:t>
            </w:r>
          </w:p>
          <w:p w:rsidR="000E3ABB" w:rsidRPr="00C212B2" w:rsidRDefault="00D128F8" w:rsidP="00DC3EE5">
            <w:pPr>
              <w:spacing w:after="0" w:line="240" w:lineRule="auto"/>
              <w:rPr>
                <w:rFonts w:ascii="Times New Roman" w:hAnsi="Times New Roman"/>
                <w:sz w:val="28"/>
                <w:szCs w:val="28"/>
              </w:rPr>
            </w:pPr>
            <w:r w:rsidRPr="00C212B2">
              <w:rPr>
                <w:rFonts w:ascii="Times New Roman" w:hAnsi="Times New Roman"/>
                <w:noProof/>
                <w:sz w:val="28"/>
                <w:szCs w:val="28"/>
              </w:rPr>
              <w:drawing>
                <wp:inline distT="0" distB="0" distL="0" distR="0">
                  <wp:extent cx="464820" cy="254635"/>
                  <wp:effectExtent l="0" t="0" r="0" b="0"/>
                  <wp:docPr id="3" name="Рисунок 13" descr="http://www.pm298.ru/Math/f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pm298.ru/Math/f45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54635"/>
                          </a:xfrm>
                          <a:prstGeom prst="rect">
                            <a:avLst/>
                          </a:prstGeom>
                          <a:noFill/>
                          <a:ln>
                            <a:noFill/>
                          </a:ln>
                        </pic:spPr>
                      </pic:pic>
                    </a:graphicData>
                  </a:graphic>
                </wp:inline>
              </w:drawing>
            </w:r>
            <w:r w:rsidR="000E3ABB" w:rsidRPr="00C212B2">
              <w:rPr>
                <w:rFonts w:ascii="Times New Roman" w:hAnsi="Times New Roman"/>
                <w:sz w:val="28"/>
                <w:szCs w:val="28"/>
              </w:rPr>
              <w:t>:</w:t>
            </w:r>
          </w:p>
          <w:p w:rsidR="000E3ABB" w:rsidRPr="00C212B2" w:rsidRDefault="000E3ABB" w:rsidP="00DC3EE5">
            <w:pPr>
              <w:spacing w:after="0" w:line="240" w:lineRule="auto"/>
              <w:rPr>
                <w:rFonts w:ascii="Times New Roman" w:hAnsi="Times New Roman"/>
                <w:sz w:val="28"/>
                <w:szCs w:val="28"/>
              </w:rPr>
            </w:pP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p>
        </w:tc>
        <w:tc>
          <w:tcPr>
            <w:tcW w:w="4222" w:type="dxa"/>
            <w:shd w:val="clear" w:color="auto" w:fill="auto"/>
          </w:tcPr>
          <w:p w:rsidR="000E3ABB" w:rsidRPr="00C212B2" w:rsidRDefault="00D128F8" w:rsidP="00DC3EE5">
            <w:pPr>
              <w:spacing w:after="0" w:line="240" w:lineRule="auto"/>
              <w:jc w:val="both"/>
              <w:rPr>
                <w:rFonts w:ascii="Times New Roman" w:hAnsi="Times New Roman"/>
                <w:sz w:val="28"/>
                <w:szCs w:val="28"/>
              </w:rPr>
            </w:pPr>
            <w:r w:rsidRPr="00C212B2">
              <w:rPr>
                <w:rFonts w:ascii="Times New Roman" w:hAnsi="Times New Roman"/>
                <w:noProof/>
                <w:color w:val="000000"/>
                <w:sz w:val="28"/>
                <w:szCs w:val="28"/>
              </w:rPr>
              <w:drawing>
                <wp:inline distT="0" distB="0" distL="0" distR="0">
                  <wp:extent cx="2188845" cy="494665"/>
                  <wp:effectExtent l="0" t="0" r="0" b="0"/>
                  <wp:docPr id="1" name="Рисунок 12" descr="http://www.pm298.ru/Math/f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pm298.ru/Math/f45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8845" cy="494665"/>
                          </a:xfrm>
                          <a:prstGeom prst="rect">
                            <a:avLst/>
                          </a:prstGeom>
                          <a:noFill/>
                          <a:ln>
                            <a:noFill/>
                          </a:ln>
                        </pic:spPr>
                      </pic:pic>
                    </a:graphicData>
                  </a:graphic>
                </wp:inline>
              </w:drawing>
            </w:r>
          </w:p>
        </w:tc>
      </w:tr>
      <w:tr w:rsidR="000E3ABB" w:rsidRPr="00C212B2" w:rsidTr="000E3ABB">
        <w:tc>
          <w:tcPr>
            <w:tcW w:w="1951" w:type="dxa"/>
            <w:shd w:val="clear" w:color="auto" w:fill="auto"/>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Сумма бесконечной геометрической прогрессии:</w:t>
            </w:r>
          </w:p>
          <w:p w:rsidR="000E3ABB" w:rsidRPr="00C212B2" w:rsidRDefault="000E3ABB" w:rsidP="00DC3EE5">
            <w:pPr>
              <w:spacing w:after="0" w:line="240" w:lineRule="auto"/>
              <w:rPr>
                <w:rFonts w:ascii="Times New Roman" w:hAnsi="Times New Roman"/>
                <w:sz w:val="28"/>
                <w:szCs w:val="28"/>
              </w:rPr>
            </w:pP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p>
        </w:tc>
        <w:tc>
          <w:tcPr>
            <w:tcW w:w="4222" w:type="dxa"/>
            <w:shd w:val="clear" w:color="auto" w:fill="auto"/>
          </w:tcPr>
          <w:p w:rsidR="000E3ABB" w:rsidRPr="00C212B2" w:rsidRDefault="00D128F8" w:rsidP="00DC3EE5">
            <w:pPr>
              <w:spacing w:after="0" w:line="240" w:lineRule="auto"/>
              <w:jc w:val="both"/>
              <w:rPr>
                <w:rFonts w:ascii="Times New Roman" w:hAnsi="Times New Roman"/>
                <w:b/>
                <w:sz w:val="28"/>
                <w:szCs w:val="28"/>
              </w:rPr>
            </w:pPr>
            <w:r w:rsidRPr="00C212B2">
              <w:rPr>
                <w:rFonts w:ascii="Times New Roman" w:hAnsi="Times New Roman"/>
                <w:b/>
                <w:noProof/>
                <w:color w:val="000000"/>
                <w:sz w:val="28"/>
                <w:szCs w:val="28"/>
              </w:rPr>
              <w:drawing>
                <wp:inline distT="0" distB="0" distL="0" distR="0">
                  <wp:extent cx="2458085" cy="269875"/>
                  <wp:effectExtent l="0" t="0" r="0" b="0"/>
                  <wp:docPr id="5" name="Рисунок 11" descr="http://www.pm298.ru/Math/f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pm298.ru/Math/f45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8085" cy="269875"/>
                          </a:xfrm>
                          <a:prstGeom prst="rect">
                            <a:avLst/>
                          </a:prstGeom>
                          <a:noFill/>
                          <a:ln>
                            <a:noFill/>
                          </a:ln>
                        </pic:spPr>
                      </pic:pic>
                    </a:graphicData>
                  </a:graphic>
                </wp:inline>
              </w:drawing>
            </w:r>
          </w:p>
        </w:tc>
      </w:tr>
    </w:tbl>
    <w:p w:rsidR="000E3ABB" w:rsidRPr="00C212B2" w:rsidRDefault="000E3ABB" w:rsidP="00DC3EE5">
      <w:pPr>
        <w:spacing w:after="0" w:line="240" w:lineRule="auto"/>
        <w:jc w:val="both"/>
        <w:rPr>
          <w:rFonts w:ascii="Times New Roman" w:hAnsi="Times New Roman"/>
          <w:sz w:val="28"/>
          <w:szCs w:val="28"/>
        </w:rPr>
      </w:pPr>
    </w:p>
    <w:p w:rsidR="00A4566F" w:rsidRPr="00C212B2" w:rsidRDefault="00A4566F" w:rsidP="00DC3EE5">
      <w:pPr>
        <w:spacing w:after="0" w:line="240" w:lineRule="auto"/>
        <w:jc w:val="both"/>
        <w:rPr>
          <w:rFonts w:ascii="Times New Roman" w:hAnsi="Times New Roman"/>
          <w:sz w:val="28"/>
          <w:szCs w:val="28"/>
        </w:rPr>
      </w:pPr>
    </w:p>
    <w:p w:rsidR="00A4566F" w:rsidRPr="00C212B2" w:rsidRDefault="00A4566F" w:rsidP="00DC3EE5">
      <w:pPr>
        <w:spacing w:after="0" w:line="240" w:lineRule="auto"/>
        <w:jc w:val="both"/>
        <w:rPr>
          <w:rFonts w:ascii="Times New Roman" w:hAnsi="Times New Roman"/>
          <w:sz w:val="28"/>
          <w:szCs w:val="28"/>
        </w:rPr>
      </w:pPr>
    </w:p>
    <w:p w:rsidR="00A4566F" w:rsidRPr="00C212B2" w:rsidRDefault="00A4566F"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sz w:val="28"/>
          <w:szCs w:val="28"/>
        </w:rPr>
        <w:lastRenderedPageBreak/>
        <w:t>Пример 1.</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Задана арифметическая прогрессия, где пятый и десятый члены равны соответственно 38 и 23. Найти пятнадцатый член прогрессии и сумму ее десяти первых членов.</w:t>
      </w:r>
    </w:p>
    <w:p w:rsidR="000E3ABB" w:rsidRPr="00C212B2" w:rsidRDefault="00D128F8" w:rsidP="00DC3EE5">
      <w:pPr>
        <w:spacing w:after="0" w:line="240" w:lineRule="auto"/>
        <w:jc w:val="both"/>
        <w:rPr>
          <w:rFonts w:ascii="Times New Roman" w:hAnsi="Times New Roman"/>
          <w:noProof/>
          <w:sz w:val="28"/>
          <w:szCs w:val="28"/>
        </w:rPr>
      </w:pPr>
      <w:r w:rsidRPr="00C212B2">
        <w:rPr>
          <w:rFonts w:ascii="Times New Roman" w:hAnsi="Times New Roman"/>
          <w:noProof/>
          <w:sz w:val="28"/>
          <w:szCs w:val="28"/>
        </w:rPr>
        <w:drawing>
          <wp:inline distT="0" distB="0" distL="0" distR="0">
            <wp:extent cx="3822700" cy="1903730"/>
            <wp:effectExtent l="0" t="0" r="0" b="0"/>
            <wp:docPr id="6" name="Рисунок 10" descr="http://www.grandars.ru/images/1/review/id/1678/8a509a17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grandars.ru/images/1/review/id/1678/8a509a17d9.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2700" cy="1903730"/>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b/>
          <w:bCs/>
          <w:color w:val="004080"/>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sz w:val="28"/>
          <w:szCs w:val="28"/>
        </w:rPr>
        <w:t>Пример 2.</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Найти число </w:t>
      </w:r>
      <w:r w:rsidR="00D128F8" w:rsidRPr="00C212B2">
        <w:rPr>
          <w:rFonts w:ascii="Times New Roman" w:hAnsi="Times New Roman"/>
          <w:noProof/>
          <w:color w:val="000000"/>
          <w:sz w:val="28"/>
          <w:szCs w:val="28"/>
        </w:rPr>
        <w:drawing>
          <wp:inline distT="0" distB="0" distL="0" distR="0">
            <wp:extent cx="104775" cy="90170"/>
            <wp:effectExtent l="0" t="0" r="0" b="0"/>
            <wp:docPr id="7" name="Рисунок 9"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chart.apis.google.com/chart?cht=tx&amp;chl=n"/>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90170"/>
                    </a:xfrm>
                    <a:prstGeom prst="rect">
                      <a:avLst/>
                    </a:prstGeom>
                    <a:noFill/>
                    <a:ln>
                      <a:noFill/>
                    </a:ln>
                  </pic:spPr>
                </pic:pic>
              </a:graphicData>
            </a:graphic>
          </wp:inline>
        </w:drawing>
      </w:r>
      <w:r w:rsidRPr="00C212B2">
        <w:rPr>
          <w:rFonts w:ascii="Times New Roman" w:hAnsi="Times New Roman"/>
          <w:color w:val="000000"/>
          <w:sz w:val="28"/>
          <w:szCs w:val="28"/>
        </w:rPr>
        <w:t> </w:t>
      </w:r>
      <w:proofErr w:type="spellStart"/>
      <w:r w:rsidRPr="00C212B2">
        <w:rPr>
          <w:rFonts w:ascii="Times New Roman" w:hAnsi="Times New Roman"/>
          <w:color w:val="000000"/>
          <w:sz w:val="28"/>
          <w:szCs w:val="28"/>
        </w:rPr>
        <w:t>членой</w:t>
      </w:r>
      <w:proofErr w:type="spellEnd"/>
      <w:r w:rsidRPr="00C212B2">
        <w:rPr>
          <w:rFonts w:ascii="Times New Roman" w:hAnsi="Times New Roman"/>
          <w:color w:val="000000"/>
          <w:sz w:val="28"/>
          <w:szCs w:val="28"/>
        </w:rPr>
        <w:t xml:space="preserve"> арифметической </w:t>
      </w:r>
      <w:proofErr w:type="spellStart"/>
      <w:r w:rsidRPr="00C212B2">
        <w:rPr>
          <w:rFonts w:ascii="Times New Roman" w:hAnsi="Times New Roman"/>
          <w:color w:val="000000"/>
          <w:sz w:val="28"/>
          <w:szCs w:val="28"/>
        </w:rPr>
        <w:t>прогресии</w:t>
      </w:r>
      <w:proofErr w:type="spellEnd"/>
      <w:r w:rsidRPr="00C212B2">
        <w:rPr>
          <w:rFonts w:ascii="Times New Roman" w:hAnsi="Times New Roman"/>
          <w:color w:val="000000"/>
          <w:sz w:val="28"/>
          <w:szCs w:val="28"/>
        </w:rPr>
        <w:t xml:space="preserve"> 5,14,23,...,</w:t>
      </w:r>
      <w:r w:rsidR="00D128F8" w:rsidRPr="00C212B2">
        <w:rPr>
          <w:rFonts w:ascii="Times New Roman" w:hAnsi="Times New Roman"/>
          <w:noProof/>
          <w:color w:val="000000"/>
          <w:sz w:val="28"/>
          <w:szCs w:val="28"/>
        </w:rPr>
        <w:drawing>
          <wp:inline distT="0" distB="0" distL="0" distR="0">
            <wp:extent cx="165100" cy="120015"/>
            <wp:effectExtent l="0" t="0" r="0" b="0"/>
            <wp:docPr id="8" name="Рисунок 8" descr="http://chart.apis.google.com/chart?cht=tx&amp;chl=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chart.apis.google.com/chart?cht=tx&amp;chl=a_n"/>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100" cy="120015"/>
                    </a:xfrm>
                    <a:prstGeom prst="rect">
                      <a:avLst/>
                    </a:prstGeom>
                    <a:noFill/>
                    <a:ln>
                      <a:noFill/>
                    </a:ln>
                  </pic:spPr>
                </pic:pic>
              </a:graphicData>
            </a:graphic>
          </wp:inline>
        </w:drawing>
      </w:r>
      <w:r w:rsidRPr="00C212B2">
        <w:rPr>
          <w:rFonts w:ascii="Times New Roman" w:hAnsi="Times New Roman"/>
          <w:color w:val="000000"/>
          <w:sz w:val="28"/>
          <w:szCs w:val="28"/>
        </w:rPr>
        <w:t>, если ее </w:t>
      </w:r>
      <w:r w:rsidR="00D128F8" w:rsidRPr="00C212B2">
        <w:rPr>
          <w:rFonts w:ascii="Times New Roman" w:hAnsi="Times New Roman"/>
          <w:noProof/>
          <w:color w:val="000000"/>
          <w:sz w:val="28"/>
          <w:szCs w:val="28"/>
        </w:rPr>
        <w:drawing>
          <wp:inline distT="0" distB="0" distL="0" distR="0">
            <wp:extent cx="104775" cy="90170"/>
            <wp:effectExtent l="0" t="0" r="0" b="0"/>
            <wp:docPr id="9" name="Рисунок 7"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chart.apis.google.com/chart?cht=tx&amp;chl=n"/>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90170"/>
                    </a:xfrm>
                    <a:prstGeom prst="rect">
                      <a:avLst/>
                    </a:prstGeom>
                    <a:noFill/>
                    <a:ln>
                      <a:noFill/>
                    </a:ln>
                  </pic:spPr>
                </pic:pic>
              </a:graphicData>
            </a:graphic>
          </wp:inline>
        </w:drawing>
      </w:r>
      <w:r w:rsidRPr="00C212B2">
        <w:rPr>
          <w:rFonts w:ascii="Times New Roman" w:hAnsi="Times New Roman"/>
          <w:color w:val="000000"/>
          <w:sz w:val="28"/>
          <w:szCs w:val="28"/>
        </w:rPr>
        <w:t>-</w:t>
      </w:r>
      <w:proofErr w:type="spellStart"/>
      <w:r w:rsidRPr="00C212B2">
        <w:rPr>
          <w:rFonts w:ascii="Times New Roman" w:hAnsi="Times New Roman"/>
          <w:color w:val="000000"/>
          <w:sz w:val="28"/>
          <w:szCs w:val="28"/>
        </w:rPr>
        <w:t>ый</w:t>
      </w:r>
      <w:proofErr w:type="spellEnd"/>
      <w:r w:rsidRPr="00C212B2">
        <w:rPr>
          <w:rFonts w:ascii="Times New Roman" w:hAnsi="Times New Roman"/>
          <w:color w:val="000000"/>
          <w:sz w:val="28"/>
          <w:szCs w:val="28"/>
        </w:rPr>
        <w:t xml:space="preserve"> член равен 239.</w:t>
      </w:r>
    </w:p>
    <w:p w:rsidR="000E3ABB" w:rsidRPr="00C212B2" w:rsidRDefault="00D128F8" w:rsidP="00DC3EE5">
      <w:pPr>
        <w:spacing w:after="0" w:line="240" w:lineRule="auto"/>
        <w:jc w:val="both"/>
        <w:rPr>
          <w:rFonts w:ascii="Times New Roman" w:hAnsi="Times New Roman"/>
          <w:noProof/>
          <w:sz w:val="28"/>
          <w:szCs w:val="28"/>
        </w:rPr>
      </w:pPr>
      <w:r w:rsidRPr="00C212B2">
        <w:rPr>
          <w:rFonts w:ascii="Times New Roman" w:hAnsi="Times New Roman"/>
          <w:noProof/>
          <w:sz w:val="28"/>
          <w:szCs w:val="28"/>
        </w:rPr>
        <w:drawing>
          <wp:inline distT="0" distB="0" distL="0" distR="0">
            <wp:extent cx="6055995" cy="674370"/>
            <wp:effectExtent l="0" t="0" r="0" b="0"/>
            <wp:docPr id="10" name="Рисунок 6" descr="http://www.grandars.ru/images/1/review/id/1678/d7f0b546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grandars.ru/images/1/review/id/1678/d7f0b5466d.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55995" cy="674370"/>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b/>
          <w:bCs/>
          <w:color w:val="004080"/>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sz w:val="28"/>
          <w:szCs w:val="28"/>
        </w:rPr>
        <w:t>Пример 3.</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Найти число </w:t>
      </w:r>
      <w:r w:rsidR="00D128F8" w:rsidRPr="00C212B2">
        <w:rPr>
          <w:rFonts w:ascii="Times New Roman" w:hAnsi="Times New Roman"/>
          <w:noProof/>
          <w:color w:val="000000"/>
          <w:sz w:val="28"/>
          <w:szCs w:val="28"/>
        </w:rPr>
        <w:drawing>
          <wp:inline distT="0" distB="0" distL="0" distR="0">
            <wp:extent cx="104775" cy="90170"/>
            <wp:effectExtent l="0" t="0" r="0" b="0"/>
            <wp:docPr id="11" name="Рисунок 5"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chart.apis.google.com/chart?cht=tx&amp;chl=n"/>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90170"/>
                    </a:xfrm>
                    <a:prstGeom prst="rect">
                      <a:avLst/>
                    </a:prstGeom>
                    <a:noFill/>
                    <a:ln>
                      <a:noFill/>
                    </a:ln>
                  </pic:spPr>
                </pic:pic>
              </a:graphicData>
            </a:graphic>
          </wp:inline>
        </w:drawing>
      </w:r>
      <w:r w:rsidRPr="00C212B2">
        <w:rPr>
          <w:rFonts w:ascii="Times New Roman" w:hAnsi="Times New Roman"/>
          <w:color w:val="000000"/>
          <w:sz w:val="28"/>
          <w:szCs w:val="28"/>
        </w:rPr>
        <w:t xml:space="preserve"> членов арифметической </w:t>
      </w:r>
      <w:proofErr w:type="spellStart"/>
      <w:r w:rsidRPr="00C212B2">
        <w:rPr>
          <w:rFonts w:ascii="Times New Roman" w:hAnsi="Times New Roman"/>
          <w:color w:val="000000"/>
          <w:sz w:val="28"/>
          <w:szCs w:val="28"/>
        </w:rPr>
        <w:t>прогресии</w:t>
      </w:r>
      <w:proofErr w:type="spellEnd"/>
      <w:r w:rsidRPr="00C212B2">
        <w:rPr>
          <w:rFonts w:ascii="Times New Roman" w:hAnsi="Times New Roman"/>
          <w:color w:val="000000"/>
          <w:sz w:val="28"/>
          <w:szCs w:val="28"/>
        </w:rPr>
        <w:t xml:space="preserve"> 9,12,15,...,</w:t>
      </w:r>
      <w:r w:rsidR="00D128F8" w:rsidRPr="00C212B2">
        <w:rPr>
          <w:rFonts w:ascii="Times New Roman" w:hAnsi="Times New Roman"/>
          <w:noProof/>
          <w:color w:val="000000"/>
          <w:sz w:val="28"/>
          <w:szCs w:val="28"/>
        </w:rPr>
        <w:drawing>
          <wp:inline distT="0" distB="0" distL="0" distR="0">
            <wp:extent cx="165100" cy="120015"/>
            <wp:effectExtent l="0" t="0" r="0" b="0"/>
            <wp:docPr id="12" name="Рисунок 4" descr="http://chart.apis.google.com/chart?cht=tx&amp;chl=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chart.apis.google.com/chart?cht=tx&amp;chl=a_n"/>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100" cy="120015"/>
                    </a:xfrm>
                    <a:prstGeom prst="rect">
                      <a:avLst/>
                    </a:prstGeom>
                    <a:noFill/>
                    <a:ln>
                      <a:noFill/>
                    </a:ln>
                  </pic:spPr>
                </pic:pic>
              </a:graphicData>
            </a:graphic>
          </wp:inline>
        </w:drawing>
      </w:r>
      <w:r w:rsidRPr="00C212B2">
        <w:rPr>
          <w:rFonts w:ascii="Times New Roman" w:hAnsi="Times New Roman"/>
          <w:color w:val="000000"/>
          <w:sz w:val="28"/>
          <w:szCs w:val="28"/>
        </w:rPr>
        <w:t>, если ее сумма равна 306.</w:t>
      </w:r>
    </w:p>
    <w:p w:rsidR="000E3ABB" w:rsidRPr="00C212B2" w:rsidRDefault="00D128F8" w:rsidP="00DC3EE5">
      <w:pPr>
        <w:spacing w:after="0" w:line="240" w:lineRule="auto"/>
        <w:rPr>
          <w:rFonts w:ascii="Times New Roman" w:hAnsi="Times New Roman"/>
          <w:color w:val="000000"/>
          <w:sz w:val="28"/>
          <w:szCs w:val="28"/>
        </w:rPr>
      </w:pPr>
      <w:r w:rsidRPr="00C212B2">
        <w:rPr>
          <w:rFonts w:ascii="Times New Roman" w:hAnsi="Times New Roman"/>
          <w:noProof/>
          <w:color w:val="000000"/>
          <w:sz w:val="28"/>
          <w:szCs w:val="28"/>
        </w:rPr>
        <w:drawing>
          <wp:inline distT="0" distB="0" distL="0" distR="0">
            <wp:extent cx="5111750" cy="1109345"/>
            <wp:effectExtent l="0" t="0" r="0" b="0"/>
            <wp:docPr id="13" name="Рисунок 3" descr="http://www.grandars.ru/images/1/review/id/1678/7096604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grandars.ru/images/1/review/id/1678/7096604d43.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1750" cy="1109345"/>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b/>
          <w:bCs/>
          <w:color w:val="000000"/>
          <w:sz w:val="28"/>
          <w:szCs w:val="28"/>
        </w:rPr>
      </w:pP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4.</w:t>
      </w:r>
      <w:r w:rsidRPr="00C212B2">
        <w:rPr>
          <w:rFonts w:ascii="Times New Roman" w:hAnsi="Times New Roman"/>
          <w:color w:val="000000"/>
          <w:sz w:val="28"/>
          <w:szCs w:val="28"/>
        </w:rPr>
        <w:t> Определить арифметическую прогрессию, если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3</w:t>
      </w:r>
      <w:r w:rsidRPr="00C212B2">
        <w:rPr>
          <w:rFonts w:ascii="Times New Roman" w:hAnsi="Times New Roman"/>
          <w:color w:val="000000"/>
          <w:sz w:val="28"/>
          <w:szCs w:val="28"/>
        </w:rPr>
        <w:t> = 2 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5</w:t>
      </w:r>
      <w:r w:rsidRPr="00C212B2">
        <w:rPr>
          <w:rFonts w:ascii="Times New Roman" w:hAnsi="Times New Roman"/>
          <w:color w:val="000000"/>
          <w:sz w:val="28"/>
          <w:szCs w:val="28"/>
        </w:rPr>
        <w:t> = -2.</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color w:val="000000"/>
          <w:sz w:val="28"/>
          <w:szCs w:val="28"/>
        </w:rPr>
        <w:t>Пример 5.</w:t>
      </w:r>
      <w:r w:rsidRPr="00C212B2">
        <w:rPr>
          <w:rFonts w:ascii="Times New Roman" w:hAnsi="Times New Roman"/>
          <w:color w:val="000000"/>
          <w:sz w:val="28"/>
          <w:szCs w:val="28"/>
        </w:rPr>
        <w:t> Определить число </w:t>
      </w:r>
      <w:r w:rsidRPr="00C212B2">
        <w:rPr>
          <w:rFonts w:ascii="Times New Roman" w:hAnsi="Times New Roman"/>
          <w:i/>
          <w:iCs/>
          <w:color w:val="000000"/>
          <w:sz w:val="28"/>
          <w:szCs w:val="28"/>
        </w:rPr>
        <w:t>x</w:t>
      </w:r>
      <w:r w:rsidRPr="00C212B2">
        <w:rPr>
          <w:rFonts w:ascii="Times New Roman" w:hAnsi="Times New Roman"/>
          <w:color w:val="000000"/>
          <w:sz w:val="28"/>
          <w:szCs w:val="28"/>
        </w:rPr>
        <w:t>, если числа </w:t>
      </w:r>
      <w:r w:rsidRPr="00C212B2">
        <w:rPr>
          <w:rFonts w:ascii="Times New Roman" w:hAnsi="Times New Roman"/>
          <w:i/>
          <w:iCs/>
          <w:color w:val="000000"/>
          <w:sz w:val="28"/>
          <w:szCs w:val="28"/>
        </w:rPr>
        <w:t>a</w:t>
      </w:r>
      <w:r w:rsidRPr="00C212B2">
        <w:rPr>
          <w:rFonts w:ascii="Times New Roman" w:hAnsi="Times New Roman"/>
          <w:color w:val="000000"/>
          <w:sz w:val="28"/>
          <w:szCs w:val="28"/>
        </w:rPr>
        <w:t> - </w:t>
      </w:r>
      <w:r w:rsidRPr="00C212B2">
        <w:rPr>
          <w:rFonts w:ascii="Times New Roman" w:hAnsi="Times New Roman"/>
          <w:i/>
          <w:iCs/>
          <w:color w:val="000000"/>
          <w:sz w:val="28"/>
          <w:szCs w:val="28"/>
        </w:rPr>
        <w:t>x</w:t>
      </w:r>
      <w:r w:rsidRPr="00C212B2">
        <w:rPr>
          <w:rFonts w:ascii="Times New Roman" w:hAnsi="Times New Roman"/>
          <w:color w:val="000000"/>
          <w:sz w:val="28"/>
          <w:szCs w:val="28"/>
        </w:rPr>
        <w:t>, </w:t>
      </w:r>
      <w:r w:rsidRPr="00C212B2">
        <w:rPr>
          <w:rFonts w:ascii="Times New Roman" w:hAnsi="Times New Roman"/>
          <w:i/>
          <w:iCs/>
          <w:color w:val="000000"/>
          <w:sz w:val="28"/>
          <w:szCs w:val="28"/>
        </w:rPr>
        <w:t>x</w:t>
      </w:r>
      <w:r w:rsidRPr="00C212B2">
        <w:rPr>
          <w:rFonts w:ascii="Times New Roman" w:hAnsi="Times New Roman"/>
          <w:color w:val="000000"/>
          <w:sz w:val="28"/>
          <w:szCs w:val="28"/>
        </w:rPr>
        <w:t>, </w:t>
      </w:r>
      <w:r w:rsidRPr="00C212B2">
        <w:rPr>
          <w:rFonts w:ascii="Times New Roman" w:hAnsi="Times New Roman"/>
          <w:i/>
          <w:iCs/>
          <w:color w:val="000000"/>
          <w:sz w:val="28"/>
          <w:szCs w:val="28"/>
        </w:rPr>
        <w:t>b</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rPr>
        <w:t>, </w:t>
      </w:r>
      <w:r w:rsidRPr="00C212B2">
        <w:rPr>
          <w:rFonts w:ascii="Times New Roman" w:hAnsi="Times New Roman"/>
          <w:i/>
          <w:iCs/>
          <w:color w:val="000000"/>
          <w:sz w:val="28"/>
          <w:szCs w:val="28"/>
        </w:rPr>
        <w:t>b</w:t>
      </w:r>
      <w:r w:rsidRPr="00C212B2">
        <w:rPr>
          <w:rFonts w:ascii="Times New Roman" w:hAnsi="Times New Roman"/>
          <w:color w:val="000000"/>
          <w:sz w:val="28"/>
          <w:szCs w:val="28"/>
        </w:rPr>
        <w:t> даны) в указанной последовательности образуют арифметическую прогрессию.</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color w:val="000000"/>
          <w:sz w:val="28"/>
          <w:szCs w:val="28"/>
        </w:rPr>
        <w:t>Пример 6.</w:t>
      </w:r>
      <w:r w:rsidRPr="00C212B2">
        <w:rPr>
          <w:rFonts w:ascii="Times New Roman" w:hAnsi="Times New Roman"/>
          <w:color w:val="000000"/>
          <w:sz w:val="28"/>
          <w:szCs w:val="28"/>
        </w:rPr>
        <w:t> Определить арифметическую прогрессию, сумма первых </w:t>
      </w:r>
      <w:r w:rsidRPr="00C212B2">
        <w:rPr>
          <w:rFonts w:ascii="Times New Roman" w:hAnsi="Times New Roman"/>
          <w:i/>
          <w:iCs/>
          <w:color w:val="000000"/>
          <w:sz w:val="28"/>
          <w:szCs w:val="28"/>
        </w:rPr>
        <w:t>n</w:t>
      </w:r>
      <w:r w:rsidRPr="00C212B2">
        <w:rPr>
          <w:rFonts w:ascii="Times New Roman" w:hAnsi="Times New Roman"/>
          <w:color w:val="000000"/>
          <w:sz w:val="28"/>
          <w:szCs w:val="28"/>
        </w:rPr>
        <w:t> членов которой определяется по формуле</w:t>
      </w:r>
    </w:p>
    <w:p w:rsidR="000E3ABB" w:rsidRPr="00C212B2" w:rsidRDefault="000E3ABB" w:rsidP="00DC3EE5">
      <w:pPr>
        <w:spacing w:after="0" w:line="240" w:lineRule="auto"/>
        <w:jc w:val="center"/>
        <w:rPr>
          <w:rFonts w:ascii="Times New Roman" w:hAnsi="Times New Roman"/>
          <w:color w:val="000000"/>
          <w:sz w:val="28"/>
          <w:szCs w:val="28"/>
        </w:rPr>
      </w:pPr>
      <w:proofErr w:type="spellStart"/>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n</w:t>
      </w:r>
      <w:proofErr w:type="spellEnd"/>
      <w:r w:rsidRPr="00C212B2">
        <w:rPr>
          <w:rFonts w:ascii="Times New Roman" w:hAnsi="Times New Roman"/>
          <w:color w:val="000000"/>
          <w:sz w:val="28"/>
          <w:szCs w:val="28"/>
        </w:rPr>
        <w:t> = 3</w:t>
      </w:r>
      <w:r w:rsidRPr="00C212B2">
        <w:rPr>
          <w:rFonts w:ascii="Times New Roman" w:hAnsi="Times New Roman"/>
          <w:i/>
          <w:iCs/>
          <w:color w:val="000000"/>
          <w:sz w:val="28"/>
          <w:szCs w:val="28"/>
        </w:rPr>
        <w:t>n</w:t>
      </w:r>
      <w:r w:rsidRPr="00C212B2">
        <w:rPr>
          <w:rFonts w:ascii="Times New Roman" w:hAnsi="Times New Roman"/>
          <w:color w:val="000000"/>
          <w:sz w:val="28"/>
          <w:szCs w:val="28"/>
          <w:vertAlign w:val="superscript"/>
        </w:rPr>
        <w:t>2</w:t>
      </w:r>
      <w:r w:rsidRPr="00C212B2">
        <w:rPr>
          <w:rFonts w:ascii="Times New Roman" w:hAnsi="Times New Roman"/>
          <w:color w:val="000000"/>
          <w:sz w:val="28"/>
          <w:szCs w:val="28"/>
        </w:rPr>
        <w:t> + 6</w:t>
      </w:r>
      <w:r w:rsidRPr="00C212B2">
        <w:rPr>
          <w:rFonts w:ascii="Times New Roman" w:hAnsi="Times New Roman"/>
          <w:i/>
          <w:iCs/>
          <w:color w:val="000000"/>
          <w:sz w:val="28"/>
          <w:szCs w:val="28"/>
        </w:rPr>
        <w:t>n</w:t>
      </w:r>
      <w:r w:rsidRPr="00C212B2">
        <w:rPr>
          <w:rFonts w:ascii="Times New Roman" w:hAnsi="Times New Roman"/>
          <w:color w:val="000000"/>
          <w:sz w:val="28"/>
          <w:szCs w:val="28"/>
        </w:rPr>
        <w:t>     (</w:t>
      </w:r>
      <w:r w:rsidRPr="00C212B2">
        <w:rPr>
          <w:rFonts w:ascii="Times New Roman" w:hAnsi="Times New Roman"/>
          <w:i/>
          <w:iCs/>
          <w:color w:val="000000"/>
          <w:sz w:val="28"/>
          <w:szCs w:val="28"/>
        </w:rPr>
        <w:t>n</w:t>
      </w:r>
      <w:r w:rsidRPr="00C212B2">
        <w:rPr>
          <w:rFonts w:ascii="Times New Roman" w:hAnsi="Times New Roman"/>
          <w:color w:val="000000"/>
          <w:sz w:val="28"/>
          <w:szCs w:val="28"/>
        </w:rPr>
        <w:t> ≥ 1).</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7.</w:t>
      </w:r>
      <w:r w:rsidRPr="00C212B2">
        <w:rPr>
          <w:rFonts w:ascii="Times New Roman" w:hAnsi="Times New Roman"/>
          <w:color w:val="000000"/>
          <w:sz w:val="28"/>
          <w:szCs w:val="28"/>
        </w:rPr>
        <w:t> Определить сумму первых девятнадцати членов арифметической прогрессии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1</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2</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3</w:t>
      </w:r>
      <w:r w:rsidRPr="00C212B2">
        <w:rPr>
          <w:rFonts w:ascii="Times New Roman" w:hAnsi="Times New Roman"/>
          <w:color w:val="000000"/>
          <w:sz w:val="28"/>
          <w:szCs w:val="28"/>
        </w:rPr>
        <w:t>, ..., если</w:t>
      </w:r>
    </w:p>
    <w:p w:rsidR="000E3ABB" w:rsidRPr="00C212B2" w:rsidRDefault="000E3ABB" w:rsidP="00DC3EE5">
      <w:pPr>
        <w:spacing w:after="0" w:line="240" w:lineRule="auto"/>
        <w:jc w:val="center"/>
        <w:rPr>
          <w:rFonts w:ascii="Times New Roman" w:hAnsi="Times New Roman"/>
          <w:color w:val="000000"/>
          <w:sz w:val="28"/>
          <w:szCs w:val="28"/>
          <w:lang w:val="en-US"/>
        </w:rPr>
      </w:pP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4</w:t>
      </w:r>
      <w:r w:rsidRPr="00C212B2">
        <w:rPr>
          <w:rFonts w:ascii="Times New Roman" w:hAnsi="Times New Roman"/>
          <w:color w:val="000000"/>
          <w:sz w:val="28"/>
          <w:szCs w:val="28"/>
          <w:lang w:val="en-US"/>
        </w:rPr>
        <w:t> + </w:t>
      </w: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8</w:t>
      </w:r>
      <w:r w:rsidRPr="00C212B2">
        <w:rPr>
          <w:rFonts w:ascii="Times New Roman" w:hAnsi="Times New Roman"/>
          <w:color w:val="000000"/>
          <w:sz w:val="28"/>
          <w:szCs w:val="28"/>
          <w:lang w:val="en-US"/>
        </w:rPr>
        <w:t> + </w:t>
      </w: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12</w:t>
      </w:r>
      <w:r w:rsidRPr="00C212B2">
        <w:rPr>
          <w:rFonts w:ascii="Times New Roman" w:hAnsi="Times New Roman"/>
          <w:color w:val="000000"/>
          <w:sz w:val="28"/>
          <w:szCs w:val="28"/>
          <w:lang w:val="en-US"/>
        </w:rPr>
        <w:t> + </w:t>
      </w: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16</w:t>
      </w:r>
      <w:r w:rsidRPr="00C212B2">
        <w:rPr>
          <w:rFonts w:ascii="Times New Roman" w:hAnsi="Times New Roman"/>
          <w:color w:val="000000"/>
          <w:sz w:val="28"/>
          <w:szCs w:val="28"/>
          <w:lang w:val="en-US"/>
        </w:rPr>
        <w:t> = 224.</w:t>
      </w:r>
    </w:p>
    <w:p w:rsidR="000E3ABB" w:rsidRPr="00C212B2" w:rsidRDefault="000E3ABB" w:rsidP="00DC3EE5">
      <w:pPr>
        <w:spacing w:after="0" w:line="240" w:lineRule="auto"/>
        <w:jc w:val="center"/>
        <w:rPr>
          <w:rFonts w:ascii="Times New Roman" w:hAnsi="Times New Roman"/>
          <w:color w:val="000000"/>
          <w:sz w:val="28"/>
          <w:szCs w:val="28"/>
          <w:lang w:val="en-US"/>
        </w:rPr>
      </w:pP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w:t>
      </w:r>
      <w:r w:rsidRPr="00C212B2">
        <w:rPr>
          <w:rFonts w:ascii="Times New Roman" w:hAnsi="Times New Roman"/>
          <w:b/>
          <w:bCs/>
          <w:color w:val="000000"/>
          <w:sz w:val="28"/>
          <w:szCs w:val="28"/>
          <w:lang w:val="en-US"/>
        </w:rPr>
        <w:t xml:space="preserve"> 8.</w:t>
      </w:r>
      <w:r w:rsidRPr="00C212B2">
        <w:rPr>
          <w:rFonts w:ascii="Times New Roman" w:hAnsi="Times New Roman"/>
          <w:color w:val="000000"/>
          <w:sz w:val="28"/>
          <w:szCs w:val="28"/>
          <w:lang w:val="en-US"/>
        </w:rPr>
        <w:t> </w:t>
      </w:r>
      <w:r w:rsidRPr="00C212B2">
        <w:rPr>
          <w:rFonts w:ascii="Times New Roman" w:hAnsi="Times New Roman"/>
          <w:color w:val="000000"/>
          <w:sz w:val="28"/>
          <w:szCs w:val="28"/>
        </w:rPr>
        <w:t>При каких значениях параметра </w:t>
      </w:r>
      <w:r w:rsidRPr="00C212B2">
        <w:rPr>
          <w:rFonts w:ascii="Times New Roman" w:hAnsi="Times New Roman"/>
          <w:i/>
          <w:iCs/>
          <w:color w:val="000000"/>
          <w:sz w:val="28"/>
          <w:szCs w:val="28"/>
        </w:rPr>
        <w:t>a</w:t>
      </w:r>
      <w:r w:rsidRPr="00C212B2">
        <w:rPr>
          <w:rFonts w:ascii="Times New Roman" w:hAnsi="Times New Roman"/>
          <w:color w:val="000000"/>
          <w:sz w:val="28"/>
          <w:szCs w:val="28"/>
        </w:rPr>
        <w:t> существуют такие значения переменной </w:t>
      </w:r>
      <w:r w:rsidRPr="00C212B2">
        <w:rPr>
          <w:rFonts w:ascii="Times New Roman" w:hAnsi="Times New Roman"/>
          <w:i/>
          <w:iCs/>
          <w:color w:val="000000"/>
          <w:sz w:val="28"/>
          <w:szCs w:val="28"/>
        </w:rPr>
        <w:t>x</w:t>
      </w:r>
      <w:r w:rsidRPr="00C212B2">
        <w:rPr>
          <w:rFonts w:ascii="Times New Roman" w:hAnsi="Times New Roman"/>
          <w:color w:val="000000"/>
          <w:sz w:val="28"/>
          <w:szCs w:val="28"/>
        </w:rPr>
        <w:t>, чтобы числа</w:t>
      </w:r>
    </w:p>
    <w:p w:rsidR="000E3ABB" w:rsidRPr="00C212B2" w:rsidRDefault="000E3ABB" w:rsidP="00DC3EE5">
      <w:pPr>
        <w:spacing w:after="0" w:line="240" w:lineRule="auto"/>
        <w:jc w:val="center"/>
        <w:rPr>
          <w:rFonts w:ascii="Times New Roman" w:hAnsi="Times New Roman"/>
          <w:color w:val="000000"/>
          <w:sz w:val="28"/>
          <w:szCs w:val="28"/>
        </w:rPr>
      </w:pPr>
      <w:r w:rsidRPr="00C212B2">
        <w:rPr>
          <w:rFonts w:ascii="Times New Roman" w:hAnsi="Times New Roman"/>
          <w:color w:val="000000"/>
          <w:sz w:val="28"/>
          <w:szCs w:val="28"/>
        </w:rPr>
        <w:t>5</w:t>
      </w:r>
      <w:r w:rsidRPr="00C212B2">
        <w:rPr>
          <w:rFonts w:ascii="Times New Roman" w:hAnsi="Times New Roman"/>
          <w:color w:val="000000"/>
          <w:sz w:val="28"/>
          <w:szCs w:val="28"/>
          <w:vertAlign w:val="superscript"/>
        </w:rPr>
        <w:t>1+</w:t>
      </w:r>
      <w:r w:rsidRPr="00C212B2">
        <w:rPr>
          <w:rFonts w:ascii="Times New Roman" w:hAnsi="Times New Roman"/>
          <w:i/>
          <w:iCs/>
          <w:color w:val="000000"/>
          <w:sz w:val="28"/>
          <w:szCs w:val="28"/>
          <w:vertAlign w:val="superscript"/>
        </w:rPr>
        <w:t>x</w:t>
      </w:r>
      <w:r w:rsidRPr="00C212B2">
        <w:rPr>
          <w:rFonts w:ascii="Times New Roman" w:hAnsi="Times New Roman"/>
          <w:color w:val="000000"/>
          <w:sz w:val="28"/>
          <w:szCs w:val="28"/>
        </w:rPr>
        <w:t> + 5</w:t>
      </w:r>
      <w:r w:rsidRPr="00C212B2">
        <w:rPr>
          <w:rFonts w:ascii="Times New Roman" w:hAnsi="Times New Roman"/>
          <w:color w:val="000000"/>
          <w:sz w:val="28"/>
          <w:szCs w:val="28"/>
          <w:vertAlign w:val="superscript"/>
        </w:rPr>
        <w:t>1-</w:t>
      </w:r>
      <w:r w:rsidRPr="00C212B2">
        <w:rPr>
          <w:rFonts w:ascii="Times New Roman" w:hAnsi="Times New Roman"/>
          <w:i/>
          <w:iCs/>
          <w:color w:val="000000"/>
          <w:sz w:val="28"/>
          <w:szCs w:val="28"/>
          <w:vertAlign w:val="superscript"/>
        </w:rPr>
        <w:t>x</w:t>
      </w:r>
      <w:r w:rsidRPr="00C212B2">
        <w:rPr>
          <w:rFonts w:ascii="Times New Roman" w:hAnsi="Times New Roman"/>
          <w:color w:val="000000"/>
          <w:sz w:val="28"/>
          <w:szCs w:val="28"/>
        </w:rPr>
        <w:t>,     </w:t>
      </w:r>
      <w:r w:rsidRPr="00C212B2">
        <w:rPr>
          <w:rFonts w:ascii="Times New Roman" w:hAnsi="Times New Roman"/>
          <w:i/>
          <w:iCs/>
          <w:color w:val="000000"/>
          <w:sz w:val="28"/>
          <w:szCs w:val="28"/>
          <w:vertAlign w:val="superscript"/>
        </w:rPr>
        <w:t>a</w:t>
      </w:r>
      <w:r w:rsidRPr="00C212B2">
        <w:rPr>
          <w:rFonts w:ascii="Times New Roman" w:hAnsi="Times New Roman"/>
          <w:color w:val="000000"/>
          <w:sz w:val="28"/>
          <w:szCs w:val="28"/>
        </w:rPr>
        <w:t>/</w:t>
      </w:r>
      <w:r w:rsidRPr="00C212B2">
        <w:rPr>
          <w:rFonts w:ascii="Times New Roman" w:hAnsi="Times New Roman"/>
          <w:color w:val="000000"/>
          <w:sz w:val="28"/>
          <w:szCs w:val="28"/>
          <w:vertAlign w:val="subscript"/>
        </w:rPr>
        <w:t>2</w:t>
      </w:r>
      <w:r w:rsidRPr="00C212B2">
        <w:rPr>
          <w:rFonts w:ascii="Times New Roman" w:hAnsi="Times New Roman"/>
          <w:color w:val="000000"/>
          <w:sz w:val="28"/>
          <w:szCs w:val="28"/>
        </w:rPr>
        <w:t>,     25</w:t>
      </w:r>
      <w:r w:rsidRPr="00C212B2">
        <w:rPr>
          <w:rFonts w:ascii="Times New Roman" w:hAnsi="Times New Roman"/>
          <w:i/>
          <w:iCs/>
          <w:color w:val="000000"/>
          <w:sz w:val="28"/>
          <w:szCs w:val="28"/>
          <w:vertAlign w:val="superscript"/>
        </w:rPr>
        <w:t>x</w:t>
      </w:r>
      <w:r w:rsidRPr="00C212B2">
        <w:rPr>
          <w:rFonts w:ascii="Times New Roman" w:hAnsi="Times New Roman"/>
          <w:color w:val="000000"/>
          <w:sz w:val="28"/>
          <w:szCs w:val="28"/>
        </w:rPr>
        <w:t> + 25</w:t>
      </w:r>
      <w:r w:rsidRPr="00C212B2">
        <w:rPr>
          <w:rFonts w:ascii="Times New Roman" w:hAnsi="Times New Roman"/>
          <w:color w:val="000000"/>
          <w:sz w:val="28"/>
          <w:szCs w:val="28"/>
          <w:vertAlign w:val="superscript"/>
        </w:rPr>
        <w:t>-</w:t>
      </w:r>
      <w:r w:rsidRPr="00C212B2">
        <w:rPr>
          <w:rFonts w:ascii="Times New Roman" w:hAnsi="Times New Roman"/>
          <w:i/>
          <w:iCs/>
          <w:color w:val="000000"/>
          <w:sz w:val="28"/>
          <w:szCs w:val="28"/>
          <w:vertAlign w:val="superscript"/>
        </w:rPr>
        <w:t>x</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являлись последовательными членами арифметической прогрессии?</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lastRenderedPageBreak/>
        <w:t>Пример 9.</w:t>
      </w:r>
      <w:r w:rsidRPr="00C212B2">
        <w:rPr>
          <w:rFonts w:ascii="Times New Roman" w:hAnsi="Times New Roman"/>
          <w:color w:val="000000"/>
          <w:sz w:val="28"/>
          <w:szCs w:val="28"/>
        </w:rPr>
        <w:t xml:space="preserve"> Определить сумму всех четных трехзначных чисел, </w:t>
      </w:r>
      <w:proofErr w:type="spellStart"/>
      <w:r w:rsidRPr="00C212B2">
        <w:rPr>
          <w:rFonts w:ascii="Times New Roman" w:hAnsi="Times New Roman"/>
          <w:color w:val="000000"/>
          <w:sz w:val="28"/>
          <w:szCs w:val="28"/>
        </w:rPr>
        <w:t>делящияся</w:t>
      </w:r>
      <w:proofErr w:type="spellEnd"/>
      <w:r w:rsidRPr="00C212B2">
        <w:rPr>
          <w:rFonts w:ascii="Times New Roman" w:hAnsi="Times New Roman"/>
          <w:color w:val="000000"/>
          <w:sz w:val="28"/>
          <w:szCs w:val="28"/>
        </w:rPr>
        <w:t xml:space="preserve"> на 3.</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10.</w:t>
      </w:r>
      <w:r w:rsidRPr="00C212B2">
        <w:rPr>
          <w:rFonts w:ascii="Times New Roman" w:hAnsi="Times New Roman"/>
          <w:color w:val="000000"/>
          <w:sz w:val="28"/>
          <w:szCs w:val="28"/>
        </w:rPr>
        <w:t> Пусть </w:t>
      </w:r>
      <w:proofErr w:type="spellStart"/>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n</w:t>
      </w:r>
      <w:proofErr w:type="spellEnd"/>
      <w:r w:rsidRPr="00C212B2">
        <w:rPr>
          <w:rFonts w:ascii="Times New Roman" w:hAnsi="Times New Roman"/>
          <w:color w:val="000000"/>
          <w:sz w:val="28"/>
          <w:szCs w:val="28"/>
        </w:rPr>
        <w:t>, </w:t>
      </w:r>
      <w:proofErr w:type="spellStart"/>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m</w:t>
      </w:r>
      <w:proofErr w:type="spellEnd"/>
      <w:r w:rsidRPr="00C212B2">
        <w:rPr>
          <w:rFonts w:ascii="Times New Roman" w:hAnsi="Times New Roman"/>
          <w:color w:val="000000"/>
          <w:sz w:val="28"/>
          <w:szCs w:val="28"/>
        </w:rPr>
        <w:t> и </w:t>
      </w:r>
      <w:proofErr w:type="spellStart"/>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p</w:t>
      </w:r>
      <w:proofErr w:type="spellEnd"/>
      <w:r w:rsidRPr="00C212B2">
        <w:rPr>
          <w:rFonts w:ascii="Times New Roman" w:hAnsi="Times New Roman"/>
          <w:color w:val="000000"/>
          <w:sz w:val="28"/>
          <w:szCs w:val="28"/>
        </w:rPr>
        <w:t> - соответственно суммы первых </w:t>
      </w:r>
      <w:proofErr w:type="spellStart"/>
      <w:r w:rsidRPr="00C212B2">
        <w:rPr>
          <w:rFonts w:ascii="Times New Roman" w:hAnsi="Times New Roman"/>
          <w:i/>
          <w:iCs/>
          <w:color w:val="000000"/>
          <w:sz w:val="28"/>
          <w:szCs w:val="28"/>
        </w:rPr>
        <w:t>n</w:t>
      </w:r>
      <w:proofErr w:type="spellEnd"/>
      <w:r w:rsidRPr="00C212B2">
        <w:rPr>
          <w:rFonts w:ascii="Times New Roman" w:hAnsi="Times New Roman"/>
          <w:color w:val="000000"/>
          <w:sz w:val="28"/>
          <w:szCs w:val="28"/>
        </w:rPr>
        <w:t>, </w:t>
      </w:r>
      <w:proofErr w:type="spellStart"/>
      <w:r w:rsidRPr="00C212B2">
        <w:rPr>
          <w:rFonts w:ascii="Times New Roman" w:hAnsi="Times New Roman"/>
          <w:i/>
          <w:iCs/>
          <w:color w:val="000000"/>
          <w:sz w:val="28"/>
          <w:szCs w:val="28"/>
        </w:rPr>
        <w:t>m</w:t>
      </w:r>
      <w:proofErr w:type="spellEnd"/>
      <w:r w:rsidRPr="00C212B2">
        <w:rPr>
          <w:rFonts w:ascii="Times New Roman" w:hAnsi="Times New Roman"/>
          <w:color w:val="000000"/>
          <w:sz w:val="28"/>
          <w:szCs w:val="28"/>
        </w:rPr>
        <w:t> и </w:t>
      </w:r>
      <w:proofErr w:type="spellStart"/>
      <w:r w:rsidRPr="00C212B2">
        <w:rPr>
          <w:rFonts w:ascii="Times New Roman" w:hAnsi="Times New Roman"/>
          <w:i/>
          <w:iCs/>
          <w:color w:val="000000"/>
          <w:sz w:val="28"/>
          <w:szCs w:val="28"/>
        </w:rPr>
        <w:t>p</w:t>
      </w:r>
      <w:proofErr w:type="spellEnd"/>
      <w:r w:rsidRPr="00C212B2">
        <w:rPr>
          <w:rFonts w:ascii="Times New Roman" w:hAnsi="Times New Roman"/>
          <w:color w:val="000000"/>
          <w:sz w:val="28"/>
          <w:szCs w:val="28"/>
        </w:rPr>
        <w:t> членов арифметической прогрессии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1</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2</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3</w:t>
      </w:r>
      <w:r w:rsidRPr="00C212B2">
        <w:rPr>
          <w:rFonts w:ascii="Times New Roman" w:hAnsi="Times New Roman"/>
          <w:color w:val="000000"/>
          <w:sz w:val="28"/>
          <w:szCs w:val="28"/>
        </w:rPr>
        <w:t>, ... Показать, что</w:t>
      </w:r>
      <w:bookmarkStart w:id="3" w:name="ec9"/>
      <w:bookmarkEnd w:id="3"/>
    </w:p>
    <w:tbl>
      <w:tblPr>
        <w:tblW w:w="5000" w:type="pct"/>
        <w:tblCellSpacing w:w="15" w:type="dxa"/>
        <w:tblCellMar>
          <w:top w:w="15" w:type="dxa"/>
          <w:left w:w="15" w:type="dxa"/>
          <w:bottom w:w="15" w:type="dxa"/>
          <w:right w:w="15" w:type="dxa"/>
        </w:tblCellMar>
        <w:tblLook w:val="04A0"/>
      </w:tblPr>
      <w:tblGrid>
        <w:gridCol w:w="9876"/>
        <w:gridCol w:w="562"/>
      </w:tblGrid>
      <w:tr w:rsidR="000E3ABB" w:rsidRPr="00C212B2" w:rsidTr="000E3ABB">
        <w:trPr>
          <w:tblCellSpacing w:w="15" w:type="dxa"/>
        </w:trPr>
        <w:tc>
          <w:tcPr>
            <w:tcW w:w="0" w:type="auto"/>
            <w:vAlign w:val="center"/>
            <w:hideMark/>
          </w:tcPr>
          <w:p w:rsidR="000E3ABB" w:rsidRPr="00C212B2" w:rsidRDefault="00D128F8" w:rsidP="00DC3EE5">
            <w:pPr>
              <w:spacing w:after="0" w:line="240" w:lineRule="auto"/>
              <w:jc w:val="center"/>
              <w:rPr>
                <w:rFonts w:ascii="Times New Roman" w:hAnsi="Times New Roman"/>
                <w:sz w:val="28"/>
                <w:szCs w:val="28"/>
              </w:rPr>
            </w:pPr>
            <w:r w:rsidRPr="00C212B2">
              <w:rPr>
                <w:rFonts w:ascii="Times New Roman" w:hAnsi="Times New Roman"/>
                <w:noProof/>
                <w:sz w:val="28"/>
                <w:szCs w:val="28"/>
              </w:rPr>
              <w:drawing>
                <wp:inline distT="0" distB="0" distL="0" distR="0">
                  <wp:extent cx="2698115" cy="329565"/>
                  <wp:effectExtent l="0" t="0" r="0" b="0"/>
                  <wp:docPr id="14" name="Рисунок 2" descr="http://www.math.md/school/praktikum/progr/prog21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math.md/school/praktikum/progr/prog21x.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8115" cy="329565"/>
                          </a:xfrm>
                          <a:prstGeom prst="rect">
                            <a:avLst/>
                          </a:prstGeom>
                          <a:noFill/>
                          <a:ln>
                            <a:noFill/>
                          </a:ln>
                        </pic:spPr>
                      </pic:pic>
                    </a:graphicData>
                  </a:graphic>
                </wp:inline>
              </w:drawing>
            </w:r>
          </w:p>
        </w:tc>
        <w:tc>
          <w:tcPr>
            <w:tcW w:w="250" w:type="pct"/>
            <w:vAlign w:val="center"/>
            <w:hideMark/>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w:t>
            </w:r>
          </w:p>
        </w:tc>
      </w:tr>
    </w:tbl>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11.</w:t>
      </w:r>
      <w:r w:rsidRPr="00C212B2">
        <w:rPr>
          <w:rFonts w:ascii="Times New Roman" w:hAnsi="Times New Roman"/>
          <w:color w:val="000000"/>
          <w:sz w:val="28"/>
          <w:szCs w:val="28"/>
        </w:rPr>
        <w:t> Определить числа, являющиеся одновременно членами арифметической прогрессии, 2, 5, 8, ..., 332 и 7, 12, 17, ..., 157.</w:t>
      </w:r>
    </w:p>
    <w:p w:rsidR="000E3ABB" w:rsidRPr="00C212B2" w:rsidRDefault="000E3ABB" w:rsidP="00DC3EE5">
      <w:pPr>
        <w:spacing w:after="0" w:line="240" w:lineRule="auto"/>
        <w:rPr>
          <w:rFonts w:ascii="Times New Roman" w:hAnsi="Times New Roman"/>
          <w:b/>
          <w:sz w:val="28"/>
          <w:szCs w:val="28"/>
        </w:rPr>
      </w:pPr>
      <w:r w:rsidRPr="00C212B2">
        <w:rPr>
          <w:rFonts w:ascii="Times New Roman" w:hAnsi="Times New Roman"/>
          <w:b/>
          <w:sz w:val="28"/>
          <w:szCs w:val="28"/>
        </w:rPr>
        <w:t>Пример 12.</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Найти сумму двенадцати первых членов арифметической прогрессии, если</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 xml:space="preserve">1) а1= -5; </w:t>
      </w:r>
      <w:r w:rsidRPr="00C212B2">
        <w:rPr>
          <w:rFonts w:ascii="Times New Roman" w:hAnsi="Times New Roman"/>
          <w:sz w:val="28"/>
          <w:szCs w:val="28"/>
          <w:lang w:val="en-US"/>
        </w:rPr>
        <w:t>d</w:t>
      </w:r>
      <w:r w:rsidRPr="00C212B2">
        <w:rPr>
          <w:rFonts w:ascii="Times New Roman" w:hAnsi="Times New Roman"/>
          <w:sz w:val="28"/>
          <w:szCs w:val="28"/>
        </w:rPr>
        <w:t xml:space="preserve">=0,5        2) а1=0,5; </w:t>
      </w:r>
      <w:r w:rsidRPr="00C212B2">
        <w:rPr>
          <w:rFonts w:ascii="Times New Roman" w:hAnsi="Times New Roman"/>
          <w:sz w:val="28"/>
          <w:szCs w:val="28"/>
          <w:lang w:val="en-US"/>
        </w:rPr>
        <w:t>d</w:t>
      </w:r>
      <w:r w:rsidRPr="00C212B2">
        <w:rPr>
          <w:rFonts w:ascii="Times New Roman" w:hAnsi="Times New Roman"/>
          <w:sz w:val="28"/>
          <w:szCs w:val="28"/>
        </w:rPr>
        <w:t xml:space="preserve">=  -3 </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 xml:space="preserve">Приложение №1 </w:t>
      </w:r>
      <w:r w:rsidRPr="00C212B2">
        <w:rPr>
          <w:rFonts w:ascii="Times New Roman" w:hAnsi="Times New Roman"/>
          <w:color w:val="000000"/>
          <w:sz w:val="28"/>
          <w:szCs w:val="28"/>
        </w:rPr>
        <w:br/>
        <w:t>В возрастающей арифметической прогрессии сумма первых восьми членов равна 88, а сумма третьего и пятого членов равна 18. Найдите седьмой член прогрессии. </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 xml:space="preserve">Приложение №2 </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Найдите число членов арифметической прогрессии, зная, что сумма ее первых четырех равна 40, а сумма последних четырёх равна 104,а сумма всех членов равна 216.</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 xml:space="preserve">Приложение №3 </w:t>
      </w:r>
      <w:r w:rsidRPr="00C212B2">
        <w:rPr>
          <w:rFonts w:ascii="Times New Roman" w:hAnsi="Times New Roman"/>
          <w:color w:val="000000"/>
          <w:sz w:val="28"/>
          <w:szCs w:val="28"/>
        </w:rPr>
        <w:br/>
        <w:t>В арифметической прогрессии первый член равен 6. Найдите сумму первых семнадцати членов этой прогрессии.</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Приложение №4 </w:t>
      </w:r>
      <w:r w:rsidRPr="00C212B2">
        <w:rPr>
          <w:rFonts w:ascii="Times New Roman" w:hAnsi="Times New Roman"/>
          <w:color w:val="000000"/>
          <w:sz w:val="28"/>
          <w:szCs w:val="28"/>
        </w:rPr>
        <w:br/>
        <w:t>Сумма первого и четвертого членов убывающей геометрической прогрессии относится к сумме второго и третьего членов этой же прогрессии, как 13:4. Найдите первый член прогрессии, если ее третий член равен 32. </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Приложение №5 </w:t>
      </w:r>
      <w:r w:rsidRPr="00C212B2">
        <w:rPr>
          <w:rFonts w:ascii="Times New Roman" w:hAnsi="Times New Roman"/>
          <w:color w:val="000000"/>
          <w:sz w:val="28"/>
          <w:szCs w:val="28"/>
        </w:rPr>
        <w:br/>
        <w:t>В геометрической прогрессии . Найдите отношение суммы первых двадцати ее членов к сумме первых ее двадцати членов. </w:t>
      </w:r>
      <w:r w:rsidRPr="00C212B2">
        <w:rPr>
          <w:rFonts w:ascii="Times New Roman" w:hAnsi="Times New Roman"/>
          <w:color w:val="000000"/>
          <w:sz w:val="28"/>
          <w:szCs w:val="28"/>
        </w:rPr>
        <w:br/>
        <w:t xml:space="preserve">          Приложение №6 </w:t>
      </w:r>
      <w:r w:rsidRPr="00C212B2">
        <w:rPr>
          <w:rFonts w:ascii="Times New Roman" w:hAnsi="Times New Roman"/>
          <w:color w:val="000000"/>
          <w:sz w:val="28"/>
          <w:szCs w:val="28"/>
        </w:rPr>
        <w:br/>
        <w:t>Сумма членов бесконечно убывающей геометрической прогрессии равна 56, а сумма квадратов ее членов равна 448.Найдите эту прогрессию.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i/>
          <w:sz w:val="28"/>
          <w:szCs w:val="28"/>
        </w:rPr>
      </w:pPr>
      <w:r w:rsidRPr="00C212B2">
        <w:rPr>
          <w:rFonts w:ascii="Times New Roman" w:hAnsi="Times New Roman"/>
          <w:b/>
          <w:sz w:val="28"/>
          <w:szCs w:val="28"/>
        </w:rPr>
        <w:br w:type="page"/>
      </w: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Практическое занятие №3</w:t>
      </w:r>
    </w:p>
    <w:p w:rsidR="000E3ABB" w:rsidRPr="00C212B2" w:rsidRDefault="000E3ABB" w:rsidP="00DC3EE5">
      <w:pPr>
        <w:spacing w:after="0" w:line="240" w:lineRule="auto"/>
        <w:jc w:val="center"/>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«Решение задач по расчету допусков и посадок»</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sz w:val="28"/>
          <w:szCs w:val="28"/>
        </w:rPr>
        <w:t>Цель работы</w:t>
      </w:r>
      <w:r w:rsidRPr="00C212B2">
        <w:rPr>
          <w:rFonts w:ascii="Times New Roman" w:hAnsi="Times New Roman"/>
          <w:sz w:val="28"/>
          <w:szCs w:val="28"/>
        </w:rPr>
        <w:t xml:space="preserve">: </w:t>
      </w:r>
    </w:p>
    <w:p w:rsidR="000E3ABB" w:rsidRPr="00C212B2" w:rsidRDefault="000E3ABB" w:rsidP="00DC3EE5">
      <w:pPr>
        <w:numPr>
          <w:ilvl w:val="0"/>
          <w:numId w:val="9"/>
        </w:numPr>
        <w:spacing w:after="0" w:line="240" w:lineRule="auto"/>
        <w:ind w:left="0" w:firstLine="0"/>
        <w:rPr>
          <w:rFonts w:ascii="Times New Roman" w:hAnsi="Times New Roman"/>
          <w:sz w:val="28"/>
          <w:szCs w:val="28"/>
        </w:rPr>
      </w:pPr>
      <w:r w:rsidRPr="00C212B2">
        <w:rPr>
          <w:rFonts w:ascii="Times New Roman" w:hAnsi="Times New Roman"/>
          <w:sz w:val="28"/>
          <w:szCs w:val="28"/>
        </w:rPr>
        <w:t>Изучить материал по допускам и посадкам</w:t>
      </w:r>
    </w:p>
    <w:p w:rsidR="000E3ABB" w:rsidRPr="00C212B2" w:rsidRDefault="000E3ABB" w:rsidP="00DC3EE5">
      <w:pPr>
        <w:numPr>
          <w:ilvl w:val="0"/>
          <w:numId w:val="9"/>
        </w:numPr>
        <w:spacing w:after="0" w:line="240" w:lineRule="auto"/>
        <w:ind w:left="0" w:firstLine="0"/>
        <w:rPr>
          <w:rFonts w:ascii="Times New Roman" w:hAnsi="Times New Roman"/>
          <w:sz w:val="28"/>
          <w:szCs w:val="28"/>
        </w:rPr>
      </w:pPr>
      <w:r w:rsidRPr="00C212B2">
        <w:rPr>
          <w:rFonts w:ascii="Times New Roman" w:hAnsi="Times New Roman"/>
          <w:sz w:val="28"/>
          <w:szCs w:val="28"/>
        </w:rPr>
        <w:t>Научиться решать задачи по расчету допусков и посадок</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numPr>
          <w:ilvl w:val="0"/>
          <w:numId w:val="10"/>
        </w:numPr>
        <w:spacing w:after="0" w:line="240" w:lineRule="auto"/>
        <w:ind w:left="0" w:firstLine="0"/>
        <w:rPr>
          <w:rFonts w:ascii="Times New Roman" w:hAnsi="Times New Roman"/>
          <w:sz w:val="28"/>
          <w:szCs w:val="28"/>
        </w:rPr>
      </w:pPr>
      <w:r w:rsidRPr="00C212B2">
        <w:rPr>
          <w:rFonts w:ascii="Times New Roman" w:hAnsi="Times New Roman"/>
          <w:sz w:val="28"/>
          <w:szCs w:val="28"/>
        </w:rPr>
        <w:t>Изучение теоретического материала</w:t>
      </w:r>
    </w:p>
    <w:p w:rsidR="000E3ABB" w:rsidRPr="00C212B2" w:rsidRDefault="000E3ABB" w:rsidP="00DC3EE5">
      <w:pPr>
        <w:numPr>
          <w:ilvl w:val="0"/>
          <w:numId w:val="10"/>
        </w:numPr>
        <w:spacing w:after="0" w:line="240" w:lineRule="auto"/>
        <w:ind w:left="0" w:firstLine="0"/>
        <w:rPr>
          <w:rFonts w:ascii="Times New Roman" w:hAnsi="Times New Roman"/>
          <w:sz w:val="28"/>
          <w:szCs w:val="28"/>
        </w:rPr>
      </w:pPr>
      <w:r w:rsidRPr="00C212B2">
        <w:rPr>
          <w:rFonts w:ascii="Times New Roman" w:hAnsi="Times New Roman"/>
          <w:sz w:val="28"/>
          <w:szCs w:val="28"/>
        </w:rPr>
        <w:t>Решение практических задач</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ТЕОРЕТИЧЕСКИЙ МАТЕРИАЛ ДЛЯ РАБОТЫ</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Действительным отклонением называется алгебраическая разность между действительным и номинальным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отверстия </w:t>
      </w:r>
      <w:proofErr w:type="spellStart"/>
      <w:r w:rsidRPr="00C212B2">
        <w:rPr>
          <w:rFonts w:ascii="Times New Roman" w:hAnsi="Times New Roman"/>
          <w:sz w:val="28"/>
          <w:szCs w:val="28"/>
        </w:rPr>
        <w:t>Ед</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Dд</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r w:rsidRPr="00C212B2">
        <w:rPr>
          <w:rFonts w:ascii="Times New Roman" w:hAnsi="Times New Roman"/>
          <w:sz w:val="28"/>
          <w:szCs w:val="28"/>
        </w:rPr>
        <w:t xml:space="preserve">; для вала </w:t>
      </w:r>
      <w:proofErr w:type="spellStart"/>
      <w:r w:rsidRPr="00C212B2">
        <w:rPr>
          <w:rFonts w:ascii="Times New Roman" w:hAnsi="Times New Roman"/>
          <w:sz w:val="28"/>
          <w:szCs w:val="28"/>
        </w:rPr>
        <w:t>ед</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dд</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Действительным размером (</w:t>
      </w:r>
      <w:proofErr w:type="spellStart"/>
      <w:r w:rsidRPr="00C212B2">
        <w:rPr>
          <w:rFonts w:ascii="Times New Roman" w:hAnsi="Times New Roman"/>
          <w:sz w:val="28"/>
          <w:szCs w:val="28"/>
        </w:rPr>
        <w:t>Dд</w:t>
      </w:r>
      <w:proofErr w:type="spellEnd"/>
      <w:r w:rsidRPr="00C212B2">
        <w:rPr>
          <w:rFonts w:ascii="Times New Roman" w:hAnsi="Times New Roman"/>
          <w:sz w:val="28"/>
          <w:szCs w:val="28"/>
        </w:rPr>
        <w:t xml:space="preserve">, </w:t>
      </w:r>
      <w:proofErr w:type="spellStart"/>
      <w:r w:rsidRPr="00C212B2">
        <w:rPr>
          <w:rFonts w:ascii="Times New Roman" w:hAnsi="Times New Roman"/>
          <w:sz w:val="28"/>
          <w:szCs w:val="28"/>
        </w:rPr>
        <w:t>dд</w:t>
      </w:r>
      <w:proofErr w:type="spellEnd"/>
      <w:r w:rsidRPr="00C212B2">
        <w:rPr>
          <w:rFonts w:ascii="Times New Roman" w:hAnsi="Times New Roman"/>
          <w:sz w:val="28"/>
          <w:szCs w:val="28"/>
        </w:rPr>
        <w:t>) называется размер, установленный измерением детали с допускаемой погрешностью. Два предельно допускаемых размера, между которыми должен находиться действительный размер годной детали, называются предельными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Предельным отклонением называется алгебраическая разность между предельным и номинальным размерами. Различают верхнее и нижнее предельные отклонения.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Верхнее отклонение – алгебраическая разность между наибольшим предельным и номинальным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отверстия ES = </w:t>
      </w:r>
      <w:proofErr w:type="spellStart"/>
      <w:r w:rsidRPr="00C212B2">
        <w:rPr>
          <w:rFonts w:ascii="Times New Roman" w:hAnsi="Times New Roman"/>
          <w:sz w:val="28"/>
          <w:szCs w:val="28"/>
        </w:rPr>
        <w:t>Dmax</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r w:rsidRPr="00C212B2">
        <w:rPr>
          <w:rFonts w:ascii="Times New Roman" w:hAnsi="Times New Roman"/>
          <w:sz w:val="28"/>
          <w:szCs w:val="28"/>
        </w:rPr>
        <w:t xml:space="preserve">; для вала </w:t>
      </w:r>
      <w:proofErr w:type="spellStart"/>
      <w:r w:rsidRPr="00C212B2">
        <w:rPr>
          <w:rFonts w:ascii="Times New Roman" w:hAnsi="Times New Roman"/>
          <w:sz w:val="28"/>
          <w:szCs w:val="28"/>
        </w:rPr>
        <w:t>es</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dmax</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Нижнее отклонение – алгебраическая разность между наименьшим предельным и номинальным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отверстия EI = </w:t>
      </w:r>
      <w:proofErr w:type="spellStart"/>
      <w:r w:rsidRPr="00C212B2">
        <w:rPr>
          <w:rFonts w:ascii="Times New Roman" w:hAnsi="Times New Roman"/>
          <w:sz w:val="28"/>
          <w:szCs w:val="28"/>
        </w:rPr>
        <w:t>Dmin</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r w:rsidRPr="00C212B2">
        <w:rPr>
          <w:rFonts w:ascii="Times New Roman" w:hAnsi="Times New Roman"/>
          <w:sz w:val="28"/>
          <w:szCs w:val="28"/>
        </w:rPr>
        <w:t xml:space="preserve">; для вала </w:t>
      </w:r>
      <w:proofErr w:type="spellStart"/>
      <w:r w:rsidRPr="00C212B2">
        <w:rPr>
          <w:rFonts w:ascii="Times New Roman" w:hAnsi="Times New Roman"/>
          <w:sz w:val="28"/>
          <w:szCs w:val="28"/>
        </w:rPr>
        <w:t>ei</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dmin</w:t>
      </w:r>
      <w:proofErr w:type="spellEnd"/>
      <w:r w:rsidRPr="00C212B2">
        <w:rPr>
          <w:rFonts w:ascii="Times New Roman" w:hAnsi="Times New Roman"/>
          <w:sz w:val="28"/>
          <w:szCs w:val="28"/>
        </w:rPr>
        <w:t xml:space="preserve"> – </w:t>
      </w:r>
      <w:proofErr w:type="spellStart"/>
      <w:r w:rsidRPr="00C212B2">
        <w:rPr>
          <w:rFonts w:ascii="Times New Roman" w:hAnsi="Times New Roman"/>
          <w:sz w:val="28"/>
          <w:szCs w:val="28"/>
        </w:rPr>
        <w:t>dн</w:t>
      </w:r>
      <w:proofErr w:type="spellEnd"/>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номинальному размеру и отклонению можно подсчитать соответствующий предельный размер</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proofErr w:type="spellStart"/>
      <w:r w:rsidRPr="00C212B2">
        <w:rPr>
          <w:rFonts w:ascii="Times New Roman" w:hAnsi="Times New Roman"/>
          <w:b/>
          <w:sz w:val="28"/>
          <w:szCs w:val="28"/>
        </w:rPr>
        <w:t>Dmax</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Dн</w:t>
      </w:r>
      <w:proofErr w:type="spellEnd"/>
      <w:r w:rsidRPr="00C212B2">
        <w:rPr>
          <w:rFonts w:ascii="Times New Roman" w:hAnsi="Times New Roman"/>
          <w:b/>
          <w:sz w:val="28"/>
          <w:szCs w:val="28"/>
        </w:rPr>
        <w:t xml:space="preserve"> +ES; </w:t>
      </w:r>
      <w:proofErr w:type="spellStart"/>
      <w:r w:rsidRPr="00C212B2">
        <w:rPr>
          <w:rFonts w:ascii="Times New Roman" w:hAnsi="Times New Roman"/>
          <w:b/>
          <w:sz w:val="28"/>
          <w:szCs w:val="28"/>
        </w:rPr>
        <w:t>Dmin</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Dн</w:t>
      </w:r>
      <w:proofErr w:type="spellEnd"/>
      <w:r w:rsidRPr="00C212B2">
        <w:rPr>
          <w:rFonts w:ascii="Times New Roman" w:hAnsi="Times New Roman"/>
          <w:b/>
          <w:sz w:val="28"/>
          <w:szCs w:val="28"/>
        </w:rPr>
        <w:t xml:space="preserve"> +EI; </w:t>
      </w:r>
      <w:proofErr w:type="spellStart"/>
      <w:r w:rsidRPr="00C212B2">
        <w:rPr>
          <w:rFonts w:ascii="Times New Roman" w:hAnsi="Times New Roman"/>
          <w:b/>
          <w:sz w:val="28"/>
          <w:szCs w:val="28"/>
        </w:rPr>
        <w:t>dmax</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dн</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es</w:t>
      </w:r>
      <w:proofErr w:type="spellEnd"/>
      <w:r w:rsidRPr="00C212B2">
        <w:rPr>
          <w:rFonts w:ascii="Times New Roman" w:hAnsi="Times New Roman"/>
          <w:b/>
          <w:sz w:val="28"/>
          <w:szCs w:val="28"/>
        </w:rPr>
        <w:t xml:space="preserve">; </w:t>
      </w:r>
      <w:proofErr w:type="spellStart"/>
      <w:r w:rsidRPr="00C212B2">
        <w:rPr>
          <w:rFonts w:ascii="Times New Roman" w:hAnsi="Times New Roman"/>
          <w:b/>
          <w:sz w:val="28"/>
          <w:szCs w:val="28"/>
        </w:rPr>
        <w:t>dmin</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dн</w:t>
      </w:r>
      <w:proofErr w:type="spellEnd"/>
      <w:r w:rsidRPr="00C212B2">
        <w:rPr>
          <w:rFonts w:ascii="Times New Roman" w:hAnsi="Times New Roman"/>
          <w:b/>
          <w:sz w:val="28"/>
          <w:szCs w:val="28"/>
        </w:rPr>
        <w:t xml:space="preserve"> + </w:t>
      </w:r>
      <w:proofErr w:type="spellStart"/>
      <w:r w:rsidRPr="00C212B2">
        <w:rPr>
          <w:rFonts w:ascii="Times New Roman" w:hAnsi="Times New Roman"/>
          <w:b/>
          <w:sz w:val="28"/>
          <w:szCs w:val="28"/>
        </w:rPr>
        <w:t>ei</w:t>
      </w:r>
      <w:proofErr w:type="spellEnd"/>
    </w:p>
    <w:p w:rsidR="000E3ABB" w:rsidRPr="00C212B2" w:rsidRDefault="000E3ABB" w:rsidP="00DC3EE5">
      <w:pPr>
        <w:spacing w:after="0" w:line="240" w:lineRule="auto"/>
        <w:jc w:val="both"/>
        <w:rPr>
          <w:rFonts w:ascii="Times New Roman" w:hAnsi="Times New Roman"/>
          <w:b/>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предельным размерам или предельным отклонениям можно определить средний размер (</w:t>
      </w:r>
      <w:proofErr w:type="spellStart"/>
      <w:r w:rsidRPr="00C212B2">
        <w:rPr>
          <w:rFonts w:ascii="Times New Roman" w:hAnsi="Times New Roman"/>
          <w:sz w:val="28"/>
          <w:szCs w:val="28"/>
        </w:rPr>
        <w:t>Dc</w:t>
      </w:r>
      <w:proofErr w:type="spellEnd"/>
      <w:r w:rsidRPr="00C212B2">
        <w:rPr>
          <w:rFonts w:ascii="Times New Roman" w:hAnsi="Times New Roman"/>
          <w:sz w:val="28"/>
          <w:szCs w:val="28"/>
        </w:rPr>
        <w:t xml:space="preserve">, </w:t>
      </w:r>
      <w:proofErr w:type="spellStart"/>
      <w:r w:rsidRPr="00C212B2">
        <w:rPr>
          <w:rFonts w:ascii="Times New Roman" w:hAnsi="Times New Roman"/>
          <w:sz w:val="28"/>
          <w:szCs w:val="28"/>
        </w:rPr>
        <w:t>dc</w:t>
      </w:r>
      <w:proofErr w:type="spellEnd"/>
      <w:r w:rsidRPr="00C212B2">
        <w:rPr>
          <w:rFonts w:ascii="Times New Roman" w:hAnsi="Times New Roman"/>
          <w:sz w:val="28"/>
          <w:szCs w:val="28"/>
        </w:rPr>
        <w:t>) или среднее отклонение (</w:t>
      </w:r>
      <w:proofErr w:type="spellStart"/>
      <w:r w:rsidRPr="00C212B2">
        <w:rPr>
          <w:rFonts w:ascii="Times New Roman" w:hAnsi="Times New Roman"/>
          <w:sz w:val="28"/>
          <w:szCs w:val="28"/>
        </w:rPr>
        <w:t>Ес</w:t>
      </w:r>
      <w:proofErr w:type="spellEnd"/>
      <w:r w:rsidRPr="00C212B2">
        <w:rPr>
          <w:rFonts w:ascii="Times New Roman" w:hAnsi="Times New Roman"/>
          <w:sz w:val="28"/>
          <w:szCs w:val="28"/>
        </w:rPr>
        <w:t xml:space="preserve">, </w:t>
      </w:r>
      <w:proofErr w:type="spellStart"/>
      <w:r w:rsidRPr="00C212B2">
        <w:rPr>
          <w:rFonts w:ascii="Times New Roman" w:hAnsi="Times New Roman"/>
          <w:sz w:val="28"/>
          <w:szCs w:val="28"/>
        </w:rPr>
        <w:t>ес</w:t>
      </w:r>
      <w:proofErr w:type="spellEnd"/>
      <w:r w:rsidRPr="00C212B2">
        <w:rPr>
          <w:rFonts w:ascii="Times New Roman" w:hAnsi="Times New Roman"/>
          <w:sz w:val="28"/>
          <w:szCs w:val="28"/>
        </w:rPr>
        <w:t>):</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 xml:space="preserve">      ЗАДАЧА  №1  </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numPr>
          <w:ilvl w:val="0"/>
          <w:numId w:val="6"/>
        </w:numPr>
        <w:shd w:val="clear" w:color="auto" w:fill="FFFFFF"/>
        <w:autoSpaceDE w:val="0"/>
        <w:autoSpaceDN w:val="0"/>
        <w:adjustRightInd w:val="0"/>
        <w:spacing w:after="0" w:line="240" w:lineRule="auto"/>
        <w:ind w:left="0" w:firstLine="0"/>
        <w:rPr>
          <w:rFonts w:ascii="Times New Roman" w:hAnsi="Times New Roman"/>
          <w:sz w:val="28"/>
          <w:szCs w:val="28"/>
        </w:rPr>
      </w:pPr>
      <w:r w:rsidRPr="00C212B2">
        <w:rPr>
          <w:rFonts w:ascii="Times New Roman" w:hAnsi="Times New Roman"/>
          <w:sz w:val="28"/>
          <w:szCs w:val="28"/>
        </w:rPr>
        <w:t xml:space="preserve">Определить предельные размеры отклонения, допуски деталей и посадок, зазоры и натяги по следующим данным, мм: </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sz w:val="28"/>
          <w:szCs w:val="28"/>
        </w:rPr>
      </w:pPr>
    </w:p>
    <w:p w:rsidR="000E3ABB" w:rsidRPr="00C212B2" w:rsidRDefault="00D128F8" w:rsidP="00DC3EE5">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212B2">
        <w:rPr>
          <w:rFonts w:ascii="Times New Roman" w:hAnsi="Times New Roman"/>
          <w:noProof/>
          <w:color w:val="000000"/>
          <w:sz w:val="28"/>
          <w:szCs w:val="28"/>
        </w:rPr>
        <w:lastRenderedPageBreak/>
        <w:drawing>
          <wp:inline distT="0" distB="0" distL="0" distR="0">
            <wp:extent cx="1184275" cy="569595"/>
            <wp:effectExtent l="0" t="0" r="0" b="0"/>
            <wp:docPr id="15" name="Рисунок 21" descr="http://gendocs.ru/docs/28/27978/conv_1/file1_html_m1caf6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gendocs.ru/docs/28/27978/conv_1/file1_html_m1caf6a04.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4275" cy="569595"/>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Решение:</w:t>
      </w:r>
      <w:r w:rsidRPr="00C212B2">
        <w:rPr>
          <w:rFonts w:ascii="Times New Roman" w:hAnsi="Times New Roman"/>
          <w:color w:val="000000"/>
          <w:sz w:val="28"/>
          <w:szCs w:val="28"/>
        </w:rPr>
        <w:br/>
        <w:t xml:space="preserve">По формулам  определяем </w:t>
      </w: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max</w:t>
      </w:r>
      <w:r w:rsidRPr="00C212B2">
        <w:rPr>
          <w:rFonts w:ascii="Times New Roman" w:hAnsi="Times New Roman"/>
          <w:color w:val="000000"/>
          <w:sz w:val="28"/>
          <w:szCs w:val="28"/>
        </w:rPr>
        <w:t>=</w:t>
      </w:r>
      <w:proofErr w:type="spellEnd"/>
      <w:r w:rsidRPr="00C212B2">
        <w:rPr>
          <w:rFonts w:ascii="Times New Roman" w:hAnsi="Times New Roman"/>
          <w:color w:val="000000"/>
          <w:sz w:val="28"/>
          <w:szCs w:val="28"/>
        </w:rPr>
        <w:t xml:space="preserve"> D + ES,</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br/>
      </w: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min</w:t>
      </w:r>
      <w:r w:rsidRPr="00C212B2">
        <w:rPr>
          <w:rFonts w:ascii="Times New Roman" w:hAnsi="Times New Roman"/>
          <w:color w:val="000000"/>
          <w:sz w:val="28"/>
          <w:szCs w:val="28"/>
        </w:rPr>
        <w:t>=</w:t>
      </w:r>
      <w:proofErr w:type="spellEnd"/>
      <w:r w:rsidRPr="00C212B2">
        <w:rPr>
          <w:rFonts w:ascii="Times New Roman" w:hAnsi="Times New Roman"/>
          <w:color w:val="000000"/>
          <w:sz w:val="28"/>
          <w:szCs w:val="28"/>
        </w:rPr>
        <w:t xml:space="preserve"> D + EI, где D – номинальный размер отверстия = 18 мм,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ES – верхние предельное отклонение = +0,011 мм,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EI – нижние предельное отклонение = 0,0 мм,  </w:t>
      </w:r>
    </w:p>
    <w:p w:rsidR="000E3ABB" w:rsidRPr="00C212B2" w:rsidRDefault="000E3ABB" w:rsidP="00DC3EE5">
      <w:pPr>
        <w:spacing w:after="0" w:line="240" w:lineRule="auto"/>
        <w:jc w:val="both"/>
        <w:rPr>
          <w:rFonts w:ascii="Times New Roman" w:hAnsi="Times New Roman"/>
          <w:color w:val="000000"/>
          <w:sz w:val="28"/>
          <w:szCs w:val="28"/>
        </w:rPr>
      </w:pP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max</w:t>
      </w:r>
      <w:proofErr w:type="spellEnd"/>
      <w:r w:rsidRPr="00C212B2">
        <w:rPr>
          <w:rFonts w:ascii="Times New Roman" w:hAnsi="Times New Roman"/>
          <w:color w:val="000000"/>
          <w:sz w:val="28"/>
          <w:szCs w:val="28"/>
        </w:rPr>
        <w:t xml:space="preserve"> = 18 + 0.011 = 18,011 мм – предельный максимальный размер отверстия;   </w:t>
      </w:r>
      <w:proofErr w:type="spellStart"/>
      <w:r w:rsidRPr="00C212B2">
        <w:rPr>
          <w:rFonts w:ascii="Times New Roman" w:hAnsi="Times New Roman"/>
          <w:color w:val="000000"/>
          <w:sz w:val="28"/>
          <w:szCs w:val="28"/>
          <w:vertAlign w:val="subscript"/>
        </w:rPr>
        <w:t>min</w:t>
      </w:r>
      <w:proofErr w:type="spellEnd"/>
      <w:r w:rsidRPr="00C212B2">
        <w:rPr>
          <w:rFonts w:ascii="Times New Roman" w:hAnsi="Times New Roman"/>
          <w:color w:val="000000"/>
          <w:sz w:val="28"/>
          <w:szCs w:val="28"/>
        </w:rPr>
        <w:t xml:space="preserve"> = 18 + 0,0 = 18,0 мм – предельный минимальный размер отверстия; </w:t>
      </w:r>
      <w:r w:rsidRPr="00C212B2">
        <w:rPr>
          <w:rFonts w:ascii="Times New Roman" w:hAnsi="Times New Roman"/>
          <w:color w:val="000000"/>
          <w:sz w:val="28"/>
          <w:szCs w:val="28"/>
        </w:rPr>
        <w:br/>
      </w:r>
      <w:proofErr w:type="spellStart"/>
      <w:r w:rsidRPr="00C212B2">
        <w:rPr>
          <w:rFonts w:ascii="Times New Roman" w:hAnsi="Times New Roman"/>
          <w:color w:val="000000"/>
          <w:sz w:val="28"/>
          <w:szCs w:val="28"/>
        </w:rPr>
        <w:t>d</w:t>
      </w:r>
      <w:proofErr w:type="spellEnd"/>
      <w:r w:rsidRPr="00C212B2">
        <w:rPr>
          <w:rFonts w:ascii="Times New Roman" w:hAnsi="Times New Roman"/>
          <w:color w:val="000000"/>
          <w:sz w:val="28"/>
          <w:szCs w:val="28"/>
        </w:rPr>
        <w:t> </w:t>
      </w:r>
      <w:proofErr w:type="spellStart"/>
      <w:r w:rsidRPr="00C212B2">
        <w:rPr>
          <w:rFonts w:ascii="Times New Roman" w:hAnsi="Times New Roman"/>
          <w:color w:val="000000"/>
          <w:sz w:val="28"/>
          <w:szCs w:val="28"/>
          <w:vertAlign w:val="subscript"/>
        </w:rPr>
        <w:t>max</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es</w:t>
      </w:r>
      <w:proofErr w:type="spellEnd"/>
      <w:r w:rsidRPr="00C212B2">
        <w:rPr>
          <w:rFonts w:ascii="Times New Roman" w:hAnsi="Times New Roman"/>
          <w:color w:val="000000"/>
          <w:sz w:val="28"/>
          <w:szCs w:val="28"/>
        </w:rPr>
        <w:t xml:space="preserve">, где d – номинальный размер вала = 18 мм,  </w:t>
      </w:r>
      <w:proofErr w:type="spellStart"/>
      <w:r w:rsidRPr="00C212B2">
        <w:rPr>
          <w:rFonts w:ascii="Times New Roman" w:hAnsi="Times New Roman"/>
          <w:color w:val="000000"/>
          <w:sz w:val="28"/>
          <w:szCs w:val="28"/>
        </w:rPr>
        <w:t>es</w:t>
      </w:r>
      <w:proofErr w:type="spellEnd"/>
      <w:r w:rsidRPr="00C212B2">
        <w:rPr>
          <w:rFonts w:ascii="Times New Roman" w:hAnsi="Times New Roman"/>
          <w:color w:val="000000"/>
          <w:sz w:val="28"/>
          <w:szCs w:val="28"/>
        </w:rPr>
        <w:t xml:space="preserve"> – верхние предельное отклонение вала = +0,031 мм,  </w:t>
      </w:r>
    </w:p>
    <w:p w:rsidR="000E3ABB" w:rsidRPr="00C212B2" w:rsidRDefault="000E3ABB" w:rsidP="00DC3EE5">
      <w:pPr>
        <w:spacing w:after="0" w:line="240" w:lineRule="auto"/>
        <w:jc w:val="both"/>
        <w:rPr>
          <w:rFonts w:ascii="Times New Roman" w:hAnsi="Times New Roman"/>
          <w:color w:val="000000"/>
          <w:sz w:val="28"/>
          <w:szCs w:val="28"/>
        </w:rPr>
      </w:pP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max</w:t>
      </w:r>
      <w:proofErr w:type="spellEnd"/>
      <w:r w:rsidRPr="00C212B2">
        <w:rPr>
          <w:rFonts w:ascii="Times New Roman" w:hAnsi="Times New Roman"/>
          <w:color w:val="000000"/>
          <w:sz w:val="28"/>
          <w:szCs w:val="28"/>
        </w:rPr>
        <w:t xml:space="preserve"> = 18 + 0,031 = 18,031 мм – предельный максимальный размер вала. </w:t>
      </w:r>
      <w:r w:rsidRPr="00C212B2">
        <w:rPr>
          <w:rFonts w:ascii="Times New Roman" w:hAnsi="Times New Roman"/>
          <w:color w:val="000000"/>
          <w:sz w:val="28"/>
          <w:szCs w:val="28"/>
        </w:rPr>
        <w:br/>
      </w:r>
      <w:proofErr w:type="spellStart"/>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min</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ei</w:t>
      </w:r>
      <w:proofErr w:type="spellEnd"/>
      <w:r w:rsidRPr="00C212B2">
        <w:rPr>
          <w:rFonts w:ascii="Times New Roman" w:hAnsi="Times New Roman"/>
          <w:color w:val="000000"/>
          <w:sz w:val="28"/>
          <w:szCs w:val="28"/>
        </w:rPr>
        <w:t xml:space="preserve"> = 18 + 0,023 = 18,023 мм – предельный минимальный размер вала, где </w:t>
      </w:r>
      <w:proofErr w:type="spellStart"/>
      <w:r w:rsidRPr="00C212B2">
        <w:rPr>
          <w:rFonts w:ascii="Times New Roman" w:hAnsi="Times New Roman"/>
          <w:color w:val="000000"/>
          <w:sz w:val="28"/>
          <w:szCs w:val="28"/>
        </w:rPr>
        <w:t>ei</w:t>
      </w:r>
      <w:proofErr w:type="spellEnd"/>
      <w:r w:rsidRPr="00C212B2">
        <w:rPr>
          <w:rFonts w:ascii="Times New Roman" w:hAnsi="Times New Roman"/>
          <w:color w:val="000000"/>
          <w:sz w:val="28"/>
          <w:szCs w:val="28"/>
        </w:rPr>
        <w:t xml:space="preserve"> – нижнее предельное отклонение вала = +0,023 мм.</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numPr>
          <w:ilvl w:val="0"/>
          <w:numId w:val="6"/>
        </w:numPr>
        <w:spacing w:after="0" w:line="240" w:lineRule="auto"/>
        <w:ind w:left="0" w:firstLine="0"/>
        <w:jc w:val="both"/>
        <w:rPr>
          <w:rFonts w:ascii="Times New Roman" w:hAnsi="Times New Roman"/>
          <w:color w:val="000000"/>
          <w:sz w:val="28"/>
          <w:szCs w:val="28"/>
        </w:rPr>
      </w:pPr>
      <w:r w:rsidRPr="00C212B2">
        <w:rPr>
          <w:rFonts w:ascii="Times New Roman" w:hAnsi="Times New Roman"/>
          <w:color w:val="000000"/>
          <w:sz w:val="28"/>
          <w:szCs w:val="28"/>
        </w:rPr>
        <w:t xml:space="preserve">Допуски отверстия и вала определяем по формулам </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TD = </w:t>
      </w:r>
      <w:proofErr w:type="spellStart"/>
      <w:r w:rsidRPr="00C212B2">
        <w:rPr>
          <w:rFonts w:ascii="Times New Roman" w:hAnsi="Times New Roman"/>
          <w:color w:val="000000"/>
          <w:sz w:val="28"/>
          <w:szCs w:val="28"/>
        </w:rPr>
        <w:t>Dmax</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Dmin</w:t>
      </w:r>
      <w:proofErr w:type="spellEnd"/>
      <w:r w:rsidRPr="00C212B2">
        <w:rPr>
          <w:rFonts w:ascii="Times New Roman" w:hAnsi="Times New Roman"/>
          <w:color w:val="000000"/>
          <w:sz w:val="28"/>
          <w:szCs w:val="28"/>
        </w:rPr>
        <w:t xml:space="preserve"> = ES – EI = 18,011 мм – 18,0 мм = 0,011 мм – 0,0 мм = 0,011 мм = 11мкм,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 </w:t>
      </w:r>
      <w:proofErr w:type="spellStart"/>
      <w:r w:rsidRPr="00C212B2">
        <w:rPr>
          <w:rFonts w:ascii="Times New Roman" w:hAnsi="Times New Roman"/>
          <w:color w:val="000000"/>
          <w:sz w:val="28"/>
          <w:szCs w:val="28"/>
        </w:rPr>
        <w:t>Td</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dmax</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dmin</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es</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ei</w:t>
      </w:r>
      <w:proofErr w:type="spellEnd"/>
      <w:r w:rsidRPr="00C212B2">
        <w:rPr>
          <w:rFonts w:ascii="Times New Roman" w:hAnsi="Times New Roman"/>
          <w:color w:val="000000"/>
          <w:sz w:val="28"/>
          <w:szCs w:val="28"/>
        </w:rPr>
        <w:t xml:space="preserve"> = 18,031 мм – 18,023 мм = +0,031 мм – 0,023 мм = 0,08 мм = 8мкм</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numPr>
          <w:ilvl w:val="0"/>
          <w:numId w:val="7"/>
        </w:numPr>
        <w:spacing w:after="0" w:line="240" w:lineRule="auto"/>
        <w:ind w:left="0" w:firstLine="0"/>
        <w:rPr>
          <w:rFonts w:ascii="Times New Roman" w:hAnsi="Times New Roman"/>
          <w:sz w:val="28"/>
          <w:szCs w:val="28"/>
        </w:rPr>
      </w:pPr>
      <w:r w:rsidRPr="00C212B2">
        <w:rPr>
          <w:rFonts w:ascii="Times New Roman" w:hAnsi="Times New Roman"/>
          <w:color w:val="000000"/>
          <w:sz w:val="28"/>
          <w:szCs w:val="28"/>
        </w:rPr>
        <w:t>Графическое изображение поля допуска. </w:t>
      </w:r>
      <w:r w:rsidRPr="00C212B2">
        <w:rPr>
          <w:rFonts w:ascii="Times New Roman" w:hAnsi="Times New Roman"/>
          <w:color w:val="000000"/>
          <w:sz w:val="28"/>
          <w:szCs w:val="28"/>
        </w:rPr>
        <w:br/>
      </w:r>
      <w:r w:rsidR="00D128F8" w:rsidRPr="00C212B2">
        <w:rPr>
          <w:rFonts w:ascii="Times New Roman" w:hAnsi="Times New Roman"/>
          <w:noProof/>
          <w:color w:val="000000"/>
          <w:sz w:val="28"/>
          <w:szCs w:val="28"/>
        </w:rPr>
        <w:drawing>
          <wp:inline distT="0" distB="0" distL="0" distR="0">
            <wp:extent cx="6820535" cy="2967990"/>
            <wp:effectExtent l="0" t="0" r="0" b="0"/>
            <wp:docPr id="16" name="Рисунок 20" descr="http://gendocs.ru/docs/28/27978/conv_1/file1_html_1d168d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gendocs.ru/docs/28/27978/conv_1/file1_html_1d168d76.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0535" cy="2967990"/>
                    </a:xfrm>
                    <a:prstGeom prst="rect">
                      <a:avLst/>
                    </a:prstGeom>
                    <a:noFill/>
                    <a:ln>
                      <a:noFill/>
                    </a:ln>
                  </pic:spPr>
                </pic:pic>
              </a:graphicData>
            </a:graphic>
          </wp:inline>
        </w:drawing>
      </w:r>
    </w:p>
    <w:p w:rsidR="000E3ABB" w:rsidRPr="00C212B2" w:rsidRDefault="000E3ABB" w:rsidP="00DC3EE5">
      <w:pPr>
        <w:numPr>
          <w:ilvl w:val="0"/>
          <w:numId w:val="8"/>
        </w:numPr>
        <w:spacing w:after="0" w:line="240" w:lineRule="auto"/>
        <w:ind w:left="0" w:firstLine="0"/>
        <w:rPr>
          <w:rFonts w:ascii="Times New Roman" w:hAnsi="Times New Roman"/>
          <w:sz w:val="28"/>
          <w:szCs w:val="28"/>
        </w:rPr>
      </w:pPr>
      <w:r w:rsidRPr="00C212B2">
        <w:rPr>
          <w:rFonts w:ascii="Times New Roman" w:hAnsi="Times New Roman"/>
          <w:color w:val="000000"/>
          <w:sz w:val="28"/>
          <w:szCs w:val="28"/>
        </w:rPr>
        <w:t>Определяем по формулам: </w:t>
      </w:r>
      <w:r w:rsidRPr="00C212B2">
        <w:rPr>
          <w:rFonts w:ascii="Times New Roman" w:hAnsi="Times New Roman"/>
          <w:color w:val="000000"/>
          <w:sz w:val="28"/>
          <w:szCs w:val="28"/>
        </w:rPr>
        <w:br/>
        <w:t xml:space="preserve">Наибольший натяг </w:t>
      </w:r>
      <w:proofErr w:type="spellStart"/>
      <w:r w:rsidRPr="00C212B2">
        <w:rPr>
          <w:rFonts w:ascii="Times New Roman" w:hAnsi="Times New Roman"/>
          <w:color w:val="000000"/>
          <w:sz w:val="28"/>
          <w:szCs w:val="28"/>
        </w:rPr>
        <w:t>N</w:t>
      </w:r>
      <w:r w:rsidRPr="00C212B2">
        <w:rPr>
          <w:rFonts w:ascii="Times New Roman" w:hAnsi="Times New Roman"/>
          <w:color w:val="000000"/>
          <w:sz w:val="28"/>
          <w:szCs w:val="28"/>
          <w:vertAlign w:val="subscript"/>
        </w:rPr>
        <w:t>max</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es</w:t>
      </w:r>
      <w:proofErr w:type="spellEnd"/>
      <w:r w:rsidRPr="00C212B2">
        <w:rPr>
          <w:rFonts w:ascii="Times New Roman" w:hAnsi="Times New Roman"/>
          <w:color w:val="000000"/>
          <w:sz w:val="28"/>
          <w:szCs w:val="28"/>
        </w:rPr>
        <w:t xml:space="preserve"> – EI = 0,031 мм – 0,0 мм = 0,031 мм = 31 мкм.</w:t>
      </w:r>
      <w:r w:rsidRPr="00C212B2">
        <w:rPr>
          <w:rFonts w:ascii="Times New Roman" w:hAnsi="Times New Roman"/>
          <w:color w:val="000000"/>
          <w:sz w:val="28"/>
          <w:szCs w:val="28"/>
        </w:rPr>
        <w:br/>
        <w:t xml:space="preserve">Наименьший натяг </w:t>
      </w:r>
      <w:proofErr w:type="spellStart"/>
      <w:r w:rsidRPr="00C212B2">
        <w:rPr>
          <w:rFonts w:ascii="Times New Roman" w:hAnsi="Times New Roman"/>
          <w:color w:val="000000"/>
          <w:sz w:val="28"/>
          <w:szCs w:val="28"/>
        </w:rPr>
        <w:t>N</w:t>
      </w:r>
      <w:r w:rsidRPr="00C212B2">
        <w:rPr>
          <w:rFonts w:ascii="Times New Roman" w:hAnsi="Times New Roman"/>
          <w:color w:val="000000"/>
          <w:sz w:val="28"/>
          <w:szCs w:val="28"/>
          <w:vertAlign w:val="subscript"/>
        </w:rPr>
        <w:t>min</w:t>
      </w:r>
      <w:proofErr w:type="spellEnd"/>
      <w:r w:rsidRPr="00C212B2">
        <w:rPr>
          <w:rFonts w:ascii="Times New Roman" w:hAnsi="Times New Roman"/>
          <w:color w:val="000000"/>
          <w:sz w:val="28"/>
          <w:szCs w:val="28"/>
        </w:rPr>
        <w:t xml:space="preserve"> = </w:t>
      </w:r>
      <w:proofErr w:type="spellStart"/>
      <w:r w:rsidRPr="00C212B2">
        <w:rPr>
          <w:rFonts w:ascii="Times New Roman" w:hAnsi="Times New Roman"/>
          <w:color w:val="000000"/>
          <w:sz w:val="28"/>
          <w:szCs w:val="28"/>
        </w:rPr>
        <w:t>ei</w:t>
      </w:r>
      <w:proofErr w:type="spellEnd"/>
      <w:r w:rsidRPr="00C212B2">
        <w:rPr>
          <w:rFonts w:ascii="Times New Roman" w:hAnsi="Times New Roman"/>
          <w:color w:val="000000"/>
          <w:sz w:val="28"/>
          <w:szCs w:val="28"/>
        </w:rPr>
        <w:t xml:space="preserve"> – ES = 0,023 мм – 0,011 мм = 0,012 мм = 12 мкм.</w:t>
      </w:r>
    </w:p>
    <w:tbl>
      <w:tblPr>
        <w:tblpPr w:leftFromText="45" w:rightFromText="45" w:vertAnchor="text"/>
        <w:tblW w:w="6225" w:type="dxa"/>
        <w:tblCellSpacing w:w="0" w:type="dxa"/>
        <w:tblCellMar>
          <w:top w:w="105" w:type="dxa"/>
          <w:left w:w="105" w:type="dxa"/>
          <w:bottom w:w="105" w:type="dxa"/>
          <w:right w:w="105" w:type="dxa"/>
        </w:tblCellMar>
        <w:tblLook w:val="04A0"/>
      </w:tblPr>
      <w:tblGrid>
        <w:gridCol w:w="2799"/>
        <w:gridCol w:w="3426"/>
      </w:tblGrid>
      <w:tr w:rsidR="000E3ABB" w:rsidRPr="00C212B2" w:rsidTr="000E3ABB">
        <w:trPr>
          <w:trHeight w:val="330"/>
          <w:tblCellSpacing w:w="0" w:type="dxa"/>
        </w:trPr>
        <w:tc>
          <w:tcPr>
            <w:tcW w:w="2799" w:type="dxa"/>
            <w:hideMark/>
          </w:tcPr>
          <w:p w:rsidR="000E3ABB" w:rsidRPr="00C212B2" w:rsidRDefault="000E3ABB" w:rsidP="00DC3EE5">
            <w:pPr>
              <w:spacing w:after="0" w:line="240" w:lineRule="auto"/>
              <w:jc w:val="center"/>
              <w:rPr>
                <w:rFonts w:ascii="Times New Roman" w:hAnsi="Times New Roman"/>
                <w:sz w:val="28"/>
                <w:szCs w:val="28"/>
              </w:rPr>
            </w:pPr>
            <w:r w:rsidRPr="00C212B2">
              <w:rPr>
                <w:rFonts w:ascii="Times New Roman" w:hAnsi="Times New Roman"/>
                <w:sz w:val="28"/>
                <w:szCs w:val="28"/>
              </w:rPr>
              <w:br/>
            </w:r>
            <w:r w:rsidR="00D128F8" w:rsidRPr="00C212B2">
              <w:rPr>
                <w:rFonts w:ascii="Times New Roman" w:hAnsi="Times New Roman"/>
                <w:noProof/>
                <w:sz w:val="28"/>
                <w:szCs w:val="28"/>
              </w:rPr>
              <w:lastRenderedPageBreak/>
              <w:drawing>
                <wp:inline distT="0" distB="0" distL="0" distR="0">
                  <wp:extent cx="1483995" cy="704850"/>
                  <wp:effectExtent l="0" t="0" r="0" b="0"/>
                  <wp:docPr id="17" name="Рисунок 19" descr="http://gendocs.ru/docs/28/27978/conv_1/file1_html_m1caf6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gendocs.ru/docs/28/27978/conv_1/file1_html_m1caf6a04.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3995" cy="704850"/>
                          </a:xfrm>
                          <a:prstGeom prst="rect">
                            <a:avLst/>
                          </a:prstGeom>
                          <a:noFill/>
                          <a:ln>
                            <a:noFill/>
                          </a:ln>
                        </pic:spPr>
                      </pic:pic>
                    </a:graphicData>
                  </a:graphic>
                </wp:inline>
              </w:drawing>
            </w:r>
          </w:p>
        </w:tc>
        <w:tc>
          <w:tcPr>
            <w:tcW w:w="3426" w:type="dxa"/>
            <w:vAlign w:val="center"/>
            <w:hideMark/>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lastRenderedPageBreak/>
              <w:br/>
              <w:t>– посадка с натягом</w:t>
            </w:r>
          </w:p>
        </w:tc>
      </w:tr>
    </w:tbl>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b/>
          <w:color w:val="000000"/>
          <w:sz w:val="28"/>
          <w:szCs w:val="28"/>
        </w:rPr>
      </w:pPr>
      <w:r w:rsidRPr="00C212B2">
        <w:rPr>
          <w:rFonts w:ascii="Times New Roman" w:hAnsi="Times New Roman"/>
          <w:b/>
          <w:color w:val="000000"/>
          <w:sz w:val="28"/>
          <w:szCs w:val="28"/>
        </w:rPr>
        <w:t>ЗАДАЧА №2</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Что характеризует единицы допуска и как их вычисляют?</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b/>
          <w:color w:val="000000"/>
          <w:sz w:val="28"/>
          <w:szCs w:val="28"/>
        </w:rPr>
      </w:pPr>
      <w:r w:rsidRPr="00C212B2">
        <w:rPr>
          <w:rFonts w:ascii="Times New Roman" w:hAnsi="Times New Roman"/>
          <w:b/>
          <w:color w:val="000000"/>
          <w:sz w:val="28"/>
          <w:szCs w:val="28"/>
        </w:rPr>
        <w:t>ЗАДАЧА №3</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Расшифруйте условные обозначения допуска формы поверхностей детали (рисунок 1): определите вид отклонения и допуск; в каком выражении задан допуск (диаметральном или радиусном); форму поля допуска; размеры нормируемого участка; степень точности допуска.  </w:t>
      </w:r>
    </w:p>
    <w:p w:rsidR="000E3ABB" w:rsidRPr="00C212B2" w:rsidRDefault="00D128F8" w:rsidP="00DC3EE5">
      <w:pPr>
        <w:spacing w:after="0" w:line="240" w:lineRule="auto"/>
        <w:jc w:val="center"/>
        <w:rPr>
          <w:rFonts w:ascii="Times New Roman" w:hAnsi="Times New Roman"/>
          <w:color w:val="000000"/>
          <w:sz w:val="28"/>
          <w:szCs w:val="28"/>
        </w:rPr>
      </w:pPr>
      <w:r w:rsidRPr="00C212B2">
        <w:rPr>
          <w:rFonts w:ascii="Times New Roman" w:hAnsi="Times New Roman"/>
          <w:noProof/>
          <w:color w:val="000000"/>
          <w:sz w:val="28"/>
          <w:szCs w:val="28"/>
        </w:rPr>
        <w:drawing>
          <wp:inline distT="0" distB="0" distL="0" distR="0">
            <wp:extent cx="3222625" cy="1918970"/>
            <wp:effectExtent l="0" t="0" r="0" b="0"/>
            <wp:docPr id="18" name="Рисунок 18" descr="http://gendocs.ru/docs/28/27978/conv_1/file1_html_5fc34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gendocs.ru/docs/28/27978/conv_1/file1_html_5fc34781.gi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2625" cy="1918970"/>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br/>
        <w:t xml:space="preserve">        Рисунок 1  Обозначение формы поверхности детали</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№4</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center"/>
        <w:rPr>
          <w:rFonts w:ascii="Times New Roman" w:hAnsi="Times New Roman"/>
          <w:color w:val="000000"/>
          <w:sz w:val="28"/>
          <w:szCs w:val="28"/>
        </w:rPr>
      </w:pPr>
      <w:r w:rsidRPr="00C212B2">
        <w:rPr>
          <w:rFonts w:ascii="Times New Roman" w:hAnsi="Times New Roman"/>
          <w:color w:val="000000"/>
          <w:sz w:val="28"/>
          <w:szCs w:val="28"/>
        </w:rPr>
        <w:t>Расшифруйте условные обозначения допуска формы поверхностей детали (рисунок 2), выполните задание задачи 3 и определите базовый элемент:</w:t>
      </w:r>
      <w:r w:rsidRPr="00C212B2">
        <w:rPr>
          <w:rFonts w:ascii="Times New Roman" w:hAnsi="Times New Roman"/>
          <w:color w:val="000000"/>
          <w:sz w:val="28"/>
          <w:szCs w:val="28"/>
        </w:rPr>
        <w:br/>
      </w:r>
      <w:r w:rsidRPr="00C212B2">
        <w:rPr>
          <w:rFonts w:ascii="Times New Roman" w:hAnsi="Times New Roman"/>
          <w:color w:val="000000"/>
          <w:sz w:val="28"/>
          <w:szCs w:val="28"/>
        </w:rPr>
        <w:br/>
      </w:r>
      <w:r w:rsidR="00D128F8" w:rsidRPr="00C212B2">
        <w:rPr>
          <w:rFonts w:ascii="Times New Roman" w:hAnsi="Times New Roman"/>
          <w:noProof/>
          <w:color w:val="000000"/>
          <w:sz w:val="28"/>
          <w:szCs w:val="28"/>
        </w:rPr>
        <w:lastRenderedPageBreak/>
        <w:drawing>
          <wp:inline distT="0" distB="0" distL="0" distR="0">
            <wp:extent cx="3211518" cy="2695699"/>
            <wp:effectExtent l="0" t="0" r="0" b="0"/>
            <wp:docPr id="19" name="Рисунок 17" descr="http://gendocs.ru/docs/28/27978/conv_1/file1_html_365b0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gendocs.ru/docs/28/27978/conv_1/file1_html_365b0147.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2591" cy="2696600"/>
                    </a:xfrm>
                    <a:prstGeom prst="rect">
                      <a:avLst/>
                    </a:prstGeom>
                    <a:noFill/>
                    <a:ln>
                      <a:noFill/>
                    </a:ln>
                  </pic:spPr>
                </pic:pic>
              </a:graphicData>
            </a:graphic>
          </wp:inline>
        </w:drawing>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sz w:val="28"/>
          <w:szCs w:val="28"/>
        </w:rPr>
      </w:pPr>
      <w:r w:rsidRPr="00C212B2">
        <w:rPr>
          <w:rFonts w:ascii="Times New Roman" w:hAnsi="Times New Roman"/>
          <w:color w:val="000000"/>
          <w:sz w:val="28"/>
          <w:szCs w:val="28"/>
        </w:rPr>
        <w:br/>
      </w:r>
      <w:r w:rsidRPr="00C212B2">
        <w:rPr>
          <w:rFonts w:ascii="Times New Roman" w:hAnsi="Times New Roman"/>
          <w:sz w:val="28"/>
          <w:szCs w:val="28"/>
        </w:rPr>
        <w:t xml:space="preserve">        Рисунок 2 Обозначение допуска формы поверхности детали</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№5</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Расшифруйте условное обозначение шероховатости поверхности (рисунок 3)</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D128F8" w:rsidP="00DC3EE5">
      <w:pPr>
        <w:widowControl w:val="0"/>
        <w:shd w:val="clear" w:color="auto" w:fill="FFFFFF"/>
        <w:autoSpaceDE w:val="0"/>
        <w:autoSpaceDN w:val="0"/>
        <w:adjustRightInd w:val="0"/>
        <w:spacing w:after="0" w:line="240" w:lineRule="auto"/>
        <w:jc w:val="center"/>
        <w:rPr>
          <w:rFonts w:ascii="Times New Roman" w:hAnsi="Times New Roman"/>
          <w:noProof/>
          <w:color w:val="000000"/>
          <w:sz w:val="28"/>
          <w:szCs w:val="28"/>
        </w:rPr>
      </w:pPr>
      <w:r w:rsidRPr="00C212B2">
        <w:rPr>
          <w:rFonts w:ascii="Times New Roman" w:hAnsi="Times New Roman"/>
          <w:noProof/>
          <w:color w:val="000000"/>
          <w:sz w:val="28"/>
          <w:szCs w:val="28"/>
        </w:rPr>
        <w:drawing>
          <wp:inline distT="0" distB="0" distL="0" distR="0">
            <wp:extent cx="4422140" cy="1243965"/>
            <wp:effectExtent l="0" t="0" r="0" b="0"/>
            <wp:docPr id="20" name="Рисунок 16" descr="http://gendocs.ru/docs/28/27978/conv_1/file1_html_7d2796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gendocs.ru/docs/28/27978/conv_1/file1_html_7d2796cf.gi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22140" cy="1243965"/>
                    </a:xfrm>
                    <a:prstGeom prst="rect">
                      <a:avLst/>
                    </a:prstGeom>
                    <a:noFill/>
                    <a:ln>
                      <a:noFill/>
                    </a:ln>
                  </pic:spPr>
                </pic:pic>
              </a:graphicData>
            </a:graphic>
          </wp:inline>
        </w:drawing>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noProof/>
          <w:color w:val="000000"/>
          <w:sz w:val="28"/>
          <w:szCs w:val="28"/>
        </w:rPr>
      </w:pPr>
      <w:r w:rsidRPr="00C212B2">
        <w:rPr>
          <w:rFonts w:ascii="Times New Roman" w:hAnsi="Times New Roman"/>
          <w:noProof/>
          <w:color w:val="000000"/>
          <w:sz w:val="28"/>
          <w:szCs w:val="28"/>
        </w:rPr>
        <w:t xml:space="preserve">          Рисунок 3 Обозначение шероховатости поверхности</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№6</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Для отклонений взаимного расположения конструктивных элементов дайте определение, укажите, чему равны и как определяются его допуск и поле допуска:</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а) отклонение от параллельности двух плоскостей, прямой относительно плоскости и плоскости относительно прямой.</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№7</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Изложите основные правила условных обозначений подшипников качения, приведите пример.</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№8</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Как влияет на работоспособность зубчатых передач точность зубчатых колес и передач?</w:t>
      </w:r>
    </w:p>
    <w:p w:rsidR="00AD5990" w:rsidRPr="00C212B2" w:rsidRDefault="00AD5990" w:rsidP="00DC3EE5">
      <w:pPr>
        <w:spacing w:after="0" w:line="240" w:lineRule="auto"/>
        <w:jc w:val="center"/>
        <w:rPr>
          <w:rFonts w:ascii="Times New Roman" w:hAnsi="Times New Roman"/>
          <w:b/>
          <w:i/>
          <w:sz w:val="28"/>
          <w:szCs w:val="28"/>
        </w:rPr>
      </w:pP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BF8" w:rsidP="00DC3EE5">
      <w:pPr>
        <w:spacing w:after="0" w:line="240" w:lineRule="auto"/>
        <w:jc w:val="center"/>
        <w:rPr>
          <w:rFonts w:ascii="Times New Roman" w:hAnsi="Times New Roman"/>
          <w:b/>
          <w:iCs/>
          <w:sz w:val="28"/>
          <w:szCs w:val="28"/>
        </w:rPr>
      </w:pPr>
      <w:r w:rsidRPr="00C212B2">
        <w:rPr>
          <w:rFonts w:ascii="Times New Roman" w:hAnsi="Times New Roman"/>
          <w:b/>
          <w:iCs/>
          <w:sz w:val="28"/>
          <w:szCs w:val="28"/>
        </w:rPr>
        <w:t>Практическое занятие</w:t>
      </w:r>
      <w:r w:rsidR="000E3ABB" w:rsidRPr="00C212B2">
        <w:rPr>
          <w:rFonts w:ascii="Times New Roman" w:hAnsi="Times New Roman"/>
          <w:b/>
          <w:iCs/>
          <w:sz w:val="28"/>
          <w:szCs w:val="28"/>
        </w:rPr>
        <w:t xml:space="preserve"> №4</w:t>
      </w:r>
    </w:p>
    <w:p w:rsidR="000E3ABB" w:rsidRPr="00C212B2" w:rsidRDefault="000E3ABB" w:rsidP="00DC3EE5">
      <w:pPr>
        <w:spacing w:after="0" w:line="240" w:lineRule="auto"/>
        <w:jc w:val="center"/>
        <w:rPr>
          <w:rFonts w:ascii="Times New Roman" w:hAnsi="Times New Roman"/>
          <w:b/>
          <w:iCs/>
          <w:sz w:val="28"/>
          <w:szCs w:val="28"/>
        </w:rPr>
      </w:pPr>
    </w:p>
    <w:p w:rsidR="000E3ABB" w:rsidRPr="00C212B2" w:rsidRDefault="000E3ABB" w:rsidP="00DC3EE5">
      <w:pPr>
        <w:spacing w:after="0" w:line="240" w:lineRule="auto"/>
        <w:jc w:val="center"/>
        <w:rPr>
          <w:rFonts w:ascii="Times New Roman" w:hAnsi="Times New Roman"/>
          <w:b/>
          <w:iCs/>
          <w:sz w:val="28"/>
          <w:szCs w:val="28"/>
        </w:rPr>
      </w:pPr>
      <w:r w:rsidRPr="00C212B2">
        <w:rPr>
          <w:rFonts w:ascii="Times New Roman" w:hAnsi="Times New Roman"/>
          <w:b/>
          <w:iCs/>
          <w:sz w:val="28"/>
          <w:szCs w:val="28"/>
        </w:rPr>
        <w:t>Расчет показателей надежности</w:t>
      </w:r>
    </w:p>
    <w:p w:rsidR="000E3ABB" w:rsidRPr="00C212B2" w:rsidRDefault="000E3ABB" w:rsidP="00DC3EE5">
      <w:pPr>
        <w:spacing w:after="0" w:line="240" w:lineRule="auto"/>
        <w:jc w:val="center"/>
        <w:rPr>
          <w:rFonts w:ascii="Times New Roman" w:hAnsi="Times New Roman"/>
          <w:b/>
          <w:iCs/>
          <w:sz w:val="28"/>
          <w:szCs w:val="28"/>
        </w:rPr>
      </w:pPr>
    </w:p>
    <w:p w:rsidR="000E3ABB" w:rsidRPr="00C212B2" w:rsidRDefault="000E3ABB" w:rsidP="00DC3EE5">
      <w:pPr>
        <w:spacing w:after="0" w:line="240" w:lineRule="auto"/>
        <w:jc w:val="both"/>
        <w:rPr>
          <w:rFonts w:ascii="Times New Roman" w:hAnsi="Times New Roman"/>
          <w:b/>
          <w:iCs/>
          <w:sz w:val="28"/>
          <w:szCs w:val="28"/>
        </w:rPr>
      </w:pPr>
      <w:r w:rsidRPr="00C212B2">
        <w:rPr>
          <w:rFonts w:ascii="Times New Roman" w:hAnsi="Times New Roman"/>
          <w:b/>
          <w:iCs/>
          <w:sz w:val="28"/>
          <w:szCs w:val="28"/>
        </w:rPr>
        <w:t>Цель работы:</w:t>
      </w:r>
    </w:p>
    <w:p w:rsidR="000E3ABB" w:rsidRPr="00C212B2" w:rsidRDefault="000E3ABB" w:rsidP="00DC3EE5">
      <w:pPr>
        <w:spacing w:after="0" w:line="240" w:lineRule="auto"/>
        <w:jc w:val="both"/>
        <w:rPr>
          <w:rFonts w:ascii="Times New Roman" w:hAnsi="Times New Roman"/>
          <w:b/>
          <w:iCs/>
          <w:sz w:val="28"/>
          <w:szCs w:val="28"/>
        </w:rPr>
      </w:pPr>
    </w:p>
    <w:p w:rsidR="000E3ABB" w:rsidRPr="00C212B2" w:rsidRDefault="000E3ABB" w:rsidP="00DC3EE5">
      <w:pPr>
        <w:numPr>
          <w:ilvl w:val="0"/>
          <w:numId w:val="11"/>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Изучить межгосударственный стандарт ГОСТ 27.301-95 Надежность в технике. Расчет надежности;</w:t>
      </w:r>
    </w:p>
    <w:p w:rsidR="000E3ABB" w:rsidRPr="00C212B2" w:rsidRDefault="000E3ABB" w:rsidP="00DC3EE5">
      <w:pPr>
        <w:numPr>
          <w:ilvl w:val="0"/>
          <w:numId w:val="11"/>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Приобрести навыки их использования и применения при определении значений показателей надежности.</w:t>
      </w:r>
    </w:p>
    <w:p w:rsidR="000E3ABB" w:rsidRPr="00C212B2" w:rsidRDefault="000E3ABB" w:rsidP="00DC3EE5">
      <w:pPr>
        <w:numPr>
          <w:ilvl w:val="0"/>
          <w:numId w:val="11"/>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 xml:space="preserve">Контроль усвоения: устный опрос </w:t>
      </w:r>
    </w:p>
    <w:p w:rsidR="000E3ABB" w:rsidRPr="00C212B2" w:rsidRDefault="000E3ABB" w:rsidP="00DC3EE5">
      <w:pPr>
        <w:spacing w:after="0" w:line="240" w:lineRule="auto"/>
        <w:contextualSpacing/>
        <w:jc w:val="both"/>
        <w:rPr>
          <w:rFonts w:ascii="Times New Roman" w:hAnsi="Times New Roman"/>
          <w:iCs/>
          <w:sz w:val="28"/>
          <w:szCs w:val="28"/>
        </w:rPr>
      </w:pPr>
    </w:p>
    <w:p w:rsidR="000E3ABB" w:rsidRPr="00C212B2" w:rsidRDefault="000E3ABB" w:rsidP="00DC3EE5">
      <w:pPr>
        <w:spacing w:after="0" w:line="240" w:lineRule="auto"/>
        <w:jc w:val="both"/>
        <w:rPr>
          <w:rFonts w:ascii="Times New Roman" w:hAnsi="Times New Roman"/>
          <w:b/>
          <w:iCs/>
          <w:sz w:val="28"/>
          <w:szCs w:val="28"/>
        </w:rPr>
      </w:pPr>
      <w:r w:rsidRPr="00C212B2">
        <w:rPr>
          <w:rFonts w:ascii="Times New Roman" w:hAnsi="Times New Roman"/>
          <w:b/>
          <w:iCs/>
          <w:sz w:val="28"/>
          <w:szCs w:val="28"/>
        </w:rPr>
        <w:t>Задание для работы:</w:t>
      </w:r>
    </w:p>
    <w:p w:rsidR="000E3ABB" w:rsidRPr="00C212B2" w:rsidRDefault="000E3ABB" w:rsidP="00DC3EE5">
      <w:pPr>
        <w:spacing w:after="0" w:line="240" w:lineRule="auto"/>
        <w:jc w:val="both"/>
        <w:rPr>
          <w:rFonts w:ascii="Times New Roman" w:hAnsi="Times New Roman"/>
          <w:b/>
          <w:iCs/>
          <w:sz w:val="28"/>
          <w:szCs w:val="28"/>
        </w:rPr>
      </w:pPr>
    </w:p>
    <w:p w:rsidR="000E3ABB" w:rsidRPr="00C212B2" w:rsidRDefault="000E3ABB" w:rsidP="00DC3EE5">
      <w:pPr>
        <w:numPr>
          <w:ilvl w:val="0"/>
          <w:numId w:val="12"/>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Изучить теоретический материал по теме и межгосударственный стандарт ГОСТ 27.301-95 Надежность в технике. Расчет надежности. Основные положения</w:t>
      </w:r>
    </w:p>
    <w:p w:rsidR="000E3ABB" w:rsidRPr="00C212B2" w:rsidRDefault="000E3ABB" w:rsidP="00DC3EE5">
      <w:pPr>
        <w:numPr>
          <w:ilvl w:val="0"/>
          <w:numId w:val="12"/>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Заполнить таблицу показателей:</w:t>
      </w:r>
    </w:p>
    <w:p w:rsidR="000E3ABB" w:rsidRPr="00C212B2" w:rsidRDefault="000E3ABB" w:rsidP="00DC3EE5">
      <w:pPr>
        <w:spacing w:after="0" w:line="240" w:lineRule="auto"/>
        <w:contextualSpacing/>
        <w:jc w:val="both"/>
        <w:rPr>
          <w:rFonts w:ascii="Times New Roman" w:hAnsi="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934"/>
        <w:gridCol w:w="3793"/>
      </w:tblGrid>
      <w:tr w:rsidR="000E3ABB" w:rsidRPr="00C212B2" w:rsidTr="000E3ABB">
        <w:tc>
          <w:tcPr>
            <w:tcW w:w="84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№п/п</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Характеристики</w:t>
            </w:r>
          </w:p>
        </w:tc>
        <w:tc>
          <w:tcPr>
            <w:tcW w:w="3793"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 xml:space="preserve">Составляющие </w:t>
            </w: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Цели расчета надежности</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2</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Общая схема расчета надежности</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3</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Идентификация объекта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4</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Методы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5</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Исходные данные</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6</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Адекватность метода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7</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Требования к методам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8</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Представление результатов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9</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Факторы, влияющие на надежность</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10</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Классификация отказов</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11</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Модели отказов</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12</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Показатели надежности для неремонтируемых изделий</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bl>
    <w:p w:rsidR="000E3ABB" w:rsidRPr="00C212B2" w:rsidRDefault="000E3ABB" w:rsidP="00DC3EE5">
      <w:pPr>
        <w:spacing w:after="0" w:line="240" w:lineRule="auto"/>
        <w:jc w:val="both"/>
        <w:rPr>
          <w:rFonts w:ascii="Times New Roman" w:hAnsi="Times New Roman"/>
          <w:iCs/>
          <w:sz w:val="28"/>
          <w:szCs w:val="28"/>
        </w:rPr>
      </w:pPr>
    </w:p>
    <w:p w:rsidR="000E3ABB" w:rsidRPr="00C212B2" w:rsidRDefault="000E3ABB" w:rsidP="00DC3EE5">
      <w:pPr>
        <w:spacing w:after="0" w:line="240" w:lineRule="auto"/>
        <w:contextualSpacing/>
        <w:jc w:val="both"/>
        <w:rPr>
          <w:rFonts w:ascii="Times New Roman" w:hAnsi="Times New Roman"/>
          <w:b/>
          <w:iCs/>
          <w:sz w:val="28"/>
          <w:szCs w:val="28"/>
        </w:rPr>
      </w:pPr>
      <w:r w:rsidRPr="00C212B2">
        <w:rPr>
          <w:rFonts w:ascii="Times New Roman" w:hAnsi="Times New Roman"/>
          <w:b/>
          <w:iCs/>
          <w:sz w:val="28"/>
          <w:szCs w:val="28"/>
        </w:rPr>
        <w:t>ТЕОРЕТИЧЕСКИЙ МАТЕРИАЛ ДЛЯ РАБОТЫ</w:t>
      </w:r>
    </w:p>
    <w:p w:rsidR="000E3ABB" w:rsidRPr="00C212B2" w:rsidRDefault="000E3ABB" w:rsidP="00DC3EE5">
      <w:pPr>
        <w:spacing w:after="0" w:line="240" w:lineRule="auto"/>
        <w:contextualSpacing/>
        <w:jc w:val="both"/>
        <w:rPr>
          <w:rFonts w:ascii="Times New Roman" w:hAnsi="Times New Roman"/>
          <w:b/>
          <w:iCs/>
          <w:sz w:val="28"/>
          <w:szCs w:val="28"/>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b/>
          <w:sz w:val="28"/>
          <w:szCs w:val="28"/>
          <w:lang w:eastAsia="en-US"/>
        </w:rPr>
        <w:t xml:space="preserve">Надёжность </w:t>
      </w:r>
      <w:r w:rsidRPr="00C212B2">
        <w:rPr>
          <w:rFonts w:ascii="Times New Roman" w:eastAsia="Calibri" w:hAnsi="Times New Roman"/>
          <w:sz w:val="28"/>
          <w:szCs w:val="28"/>
          <w:lang w:eastAsia="en-US"/>
        </w:rPr>
        <w:t>– свойство изделия выполнять заданные функции, сохраняя свои эксплуатационные показатели в заданном интервале времени, в течение заданной наработки. Надёжность есть одно из свойств качества.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b/>
          <w:sz w:val="28"/>
          <w:szCs w:val="28"/>
          <w:lang w:eastAsia="en-US"/>
        </w:rPr>
        <w:t>Теория надёжности</w:t>
      </w:r>
      <w:r w:rsidRPr="00C212B2">
        <w:rPr>
          <w:rFonts w:ascii="Times New Roman" w:eastAsia="Calibri" w:hAnsi="Times New Roman"/>
          <w:sz w:val="28"/>
          <w:szCs w:val="28"/>
          <w:lang w:eastAsia="en-US"/>
        </w:rPr>
        <w:t xml:space="preserve"> – наука, которая изучает закономерности влияния отказов на эффективности использования аппаратуры. В связи с тем, что на надёжность аппаратуры влияет масса факторов, необходимо использовать системный подход к проектированию надёжной аппаратуры.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Теория надёжности занимается отказами изделий. На появление отказов влияют разные факторы, по этому отказ является случайным событием. Время исправной работы является случайной величиной, также как и время восстановления изделия. Показатели надёжности элементов получаются, как правило, путём статистической обработки результатов испытания изделий или эксплуатации. Поэтому математическим аппаратом теории надёжности является теория вероятностей и математическая статистика.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Надёжность можно разделить: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теоретическая надёжности;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техническая надёжность;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эксплуатационная надёжность.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Факторы, влияющие на надёжность, классифицируются: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Эксплуатационные: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Субъективные;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Объективные;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Конструкторские;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Производственно-технические.</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2. Отказы и их классификации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b/>
          <w:sz w:val="28"/>
          <w:szCs w:val="28"/>
          <w:lang w:eastAsia="en-US"/>
        </w:rPr>
        <w:t>Отказ</w:t>
      </w:r>
      <w:r w:rsidRPr="00C212B2">
        <w:rPr>
          <w:rFonts w:ascii="Times New Roman" w:eastAsia="Calibri" w:hAnsi="Times New Roman"/>
          <w:sz w:val="28"/>
          <w:szCs w:val="28"/>
          <w:lang w:eastAsia="en-US"/>
        </w:rPr>
        <w:t xml:space="preserve"> – событие, заключающееся в нарушении работоспособности. Отказ изделия – явление случайное, но причины, связанные с выявлением отказов, определяются физическими и физико-химическими процессами, происходящими в конструкции и материалах элементов в условиях эксплуатации и вследствие ошибок производства и проектирования.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Классификация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характеру проявления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Внезапный (случайный);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Постепенный (износ);</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взаимосвязи между собой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Независимый (первичный);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Зависимый (вторичный);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наличию внешних признаков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Очевидный (явный);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Скрытый (неявный);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объёму</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Полный (авария);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Частичный;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длительности действия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Окончательный (устойчивый);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Сбой;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Перемежающийся (временный);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причинам возникновения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Конструкционный;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Производственный;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Эксплуатационный.</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2.1. Модели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Схемы возникновения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мгновенных повреждений (внезапный отказ);</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накапливающихся повреждений (постепенный отказ);</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релаксаций (накопление → скачок);</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действий нескольких независимых причин.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 соответствии этих схем используются следующие модели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Для внезапных отказов </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экспоненциальное распределение;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распределение </w:t>
      </w:r>
      <w:proofErr w:type="spellStart"/>
      <w:r w:rsidRPr="00C212B2">
        <w:rPr>
          <w:rFonts w:ascii="Times New Roman" w:eastAsia="Calibri" w:hAnsi="Times New Roman"/>
          <w:sz w:val="28"/>
          <w:szCs w:val="28"/>
          <w:lang w:eastAsia="en-US"/>
        </w:rPr>
        <w:t>Вейбулла</w:t>
      </w:r>
      <w:proofErr w:type="spellEnd"/>
      <w:r w:rsidRPr="00C212B2">
        <w:rPr>
          <w:rFonts w:ascii="Times New Roman" w:eastAsia="Calibri" w:hAnsi="Times New Roman"/>
          <w:sz w:val="28"/>
          <w:szCs w:val="28"/>
          <w:lang w:eastAsia="en-US"/>
        </w:rPr>
        <w:t>;</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3. Модели надёжности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Различают модели надёжности элементов (МНЭ) и модели надёжности систем (МНС). МНЭ разрабатываются с целью формализованного описания процессов возникновения отказов элементов во времени. В зависимости от действующих нагрузок и внутренних свойств элементов. МНС разрабатываются для формального описания с позиции надёжности процесса функционирования системы как процесса взаимодействия её элементов при выполнении поставленной задачи.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4. Показатели надёжности для неремонтируемых изделий</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Надёжность аппаратуры и элементов определяется рядом количественных характеристик:</w:t>
      </w:r>
    </w:p>
    <w:p w:rsidR="000E3ABB" w:rsidRPr="00C212B2" w:rsidRDefault="000E3ABB" w:rsidP="00DC3EE5">
      <w:pPr>
        <w:spacing w:after="0" w:line="240" w:lineRule="auto"/>
        <w:contextualSpacing/>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Вероятность безотказной работ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2. Относительная частота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 Средняя частота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 Суммарная частота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5. Интенсивность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6. Средне время безотказной работы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7. Средняя наработка на отказ</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8. Среднее время восстановления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9. Коэффициент нагрузки элемента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10. Коэффициент готовности</w:t>
      </w: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Межгосударственный стандарт</w:t>
      </w: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ГОСТ 27.301-95 Надежность в технике. Расчет надежности. Основные положения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lastRenderedPageBreak/>
        <w:t>1 Область применения</w:t>
      </w:r>
    </w:p>
    <w:p w:rsidR="000E3ABB" w:rsidRPr="00C212B2" w:rsidRDefault="000E3ABB" w:rsidP="00DC3EE5">
      <w:pPr>
        <w:spacing w:after="0" w:line="240" w:lineRule="auto"/>
        <w:jc w:val="both"/>
        <w:rPr>
          <w:rFonts w:ascii="Times New Roman" w:eastAsia="Calibri" w:hAnsi="Times New Roman"/>
          <w:b/>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Настоящий стандарт устанавливает общие правила расчета надежности технических объектов, требования к методикам и порядок представления результатов расчета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2 Нормативные ссылки</w:t>
      </w:r>
    </w:p>
    <w:p w:rsidR="000E3ABB" w:rsidRPr="00C212B2" w:rsidRDefault="000E3ABB" w:rsidP="00DC3EE5">
      <w:pPr>
        <w:spacing w:after="0" w:line="240" w:lineRule="auto"/>
        <w:jc w:val="both"/>
        <w:rPr>
          <w:rFonts w:ascii="Times New Roman" w:eastAsia="Calibri" w:hAnsi="Times New Roman"/>
          <w:b/>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 настоящем стандарте использованы ссылки на следующие стандарты: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2.102-68 Единая система конструкторской документации. Виды и комплектность конструкторских документов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27.002-89 Надежность в технике. Основные понятия. Термины и определения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27.003-90 Надежность в технике. Состав и общие правила задания требований по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27.310-95 Надежность в технике. Анализ видов, последствий и критичности отказов. Основные положения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3 Определения</w:t>
      </w:r>
    </w:p>
    <w:p w:rsidR="000E3ABB" w:rsidRPr="00C212B2" w:rsidRDefault="000E3ABB" w:rsidP="00DC3EE5">
      <w:pPr>
        <w:spacing w:after="0" w:line="240" w:lineRule="auto"/>
        <w:jc w:val="both"/>
        <w:rPr>
          <w:rFonts w:ascii="Times New Roman" w:eastAsia="Calibri" w:hAnsi="Times New Roman"/>
          <w:b/>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 настоящем стандарте применены общие термины в области надежности, определения которых установлены в ГОСТ 27.002. Дополнительно в стандарте применены следующие термины, относящиеся к расчету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3.1 расчет надежности: Процедура определения значений показателей надежности объекта с использованием методов, основанных на их вычислении по справочным данным о надежности элементов объекта, по данным о надежности объектов-аналогов, данным о свойствах материалов и другой информации, имеющейся к моменту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3.2 прогнозирование надежности: Частный случай расчета надежности объекта на основе статистических моделей, отражающих тенденции изменения надежности объектов-аналогов и/или экспертных оценок.</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3.3 элемент: Составная часть объекта, рассматриваемая при расчете надежности как единое целое, не подлежащее дальнейшему разукрупнению.</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4 Основные положения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4.1 Порядок расчета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Надежность объекта рассчитывают на стадиях жизненного цикла и соответствующих этим стадиям этапах видов работ, установленных программой обеспечения надежности (ПОН) объекта или документами, ее заменяющими.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ПОН должна устанавливать цели расчета на каждом этапе видов работ, применяемые при расчете нормативные документы и методики, сроки выполнения расчета и исполнителей, порядок оформления, представления и контроля результатов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4.2 Цели расчета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Расчет надежности объекта на определенном этапе видов работ, соответствующем некоторой стадии его жизненного цикла, может иметь своими целями: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обоснование количественных требований по надежности к объекту или его составным частям;</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проверку выполнимости установленных требований и/или оценку вероятности достижения требуемого уровня надежности объекта в установленные сроки и при выделенных ресурсах, обоснование необходимых корректировок установленных требований;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сравнительный анализ надежности вариантов схемно-конструктивного построения объекта и обоснование выбора рационального варианта;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определение достигнутого (ожидаемого) уровня надежности объекта и/или его составных частей, в том числе расчетное определение показателей надежности или параметров распределения характеристик надежности составных частей объекта в качестве исходных данных для расчета надежности объекта в целом;</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обоснование и проверку эффективности предлагаемых (реализованных) мер по доработкам конструкции, технологии изготовления, системы технического обслуживания и ремонта объекта, направленных на повышение его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решение различных оптимизационных задач, в которых показатели надежности выступают в роли целевых функций, управляемых параметров или граничных условий, в том числе таких, как оптимизация структуры объекта, распределение требований по надежности между показателями отдельных составляющих надежности (например безотказности и ремонтопригодности), расчет комплектов ЗИП,;</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проверку соответствия ожидаемого (достигнутого) уровня надежности объекта установленным требованиям (контроль надежности), если прямое экспериментальное подтверждение их уровня надежности невозможно технически или нецелесообразно экономически.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4.3 Общая схема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4.3.1 Расчет надежности объектов в общем случае представляет собой процедуру последовательного поэтапного уточнения оценок показателей надежности по мере отработки конструкции и технологии изготовления объекта, алгоритмов его функционирования, правил эксплуатации, системы технического обслуживания и ремонта, критериев отказов и предельных состояний, накопления более полной и достоверной информации о всех факторах, определяющих надежность, и применения более адекватных и точных методов расчета и расчетных моделей,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4.3.2 Расчет надежности на любом этапе видов работ, предусмотренном планом ПОН, включает: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идентификацию объекта, подлежащего расчету;</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определение целей и задач расчета на данном этапе, номенклатуры и требуемых значений рассчитываемых показателей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выбор метода(</w:t>
      </w:r>
      <w:proofErr w:type="spellStart"/>
      <w:r w:rsidRPr="00C212B2">
        <w:rPr>
          <w:rFonts w:ascii="Times New Roman" w:eastAsia="Calibri" w:hAnsi="Times New Roman"/>
          <w:sz w:val="28"/>
          <w:szCs w:val="28"/>
          <w:lang w:eastAsia="en-US"/>
        </w:rPr>
        <w:t>ов</w:t>
      </w:r>
      <w:proofErr w:type="spellEnd"/>
      <w:r w:rsidRPr="00C212B2">
        <w:rPr>
          <w:rFonts w:ascii="Times New Roman" w:eastAsia="Calibri" w:hAnsi="Times New Roman"/>
          <w:sz w:val="28"/>
          <w:szCs w:val="28"/>
          <w:lang w:eastAsia="en-US"/>
        </w:rPr>
        <w:t>) расчета, адекватного(</w:t>
      </w:r>
      <w:proofErr w:type="spellStart"/>
      <w:r w:rsidRPr="00C212B2">
        <w:rPr>
          <w:rFonts w:ascii="Times New Roman" w:eastAsia="Calibri" w:hAnsi="Times New Roman"/>
          <w:sz w:val="28"/>
          <w:szCs w:val="28"/>
          <w:lang w:eastAsia="en-US"/>
        </w:rPr>
        <w:t>ых</w:t>
      </w:r>
      <w:proofErr w:type="spellEnd"/>
      <w:r w:rsidRPr="00C212B2">
        <w:rPr>
          <w:rFonts w:ascii="Times New Roman" w:eastAsia="Calibri" w:hAnsi="Times New Roman"/>
          <w:sz w:val="28"/>
          <w:szCs w:val="28"/>
          <w:lang w:eastAsia="en-US"/>
        </w:rPr>
        <w:t>) особенностям объекта, целям расчета, наличию необходимой информации об объекте и исходных данных для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составление расчетных моделей для каждого показателя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получение и предварительную обработку исходных данных для расчета, вычисление значений показателей надежности объекта и, при необходимости, их сопоставление с требуемыми;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оформление, представление и защиту результатов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4.4 Идентификация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4.4.1 Идентификация объекта для расчета его надежности включает получение и анализ следующей информации об объекте, условиях его эксплуатации и других факторах, определяющих его надежность: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назначение, области применения и функции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критерии качества функционирования, отказов и предельных состояний, возможные последствия отказов (достижения объектом предельного состояния)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структура объекта, состав, взаимодействие и уровни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входящих в него элементов, возможность перестройки структуры и/или алгоритмов функционирования объекта при отказах отдельных его элементов;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наличие, виды и способы резервирования, используемые в объекте;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типовая модель эксплуатации объекта, устанавливающая перечень возможных режимов эксплуатации и выполняемых при этом функций, правила и частоту чередования режимов, продолжительность пребывания объекта в каждом режиме и соответствующие наработки, номенклатуру и параметры нагрузок и внешних воздействий на объект в каждом режиме;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планируемая система технического обслуживания (ТО) и ремонта объекта, характеризуемая видами, периодичностью, организационными уровнями, способами выполнения, техническим оснащением и материально-техническим обеспечением работ по его ТО и ремонту;</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распределение функций между операторами и средствами автоматического диагностирования (контроля) и управления объектом, виды и характеристики человеко-машинных интерфейсов, определяющих параметры работоспособности и надежности работы операторов;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уровень квалификации персонала;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качество программных средств, применяемых в объекте;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планируемые технология и организация производства при изготовлении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4.4.2 Полнота идентификации объекта на рассматриваемом этапе расчета его надежности определяет выбор соответствующего метода расчета, обеспечивающего приемлемую на данном этапе точность при отсутствии или невозможности получения части информации, предусмотренной 4.4.1.</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4.4.3 Источниками информации для идентификации объекта служит конструкторская, технологическая, эксплуатационная и ремонтная документация на объект в целом, его составные части и комплектующие изделия в составе и комплектах, соответствующих данному этапу расчета надежности. </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4.5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4.5.1 Методы расчета надежности подразделяют: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составу рассчитываемых показателей надежности (ПН);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основным принципам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4.5.2 По составу рассчитываемых показателей различают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безотказности,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ремонтопригодности,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долговечности,</w:t>
      </w:r>
    </w:p>
    <w:p w:rsidR="000E3ABB" w:rsidRPr="00C212B2" w:rsidRDefault="000E3ABB" w:rsidP="00DC3EE5">
      <w:pPr>
        <w:spacing w:after="0" w:line="240" w:lineRule="auto"/>
        <w:jc w:val="both"/>
        <w:rPr>
          <w:rFonts w:ascii="Times New Roman" w:eastAsia="Calibri" w:hAnsi="Times New Roman"/>
          <w:sz w:val="28"/>
          <w:szCs w:val="28"/>
          <w:lang w:eastAsia="en-US"/>
        </w:rPr>
      </w:pPr>
      <w:proofErr w:type="spellStart"/>
      <w:r w:rsidRPr="00C212B2">
        <w:rPr>
          <w:rFonts w:ascii="Times New Roman" w:eastAsia="Calibri" w:hAnsi="Times New Roman"/>
          <w:sz w:val="28"/>
          <w:szCs w:val="28"/>
          <w:lang w:eastAsia="en-US"/>
        </w:rPr>
        <w:t>сохраняемости</w:t>
      </w:r>
      <w:proofErr w:type="spellEnd"/>
      <w:r w:rsidRPr="00C212B2">
        <w:rPr>
          <w:rFonts w:ascii="Times New Roman" w:eastAsia="Calibri" w:hAnsi="Times New Roman"/>
          <w:sz w:val="28"/>
          <w:szCs w:val="28"/>
          <w:lang w:eastAsia="en-US"/>
        </w:rPr>
        <w:t>,</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комплексных показателей надежности (методы расчета коэффициентов готовности, технического использования, сохранения эффективности и др.).</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4.5.3 По основным принципам расчета свойств, составляющих надежность, или комплексных показателей надежности объектов различают: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прогнозирования,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структурные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физические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прогнозирования основаны на использовании для оценки ожидаемого уровня надежности объекта данных о достигнутых значениях и выявленных тенденциях изменения ПН объектов, аналогичных или близких к рассматриваемому по назначению, принципам действия, схемно-конструктивному построению и технологии изготовления, элементной базе и применяемым материалам, условиям и режимам эксплуатации, принципам и методам управления надежностью (далее - объектов-аналогов).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Структурные методы расчета основаны на представлении объекта в виде логической (структурно-функциональной) схемы, описывающей зависимость состояний и переходов объекта от состояний и переходов его элементов с учетом их взаимодействия и выполняемых ими функций в объекте с последующими описаниями построенной структурной модели адекватной математической моделью и вычислением ПН объекта по известным характеристикам надежности его элементов.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Физические методы расчета основаны на применении математических моделей, описывающих физические, химические и иные процессы, приводящие к отказам объектов (к достижению объектами предельного состояния), и вычислении ПН по известным параметрам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объекта, характеристикам примененных в объекте веществ и материалов с учетом особенностей его конструкции и технологии изготовления.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Характеристика перечисленных методов и рекомендации по их применению приведены в приложении 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4.5.4 Метод расчета надежности конкретного объекта выбирают в зависимости от: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целей расчета и требований к точности определения ПН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наличия и/или возможности получения исходной информации, необходимой для применения определенного метода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уровня </w:t>
      </w:r>
      <w:proofErr w:type="spellStart"/>
      <w:r w:rsidRPr="00C212B2">
        <w:rPr>
          <w:rFonts w:ascii="Times New Roman" w:eastAsia="Calibri" w:hAnsi="Times New Roman"/>
          <w:sz w:val="28"/>
          <w:szCs w:val="28"/>
          <w:lang w:eastAsia="en-US"/>
        </w:rPr>
        <w:t>отработанности</w:t>
      </w:r>
      <w:proofErr w:type="spellEnd"/>
      <w:r w:rsidRPr="00C212B2">
        <w:rPr>
          <w:rFonts w:ascii="Times New Roman" w:eastAsia="Calibri" w:hAnsi="Times New Roman"/>
          <w:sz w:val="28"/>
          <w:szCs w:val="28"/>
          <w:lang w:eastAsia="en-US"/>
        </w:rPr>
        <w:t xml:space="preserve"> конструкции и технологии изготовления объекта, системы его ТО и ремонта, позволяющего применять соответствующие расчетные модели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4.5.5 При расчете надежности конкретных объектов возможно одновременное применение различных методов, например методов прогнозирования надежности электронных и электротехнических элементов с последующим использованием полученных результатов в качестве исходных данных для расчета надежности объекта в целом или его составных частей различными структурными методами.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 Исходные данные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4.6.1 Исходными данными для расчета надежности объекта могут быть: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данные о надежности объектов-аналогов, составных частей и комплектующих изделий рассматриваемого объекта по опыту их применения в аналогичных или близких условиях;</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оценки показателей надежности (параметры законов распределения характеристик надежности) составных частей объекта и параметров примененных в объекте материалов, полученные экспериментальным или расчетным способом непосредственно в процессе разработки (изготовления, эксплуатации) рассматриваемого объекта и его составных частей;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расчетные и/или экспериментальные оценки параметров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примененных в объекте составных частей и элементов конструкции.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4.6.2 Источниками исходных данных для расчета надежности объекта могут быть: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стандарты и технические условия на составные части объекта, применяемые в нем комплектующие элементы межотраслевого применения, вещества и материалы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справочники по надежности элементов, свойствам веществ и материалов, нормативам продолжительности (трудоемкости, стоимости) типовых операций ТО и ремонта и другие информационные материалы;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статистические данные (банки данных) о надежности объектов-аналогов, входящих в их состав элементов, свойствах применяемых в них веществ и материалов, о параметрах операций ТО и ремонта, собранные в процессе их разработки, изготовления, испытаний и эксплуатации;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результаты прочностных, электрических, тепловых и иных расчетов объекта и его составных частей, включая расчеты показателей надежности составных частей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4.6.3 При наличии нескольких источников исходных данных для расчета надежности объекта приоритеты в их использовании или методы объединения данных из разных источников должны быть установлены в методике расчета. В расчете надежности, включаемом в комплект рабочей документации на объект, предпочтительным должно быть применение исходных данных из стандартов и технических условий на составные части, элементы и материалы.</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4.7 Адекватность метода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4.7.1 Адекватность выбранного метода расчета и построенных расчетных моделей целям и задачам расчета надежности объекта характеризуют: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полнотой использования в расчете всей доступной информации об объекте, условиях его эксплуатации, системе ТО и ремонта, характеристиках надежности составных частей, свойствах применяемых в объекте веществ и материалов;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обоснованностью принятых при построении моделей допущений и предположений, их влиянием на точность и достоверность оценок ПН;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степенью соответствия уровня сложности и точности расчетных моделей надежности объекта доступной точности исходных данных для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4.7.2 Степень адекватности моделей и методов расчета надежности оценивают путем: сопоставления результатов расчета и экспериментальной оценки ПН объектов-аналогов, для которых применялись аналогичные модели и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исследования чувствительности моделей к возможным нарушениям принятых при их построении допущений и предположений, а также к погрешностям исходных данных для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экспертизы и апробации применяемых моделей и методов, проводимых в установленном порядке.</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 Требования к методикам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4.8.1 Для расчета надежности объектов применяют: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типовые методики расчета, разрабатываемые для группы (вида, типа) однородных по назначению и принципам обеспечения надежности объектов, оформляемые в виде соответствующих нормативных документов (государственных и отраслевых стандартов, стандартов предприятия и др.);</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методики расчета, разрабатываемые для конкретных объектов, особенности конструкции и/или условий применения которых не допускают применения типовых методик расчета надежности. Указанные методики, как правило, включают непосредственно в отчетные документы по расчету надежности или оформляют в виде отдельных документов, включаемых в комплект документации соответствующего этапа разработки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4.8.2 Типовая методика расчета надежности должна содержать: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характеристику объектов, на которые распространяется методика, в соответствии с установленными настоящим стандартом правилами их идентификации;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перечень рассчитываемых ПН объекта в целом и его составных частей, методы, применяемые для расчета каждого показателя;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типовые модели для расчета ПН и правила их адаптации для расчета надежности конкретных объектов, соответствующие этим моделям алгоритмы расчета и, при наличии, программные средства;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методы и соответствующие методики оценки параметров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составных частей объектов, учитываемых в расчетах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требования к исходным данным для расчета надежности (источники, состав, точность, достоверность, форма представления) или непосредственно сами исходные данные, методы объединения разнородных исходных данных для расчета надежности, получаемых из разных источников;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решающие правила для сопоставления расчетных значений ПН с требуемыми, если результаты расчета применяют для контроля надежности объектов;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оценки погрешностей расчета ПН, вносимые принятыми для используемых моделей и методов расчета допущениями и предположениями;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оценки чувствительности результатов расчета к нарушениям принятых допущений и/или к погрешностям исходных данных;</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требования к форме представления результатов расчета ПН и правила защиты результатов расчета в соответствующих контрольных точках ПОН и при экспертизах проектов объектов.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4.8.3 Методика расчета надежности конкретного объекта должна содержать: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информацию об объекте, обеспечивающую его идентификацию для расчета надежности в соответствии с требованиями настоящего стандарта;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номенклатуру рассчитываемых ПН и их требуемые значения;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модели для расчета каждого ПН, принятые при их построении допущения и предположения, соответствующие алгоритмы вычисления ПН и применяемые программные средства, оценки погрешностей и чувствительности выбранных (построенных) моделей;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исходные данные для расчета и источники их получения;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методики оценки параметров </w:t>
      </w:r>
      <w:proofErr w:type="spellStart"/>
      <w:r w:rsidRPr="00C212B2">
        <w:rPr>
          <w:rFonts w:ascii="Times New Roman" w:eastAsia="Calibri" w:hAnsi="Times New Roman"/>
          <w:sz w:val="28"/>
          <w:szCs w:val="28"/>
          <w:lang w:eastAsia="en-US"/>
        </w:rPr>
        <w:t>нагруженности</w:t>
      </w:r>
      <w:proofErr w:type="spellEnd"/>
      <w:r w:rsidRPr="00C212B2">
        <w:rPr>
          <w:rFonts w:ascii="Times New Roman" w:eastAsia="Calibri" w:hAnsi="Times New Roman"/>
          <w:sz w:val="28"/>
          <w:szCs w:val="28"/>
          <w:lang w:eastAsia="en-US"/>
        </w:rPr>
        <w:t xml:space="preserve"> объекта и его составных частей или непосредственно оценки указанных параметров со ссылками на соответствующие результаты и методики прочностных, тепловых, электрических и иных расчетов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 Представление результатов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4.9.1 Результаты расчета надежности объекта оформляют в виде раздела пояснительной записки к соответствующему проекту (эскизному, техническому) или в виде самостоятельного документа (РР по ГОСТ 2.102, отчета и др.), содержащего:</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цели и методику (ссылку на соответствующую типовую методику)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расчетные значения всех ПН и заключения о их соответствии установленным требованиям надежности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выявленные недостатки конструкции объекта и рекомендации по их устранению с оценками эффективности предлагаемых мер с точки зрения их влияния на уровень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перечень составных частей и элементов, лимитирующих надежность объекта или по которым отсутствуют необходимые данные для расчета ПН, предложения по включению в ПОН дополнительных мероприятий по повышению (углубленному исследованию) их надежности или по их замене на более надежные (отработанные и проверенные);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заключение о возможности перехода к следующему этапу отработки объекта при достигнутом расчетном уровне его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4.9.2 Содержание отчетного документа по расчету надежности должно допускать возможность независимой проверки результатов расчета при экспертизе проекта и контроле реализации ПОН.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4.9.3 Расчетные оценки ПН, заключения о их соответствии установленным требованиям и возможности перехода к следующему этапу видов работ по разработке (постановке на производство) объекта, рекомендации по доработкам с целью повышения его надежности включают в акт приемочных испытаний, если принято решение о контроле надежности объекта расчетным методом.</w:t>
      </w:r>
    </w:p>
    <w:p w:rsidR="000E3ABB" w:rsidRPr="00C212B2" w:rsidRDefault="000E3ABB" w:rsidP="00DC3EE5">
      <w:pPr>
        <w:spacing w:after="0" w:line="240" w:lineRule="auto"/>
        <w:rPr>
          <w:rFonts w:ascii="Times New Roman" w:hAnsi="Times New Roman"/>
          <w:b/>
          <w:sz w:val="28"/>
          <w:szCs w:val="28"/>
        </w:rPr>
      </w:pPr>
    </w:p>
    <w:p w:rsidR="002A162A" w:rsidRPr="00C212B2" w:rsidRDefault="000E3ABB" w:rsidP="002D659A">
      <w:pPr>
        <w:spacing w:after="0" w:line="240" w:lineRule="auto"/>
        <w:rPr>
          <w:rFonts w:ascii="Times New Roman" w:eastAsia="TimesNewRomanPSMT" w:hAnsi="Times New Roman"/>
          <w:b/>
          <w:bCs/>
          <w:sz w:val="28"/>
          <w:szCs w:val="28"/>
          <w:u w:val="single"/>
        </w:rPr>
      </w:pPr>
      <w:r w:rsidRPr="00C212B2">
        <w:rPr>
          <w:rFonts w:ascii="Times New Roman" w:eastAsia="TimesNewRomanPSMT" w:hAnsi="Times New Roman"/>
          <w:b/>
          <w:bCs/>
          <w:sz w:val="28"/>
          <w:szCs w:val="28"/>
          <w:u w:val="single"/>
        </w:rPr>
        <w:br w:type="page"/>
      </w:r>
    </w:p>
    <w:p w:rsidR="002A162A" w:rsidRPr="00C212B2" w:rsidRDefault="00EE433A" w:rsidP="00DC3EE5">
      <w:pPr>
        <w:widowControl w:val="0"/>
        <w:spacing w:after="0" w:line="240" w:lineRule="auto"/>
        <w:jc w:val="center"/>
        <w:rPr>
          <w:rFonts w:ascii="Times New Roman" w:hAnsi="Times New Roman"/>
          <w:b/>
          <w:caps/>
          <w:sz w:val="28"/>
          <w:szCs w:val="28"/>
        </w:rPr>
      </w:pPr>
      <w:r w:rsidRPr="00C212B2">
        <w:rPr>
          <w:rFonts w:ascii="Times New Roman" w:hAnsi="Times New Roman"/>
          <w:b/>
          <w:sz w:val="28"/>
          <w:szCs w:val="28"/>
        </w:rPr>
        <w:lastRenderedPageBreak/>
        <w:t>Тестовые задания</w:t>
      </w:r>
    </w:p>
    <w:p w:rsidR="002A162A" w:rsidRPr="00C212B2" w:rsidRDefault="002A162A" w:rsidP="00DC3EE5">
      <w:pPr>
        <w:widowControl w:val="0"/>
        <w:spacing w:after="0" w:line="240" w:lineRule="auto"/>
        <w:jc w:val="center"/>
        <w:rPr>
          <w:rFonts w:ascii="Times New Roman" w:hAnsi="Times New Roman"/>
          <w:b/>
          <w:sz w:val="28"/>
          <w:szCs w:val="28"/>
        </w:rPr>
      </w:pPr>
      <w:r w:rsidRPr="00C212B2">
        <w:rPr>
          <w:rFonts w:ascii="Times New Roman" w:hAnsi="Times New Roman"/>
          <w:b/>
          <w:sz w:val="28"/>
          <w:szCs w:val="28"/>
        </w:rPr>
        <w:t>по теме 3.2 Цели, принципы, функции и задачи стандартизации</w:t>
      </w:r>
    </w:p>
    <w:p w:rsidR="002A162A" w:rsidRPr="00C212B2" w:rsidRDefault="002A162A" w:rsidP="00DC3EE5">
      <w:pPr>
        <w:widowControl w:val="0"/>
        <w:spacing w:after="0" w:line="240" w:lineRule="auto"/>
        <w:rPr>
          <w:rFonts w:ascii="Times New Roman" w:hAnsi="Times New Roman"/>
          <w:b/>
          <w:sz w:val="28"/>
          <w:szCs w:val="28"/>
        </w:rPr>
      </w:pPr>
    </w:p>
    <w:p w:rsidR="002A162A" w:rsidRPr="00C212B2" w:rsidRDefault="002A162A" w:rsidP="00DC3EE5">
      <w:pPr>
        <w:widowControl w:val="0"/>
        <w:spacing w:after="0" w:line="240" w:lineRule="auto"/>
        <w:rPr>
          <w:rFonts w:ascii="Times New Roman" w:eastAsia="Calibri" w:hAnsi="Times New Roman"/>
          <w:b/>
          <w:sz w:val="28"/>
          <w:szCs w:val="28"/>
        </w:rPr>
      </w:pPr>
      <w:r w:rsidRPr="00C212B2">
        <w:rPr>
          <w:rFonts w:ascii="Times New Roman" w:eastAsia="Calibri" w:hAnsi="Times New Roman"/>
          <w:b/>
          <w:sz w:val="28"/>
          <w:szCs w:val="28"/>
        </w:rPr>
        <w:t>Методические указания к тесту</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Разработано 2 варианта заданий.</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Заданий в варианте: 20.</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 xml:space="preserve">Все варианты работы равноценны. </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Время на подготовку и выполнение работы: 40 минут.</w:t>
      </w:r>
    </w:p>
    <w:p w:rsidR="002A162A" w:rsidRPr="00C212B2" w:rsidRDefault="002A162A" w:rsidP="00DC3EE5">
      <w:pPr>
        <w:spacing w:after="0" w:line="240" w:lineRule="auto"/>
        <w:jc w:val="both"/>
        <w:rPr>
          <w:rFonts w:ascii="Times New Roman" w:eastAsia="Calibri" w:hAnsi="Times New Roman"/>
          <w:sz w:val="28"/>
          <w:szCs w:val="28"/>
        </w:rPr>
      </w:pPr>
    </w:p>
    <w:p w:rsidR="00A4566F" w:rsidRPr="00C212B2" w:rsidRDefault="00A4566F" w:rsidP="00A4566F">
      <w:pPr>
        <w:tabs>
          <w:tab w:val="left" w:pos="0"/>
        </w:tabs>
        <w:spacing w:after="0" w:line="240" w:lineRule="auto"/>
        <w:rPr>
          <w:rFonts w:ascii="Times New Roman" w:hAnsi="Times New Roman"/>
          <w:sz w:val="28"/>
          <w:szCs w:val="28"/>
        </w:rPr>
      </w:pPr>
      <w:r w:rsidRPr="00C212B2">
        <w:rPr>
          <w:rFonts w:ascii="Times New Roman" w:hAnsi="Times New Roman"/>
          <w:sz w:val="28"/>
          <w:szCs w:val="28"/>
        </w:rPr>
        <w:t>Контролируемые компетенции ОК 02, ПК 1.2, ПК 2.1-2.3</w:t>
      </w:r>
    </w:p>
    <w:p w:rsidR="00A4566F" w:rsidRPr="00C212B2" w:rsidRDefault="00A4566F" w:rsidP="00DC3EE5">
      <w:pPr>
        <w:spacing w:after="0" w:line="240" w:lineRule="auto"/>
        <w:jc w:val="both"/>
        <w:rPr>
          <w:rFonts w:ascii="Times New Roman" w:eastAsia="Calibri" w:hAnsi="Times New Roman"/>
          <w:sz w:val="28"/>
          <w:szCs w:val="28"/>
        </w:rPr>
      </w:pPr>
    </w:p>
    <w:p w:rsidR="002A162A" w:rsidRPr="00EE433A" w:rsidRDefault="002A162A" w:rsidP="00DC3EE5">
      <w:pPr>
        <w:spacing w:after="0" w:line="240" w:lineRule="auto"/>
        <w:jc w:val="both"/>
        <w:rPr>
          <w:rFonts w:ascii="Times New Roman" w:eastAsia="Calibri" w:hAnsi="Times New Roman"/>
          <w:b/>
          <w:sz w:val="28"/>
          <w:szCs w:val="28"/>
        </w:rPr>
      </w:pPr>
      <w:r w:rsidRPr="00EE433A">
        <w:rPr>
          <w:rFonts w:ascii="Times New Roman" w:eastAsia="Calibri" w:hAnsi="Times New Roman"/>
          <w:b/>
          <w:sz w:val="28"/>
          <w:szCs w:val="28"/>
        </w:rPr>
        <w:t>Критерии оценки:</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За каждый правильный ответ, начисляется 1 балл.</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«5» - правильно выполнено 91 – 100% заданий (27-30 баллов);</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«4» - правильно выполнено 71 – 90% заданий (23-26 баллов);</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«3» - правильно выполнено 51 – 70% заданий (17-22 баллов);</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«2» - правильно выполнено менее 51% заданий (0-16 баллов).</w:t>
      </w:r>
    </w:p>
    <w:p w:rsidR="002A162A" w:rsidRPr="00C212B2" w:rsidRDefault="002A162A" w:rsidP="00DC3EE5">
      <w:pPr>
        <w:spacing w:after="0" w:line="240" w:lineRule="auto"/>
        <w:rPr>
          <w:rFonts w:ascii="Times New Roman" w:hAnsi="Times New Roman"/>
          <w:b/>
          <w:sz w:val="28"/>
          <w:szCs w:val="28"/>
        </w:rPr>
      </w:pPr>
      <w:r w:rsidRPr="00C212B2">
        <w:rPr>
          <w:rFonts w:ascii="Times New Roman" w:hAnsi="Times New Roman"/>
          <w:b/>
          <w:sz w:val="28"/>
          <w:szCs w:val="28"/>
        </w:rPr>
        <w:br w:type="page"/>
      </w:r>
    </w:p>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1 ВАРИАНТ</w:t>
      </w:r>
    </w:p>
    <w:p w:rsidR="002A162A" w:rsidRPr="00C212B2" w:rsidRDefault="002A162A" w:rsidP="00DC3EE5">
      <w:pPr>
        <w:spacing w:after="0" w:line="240" w:lineRule="auto"/>
        <w:rPr>
          <w:rFonts w:ascii="Times New Roman" w:hAnsi="Times New Roman"/>
          <w:sz w:val="28"/>
          <w:szCs w:val="28"/>
        </w:rPr>
      </w:pPr>
    </w:p>
    <w:tbl>
      <w:tblPr>
        <w:tblW w:w="9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7"/>
      </w:tblGrid>
      <w:tr w:rsidR="002A162A" w:rsidRPr="00C212B2" w:rsidTr="00B86739">
        <w:trPr>
          <w:cantSplit/>
        </w:trPr>
        <w:tc>
          <w:tcPr>
            <w:tcW w:w="9957" w:type="dxa"/>
          </w:tcPr>
          <w:p w:rsidR="002A162A" w:rsidRPr="00C212B2" w:rsidRDefault="002A162A" w:rsidP="00DC3EE5">
            <w:pPr>
              <w:pStyle w:val="a8"/>
              <w:numPr>
                <w:ilvl w:val="0"/>
                <w:numId w:val="32"/>
              </w:numPr>
              <w:ind w:left="0" w:firstLine="0"/>
              <w:rPr>
                <w:rFonts w:ascii="Times New Roman" w:hAnsi="Times New Roman"/>
                <w:sz w:val="28"/>
                <w:szCs w:val="28"/>
              </w:rPr>
            </w:pPr>
            <w:r w:rsidRPr="00C212B2">
              <w:rPr>
                <w:rFonts w:ascii="Times New Roman" w:hAnsi="Times New Roman"/>
                <w:b/>
                <w:sz w:val="28"/>
                <w:szCs w:val="28"/>
              </w:rPr>
              <w:t>Выберите основные группы показателей качества продукции</w:t>
            </w:r>
            <w:r w:rsidRPr="00C212B2">
              <w:rPr>
                <w:rFonts w:ascii="Times New Roman" w:hAnsi="Times New Roman"/>
                <w:sz w:val="28"/>
                <w:szCs w:val="28"/>
              </w:rPr>
              <w:t>:</w:t>
            </w:r>
          </w:p>
          <w:p w:rsidR="002A162A" w:rsidRPr="00C212B2" w:rsidRDefault="002A162A" w:rsidP="00DC3EE5">
            <w:pPr>
              <w:widowControl w:val="0"/>
              <w:shd w:val="clear" w:color="auto" w:fill="FFFFFF"/>
              <w:tabs>
                <w:tab w:val="left" w:pos="273"/>
              </w:tabs>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а) механические</w:t>
            </w:r>
          </w:p>
          <w:p w:rsidR="002A162A" w:rsidRPr="00C212B2" w:rsidRDefault="002A162A" w:rsidP="00DC3EE5">
            <w:pPr>
              <w:widowControl w:val="0"/>
              <w:shd w:val="clear" w:color="auto" w:fill="FFFFFF"/>
              <w:tabs>
                <w:tab w:val="left" w:pos="273"/>
              </w:tabs>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б) эргономические</w:t>
            </w:r>
          </w:p>
          <w:p w:rsidR="002A162A" w:rsidRPr="00C212B2" w:rsidRDefault="002A162A" w:rsidP="00DC3EE5">
            <w:pPr>
              <w:widowControl w:val="0"/>
              <w:shd w:val="clear" w:color="auto" w:fill="FFFFFF"/>
              <w:tabs>
                <w:tab w:val="left" w:pos="273"/>
              </w:tabs>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в) патентно-правовые</w:t>
            </w:r>
          </w:p>
          <w:p w:rsidR="002A162A" w:rsidRPr="00C212B2" w:rsidRDefault="002A162A" w:rsidP="00DC3EE5">
            <w:pPr>
              <w:keepNext/>
              <w:spacing w:after="0" w:line="240" w:lineRule="auto"/>
              <w:jc w:val="both"/>
              <w:rPr>
                <w:rFonts w:ascii="Times New Roman" w:hAnsi="Times New Roman"/>
                <w:sz w:val="28"/>
                <w:szCs w:val="28"/>
              </w:rPr>
            </w:pPr>
            <w:r w:rsidRPr="00C212B2">
              <w:rPr>
                <w:rFonts w:ascii="Times New Roman" w:hAnsi="Times New Roman"/>
                <w:sz w:val="28"/>
                <w:szCs w:val="28"/>
              </w:rPr>
              <w:t>г) транспортабельности</w:t>
            </w:r>
          </w:p>
        </w:tc>
      </w:tr>
      <w:tr w:rsidR="002A162A" w:rsidRPr="00C212B2" w:rsidTr="00B86739">
        <w:trPr>
          <w:cantSplit/>
        </w:trPr>
        <w:tc>
          <w:tcPr>
            <w:tcW w:w="9957" w:type="dxa"/>
          </w:tcPr>
          <w:p w:rsidR="002A162A" w:rsidRPr="00C212B2" w:rsidRDefault="002A162A" w:rsidP="00DC3EE5">
            <w:pPr>
              <w:pStyle w:val="a8"/>
              <w:numPr>
                <w:ilvl w:val="0"/>
                <w:numId w:val="32"/>
              </w:numPr>
              <w:ind w:left="0" w:firstLine="0"/>
              <w:rPr>
                <w:rFonts w:ascii="Times New Roman" w:hAnsi="Times New Roman"/>
                <w:b/>
                <w:sz w:val="28"/>
                <w:szCs w:val="28"/>
              </w:rPr>
            </w:pPr>
            <w:r w:rsidRPr="00C212B2">
              <w:rPr>
                <w:rFonts w:ascii="Times New Roman" w:hAnsi="Times New Roman"/>
                <w:b/>
                <w:sz w:val="28"/>
                <w:szCs w:val="28"/>
              </w:rPr>
              <w:t>Обязательный для выполнения нормативный документ – это …</w:t>
            </w:r>
          </w:p>
          <w:p w:rsidR="002A162A" w:rsidRPr="00C212B2" w:rsidRDefault="002A162A" w:rsidP="00DC3EE5">
            <w:pPr>
              <w:tabs>
                <w:tab w:val="left" w:pos="414"/>
              </w:tabs>
              <w:spacing w:after="0" w:line="240" w:lineRule="auto"/>
              <w:rPr>
                <w:rFonts w:ascii="Times New Roman" w:hAnsi="Times New Roman"/>
                <w:sz w:val="28"/>
                <w:szCs w:val="28"/>
              </w:rPr>
            </w:pPr>
            <w:r w:rsidRPr="00C212B2">
              <w:rPr>
                <w:rFonts w:ascii="Times New Roman" w:hAnsi="Times New Roman"/>
                <w:sz w:val="28"/>
                <w:szCs w:val="28"/>
              </w:rPr>
              <w:t>а) национальный (государственный) стандарт</w:t>
            </w:r>
          </w:p>
          <w:p w:rsidR="002A162A" w:rsidRPr="00C212B2" w:rsidRDefault="002A162A" w:rsidP="00DC3EE5">
            <w:pPr>
              <w:tabs>
                <w:tab w:val="left" w:pos="414"/>
              </w:tabs>
              <w:spacing w:after="0" w:line="240" w:lineRule="auto"/>
              <w:rPr>
                <w:rFonts w:ascii="Times New Roman" w:hAnsi="Times New Roman"/>
                <w:sz w:val="28"/>
                <w:szCs w:val="28"/>
              </w:rPr>
            </w:pPr>
            <w:r w:rsidRPr="00C212B2">
              <w:rPr>
                <w:rFonts w:ascii="Times New Roman" w:hAnsi="Times New Roman"/>
                <w:sz w:val="28"/>
                <w:szCs w:val="28"/>
              </w:rPr>
              <w:t>б) технический регламент</w:t>
            </w:r>
          </w:p>
          <w:p w:rsidR="002A162A" w:rsidRPr="00C212B2" w:rsidRDefault="002A162A" w:rsidP="00DC3EE5">
            <w:pPr>
              <w:keepNext/>
              <w:spacing w:after="0" w:line="240" w:lineRule="auto"/>
              <w:jc w:val="both"/>
              <w:rPr>
                <w:rFonts w:ascii="Times New Roman" w:hAnsi="Times New Roman"/>
                <w:sz w:val="28"/>
                <w:szCs w:val="28"/>
              </w:rPr>
            </w:pPr>
            <w:r w:rsidRPr="00C212B2">
              <w:rPr>
                <w:rFonts w:ascii="Times New Roman" w:hAnsi="Times New Roman"/>
                <w:sz w:val="28"/>
                <w:szCs w:val="28"/>
              </w:rPr>
              <w:t>в) стандарт предприятия</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3. Какие из перечисленных товаров – объекты стандартизации МЭК:</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медь,</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диэлектрические материалы,</w:t>
            </w:r>
          </w:p>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spacing w:val="-4"/>
                <w:sz w:val="28"/>
                <w:szCs w:val="28"/>
              </w:rPr>
              <w:t>в) трансформаторы</w:t>
            </w:r>
          </w:p>
        </w:tc>
      </w:tr>
      <w:tr w:rsidR="002A162A" w:rsidRPr="00C212B2" w:rsidTr="00B86739">
        <w:trPr>
          <w:cantSplit/>
        </w:trPr>
        <w:tc>
          <w:tcPr>
            <w:tcW w:w="9957" w:type="dxa"/>
          </w:tcPr>
          <w:p w:rsidR="002A162A" w:rsidRPr="00C212B2" w:rsidRDefault="002A162A" w:rsidP="00DC3EE5">
            <w:pPr>
              <w:widowControl w:val="0"/>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4. Определите изображение знака соответствия в системе ГОСТ Р :</w:t>
            </w:r>
          </w:p>
          <w:tbl>
            <w:tblPr>
              <w:tblW w:w="5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1425"/>
              <w:gridCol w:w="1624"/>
              <w:gridCol w:w="1353"/>
            </w:tblGrid>
            <w:tr w:rsidR="002A162A" w:rsidRPr="00C212B2" w:rsidTr="00B86739">
              <w:trPr>
                <w:jc w:val="center"/>
              </w:trPr>
              <w:tc>
                <w:tcPr>
                  <w:tcW w:w="1424"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485775" cy="542925"/>
                        <wp:effectExtent l="19050" t="0" r="9525" b="0"/>
                        <wp:docPr id="22" name="Рисунок 1" descr="Описание: Картинка 4 из 2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а 4 из 22140"/>
                                <pic:cNvPicPr>
                                  <a:picLocks noChangeAspect="1" noChangeArrowheads="1"/>
                                </pic:cNvPicPr>
                              </pic:nvPicPr>
                              <pic:blipFill>
                                <a:blip r:embed="rId25" cstate="print"/>
                                <a:srcRect/>
                                <a:stretch>
                                  <a:fillRect/>
                                </a:stretch>
                              </pic:blipFill>
                              <pic:spPr bwMode="auto">
                                <a:xfrm>
                                  <a:off x="0" y="0"/>
                                  <a:ext cx="485775" cy="542925"/>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а)</w:t>
                  </w:r>
                </w:p>
              </w:tc>
              <w:tc>
                <w:tcPr>
                  <w:tcW w:w="1425"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723900" cy="581025"/>
                        <wp:effectExtent l="19050" t="0" r="0" b="0"/>
                        <wp:docPr id="23" name="Рисунок 7" descr="Описание: Картинка 19 из 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Картинка 19 из 4108"/>
                                <pic:cNvPicPr>
                                  <a:picLocks noChangeAspect="1" noChangeArrowheads="1"/>
                                </pic:cNvPicPr>
                              </pic:nvPicPr>
                              <pic:blipFill>
                                <a:blip r:embed="rId26" cstate="print"/>
                                <a:srcRect l="13667"/>
                                <a:stretch>
                                  <a:fillRect/>
                                </a:stretch>
                              </pic:blipFill>
                              <pic:spPr bwMode="auto">
                                <a:xfrm>
                                  <a:off x="0" y="0"/>
                                  <a:ext cx="723900" cy="581025"/>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б)</w:t>
                  </w:r>
                </w:p>
              </w:tc>
              <w:tc>
                <w:tcPr>
                  <w:tcW w:w="1624"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609600" cy="438150"/>
                        <wp:effectExtent l="19050" t="0" r="0" b="0"/>
                        <wp:docPr id="24" name="Рисунок 24" descr="Описание: Картинка 13 из 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Картинка 13 из 4714"/>
                                <pic:cNvPicPr>
                                  <a:picLocks noChangeAspect="1" noChangeArrowheads="1"/>
                                </pic:cNvPicPr>
                              </pic:nvPicPr>
                              <pic:blipFill>
                                <a:blip r:embed="rId27" cstate="print"/>
                                <a:srcRect/>
                                <a:stretch>
                                  <a:fillRect/>
                                </a:stretch>
                              </pic:blipFill>
                              <pic:spPr bwMode="auto">
                                <a:xfrm>
                                  <a:off x="0" y="0"/>
                                  <a:ext cx="609600" cy="438150"/>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p>
                <w:p w:rsidR="002A162A" w:rsidRPr="00C212B2" w:rsidRDefault="002A162A" w:rsidP="00DC3EE5">
                  <w:pPr>
                    <w:widowControl w:val="0"/>
                    <w:autoSpaceDE w:val="0"/>
                    <w:autoSpaceDN w:val="0"/>
                    <w:adjustRightInd w:val="0"/>
                    <w:spacing w:after="0" w:line="240" w:lineRule="auto"/>
                    <w:jc w:val="both"/>
                    <w:rPr>
                      <w:rFonts w:ascii="Times New Roman" w:hAnsi="Times New Roman"/>
                      <w:noProof/>
                      <w:sz w:val="28"/>
                      <w:szCs w:val="28"/>
                    </w:rPr>
                  </w:pPr>
                  <w:r w:rsidRPr="00C212B2">
                    <w:rPr>
                      <w:rFonts w:ascii="Times New Roman" w:hAnsi="Times New Roman"/>
                      <w:sz w:val="28"/>
                      <w:szCs w:val="28"/>
                    </w:rPr>
                    <w:t>в)</w:t>
                  </w:r>
                </w:p>
              </w:tc>
              <w:tc>
                <w:tcPr>
                  <w:tcW w:w="1353"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428625" cy="438150"/>
                        <wp:effectExtent l="19050" t="0" r="9525" b="0"/>
                        <wp:docPr id="25" name="Рисунок 10" descr="Описание: http://www.sv-nn.ru/f/attach/58/5850-0824182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www.sv-nn.ru/f/attach/58/5850-0824182359.jpg"/>
                                <pic:cNvPicPr>
                                  <a:picLocks noChangeAspect="1" noChangeArrowheads="1"/>
                                </pic:cNvPicPr>
                              </pic:nvPicPr>
                              <pic:blipFill>
                                <a:blip r:embed="rId28" cstate="print"/>
                                <a:srcRect b="36633"/>
                                <a:stretch>
                                  <a:fillRect/>
                                </a:stretch>
                              </pic:blipFill>
                              <pic:spPr bwMode="auto">
                                <a:xfrm>
                                  <a:off x="0" y="0"/>
                                  <a:ext cx="428625" cy="438150"/>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г)</w:t>
                  </w:r>
                </w:p>
              </w:tc>
            </w:tr>
          </w:tbl>
          <w:p w:rsidR="002A162A" w:rsidRPr="00C212B2" w:rsidRDefault="002A162A" w:rsidP="00DC3EE5">
            <w:pPr>
              <w:pStyle w:val="Style3"/>
              <w:widowControl/>
              <w:tabs>
                <w:tab w:val="left" w:pos="383"/>
              </w:tabs>
              <w:jc w:val="both"/>
              <w:rPr>
                <w:rStyle w:val="FontStyle12"/>
                <w:sz w:val="28"/>
                <w:szCs w:val="28"/>
              </w:rPr>
            </w:pPr>
          </w:p>
        </w:tc>
      </w:tr>
      <w:tr w:rsidR="002A162A" w:rsidRPr="00C212B2" w:rsidTr="00B86739">
        <w:trPr>
          <w:cantSplit/>
        </w:trPr>
        <w:tc>
          <w:tcPr>
            <w:tcW w:w="9957" w:type="dxa"/>
          </w:tcPr>
          <w:p w:rsidR="002A162A" w:rsidRPr="00C212B2" w:rsidRDefault="002A162A" w:rsidP="00DC3EE5">
            <w:pPr>
              <w:pStyle w:val="a8"/>
              <w:rPr>
                <w:rFonts w:ascii="Times New Roman" w:hAnsi="Times New Roman"/>
                <w:b/>
                <w:sz w:val="28"/>
                <w:szCs w:val="28"/>
              </w:rPr>
            </w:pPr>
            <w:r w:rsidRPr="00C212B2">
              <w:rPr>
                <w:rFonts w:ascii="Times New Roman" w:hAnsi="Times New Roman"/>
                <w:b/>
                <w:sz w:val="28"/>
                <w:szCs w:val="28"/>
              </w:rPr>
              <w:t>5.Объектами стандартизации могут быть:</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а) производственная услуга</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б) нормативные документы</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в) природные явления</w:t>
            </w:r>
          </w:p>
          <w:p w:rsidR="002A162A" w:rsidRPr="00C212B2" w:rsidRDefault="002A162A" w:rsidP="00DC3EE5">
            <w:pPr>
              <w:keepNext/>
              <w:spacing w:after="0" w:line="240" w:lineRule="auto"/>
              <w:rPr>
                <w:rFonts w:ascii="Times New Roman" w:hAnsi="Times New Roman"/>
                <w:sz w:val="28"/>
                <w:szCs w:val="28"/>
              </w:rPr>
            </w:pPr>
            <w:r w:rsidRPr="00C212B2">
              <w:rPr>
                <w:rFonts w:ascii="Times New Roman" w:hAnsi="Times New Roman"/>
                <w:sz w:val="28"/>
                <w:szCs w:val="28"/>
              </w:rPr>
              <w:t>г) изготовитель</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6. Организация и принципы стандартизации в РФ определены: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законом «О защите пав потребителей»,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законом «О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постановлениям Правительства РФ,</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приказами Госстандарта РФ.</w:t>
            </w:r>
          </w:p>
        </w:tc>
      </w:tr>
      <w:tr w:rsidR="002A162A" w:rsidRPr="00C212B2" w:rsidTr="00B86739">
        <w:trPr>
          <w:cantSplit/>
        </w:trPr>
        <w:tc>
          <w:tcPr>
            <w:tcW w:w="9957" w:type="dxa"/>
          </w:tcPr>
          <w:p w:rsidR="002A162A" w:rsidRPr="00C212B2" w:rsidRDefault="002A162A" w:rsidP="00DC3EE5">
            <w:pPr>
              <w:pStyle w:val="a8"/>
              <w:rPr>
                <w:rFonts w:ascii="Times New Roman" w:hAnsi="Times New Roman"/>
                <w:b/>
                <w:sz w:val="28"/>
                <w:szCs w:val="28"/>
              </w:rPr>
            </w:pPr>
            <w:r w:rsidRPr="00C212B2">
              <w:rPr>
                <w:rFonts w:ascii="Times New Roman" w:hAnsi="Times New Roman"/>
                <w:b/>
                <w:sz w:val="28"/>
                <w:szCs w:val="28"/>
              </w:rPr>
              <w:t>7. Посадка, при графическом изображении которой всегда поле допуска отверстия расположено над полем допуска вала называется …</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а) посадка с натягом;</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б) посадка переходная;</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в) посадка с зазором.</w:t>
            </w:r>
          </w:p>
        </w:tc>
      </w:tr>
      <w:tr w:rsidR="002A162A" w:rsidRPr="00C212B2" w:rsidTr="00B86739">
        <w:trPr>
          <w:cantSplit/>
        </w:trPr>
        <w:tc>
          <w:tcPr>
            <w:tcW w:w="9957" w:type="dxa"/>
          </w:tcPr>
          <w:p w:rsidR="002A162A" w:rsidRPr="00C212B2" w:rsidRDefault="002A162A" w:rsidP="00DC3EE5">
            <w:pPr>
              <w:shd w:val="clear" w:color="auto" w:fill="FFFFFF"/>
              <w:tabs>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8. Стандартный образец - это:</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2A162A" w:rsidRPr="00C212B2" w:rsidRDefault="002A162A" w:rsidP="00DC3EE5">
            <w:pPr>
              <w:shd w:val="clear" w:color="auto" w:fill="FFFFFF"/>
              <w:tabs>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 9. Международные стандарты могут применяться в России:</w:t>
            </w:r>
          </w:p>
          <w:p w:rsidR="002A162A" w:rsidRPr="00C212B2" w:rsidRDefault="002A162A" w:rsidP="00DC3EE5">
            <w:pPr>
              <w:shd w:val="clear" w:color="auto" w:fill="FFFFFF"/>
              <w:tabs>
                <w:tab w:val="left" w:pos="298"/>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3"/>
                <w:sz w:val="28"/>
                <w:szCs w:val="28"/>
              </w:rPr>
              <w:t>после введения требований международного стандарта ГОСТ Р,</w:t>
            </w:r>
          </w:p>
          <w:p w:rsidR="002A162A" w:rsidRPr="00C212B2" w:rsidRDefault="002A162A" w:rsidP="00DC3EE5">
            <w:pPr>
              <w:shd w:val="clear" w:color="auto" w:fill="FFFFFF"/>
              <w:tabs>
                <w:tab w:val="left" w:pos="298"/>
              </w:tabs>
              <w:spacing w:after="0" w:line="240" w:lineRule="auto"/>
              <w:jc w:val="both"/>
              <w:rPr>
                <w:rFonts w:ascii="Times New Roman" w:hAnsi="Times New Roman"/>
                <w:b/>
                <w:spacing w:val="-1"/>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1"/>
                <w:sz w:val="28"/>
                <w:szCs w:val="28"/>
              </w:rPr>
              <w:t>до принятия в качестве ГОСТ Р</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lastRenderedPageBreak/>
              <w:t>10. Цели стандартизации:</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2A162A" w:rsidRPr="00C212B2" w:rsidRDefault="002A162A" w:rsidP="00DC3EE5">
            <w:pPr>
              <w:pStyle w:val="a8"/>
              <w:rPr>
                <w:rFonts w:ascii="Times New Roman" w:hAnsi="Times New Roman"/>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11. Обязательный для выполнения нормативный документ - это:</w:t>
            </w:r>
          </w:p>
          <w:p w:rsidR="002A162A" w:rsidRPr="00C212B2" w:rsidRDefault="002A162A" w:rsidP="00DC3EE5">
            <w:pPr>
              <w:shd w:val="clear" w:color="auto" w:fill="FFFFFF"/>
              <w:tabs>
                <w:tab w:val="left" w:pos="374"/>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национальный (государственный) стандарт,</w:t>
            </w:r>
          </w:p>
          <w:p w:rsidR="002A162A" w:rsidRPr="00C212B2" w:rsidRDefault="002A162A" w:rsidP="00DC3EE5">
            <w:pPr>
              <w:shd w:val="clear" w:color="auto" w:fill="FFFFFF"/>
              <w:tabs>
                <w:tab w:val="left" w:pos="374"/>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2"/>
                <w:sz w:val="28"/>
                <w:szCs w:val="28"/>
              </w:rPr>
              <w:t>технический регламент,</w:t>
            </w:r>
          </w:p>
          <w:p w:rsidR="002A162A" w:rsidRPr="00C212B2" w:rsidRDefault="002A162A" w:rsidP="00DC3EE5">
            <w:pPr>
              <w:pStyle w:val="a8"/>
              <w:rPr>
                <w:rFonts w:ascii="Times New Roman" w:hAnsi="Times New Roman"/>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1"/>
                <w:sz w:val="28"/>
                <w:szCs w:val="28"/>
              </w:rPr>
              <w:t>стандарт предприятия</w:t>
            </w:r>
          </w:p>
        </w:tc>
      </w:tr>
      <w:tr w:rsidR="002A162A" w:rsidRPr="00C212B2" w:rsidTr="00B86739">
        <w:trPr>
          <w:cantSplit/>
        </w:trPr>
        <w:tc>
          <w:tcPr>
            <w:tcW w:w="9957" w:type="dxa"/>
          </w:tcPr>
          <w:p w:rsidR="002A162A" w:rsidRPr="00C212B2" w:rsidRDefault="002A162A" w:rsidP="00DC3EE5">
            <w:pPr>
              <w:shd w:val="clear" w:color="auto" w:fill="FFFFFF"/>
              <w:tabs>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12. Подтверждение поставщика о соответствии товара имеет форму:</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13. К функциям ТК по стандартизации относятся: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определение концепции стандартизации в отрасли,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участие в международной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привлечение предприятий (организаций) к обязательному участию в стандартизации.</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14. Госнадзор контролирует на предприятии:</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15. Международные стандарты ИСО для стран-участниц имеют статус:</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рекомендательный</w:t>
            </w:r>
          </w:p>
        </w:tc>
      </w:tr>
      <w:tr w:rsidR="002A162A" w:rsidRPr="00C212B2" w:rsidTr="00B86739">
        <w:trPr>
          <w:cantSplit/>
        </w:trPr>
        <w:tc>
          <w:tcPr>
            <w:tcW w:w="9957" w:type="dxa"/>
          </w:tcPr>
          <w:p w:rsidR="002A162A" w:rsidRPr="00C212B2" w:rsidRDefault="002A162A" w:rsidP="00DC3EE5">
            <w:pPr>
              <w:spacing w:after="0" w:line="240" w:lineRule="auto"/>
              <w:rPr>
                <w:rFonts w:ascii="Times New Roman" w:hAnsi="Times New Roman"/>
                <w:b/>
                <w:sz w:val="28"/>
                <w:szCs w:val="28"/>
              </w:rPr>
            </w:pPr>
            <w:r w:rsidRPr="00C212B2">
              <w:rPr>
                <w:rFonts w:ascii="Times New Roman" w:hAnsi="Times New Roman"/>
                <w:b/>
                <w:sz w:val="28"/>
                <w:szCs w:val="28"/>
              </w:rPr>
              <w:t xml:space="preserve"> 16. Стандартизация в области защиты окружающей среды проводится на основе:</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а) национального законодательства по метрологии,</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б) требований движения «зеленых»</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в) по инициативе общества по защите прав потребителей</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b/>
                <w:spacing w:val="-1"/>
                <w:sz w:val="28"/>
                <w:szCs w:val="28"/>
              </w:rPr>
              <w:t xml:space="preserve"> 17. Стандартизация  области экологии осуществляется на уровне:</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а) национальном,</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б) международном,</w:t>
            </w:r>
          </w:p>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spacing w:val="-1"/>
                <w:sz w:val="28"/>
                <w:szCs w:val="28"/>
              </w:rPr>
              <w:t>в) национальном с учетом требований международных стандартов.</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18. Для вступления России в ВТО необходимо:</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b/>
                <w:spacing w:val="-1"/>
                <w:sz w:val="28"/>
                <w:szCs w:val="28"/>
              </w:rPr>
              <w:t>19. Штриховое кодирование актуально:</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spacing w:val="-1"/>
                <w:sz w:val="28"/>
                <w:szCs w:val="28"/>
              </w:rPr>
              <w:t>б) в международной торговле</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b/>
                <w:spacing w:val="-1"/>
                <w:sz w:val="28"/>
                <w:szCs w:val="28"/>
              </w:rPr>
              <w:lastRenderedPageBreak/>
              <w:t>20. Код товара составляет:</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а) национальная организация по стандартизации,</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б) изготовитель товара,</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в) торговая организация</w:t>
            </w:r>
          </w:p>
        </w:tc>
      </w:tr>
    </w:tbl>
    <w:p w:rsidR="002A162A" w:rsidRPr="00C212B2" w:rsidRDefault="002A162A" w:rsidP="00DC3EE5">
      <w:pPr>
        <w:spacing w:after="0" w:line="240" w:lineRule="auto"/>
        <w:rPr>
          <w:rFonts w:ascii="Times New Roman" w:hAnsi="Times New Roman"/>
          <w:b/>
          <w:sz w:val="28"/>
          <w:szCs w:val="28"/>
        </w:rPr>
      </w:pPr>
    </w:p>
    <w:tbl>
      <w:tblPr>
        <w:tblStyle w:val="a5"/>
        <w:tblW w:w="0" w:type="auto"/>
        <w:tblInd w:w="250" w:type="dxa"/>
        <w:tblLook w:val="04A0"/>
      </w:tblPr>
      <w:tblGrid>
        <w:gridCol w:w="992"/>
        <w:gridCol w:w="992"/>
        <w:gridCol w:w="992"/>
        <w:gridCol w:w="993"/>
        <w:gridCol w:w="992"/>
        <w:gridCol w:w="992"/>
        <w:gridCol w:w="993"/>
        <w:gridCol w:w="992"/>
        <w:gridCol w:w="992"/>
        <w:gridCol w:w="993"/>
      </w:tblGrid>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10</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б,в,г</w:t>
            </w:r>
            <w:proofErr w:type="spellEnd"/>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а,б,в</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20</w:t>
            </w:r>
          </w:p>
        </w:tc>
      </w:tr>
      <w:tr w:rsidR="002A162A" w:rsidRPr="00C212B2" w:rsidTr="00B86739">
        <w:trPr>
          <w:trHeight w:val="70"/>
        </w:trPr>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lang w:val="en-US"/>
              </w:rPr>
            </w:pPr>
            <w:proofErr w:type="spellStart"/>
            <w:r w:rsidRPr="00C212B2">
              <w:rPr>
                <w:rFonts w:ascii="Times New Roman" w:hAnsi="Times New Roman"/>
                <w:sz w:val="28"/>
                <w:szCs w:val="28"/>
              </w:rPr>
              <w:t>а,б</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б,в</w:t>
            </w:r>
            <w:proofErr w:type="spellEnd"/>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3"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2" w:type="dxa"/>
          </w:tcPr>
          <w:p w:rsidR="002A162A" w:rsidRPr="00C212B2" w:rsidRDefault="002A162A" w:rsidP="00DC3EE5">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а,б</w:t>
            </w:r>
            <w:proofErr w:type="spellEnd"/>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r>
    </w:tbl>
    <w:p w:rsidR="002A162A" w:rsidRPr="00C212B2" w:rsidRDefault="002A162A" w:rsidP="00DC3EE5">
      <w:pPr>
        <w:spacing w:after="0" w:line="240" w:lineRule="auto"/>
        <w:rPr>
          <w:rFonts w:ascii="Times New Roman" w:hAnsi="Times New Roman"/>
          <w:b/>
          <w:sz w:val="28"/>
          <w:szCs w:val="28"/>
        </w:rPr>
      </w:pPr>
    </w:p>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 ВАРИАНТ</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3"/>
      </w:tblGrid>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 Цели стандартизации:</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Организация и принципы стандартизации в РФ определены: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законом «О защите пав потребителей»,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законом «О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постановлениям Правительства РФ,</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приказами Госстандарта РФ.</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3. Используя НТЕРНЕТ, можно установить контакты с информационными </w:t>
            </w:r>
            <w:proofErr w:type="spellStart"/>
            <w:r w:rsidRPr="00C212B2">
              <w:rPr>
                <w:rFonts w:ascii="Times New Roman" w:hAnsi="Times New Roman"/>
                <w:b/>
                <w:spacing w:val="-4"/>
                <w:sz w:val="28"/>
                <w:szCs w:val="28"/>
              </w:rPr>
              <w:t>системамит</w:t>
            </w:r>
            <w:proofErr w:type="spellEnd"/>
            <w:r w:rsidRPr="00C212B2">
              <w:rPr>
                <w:rFonts w:ascii="Times New Roman" w:hAnsi="Times New Roman"/>
                <w:b/>
                <w:spacing w:val="-4"/>
                <w:sz w:val="28"/>
                <w:szCs w:val="28"/>
              </w:rPr>
              <w:t xml:space="preserve"> различных международных организаций через посредство:</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ИСОНЕТ,</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Госстандарт РФ</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4. К приоритетным задачам, связанным с совершенствованием стандартов в РФ, отнесены: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развитие экспорта товаров,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утилизация отходов,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охрана труда,</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г)контроль качества продукции</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Требование Кодекса по стандартам ГАТТ/ ВТО включает:</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своевременную публикацию информации о принятии технического регламента,</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устранение технических барьеров в национальной системе оценки соответствия,</w:t>
            </w:r>
          </w:p>
          <w:p w:rsidR="002A162A" w:rsidRPr="00C212B2" w:rsidRDefault="002A162A" w:rsidP="00DC3EE5">
            <w:pPr>
              <w:shd w:val="clear" w:color="auto" w:fill="FFFFFF"/>
              <w:tabs>
                <w:tab w:val="left" w:pos="317"/>
              </w:tabs>
              <w:spacing w:after="0" w:line="240" w:lineRule="auto"/>
              <w:jc w:val="both"/>
              <w:rPr>
                <w:rStyle w:val="FontStyle12"/>
                <w:spacing w:val="-4"/>
                <w:sz w:val="28"/>
                <w:szCs w:val="28"/>
              </w:rPr>
            </w:pPr>
            <w:r w:rsidRPr="00C212B2">
              <w:rPr>
                <w:rFonts w:ascii="Times New Roman" w:hAnsi="Times New Roman"/>
                <w:spacing w:val="-4"/>
                <w:sz w:val="28"/>
                <w:szCs w:val="28"/>
              </w:rPr>
              <w:t>в) обязательное применение международных стандартов в национальных системах стандартизации</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6. Международные стандарты ИСО серии 9000 в России носят характер:</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lang w:val="en-US"/>
              </w:rPr>
            </w:pPr>
            <w:r w:rsidRPr="00C212B2">
              <w:rPr>
                <w:rFonts w:ascii="Times New Roman" w:hAnsi="Times New Roman"/>
                <w:spacing w:val="-4"/>
                <w:sz w:val="28"/>
                <w:szCs w:val="28"/>
              </w:rPr>
              <w:t>б) добровольный</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7. Международные стандарты могут применяться в России:</w:t>
            </w:r>
          </w:p>
          <w:p w:rsidR="002A162A" w:rsidRPr="00C212B2" w:rsidRDefault="002A162A" w:rsidP="00DC3EE5">
            <w:pPr>
              <w:shd w:val="clear" w:color="auto" w:fill="FFFFFF"/>
              <w:tabs>
                <w:tab w:val="left" w:pos="298"/>
              </w:tabs>
              <w:spacing w:after="0" w:line="240" w:lineRule="auto"/>
              <w:jc w:val="both"/>
              <w:rPr>
                <w:rFonts w:ascii="Times New Roman" w:hAnsi="Times New Roman"/>
                <w:b/>
                <w:sz w:val="28"/>
                <w:szCs w:val="28"/>
              </w:rPr>
            </w:pPr>
            <w:r w:rsidRPr="00C212B2">
              <w:rPr>
                <w:rFonts w:ascii="Times New Roman" w:hAnsi="Times New Roman"/>
                <w:b/>
                <w:spacing w:val="-12"/>
                <w:sz w:val="28"/>
                <w:szCs w:val="28"/>
              </w:rPr>
              <w:t>а)</w:t>
            </w:r>
            <w:r w:rsidRPr="00C212B2">
              <w:rPr>
                <w:rFonts w:ascii="Times New Roman" w:hAnsi="Times New Roman"/>
                <w:b/>
                <w:sz w:val="28"/>
                <w:szCs w:val="28"/>
              </w:rPr>
              <w:tab/>
            </w:r>
            <w:r w:rsidRPr="00C212B2">
              <w:rPr>
                <w:rFonts w:ascii="Times New Roman" w:hAnsi="Times New Roman"/>
                <w:b/>
                <w:spacing w:val="-3"/>
                <w:sz w:val="28"/>
                <w:szCs w:val="28"/>
              </w:rPr>
              <w:t>после введения требований международного стандарта ГОСТ Р,</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b/>
                <w:spacing w:val="-19"/>
                <w:sz w:val="28"/>
                <w:szCs w:val="28"/>
              </w:rPr>
              <w:t>б)</w:t>
            </w:r>
            <w:r w:rsidRPr="00C212B2">
              <w:rPr>
                <w:rFonts w:ascii="Times New Roman" w:hAnsi="Times New Roman"/>
                <w:b/>
                <w:sz w:val="28"/>
                <w:szCs w:val="28"/>
              </w:rPr>
              <w:tab/>
            </w:r>
            <w:r w:rsidRPr="00C212B2">
              <w:rPr>
                <w:rFonts w:ascii="Times New Roman" w:hAnsi="Times New Roman"/>
                <w:b/>
                <w:spacing w:val="-1"/>
                <w:sz w:val="28"/>
                <w:szCs w:val="28"/>
              </w:rPr>
              <w:t>до принятия в качестве ГОСТ Р</w:t>
            </w:r>
          </w:p>
        </w:tc>
      </w:tr>
      <w:tr w:rsidR="002A162A" w:rsidRPr="00C212B2" w:rsidTr="00B86739">
        <w:trPr>
          <w:cantSplit/>
        </w:trPr>
        <w:tc>
          <w:tcPr>
            <w:tcW w:w="9923" w:type="dxa"/>
          </w:tcPr>
          <w:p w:rsidR="002A162A" w:rsidRPr="00C212B2" w:rsidRDefault="002A162A" w:rsidP="00DC3EE5">
            <w:pPr>
              <w:pStyle w:val="a8"/>
              <w:rPr>
                <w:rFonts w:ascii="Times New Roman" w:hAnsi="Times New Roman"/>
                <w:b/>
                <w:sz w:val="28"/>
                <w:szCs w:val="28"/>
              </w:rPr>
            </w:pPr>
            <w:r w:rsidRPr="00C212B2">
              <w:rPr>
                <w:rFonts w:ascii="Times New Roman" w:hAnsi="Times New Roman"/>
                <w:b/>
                <w:sz w:val="28"/>
                <w:szCs w:val="28"/>
              </w:rPr>
              <w:lastRenderedPageBreak/>
              <w:t>8. Посадка, при графическом изображении которой всегда поле допуска отверстия расположено над полем допуска вала называется …</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а) посадка с натягом;</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б) посадка переходная;</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в) посадка с зазором.</w:t>
            </w:r>
          </w:p>
        </w:tc>
      </w:tr>
      <w:tr w:rsidR="002A162A" w:rsidRPr="00C212B2" w:rsidTr="00B86739">
        <w:trPr>
          <w:cantSplit/>
        </w:trPr>
        <w:tc>
          <w:tcPr>
            <w:tcW w:w="9923" w:type="dxa"/>
          </w:tcPr>
          <w:p w:rsidR="002A162A" w:rsidRPr="00C212B2" w:rsidRDefault="002A162A" w:rsidP="00DC3EE5">
            <w:pPr>
              <w:shd w:val="clear" w:color="auto" w:fill="FFFFFF"/>
              <w:tabs>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9. Стандартный образец - это:</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2A162A" w:rsidRPr="00C212B2" w:rsidRDefault="002A162A" w:rsidP="00DC3EE5">
            <w:pPr>
              <w:shd w:val="clear" w:color="auto" w:fill="FFFFFF"/>
              <w:tabs>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tc>
      </w:tr>
      <w:tr w:rsidR="002A162A" w:rsidRPr="00C212B2" w:rsidTr="00B86739">
        <w:trPr>
          <w:cantSplit/>
        </w:trPr>
        <w:tc>
          <w:tcPr>
            <w:tcW w:w="9923" w:type="dxa"/>
          </w:tcPr>
          <w:p w:rsidR="002A162A" w:rsidRPr="00C212B2" w:rsidRDefault="002A162A" w:rsidP="00DC3EE5">
            <w:pPr>
              <w:shd w:val="clear" w:color="auto" w:fill="FFFFFF"/>
              <w:tabs>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Подтверждение поставщика о соответствии товара имеет форму:</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2A162A" w:rsidRPr="00C212B2" w:rsidRDefault="002A162A" w:rsidP="00DC3EE5">
            <w:pPr>
              <w:shd w:val="clear" w:color="auto" w:fill="FFFFFF"/>
              <w:tabs>
                <w:tab w:val="left" w:pos="298"/>
              </w:tabs>
              <w:spacing w:after="0" w:line="240" w:lineRule="auto"/>
              <w:jc w:val="both"/>
              <w:rPr>
                <w:rFonts w:ascii="Times New Roman" w:hAnsi="Times New Roman"/>
                <w:b/>
                <w:spacing w:val="-1"/>
                <w:sz w:val="28"/>
                <w:szCs w:val="28"/>
              </w:rPr>
            </w:pPr>
            <w:r w:rsidRPr="00C212B2">
              <w:rPr>
                <w:rFonts w:ascii="Times New Roman" w:hAnsi="Times New Roman"/>
                <w:spacing w:val="-4"/>
                <w:sz w:val="28"/>
                <w:szCs w:val="28"/>
              </w:rPr>
              <w:t>г) сертификата качества</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11. «Семейство» стандартов ИСО серии 9000 – растет за счет:</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расширения объектов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увеличение областей применения,</w:t>
            </w:r>
          </w:p>
          <w:p w:rsidR="002A162A" w:rsidRPr="00C212B2" w:rsidRDefault="002A162A" w:rsidP="00DC3EE5">
            <w:pPr>
              <w:pStyle w:val="a8"/>
              <w:rPr>
                <w:rFonts w:ascii="Times New Roman" w:hAnsi="Times New Roman"/>
                <w:sz w:val="28"/>
                <w:szCs w:val="28"/>
              </w:rPr>
            </w:pPr>
            <w:r w:rsidRPr="00C212B2">
              <w:rPr>
                <w:rFonts w:ascii="Times New Roman" w:hAnsi="Times New Roman"/>
                <w:spacing w:val="-4"/>
                <w:sz w:val="28"/>
                <w:szCs w:val="28"/>
              </w:rPr>
              <w:t>в) роста числа пользователей</w:t>
            </w:r>
            <w:r w:rsidRPr="00C212B2">
              <w:rPr>
                <w:rFonts w:ascii="Times New Roman" w:hAnsi="Times New Roman"/>
                <w:sz w:val="28"/>
                <w:szCs w:val="28"/>
              </w:rPr>
              <w:t xml:space="preserve"> </w:t>
            </w:r>
          </w:p>
        </w:tc>
      </w:tr>
      <w:tr w:rsidR="002A162A" w:rsidRPr="00C212B2" w:rsidTr="00B86739">
        <w:trPr>
          <w:cantSplit/>
        </w:trPr>
        <w:tc>
          <w:tcPr>
            <w:tcW w:w="9923" w:type="dxa"/>
          </w:tcPr>
          <w:p w:rsidR="002A162A" w:rsidRPr="00C212B2" w:rsidRDefault="002A162A" w:rsidP="00DC3EE5">
            <w:pPr>
              <w:spacing w:after="0" w:line="240" w:lineRule="auto"/>
              <w:rPr>
                <w:rFonts w:ascii="Times New Roman" w:hAnsi="Times New Roman"/>
                <w:b/>
                <w:sz w:val="28"/>
                <w:szCs w:val="28"/>
              </w:rPr>
            </w:pPr>
            <w:r w:rsidRPr="00C212B2">
              <w:rPr>
                <w:rFonts w:ascii="Times New Roman" w:hAnsi="Times New Roman"/>
                <w:b/>
                <w:sz w:val="28"/>
                <w:szCs w:val="28"/>
              </w:rPr>
              <w:t>12. Стандартизация в области защиты окружающей среды проводится на основе:</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а) национального законодательства по метрологии,</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б) требований движения «зеленых»</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в) по инициативе общества по защите прав потребителей</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rPr>
                <w:rFonts w:ascii="Times New Roman" w:hAnsi="Times New Roman"/>
                <w:b/>
                <w:sz w:val="28"/>
                <w:szCs w:val="28"/>
              </w:rPr>
            </w:pPr>
            <w:r w:rsidRPr="00C212B2">
              <w:rPr>
                <w:rFonts w:ascii="Times New Roman" w:hAnsi="Times New Roman"/>
                <w:b/>
                <w:sz w:val="28"/>
                <w:szCs w:val="28"/>
              </w:rPr>
              <w:t>13. Госнадзор контролирует на предприятии:</w:t>
            </w:r>
          </w:p>
          <w:p w:rsidR="002A162A" w:rsidRPr="00C212B2" w:rsidRDefault="002A162A" w:rsidP="00DC3EE5">
            <w:pPr>
              <w:shd w:val="clear" w:color="auto" w:fill="FFFFFF"/>
              <w:tabs>
                <w:tab w:val="left" w:pos="274"/>
              </w:tabs>
              <w:spacing w:after="0" w:line="240" w:lineRule="auto"/>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2A162A" w:rsidRPr="00C212B2" w:rsidRDefault="002A162A" w:rsidP="00DC3EE5">
            <w:pPr>
              <w:shd w:val="clear" w:color="auto" w:fill="FFFFFF"/>
              <w:tabs>
                <w:tab w:val="left" w:pos="274"/>
              </w:tabs>
              <w:spacing w:after="0" w:line="240" w:lineRule="auto"/>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2A162A" w:rsidRPr="00C212B2" w:rsidRDefault="002A162A" w:rsidP="00DC3EE5">
            <w:pPr>
              <w:shd w:val="clear" w:color="auto" w:fill="FFFFFF"/>
              <w:tabs>
                <w:tab w:val="left" w:pos="274"/>
              </w:tabs>
              <w:spacing w:after="0" w:line="240" w:lineRule="auto"/>
              <w:rPr>
                <w:rFonts w:ascii="Times New Roman" w:hAnsi="Times New Roman"/>
                <w:b/>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p>
        </w:tc>
      </w:tr>
      <w:tr w:rsidR="002A162A" w:rsidRPr="00C212B2" w:rsidTr="00B86739">
        <w:trPr>
          <w:cantSplit/>
        </w:trPr>
        <w:tc>
          <w:tcPr>
            <w:tcW w:w="9923" w:type="dxa"/>
          </w:tcPr>
          <w:p w:rsidR="002A162A" w:rsidRPr="00C212B2" w:rsidRDefault="002A162A" w:rsidP="00DC3EE5">
            <w:pPr>
              <w:shd w:val="clear" w:color="auto" w:fill="FFFFFF"/>
              <w:spacing w:after="0" w:line="240" w:lineRule="auto"/>
              <w:rPr>
                <w:rFonts w:ascii="Times New Roman" w:hAnsi="Times New Roman"/>
                <w:b/>
                <w:sz w:val="28"/>
                <w:szCs w:val="28"/>
              </w:rPr>
            </w:pPr>
            <w:r w:rsidRPr="00C212B2">
              <w:rPr>
                <w:rFonts w:ascii="Times New Roman" w:hAnsi="Times New Roman"/>
                <w:b/>
                <w:sz w:val="28"/>
                <w:szCs w:val="28"/>
              </w:rPr>
              <w:t>14. Условия применения знака соответствия в системах сертификации определяются</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z w:val="28"/>
                <w:szCs w:val="28"/>
              </w:rPr>
              <w:t>а)   Госстандартом РФ</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z w:val="28"/>
                <w:szCs w:val="28"/>
              </w:rPr>
              <w:t>б)   заявителем</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rPr>
                <w:rFonts w:ascii="Times New Roman" w:hAnsi="Times New Roman"/>
                <w:b/>
                <w:sz w:val="28"/>
                <w:szCs w:val="28"/>
              </w:rPr>
            </w:pPr>
            <w:r w:rsidRPr="00C212B2">
              <w:rPr>
                <w:rFonts w:ascii="Times New Roman" w:hAnsi="Times New Roman"/>
                <w:b/>
                <w:sz w:val="28"/>
                <w:szCs w:val="28"/>
              </w:rPr>
              <w:t>15. Крупнейшими специализированными источниками информации</w:t>
            </w:r>
            <w:r w:rsidRPr="00C212B2">
              <w:rPr>
                <w:rFonts w:ascii="Times New Roman" w:hAnsi="Times New Roman"/>
                <w:b/>
                <w:sz w:val="28"/>
                <w:szCs w:val="28"/>
              </w:rPr>
              <w:br/>
              <w:t>по стандартизации в мире являются:</w:t>
            </w:r>
          </w:p>
          <w:p w:rsidR="002A162A" w:rsidRPr="00C212B2" w:rsidRDefault="002A162A" w:rsidP="00DC3EE5">
            <w:pPr>
              <w:shd w:val="clear" w:color="auto" w:fill="FFFFFF"/>
              <w:tabs>
                <w:tab w:val="left" w:pos="259"/>
              </w:tabs>
              <w:spacing w:after="0" w:line="240" w:lineRule="auto"/>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2A162A" w:rsidRPr="00C212B2" w:rsidRDefault="002A162A" w:rsidP="00DC3EE5">
            <w:pPr>
              <w:shd w:val="clear" w:color="auto" w:fill="FFFFFF"/>
              <w:tabs>
                <w:tab w:val="left" w:pos="259"/>
              </w:tabs>
              <w:spacing w:after="0" w:line="240" w:lineRule="auto"/>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2A162A" w:rsidRPr="00C212B2" w:rsidRDefault="002A162A" w:rsidP="00DC3EE5">
            <w:pPr>
              <w:shd w:val="clear" w:color="auto" w:fill="FFFFFF"/>
              <w:tabs>
                <w:tab w:val="left" w:pos="259"/>
              </w:tabs>
              <w:spacing w:after="0" w:line="240" w:lineRule="auto"/>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tc>
      </w:tr>
      <w:tr w:rsidR="002A162A" w:rsidRPr="00C212B2" w:rsidTr="00B86739">
        <w:trPr>
          <w:cantSplit/>
        </w:trPr>
        <w:tc>
          <w:tcPr>
            <w:tcW w:w="9923" w:type="dxa"/>
          </w:tcPr>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b/>
                <w:sz w:val="28"/>
                <w:szCs w:val="28"/>
              </w:rPr>
              <w:t>16. Обязательный для выполнения нормативный документ - это</w:t>
            </w:r>
            <w:r w:rsidRPr="00C212B2">
              <w:rPr>
                <w:rFonts w:ascii="Times New Roman" w:hAnsi="Times New Roman"/>
                <w:sz w:val="28"/>
                <w:szCs w:val="28"/>
              </w:rPr>
              <w:t>:</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lastRenderedPageBreak/>
              <w:t>17. Как показала практика маркетинга, в международной маркетинговой деятельности наиболее эффективна реклама:</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полностью стандартизованная,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полностью адаптированная,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стандартизованная, частично адаптированная</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18. Объектами стандартизации услуг в РФ признаны: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показатели качества (характеристики) услуг,</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ассортимент услуг,</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терминология,</w:t>
            </w:r>
          </w:p>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spacing w:val="-4"/>
                <w:sz w:val="28"/>
                <w:szCs w:val="28"/>
              </w:rPr>
              <w:t>г) системы обеспечения</w:t>
            </w:r>
            <w:r w:rsidRPr="00C212B2">
              <w:rPr>
                <w:rFonts w:ascii="Times New Roman" w:hAnsi="Times New Roman"/>
                <w:b/>
                <w:spacing w:val="-4"/>
                <w:sz w:val="28"/>
                <w:szCs w:val="28"/>
              </w:rPr>
              <w:t xml:space="preserve"> </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19. Госнадзор контролирует на предприятии:</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tc>
      </w:tr>
      <w:tr w:rsidR="002A162A" w:rsidRPr="00C212B2" w:rsidTr="00B86739">
        <w:trPr>
          <w:cantSplit/>
        </w:trPr>
        <w:tc>
          <w:tcPr>
            <w:tcW w:w="9923" w:type="dxa"/>
          </w:tcPr>
          <w:p w:rsidR="002A162A" w:rsidRPr="00C212B2" w:rsidRDefault="002A162A" w:rsidP="00DC3EE5">
            <w:pPr>
              <w:shd w:val="clear" w:color="auto" w:fill="FFFFFF"/>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20 Посредством принятия ГОСТ Р в России введены стандарты ИСО серии 9000:</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ИСО 9000,</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ИСО 9001,</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ИСО 9002,</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ИСО 9003,</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д) ИСО 9004</w:t>
            </w:r>
          </w:p>
        </w:tc>
      </w:tr>
    </w:tbl>
    <w:p w:rsidR="002A162A" w:rsidRPr="00C212B2" w:rsidRDefault="002A162A" w:rsidP="00DC3EE5">
      <w:pPr>
        <w:spacing w:after="0" w:line="240" w:lineRule="auto"/>
        <w:rPr>
          <w:rFonts w:ascii="Times New Roman" w:hAnsi="Times New Roman"/>
          <w:sz w:val="28"/>
          <w:szCs w:val="28"/>
        </w:rPr>
      </w:pPr>
    </w:p>
    <w:tbl>
      <w:tblPr>
        <w:tblStyle w:val="a5"/>
        <w:tblW w:w="0" w:type="auto"/>
        <w:tblInd w:w="250" w:type="dxa"/>
        <w:tblLook w:val="04A0"/>
      </w:tblPr>
      <w:tblGrid>
        <w:gridCol w:w="992"/>
        <w:gridCol w:w="992"/>
        <w:gridCol w:w="992"/>
        <w:gridCol w:w="993"/>
        <w:gridCol w:w="992"/>
        <w:gridCol w:w="992"/>
        <w:gridCol w:w="993"/>
        <w:gridCol w:w="992"/>
        <w:gridCol w:w="992"/>
        <w:gridCol w:w="993"/>
      </w:tblGrid>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10</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 г</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20</w:t>
            </w:r>
          </w:p>
        </w:tc>
      </w:tr>
      <w:tr w:rsidR="002A162A" w:rsidRPr="00C212B2" w:rsidTr="00B86739">
        <w:trPr>
          <w:trHeight w:val="70"/>
        </w:trPr>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lang w:val="en-US"/>
              </w:rPr>
            </w:pPr>
            <w:r w:rsidRPr="00C212B2">
              <w:rPr>
                <w:rFonts w:ascii="Times New Roman" w:hAnsi="Times New Roman"/>
                <w:sz w:val="28"/>
                <w:szCs w:val="28"/>
              </w:rPr>
              <w:t>б, в</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в, г</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 в, г</w:t>
            </w:r>
          </w:p>
        </w:tc>
      </w:tr>
    </w:tbl>
    <w:p w:rsidR="002A162A" w:rsidRPr="00C212B2" w:rsidRDefault="002A162A" w:rsidP="00DC3EE5">
      <w:pPr>
        <w:tabs>
          <w:tab w:val="left" w:pos="0"/>
        </w:tabs>
        <w:spacing w:after="0" w:line="240" w:lineRule="auto"/>
        <w:jc w:val="center"/>
        <w:rPr>
          <w:rFonts w:ascii="Times New Roman" w:hAnsi="Times New Roman"/>
          <w:b/>
          <w:bCs/>
          <w:sz w:val="28"/>
          <w:szCs w:val="28"/>
        </w:rPr>
      </w:pPr>
    </w:p>
    <w:p w:rsidR="00A4566F" w:rsidRPr="00C212B2" w:rsidRDefault="00A4566F">
      <w:pPr>
        <w:spacing w:after="0" w:line="240" w:lineRule="auto"/>
        <w:rPr>
          <w:rFonts w:ascii="Times New Roman" w:hAnsi="Times New Roman"/>
          <w:b/>
          <w:bCs/>
          <w:sz w:val="28"/>
          <w:szCs w:val="28"/>
        </w:rPr>
      </w:pPr>
      <w:r w:rsidRPr="00C212B2">
        <w:rPr>
          <w:rFonts w:ascii="Times New Roman" w:hAnsi="Times New Roman"/>
          <w:b/>
          <w:bCs/>
          <w:sz w:val="28"/>
          <w:szCs w:val="28"/>
        </w:rPr>
        <w:br w:type="page"/>
      </w:r>
    </w:p>
    <w:p w:rsidR="000E086F" w:rsidRPr="00C212B2" w:rsidRDefault="00EE433A" w:rsidP="00DC3EE5">
      <w:pPr>
        <w:widowControl w:val="0"/>
        <w:tabs>
          <w:tab w:val="left" w:pos="0"/>
        </w:tabs>
        <w:spacing w:after="0" w:line="240" w:lineRule="auto"/>
        <w:jc w:val="center"/>
        <w:rPr>
          <w:rFonts w:ascii="Times New Roman" w:hAnsi="Times New Roman"/>
          <w:b/>
          <w:caps/>
          <w:sz w:val="28"/>
          <w:szCs w:val="28"/>
        </w:rPr>
      </w:pPr>
      <w:r w:rsidRPr="00C212B2">
        <w:rPr>
          <w:rFonts w:ascii="Times New Roman" w:hAnsi="Times New Roman"/>
          <w:b/>
          <w:sz w:val="28"/>
          <w:szCs w:val="28"/>
        </w:rPr>
        <w:lastRenderedPageBreak/>
        <w:t xml:space="preserve">Вопросы для устного опроса </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Введение и</w:t>
      </w:r>
    </w:p>
    <w:p w:rsidR="000E086F" w:rsidRPr="00C212B2" w:rsidRDefault="000E086F" w:rsidP="00DC3EE5">
      <w:pPr>
        <w:widowControl w:val="0"/>
        <w:tabs>
          <w:tab w:val="left" w:pos="0"/>
        </w:tabs>
        <w:spacing w:after="0" w:line="240" w:lineRule="auto"/>
        <w:jc w:val="center"/>
        <w:rPr>
          <w:rFonts w:ascii="Times New Roman" w:hAnsi="Times New Roman"/>
          <w:b/>
          <w:i/>
          <w:sz w:val="28"/>
          <w:szCs w:val="28"/>
        </w:rPr>
      </w:pPr>
      <w:r w:rsidRPr="00C212B2">
        <w:rPr>
          <w:rFonts w:ascii="Times New Roman" w:hAnsi="Times New Roman"/>
          <w:b/>
          <w:sz w:val="28"/>
          <w:szCs w:val="28"/>
        </w:rPr>
        <w:t>теме 1.1 Защита прав потребителей. Техническое законодательство</w:t>
      </w:r>
    </w:p>
    <w:p w:rsidR="000E086F" w:rsidRPr="00C212B2" w:rsidRDefault="000E086F" w:rsidP="00DC3EE5">
      <w:pPr>
        <w:widowControl w:val="0"/>
        <w:tabs>
          <w:tab w:val="left" w:pos="0"/>
        </w:tabs>
        <w:spacing w:after="0" w:line="240" w:lineRule="auto"/>
        <w:jc w:val="both"/>
        <w:rPr>
          <w:rFonts w:ascii="Times New Roman" w:hAnsi="Times New Roman"/>
          <w:b/>
          <w:i/>
          <w:sz w:val="28"/>
          <w:szCs w:val="28"/>
        </w:rPr>
      </w:pP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Что изучает дисциплина «Метрология, стандартизация и сертификация»?</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Перечислите три основные составляющие дисциплины.</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Каковы задачи курса?</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Перечислите основные цели изучения дисциплины.</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Какие основные аспекты создания метрологии, стандартизации и сертификации?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Перечислите принципы метрологии, стандартизации и сертификации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Цели создания дисциплины. Приведите примеры актуальности метрологии, стандартизации и сертификации в современном мире.</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Где метрология применяется в вашей жизни.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 стандартизация участвует в вашей жизни.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Где вы сталкивались с сертификацией в вашей жизни.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 метрология, стандартизация и сертификация «работает» на железнодорожном транспорте. Приведите примеры.</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Придумайте ситуацию  из жизни, если бы не было стандартизации, как бы изменилась наша жизнь?</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Представьте, что от вас зависит качество современной продукции, что бы вы сделали или изменили?</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 xml:space="preserve">Как ваша жизнь зависит от качества продукции и услуг? Приведите примеры. </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 в современной жизни применяются метрологические измерения? Приведите примеры.</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Что входит в понятие «Защита прав потребителей?»</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 xml:space="preserve">Когда был принят </w:t>
      </w:r>
      <w:r w:rsidRPr="00C212B2">
        <w:rPr>
          <w:rFonts w:ascii="Times New Roman" w:hAnsi="Times New Roman"/>
          <w:b/>
          <w:color w:val="000000"/>
          <w:spacing w:val="2"/>
          <w:sz w:val="28"/>
          <w:szCs w:val="28"/>
        </w:rPr>
        <w:t xml:space="preserve"> «</w:t>
      </w:r>
      <w:r w:rsidRPr="00C212B2">
        <w:rPr>
          <w:rFonts w:ascii="Times New Roman" w:hAnsi="Times New Roman"/>
          <w:color w:val="000000"/>
          <w:spacing w:val="2"/>
          <w:sz w:val="28"/>
          <w:szCs w:val="28"/>
        </w:rPr>
        <w:t>О защите прав потребителей»?</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Для чего был издан закон?</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Какие еще законы и нормативные документы участвуют в программе защиты прав потребителей?</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Перечислите основные принципы «Закона о защите прав потребителей».</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Какие два критерия зафиксированы в законе РФ «О поставках продукции и товаров для государственных нужд»?</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Какой новый критерий дополнительно ввел закон «Закона о защите прав потребителей»?</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Какие функции возложены на органы надзора в области стандартизации и сертификации?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Перечислите какая продукция признается некачественной и опасной.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На кого возлагается ответственность за передачу продукции для дальнейшего использования или уничтожения?</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Какие изменения произошли в новом законодательстве о защите прав потребителей?</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Какая предусмотрена ответственность за ненадлежащую информацию о товаре?</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lastRenderedPageBreak/>
        <w:t>Перечислите основные обязанности изготовителя продукции.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обязанности продавца продукции.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действия продавца при безвозмездном устранении недостатков (так называемом гарантийном ремонте)?</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 xml:space="preserve">по теме 1.2 Понятие о технических регламентах. </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Структура технического регламента</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«технический регламент»?</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Какова главная цель технического регулирования?</w:t>
      </w:r>
    </w:p>
    <w:p w:rsidR="000E086F" w:rsidRPr="00C212B2" w:rsidRDefault="000E086F" w:rsidP="00DC3EE5">
      <w:pPr>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требования к содержанию технического регламента.</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Какой характер носят требования, перечисленные в техническом регламенте: обязательный или добровольный?</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виды технических регламентов вы знаете?</w:t>
      </w:r>
      <w:r w:rsidRPr="00C212B2">
        <w:rPr>
          <w:rFonts w:ascii="Times New Roman" w:hAnsi="Times New Roman"/>
          <w:color w:val="000000"/>
          <w:spacing w:val="2"/>
          <w:sz w:val="28"/>
          <w:szCs w:val="28"/>
        </w:rPr>
        <w:t xml:space="preserve"> Приведите примеры.</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По каким вопросам принимаются технические регламенты?</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требования учитываются при принятии некоторых регламентов?</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Приведите примет технического регламента по безопасности низковольтного оборудования.</w:t>
      </w:r>
    </w:p>
    <w:p w:rsidR="000E086F" w:rsidRPr="00C212B2" w:rsidRDefault="000E086F" w:rsidP="00DC3EE5">
      <w:pPr>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Какими принципами руководствуются при принятии решения о необходимости разработки технического регламента?</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называют специалисты специальные технические регламенты,  распространяющиеся на широкие объекты?</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требования содержатся в технических регламентах?</w:t>
      </w:r>
    </w:p>
    <w:p w:rsidR="000E086F" w:rsidRPr="00C212B2" w:rsidRDefault="000E086F" w:rsidP="00DC3EE5">
      <w:pPr>
        <w:numPr>
          <w:ilvl w:val="0"/>
          <w:numId w:val="14"/>
        </w:numPr>
        <w:tabs>
          <w:tab w:val="left" w:pos="0"/>
        </w:tabs>
        <w:spacing w:after="0" w:line="240" w:lineRule="auto"/>
        <w:ind w:left="0" w:firstLine="0"/>
        <w:rPr>
          <w:rFonts w:ascii="Times New Roman" w:eastAsia="Calibri" w:hAnsi="Times New Roman"/>
          <w:sz w:val="28"/>
          <w:szCs w:val="28"/>
          <w:lang w:eastAsia="en-US"/>
        </w:rPr>
      </w:pPr>
      <w:r w:rsidRPr="00C212B2">
        <w:rPr>
          <w:rFonts w:ascii="Times New Roman" w:eastAsia="Calibri" w:hAnsi="Times New Roman"/>
          <w:sz w:val="28"/>
          <w:szCs w:val="28"/>
          <w:lang w:eastAsia="en-US"/>
        </w:rPr>
        <w:t>Какие данные содержит технический регламент?</w:t>
      </w:r>
    </w:p>
    <w:p w:rsidR="000E086F" w:rsidRPr="00C212B2" w:rsidRDefault="000E086F" w:rsidP="00DC3EE5">
      <w:pPr>
        <w:widowControl w:val="0"/>
        <w:numPr>
          <w:ilvl w:val="0"/>
          <w:numId w:val="14"/>
        </w:numPr>
        <w:tabs>
          <w:tab w:val="left" w:pos="-2268"/>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Каков порядок разработки и принятия технических регламентов? Приведите примеры технических регламентов.</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 xml:space="preserve">Перечислите принципы технического регулирования. </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Какая главная цель технического регулирования? Как техническое регулирование помогает в жизни?</w:t>
      </w:r>
    </w:p>
    <w:p w:rsidR="000E086F" w:rsidRPr="00C212B2" w:rsidRDefault="000E086F" w:rsidP="00DC3EE5">
      <w:pPr>
        <w:widowControl w:val="0"/>
        <w:tabs>
          <w:tab w:val="left" w:pos="0"/>
        </w:tabs>
        <w:spacing w:after="0" w:line="240" w:lineRule="auto"/>
        <w:jc w:val="both"/>
        <w:rPr>
          <w:rFonts w:ascii="Times New Roman" w:hAnsi="Times New Roman"/>
          <w:sz w:val="28"/>
          <w:szCs w:val="28"/>
        </w:rPr>
      </w:pPr>
    </w:p>
    <w:p w:rsidR="000E086F" w:rsidRPr="00C212B2" w:rsidRDefault="00225246"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2.2 Система СИ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объекты измерений и их меры.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«Международная система единиц (СИ)»?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единица физической величины?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называют единицы основных и производных величин называются?</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внесистемные единицы?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называется совокупность  основных и производных величин?</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единицы были выбраны в качестве основных в Международной системе единиц (СИ)?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две дополнительные единицы включает в себя Международная система единиц?</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Кто устанавливает наименования, обозначения и правила написания единиц величин на территории РФ?</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размер физической величины?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lastRenderedPageBreak/>
        <w:t>Какие методы и средства измерений вы знаете?</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единицы  физических величин  называются основными?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единицы  физических величин  называются производными?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называется их совокупность?</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системные единицы?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называется совокупность основных и производных единиц?</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называются единицы величин, входящих в систему?</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внесистемные единицы?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Какая единица называется кратной единицей?</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Кто предложил впервые  совокупность основных и производных единиц, образующих систему?</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2.4 Средства измерени</w:t>
      </w:r>
      <w:r w:rsidR="00225246" w:rsidRPr="00C212B2">
        <w:rPr>
          <w:rFonts w:ascii="Times New Roman" w:hAnsi="Times New Roman"/>
          <w:b/>
          <w:sz w:val="28"/>
          <w:szCs w:val="28"/>
        </w:rPr>
        <w:t>й и эталоны</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эталон?</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эталоны вы знаете?</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первичные эталоны?</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вторичные эталоны?</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рабочие эталоны?</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производится схема передачи размеров от одних эталонов к другим?</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поверочная схема?</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государственная поверочная схема?</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локальная поверочная схема?</w:t>
      </w:r>
    </w:p>
    <w:p w:rsidR="000E086F" w:rsidRPr="00C212B2" w:rsidRDefault="000E086F" w:rsidP="00DC3EE5">
      <w:pPr>
        <w:pStyle w:val="7"/>
        <w:numPr>
          <w:ilvl w:val="0"/>
          <w:numId w:val="17"/>
        </w:numPr>
        <w:shd w:val="clear" w:color="auto" w:fill="auto"/>
        <w:tabs>
          <w:tab w:val="left" w:pos="0"/>
        </w:tabs>
        <w:spacing w:line="240" w:lineRule="auto"/>
        <w:ind w:left="0" w:firstLine="0"/>
        <w:jc w:val="both"/>
        <w:rPr>
          <w:sz w:val="28"/>
          <w:szCs w:val="28"/>
        </w:rPr>
      </w:pPr>
      <w:r w:rsidRPr="00C212B2">
        <w:rPr>
          <w:sz w:val="28"/>
          <w:szCs w:val="28"/>
        </w:rPr>
        <w:t>Что входит в число средств измерений?</w:t>
      </w:r>
    </w:p>
    <w:p w:rsidR="000E086F" w:rsidRPr="00C212B2" w:rsidRDefault="000E086F" w:rsidP="00DC3EE5">
      <w:pPr>
        <w:pStyle w:val="7"/>
        <w:numPr>
          <w:ilvl w:val="0"/>
          <w:numId w:val="17"/>
        </w:numPr>
        <w:shd w:val="clear" w:color="auto" w:fill="auto"/>
        <w:tabs>
          <w:tab w:val="left" w:pos="0"/>
        </w:tabs>
        <w:spacing w:line="240" w:lineRule="auto"/>
        <w:ind w:left="0" w:firstLine="0"/>
        <w:jc w:val="both"/>
        <w:rPr>
          <w:sz w:val="28"/>
          <w:szCs w:val="28"/>
        </w:rPr>
      </w:pPr>
      <w:r w:rsidRPr="00C212B2">
        <w:rPr>
          <w:sz w:val="28"/>
          <w:szCs w:val="28"/>
        </w:rPr>
        <w:t>Что такое мера? Приведите примеры.</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2.5. Метрологические показатели средств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измерительный прибор? Приведите примеры. Классификация измерительных приборов.</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измерительная установка?</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измерительные системы?</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измерительные преобразователи? Классификация измерительных преобразователей.</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«образцовое средство измерения»?</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эталон единицы физической величины?</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«цена деления»?</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«пределы измерения по шкале прибора»?</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«погрешность показаний»?</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«погрешность обратного хода»?</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«вариация», «нестабильность»?</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«измерительное усилие»?</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«диапазон показаний»?</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«инструментальная погрешность»?</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«погрешность отсчета»?</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lastRenderedPageBreak/>
        <w:t xml:space="preserve"> Что такое «погрешность метода»?</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активный контроль?</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командно-управляющие приборы типа КУ? Каковы его особенности?</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контрольные автоматы? Каково их применение?</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факторы, которые необходимо учитывать при выборе средств измерения. Что такое допускаемая погрешность из</w:t>
      </w:r>
      <w:r w:rsidRPr="00C212B2">
        <w:rPr>
          <w:rFonts w:ascii="Times New Roman" w:hAnsi="Times New Roman"/>
          <w:sz w:val="28"/>
          <w:szCs w:val="28"/>
        </w:rPr>
        <w:softHyphen/>
        <w:t>мерения?</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Расскажите порядок действий при выборе средств измерения линейных размеров.</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факторы необходимо учитывать при выборе средств измерений?</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объекты измерений и их меры.</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Чем характеризуется качество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«точность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«достоверность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«правильность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«сходимость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w:t>
      </w:r>
      <w:proofErr w:type="spellStart"/>
      <w:r w:rsidRPr="00C212B2">
        <w:rPr>
          <w:sz w:val="28"/>
          <w:szCs w:val="28"/>
        </w:rPr>
        <w:t>воспроизводимость</w:t>
      </w:r>
      <w:proofErr w:type="spellEnd"/>
      <w:r w:rsidRPr="00C212B2">
        <w:rPr>
          <w:sz w:val="28"/>
          <w:szCs w:val="28"/>
        </w:rPr>
        <w:t xml:space="preserve">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«погрешность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Какие причины возникновения погрешностей?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Какие виды погрешностей вы знаете?</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 классифицируются измерения?</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Какие характеристики точности средств измерений вы знаете?</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b/>
          <w:caps/>
          <w:sz w:val="28"/>
          <w:szCs w:val="28"/>
          <w:u w:val="single"/>
        </w:rPr>
      </w:pPr>
      <w:r w:rsidRPr="00C212B2">
        <w:rPr>
          <w:rFonts w:ascii="Times New Roman" w:hAnsi="Times New Roman"/>
          <w:sz w:val="28"/>
          <w:szCs w:val="28"/>
        </w:rPr>
        <w:t>Что относится к метрологическим показателям средств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2.6. Погрешности измерений и средств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Когда появился термин «точность измерений»?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точность измерений?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измерений?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Можно ли по­грешность измерения назвать ошибкой измерения?</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действительное значение измеряемой величины?</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Какие виды погрешностей вы знаете?</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Чем отличается относительная погрешность от абсолютной?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результата измерения?</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систематическая погрешность?</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случайная погрешность?</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приведенная погрешность?</w:t>
      </w:r>
    </w:p>
    <w:p w:rsidR="000E086F" w:rsidRPr="00C212B2" w:rsidRDefault="000E086F" w:rsidP="00DC3EE5">
      <w:pPr>
        <w:pStyle w:val="a3"/>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Какие погрешности относятся к основным погрешностям СИ?</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дополнительные погрешности?</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Как подразделяются погрешности по своему происхождению?</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По какой формуле вычисляется абсолютная погрешность?</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От чего зависят статические и динамические погрешности?</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В каких единицах выражается абсолютная погрешность измерения?</w:t>
      </w:r>
    </w:p>
    <w:p w:rsidR="000E086F" w:rsidRPr="00C212B2" w:rsidRDefault="000E086F" w:rsidP="00DC3EE5">
      <w:pPr>
        <w:pStyle w:val="7"/>
        <w:shd w:val="clear" w:color="auto" w:fill="auto"/>
        <w:tabs>
          <w:tab w:val="left" w:pos="0"/>
          <w:tab w:val="left" w:pos="567"/>
        </w:tabs>
        <w:spacing w:line="240" w:lineRule="auto"/>
        <w:ind w:firstLine="0"/>
        <w:jc w:val="both"/>
        <w:rPr>
          <w:sz w:val="28"/>
          <w:szCs w:val="28"/>
        </w:rPr>
      </w:pPr>
    </w:p>
    <w:p w:rsidR="00225246" w:rsidRPr="00C212B2" w:rsidRDefault="00225246" w:rsidP="00DC3EE5">
      <w:pPr>
        <w:pStyle w:val="7"/>
        <w:shd w:val="clear" w:color="auto" w:fill="auto"/>
        <w:tabs>
          <w:tab w:val="left" w:pos="0"/>
          <w:tab w:val="left" w:pos="567"/>
        </w:tabs>
        <w:spacing w:line="240" w:lineRule="auto"/>
        <w:ind w:firstLine="0"/>
        <w:jc w:val="both"/>
        <w:rPr>
          <w:sz w:val="28"/>
          <w:szCs w:val="28"/>
        </w:rPr>
      </w:pPr>
    </w:p>
    <w:p w:rsidR="00225246" w:rsidRPr="00C212B2" w:rsidRDefault="00225246" w:rsidP="00DC3EE5">
      <w:pPr>
        <w:pStyle w:val="7"/>
        <w:shd w:val="clear" w:color="auto" w:fill="auto"/>
        <w:tabs>
          <w:tab w:val="left" w:pos="0"/>
          <w:tab w:val="left" w:pos="567"/>
        </w:tabs>
        <w:spacing w:line="240" w:lineRule="auto"/>
        <w:ind w:firstLine="0"/>
        <w:jc w:val="both"/>
        <w:rPr>
          <w:sz w:val="28"/>
          <w:szCs w:val="28"/>
        </w:rPr>
      </w:pPr>
    </w:p>
    <w:p w:rsidR="000E086F" w:rsidRPr="00C212B2" w:rsidRDefault="000E086F" w:rsidP="00080C3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по теме 2.7. Критерии качества и классы точности средств измерений</w:t>
      </w:r>
    </w:p>
    <w:p w:rsidR="000E086F" w:rsidRPr="00C212B2" w:rsidRDefault="000E086F" w:rsidP="00DC3EE5">
      <w:pPr>
        <w:tabs>
          <w:tab w:val="left" w:pos="0"/>
        </w:tabs>
        <w:spacing w:after="0" w:line="240" w:lineRule="auto"/>
        <w:rPr>
          <w:rFonts w:ascii="Times New Roman" w:hAnsi="Times New Roman"/>
          <w:sz w:val="28"/>
          <w:szCs w:val="28"/>
        </w:rPr>
      </w:pP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На какие категории делятся средства измерений по метрологическому назначению?</w:t>
      </w: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Какие виды средств измерений относятся к мерам?</w:t>
      </w: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Как осуществляется обозначение классов точности СИ?</w:t>
      </w: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Когда присваиваются классы точности СИ?</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Когда появился термин «точность измерений»?</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точность измерений?</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измерений?</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Можно ли по­грешность измерения назвать ошибкой измерения?</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действительное значение измеряемой величины?</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такое качество измерений?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такое точечная оценка?</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Какие виды оценок вы знаете?</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называется состоятельной оценкой?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называется несмещенной оценкой?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называется эффективной оценкой?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такое точность измерений? Приведите примеры.</w:t>
      </w:r>
    </w:p>
    <w:p w:rsidR="000E086F" w:rsidRPr="00C212B2" w:rsidRDefault="000E086F" w:rsidP="00DC3EE5">
      <w:pPr>
        <w:numPr>
          <w:ilvl w:val="0"/>
          <w:numId w:val="20"/>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измерений?</w:t>
      </w:r>
    </w:p>
    <w:p w:rsidR="000E086F" w:rsidRPr="00C212B2" w:rsidRDefault="000E086F" w:rsidP="00DC3EE5">
      <w:pPr>
        <w:numPr>
          <w:ilvl w:val="0"/>
          <w:numId w:val="20"/>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Можно ли по­грешность измерения назвать ошибкой измерения?</w:t>
      </w:r>
    </w:p>
    <w:p w:rsidR="000E086F" w:rsidRPr="00C212B2" w:rsidRDefault="000E086F" w:rsidP="00DC3EE5">
      <w:pPr>
        <w:numPr>
          <w:ilvl w:val="0"/>
          <w:numId w:val="20"/>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действительное значение измеряемой величины?</w:t>
      </w:r>
    </w:p>
    <w:p w:rsidR="000E086F" w:rsidRPr="00C212B2" w:rsidRDefault="000E086F" w:rsidP="00DC3EE5">
      <w:pPr>
        <w:pStyle w:val="7"/>
        <w:numPr>
          <w:ilvl w:val="0"/>
          <w:numId w:val="20"/>
        </w:numPr>
        <w:shd w:val="clear" w:color="auto" w:fill="auto"/>
        <w:tabs>
          <w:tab w:val="left" w:pos="0"/>
          <w:tab w:val="left" w:pos="567"/>
        </w:tabs>
        <w:spacing w:line="240" w:lineRule="auto"/>
        <w:ind w:left="0" w:firstLine="0"/>
        <w:jc w:val="both"/>
        <w:rPr>
          <w:sz w:val="28"/>
          <w:szCs w:val="28"/>
        </w:rPr>
      </w:pPr>
      <w:r w:rsidRPr="00C212B2">
        <w:rPr>
          <w:sz w:val="28"/>
          <w:szCs w:val="28"/>
        </w:rPr>
        <w:t>Для чего нужна поверка средств измерений? Что такое поверка средств измерений?</w:t>
      </w:r>
    </w:p>
    <w:p w:rsidR="000E086F" w:rsidRPr="00C212B2" w:rsidRDefault="000E086F" w:rsidP="00DC3EE5">
      <w:pPr>
        <w:pStyle w:val="7"/>
        <w:numPr>
          <w:ilvl w:val="0"/>
          <w:numId w:val="20"/>
        </w:numPr>
        <w:shd w:val="clear" w:color="auto" w:fill="auto"/>
        <w:tabs>
          <w:tab w:val="left" w:pos="0"/>
          <w:tab w:val="left" w:pos="567"/>
        </w:tabs>
        <w:spacing w:line="240" w:lineRule="auto"/>
        <w:ind w:left="0" w:firstLine="0"/>
        <w:jc w:val="both"/>
        <w:rPr>
          <w:sz w:val="28"/>
          <w:szCs w:val="28"/>
        </w:rPr>
      </w:pPr>
      <w:r w:rsidRPr="00C212B2">
        <w:rPr>
          <w:sz w:val="28"/>
          <w:szCs w:val="28"/>
        </w:rPr>
        <w:t>Как осуществляется обозначение классов точности СИ?</w:t>
      </w:r>
    </w:p>
    <w:p w:rsidR="000E086F" w:rsidRPr="00C212B2" w:rsidRDefault="000E086F" w:rsidP="00DC3EE5">
      <w:pPr>
        <w:pStyle w:val="7"/>
        <w:numPr>
          <w:ilvl w:val="0"/>
          <w:numId w:val="20"/>
        </w:numPr>
        <w:shd w:val="clear" w:color="auto" w:fill="auto"/>
        <w:tabs>
          <w:tab w:val="left" w:pos="0"/>
          <w:tab w:val="left" w:pos="567"/>
        </w:tabs>
        <w:spacing w:line="240" w:lineRule="auto"/>
        <w:ind w:left="0" w:firstLine="0"/>
        <w:jc w:val="both"/>
        <w:rPr>
          <w:sz w:val="28"/>
          <w:szCs w:val="28"/>
        </w:rPr>
      </w:pPr>
      <w:r w:rsidRPr="00C212B2">
        <w:rPr>
          <w:sz w:val="28"/>
          <w:szCs w:val="28"/>
        </w:rPr>
        <w:t>Когда присваиваются классы точности СИ?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2.8 Государственный метрологический контроль и надзор</w:t>
      </w:r>
    </w:p>
    <w:p w:rsidR="000E086F" w:rsidRPr="00C212B2" w:rsidRDefault="000E086F" w:rsidP="00DC3EE5">
      <w:pPr>
        <w:widowControl w:val="0"/>
        <w:tabs>
          <w:tab w:val="left" w:pos="0"/>
        </w:tabs>
        <w:spacing w:after="0" w:line="240" w:lineRule="auto"/>
        <w:jc w:val="both"/>
        <w:rPr>
          <w:rFonts w:ascii="Times New Roman" w:hAnsi="Times New Roman"/>
          <w:sz w:val="28"/>
          <w:szCs w:val="28"/>
        </w:rPr>
      </w:pPr>
    </w:p>
    <w:p w:rsidR="000E086F" w:rsidRPr="00C212B2" w:rsidRDefault="000E086F" w:rsidP="00DC3EE5">
      <w:pPr>
        <w:pStyle w:val="a8"/>
        <w:numPr>
          <w:ilvl w:val="0"/>
          <w:numId w:val="22"/>
        </w:numPr>
        <w:tabs>
          <w:tab w:val="left" w:pos="0"/>
        </w:tabs>
        <w:ind w:left="0" w:firstLine="0"/>
        <w:rPr>
          <w:rFonts w:ascii="Times New Roman" w:hAnsi="Times New Roman"/>
          <w:sz w:val="28"/>
          <w:szCs w:val="28"/>
        </w:rPr>
      </w:pPr>
      <w:r w:rsidRPr="00C212B2">
        <w:rPr>
          <w:rFonts w:ascii="Times New Roman" w:hAnsi="Times New Roman"/>
          <w:sz w:val="28"/>
          <w:szCs w:val="28"/>
        </w:rPr>
        <w:t xml:space="preserve">Кем осуществляется </w:t>
      </w:r>
      <w:proofErr w:type="spellStart"/>
      <w:r w:rsidRPr="00C212B2">
        <w:rPr>
          <w:rFonts w:ascii="Times New Roman" w:hAnsi="Times New Roman"/>
          <w:sz w:val="28"/>
          <w:szCs w:val="28"/>
        </w:rPr>
        <w:t>ГМКиН</w:t>
      </w:r>
      <w:proofErr w:type="spellEnd"/>
      <w:r w:rsidRPr="00C212B2">
        <w:rPr>
          <w:rFonts w:ascii="Times New Roman" w:hAnsi="Times New Roman"/>
          <w:sz w:val="28"/>
          <w:szCs w:val="28"/>
        </w:rPr>
        <w:t>?</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Что включает государственный метрологический контроль?</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Что включает система испытаний и утверждения типа средств измерений?</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В каких ситуациях проводят периодические контрольные испытания изделия на соответствие утвержденному типу?</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Что такое поверка СИ?</w:t>
      </w:r>
      <w:r w:rsidRPr="00C212B2">
        <w:rPr>
          <w:rFonts w:ascii="Times New Roman" w:hAnsi="Times New Roman"/>
          <w:sz w:val="28"/>
          <w:szCs w:val="28"/>
        </w:rPr>
        <w:tab/>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На что имеет право государственный инспектор при выявлении нарушений метрологических правил и норм?</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Какие бывают средства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мера, измерительный прибор, измерительный преобразователь?</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эталон его функции?</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color w:val="000000"/>
          <w:sz w:val="28"/>
          <w:szCs w:val="28"/>
        </w:rPr>
        <w:t>На что направлена деятельность по обеспечению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На каких уровнях осуществляется обеспечение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Перечислите основные  задачи  ГСИ.</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Из каких   подсистем  состоит Государственная система обеспечения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lastRenderedPageBreak/>
        <w:t>Что такое правовая подсистема?</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Перечислите объекты деятельности по обеспечению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составляет техническую подсистему?</w:t>
      </w:r>
    </w:p>
    <w:p w:rsidR="000E086F" w:rsidRPr="00C212B2" w:rsidRDefault="000E086F" w:rsidP="00DC3EE5">
      <w:pPr>
        <w:pStyle w:val="7"/>
        <w:numPr>
          <w:ilvl w:val="0"/>
          <w:numId w:val="22"/>
        </w:numPr>
        <w:shd w:val="clear" w:color="auto" w:fill="auto"/>
        <w:tabs>
          <w:tab w:val="left" w:pos="0"/>
        </w:tabs>
        <w:spacing w:line="240" w:lineRule="auto"/>
        <w:ind w:left="0" w:firstLine="0"/>
        <w:jc w:val="both"/>
        <w:rPr>
          <w:sz w:val="28"/>
          <w:szCs w:val="28"/>
        </w:rPr>
      </w:pPr>
      <w:r w:rsidRPr="00C212B2">
        <w:rPr>
          <w:sz w:val="28"/>
          <w:szCs w:val="28"/>
        </w:rPr>
        <w:t>Перечислите основные цели ФЗ «Об обеспечении единства измерений»</w:t>
      </w:r>
    </w:p>
    <w:p w:rsidR="000E086F" w:rsidRPr="00C212B2" w:rsidRDefault="000E086F" w:rsidP="00DC3EE5">
      <w:pPr>
        <w:pStyle w:val="7"/>
        <w:numPr>
          <w:ilvl w:val="0"/>
          <w:numId w:val="22"/>
        </w:numPr>
        <w:shd w:val="clear" w:color="auto" w:fill="auto"/>
        <w:tabs>
          <w:tab w:val="left" w:pos="0"/>
        </w:tabs>
        <w:spacing w:line="240" w:lineRule="auto"/>
        <w:ind w:left="0" w:firstLine="0"/>
        <w:jc w:val="both"/>
        <w:rPr>
          <w:sz w:val="28"/>
          <w:szCs w:val="28"/>
        </w:rPr>
      </w:pPr>
      <w:r w:rsidRPr="00C212B2">
        <w:rPr>
          <w:sz w:val="28"/>
          <w:szCs w:val="28"/>
        </w:rPr>
        <w:t>Какие отношения регулирует ФЗ?</w:t>
      </w:r>
    </w:p>
    <w:p w:rsidR="000E086F" w:rsidRPr="00C212B2" w:rsidRDefault="000E086F" w:rsidP="00DC3EE5">
      <w:pPr>
        <w:pStyle w:val="7"/>
        <w:numPr>
          <w:ilvl w:val="0"/>
          <w:numId w:val="22"/>
        </w:numPr>
        <w:shd w:val="clear" w:color="auto" w:fill="auto"/>
        <w:tabs>
          <w:tab w:val="left" w:pos="0"/>
        </w:tabs>
        <w:spacing w:line="240" w:lineRule="auto"/>
        <w:ind w:left="0" w:firstLine="0"/>
        <w:jc w:val="both"/>
        <w:rPr>
          <w:sz w:val="28"/>
          <w:szCs w:val="28"/>
        </w:rPr>
      </w:pPr>
      <w:r w:rsidRPr="00C212B2">
        <w:rPr>
          <w:bCs/>
          <w:color w:val="22272F"/>
          <w:sz w:val="28"/>
          <w:szCs w:val="28"/>
          <w:shd w:val="clear" w:color="auto" w:fill="FFFFFF"/>
        </w:rPr>
        <w:t>Что такое Федеральный государственный метрологический надзор?</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В каких формах осуществляется Государственное регулирование в области обеспечения единства измерений?</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Что наносится на каждый экземпляр средств измерений утвержденного типа?</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Кем проводится испытание стандартных образцов?</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Что такое метрологическая экспертиза?</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rPr>
        <w:t>На кого распространяется Федеральный государственный метрологический надзор?</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теме 2.9. Система обеспечения единства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Для чего нужен контроль продукции?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Как классифицируются виды контроля?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Каково отличие контроля от испытаний?</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Для чего нужна аккредитация испытательных лабораторий?</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По каким признакам классифицируются показатели качества?</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Какие показатели качества характеризуют надежность продукции?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экономические показатели?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входит в понятие «продукция»?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входит в понятие «качество продукция»?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«назначения»?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«экономного использования сырья, материалов,  топлива и энергии»?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«эргономичности»?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«эстетичности»?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«транспортабельности»?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«стандартизации»?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«патентно-правовые»?</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«экологические»?</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«безопасности»?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является объектами государственного метрологического контроля и надзора?  Перечислите.</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В каких сферах проводятся метрологические проверки?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3.1. Система стандартизации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такое стандартизация?</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Перечислите цели стандартизации.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Какие основные задачи стандартизации?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Функции стандартизации, перечислить.</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lastRenderedPageBreak/>
        <w:t xml:space="preserve">  Какие виды стандартов вы знаете? Привести примеры.</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На что разрабатываются государственные стандарты?</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Кто принимает стандарты предприятий? Приведите примеры.</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Чем отличаются технические условия от стандартов? Приведите примеры тех и других.</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Перечислите порядок разработки стандартов.</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Что понимают под потребительским качеством продукции?</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Какой из нормативных документов является обязательным для исполнения в системе стандартизации?</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Перечислите уровни стандартизации и их подчиненность.</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Какие вы знаете стандарты по функциональному назначению?</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 xml:space="preserve"> Перечислите виды ответственности за неисполнение требований стандарта.</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 xml:space="preserve"> Когда альтернативные требования стандарта могут быть обязательными?</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 xml:space="preserve"> В каком случае допускается не учитывать требования ГОСТа при выпуске новой продукции?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Перечислите цели стандартизации.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Какие основные задачи стандартизации?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3.2. Цели, принципы, функции и задачи стандартизации</w:t>
      </w:r>
    </w:p>
    <w:p w:rsidR="000E086F" w:rsidRPr="00C212B2" w:rsidRDefault="000E086F" w:rsidP="00DC3EE5">
      <w:pPr>
        <w:tabs>
          <w:tab w:val="left" w:pos="0"/>
        </w:tabs>
        <w:spacing w:after="0" w:line="240" w:lineRule="auto"/>
        <w:jc w:val="both"/>
        <w:rPr>
          <w:rFonts w:ascii="Times New Roman" w:hAnsi="Times New Roman"/>
          <w:b/>
          <w:spacing w:val="1"/>
          <w:sz w:val="28"/>
          <w:szCs w:val="28"/>
          <w:u w:val="single"/>
        </w:rPr>
      </w:pP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Функции стандартизации, перечислить.</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От чего зависит качество продукции, работ, услуг?</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функция обеспечивает безопасности потребителей продукции и услуг?</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функция обеспечивает общение и взаимодействие людей, в частности специалистов, путем личного обмена или использования документальных средств?</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функция направлена на повышение качества продукции и услуг как составляющей качества жизни?</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Приведите примеры, где в жизни применяется функция, обеспечивающая экономию всех видов ресурсов?</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Наша страна участвует в военном конфликте. Как стандартизация поможет обеспечить мобилизационную готовность страны?</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Начат выпуск нового продукта, как стандартизация участвует в этом?</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Приведите примеры, как в жизни помогает функция упорядочения.</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Какие виды стандартов вы знаете? Перечислите .</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Чем технические условия отличаются от ГОСТа?</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Кто разрабатывает международные стандарты?</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Какие функции выполняет Госстандарт?</w:t>
      </w:r>
    </w:p>
    <w:p w:rsidR="000E086F" w:rsidRPr="00C212B2" w:rsidRDefault="000E086F" w:rsidP="00DC3EE5">
      <w:pPr>
        <w:pStyle w:val="7"/>
        <w:numPr>
          <w:ilvl w:val="0"/>
          <w:numId w:val="24"/>
        </w:numPr>
        <w:shd w:val="clear" w:color="auto" w:fill="auto"/>
        <w:tabs>
          <w:tab w:val="left" w:pos="0"/>
          <w:tab w:val="left" w:pos="567"/>
        </w:tabs>
        <w:spacing w:line="240" w:lineRule="auto"/>
        <w:ind w:left="0" w:firstLine="0"/>
        <w:jc w:val="both"/>
        <w:rPr>
          <w:sz w:val="28"/>
          <w:szCs w:val="28"/>
        </w:rPr>
      </w:pPr>
      <w:r w:rsidRPr="00C212B2">
        <w:rPr>
          <w:sz w:val="28"/>
          <w:szCs w:val="28"/>
        </w:rPr>
        <w:t>Как Госстандарт координирует деятельность государственных органов управления, касающихся вопросов стандартизации, сертификации, метрологии?</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 xml:space="preserve">Как Госстандарт осуществляет контроль и надзор за соблюдением </w:t>
      </w:r>
      <w:proofErr w:type="spellStart"/>
      <w:r w:rsidRPr="00C212B2">
        <w:rPr>
          <w:rFonts w:ascii="Times New Roman" w:hAnsi="Times New Roman"/>
          <w:sz w:val="28"/>
          <w:szCs w:val="28"/>
        </w:rPr>
        <w:t>обязательныхтребований</w:t>
      </w:r>
      <w:proofErr w:type="spellEnd"/>
      <w:r w:rsidRPr="00C212B2">
        <w:rPr>
          <w:rFonts w:ascii="Times New Roman" w:hAnsi="Times New Roman"/>
          <w:sz w:val="28"/>
          <w:szCs w:val="28"/>
        </w:rPr>
        <w:t xml:space="preserve"> </w:t>
      </w:r>
      <w:proofErr w:type="spellStart"/>
      <w:r w:rsidRPr="00C212B2">
        <w:rPr>
          <w:rFonts w:ascii="Times New Roman" w:hAnsi="Times New Roman"/>
          <w:sz w:val="28"/>
          <w:szCs w:val="28"/>
        </w:rPr>
        <w:t>ГОСТов</w:t>
      </w:r>
      <w:proofErr w:type="spellEnd"/>
      <w:r w:rsidRPr="00C212B2">
        <w:rPr>
          <w:rFonts w:ascii="Times New Roman" w:hAnsi="Times New Roman"/>
          <w:sz w:val="28"/>
          <w:szCs w:val="28"/>
        </w:rPr>
        <w:t>, правил обязательной сертификации?</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вторая стадия разработки стандартов?</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С чего начинается работа технического комитета по стандартизации?</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Какие стадии проходят при разработке стандартов?</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организация осуществляет принятие стандарта?</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lastRenderedPageBreak/>
        <w:t>Как осуществляется контроль за соблюдением требований стандарта?</w:t>
      </w:r>
    </w:p>
    <w:p w:rsidR="000E086F" w:rsidRPr="00C212B2" w:rsidRDefault="000E086F" w:rsidP="00DC3EE5">
      <w:pPr>
        <w:tabs>
          <w:tab w:val="left" w:pos="0"/>
        </w:tabs>
        <w:spacing w:after="0" w:line="240" w:lineRule="auto"/>
        <w:jc w:val="both"/>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3.3. Методы стандартизации</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Перечислите основные методы стандартизации.</w:t>
      </w: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метод кодирования?</w:t>
      </w: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метод идентификации?</w:t>
      </w: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метод классификации объектов?</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представляет собой государственная стандартизация?</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международная стандартизация?</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комплексная стандартизация?</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Перечислите основные принципы стандартизации.</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Каков порядок распространения и введения стандартов?</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штрихового кодирования информации?</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Какие виды штрих кодов вы знаете?</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Методы кодирования информации. Виды и подвиды.</w:t>
      </w:r>
    </w:p>
    <w:p w:rsidR="00225246" w:rsidRPr="00C212B2" w:rsidRDefault="00225246" w:rsidP="00DC3EE5">
      <w:pPr>
        <w:tabs>
          <w:tab w:val="left" w:pos="0"/>
        </w:tabs>
        <w:spacing w:after="0" w:line="240" w:lineRule="auto"/>
        <w:jc w:val="center"/>
        <w:rPr>
          <w:rFonts w:ascii="Times New Roman" w:hAnsi="Times New Roman"/>
          <w:b/>
          <w:sz w:val="28"/>
          <w:szCs w:val="28"/>
        </w:rPr>
      </w:pPr>
    </w:p>
    <w:p w:rsidR="000E086F" w:rsidRPr="00C212B2" w:rsidRDefault="000E086F" w:rsidP="00DC3EE5">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3.4. Национальная система стандартизации в Российской Федерации</w:t>
      </w:r>
    </w:p>
    <w:p w:rsidR="000E086F" w:rsidRPr="00C212B2" w:rsidRDefault="000E086F" w:rsidP="00DC3EE5">
      <w:pPr>
        <w:tabs>
          <w:tab w:val="left" w:pos="0"/>
        </w:tabs>
        <w:spacing w:after="0" w:line="240" w:lineRule="auto"/>
        <w:jc w:val="center"/>
        <w:rPr>
          <w:rFonts w:ascii="Times New Roman" w:hAnsi="Times New Roman"/>
          <w:b/>
          <w:sz w:val="28"/>
          <w:szCs w:val="28"/>
        </w:rPr>
      </w:pP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национальная система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такое национальный стандарт?</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Перечислите порядок разработки национальных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Чем подтверждается использование национального стандарта?</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 xml:space="preserve">Где публикуется  </w:t>
      </w:r>
      <w:r w:rsidRPr="00C212B2">
        <w:rPr>
          <w:rFonts w:ascii="Times New Roman" w:hAnsi="Times New Roman"/>
          <w:bCs/>
          <w:sz w:val="28"/>
          <w:szCs w:val="28"/>
        </w:rPr>
        <w:t>уведомление об утверждении </w:t>
      </w:r>
      <w:r w:rsidRPr="00C212B2">
        <w:rPr>
          <w:rFonts w:ascii="Times New Roman" w:hAnsi="Times New Roman"/>
          <w:sz w:val="28"/>
          <w:szCs w:val="28"/>
        </w:rPr>
        <w:t>национального стандарта?</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sz w:val="28"/>
          <w:szCs w:val="28"/>
        </w:rPr>
        <w:t xml:space="preserve">Что представляют собой </w:t>
      </w:r>
      <w:r w:rsidRPr="00C212B2">
        <w:rPr>
          <w:rFonts w:ascii="Times New Roman" w:hAnsi="Times New Roman"/>
          <w:bCs/>
          <w:sz w:val="28"/>
          <w:szCs w:val="28"/>
        </w:rPr>
        <w:t>общероссийские классификаторы технико-экономической и социальной информации?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относится к обязанностям национального органа по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sz w:val="28"/>
          <w:szCs w:val="28"/>
        </w:rPr>
        <w:t xml:space="preserve">Из чего состоит </w:t>
      </w:r>
      <w:r w:rsidRPr="00C212B2">
        <w:rPr>
          <w:rFonts w:ascii="Times New Roman" w:hAnsi="Times New Roman"/>
          <w:bCs/>
          <w:sz w:val="28"/>
          <w:szCs w:val="28"/>
        </w:rPr>
        <w:t>федеральный информационный фонд технических регламентов и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Какая общая цель стандартизации? Что зависит от целей стандартизации? Привести примеры.</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Какое внимание уделялось подготовке и повышению кадров в национальной системе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Что значит гармонизация российских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Какие требования устанавливаются государственными стандартами?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государственная стандартизация? Привести примеры.</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международная стандартизация? Привести примеры международных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 xml:space="preserve"> Что такое комплексная стандартизация?</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Нормативная база стандартизации. Характеристика всех документов.</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Математическая база параметрической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Когда была принята Концепция национальной системы стандартизации? Каковы основные направления?</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Подумайте, как можно снизить зависимость потребительского рынка товаров и услуг от импорта?</w:t>
      </w:r>
    </w:p>
    <w:p w:rsidR="000E086F" w:rsidRPr="00C212B2" w:rsidRDefault="000E086F" w:rsidP="00DC3EE5">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по теме 3.5. Понятие о допусках и посадках</w:t>
      </w:r>
    </w:p>
    <w:p w:rsidR="000E086F" w:rsidRPr="00C212B2" w:rsidRDefault="000E086F" w:rsidP="00DC3EE5">
      <w:pPr>
        <w:tabs>
          <w:tab w:val="left" w:pos="0"/>
        </w:tabs>
        <w:spacing w:after="0" w:line="240" w:lineRule="auto"/>
        <w:jc w:val="center"/>
        <w:rPr>
          <w:rFonts w:ascii="Times New Roman" w:hAnsi="Times New Roman"/>
          <w:b/>
          <w:sz w:val="28"/>
          <w:szCs w:val="28"/>
        </w:rPr>
      </w:pP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посадка?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Чем характеризуется посадка?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зазор и каковы условия его образования?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натяг и каковы условия его образования?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отверстия?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вала?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по взаимному расположению полей допусков отверстия и вала при графическом изображении посадки определить характер соединения?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понимают под системой отверстия и системой вала?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отверстия?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вала?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по взаимному расположению полей допусков отверстия и вала при графическом изображении посадки определить характер соединения?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понимают под системой отверстия и системой вала?</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sz w:val="28"/>
          <w:szCs w:val="28"/>
        </w:rPr>
      </w:pPr>
      <w:r w:rsidRPr="00C212B2">
        <w:rPr>
          <w:rFonts w:ascii="Times New Roman" w:hAnsi="Times New Roman"/>
          <w:b/>
          <w:sz w:val="28"/>
          <w:szCs w:val="28"/>
        </w:rPr>
        <w:t>по теме 4.1. Общие сведения о сертификации. Сертификация как процедура подтверждения соответствия</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Перечислить основные цели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 Перечислите объекты сертификации на транспорте.</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система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сертификат соответствия?</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декларация о соответствии?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Перечислите принципы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функции испытательных лабораторий?</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Расскажите порядок аккредитации. Приведите примеры аккредитации. </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инспекционный контроль за сертифицированной продукцией?</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Нормативная база сертификации. Характеристика всех документов.</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добровольная сертификация?</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Какой порядок проведения добровольной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 Приведите пример добровольной сертификации. </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обязательная сертификация?</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Какой  порядок проведения обязательной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включает сертификация услуг по обслуживанию и ремонту подвижного состава?</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 Приведите примеры, какие услуги  по ремонту подвижного состава подлежат обязательной сертификации.</w:t>
      </w:r>
    </w:p>
    <w:p w:rsidR="000E086F" w:rsidRPr="00C212B2" w:rsidRDefault="000E086F" w:rsidP="00DC3EE5">
      <w:pPr>
        <w:numPr>
          <w:ilvl w:val="0"/>
          <w:numId w:val="28"/>
        </w:numPr>
        <w:shd w:val="clear" w:color="auto" w:fill="FFFFFF"/>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сертификация грузовых и пассажирских перевозок?</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Почему качество товаров, работ и услуг является  основной целью деятельности по метрологии, стандартизации и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Расскажите правила и порядок проведения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функции выполняет орган по  сертификации?</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r w:rsidRPr="00C212B2">
        <w:rPr>
          <w:rFonts w:ascii="Times New Roman" w:hAnsi="Times New Roman"/>
          <w:b/>
          <w:sz w:val="28"/>
          <w:szCs w:val="28"/>
        </w:rPr>
        <w:lastRenderedPageBreak/>
        <w:t xml:space="preserve">по теме </w:t>
      </w:r>
      <w:r w:rsidRPr="00C212B2">
        <w:rPr>
          <w:rFonts w:ascii="Times New Roman" w:hAnsi="Times New Roman"/>
          <w:b/>
          <w:bCs/>
          <w:spacing w:val="-1"/>
          <w:sz w:val="28"/>
          <w:szCs w:val="28"/>
        </w:rPr>
        <w:t>4.3 Обязательное подтверждение соответствия</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обязательное подтверждение соответствия?</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является формой подтверждения соответствия?</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Какая информация о продукции должна быть в документах об обязательной сертификации</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органы по сертификации вы знаете?</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Каков  порядок аккредитации?</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системы обязательной сертификации?</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включает в себя сертификация услуг по обслуживанию и ремонту подвижного состава?</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В чем заключается сертификация грузовых и пассажирских перевозок?</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Какие законодательные акты регламентируют проведение сертификации?</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В каком случае производитель продукции маркирует свои изделия знаком соответствия?</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 xml:space="preserve">Что понимается под </w:t>
      </w:r>
      <w:r w:rsidRPr="00C212B2">
        <w:rPr>
          <w:rFonts w:ascii="Times New Roman" w:hAnsi="Times New Roman"/>
          <w:bCs/>
          <w:sz w:val="28"/>
          <w:szCs w:val="28"/>
        </w:rPr>
        <w:t>формой подтверждения соответствия</w:t>
      </w:r>
      <w:r w:rsidRPr="00C212B2">
        <w:rPr>
          <w:rFonts w:ascii="Times New Roman" w:hAnsi="Times New Roman"/>
          <w:sz w:val="28"/>
          <w:szCs w:val="28"/>
        </w:rPr>
        <w:t>?</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обязательное подтверждение соответствия?</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добровольное  подтверждение соответствия?</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r w:rsidRPr="00C212B2">
        <w:rPr>
          <w:rFonts w:ascii="Times New Roman" w:hAnsi="Times New Roman"/>
          <w:b/>
          <w:bCs/>
          <w:spacing w:val="-1"/>
          <w:sz w:val="28"/>
          <w:szCs w:val="28"/>
        </w:rPr>
        <w:t>по т</w:t>
      </w:r>
      <w:r w:rsidRPr="00C212B2">
        <w:rPr>
          <w:rFonts w:ascii="Times New Roman" w:hAnsi="Times New Roman"/>
          <w:b/>
          <w:sz w:val="28"/>
          <w:szCs w:val="28"/>
        </w:rPr>
        <w:t>еме 4.4. Органы по сертификации, испытательные лаборатории</w:t>
      </w:r>
    </w:p>
    <w:p w:rsidR="000E086F" w:rsidRPr="00C212B2" w:rsidRDefault="000E086F" w:rsidP="00DC3EE5">
      <w:pPr>
        <w:pStyle w:val="a8"/>
        <w:numPr>
          <w:ilvl w:val="0"/>
          <w:numId w:val="30"/>
        </w:numPr>
        <w:tabs>
          <w:tab w:val="left" w:pos="0"/>
          <w:tab w:val="left" w:pos="567"/>
          <w:tab w:val="left" w:pos="709"/>
        </w:tabs>
        <w:ind w:left="0" w:firstLine="0"/>
        <w:rPr>
          <w:rFonts w:ascii="Times New Roman" w:hAnsi="Times New Roman"/>
          <w:sz w:val="28"/>
          <w:szCs w:val="28"/>
        </w:rPr>
      </w:pPr>
      <w:r w:rsidRPr="00C212B2">
        <w:rPr>
          <w:rFonts w:ascii="Times New Roman" w:hAnsi="Times New Roman"/>
          <w:sz w:val="28"/>
          <w:szCs w:val="28"/>
        </w:rPr>
        <w:t>Что такое схема сертификации? Какие схемы сертификации вы знаете?</w:t>
      </w:r>
    </w:p>
    <w:p w:rsidR="000E086F" w:rsidRPr="00C212B2" w:rsidRDefault="000E086F" w:rsidP="00DC3EE5">
      <w:pPr>
        <w:pStyle w:val="a3"/>
        <w:numPr>
          <w:ilvl w:val="0"/>
          <w:numId w:val="30"/>
        </w:numPr>
        <w:tabs>
          <w:tab w:val="left" w:pos="0"/>
          <w:tab w:val="left" w:pos="567"/>
          <w:tab w:val="left" w:pos="709"/>
        </w:tabs>
        <w:spacing w:after="0" w:line="240" w:lineRule="auto"/>
        <w:ind w:left="0" w:firstLine="0"/>
        <w:rPr>
          <w:rFonts w:ascii="Times New Roman" w:hAnsi="Times New Roman"/>
          <w:sz w:val="28"/>
          <w:szCs w:val="28"/>
        </w:rPr>
      </w:pPr>
      <w:r w:rsidRPr="00C212B2">
        <w:rPr>
          <w:rFonts w:ascii="Times New Roman" w:hAnsi="Times New Roman"/>
          <w:sz w:val="28"/>
          <w:szCs w:val="28"/>
        </w:rPr>
        <w:t>Проанализировать схемы сертификации ИСО</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Какова основная цель «Глобальной концепции по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Перечислите основные международные организации по сертификации и аккредитации?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термин «участник сертификации». Перечислите основных участников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В чем заключается потребность проведения добровольной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термин «инспекционный контроль за сертифицированной продукцией».</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Приведите пример структуры регистрационного номера системы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права и обязанности всех участников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термин «инспекционный контроль».</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Какие дополнительные документы, в зависимости от вида конкретной продукции, могут быть использованы в системе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орган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Перечислите требования к аккредитуемой организации. </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Перечислите обязанности и основные функции органа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требования к персоналу органа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Из чего состоит фонд нормативных документов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color w:val="000000"/>
          <w:sz w:val="28"/>
          <w:szCs w:val="28"/>
        </w:rPr>
      </w:pPr>
      <w:r w:rsidRPr="00C212B2">
        <w:rPr>
          <w:rFonts w:ascii="Times New Roman" w:hAnsi="Times New Roman"/>
          <w:sz w:val="28"/>
          <w:szCs w:val="28"/>
        </w:rPr>
        <w:t xml:space="preserve">Что такое </w:t>
      </w:r>
      <w:r w:rsidRPr="00C212B2">
        <w:rPr>
          <w:rFonts w:ascii="Times New Roman" w:hAnsi="Times New Roman"/>
          <w:color w:val="000000"/>
          <w:sz w:val="28"/>
          <w:szCs w:val="28"/>
        </w:rPr>
        <w:t>аккредитация органа по сертификации и испытательной лаборатории (центра)?</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color w:val="000000"/>
          <w:sz w:val="28"/>
          <w:szCs w:val="28"/>
        </w:rPr>
      </w:pPr>
      <w:r w:rsidRPr="00C212B2">
        <w:rPr>
          <w:rFonts w:ascii="Times New Roman" w:hAnsi="Times New Roman"/>
          <w:color w:val="000000"/>
          <w:sz w:val="28"/>
          <w:szCs w:val="28"/>
        </w:rPr>
        <w:t>Что такое «Система менеджмента качества»?</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Основные цели и объекты сертификации на транспорте.</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lastRenderedPageBreak/>
        <w:t xml:space="preserve">Качество товаров, работ и услуг как основная цель деятельности по метрологии, стандартизации и сертификации. </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Правила и порядок проведения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Органы сертификации. Порядок аккредитации.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Нормативная база сертификации. Характеристика всех документов.</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Добровольная сертификация. Порядок проведения. Приведите примеры продукции и услуги, подлежащей добровольной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Обязательная сертификация. Порядок проведения. Приведите примеры продукции и услуги, подлежащей обязательной сертификации.</w:t>
      </w:r>
    </w:p>
    <w:p w:rsidR="000E086F" w:rsidRPr="00C212B2" w:rsidRDefault="000E086F" w:rsidP="00DC3EE5">
      <w:pPr>
        <w:pStyle w:val="a3"/>
        <w:numPr>
          <w:ilvl w:val="0"/>
          <w:numId w:val="30"/>
        </w:numPr>
        <w:tabs>
          <w:tab w:val="left" w:pos="0"/>
          <w:tab w:val="left" w:pos="709"/>
        </w:tabs>
        <w:spacing w:after="0" w:line="240" w:lineRule="auto"/>
        <w:ind w:left="0" w:firstLine="0"/>
        <w:rPr>
          <w:rFonts w:ascii="Times New Roman" w:hAnsi="Times New Roman"/>
          <w:sz w:val="28"/>
          <w:szCs w:val="28"/>
        </w:rPr>
      </w:pPr>
      <w:r w:rsidRPr="00C212B2">
        <w:rPr>
          <w:rFonts w:ascii="Times New Roman" w:hAnsi="Times New Roman"/>
          <w:sz w:val="28"/>
          <w:szCs w:val="28"/>
        </w:rPr>
        <w:t>Сертификация услуг по обслуживанию и ремонту подвижного состава.</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Сертификация грузовых и пассажирских перевозок. Примеры.</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система сертификации однородной продукции?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аккредитация органа по сертификации7</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Функции эксперта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схема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работы выполняет орган по сертификации продукции?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работы выполняет центральный орган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Кем определяется независимость испытательных лабораторий?</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В чем заключается неприкосновенность испытательных лабораторий?</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225246" w:rsidRPr="00C212B2" w:rsidRDefault="00225246" w:rsidP="00225246">
      <w:pPr>
        <w:tabs>
          <w:tab w:val="left" w:pos="0"/>
        </w:tabs>
        <w:spacing w:after="0" w:line="240" w:lineRule="auto"/>
        <w:rPr>
          <w:rFonts w:ascii="Times New Roman" w:hAnsi="Times New Roman"/>
          <w:sz w:val="28"/>
          <w:szCs w:val="28"/>
        </w:rPr>
      </w:pPr>
      <w:r w:rsidRPr="00C212B2">
        <w:rPr>
          <w:rFonts w:ascii="Times New Roman" w:hAnsi="Times New Roman"/>
          <w:sz w:val="28"/>
          <w:szCs w:val="28"/>
        </w:rPr>
        <w:t>Контролируемые компетенции ОК 02, ПК 1.2, ПК 2.1-2.3</w:t>
      </w:r>
    </w:p>
    <w:p w:rsidR="00225246" w:rsidRPr="00C212B2" w:rsidRDefault="00225246" w:rsidP="00DC3EE5">
      <w:pPr>
        <w:tabs>
          <w:tab w:val="left" w:pos="0"/>
        </w:tabs>
        <w:spacing w:after="0" w:line="240" w:lineRule="auto"/>
        <w:jc w:val="both"/>
        <w:rPr>
          <w:rFonts w:ascii="Times New Roman" w:hAnsi="Times New Roman"/>
          <w:b/>
          <w:spacing w:val="1"/>
          <w:sz w:val="28"/>
          <w:szCs w:val="28"/>
          <w:u w:val="single"/>
        </w:rPr>
      </w:pPr>
    </w:p>
    <w:p w:rsidR="000E086F" w:rsidRPr="00EE433A" w:rsidRDefault="000E086F" w:rsidP="00DC3EE5">
      <w:pPr>
        <w:tabs>
          <w:tab w:val="left" w:pos="0"/>
        </w:tabs>
        <w:spacing w:after="0" w:line="240" w:lineRule="auto"/>
        <w:jc w:val="both"/>
        <w:rPr>
          <w:rFonts w:ascii="Times New Roman" w:hAnsi="Times New Roman"/>
          <w:b/>
          <w:spacing w:val="1"/>
          <w:sz w:val="28"/>
          <w:szCs w:val="28"/>
        </w:rPr>
      </w:pPr>
      <w:r w:rsidRPr="00EE433A">
        <w:rPr>
          <w:rFonts w:ascii="Times New Roman" w:hAnsi="Times New Roman"/>
          <w:b/>
          <w:spacing w:val="1"/>
          <w:sz w:val="28"/>
          <w:szCs w:val="28"/>
        </w:rPr>
        <w:t>Критерии оценки</w:t>
      </w:r>
      <w:r w:rsidR="005F4ECB">
        <w:rPr>
          <w:rFonts w:ascii="Times New Roman" w:hAnsi="Times New Roman"/>
          <w:b/>
          <w:spacing w:val="1"/>
          <w:sz w:val="28"/>
          <w:szCs w:val="28"/>
        </w:rPr>
        <w:t xml:space="preserve"> устных ответов обучающихся</w:t>
      </w:r>
      <w:r w:rsidR="00EE433A">
        <w:rPr>
          <w:rFonts w:ascii="Times New Roman" w:hAnsi="Times New Roman"/>
          <w:b/>
          <w:spacing w:val="1"/>
          <w:sz w:val="28"/>
          <w:szCs w:val="28"/>
        </w:rPr>
        <w:t>:</w:t>
      </w:r>
    </w:p>
    <w:p w:rsidR="000E086F" w:rsidRPr="00C212B2" w:rsidRDefault="000E086F" w:rsidP="00DC3EE5">
      <w:pPr>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1"/>
          <w:sz w:val="28"/>
          <w:szCs w:val="28"/>
        </w:rPr>
        <w:t xml:space="preserve">«5» </w:t>
      </w:r>
      <w:r w:rsidR="00402204">
        <w:rPr>
          <w:rFonts w:ascii="Times New Roman" w:eastAsia="TimesNewRomanPSMT" w:hAnsi="Times New Roman"/>
          <w:b/>
          <w:bCs/>
          <w:sz w:val="28"/>
          <w:szCs w:val="28"/>
        </w:rPr>
        <w:t>баллов выставляется обучающемуся</w:t>
      </w:r>
      <w:r w:rsidRPr="00C212B2">
        <w:rPr>
          <w:rFonts w:ascii="Times New Roman" w:hAnsi="Times New Roman"/>
          <w:b/>
          <w:spacing w:val="1"/>
          <w:sz w:val="28"/>
          <w:szCs w:val="28"/>
        </w:rPr>
        <w:t>, если:</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1) обучающийся полно излагает материал, дает правильное определение основных понятий;</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3) излагает материал последовательно и правильно с точки зрения норм литературного языка;</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4) отвечает самостоятельно, без наводящих вопросов преподавателя.</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b/>
          <w:spacing w:val="1"/>
          <w:sz w:val="28"/>
          <w:szCs w:val="28"/>
        </w:rPr>
        <w:t xml:space="preserve">«4» </w:t>
      </w:r>
      <w:r w:rsidR="00402204">
        <w:rPr>
          <w:rFonts w:ascii="Times New Roman" w:eastAsia="TimesNewRomanPSMT" w:hAnsi="Times New Roman"/>
          <w:b/>
          <w:bCs/>
          <w:sz w:val="28"/>
          <w:szCs w:val="28"/>
        </w:rPr>
        <w:t>балла выставляется обучающемуся</w:t>
      </w:r>
      <w:r w:rsidRPr="00C212B2">
        <w:rPr>
          <w:rFonts w:ascii="Times New Roman" w:hAnsi="Times New Roman"/>
          <w:b/>
          <w:spacing w:val="1"/>
          <w:sz w:val="28"/>
          <w:szCs w:val="28"/>
        </w:rPr>
        <w:t xml:space="preserve">, если </w:t>
      </w:r>
      <w:r w:rsidRPr="00C212B2">
        <w:rPr>
          <w:rFonts w:ascii="Times New Roman" w:hAnsi="Times New Roman"/>
          <w:spacing w:val="1"/>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b/>
          <w:spacing w:val="1"/>
          <w:sz w:val="28"/>
          <w:szCs w:val="28"/>
        </w:rPr>
        <w:t>«3»</w:t>
      </w:r>
      <w:r w:rsidRPr="00C212B2">
        <w:rPr>
          <w:rFonts w:ascii="Times New Roman" w:hAnsi="Times New Roman"/>
          <w:spacing w:val="1"/>
          <w:sz w:val="28"/>
          <w:szCs w:val="28"/>
        </w:rPr>
        <w:t xml:space="preserve"> </w:t>
      </w:r>
      <w:r w:rsidR="00402204">
        <w:rPr>
          <w:rFonts w:ascii="Times New Roman" w:eastAsia="TimesNewRomanPSMT" w:hAnsi="Times New Roman"/>
          <w:b/>
          <w:bCs/>
          <w:sz w:val="28"/>
          <w:szCs w:val="28"/>
        </w:rPr>
        <w:t>балла выставляется обучающемуся</w:t>
      </w:r>
      <w:r w:rsidRPr="00C212B2">
        <w:rPr>
          <w:rFonts w:ascii="Times New Roman" w:hAnsi="Times New Roman"/>
          <w:b/>
          <w:spacing w:val="1"/>
          <w:sz w:val="28"/>
          <w:szCs w:val="28"/>
        </w:rPr>
        <w:t xml:space="preserve">, если </w:t>
      </w:r>
      <w:r w:rsidRPr="00C212B2">
        <w:rPr>
          <w:rFonts w:ascii="Times New Roman" w:hAnsi="Times New Roman"/>
          <w:spacing w:val="1"/>
          <w:sz w:val="28"/>
          <w:szCs w:val="28"/>
        </w:rPr>
        <w:t>обучающийся обнаруживает знание и понимание основных положений данной темы, но:</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1) излагает материал неполно и допускает неточности в определении понятий или формулировке правил;</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2) не умеет достаточно глубоко и доказательно обосновать свои суждения и привести свои примеры;</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3) излагает материал непоследовательно и допускает ошибки в языковом оформлении излагаемого.</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b/>
          <w:spacing w:val="1"/>
          <w:sz w:val="28"/>
          <w:szCs w:val="28"/>
        </w:rPr>
        <w:lastRenderedPageBreak/>
        <w:t xml:space="preserve">«2» </w:t>
      </w:r>
      <w:r w:rsidR="00402204">
        <w:rPr>
          <w:rFonts w:ascii="Times New Roman" w:eastAsia="TimesNewRomanPSMT" w:hAnsi="Times New Roman"/>
          <w:b/>
          <w:bCs/>
          <w:sz w:val="28"/>
          <w:szCs w:val="28"/>
        </w:rPr>
        <w:t>балла выставляется обучающемуся</w:t>
      </w:r>
      <w:r w:rsidRPr="00C212B2">
        <w:rPr>
          <w:rFonts w:ascii="Times New Roman" w:hAnsi="Times New Roman"/>
          <w:b/>
          <w:spacing w:val="1"/>
          <w:sz w:val="28"/>
          <w:szCs w:val="28"/>
        </w:rPr>
        <w:t>, если</w:t>
      </w:r>
      <w:r w:rsidRPr="00C212B2">
        <w:rPr>
          <w:rFonts w:ascii="Times New Roman" w:hAnsi="Times New Roman"/>
          <w:spacing w:val="1"/>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E65C3E" w:rsidRDefault="00E65C3E">
      <w:pPr>
        <w:spacing w:after="0" w:line="240" w:lineRule="auto"/>
        <w:rPr>
          <w:rFonts w:ascii="Times New Roman" w:hAnsi="Times New Roman"/>
          <w:sz w:val="28"/>
          <w:szCs w:val="28"/>
        </w:rPr>
      </w:pPr>
      <w:r>
        <w:rPr>
          <w:rFonts w:ascii="Times New Roman" w:hAnsi="Times New Roman"/>
          <w:sz w:val="28"/>
          <w:szCs w:val="28"/>
        </w:rPr>
        <w:br w:type="page"/>
      </w:r>
    </w:p>
    <w:p w:rsidR="00E65C3E" w:rsidRPr="00E65C3E" w:rsidRDefault="00E65C3E" w:rsidP="00E65C3E">
      <w:pPr>
        <w:spacing w:after="0" w:line="240" w:lineRule="auto"/>
        <w:jc w:val="center"/>
        <w:rPr>
          <w:rFonts w:ascii="Times New Roman" w:hAnsi="Times New Roman"/>
          <w:b/>
          <w:sz w:val="28"/>
          <w:szCs w:val="28"/>
        </w:rPr>
      </w:pPr>
      <w:r w:rsidRPr="00E65C3E">
        <w:rPr>
          <w:rFonts w:ascii="Times New Roman" w:hAnsi="Times New Roman"/>
          <w:b/>
          <w:sz w:val="28"/>
          <w:szCs w:val="28"/>
        </w:rPr>
        <w:lastRenderedPageBreak/>
        <w:t xml:space="preserve">Темы </w:t>
      </w:r>
      <w:r w:rsidR="007A4EAE">
        <w:rPr>
          <w:rFonts w:ascii="Times New Roman" w:hAnsi="Times New Roman"/>
          <w:b/>
          <w:sz w:val="28"/>
          <w:szCs w:val="28"/>
        </w:rPr>
        <w:t>сообщений</w:t>
      </w:r>
    </w:p>
    <w:p w:rsidR="00E65C3E" w:rsidRDefault="00E65C3E">
      <w:pPr>
        <w:spacing w:after="0" w:line="240" w:lineRule="auto"/>
        <w:rPr>
          <w:rFonts w:ascii="Times New Roman" w:hAnsi="Times New Roman"/>
          <w:sz w:val="28"/>
          <w:szCs w:val="28"/>
        </w:rPr>
      </w:pPr>
    </w:p>
    <w:p w:rsidR="00E65C3E" w:rsidRDefault="007A4EAE" w:rsidP="007A4EAE">
      <w:pPr>
        <w:spacing w:after="0" w:line="240" w:lineRule="auto"/>
        <w:ind w:firstLine="709"/>
        <w:jc w:val="both"/>
        <w:rPr>
          <w:rFonts w:ascii="Times New Roman" w:hAnsi="Times New Roman"/>
          <w:sz w:val="28"/>
          <w:szCs w:val="28"/>
        </w:rPr>
      </w:pPr>
      <w:r w:rsidRPr="007A4EAE">
        <w:rPr>
          <w:rFonts w:ascii="Times New Roman" w:hAnsi="Times New Roman"/>
          <w:sz w:val="28"/>
          <w:szCs w:val="28"/>
        </w:rPr>
        <w:t>1. Роль и место знаний по дисциплине в подготовке квалифицированных кадров на железнодорожном транспорте</w:t>
      </w:r>
      <w:r>
        <w:rPr>
          <w:rFonts w:ascii="Times New Roman" w:hAnsi="Times New Roman"/>
          <w:sz w:val="28"/>
          <w:szCs w:val="28"/>
        </w:rPr>
        <w:t>.</w:t>
      </w:r>
    </w:p>
    <w:p w:rsidR="007A4EAE" w:rsidRPr="0047254A" w:rsidRDefault="007A4EAE" w:rsidP="007A4EAE">
      <w:pPr>
        <w:spacing w:after="0" w:line="240" w:lineRule="auto"/>
        <w:ind w:firstLine="709"/>
        <w:jc w:val="both"/>
        <w:rPr>
          <w:rFonts w:ascii="Times New Roman" w:hAnsi="Times New Roman"/>
          <w:sz w:val="28"/>
          <w:szCs w:val="28"/>
        </w:rPr>
      </w:pPr>
      <w:r w:rsidRPr="0047254A">
        <w:rPr>
          <w:rFonts w:ascii="Times New Roman" w:hAnsi="Times New Roman"/>
          <w:sz w:val="28"/>
          <w:szCs w:val="28"/>
        </w:rPr>
        <w:t xml:space="preserve">2. Понятие метрологии. </w:t>
      </w:r>
    </w:p>
    <w:p w:rsidR="007A4EAE" w:rsidRDefault="007A4EAE" w:rsidP="007A4EAE">
      <w:pPr>
        <w:spacing w:after="0" w:line="240" w:lineRule="auto"/>
        <w:ind w:firstLine="709"/>
        <w:jc w:val="both"/>
        <w:rPr>
          <w:rFonts w:ascii="Times New Roman" w:hAnsi="Times New Roman"/>
          <w:sz w:val="28"/>
          <w:szCs w:val="28"/>
        </w:rPr>
      </w:pPr>
      <w:r w:rsidRPr="0047254A">
        <w:rPr>
          <w:rFonts w:ascii="Times New Roman" w:hAnsi="Times New Roman"/>
          <w:sz w:val="28"/>
          <w:szCs w:val="28"/>
        </w:rPr>
        <w:t>3. Основные задачи метрологии.</w:t>
      </w:r>
    </w:p>
    <w:p w:rsidR="007A4EAE" w:rsidRDefault="007A4EAE" w:rsidP="007A4EA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7A4EAE">
        <w:rPr>
          <w:rFonts w:ascii="Times New Roman" w:hAnsi="Times New Roman"/>
          <w:sz w:val="28"/>
          <w:szCs w:val="28"/>
        </w:rPr>
        <w:t>Понятие о метрологических показателях средств измерений</w:t>
      </w:r>
      <w:r>
        <w:rPr>
          <w:rFonts w:ascii="Times New Roman" w:hAnsi="Times New Roman"/>
          <w:sz w:val="28"/>
          <w:szCs w:val="28"/>
        </w:rPr>
        <w:t>.</w:t>
      </w:r>
    </w:p>
    <w:p w:rsidR="007A4EAE" w:rsidRPr="007A4EAE" w:rsidRDefault="007A4EAE" w:rsidP="007A4EAE">
      <w:pPr>
        <w:spacing w:after="0" w:line="240" w:lineRule="auto"/>
        <w:ind w:firstLine="709"/>
        <w:jc w:val="both"/>
        <w:rPr>
          <w:rFonts w:ascii="Times New Roman" w:hAnsi="Times New Roman"/>
          <w:sz w:val="28"/>
          <w:szCs w:val="28"/>
        </w:rPr>
      </w:pPr>
    </w:p>
    <w:p w:rsidR="0047254A" w:rsidRPr="0047254A" w:rsidRDefault="0047254A" w:rsidP="0047254A">
      <w:pPr>
        <w:tabs>
          <w:tab w:val="left" w:pos="0"/>
        </w:tabs>
        <w:spacing w:after="0" w:line="240" w:lineRule="auto"/>
        <w:ind w:firstLine="709"/>
        <w:jc w:val="both"/>
        <w:rPr>
          <w:rFonts w:ascii="Times New Roman" w:hAnsi="Times New Roman"/>
          <w:sz w:val="28"/>
          <w:szCs w:val="28"/>
        </w:rPr>
      </w:pPr>
      <w:r w:rsidRPr="0047254A">
        <w:rPr>
          <w:rFonts w:ascii="Times New Roman" w:hAnsi="Times New Roman"/>
          <w:sz w:val="28"/>
          <w:szCs w:val="28"/>
        </w:rPr>
        <w:t>Контролируемые компетенции ОК 02, ПК 1.2, ПК 2.1, ПК 2.2</w:t>
      </w:r>
      <w:r>
        <w:rPr>
          <w:rFonts w:ascii="Times New Roman" w:hAnsi="Times New Roman"/>
          <w:sz w:val="28"/>
          <w:szCs w:val="28"/>
        </w:rPr>
        <w:t>, ПК 2.3</w:t>
      </w:r>
    </w:p>
    <w:p w:rsidR="0047254A" w:rsidRPr="00DC5D35" w:rsidRDefault="0047254A" w:rsidP="0047254A">
      <w:pPr>
        <w:spacing w:after="0" w:line="240" w:lineRule="auto"/>
        <w:ind w:firstLine="709"/>
        <w:rPr>
          <w:rFonts w:ascii="Times New Roman" w:hAnsi="Times New Roman"/>
          <w:b/>
          <w:bCs/>
          <w:sz w:val="28"/>
          <w:szCs w:val="28"/>
        </w:rPr>
      </w:pPr>
    </w:p>
    <w:p w:rsidR="0047254A" w:rsidRPr="00D34EA7" w:rsidRDefault="0047254A" w:rsidP="0047254A">
      <w:pPr>
        <w:tabs>
          <w:tab w:val="left" w:pos="0"/>
        </w:tabs>
        <w:spacing w:after="0" w:line="240" w:lineRule="auto"/>
        <w:ind w:firstLine="709"/>
        <w:jc w:val="both"/>
        <w:rPr>
          <w:rFonts w:ascii="Times New Roman" w:hAnsi="Times New Roman"/>
          <w:b/>
          <w:sz w:val="28"/>
          <w:szCs w:val="28"/>
        </w:rPr>
      </w:pPr>
      <w:r w:rsidRPr="00D34EA7">
        <w:rPr>
          <w:rFonts w:ascii="Times New Roman" w:hAnsi="Times New Roman"/>
          <w:b/>
          <w:sz w:val="28"/>
          <w:szCs w:val="28"/>
        </w:rPr>
        <w:t>Критерии оценки</w:t>
      </w:r>
      <w:r w:rsidR="00402204">
        <w:rPr>
          <w:rFonts w:ascii="Times New Roman" w:hAnsi="Times New Roman"/>
          <w:b/>
          <w:sz w:val="28"/>
          <w:szCs w:val="28"/>
        </w:rPr>
        <w:t xml:space="preserve"> сообщений</w:t>
      </w:r>
      <w:r w:rsidRPr="00D34EA7">
        <w:rPr>
          <w:rFonts w:ascii="Times New Roman" w:hAnsi="Times New Roman"/>
          <w:b/>
          <w:sz w:val="28"/>
          <w:szCs w:val="28"/>
        </w:rPr>
        <w:t>:</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 xml:space="preserve">Четкость постановки цели </w:t>
      </w:r>
      <w:r w:rsidRPr="00DC5D35">
        <w:rPr>
          <w:rFonts w:ascii="Times New Roman" w:hAnsi="Times New Roman"/>
          <w:sz w:val="28"/>
          <w:szCs w:val="28"/>
          <w:u w:val="single"/>
        </w:rPr>
        <w:t>(</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3 балла):</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1.1. </w:t>
      </w:r>
      <w:r w:rsidRPr="00DC5D35">
        <w:rPr>
          <w:rFonts w:ascii="Times New Roman" w:hAnsi="Times New Roman"/>
          <w:sz w:val="28"/>
          <w:szCs w:val="28"/>
        </w:rPr>
        <w:t>нет цели;</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1.2. </w:t>
      </w:r>
      <w:r w:rsidRPr="00DC5D35">
        <w:rPr>
          <w:rFonts w:ascii="Times New Roman" w:hAnsi="Times New Roman"/>
          <w:sz w:val="28"/>
          <w:szCs w:val="28"/>
        </w:rPr>
        <w:t>цель нечеткая;</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1.3. </w:t>
      </w:r>
      <w:r w:rsidRPr="00DC5D35">
        <w:rPr>
          <w:rFonts w:ascii="Times New Roman" w:hAnsi="Times New Roman"/>
          <w:sz w:val="28"/>
          <w:szCs w:val="28"/>
        </w:rPr>
        <w:t>цель четко обозначена.</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 xml:space="preserve">Качество доклада </w:t>
      </w:r>
      <w:r w:rsidRPr="00DC5D35">
        <w:rPr>
          <w:rFonts w:ascii="Times New Roman" w:hAnsi="Times New Roman"/>
          <w:sz w:val="28"/>
          <w:szCs w:val="28"/>
          <w:u w:val="single"/>
        </w:rPr>
        <w:t>(</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5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2.1. </w:t>
      </w:r>
      <w:r w:rsidRPr="00DC5D35">
        <w:rPr>
          <w:rFonts w:ascii="Times New Roman" w:hAnsi="Times New Roman"/>
          <w:sz w:val="28"/>
          <w:szCs w:val="28"/>
        </w:rPr>
        <w:t>докладчик зачитывает;</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2.2. </w:t>
      </w:r>
      <w:r w:rsidRPr="00DC5D35">
        <w:rPr>
          <w:rFonts w:ascii="Times New Roman" w:hAnsi="Times New Roman"/>
          <w:sz w:val="28"/>
          <w:szCs w:val="28"/>
        </w:rPr>
        <w:t>докладчик рассказывает, но не объясняет суть работы;</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2.3. </w:t>
      </w:r>
      <w:r w:rsidRPr="00DC5D35">
        <w:rPr>
          <w:rFonts w:ascii="Times New Roman" w:hAnsi="Times New Roman"/>
          <w:sz w:val="28"/>
          <w:szCs w:val="28"/>
        </w:rPr>
        <w:t>четко выстроен доклад;</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2.4. </w:t>
      </w:r>
      <w:r w:rsidRPr="00DC5D35">
        <w:rPr>
          <w:rFonts w:ascii="Times New Roman" w:hAnsi="Times New Roman"/>
          <w:sz w:val="28"/>
          <w:szCs w:val="28"/>
        </w:rPr>
        <w:t>доклад сопровождается иллюстративным материалом;</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2.5. </w:t>
      </w:r>
      <w:r w:rsidRPr="00DC5D35">
        <w:rPr>
          <w:rFonts w:ascii="Times New Roman" w:hAnsi="Times New Roman"/>
          <w:sz w:val="28"/>
          <w:szCs w:val="28"/>
        </w:rPr>
        <w:t>доклад производит выдающееся впечатление.</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u w:val="single"/>
        </w:rPr>
      </w:pPr>
      <w:r w:rsidRPr="00DC5D35">
        <w:rPr>
          <w:rFonts w:ascii="Times New Roman" w:hAnsi="Times New Roman"/>
          <w:sz w:val="28"/>
          <w:szCs w:val="28"/>
        </w:rPr>
        <w:t>Четкость выводов, обобщающих доклад (</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3 балла):</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3.1. </w:t>
      </w:r>
      <w:r w:rsidRPr="00DC5D35">
        <w:rPr>
          <w:rFonts w:ascii="Times New Roman" w:hAnsi="Times New Roman"/>
          <w:sz w:val="28"/>
          <w:szCs w:val="28"/>
        </w:rPr>
        <w:t>выводы имеются, но они не доказаны;</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3.2. </w:t>
      </w:r>
      <w:r w:rsidRPr="00DC5D35">
        <w:rPr>
          <w:rFonts w:ascii="Times New Roman" w:hAnsi="Times New Roman"/>
          <w:sz w:val="28"/>
          <w:szCs w:val="28"/>
        </w:rPr>
        <w:t>выводы не четкие;</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3.3. </w:t>
      </w:r>
      <w:r w:rsidRPr="00DC5D35">
        <w:rPr>
          <w:rFonts w:ascii="Times New Roman" w:hAnsi="Times New Roman"/>
          <w:sz w:val="28"/>
          <w:szCs w:val="28"/>
        </w:rPr>
        <w:t>выводы полностью характеризуют работу.</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Качество ответов на вопросы (</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3 балла</w:t>
      </w:r>
      <w:r w:rsidRPr="00DC5D35">
        <w:rPr>
          <w:rFonts w:ascii="Times New Roman" w:hAnsi="Times New Roman"/>
          <w:sz w:val="28"/>
          <w:szCs w:val="28"/>
        </w:rPr>
        <w:t>):</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4.1. </w:t>
      </w:r>
      <w:r w:rsidRPr="00DC5D35">
        <w:rPr>
          <w:rFonts w:ascii="Times New Roman" w:hAnsi="Times New Roman"/>
          <w:sz w:val="28"/>
          <w:szCs w:val="28"/>
        </w:rPr>
        <w:t>докладчик не может четко ответить на вопросы;</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4.2. </w:t>
      </w:r>
      <w:r w:rsidRPr="00DC5D35">
        <w:rPr>
          <w:rFonts w:ascii="Times New Roman" w:hAnsi="Times New Roman"/>
          <w:sz w:val="28"/>
          <w:szCs w:val="28"/>
        </w:rPr>
        <w:t>не может ответить на большинство вопросов;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4.3. </w:t>
      </w:r>
      <w:r w:rsidRPr="00DC5D35">
        <w:rPr>
          <w:rFonts w:ascii="Times New Roman" w:hAnsi="Times New Roman"/>
          <w:sz w:val="28"/>
          <w:szCs w:val="28"/>
        </w:rPr>
        <w:t>отвечает на большинство вопросов.</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Умение держаться перед аудиторией (</w:t>
      </w:r>
      <w:proofErr w:type="spellStart"/>
      <w:r w:rsidRPr="00DC5D35">
        <w:rPr>
          <w:rFonts w:ascii="Times New Roman" w:hAnsi="Times New Roman"/>
          <w:sz w:val="28"/>
          <w:szCs w:val="28"/>
          <w:u w:val="single"/>
        </w:rPr>
        <w:t>max</w:t>
      </w:r>
      <w:proofErr w:type="spellEnd"/>
      <w:r w:rsidRPr="00DC5D35">
        <w:rPr>
          <w:rFonts w:ascii="Times New Roman" w:hAnsi="Times New Roman"/>
          <w:sz w:val="28"/>
          <w:szCs w:val="28"/>
          <w:u w:val="single"/>
        </w:rPr>
        <w:t xml:space="preserve"> 3 балла)</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u w:val="single"/>
        </w:rPr>
      </w:pP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b/>
          <w:bCs/>
          <w:sz w:val="28"/>
          <w:szCs w:val="28"/>
        </w:rPr>
      </w:pPr>
      <w:r w:rsidRPr="00DC5D35">
        <w:rPr>
          <w:rFonts w:ascii="Times New Roman" w:hAnsi="Times New Roman"/>
          <w:sz w:val="28"/>
          <w:szCs w:val="28"/>
          <w:u w:val="single"/>
        </w:rPr>
        <w:t>ОЦЕНКА</w:t>
      </w:r>
      <w:r w:rsidRPr="00DC5D35">
        <w:rPr>
          <w:rFonts w:ascii="Times New Roman" w:hAnsi="Times New Roman"/>
          <w:b/>
          <w:bCs/>
          <w:sz w:val="28"/>
          <w:szCs w:val="28"/>
          <w:u w:val="single"/>
        </w:rPr>
        <w:t>:</w:t>
      </w:r>
      <w:r w:rsidRPr="00DC5D35">
        <w:rPr>
          <w:rFonts w:ascii="Times New Roman" w:hAnsi="Times New Roman"/>
          <w:b/>
          <w:bCs/>
          <w:sz w:val="28"/>
          <w:szCs w:val="28"/>
        </w:rPr>
        <w:t> </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sz w:val="28"/>
          <w:szCs w:val="28"/>
        </w:rPr>
        <w:t>«5»- 17- 14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sz w:val="28"/>
          <w:szCs w:val="28"/>
        </w:rPr>
        <w:t>«4» - 13-9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sz w:val="28"/>
          <w:szCs w:val="28"/>
        </w:rPr>
        <w:t>«3»  – 8-5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b/>
          <w:bCs/>
          <w:sz w:val="28"/>
          <w:szCs w:val="28"/>
        </w:rPr>
      </w:pPr>
      <w:r w:rsidRPr="00DC5D35">
        <w:rPr>
          <w:rFonts w:ascii="Times New Roman" w:hAnsi="Times New Roman"/>
          <w:sz w:val="28"/>
          <w:szCs w:val="28"/>
        </w:rPr>
        <w:t>«2» – менее 5 баллов</w:t>
      </w:r>
    </w:p>
    <w:p w:rsidR="00E65C3E" w:rsidRDefault="00E65C3E">
      <w:pPr>
        <w:spacing w:after="0" w:line="240" w:lineRule="auto"/>
        <w:rPr>
          <w:rFonts w:ascii="Times New Roman" w:hAnsi="Times New Roman"/>
          <w:sz w:val="28"/>
          <w:szCs w:val="28"/>
        </w:rPr>
      </w:pPr>
    </w:p>
    <w:p w:rsidR="00E65C3E" w:rsidRDefault="00E65C3E">
      <w:pPr>
        <w:spacing w:after="0" w:line="240" w:lineRule="auto"/>
        <w:rPr>
          <w:rFonts w:ascii="Times New Roman" w:hAnsi="Times New Roman"/>
          <w:sz w:val="28"/>
          <w:szCs w:val="28"/>
        </w:rPr>
      </w:pPr>
    </w:p>
    <w:p w:rsidR="0047254A" w:rsidRDefault="0047254A">
      <w:pPr>
        <w:spacing w:after="0" w:line="240" w:lineRule="auto"/>
        <w:rPr>
          <w:rFonts w:ascii="Times New Roman" w:hAnsi="Times New Roman"/>
          <w:sz w:val="28"/>
          <w:szCs w:val="28"/>
        </w:rPr>
      </w:pPr>
    </w:p>
    <w:p w:rsidR="0047254A" w:rsidRDefault="0047254A">
      <w:pPr>
        <w:spacing w:after="0" w:line="240" w:lineRule="auto"/>
        <w:rPr>
          <w:rFonts w:ascii="Times New Roman" w:hAnsi="Times New Roman"/>
          <w:sz w:val="28"/>
          <w:szCs w:val="28"/>
        </w:rPr>
      </w:pPr>
    </w:p>
    <w:p w:rsidR="00E65C3E" w:rsidRDefault="00E65C3E">
      <w:pPr>
        <w:spacing w:after="0" w:line="240" w:lineRule="auto"/>
        <w:rPr>
          <w:rFonts w:ascii="Times New Roman" w:hAnsi="Times New Roman"/>
          <w:sz w:val="28"/>
          <w:szCs w:val="28"/>
        </w:rPr>
      </w:pPr>
    </w:p>
    <w:p w:rsidR="0047254A" w:rsidRDefault="0047254A">
      <w:pPr>
        <w:spacing w:after="0" w:line="240" w:lineRule="auto"/>
        <w:rPr>
          <w:rFonts w:ascii="Times New Roman" w:hAnsi="Times New Roman"/>
          <w:sz w:val="28"/>
          <w:szCs w:val="28"/>
        </w:rPr>
      </w:pPr>
      <w:r>
        <w:rPr>
          <w:rFonts w:ascii="Times New Roman" w:hAnsi="Times New Roman"/>
          <w:sz w:val="28"/>
          <w:szCs w:val="28"/>
        </w:rPr>
        <w:br w:type="page"/>
      </w:r>
    </w:p>
    <w:p w:rsidR="0047254A" w:rsidRPr="00E65C3E" w:rsidRDefault="0047254A" w:rsidP="0047254A">
      <w:pPr>
        <w:spacing w:after="0" w:line="240" w:lineRule="auto"/>
        <w:jc w:val="center"/>
        <w:rPr>
          <w:rFonts w:ascii="Times New Roman" w:hAnsi="Times New Roman"/>
          <w:b/>
          <w:sz w:val="28"/>
          <w:szCs w:val="28"/>
        </w:rPr>
      </w:pPr>
      <w:r w:rsidRPr="00E65C3E">
        <w:rPr>
          <w:rFonts w:ascii="Times New Roman" w:hAnsi="Times New Roman"/>
          <w:b/>
          <w:sz w:val="28"/>
          <w:szCs w:val="28"/>
        </w:rPr>
        <w:t xml:space="preserve">Темы </w:t>
      </w:r>
      <w:r>
        <w:rPr>
          <w:rFonts w:ascii="Times New Roman" w:hAnsi="Times New Roman"/>
          <w:b/>
          <w:sz w:val="28"/>
          <w:szCs w:val="28"/>
        </w:rPr>
        <w:t>презентаций</w:t>
      </w:r>
    </w:p>
    <w:p w:rsidR="0047254A" w:rsidRDefault="0047254A" w:rsidP="0047254A">
      <w:pPr>
        <w:spacing w:after="0" w:line="240" w:lineRule="auto"/>
        <w:rPr>
          <w:rFonts w:ascii="Times New Roman" w:hAnsi="Times New Roman"/>
          <w:sz w:val="28"/>
          <w:szCs w:val="28"/>
        </w:rPr>
      </w:pPr>
    </w:p>
    <w:p w:rsidR="0047254A" w:rsidRPr="0047254A" w:rsidRDefault="0047254A" w:rsidP="0047254A">
      <w:pPr>
        <w:spacing w:after="0" w:line="240" w:lineRule="auto"/>
        <w:ind w:firstLine="709"/>
        <w:jc w:val="both"/>
        <w:rPr>
          <w:rFonts w:ascii="Times New Roman" w:hAnsi="Times New Roman"/>
          <w:sz w:val="28"/>
          <w:szCs w:val="28"/>
        </w:rPr>
      </w:pPr>
      <w:r w:rsidRPr="0047254A">
        <w:rPr>
          <w:rFonts w:ascii="Times New Roman" w:hAnsi="Times New Roman"/>
          <w:sz w:val="28"/>
          <w:szCs w:val="28"/>
        </w:rPr>
        <w:t xml:space="preserve">1. Понятие метрологии. </w:t>
      </w:r>
    </w:p>
    <w:p w:rsidR="0047254A" w:rsidRDefault="0047254A" w:rsidP="0047254A">
      <w:pPr>
        <w:spacing w:after="0" w:line="240" w:lineRule="auto"/>
        <w:ind w:firstLine="709"/>
        <w:jc w:val="both"/>
        <w:rPr>
          <w:rFonts w:ascii="Times New Roman" w:hAnsi="Times New Roman"/>
          <w:sz w:val="28"/>
          <w:szCs w:val="28"/>
        </w:rPr>
      </w:pPr>
      <w:r w:rsidRPr="0047254A">
        <w:rPr>
          <w:rFonts w:ascii="Times New Roman" w:hAnsi="Times New Roman"/>
          <w:sz w:val="28"/>
          <w:szCs w:val="28"/>
        </w:rPr>
        <w:t>2. Основные задачи метрологии.</w:t>
      </w:r>
    </w:p>
    <w:p w:rsidR="0047254A" w:rsidRDefault="0047254A" w:rsidP="0047254A">
      <w:pPr>
        <w:spacing w:after="0" w:line="240" w:lineRule="auto"/>
        <w:ind w:firstLine="709"/>
        <w:jc w:val="both"/>
        <w:rPr>
          <w:rFonts w:ascii="Times New Roman" w:hAnsi="Times New Roman"/>
          <w:sz w:val="28"/>
          <w:szCs w:val="28"/>
        </w:rPr>
      </w:pPr>
    </w:p>
    <w:p w:rsidR="0047254A" w:rsidRPr="0047254A" w:rsidRDefault="0047254A" w:rsidP="0047254A">
      <w:pPr>
        <w:tabs>
          <w:tab w:val="left" w:pos="0"/>
        </w:tabs>
        <w:spacing w:after="0" w:line="240" w:lineRule="auto"/>
        <w:ind w:firstLine="709"/>
        <w:jc w:val="both"/>
        <w:rPr>
          <w:rFonts w:ascii="Times New Roman" w:hAnsi="Times New Roman"/>
          <w:sz w:val="28"/>
          <w:szCs w:val="28"/>
        </w:rPr>
      </w:pPr>
      <w:r w:rsidRPr="0047254A">
        <w:rPr>
          <w:rFonts w:ascii="Times New Roman" w:hAnsi="Times New Roman"/>
          <w:sz w:val="28"/>
          <w:szCs w:val="28"/>
        </w:rPr>
        <w:t>Контролируемые компетенции ОК 02, ПК 1.2, ПК 2.1, ПК 2.2</w:t>
      </w:r>
      <w:r>
        <w:rPr>
          <w:rFonts w:ascii="Times New Roman" w:hAnsi="Times New Roman"/>
          <w:sz w:val="28"/>
          <w:szCs w:val="28"/>
        </w:rPr>
        <w:t>, ПК 2.3</w:t>
      </w:r>
    </w:p>
    <w:p w:rsidR="0047254A" w:rsidRDefault="0047254A" w:rsidP="0047254A">
      <w:pPr>
        <w:spacing w:after="0" w:line="240" w:lineRule="auto"/>
        <w:ind w:firstLine="720"/>
        <w:jc w:val="both"/>
        <w:rPr>
          <w:rFonts w:ascii="Times New Roman" w:hAnsi="Times New Roman"/>
          <w:b/>
          <w:spacing w:val="1"/>
          <w:sz w:val="28"/>
          <w:szCs w:val="28"/>
          <w:u w:val="single"/>
        </w:rPr>
      </w:pPr>
    </w:p>
    <w:p w:rsidR="0047254A" w:rsidRPr="00881577" w:rsidRDefault="0047254A" w:rsidP="0047254A">
      <w:pPr>
        <w:spacing w:after="0" w:line="240" w:lineRule="auto"/>
        <w:ind w:firstLine="720"/>
        <w:jc w:val="both"/>
        <w:rPr>
          <w:rFonts w:ascii="Times New Roman" w:hAnsi="Times New Roman"/>
          <w:b/>
          <w:spacing w:val="1"/>
          <w:sz w:val="28"/>
          <w:szCs w:val="28"/>
        </w:rPr>
      </w:pPr>
      <w:r w:rsidRPr="00881577">
        <w:rPr>
          <w:rFonts w:ascii="Times New Roman" w:hAnsi="Times New Roman"/>
          <w:b/>
          <w:spacing w:val="1"/>
          <w:sz w:val="28"/>
          <w:szCs w:val="28"/>
        </w:rPr>
        <w:t>Критерии оценки презентаций</w:t>
      </w:r>
      <w:r>
        <w:rPr>
          <w:rFonts w:ascii="Times New Roman" w:hAnsi="Times New Roman"/>
          <w:b/>
          <w:spacing w:val="1"/>
          <w:sz w:val="28"/>
          <w:szCs w:val="28"/>
        </w:rPr>
        <w:t>:</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 xml:space="preserve">«5» </w:t>
      </w:r>
      <w:r>
        <w:rPr>
          <w:rFonts w:ascii="Times New Roman" w:hAnsi="Times New Roman"/>
          <w:b/>
          <w:spacing w:val="1"/>
          <w:sz w:val="28"/>
          <w:szCs w:val="28"/>
        </w:rPr>
        <w:t>баллов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тема раскрыта полностью; выдержан объѐм, соблюдены требования к внешнему оформлению; проведен анализ работы с привлечением дополнительной литературы; сформулированы выводы;</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представляемая информация систематизирована, последовательна и логически связана;</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широко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отсутствуют ошибки в представляемой информации;</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даны ответы на дополнительные вопросы полные с привидением примеров и/или пояснений.</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 xml:space="preserve">«4» </w:t>
      </w:r>
      <w:r>
        <w:rPr>
          <w:rFonts w:ascii="Times New Roman" w:hAnsi="Times New Roman"/>
          <w:b/>
          <w:spacing w:val="1"/>
          <w:sz w:val="28"/>
          <w:szCs w:val="28"/>
        </w:rPr>
        <w:t>балла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 xml:space="preserve">тема раскрыта; проведен анализ работы без привлечения дополнительной литературы; не все выводы сделаны и/или обоснованы; </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представляемая информация систематизирована и последовательна;</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допущено не более 2 ошибок в представляемой информации;</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 xml:space="preserve">даны ответы на дополнительные вопросы полные и/или частично полные. </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«3»</w:t>
      </w:r>
      <w:r w:rsidRPr="0036154F">
        <w:rPr>
          <w:rFonts w:ascii="Times New Roman" w:hAnsi="Times New Roman"/>
          <w:spacing w:val="1"/>
          <w:sz w:val="28"/>
          <w:szCs w:val="28"/>
        </w:rPr>
        <w:t xml:space="preserve"> </w:t>
      </w:r>
      <w:r>
        <w:rPr>
          <w:rFonts w:ascii="Times New Roman" w:hAnsi="Times New Roman"/>
          <w:b/>
          <w:spacing w:val="1"/>
          <w:sz w:val="28"/>
          <w:szCs w:val="28"/>
        </w:rPr>
        <w:t>балла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тема раскрыта не полностью; выводы не сделаны и/или выводы не обоснованы;</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представляемая информация не систематизирована и/или не последовательна;</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 частично;</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допущены 3-4 ошибки в представляемой информации;</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 xml:space="preserve">даны ответы только на элементарные дополнительные вопросы. </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 xml:space="preserve">«2» </w:t>
      </w:r>
      <w:r>
        <w:rPr>
          <w:rFonts w:ascii="Times New Roman" w:hAnsi="Times New Roman"/>
          <w:b/>
          <w:spacing w:val="1"/>
          <w:sz w:val="28"/>
          <w:szCs w:val="28"/>
        </w:rPr>
        <w:t>балла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тема не раскрыта; отсутствуют выводы;</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представляемая информация логически не связана;</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не использованы информационные технологии (</w:t>
      </w:r>
      <w:proofErr w:type="spellStart"/>
      <w:r w:rsidRPr="0036154F">
        <w:rPr>
          <w:sz w:val="28"/>
          <w:szCs w:val="28"/>
        </w:rPr>
        <w:t>PowerPoint</w:t>
      </w:r>
      <w:proofErr w:type="spellEnd"/>
      <w:r w:rsidRPr="0036154F">
        <w:rPr>
          <w:sz w:val="28"/>
          <w:szCs w:val="28"/>
        </w:rPr>
        <w:t xml:space="preserve"> и пр.);</w:t>
      </w:r>
    </w:p>
    <w:p w:rsidR="0047254A" w:rsidRDefault="0047254A" w:rsidP="0047254A">
      <w:pPr>
        <w:pStyle w:val="Default"/>
        <w:numPr>
          <w:ilvl w:val="0"/>
          <w:numId w:val="38"/>
        </w:numPr>
        <w:tabs>
          <w:tab w:val="left" w:pos="993"/>
        </w:tabs>
        <w:ind w:left="0" w:firstLine="709"/>
        <w:jc w:val="both"/>
        <w:rPr>
          <w:sz w:val="28"/>
          <w:szCs w:val="28"/>
        </w:rPr>
      </w:pPr>
      <w:r w:rsidRPr="0036154F">
        <w:rPr>
          <w:sz w:val="28"/>
          <w:szCs w:val="28"/>
        </w:rPr>
        <w:t>допущено больше 4 ошибок в представляемой информации;</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нет ответов на дополнительные вопросы.</w:t>
      </w:r>
    </w:p>
    <w:p w:rsidR="0047254A" w:rsidRDefault="0047254A" w:rsidP="0047254A">
      <w:pPr>
        <w:spacing w:after="0" w:line="240" w:lineRule="auto"/>
        <w:ind w:firstLine="709"/>
        <w:jc w:val="both"/>
        <w:rPr>
          <w:rFonts w:ascii="Times New Roman" w:hAnsi="Times New Roman"/>
          <w:sz w:val="28"/>
          <w:szCs w:val="28"/>
        </w:rPr>
      </w:pPr>
    </w:p>
    <w:p w:rsidR="0047254A" w:rsidRDefault="0047254A" w:rsidP="0047254A">
      <w:pPr>
        <w:spacing w:after="0" w:line="240" w:lineRule="auto"/>
        <w:ind w:firstLine="709"/>
        <w:jc w:val="both"/>
        <w:rPr>
          <w:rFonts w:ascii="Times New Roman" w:hAnsi="Times New Roman"/>
          <w:sz w:val="28"/>
          <w:szCs w:val="28"/>
        </w:rPr>
      </w:pPr>
    </w:p>
    <w:p w:rsidR="0047254A" w:rsidRDefault="0047254A" w:rsidP="0047254A">
      <w:pPr>
        <w:spacing w:after="0" w:line="240" w:lineRule="auto"/>
        <w:ind w:firstLine="709"/>
        <w:jc w:val="both"/>
        <w:rPr>
          <w:rFonts w:ascii="Times New Roman" w:hAnsi="Times New Roman"/>
          <w:sz w:val="28"/>
          <w:szCs w:val="28"/>
        </w:rPr>
      </w:pPr>
    </w:p>
    <w:p w:rsidR="0047254A" w:rsidRDefault="0047254A" w:rsidP="0047254A">
      <w:pPr>
        <w:spacing w:after="0" w:line="240" w:lineRule="auto"/>
        <w:ind w:firstLine="709"/>
        <w:jc w:val="both"/>
        <w:rPr>
          <w:rFonts w:ascii="Times New Roman" w:hAnsi="Times New Roman"/>
          <w:sz w:val="28"/>
          <w:szCs w:val="28"/>
        </w:rPr>
      </w:pPr>
    </w:p>
    <w:p w:rsidR="00A4566F" w:rsidRPr="00C212B2" w:rsidRDefault="00A4566F">
      <w:pPr>
        <w:spacing w:after="0" w:line="240" w:lineRule="auto"/>
        <w:rPr>
          <w:rFonts w:ascii="Times New Roman" w:hAnsi="Times New Roman"/>
          <w:sz w:val="28"/>
          <w:szCs w:val="28"/>
        </w:rPr>
      </w:pPr>
      <w:r w:rsidRPr="00C212B2">
        <w:rPr>
          <w:rFonts w:ascii="Times New Roman" w:hAnsi="Times New Roman"/>
          <w:sz w:val="28"/>
          <w:szCs w:val="28"/>
        </w:rPr>
        <w:br w:type="page"/>
      </w:r>
    </w:p>
    <w:p w:rsidR="00A4566F" w:rsidRPr="00C212B2" w:rsidRDefault="00A4566F" w:rsidP="00A4566F">
      <w:pPr>
        <w:shd w:val="clear" w:color="auto" w:fill="D9D9D9" w:themeFill="background1" w:themeFillShade="D9"/>
        <w:tabs>
          <w:tab w:val="left" w:pos="0"/>
        </w:tabs>
        <w:spacing w:after="0" w:line="240" w:lineRule="auto"/>
        <w:jc w:val="center"/>
        <w:rPr>
          <w:rFonts w:ascii="Times New Roman" w:hAnsi="Times New Roman"/>
          <w:b/>
          <w:bCs/>
          <w:sz w:val="28"/>
          <w:szCs w:val="28"/>
        </w:rPr>
      </w:pPr>
      <w:r w:rsidRPr="00C212B2">
        <w:rPr>
          <w:rFonts w:ascii="Times New Roman" w:hAnsi="Times New Roman"/>
          <w:b/>
          <w:bCs/>
          <w:sz w:val="28"/>
          <w:szCs w:val="28"/>
        </w:rPr>
        <w:t>РУБЕЖНЫЙ КОНТРОЛЬ</w:t>
      </w:r>
    </w:p>
    <w:p w:rsidR="00A4566F" w:rsidRPr="00C212B2" w:rsidRDefault="00A4566F" w:rsidP="00A4566F">
      <w:pPr>
        <w:tabs>
          <w:tab w:val="left" w:pos="0"/>
        </w:tabs>
        <w:spacing w:after="0" w:line="240" w:lineRule="auto"/>
        <w:jc w:val="center"/>
        <w:rPr>
          <w:rFonts w:ascii="Times New Roman" w:hAnsi="Times New Roman"/>
          <w:b/>
          <w:bCs/>
          <w:sz w:val="28"/>
          <w:szCs w:val="28"/>
        </w:rPr>
      </w:pPr>
    </w:p>
    <w:p w:rsidR="00A4566F" w:rsidRPr="00C212B2" w:rsidRDefault="00A4566F" w:rsidP="00A4566F">
      <w:pPr>
        <w:tabs>
          <w:tab w:val="left" w:pos="0"/>
        </w:tabs>
        <w:spacing w:after="0" w:line="240" w:lineRule="auto"/>
        <w:jc w:val="center"/>
        <w:rPr>
          <w:rFonts w:ascii="Times New Roman" w:hAnsi="Times New Roman"/>
          <w:b/>
          <w:bCs/>
          <w:sz w:val="28"/>
          <w:szCs w:val="28"/>
        </w:rPr>
      </w:pPr>
      <w:r w:rsidRPr="00C212B2">
        <w:rPr>
          <w:rFonts w:ascii="Times New Roman" w:hAnsi="Times New Roman"/>
          <w:b/>
          <w:bCs/>
          <w:sz w:val="28"/>
          <w:szCs w:val="28"/>
        </w:rPr>
        <w:t>Комплект заданий для контрольной работы № 1</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Теме 4.2. Добровольная сертификация.</w:t>
      </w:r>
    </w:p>
    <w:p w:rsidR="00A4566F" w:rsidRPr="00C212B2" w:rsidRDefault="00A4566F" w:rsidP="00A4566F">
      <w:pPr>
        <w:tabs>
          <w:tab w:val="left" w:pos="0"/>
        </w:tabs>
        <w:spacing w:after="0" w:line="240" w:lineRule="auto"/>
        <w:jc w:val="center"/>
        <w:rPr>
          <w:rFonts w:ascii="Times New Roman" w:hAnsi="Times New Roman"/>
          <w:b/>
          <w:sz w:val="28"/>
          <w:szCs w:val="28"/>
        </w:rPr>
      </w:pPr>
    </w:p>
    <w:p w:rsidR="00A4566F" w:rsidRPr="00C212B2" w:rsidRDefault="00A4566F" w:rsidP="00A4566F">
      <w:pPr>
        <w:tabs>
          <w:tab w:val="left" w:pos="0"/>
        </w:tabs>
        <w:spacing w:after="0" w:line="240" w:lineRule="auto"/>
        <w:rPr>
          <w:rFonts w:ascii="Times New Roman" w:hAnsi="Times New Roman"/>
          <w:b/>
          <w:sz w:val="28"/>
          <w:szCs w:val="28"/>
        </w:rPr>
      </w:pPr>
      <w:r w:rsidRPr="00C212B2">
        <w:rPr>
          <w:rFonts w:ascii="Times New Roman" w:hAnsi="Times New Roman"/>
          <w:b/>
          <w:sz w:val="28"/>
          <w:szCs w:val="28"/>
        </w:rPr>
        <w:t>Методические указания к контрольной  работе</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Данная работа может быть использована на этапе контроля знаний. Разработано 10</w:t>
      </w:r>
      <w:r w:rsidR="00316C27" w:rsidRPr="00C212B2">
        <w:rPr>
          <w:rFonts w:ascii="Times New Roman" w:hAnsi="Times New Roman"/>
          <w:sz w:val="28"/>
          <w:szCs w:val="28"/>
        </w:rPr>
        <w:t> </w:t>
      </w:r>
      <w:r w:rsidRPr="00C212B2">
        <w:rPr>
          <w:rFonts w:ascii="Times New Roman" w:hAnsi="Times New Roman"/>
          <w:sz w:val="28"/>
          <w:szCs w:val="28"/>
        </w:rPr>
        <w:t xml:space="preserve">вариантов заданий. Все варианты работы равноценны. </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 xml:space="preserve">Работа рассчитана на 1 час 30 минут. </w:t>
      </w:r>
    </w:p>
    <w:p w:rsidR="00A4566F" w:rsidRPr="00C212B2" w:rsidRDefault="00A4566F" w:rsidP="00A4566F">
      <w:pPr>
        <w:tabs>
          <w:tab w:val="left" w:pos="0"/>
        </w:tabs>
        <w:spacing w:after="0" w:line="240" w:lineRule="auto"/>
        <w:jc w:val="both"/>
        <w:rPr>
          <w:rFonts w:ascii="Times New Roman" w:hAnsi="Times New Roman"/>
          <w:sz w:val="28"/>
          <w:szCs w:val="28"/>
        </w:rPr>
      </w:pPr>
    </w:p>
    <w:p w:rsidR="00316C27" w:rsidRPr="00C212B2" w:rsidRDefault="00316C27" w:rsidP="00316C27">
      <w:pPr>
        <w:tabs>
          <w:tab w:val="left" w:pos="0"/>
        </w:tabs>
        <w:spacing w:after="0" w:line="240" w:lineRule="auto"/>
        <w:rPr>
          <w:rFonts w:ascii="Times New Roman" w:hAnsi="Times New Roman"/>
          <w:sz w:val="28"/>
          <w:szCs w:val="28"/>
        </w:rPr>
      </w:pPr>
      <w:r w:rsidRPr="00C212B2">
        <w:rPr>
          <w:rFonts w:ascii="Times New Roman" w:hAnsi="Times New Roman"/>
          <w:sz w:val="28"/>
          <w:szCs w:val="28"/>
        </w:rPr>
        <w:t>Контролируемые компетенции ОК 02, ПК 1.2, ПК 2.1-2.3</w:t>
      </w:r>
    </w:p>
    <w:p w:rsidR="00316C27" w:rsidRPr="00C212B2" w:rsidRDefault="00316C27" w:rsidP="00A4566F">
      <w:pPr>
        <w:tabs>
          <w:tab w:val="left" w:pos="0"/>
        </w:tabs>
        <w:spacing w:after="0" w:line="240" w:lineRule="auto"/>
        <w:jc w:val="both"/>
        <w:rPr>
          <w:rFonts w:ascii="Times New Roman" w:hAnsi="Times New Roman"/>
          <w:sz w:val="28"/>
          <w:szCs w:val="28"/>
        </w:rPr>
      </w:pPr>
    </w:p>
    <w:p w:rsidR="00A4566F" w:rsidRPr="00C212B2" w:rsidRDefault="00A4566F" w:rsidP="00A4566F">
      <w:pPr>
        <w:tabs>
          <w:tab w:val="left" w:pos="0"/>
          <w:tab w:val="left" w:pos="1134"/>
        </w:tabs>
        <w:spacing w:after="0" w:line="240" w:lineRule="auto"/>
        <w:jc w:val="both"/>
        <w:rPr>
          <w:rFonts w:ascii="Times New Roman" w:hAnsi="Times New Roman"/>
          <w:b/>
          <w:sz w:val="28"/>
          <w:szCs w:val="28"/>
        </w:rPr>
      </w:pPr>
      <w:r w:rsidRPr="00C212B2">
        <w:rPr>
          <w:rFonts w:ascii="Times New Roman" w:hAnsi="Times New Roman"/>
          <w:b/>
          <w:sz w:val="28"/>
          <w:szCs w:val="28"/>
        </w:rPr>
        <w:t>Критерии оценки:</w:t>
      </w:r>
    </w:p>
    <w:p w:rsidR="00A4566F" w:rsidRPr="00C212B2" w:rsidRDefault="00A4566F" w:rsidP="00A4566F">
      <w:pPr>
        <w:tabs>
          <w:tab w:val="left" w:pos="0"/>
          <w:tab w:val="left" w:pos="1134"/>
        </w:tabs>
        <w:spacing w:after="0" w:line="240" w:lineRule="auto"/>
        <w:jc w:val="both"/>
        <w:rPr>
          <w:rFonts w:ascii="Times New Roman" w:hAnsi="Times New Roman"/>
          <w:sz w:val="28"/>
          <w:szCs w:val="28"/>
        </w:rPr>
      </w:pPr>
    </w:p>
    <w:p w:rsidR="00A4566F" w:rsidRPr="00C212B2" w:rsidRDefault="00A4566F" w:rsidP="00A4566F">
      <w:pPr>
        <w:numPr>
          <w:ilvl w:val="0"/>
          <w:numId w:val="13"/>
        </w:numPr>
        <w:tabs>
          <w:tab w:val="clear" w:pos="720"/>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C212B2">
        <w:rPr>
          <w:rFonts w:ascii="Times New Roman" w:hAnsi="Times New Roman"/>
          <w:b/>
          <w:bCs/>
          <w:sz w:val="28"/>
          <w:szCs w:val="28"/>
        </w:rPr>
        <w:t xml:space="preserve">Распределение заданий по уровню сложности </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Общее количество заданий по дисциплине для каждого варианта - 20; из них первого уровня - 6, второго уровня сложности - 4.</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b/>
          <w:bCs/>
          <w:sz w:val="28"/>
          <w:szCs w:val="28"/>
        </w:rPr>
        <w:t xml:space="preserve">Уровень «А» (1 этап) </w:t>
      </w:r>
      <w:r w:rsidRPr="00C212B2">
        <w:rPr>
          <w:rFonts w:ascii="Times New Roman" w:hAnsi="Times New Roman"/>
          <w:sz w:val="28"/>
          <w:szCs w:val="28"/>
        </w:rPr>
        <w:t>- 6 тестовых заданий на выбор одного или нескольких правильных ответов из трех или четырех предложенных. Задания оцениваются в 2 балла за каждый правильный ответ. Максимальное количество баллов – 12</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b/>
          <w:bCs/>
          <w:sz w:val="28"/>
          <w:szCs w:val="28"/>
        </w:rPr>
        <w:t>Уровень «В» (2 этап)</w:t>
      </w:r>
      <w:r w:rsidRPr="00C212B2">
        <w:rPr>
          <w:rFonts w:ascii="Times New Roman" w:hAnsi="Times New Roman"/>
          <w:sz w:val="28"/>
          <w:szCs w:val="28"/>
        </w:rPr>
        <w:t xml:space="preserve"> - ответы на представленные вопросы, всего 4 вопроса</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Задания оцениваются в 2 балла за каждый правильный ответ.</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Максимальное количество баллов – 8.</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Максимальное количество баллов за правильные ответы на все вопросы – 20 баллов.</w:t>
      </w:r>
    </w:p>
    <w:p w:rsidR="00A4566F" w:rsidRPr="00C212B2" w:rsidRDefault="00A4566F" w:rsidP="00A4566F">
      <w:pPr>
        <w:numPr>
          <w:ilvl w:val="0"/>
          <w:numId w:val="13"/>
        </w:numPr>
        <w:tabs>
          <w:tab w:val="clear" w:pos="720"/>
          <w:tab w:val="num" w:pos="-284"/>
          <w:tab w:val="left" w:pos="0"/>
          <w:tab w:val="left" w:pos="1134"/>
        </w:tabs>
        <w:spacing w:after="0" w:line="240" w:lineRule="auto"/>
        <w:ind w:left="0" w:firstLine="0"/>
        <w:jc w:val="both"/>
        <w:rPr>
          <w:rFonts w:ascii="Times New Roman" w:hAnsi="Times New Roman"/>
          <w:b/>
          <w:bCs/>
          <w:sz w:val="28"/>
          <w:szCs w:val="28"/>
        </w:rPr>
      </w:pPr>
      <w:r w:rsidRPr="00C212B2">
        <w:rPr>
          <w:rFonts w:ascii="Times New Roman" w:hAnsi="Times New Roman"/>
          <w:b/>
          <w:bCs/>
          <w:sz w:val="28"/>
          <w:szCs w:val="28"/>
        </w:rPr>
        <w:t xml:space="preserve">Продолжительность выполнения  заданий уровня «А» и уровня «В»  </w:t>
      </w:r>
    </w:p>
    <w:p w:rsidR="00A4566F" w:rsidRPr="00C212B2" w:rsidRDefault="00A4566F" w:rsidP="00A4566F">
      <w:pPr>
        <w:tabs>
          <w:tab w:val="num" w:pos="-284"/>
          <w:tab w:val="left" w:pos="0"/>
          <w:tab w:val="left" w:pos="1134"/>
        </w:tabs>
        <w:spacing w:after="0" w:line="240" w:lineRule="auto"/>
        <w:jc w:val="both"/>
        <w:rPr>
          <w:rFonts w:ascii="Times New Roman" w:hAnsi="Times New Roman"/>
          <w:sz w:val="28"/>
          <w:szCs w:val="28"/>
        </w:rPr>
      </w:pPr>
      <w:r w:rsidRPr="00C212B2">
        <w:rPr>
          <w:rFonts w:ascii="Times New Roman" w:hAnsi="Times New Roman"/>
          <w:sz w:val="28"/>
          <w:szCs w:val="28"/>
        </w:rPr>
        <w:t>Задания выполняются студентами в течение 1 час 30 минут.</w:t>
      </w:r>
    </w:p>
    <w:p w:rsidR="00A4566F" w:rsidRPr="00C212B2" w:rsidRDefault="00A4566F" w:rsidP="00A4566F">
      <w:pPr>
        <w:numPr>
          <w:ilvl w:val="0"/>
          <w:numId w:val="13"/>
        </w:numPr>
        <w:tabs>
          <w:tab w:val="clear" w:pos="720"/>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
          <w:bCs/>
          <w:sz w:val="28"/>
          <w:szCs w:val="28"/>
        </w:rPr>
      </w:pPr>
      <w:r w:rsidRPr="00C212B2">
        <w:rPr>
          <w:rFonts w:ascii="Times New Roman" w:hAnsi="Times New Roman"/>
          <w:b/>
          <w:bCs/>
          <w:sz w:val="28"/>
          <w:szCs w:val="28"/>
        </w:rPr>
        <w:t>Система оценивания работы</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C212B2">
        <w:rPr>
          <w:rFonts w:ascii="Times New Roman" w:hAnsi="Times New Roman"/>
          <w:bCs/>
          <w:sz w:val="28"/>
          <w:szCs w:val="28"/>
        </w:rPr>
        <w:t xml:space="preserve">Соотношение тестовых баллов с пятибалльной системой оценивания </w:t>
      </w:r>
    </w:p>
    <w:p w:rsidR="00A4566F" w:rsidRPr="00C212B2" w:rsidRDefault="00A4566F" w:rsidP="00A4566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1"/>
        <w:gridCol w:w="2439"/>
        <w:gridCol w:w="3944"/>
      </w:tblGrid>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C212B2">
              <w:rPr>
                <w:rFonts w:ascii="Times New Roman" w:hAnsi="Times New Roman"/>
                <w:b/>
                <w:bCs/>
                <w:sz w:val="28"/>
                <w:szCs w:val="28"/>
              </w:rPr>
              <w:t>Оценка</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C212B2">
              <w:rPr>
                <w:rFonts w:ascii="Times New Roman" w:hAnsi="Times New Roman"/>
                <w:b/>
                <w:bCs/>
                <w:sz w:val="28"/>
                <w:szCs w:val="28"/>
              </w:rPr>
              <w:t>Количество баллов</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C212B2">
              <w:rPr>
                <w:rFonts w:ascii="Times New Roman" w:hAnsi="Times New Roman"/>
                <w:b/>
                <w:bCs/>
                <w:sz w:val="28"/>
                <w:szCs w:val="28"/>
              </w:rPr>
              <w:t>Процент выполнения заданий</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«Отлично»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18-20 баллов</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87%-100%</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«Хорошо»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16-17 балла</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74%-86%</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«Удовлетворительно»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14-15 баллов</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51%-73%</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«Неудовлетворительно»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менее 15 баллов</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Менее 51%</w:t>
            </w:r>
          </w:p>
        </w:tc>
      </w:tr>
    </w:tbl>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tabs>
          <w:tab w:val="left" w:pos="0"/>
        </w:tabs>
        <w:spacing w:after="0" w:line="240" w:lineRule="auto"/>
        <w:rPr>
          <w:rFonts w:ascii="Times New Roman" w:hAnsi="Times New Roman"/>
          <w:b/>
          <w:sz w:val="28"/>
          <w:szCs w:val="28"/>
        </w:rPr>
      </w:pPr>
      <w:r w:rsidRPr="00C212B2">
        <w:rPr>
          <w:rFonts w:ascii="Times New Roman" w:hAnsi="Times New Roman"/>
          <w:b/>
          <w:sz w:val="28"/>
          <w:szCs w:val="28"/>
        </w:rPr>
        <w:br w:type="page"/>
      </w: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1.</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r w:rsidRPr="00C212B2">
        <w:rPr>
          <w:rFonts w:ascii="Times New Roman" w:hAnsi="Times New Roman"/>
          <w:b/>
          <w:spacing w:val="-11"/>
          <w:sz w:val="28"/>
          <w:szCs w:val="28"/>
        </w:rPr>
        <w:t>1 этап:</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pacing w:val="-11"/>
          <w:sz w:val="28"/>
          <w:szCs w:val="28"/>
        </w:rPr>
        <w:t>1.</w:t>
      </w:r>
      <w:r w:rsidRPr="00C212B2">
        <w:rPr>
          <w:rFonts w:ascii="Times New Roman" w:hAnsi="Times New Roman"/>
          <w:b/>
          <w:sz w:val="28"/>
          <w:szCs w:val="28"/>
        </w:rPr>
        <w:tab/>
        <w:t>Цели стандартизации:</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z w:val="28"/>
          <w:szCs w:val="28"/>
        </w:rPr>
      </w:pPr>
      <w:r w:rsidRPr="00C212B2">
        <w:rPr>
          <w:rFonts w:ascii="Times New Roman" w:hAnsi="Times New Roman"/>
          <w:b/>
          <w:spacing w:val="-9"/>
          <w:sz w:val="28"/>
          <w:szCs w:val="28"/>
        </w:rPr>
        <w:t>2.</w:t>
      </w:r>
      <w:r w:rsidRPr="00C212B2">
        <w:rPr>
          <w:rFonts w:ascii="Times New Roman" w:hAnsi="Times New Roman"/>
          <w:b/>
          <w:sz w:val="28"/>
          <w:szCs w:val="28"/>
        </w:rPr>
        <w:tab/>
        <w:t>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bCs/>
          <w:spacing w:val="-13"/>
          <w:sz w:val="28"/>
          <w:szCs w:val="28"/>
        </w:rPr>
        <w:t>3.</w:t>
      </w:r>
      <w:r w:rsidRPr="00C212B2">
        <w:rPr>
          <w:rFonts w:ascii="Times New Roman" w:hAnsi="Times New Roman"/>
          <w:b/>
          <w:bCs/>
          <w:sz w:val="28"/>
          <w:szCs w:val="28"/>
        </w:rPr>
        <w:t xml:space="preserve">   </w:t>
      </w:r>
      <w:r w:rsidRPr="00C212B2">
        <w:rPr>
          <w:rFonts w:ascii="Times New Roman" w:hAnsi="Times New Roman"/>
          <w:b/>
          <w:sz w:val="28"/>
          <w:szCs w:val="28"/>
        </w:rPr>
        <w:t>К законодательной метрологии относится: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2"/>
          <w:sz w:val="28"/>
          <w:szCs w:val="28"/>
        </w:rPr>
        <w:t>поверка и калибровка средств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метрологический контроль</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14"/>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создание новых единиц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Система единиц физических величин - это:</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совокупность единиц, используемых на практике</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23"/>
          <w:sz w:val="28"/>
          <w:szCs w:val="28"/>
        </w:rPr>
        <w:t>б)</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и производных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Что такое величина, физическая величина, измерения, единица физической величины?</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8. </w:t>
      </w:r>
      <w:r w:rsidRPr="00C212B2">
        <w:rPr>
          <w:rFonts w:ascii="Times New Roman" w:hAnsi="Times New Roman"/>
          <w:b/>
          <w:spacing w:val="-4"/>
          <w:sz w:val="28"/>
          <w:szCs w:val="28"/>
        </w:rPr>
        <w:tab/>
        <w:t xml:space="preserve"> Перечислите задачи стандартизации.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9. </w:t>
      </w:r>
      <w:r w:rsidRPr="00C212B2">
        <w:rPr>
          <w:rFonts w:ascii="Times New Roman" w:hAnsi="Times New Roman"/>
          <w:b/>
          <w:spacing w:val="-4"/>
          <w:sz w:val="28"/>
          <w:szCs w:val="28"/>
        </w:rPr>
        <w:tab/>
        <w:t xml:space="preserve"> Что входит в понятие «качество продукции»?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Для чего нужен контроль качества продукции? Как классифицируются виды контроля?</w:t>
      </w:r>
    </w:p>
    <w:p w:rsidR="00A4566F" w:rsidRPr="00C212B2" w:rsidRDefault="00A4566F" w:rsidP="00A4566F">
      <w:pPr>
        <w:tabs>
          <w:tab w:val="left" w:pos="0"/>
        </w:tabs>
        <w:spacing w:after="0" w:line="240" w:lineRule="auto"/>
        <w:jc w:val="both"/>
        <w:rPr>
          <w:rFonts w:ascii="Times New Roman" w:hAnsi="Times New Roman"/>
          <w:b/>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2.</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 1 этап:</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 К приоритетным задачам, связанным с совершенствованием стандартов в РФ, отнесены: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развитие экспорта товаров,</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утилизация отходов,</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охрана труда,</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контроль качества продукции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2.    Международные стандарты могут применяться в России:</w:t>
      </w:r>
    </w:p>
    <w:p w:rsidR="00A4566F" w:rsidRPr="00C212B2" w:rsidRDefault="00A4566F" w:rsidP="00A4566F">
      <w:pPr>
        <w:shd w:val="clear" w:color="auto" w:fill="FFFFFF"/>
        <w:tabs>
          <w:tab w:val="left" w:pos="0"/>
          <w:tab w:val="left" w:pos="298"/>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3"/>
          <w:sz w:val="28"/>
          <w:szCs w:val="28"/>
        </w:rPr>
        <w:t>после введения требований международного стандарта ГОСТ Р,</w:t>
      </w:r>
    </w:p>
    <w:p w:rsidR="00A4566F" w:rsidRPr="00C212B2" w:rsidRDefault="00A4566F" w:rsidP="00A4566F">
      <w:pPr>
        <w:shd w:val="clear" w:color="auto" w:fill="FFFFFF"/>
        <w:tabs>
          <w:tab w:val="left" w:pos="0"/>
          <w:tab w:val="left" w:pos="298"/>
        </w:tabs>
        <w:spacing w:after="0" w:line="240" w:lineRule="auto"/>
        <w:jc w:val="both"/>
        <w:rPr>
          <w:rFonts w:ascii="Times New Roman" w:hAnsi="Times New Roman"/>
          <w:spacing w:val="-1"/>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1"/>
          <w:sz w:val="28"/>
          <w:szCs w:val="28"/>
        </w:rPr>
        <w:t>до принятия в качестве ГОСТ Р</w:t>
      </w:r>
    </w:p>
    <w:p w:rsidR="00A4566F" w:rsidRPr="00C212B2" w:rsidRDefault="00A4566F" w:rsidP="00A4566F">
      <w:pPr>
        <w:shd w:val="clear" w:color="auto" w:fill="FFFFFF"/>
        <w:tabs>
          <w:tab w:val="left" w:pos="0"/>
          <w:tab w:val="left" w:pos="298"/>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3.   Государственная метрологическая служба подчинена: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3"/>
          <w:sz w:val="28"/>
          <w:szCs w:val="28"/>
        </w:rPr>
        <w:t>а)</w:t>
      </w:r>
      <w:r w:rsidRPr="00C212B2">
        <w:rPr>
          <w:rFonts w:ascii="Times New Roman" w:hAnsi="Times New Roman"/>
          <w:sz w:val="28"/>
          <w:szCs w:val="28"/>
        </w:rPr>
        <w:tab/>
      </w:r>
      <w:r w:rsidRPr="00C212B2">
        <w:rPr>
          <w:rFonts w:ascii="Times New Roman" w:hAnsi="Times New Roman"/>
          <w:spacing w:val="-1"/>
          <w:sz w:val="28"/>
          <w:szCs w:val="28"/>
        </w:rPr>
        <w:t>Правительству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4"/>
          <w:sz w:val="28"/>
          <w:szCs w:val="28"/>
        </w:rPr>
        <w:t>Госстандарту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proofErr w:type="spellStart"/>
      <w:r w:rsidRPr="00C212B2">
        <w:rPr>
          <w:rFonts w:ascii="Times New Roman" w:hAnsi="Times New Roman"/>
          <w:spacing w:val="-6"/>
          <w:sz w:val="28"/>
          <w:szCs w:val="28"/>
        </w:rPr>
        <w:t>Госэнергонадзору</w:t>
      </w:r>
      <w:proofErr w:type="spellEnd"/>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4.   Госнадзор контролирует на предприятии:</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5.   Условия применения знака соответствия в системах сертификации определяются</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Госстандартом РФ</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заявителем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6.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316C27" w:rsidRPr="00C212B2" w:rsidRDefault="00316C27"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316C27" w:rsidRPr="00C212B2" w:rsidRDefault="00316C27"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Для чего разрабатываются отраслевые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содержат государственные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Определение обязательной сертификации продукции.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Расскажите порядок и правила проведения сертификации.</w:t>
      </w:r>
    </w:p>
    <w:p w:rsidR="00316C27" w:rsidRPr="00C212B2" w:rsidRDefault="00316C27" w:rsidP="00A4566F">
      <w:pPr>
        <w:shd w:val="clear" w:color="auto" w:fill="FFFFFF"/>
        <w:tabs>
          <w:tab w:val="left" w:pos="0"/>
          <w:tab w:val="left" w:pos="259"/>
        </w:tabs>
        <w:spacing w:after="0" w:line="240" w:lineRule="auto"/>
        <w:jc w:val="center"/>
        <w:rPr>
          <w:rFonts w:ascii="Times New Roman" w:hAnsi="Times New Roman"/>
          <w:sz w:val="28"/>
          <w:szCs w:val="28"/>
        </w:rPr>
      </w:pPr>
    </w:p>
    <w:p w:rsidR="00A4566F" w:rsidRPr="00C212B2" w:rsidRDefault="00A4566F" w:rsidP="00A4566F">
      <w:pPr>
        <w:shd w:val="clear" w:color="auto" w:fill="FFFFFF"/>
        <w:tabs>
          <w:tab w:val="left" w:pos="0"/>
          <w:tab w:val="left" w:pos="259"/>
        </w:tabs>
        <w:spacing w:after="0" w:line="240" w:lineRule="auto"/>
        <w:jc w:val="center"/>
        <w:rPr>
          <w:rFonts w:ascii="Times New Roman" w:hAnsi="Times New Roman"/>
          <w:b/>
          <w:spacing w:val="-4"/>
          <w:sz w:val="28"/>
          <w:szCs w:val="28"/>
        </w:rPr>
      </w:pPr>
      <w:r w:rsidRPr="00C212B2">
        <w:rPr>
          <w:rFonts w:ascii="Times New Roman" w:hAnsi="Times New Roman"/>
          <w:b/>
          <w:sz w:val="28"/>
          <w:szCs w:val="28"/>
        </w:rPr>
        <w:t>ВАРИАНТ 3.</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pStyle w:val="1"/>
        <w:tabs>
          <w:tab w:val="left" w:pos="-1134"/>
          <w:tab w:val="left" w:pos="0"/>
        </w:tabs>
        <w:rPr>
          <w:b/>
          <w:spacing w:val="-11"/>
          <w:sz w:val="28"/>
          <w:szCs w:val="28"/>
        </w:rPr>
      </w:pPr>
      <w:r w:rsidRPr="00C212B2">
        <w:rPr>
          <w:b/>
          <w:spacing w:val="-11"/>
          <w:sz w:val="28"/>
          <w:szCs w:val="28"/>
        </w:rPr>
        <w:t xml:space="preserve"> 1 этап:</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pStyle w:val="1"/>
        <w:tabs>
          <w:tab w:val="left" w:pos="-1134"/>
          <w:tab w:val="left" w:pos="0"/>
        </w:tabs>
        <w:rPr>
          <w:b/>
          <w:sz w:val="28"/>
          <w:szCs w:val="28"/>
        </w:rPr>
      </w:pPr>
      <w:r w:rsidRPr="00C212B2">
        <w:rPr>
          <w:b/>
          <w:spacing w:val="-11"/>
          <w:sz w:val="28"/>
          <w:szCs w:val="28"/>
        </w:rPr>
        <w:t xml:space="preserve">1. </w:t>
      </w:r>
      <w:r w:rsidRPr="00C212B2">
        <w:rPr>
          <w:b/>
          <w:sz w:val="28"/>
          <w:szCs w:val="28"/>
        </w:rPr>
        <w:t>Цели стандартизации:</w:t>
      </w:r>
    </w:p>
    <w:p w:rsidR="00A4566F" w:rsidRPr="00C212B2" w:rsidRDefault="00A4566F" w:rsidP="00A4566F">
      <w:pPr>
        <w:pStyle w:val="1"/>
        <w:tabs>
          <w:tab w:val="left" w:pos="-1134"/>
          <w:tab w:val="left" w:pos="0"/>
        </w:tabs>
        <w:rPr>
          <w:sz w:val="28"/>
          <w:szCs w:val="28"/>
        </w:rPr>
      </w:pPr>
      <w:r w:rsidRPr="00C212B2">
        <w:rPr>
          <w:spacing w:val="-12"/>
          <w:sz w:val="28"/>
          <w:szCs w:val="28"/>
        </w:rPr>
        <w:t>а)</w:t>
      </w:r>
      <w:r w:rsidRPr="00C212B2">
        <w:rPr>
          <w:sz w:val="28"/>
          <w:szCs w:val="28"/>
        </w:rPr>
        <w:t xml:space="preserve"> </w:t>
      </w:r>
      <w:r w:rsidRPr="00C212B2">
        <w:rPr>
          <w:spacing w:val="-2"/>
          <w:sz w:val="28"/>
          <w:szCs w:val="28"/>
        </w:rPr>
        <w:t>установление обязательных норм и требований,</w:t>
      </w:r>
    </w:p>
    <w:p w:rsidR="00A4566F" w:rsidRPr="00C212B2" w:rsidRDefault="00A4566F" w:rsidP="00A4566F">
      <w:pPr>
        <w:pStyle w:val="1"/>
        <w:tabs>
          <w:tab w:val="left" w:pos="-1134"/>
          <w:tab w:val="left" w:pos="0"/>
        </w:tabs>
        <w:rPr>
          <w:sz w:val="28"/>
          <w:szCs w:val="28"/>
        </w:rPr>
      </w:pPr>
      <w:r w:rsidRPr="00C212B2">
        <w:rPr>
          <w:spacing w:val="-21"/>
          <w:sz w:val="28"/>
          <w:szCs w:val="28"/>
        </w:rPr>
        <w:t>б)</w:t>
      </w:r>
      <w:r w:rsidRPr="00C212B2">
        <w:rPr>
          <w:sz w:val="28"/>
          <w:szCs w:val="28"/>
        </w:rPr>
        <w:t xml:space="preserve"> </w:t>
      </w:r>
      <w:r w:rsidRPr="00C212B2">
        <w:rPr>
          <w:spacing w:val="-2"/>
          <w:sz w:val="28"/>
          <w:szCs w:val="28"/>
        </w:rPr>
        <w:t>установление рекомендательных норм и требований,</w:t>
      </w:r>
    </w:p>
    <w:p w:rsidR="00A4566F" w:rsidRPr="00C212B2" w:rsidRDefault="00A4566F" w:rsidP="00A4566F">
      <w:pPr>
        <w:pStyle w:val="1"/>
        <w:tabs>
          <w:tab w:val="left" w:pos="-1134"/>
          <w:tab w:val="left" w:pos="0"/>
        </w:tabs>
        <w:rPr>
          <w:spacing w:val="-3"/>
          <w:sz w:val="28"/>
          <w:szCs w:val="28"/>
        </w:rPr>
      </w:pPr>
      <w:r w:rsidRPr="00C212B2">
        <w:rPr>
          <w:spacing w:val="-12"/>
          <w:sz w:val="28"/>
          <w:szCs w:val="28"/>
        </w:rPr>
        <w:t>в)</w:t>
      </w:r>
      <w:r w:rsidRPr="00C212B2">
        <w:rPr>
          <w:sz w:val="28"/>
          <w:szCs w:val="28"/>
        </w:rPr>
        <w:t xml:space="preserve"> </w:t>
      </w:r>
      <w:r w:rsidRPr="00C212B2">
        <w:rPr>
          <w:spacing w:val="-3"/>
          <w:sz w:val="28"/>
          <w:szCs w:val="28"/>
        </w:rPr>
        <w:t>устранение технических барьеров в международной торговле</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К функциям ТК по стандартизации относятся: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определение концепции стандартизации в отрасли,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участие в международной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привлечение предприятий (организаций) к обязательном участию в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pStyle w:val="1"/>
        <w:tabs>
          <w:tab w:val="left" w:pos="-1134"/>
          <w:tab w:val="left" w:pos="0"/>
        </w:tabs>
        <w:rPr>
          <w:b/>
          <w:sz w:val="28"/>
          <w:szCs w:val="28"/>
        </w:rPr>
      </w:pPr>
      <w:r w:rsidRPr="00C212B2">
        <w:rPr>
          <w:b/>
          <w:bCs/>
          <w:spacing w:val="-13"/>
          <w:sz w:val="28"/>
          <w:szCs w:val="28"/>
        </w:rPr>
        <w:t>3.</w:t>
      </w:r>
      <w:r w:rsidRPr="00C212B2">
        <w:rPr>
          <w:b/>
          <w:bCs/>
          <w:sz w:val="28"/>
          <w:szCs w:val="28"/>
        </w:rPr>
        <w:t xml:space="preserve">   </w:t>
      </w:r>
      <w:r w:rsidRPr="00C212B2">
        <w:rPr>
          <w:b/>
          <w:sz w:val="28"/>
          <w:szCs w:val="28"/>
        </w:rPr>
        <w:t>К законодательной метрологии относится:</w:t>
      </w:r>
    </w:p>
    <w:p w:rsidR="00A4566F" w:rsidRPr="00C212B2" w:rsidRDefault="00A4566F" w:rsidP="00A4566F">
      <w:pPr>
        <w:pStyle w:val="1"/>
        <w:tabs>
          <w:tab w:val="left" w:pos="-1134"/>
          <w:tab w:val="left" w:pos="0"/>
        </w:tabs>
        <w:rPr>
          <w:sz w:val="28"/>
          <w:szCs w:val="28"/>
        </w:rPr>
      </w:pPr>
      <w:r w:rsidRPr="00C212B2">
        <w:rPr>
          <w:spacing w:val="-17"/>
          <w:sz w:val="28"/>
          <w:szCs w:val="28"/>
        </w:rPr>
        <w:t>а)</w:t>
      </w:r>
      <w:r w:rsidRPr="00C212B2">
        <w:rPr>
          <w:sz w:val="28"/>
          <w:szCs w:val="28"/>
        </w:rPr>
        <w:t xml:space="preserve"> </w:t>
      </w:r>
      <w:r w:rsidRPr="00C212B2">
        <w:rPr>
          <w:spacing w:val="-2"/>
          <w:sz w:val="28"/>
          <w:szCs w:val="28"/>
        </w:rPr>
        <w:t>поверка и калибровка средств измерений</w:t>
      </w:r>
    </w:p>
    <w:p w:rsidR="00A4566F" w:rsidRPr="00C212B2" w:rsidRDefault="00A4566F" w:rsidP="00A4566F">
      <w:pPr>
        <w:pStyle w:val="1"/>
        <w:tabs>
          <w:tab w:val="left" w:pos="-1134"/>
          <w:tab w:val="left" w:pos="0"/>
        </w:tabs>
        <w:rPr>
          <w:sz w:val="28"/>
          <w:szCs w:val="28"/>
        </w:rPr>
      </w:pPr>
      <w:r w:rsidRPr="00C212B2">
        <w:rPr>
          <w:spacing w:val="-24"/>
          <w:sz w:val="28"/>
          <w:szCs w:val="28"/>
        </w:rPr>
        <w:t>б)</w:t>
      </w:r>
      <w:r w:rsidRPr="00C212B2">
        <w:rPr>
          <w:sz w:val="28"/>
          <w:szCs w:val="28"/>
        </w:rPr>
        <w:t xml:space="preserve"> </w:t>
      </w:r>
      <w:r w:rsidRPr="00C212B2">
        <w:rPr>
          <w:spacing w:val="-2"/>
          <w:sz w:val="28"/>
          <w:szCs w:val="28"/>
        </w:rPr>
        <w:t>метрологический контроль</w:t>
      </w:r>
    </w:p>
    <w:p w:rsidR="00A4566F" w:rsidRPr="00C212B2" w:rsidRDefault="00A4566F" w:rsidP="00A4566F">
      <w:pPr>
        <w:pStyle w:val="1"/>
        <w:tabs>
          <w:tab w:val="left" w:pos="-1134"/>
          <w:tab w:val="left" w:pos="0"/>
        </w:tabs>
        <w:rPr>
          <w:spacing w:val="-4"/>
          <w:sz w:val="28"/>
          <w:szCs w:val="28"/>
        </w:rPr>
      </w:pPr>
      <w:r w:rsidRPr="00C212B2">
        <w:rPr>
          <w:spacing w:val="-14"/>
          <w:sz w:val="28"/>
          <w:szCs w:val="28"/>
        </w:rPr>
        <w:t>в)</w:t>
      </w:r>
      <w:r w:rsidRPr="00C212B2">
        <w:rPr>
          <w:sz w:val="28"/>
          <w:szCs w:val="28"/>
        </w:rPr>
        <w:t xml:space="preserve"> </w:t>
      </w:r>
      <w:r w:rsidRPr="00C212B2">
        <w:rPr>
          <w:spacing w:val="-4"/>
          <w:sz w:val="28"/>
          <w:szCs w:val="28"/>
        </w:rPr>
        <w:t>создание новых единиц измерений</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7. Перечислите </w:t>
      </w:r>
      <w:r w:rsidRPr="00C212B2">
        <w:rPr>
          <w:rFonts w:ascii="Times New Roman" w:hAnsi="Times New Roman"/>
          <w:b/>
          <w:sz w:val="28"/>
          <w:szCs w:val="28"/>
        </w:rPr>
        <w:t>органы  по сертификации. Каков порядок аккредитации?</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pacing w:val="-4"/>
          <w:sz w:val="28"/>
          <w:szCs w:val="28"/>
        </w:rPr>
        <w:t xml:space="preserve">8.  </w:t>
      </w:r>
      <w:r w:rsidRPr="00C212B2">
        <w:rPr>
          <w:rFonts w:ascii="Times New Roman" w:hAnsi="Times New Roman"/>
          <w:b/>
          <w:sz w:val="28"/>
          <w:szCs w:val="28"/>
        </w:rPr>
        <w:t>Какие требования предъявляются к испытательной лаборатории?</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9. Национальная система стандартизации – что это такое?</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 xml:space="preserve">10. Какие подразделения предусмотрены в </w:t>
      </w:r>
      <w:proofErr w:type="spellStart"/>
      <w:r w:rsidRPr="00C212B2">
        <w:rPr>
          <w:rFonts w:ascii="Times New Roman" w:hAnsi="Times New Roman"/>
          <w:b/>
          <w:sz w:val="28"/>
          <w:szCs w:val="28"/>
        </w:rPr>
        <w:t>оргструктуре</w:t>
      </w:r>
      <w:proofErr w:type="spellEnd"/>
      <w:r w:rsidRPr="00C212B2">
        <w:rPr>
          <w:rFonts w:ascii="Times New Roman" w:hAnsi="Times New Roman"/>
          <w:b/>
          <w:sz w:val="28"/>
          <w:szCs w:val="28"/>
        </w:rPr>
        <w:t xml:space="preserve"> Госстандарта?</w:t>
      </w:r>
    </w:p>
    <w:p w:rsidR="00316C27" w:rsidRPr="00C212B2" w:rsidRDefault="00316C27" w:rsidP="00A4566F">
      <w:pPr>
        <w:tabs>
          <w:tab w:val="left" w:pos="0"/>
        </w:tabs>
        <w:spacing w:after="0" w:line="240" w:lineRule="auto"/>
        <w:jc w:val="center"/>
        <w:rPr>
          <w:rFonts w:ascii="Times New Roman" w:hAnsi="Times New Roman"/>
          <w:b/>
          <w:sz w:val="28"/>
          <w:szCs w:val="28"/>
        </w:rPr>
      </w:pPr>
    </w:p>
    <w:p w:rsidR="00A4566F" w:rsidRPr="00C212B2" w:rsidRDefault="00A4566F" w:rsidP="00316C27">
      <w:pPr>
        <w:tabs>
          <w:tab w:val="left" w:pos="0"/>
        </w:tabs>
        <w:spacing w:after="0" w:line="240" w:lineRule="auto"/>
        <w:jc w:val="center"/>
        <w:rPr>
          <w:rFonts w:ascii="Times New Roman" w:hAnsi="Times New Roman"/>
          <w:sz w:val="28"/>
          <w:szCs w:val="28"/>
        </w:rPr>
      </w:pPr>
      <w:r w:rsidRPr="00C212B2">
        <w:rPr>
          <w:rFonts w:ascii="Times New Roman" w:hAnsi="Times New Roman"/>
          <w:b/>
          <w:sz w:val="28"/>
          <w:szCs w:val="28"/>
        </w:rPr>
        <w:t>ВАРИАНТ 4.</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r w:rsidRPr="00C212B2">
        <w:rPr>
          <w:rFonts w:ascii="Times New Roman" w:hAnsi="Times New Roman"/>
          <w:b/>
          <w:spacing w:val="-11"/>
          <w:sz w:val="28"/>
          <w:szCs w:val="28"/>
        </w:rPr>
        <w:t>1 этап:</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2.   Государственная метрологическая служба подчинена: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3"/>
          <w:sz w:val="28"/>
          <w:szCs w:val="28"/>
        </w:rPr>
        <w:t>а)</w:t>
      </w:r>
      <w:r w:rsidRPr="00C212B2">
        <w:rPr>
          <w:rFonts w:ascii="Times New Roman" w:hAnsi="Times New Roman"/>
          <w:sz w:val="28"/>
          <w:szCs w:val="28"/>
        </w:rPr>
        <w:tab/>
      </w:r>
      <w:r w:rsidRPr="00C212B2">
        <w:rPr>
          <w:rFonts w:ascii="Times New Roman" w:hAnsi="Times New Roman"/>
          <w:spacing w:val="-1"/>
          <w:sz w:val="28"/>
          <w:szCs w:val="28"/>
        </w:rPr>
        <w:t>Правительству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4"/>
          <w:sz w:val="28"/>
          <w:szCs w:val="28"/>
        </w:rPr>
        <w:t>Госстандарту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proofErr w:type="spellStart"/>
      <w:r w:rsidRPr="00C212B2">
        <w:rPr>
          <w:rFonts w:ascii="Times New Roman" w:hAnsi="Times New Roman"/>
          <w:spacing w:val="-6"/>
          <w:sz w:val="28"/>
          <w:szCs w:val="28"/>
        </w:rPr>
        <w:t>Госэнергонадзору</w:t>
      </w:r>
      <w:proofErr w:type="spellEnd"/>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p>
    <w:p w:rsidR="00A4566F" w:rsidRPr="00C212B2" w:rsidRDefault="00A4566F" w:rsidP="00A4566F">
      <w:pPr>
        <w:pStyle w:val="a8"/>
        <w:tabs>
          <w:tab w:val="left" w:pos="0"/>
        </w:tabs>
        <w:jc w:val="both"/>
        <w:rPr>
          <w:rFonts w:ascii="Times New Roman" w:hAnsi="Times New Roman"/>
          <w:b/>
          <w:sz w:val="28"/>
          <w:szCs w:val="28"/>
        </w:rPr>
      </w:pPr>
      <w:r w:rsidRPr="00C212B2">
        <w:rPr>
          <w:rFonts w:ascii="Times New Roman" w:hAnsi="Times New Roman"/>
          <w:b/>
          <w:sz w:val="28"/>
          <w:szCs w:val="28"/>
        </w:rPr>
        <w:t>3.   Госнадзор контролирует на предприятии:</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pacing w:val="-11"/>
          <w:sz w:val="28"/>
          <w:szCs w:val="28"/>
        </w:rPr>
        <w:t>4.</w:t>
      </w:r>
      <w:r w:rsidRPr="00C212B2">
        <w:rPr>
          <w:rFonts w:ascii="Times New Roman" w:hAnsi="Times New Roman"/>
          <w:b/>
          <w:sz w:val="28"/>
          <w:szCs w:val="28"/>
        </w:rPr>
        <w:tab/>
        <w:t>Цели стандартизации:</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z w:val="28"/>
          <w:szCs w:val="28"/>
        </w:rPr>
      </w:pPr>
      <w:r w:rsidRPr="00C212B2">
        <w:rPr>
          <w:rFonts w:ascii="Times New Roman" w:hAnsi="Times New Roman"/>
          <w:b/>
          <w:spacing w:val="-9"/>
          <w:sz w:val="28"/>
          <w:szCs w:val="28"/>
        </w:rPr>
        <w:t>5.</w:t>
      </w:r>
      <w:r w:rsidRPr="00C212B2">
        <w:rPr>
          <w:rFonts w:ascii="Times New Roman" w:hAnsi="Times New Roman"/>
          <w:b/>
          <w:sz w:val="28"/>
          <w:szCs w:val="28"/>
        </w:rPr>
        <w:tab/>
        <w:t>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z w:val="28"/>
          <w:szCs w:val="28"/>
        </w:rPr>
        <w:t xml:space="preserve">6.  </w:t>
      </w:r>
      <w:r w:rsidRPr="00C212B2">
        <w:rPr>
          <w:rFonts w:ascii="Times New Roman" w:hAnsi="Times New Roman"/>
          <w:b/>
          <w:spacing w:val="-4"/>
          <w:sz w:val="28"/>
          <w:szCs w:val="28"/>
        </w:rPr>
        <w:t>Объектами стандартизации услуг в РФ признаны: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показатели качества (характеристики) услуг,</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ассортимент услуг,</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терминология,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системы обеспечения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2этап:</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i/>
          <w:spacing w:val="-4"/>
          <w:sz w:val="28"/>
          <w:szCs w:val="28"/>
        </w:rPr>
      </w:pPr>
      <w:r w:rsidRPr="00C212B2">
        <w:rPr>
          <w:rFonts w:ascii="Times New Roman" w:hAnsi="Times New Roman"/>
          <w:b/>
          <w:i/>
          <w:spacing w:val="-4"/>
          <w:sz w:val="28"/>
          <w:szCs w:val="28"/>
        </w:rPr>
        <w:t xml:space="preserve">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Что является объектом измерений?</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Перечислите принципы стандартизации.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Дайте определение  добровольной сертификации продукции.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Какие законодательные акты регламентируют проведение сертификации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316C27">
      <w:pPr>
        <w:tabs>
          <w:tab w:val="left" w:pos="0"/>
        </w:tabs>
        <w:spacing w:after="0" w:line="240" w:lineRule="auto"/>
        <w:jc w:val="center"/>
        <w:rPr>
          <w:rFonts w:ascii="Times New Roman" w:hAnsi="Times New Roman"/>
          <w:sz w:val="28"/>
          <w:szCs w:val="28"/>
        </w:rPr>
      </w:pPr>
      <w:r w:rsidRPr="00C212B2">
        <w:rPr>
          <w:rFonts w:ascii="Times New Roman" w:hAnsi="Times New Roman"/>
          <w:b/>
          <w:sz w:val="28"/>
          <w:szCs w:val="28"/>
        </w:rPr>
        <w:t>ВАРИАНТ 5.</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b/>
          <w:spacing w:val="-9"/>
          <w:sz w:val="28"/>
          <w:szCs w:val="28"/>
        </w:rPr>
        <w:t>1.</w:t>
      </w:r>
      <w:r w:rsidRPr="00C212B2">
        <w:rPr>
          <w:rFonts w:ascii="Times New Roman" w:hAnsi="Times New Roman"/>
          <w:b/>
          <w:sz w:val="28"/>
          <w:szCs w:val="28"/>
        </w:rPr>
        <w:t xml:space="preserve">  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9"/>
          <w:sz w:val="28"/>
          <w:szCs w:val="28"/>
        </w:rPr>
        <w:t>2.</w:t>
      </w:r>
      <w:r w:rsidRPr="00C212B2">
        <w:rPr>
          <w:rFonts w:ascii="Times New Roman" w:hAnsi="Times New Roman"/>
          <w:b/>
          <w:sz w:val="28"/>
          <w:szCs w:val="28"/>
        </w:rPr>
        <w:t xml:space="preserve"> </w:t>
      </w:r>
      <w:r w:rsidRPr="00C212B2">
        <w:rPr>
          <w:rFonts w:ascii="Times New Roman" w:hAnsi="Times New Roman"/>
          <w:b/>
          <w:spacing w:val="-1"/>
          <w:sz w:val="28"/>
          <w:szCs w:val="28"/>
        </w:rPr>
        <w:t>Штриховое кодирование актуально:</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в международной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bCs/>
          <w:spacing w:val="-13"/>
          <w:sz w:val="28"/>
          <w:szCs w:val="28"/>
        </w:rPr>
        <w:t>3.</w:t>
      </w:r>
      <w:r w:rsidRPr="00C212B2">
        <w:rPr>
          <w:rFonts w:ascii="Times New Roman" w:hAnsi="Times New Roman"/>
          <w:b/>
          <w:bCs/>
          <w:sz w:val="28"/>
          <w:szCs w:val="28"/>
        </w:rPr>
        <w:t xml:space="preserve">   </w:t>
      </w:r>
      <w:r w:rsidRPr="00C212B2">
        <w:rPr>
          <w:rFonts w:ascii="Times New Roman" w:hAnsi="Times New Roman"/>
          <w:b/>
          <w:sz w:val="28"/>
          <w:szCs w:val="28"/>
        </w:rPr>
        <w:t>К законодательной метрологии относится: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2"/>
          <w:sz w:val="28"/>
          <w:szCs w:val="28"/>
        </w:rPr>
        <w:t>поверка и калибровка средств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метрологический контроль</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14"/>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создание новых единиц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w:t>
      </w:r>
      <w:r w:rsidRPr="00C212B2">
        <w:rPr>
          <w:rFonts w:ascii="Times New Roman" w:hAnsi="Times New Roman"/>
          <w:b/>
          <w:spacing w:val="-4"/>
          <w:sz w:val="28"/>
          <w:szCs w:val="28"/>
        </w:rPr>
        <w:t>Международные стандарты ИСО серии 9000 в России носят характер:</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 xml:space="preserve">б) добровольный </w:t>
      </w: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 xml:space="preserve">7.  </w:t>
      </w:r>
      <w:r w:rsidRPr="00C212B2">
        <w:rPr>
          <w:rFonts w:ascii="Times New Roman" w:hAnsi="Times New Roman"/>
          <w:b/>
          <w:sz w:val="28"/>
          <w:szCs w:val="28"/>
        </w:rPr>
        <w:t>Чем занимается региональная система стандартизации</w:t>
      </w:r>
      <w:r w:rsidRPr="00C212B2">
        <w:rPr>
          <w:rFonts w:ascii="Times New Roman" w:hAnsi="Times New Roman"/>
          <w:b/>
          <w:spacing w:val="-4"/>
          <w:sz w:val="28"/>
          <w:szCs w:val="28"/>
        </w:rPr>
        <w:t>?</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8.  Для чего разрабатываются отраслевые стандарты?</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9.  Перечислите органы по сертификации и порядок аккредитации.</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10. Что такое мера, измерительный прибор, измерительный преобразователь?</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6.</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1.   Условия применения знака соответствия в системах сертификации определяются</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Госстандартом РФ</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заявителем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2.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3.</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4.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5.   Условия применения знака соответствия в системах сертификации определяются</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Госстандартом РФ</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заявителем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6.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Каковы правила и порядок проведения сертификации?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Какие функции выполняет Госстандарт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Что такое сертификация услуг по обслуживанию и ремонту подвижного состава?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Что такое эталон и каковы его функции?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7.</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r w:rsidRPr="00C212B2">
        <w:rPr>
          <w:rFonts w:ascii="Times New Roman" w:hAnsi="Times New Roman"/>
          <w:b/>
          <w:spacing w:val="-11"/>
          <w:sz w:val="28"/>
          <w:szCs w:val="28"/>
        </w:rPr>
        <w:t>1 этап:</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11"/>
          <w:sz w:val="28"/>
          <w:szCs w:val="28"/>
        </w:rPr>
        <w:t>1.</w:t>
      </w:r>
      <w:r w:rsidRPr="00C212B2">
        <w:rPr>
          <w:rFonts w:ascii="Times New Roman" w:hAnsi="Times New Roman"/>
          <w:b/>
          <w:sz w:val="28"/>
          <w:szCs w:val="28"/>
        </w:rPr>
        <w:tab/>
      </w:r>
      <w:r w:rsidRPr="00C212B2">
        <w:rPr>
          <w:rFonts w:ascii="Times New Roman" w:hAnsi="Times New Roman"/>
          <w:b/>
          <w:spacing w:val="-4"/>
          <w:sz w:val="28"/>
          <w:szCs w:val="28"/>
        </w:rPr>
        <w:t>Международные стандарты ИСО для стран-участниц имеют статус:</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рекомендательный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9"/>
          <w:sz w:val="28"/>
          <w:szCs w:val="28"/>
        </w:rPr>
        <w:t>2.</w:t>
      </w:r>
      <w:r w:rsidRPr="00C212B2">
        <w:rPr>
          <w:rFonts w:ascii="Times New Roman" w:hAnsi="Times New Roman"/>
          <w:b/>
          <w:sz w:val="28"/>
          <w:szCs w:val="28"/>
        </w:rPr>
        <w:t xml:space="preserve"> </w:t>
      </w:r>
      <w:r w:rsidRPr="00C212B2">
        <w:rPr>
          <w:rFonts w:ascii="Times New Roman" w:hAnsi="Times New Roman"/>
          <w:b/>
          <w:spacing w:val="-1"/>
          <w:sz w:val="28"/>
          <w:szCs w:val="28"/>
        </w:rPr>
        <w:t>Код товара составляет: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национальная организация по стандартизации,</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изготовитель товара,</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в) торговая организация</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3.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Система единиц физических величин - это:</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совокупность единиц, используемых на практике</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23"/>
          <w:sz w:val="28"/>
          <w:szCs w:val="28"/>
        </w:rPr>
        <w:t>б)</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и производных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6.</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Что такое величина, физическая величина, измерения, единица физической величины?</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8. </w:t>
      </w:r>
      <w:r w:rsidRPr="00C212B2">
        <w:rPr>
          <w:rFonts w:ascii="Times New Roman" w:hAnsi="Times New Roman"/>
          <w:b/>
          <w:spacing w:val="-4"/>
          <w:sz w:val="28"/>
          <w:szCs w:val="28"/>
        </w:rPr>
        <w:tab/>
        <w:t xml:space="preserve"> Перечислите основные  задачи стандартизации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9. </w:t>
      </w:r>
      <w:r w:rsidRPr="00C212B2">
        <w:rPr>
          <w:rFonts w:ascii="Times New Roman" w:hAnsi="Times New Roman"/>
          <w:b/>
          <w:spacing w:val="-4"/>
          <w:sz w:val="28"/>
          <w:szCs w:val="28"/>
        </w:rPr>
        <w:tab/>
        <w:t xml:space="preserve"> Что входит в понятие «качество продукции»?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Что такое «обязательное подтверждение соответствия»?</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8.</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b/>
          <w:spacing w:val="-9"/>
          <w:sz w:val="28"/>
          <w:szCs w:val="28"/>
        </w:rPr>
        <w:t xml:space="preserve"> 1.</w:t>
      </w:r>
      <w:r w:rsidRPr="00C212B2">
        <w:rPr>
          <w:rFonts w:ascii="Times New Roman" w:hAnsi="Times New Roman"/>
          <w:b/>
          <w:sz w:val="28"/>
          <w:szCs w:val="28"/>
        </w:rPr>
        <w:t xml:space="preserve">  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9"/>
          <w:sz w:val="28"/>
          <w:szCs w:val="28"/>
        </w:rPr>
        <w:t>2.</w:t>
      </w:r>
      <w:r w:rsidRPr="00C212B2">
        <w:rPr>
          <w:rFonts w:ascii="Times New Roman" w:hAnsi="Times New Roman"/>
          <w:b/>
          <w:sz w:val="28"/>
          <w:szCs w:val="28"/>
        </w:rPr>
        <w:t xml:space="preserve"> </w:t>
      </w:r>
      <w:r w:rsidRPr="00C212B2">
        <w:rPr>
          <w:rFonts w:ascii="Times New Roman" w:hAnsi="Times New Roman"/>
          <w:b/>
          <w:spacing w:val="-1"/>
          <w:sz w:val="28"/>
          <w:szCs w:val="28"/>
        </w:rPr>
        <w:t>Штриховое кодирование актуально:</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в международной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3.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4.   Госнадзор контролирует на предприятии:</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pacing w:val="-11"/>
          <w:sz w:val="28"/>
          <w:szCs w:val="28"/>
        </w:rPr>
        <w:t>5.</w:t>
      </w:r>
      <w:r w:rsidRPr="00C212B2">
        <w:rPr>
          <w:rFonts w:ascii="Times New Roman" w:hAnsi="Times New Roman"/>
          <w:b/>
          <w:sz w:val="28"/>
          <w:szCs w:val="28"/>
        </w:rPr>
        <w:tab/>
        <w:t>Цели стандартизации:</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6.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1"/>
          <w:sz w:val="28"/>
          <w:szCs w:val="28"/>
        </w:rPr>
      </w:pPr>
      <w:r w:rsidRPr="00C212B2">
        <w:rPr>
          <w:rFonts w:ascii="Times New Roman" w:hAnsi="Times New Roman"/>
          <w:b/>
          <w:spacing w:val="-1"/>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7. </w:t>
      </w:r>
      <w:r w:rsidRPr="00C212B2">
        <w:rPr>
          <w:rFonts w:ascii="Times New Roman" w:hAnsi="Times New Roman"/>
          <w:b/>
          <w:spacing w:val="-4"/>
          <w:sz w:val="28"/>
          <w:szCs w:val="28"/>
        </w:rPr>
        <w:tab/>
        <w:t>Что входит в понятие «сертификация»?</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содержат государственные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9. </w:t>
      </w:r>
      <w:r w:rsidRPr="00C212B2">
        <w:rPr>
          <w:rFonts w:ascii="Times New Roman" w:hAnsi="Times New Roman"/>
          <w:b/>
          <w:spacing w:val="-4"/>
          <w:sz w:val="28"/>
          <w:szCs w:val="28"/>
        </w:rPr>
        <w:tab/>
        <w:t>Перечислите цели стандартизации.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Какие функции выполняет Госстандарт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9.</w:t>
      </w:r>
    </w:p>
    <w:p w:rsidR="00A4566F" w:rsidRPr="00C212B2" w:rsidRDefault="00A4566F" w:rsidP="00A4566F">
      <w:pPr>
        <w:tabs>
          <w:tab w:val="left" w:pos="0"/>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pStyle w:val="1"/>
        <w:tabs>
          <w:tab w:val="left" w:pos="-1134"/>
          <w:tab w:val="left" w:pos="0"/>
        </w:tabs>
        <w:rPr>
          <w:b/>
          <w:spacing w:val="-11"/>
          <w:sz w:val="28"/>
          <w:szCs w:val="28"/>
        </w:rPr>
      </w:pPr>
      <w:r w:rsidRPr="00C212B2">
        <w:rPr>
          <w:b/>
          <w:spacing w:val="-11"/>
          <w:sz w:val="28"/>
          <w:szCs w:val="28"/>
        </w:rPr>
        <w:t xml:space="preserve">1 этап: </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1.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2.</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pStyle w:val="1"/>
        <w:tabs>
          <w:tab w:val="left" w:pos="-1134"/>
          <w:tab w:val="left" w:pos="0"/>
        </w:tabs>
        <w:rPr>
          <w:b/>
          <w:sz w:val="28"/>
          <w:szCs w:val="28"/>
        </w:rPr>
      </w:pPr>
      <w:r w:rsidRPr="00C212B2">
        <w:rPr>
          <w:b/>
          <w:bCs/>
          <w:spacing w:val="-13"/>
          <w:sz w:val="28"/>
          <w:szCs w:val="28"/>
        </w:rPr>
        <w:t>3.</w:t>
      </w:r>
      <w:r w:rsidRPr="00C212B2">
        <w:rPr>
          <w:b/>
          <w:bCs/>
          <w:sz w:val="28"/>
          <w:szCs w:val="28"/>
        </w:rPr>
        <w:t xml:space="preserve">   </w:t>
      </w:r>
      <w:r w:rsidRPr="00C212B2">
        <w:rPr>
          <w:b/>
          <w:sz w:val="28"/>
          <w:szCs w:val="28"/>
        </w:rPr>
        <w:t>К законодательной метрологии относится:</w:t>
      </w:r>
    </w:p>
    <w:p w:rsidR="00A4566F" w:rsidRPr="00C212B2" w:rsidRDefault="00A4566F" w:rsidP="00A4566F">
      <w:pPr>
        <w:pStyle w:val="1"/>
        <w:tabs>
          <w:tab w:val="left" w:pos="-1134"/>
          <w:tab w:val="left" w:pos="0"/>
        </w:tabs>
        <w:rPr>
          <w:sz w:val="28"/>
          <w:szCs w:val="28"/>
        </w:rPr>
      </w:pPr>
      <w:r w:rsidRPr="00C212B2">
        <w:rPr>
          <w:spacing w:val="-17"/>
          <w:sz w:val="28"/>
          <w:szCs w:val="28"/>
        </w:rPr>
        <w:t>а)</w:t>
      </w:r>
      <w:r w:rsidRPr="00C212B2">
        <w:rPr>
          <w:sz w:val="28"/>
          <w:szCs w:val="28"/>
        </w:rPr>
        <w:t xml:space="preserve"> </w:t>
      </w:r>
      <w:r w:rsidRPr="00C212B2">
        <w:rPr>
          <w:spacing w:val="-2"/>
          <w:sz w:val="28"/>
          <w:szCs w:val="28"/>
        </w:rPr>
        <w:t>поверка и калибровка средств измерений</w:t>
      </w:r>
    </w:p>
    <w:p w:rsidR="00A4566F" w:rsidRPr="00C212B2" w:rsidRDefault="00A4566F" w:rsidP="00A4566F">
      <w:pPr>
        <w:pStyle w:val="1"/>
        <w:tabs>
          <w:tab w:val="left" w:pos="-1134"/>
          <w:tab w:val="left" w:pos="0"/>
        </w:tabs>
        <w:rPr>
          <w:sz w:val="28"/>
          <w:szCs w:val="28"/>
        </w:rPr>
      </w:pPr>
      <w:r w:rsidRPr="00C212B2">
        <w:rPr>
          <w:spacing w:val="-24"/>
          <w:sz w:val="28"/>
          <w:szCs w:val="28"/>
        </w:rPr>
        <w:t>б)</w:t>
      </w:r>
      <w:r w:rsidRPr="00C212B2">
        <w:rPr>
          <w:sz w:val="28"/>
          <w:szCs w:val="28"/>
        </w:rPr>
        <w:t xml:space="preserve"> </w:t>
      </w:r>
      <w:r w:rsidRPr="00C212B2">
        <w:rPr>
          <w:spacing w:val="-2"/>
          <w:sz w:val="28"/>
          <w:szCs w:val="28"/>
        </w:rPr>
        <w:t>метрологический контроль</w:t>
      </w:r>
    </w:p>
    <w:p w:rsidR="00A4566F" w:rsidRPr="00C212B2" w:rsidRDefault="00A4566F" w:rsidP="00A4566F">
      <w:pPr>
        <w:pStyle w:val="1"/>
        <w:tabs>
          <w:tab w:val="left" w:pos="-1134"/>
          <w:tab w:val="left" w:pos="0"/>
        </w:tabs>
        <w:rPr>
          <w:spacing w:val="-4"/>
          <w:sz w:val="28"/>
          <w:szCs w:val="28"/>
        </w:rPr>
      </w:pPr>
      <w:r w:rsidRPr="00C212B2">
        <w:rPr>
          <w:spacing w:val="-14"/>
          <w:sz w:val="28"/>
          <w:szCs w:val="28"/>
        </w:rPr>
        <w:t>в)</w:t>
      </w:r>
      <w:r w:rsidRPr="00C212B2">
        <w:rPr>
          <w:sz w:val="28"/>
          <w:szCs w:val="28"/>
        </w:rPr>
        <w:t xml:space="preserve"> </w:t>
      </w:r>
      <w:r w:rsidRPr="00C212B2">
        <w:rPr>
          <w:spacing w:val="-4"/>
          <w:sz w:val="28"/>
          <w:szCs w:val="28"/>
        </w:rPr>
        <w:t>создание новых единиц измерений</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7. Перечислите </w:t>
      </w:r>
      <w:r w:rsidRPr="00C212B2">
        <w:rPr>
          <w:rFonts w:ascii="Times New Roman" w:hAnsi="Times New Roman"/>
          <w:b/>
          <w:sz w:val="28"/>
          <w:szCs w:val="28"/>
        </w:rPr>
        <w:t>органы  по сертификации. Каков порядок аккредитации?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такое величина, физическая величина, измерения, единица физической величины?</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9. Национальная система стандартизации – что это такое?</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10. Чем занимается стандартизация?</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10.</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p>
    <w:p w:rsidR="00A4566F" w:rsidRPr="00C212B2" w:rsidRDefault="00A4566F" w:rsidP="00A4566F">
      <w:pPr>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1. Стандартизация в области защиты окружающей среды проводится на основе:</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национального законодательства по метрологии,</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требований движения «зеленых»</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по инициативе общества по защите прав потребителей</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z w:val="28"/>
          <w:szCs w:val="28"/>
        </w:rPr>
        <w:t xml:space="preserve">2.   </w:t>
      </w:r>
      <w:r w:rsidRPr="00C212B2">
        <w:rPr>
          <w:rFonts w:ascii="Times New Roman" w:hAnsi="Times New Roman"/>
          <w:b/>
          <w:spacing w:val="-4"/>
          <w:sz w:val="28"/>
          <w:szCs w:val="28"/>
        </w:rPr>
        <w:t>К функциям ТК по стандартизации относятся: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определение концепции стандартизации в отрасли,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участие в международной стандартизации,</w:t>
      </w:r>
    </w:p>
    <w:p w:rsidR="00A4566F" w:rsidRPr="00C212B2" w:rsidRDefault="00A4566F" w:rsidP="00A4566F">
      <w:pPr>
        <w:shd w:val="clear" w:color="auto" w:fill="FFFFFF"/>
        <w:tabs>
          <w:tab w:val="left" w:pos="0"/>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привлечение предприятий (организаций) к обязательному участию в стандартизации.</w:t>
      </w:r>
    </w:p>
    <w:p w:rsidR="00A4566F" w:rsidRPr="00C212B2" w:rsidRDefault="00A4566F" w:rsidP="00A4566F">
      <w:pPr>
        <w:shd w:val="clear" w:color="auto" w:fill="FFFFFF"/>
        <w:tabs>
          <w:tab w:val="left" w:pos="0"/>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3.</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4"/>
          <w:sz w:val="28"/>
          <w:szCs w:val="28"/>
        </w:rPr>
        <w:t xml:space="preserve">4.    </w:t>
      </w:r>
      <w:r w:rsidRPr="00C212B2">
        <w:rPr>
          <w:rFonts w:ascii="Times New Roman" w:hAnsi="Times New Roman"/>
          <w:b/>
          <w:spacing w:val="-1"/>
          <w:sz w:val="28"/>
          <w:szCs w:val="28"/>
        </w:rPr>
        <w:t>Стандартизация  области экологии осуществляется на уровне: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национальном,</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международном,</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в) национальном с учетом требований международных стандарт</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6D3EAD" w:rsidRPr="00C212B2" w:rsidRDefault="006D3EAD"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z w:val="28"/>
          <w:szCs w:val="28"/>
        </w:rPr>
        <w:t xml:space="preserve">5.   </w:t>
      </w:r>
      <w:r w:rsidRPr="00C212B2">
        <w:rPr>
          <w:rFonts w:ascii="Times New Roman" w:hAnsi="Times New Roman"/>
          <w:b/>
          <w:spacing w:val="-1"/>
          <w:sz w:val="28"/>
          <w:szCs w:val="28"/>
        </w:rPr>
        <w:t>Штриховое кодирование актуально:</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в международной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b/>
          <w:sz w:val="28"/>
          <w:szCs w:val="28"/>
        </w:rPr>
        <w:t>6.   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Дайте определение сертификации.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входит в понятие «государственные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Что такое сертификация услуг по обслуживанию и ремонту подвижного состава?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Что входит в понятие «технический регламент»?</w:t>
      </w:r>
    </w:p>
    <w:p w:rsidR="00A4566F" w:rsidRPr="00C212B2" w:rsidRDefault="00A4566F" w:rsidP="00A4566F">
      <w:pPr>
        <w:spacing w:after="0" w:line="240" w:lineRule="auto"/>
        <w:rPr>
          <w:rFonts w:ascii="Times New Roman" w:hAnsi="Times New Roman"/>
          <w:b/>
          <w:caps/>
          <w:sz w:val="28"/>
          <w:szCs w:val="28"/>
        </w:rPr>
      </w:pPr>
      <w:r w:rsidRPr="00C212B2">
        <w:rPr>
          <w:rFonts w:ascii="Times New Roman" w:hAnsi="Times New Roman"/>
          <w:b/>
          <w:caps/>
          <w:sz w:val="28"/>
          <w:szCs w:val="28"/>
        </w:rPr>
        <w:br w:type="page"/>
      </w:r>
    </w:p>
    <w:p w:rsidR="00654A46" w:rsidRPr="00C212B2" w:rsidRDefault="00654A46" w:rsidP="00DC3EE5">
      <w:pPr>
        <w:shd w:val="clear" w:color="auto" w:fill="D9D9D9"/>
        <w:tabs>
          <w:tab w:val="left" w:pos="0"/>
        </w:tabs>
        <w:spacing w:after="0" w:line="240" w:lineRule="auto"/>
        <w:jc w:val="center"/>
        <w:rPr>
          <w:rFonts w:ascii="Times New Roman" w:hAnsi="Times New Roman"/>
          <w:b/>
          <w:bCs/>
          <w:caps/>
          <w:color w:val="000000" w:themeColor="text1"/>
          <w:sz w:val="28"/>
          <w:szCs w:val="28"/>
        </w:rPr>
      </w:pPr>
      <w:r w:rsidRPr="00C212B2">
        <w:rPr>
          <w:rFonts w:ascii="Times New Roman" w:hAnsi="Times New Roman"/>
          <w:b/>
          <w:bCs/>
          <w:caps/>
          <w:color w:val="000000" w:themeColor="text1"/>
          <w:sz w:val="28"/>
          <w:szCs w:val="28"/>
        </w:rPr>
        <w:t>Промежуточная аттестация</w:t>
      </w:r>
    </w:p>
    <w:p w:rsidR="00654A46" w:rsidRPr="00C212B2" w:rsidRDefault="00654A46" w:rsidP="00DC3EE5">
      <w:pPr>
        <w:tabs>
          <w:tab w:val="left" w:pos="0"/>
        </w:tabs>
        <w:spacing w:after="0" w:line="240" w:lineRule="auto"/>
        <w:jc w:val="center"/>
        <w:rPr>
          <w:rFonts w:ascii="Times New Roman" w:hAnsi="Times New Roman"/>
          <w:b/>
          <w:bCs/>
          <w:color w:val="000000" w:themeColor="text1"/>
          <w:sz w:val="28"/>
          <w:szCs w:val="28"/>
        </w:rPr>
      </w:pPr>
    </w:p>
    <w:p w:rsidR="00654A46" w:rsidRPr="00C212B2" w:rsidRDefault="00316C27" w:rsidP="00DC3EE5">
      <w:pPr>
        <w:tabs>
          <w:tab w:val="left" w:pos="0"/>
        </w:tabs>
        <w:spacing w:after="0" w:line="240" w:lineRule="auto"/>
        <w:jc w:val="center"/>
        <w:rPr>
          <w:rFonts w:ascii="Times New Roman" w:hAnsi="Times New Roman"/>
          <w:b/>
          <w:bCs/>
          <w:color w:val="000000" w:themeColor="text1"/>
          <w:sz w:val="28"/>
          <w:szCs w:val="28"/>
        </w:rPr>
      </w:pPr>
      <w:r w:rsidRPr="00C212B2">
        <w:rPr>
          <w:rFonts w:ascii="Times New Roman" w:hAnsi="Times New Roman"/>
          <w:b/>
          <w:bCs/>
          <w:color w:val="000000" w:themeColor="text1"/>
          <w:sz w:val="28"/>
          <w:szCs w:val="28"/>
        </w:rPr>
        <w:t xml:space="preserve">Перечень вопросов для </w:t>
      </w:r>
      <w:r w:rsidRPr="00C212B2">
        <w:rPr>
          <w:rFonts w:ascii="Times New Roman" w:hAnsi="Times New Roman"/>
          <w:b/>
          <w:color w:val="000000" w:themeColor="text1"/>
          <w:sz w:val="28"/>
          <w:szCs w:val="28"/>
        </w:rPr>
        <w:t>подготовки к дифференцированному зачету</w:t>
      </w:r>
    </w:p>
    <w:p w:rsidR="00654A46" w:rsidRPr="00C212B2" w:rsidRDefault="00654A46" w:rsidP="00DC3EE5">
      <w:pPr>
        <w:tabs>
          <w:tab w:val="left" w:pos="0"/>
        </w:tabs>
        <w:spacing w:after="0" w:line="240" w:lineRule="auto"/>
        <w:jc w:val="center"/>
        <w:rPr>
          <w:rFonts w:ascii="Times New Roman" w:hAnsi="Times New Roman"/>
          <w:b/>
          <w:bCs/>
          <w:color w:val="000000" w:themeColor="text1"/>
          <w:sz w:val="28"/>
          <w:szCs w:val="28"/>
        </w:rPr>
      </w:pP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bCs/>
          <w:sz w:val="28"/>
          <w:szCs w:val="28"/>
        </w:rPr>
        <w:t>Каковы основные аспекты создания метрологии, стандартизации и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подразумевает под собой защита прав потребителей?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техническое законодательство?</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технические регламенты?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Каковы обязательные требования к продукции на основе технических регламентов?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организуется  работа персонала по обеспечению безопасности перевозок?</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понятия в области метрологии: физическая величина, единица физической величины, передача размера единицы физической величины, средства измерений физической величины, эталон, образцовое средство измерений, рабочее средство измерений, измерение физической величины, метод измерений, результат измерений, погрешности измерений, метрологическая служба, метрологическое обеспечение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Объекты измерений и их меры.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Международная система единиц (СИ).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методы и средства измерений вы знаете?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погрешности изготовления и измерения, их классификация?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обеспечение единства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изучает метрология? Каковы общие понятия?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меры длины и угловые меры?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Каковы критерии оценки погрешности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законодательная метрология и стандартизация?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выполняется метрологическое обеспечение подготовки производства?</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метрологическая аттестация средств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бывают средства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мера, измерительный прибор, измерительный преобразователь?</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эталон, каковы  его функции?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критерии качества и классы точности средств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государственный метрологический контроль и надзор?</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государственная система стандартизации?</w:t>
      </w:r>
    </w:p>
    <w:p w:rsidR="00654A46" w:rsidRPr="00C212B2" w:rsidRDefault="00654A46" w:rsidP="00817BCA">
      <w:pPr>
        <w:pStyle w:val="a8"/>
        <w:numPr>
          <w:ilvl w:val="0"/>
          <w:numId w:val="33"/>
        </w:numPr>
        <w:tabs>
          <w:tab w:val="left" w:pos="567"/>
          <w:tab w:val="left" w:pos="1134"/>
        </w:tabs>
        <w:ind w:left="0" w:firstLine="0"/>
        <w:jc w:val="both"/>
        <w:rPr>
          <w:rFonts w:ascii="Times New Roman" w:hAnsi="Times New Roman"/>
          <w:sz w:val="28"/>
          <w:szCs w:val="28"/>
        </w:rPr>
      </w:pPr>
      <w:r w:rsidRPr="00C212B2">
        <w:rPr>
          <w:rFonts w:ascii="Times New Roman" w:hAnsi="Times New Roman"/>
          <w:sz w:val="28"/>
          <w:szCs w:val="28"/>
        </w:rPr>
        <w:t>Каковы цели, принципы, функции и задачи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международная стандартизация?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Расскажите об унификации и </w:t>
      </w:r>
      <w:proofErr w:type="spellStart"/>
      <w:r w:rsidRPr="00C212B2">
        <w:rPr>
          <w:rFonts w:ascii="Times New Roman" w:hAnsi="Times New Roman"/>
          <w:sz w:val="28"/>
          <w:szCs w:val="28"/>
        </w:rPr>
        <w:t>агрегатировании</w:t>
      </w:r>
      <w:proofErr w:type="spellEnd"/>
      <w:r w:rsidRPr="00C212B2">
        <w:rPr>
          <w:rFonts w:ascii="Times New Roman" w:hAnsi="Times New Roman"/>
          <w:sz w:val="28"/>
          <w:szCs w:val="28"/>
        </w:rPr>
        <w:t xml:space="preserve"> в машиностроении.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комплексная стандартизация?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принципы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Национальная система стандартизации в РФ?</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Национальная система стандартизации – что это такое?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системы стандартизации вам известны?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Чем занимается региональная система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Чем занимается международная система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Порядок разработки национальных стандартов.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обязательное подтверждение соответствия?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Какова нормативная база стандартизации? Характеристика всех документов.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Перечислите категории и виды стандартов. </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Органы и службы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 порядок распространения и введения стандартов?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Понятие штрихового кодирования информации. Виды и цели.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Каковы методы кодирования информации? Перечислите  виды и подвиды.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Для чего нужен государственный надзор и ведомственный контроль за стандартами и средствами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Для чего нужен контроль продукции?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классифицируются виды контроля?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Каково отличие контроля от испытаний?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Для чего нужна аккредитация испытательных лабораторий?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требования предъявляются к испытательной лаборатории?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Каково отличие аккредитации и аттестации?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Основные цели и объекты сертификации на транспорте.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Качество товаров, работ и услуг как основная цель деятельности по метрологии, стандартизации и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Характеристика требований к качеству продукции.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Правила и порядок проведения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Органы сертификации. Порядок аккредитации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Нормативная база сертификации. Характеристика всех документов.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Добровольная сертификация. Порядок проведения.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Обязательная сертификация. Порядок проведения.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Законодательная база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Системы обязательной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Сертификация услуг по обслуживанию и ремонту подвижного состава</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Сертификация грузовых и пассажирских перевозок</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Национальная система стандартизации – что это такое?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системы стандартизации вам известны?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Чем занимается региональная система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Чем занимается международная система стандартизации?</w:t>
      </w:r>
    </w:p>
    <w:p w:rsidR="00C13D21" w:rsidRPr="00C212B2" w:rsidRDefault="00C13D21" w:rsidP="00817BCA">
      <w:pPr>
        <w:pStyle w:val="11"/>
        <w:widowControl w:val="0"/>
        <w:tabs>
          <w:tab w:val="left" w:pos="567"/>
        </w:tabs>
        <w:spacing w:after="0" w:line="240" w:lineRule="auto"/>
        <w:ind w:left="0"/>
        <w:jc w:val="both"/>
        <w:rPr>
          <w:rFonts w:ascii="Times New Roman" w:hAnsi="Times New Roman" w:cs="Times New Roman"/>
          <w:sz w:val="28"/>
          <w:szCs w:val="28"/>
        </w:rPr>
      </w:pPr>
    </w:p>
    <w:p w:rsidR="00C13D21" w:rsidRPr="00C212B2" w:rsidRDefault="00C13D21">
      <w:pPr>
        <w:spacing w:after="0" w:line="240" w:lineRule="auto"/>
        <w:rPr>
          <w:rFonts w:ascii="Times New Roman" w:eastAsia="Calibri" w:hAnsi="Times New Roman"/>
          <w:sz w:val="28"/>
          <w:szCs w:val="28"/>
          <w:lang w:eastAsia="en-US"/>
        </w:rPr>
      </w:pPr>
      <w:r w:rsidRPr="00C212B2">
        <w:rPr>
          <w:rFonts w:ascii="Times New Roman" w:hAnsi="Times New Roman"/>
          <w:sz w:val="28"/>
          <w:szCs w:val="28"/>
        </w:rPr>
        <w:br w:type="page"/>
      </w:r>
    </w:p>
    <w:p w:rsidR="00C212B2" w:rsidRPr="00C212B2" w:rsidRDefault="00EE433A" w:rsidP="00C212B2">
      <w:pPr>
        <w:jc w:val="center"/>
        <w:rPr>
          <w:rStyle w:val="20"/>
        </w:rPr>
      </w:pPr>
      <w:r w:rsidRPr="00C212B2">
        <w:rPr>
          <w:rStyle w:val="20"/>
        </w:rPr>
        <w:t>Билеты для проведения дифференцированного зачета</w:t>
      </w:r>
    </w:p>
    <w:p w:rsidR="00C212B2" w:rsidRPr="00C212B2" w:rsidRDefault="00C212B2" w:rsidP="00C212B2">
      <w:pPr>
        <w:pStyle w:val="11"/>
        <w:widowControl w:val="0"/>
        <w:spacing w:after="0" w:line="240" w:lineRule="auto"/>
        <w:ind w:left="0" w:firstLine="709"/>
        <w:jc w:val="both"/>
        <w:rPr>
          <w:rFonts w:ascii="Times New Roman" w:hAnsi="Times New Roman" w:cs="Times New Roman"/>
          <w:sz w:val="28"/>
          <w:szCs w:val="28"/>
        </w:rPr>
      </w:pPr>
      <w:r w:rsidRPr="00C212B2">
        <w:rPr>
          <w:rFonts w:ascii="Times New Roman" w:hAnsi="Times New Roman" w:cs="Times New Roman"/>
          <w:sz w:val="28"/>
          <w:szCs w:val="28"/>
        </w:rPr>
        <w:t xml:space="preserve">Контролируемые компетенции </w:t>
      </w:r>
      <w:r w:rsidRPr="00C212B2">
        <w:rPr>
          <w:rFonts w:ascii="Times New Roman" w:hAnsi="Times New Roman" w:cs="Times New Roman"/>
          <w:i/>
          <w:sz w:val="28"/>
          <w:szCs w:val="28"/>
        </w:rPr>
        <w:t>ОК 02,</w:t>
      </w:r>
      <w:r w:rsidRPr="00C212B2">
        <w:rPr>
          <w:rFonts w:ascii="Times New Roman" w:hAnsi="Times New Roman" w:cs="Times New Roman"/>
          <w:color w:val="000000"/>
          <w:sz w:val="28"/>
          <w:szCs w:val="28"/>
        </w:rPr>
        <w:t xml:space="preserve"> </w:t>
      </w:r>
      <w:r w:rsidRPr="00C212B2">
        <w:rPr>
          <w:rFonts w:ascii="Times New Roman" w:hAnsi="Times New Roman" w:cs="Times New Roman"/>
          <w:i/>
          <w:color w:val="000000"/>
          <w:sz w:val="28"/>
          <w:szCs w:val="28"/>
        </w:rPr>
        <w:t>ПК 1.2, ПК 2.1,</w:t>
      </w:r>
      <w:r w:rsidRPr="00C212B2">
        <w:rPr>
          <w:rFonts w:ascii="Times New Roman" w:hAnsi="Times New Roman" w:cs="Times New Roman"/>
          <w:i/>
          <w:sz w:val="28"/>
          <w:szCs w:val="28"/>
        </w:rPr>
        <w:t xml:space="preserve"> </w:t>
      </w:r>
      <w:r w:rsidRPr="00C212B2">
        <w:rPr>
          <w:rFonts w:ascii="Times New Roman" w:hAnsi="Times New Roman" w:cs="Times New Roman"/>
          <w:i/>
          <w:color w:val="000000"/>
          <w:sz w:val="28"/>
          <w:szCs w:val="28"/>
        </w:rPr>
        <w:t>ПК 2.2,</w:t>
      </w:r>
      <w:r w:rsidRPr="00C212B2">
        <w:rPr>
          <w:rFonts w:ascii="Times New Roman" w:hAnsi="Times New Roman" w:cs="Times New Roman"/>
          <w:i/>
          <w:sz w:val="28"/>
          <w:szCs w:val="28"/>
        </w:rPr>
        <w:t xml:space="preserve"> </w:t>
      </w:r>
      <w:r w:rsidRPr="00C212B2">
        <w:rPr>
          <w:rFonts w:ascii="Times New Roman" w:hAnsi="Times New Roman" w:cs="Times New Roman"/>
          <w:i/>
          <w:color w:val="000000"/>
          <w:sz w:val="28"/>
          <w:szCs w:val="28"/>
        </w:rPr>
        <w:t>ПК 2.3</w:t>
      </w:r>
    </w:p>
    <w:p w:rsidR="00C212B2" w:rsidRDefault="00C212B2" w:rsidP="00C212B2">
      <w:pPr>
        <w:pStyle w:val="a3"/>
        <w:widowControl w:val="0"/>
        <w:spacing w:after="0" w:line="240" w:lineRule="auto"/>
        <w:ind w:left="0" w:firstLine="709"/>
        <w:jc w:val="both"/>
        <w:rPr>
          <w:rFonts w:ascii="Times New Roman" w:hAnsi="Times New Roman"/>
          <w:b/>
          <w:sz w:val="28"/>
          <w:szCs w:val="28"/>
          <w:u w:val="single"/>
        </w:rPr>
      </w:pPr>
    </w:p>
    <w:p w:rsidR="00C212B2" w:rsidRPr="00EE433A" w:rsidRDefault="00C212B2" w:rsidP="00C212B2">
      <w:pPr>
        <w:pStyle w:val="a3"/>
        <w:widowControl w:val="0"/>
        <w:spacing w:after="0" w:line="240" w:lineRule="auto"/>
        <w:ind w:left="0" w:firstLine="709"/>
        <w:jc w:val="both"/>
        <w:rPr>
          <w:rFonts w:ascii="Times New Roman" w:hAnsi="Times New Roman"/>
          <w:b/>
          <w:sz w:val="28"/>
          <w:szCs w:val="28"/>
        </w:rPr>
      </w:pPr>
      <w:r w:rsidRPr="00EE433A">
        <w:rPr>
          <w:rFonts w:ascii="Times New Roman" w:hAnsi="Times New Roman"/>
          <w:b/>
          <w:sz w:val="28"/>
          <w:szCs w:val="28"/>
        </w:rPr>
        <w:t>Инструкция для обучающегося:</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1. Прочтите внимательно инструкцию.</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2.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 xml:space="preserve">4. Время на подготовку – </w:t>
      </w:r>
      <w:r w:rsidR="00851D84">
        <w:rPr>
          <w:rFonts w:ascii="Times New Roman" w:hAnsi="Times New Roman"/>
          <w:sz w:val="28"/>
          <w:szCs w:val="28"/>
        </w:rPr>
        <w:t>40</w:t>
      </w:r>
      <w:r w:rsidRPr="00C212B2">
        <w:rPr>
          <w:rFonts w:ascii="Times New Roman" w:hAnsi="Times New Roman"/>
          <w:sz w:val="28"/>
          <w:szCs w:val="28"/>
        </w:rPr>
        <w:t xml:space="preserve"> минут.</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p>
    <w:p w:rsidR="00C212B2" w:rsidRPr="00C212B2" w:rsidRDefault="00C212B2" w:rsidP="00C212B2">
      <w:pPr>
        <w:pStyle w:val="210"/>
        <w:shd w:val="clear" w:color="auto" w:fill="auto"/>
        <w:tabs>
          <w:tab w:val="left" w:pos="0"/>
        </w:tabs>
        <w:spacing w:line="240" w:lineRule="auto"/>
        <w:ind w:firstLine="567"/>
        <w:contextualSpacing/>
        <w:rPr>
          <w:rFonts w:ascii="Times New Roman" w:hAnsi="Times New Roman"/>
          <w:sz w:val="28"/>
          <w:szCs w:val="28"/>
        </w:rPr>
      </w:pPr>
      <w:r w:rsidRPr="00C212B2">
        <w:rPr>
          <w:rFonts w:ascii="Times New Roman" w:hAnsi="Times New Roman"/>
          <w:sz w:val="28"/>
          <w:szCs w:val="28"/>
        </w:rPr>
        <w:t>Критерии оцен</w:t>
      </w:r>
      <w:r>
        <w:rPr>
          <w:rFonts w:ascii="Times New Roman" w:hAnsi="Times New Roman"/>
          <w:sz w:val="28"/>
          <w:szCs w:val="28"/>
        </w:rPr>
        <w:t>ки</w:t>
      </w:r>
      <w:r w:rsidR="00EE433A">
        <w:rPr>
          <w:rFonts w:ascii="Times New Roman" w:hAnsi="Times New Roman"/>
          <w:sz w:val="28"/>
          <w:szCs w:val="28"/>
        </w:rPr>
        <w:t>:</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 xml:space="preserve">Максимальное количество баллов – </w:t>
      </w:r>
      <w:r w:rsidR="00851D84">
        <w:rPr>
          <w:rFonts w:ascii="Times New Roman" w:hAnsi="Times New Roman"/>
          <w:sz w:val="28"/>
          <w:szCs w:val="28"/>
        </w:rPr>
        <w:t>35</w:t>
      </w:r>
      <w:r w:rsidRPr="00C212B2">
        <w:rPr>
          <w:rFonts w:ascii="Times New Roman" w:hAnsi="Times New Roman"/>
          <w:sz w:val="28"/>
          <w:szCs w:val="28"/>
        </w:rPr>
        <w:t xml:space="preserve"> (100%).</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Тестовое задание в целом оценивается суммарным баллом, полученным обучающимся за выполнение всех заданий.</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1 балл – ответ правильный;</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0 баллов – ответ полностью неправильный или один из вариантов ответа дан неверно или ответ отсутствует.</w:t>
      </w:r>
    </w:p>
    <w:p w:rsidR="00C212B2" w:rsidRPr="00C212B2" w:rsidRDefault="00C212B2" w:rsidP="00C212B2">
      <w:pPr>
        <w:pStyle w:val="a3"/>
        <w:spacing w:after="0" w:line="240" w:lineRule="auto"/>
        <w:ind w:left="0" w:firstLine="567"/>
        <w:jc w:val="both"/>
        <w:rPr>
          <w:rFonts w:ascii="Times New Roman" w:hAnsi="Times New Roman"/>
          <w:i/>
          <w:sz w:val="28"/>
          <w:szCs w:val="28"/>
          <w:u w:val="single"/>
        </w:rPr>
      </w:pPr>
    </w:p>
    <w:p w:rsidR="00C212B2" w:rsidRPr="00C212B2" w:rsidRDefault="00C212B2" w:rsidP="00C212B2">
      <w:pPr>
        <w:pStyle w:val="a3"/>
        <w:spacing w:after="0" w:line="240" w:lineRule="auto"/>
        <w:ind w:left="0" w:firstLine="567"/>
        <w:jc w:val="both"/>
        <w:rPr>
          <w:rFonts w:ascii="Times New Roman" w:hAnsi="Times New Roman"/>
          <w:i/>
          <w:sz w:val="28"/>
          <w:szCs w:val="28"/>
          <w:u w:val="single"/>
        </w:rPr>
      </w:pPr>
      <w:r w:rsidRPr="00C212B2">
        <w:rPr>
          <w:rFonts w:ascii="Times New Roman" w:hAnsi="Times New Roman"/>
          <w:i/>
          <w:sz w:val="28"/>
          <w:szCs w:val="28"/>
          <w:u w:val="single"/>
        </w:rPr>
        <w:t>Шкала перевода баллов</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 xml:space="preserve">В результате выводится общая оценка в соответствии с универсальной шкалой (таблица 1):    </w:t>
      </w:r>
    </w:p>
    <w:p w:rsidR="00C212B2" w:rsidRPr="00C212B2" w:rsidRDefault="00C212B2" w:rsidP="00C212B2">
      <w:pPr>
        <w:pStyle w:val="a3"/>
        <w:spacing w:after="0" w:line="240" w:lineRule="auto"/>
        <w:ind w:left="0" w:firstLine="567"/>
        <w:jc w:val="right"/>
        <w:rPr>
          <w:rFonts w:ascii="Times New Roman" w:hAnsi="Times New Roman"/>
          <w:i/>
          <w:sz w:val="28"/>
          <w:szCs w:val="28"/>
        </w:rPr>
      </w:pPr>
      <w:r w:rsidRPr="00C212B2">
        <w:rPr>
          <w:rFonts w:ascii="Times New Roman" w:hAnsi="Times New Roman"/>
          <w:i/>
          <w:sz w:val="28"/>
          <w:szCs w:val="28"/>
        </w:rPr>
        <w:t xml:space="preserve">                                                                                                     Таблица 1</w:t>
      </w:r>
    </w:p>
    <w:p w:rsidR="00C212B2" w:rsidRPr="00C212B2" w:rsidRDefault="00C212B2" w:rsidP="00C212B2">
      <w:pPr>
        <w:pStyle w:val="a3"/>
        <w:spacing w:after="0" w:line="240" w:lineRule="auto"/>
        <w:ind w:left="0" w:firstLine="567"/>
        <w:jc w:val="center"/>
        <w:rPr>
          <w:rFonts w:ascii="Times New Roman" w:hAnsi="Times New Roman"/>
          <w:b/>
          <w:iCs/>
          <w:sz w:val="28"/>
          <w:szCs w:val="28"/>
        </w:rPr>
      </w:pPr>
      <w:r w:rsidRPr="00C212B2">
        <w:rPr>
          <w:rFonts w:ascii="Times New Roman" w:hAnsi="Times New Roman"/>
          <w:b/>
          <w:iCs/>
          <w:sz w:val="28"/>
          <w:szCs w:val="28"/>
        </w:rPr>
        <w:t>Универсальная шкала перевода баллов</w:t>
      </w:r>
    </w:p>
    <w:tbl>
      <w:tblPr>
        <w:tblW w:w="10150" w:type="dxa"/>
        <w:jc w:val="center"/>
        <w:tblInd w:w="-39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876"/>
        <w:gridCol w:w="2593"/>
        <w:gridCol w:w="3681"/>
      </w:tblGrid>
      <w:tr w:rsidR="00C212B2" w:rsidRPr="00C212B2" w:rsidTr="005D5202">
        <w:trPr>
          <w:trHeight w:val="20"/>
          <w:jc w:val="center"/>
        </w:trPr>
        <w:tc>
          <w:tcPr>
            <w:tcW w:w="3876" w:type="dxa"/>
            <w:vMerge w:val="restart"/>
            <w:tcBorders>
              <w:top w:val="single" w:sz="8" w:space="0" w:color="auto"/>
              <w:bottom w:val="single" w:sz="6" w:space="0" w:color="auto"/>
              <w:right w:val="single" w:sz="6" w:space="0" w:color="auto"/>
            </w:tcBorders>
            <w:shd w:val="clear" w:color="auto" w:fill="auto"/>
            <w:noWrap/>
            <w:vAlign w:val="center"/>
          </w:tcPr>
          <w:p w:rsidR="00C212B2" w:rsidRPr="00C212B2" w:rsidRDefault="00C212B2" w:rsidP="005D5202">
            <w:pPr>
              <w:contextualSpacing/>
              <w:jc w:val="center"/>
              <w:rPr>
                <w:rFonts w:ascii="Times New Roman" w:hAnsi="Times New Roman"/>
                <w:color w:val="FF0000"/>
                <w:sz w:val="28"/>
                <w:szCs w:val="28"/>
              </w:rPr>
            </w:pPr>
            <w:r w:rsidRPr="00C212B2">
              <w:rPr>
                <w:rFonts w:ascii="Times New Roman" w:hAnsi="Times New Roman"/>
                <w:sz w:val="28"/>
                <w:szCs w:val="28"/>
              </w:rPr>
              <w:t>Процент результативности</w:t>
            </w:r>
          </w:p>
        </w:tc>
        <w:tc>
          <w:tcPr>
            <w:tcW w:w="6274" w:type="dxa"/>
            <w:gridSpan w:val="2"/>
            <w:tcBorders>
              <w:top w:val="single" w:sz="8" w:space="0" w:color="auto"/>
              <w:left w:val="single" w:sz="6" w:space="0" w:color="auto"/>
              <w:bottom w:val="single" w:sz="6"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Качественная оценка уровня подготовки</w:t>
            </w:r>
          </w:p>
        </w:tc>
      </w:tr>
      <w:tr w:rsidR="00C212B2" w:rsidRPr="00C212B2" w:rsidTr="005D5202">
        <w:trPr>
          <w:trHeight w:val="20"/>
          <w:jc w:val="center"/>
        </w:trPr>
        <w:tc>
          <w:tcPr>
            <w:tcW w:w="3876" w:type="dxa"/>
            <w:vMerge/>
            <w:tcBorders>
              <w:top w:val="single" w:sz="6" w:space="0" w:color="auto"/>
              <w:bottom w:val="single" w:sz="8" w:space="0" w:color="auto"/>
              <w:right w:val="single" w:sz="6" w:space="0" w:color="auto"/>
            </w:tcBorders>
            <w:shd w:val="clear" w:color="auto" w:fill="auto"/>
            <w:noWrap/>
            <w:vAlign w:val="center"/>
          </w:tcPr>
          <w:p w:rsidR="00C212B2" w:rsidRPr="00C212B2" w:rsidRDefault="00C212B2" w:rsidP="005D5202">
            <w:pPr>
              <w:contextualSpacing/>
              <w:jc w:val="center"/>
              <w:rPr>
                <w:rFonts w:ascii="Times New Roman" w:hAnsi="Times New Roman"/>
                <w:sz w:val="28"/>
                <w:szCs w:val="28"/>
              </w:rPr>
            </w:pPr>
          </w:p>
        </w:tc>
        <w:tc>
          <w:tcPr>
            <w:tcW w:w="2593" w:type="dxa"/>
            <w:tcBorders>
              <w:top w:val="single" w:sz="6" w:space="0" w:color="auto"/>
              <w:left w:val="single" w:sz="6" w:space="0" w:color="auto"/>
              <w:bottom w:val="single" w:sz="8" w:space="0" w:color="auto"/>
              <w:right w:val="single" w:sz="6"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балл (отметка)</w:t>
            </w:r>
          </w:p>
        </w:tc>
        <w:tc>
          <w:tcPr>
            <w:tcW w:w="3681" w:type="dxa"/>
            <w:tcBorders>
              <w:top w:val="single" w:sz="6" w:space="0" w:color="auto"/>
              <w:left w:val="single" w:sz="6" w:space="0" w:color="auto"/>
              <w:bottom w:val="single" w:sz="8"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вербальный аналог</w:t>
            </w:r>
          </w:p>
        </w:tc>
      </w:tr>
      <w:tr w:rsidR="00C212B2" w:rsidRPr="00C212B2" w:rsidTr="005D5202">
        <w:trPr>
          <w:trHeight w:val="20"/>
          <w:jc w:val="center"/>
        </w:trPr>
        <w:tc>
          <w:tcPr>
            <w:tcW w:w="3876" w:type="dxa"/>
            <w:tcBorders>
              <w:top w:val="single" w:sz="8" w:space="0" w:color="auto"/>
            </w:tcBorders>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90 ÷ 100</w:t>
            </w:r>
          </w:p>
        </w:tc>
        <w:tc>
          <w:tcPr>
            <w:tcW w:w="2593" w:type="dxa"/>
            <w:tcBorders>
              <w:top w:val="single" w:sz="8"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5</w:t>
            </w:r>
          </w:p>
        </w:tc>
        <w:tc>
          <w:tcPr>
            <w:tcW w:w="3681" w:type="dxa"/>
            <w:tcBorders>
              <w:top w:val="single" w:sz="8" w:space="0" w:color="auto"/>
            </w:tcBorders>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отлично</w:t>
            </w:r>
          </w:p>
        </w:tc>
      </w:tr>
      <w:tr w:rsidR="00C212B2" w:rsidRPr="00C212B2" w:rsidTr="005D5202">
        <w:trPr>
          <w:trHeight w:val="20"/>
          <w:jc w:val="center"/>
        </w:trPr>
        <w:tc>
          <w:tcPr>
            <w:tcW w:w="3876" w:type="dxa"/>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70 ÷ 90</w:t>
            </w:r>
          </w:p>
        </w:tc>
        <w:tc>
          <w:tcPr>
            <w:tcW w:w="2593" w:type="dxa"/>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4</w:t>
            </w:r>
          </w:p>
        </w:tc>
        <w:tc>
          <w:tcPr>
            <w:tcW w:w="3681" w:type="dxa"/>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хорошо</w:t>
            </w:r>
          </w:p>
        </w:tc>
      </w:tr>
      <w:tr w:rsidR="00C212B2" w:rsidRPr="00C212B2" w:rsidTr="005D5202">
        <w:trPr>
          <w:trHeight w:val="20"/>
          <w:jc w:val="center"/>
        </w:trPr>
        <w:tc>
          <w:tcPr>
            <w:tcW w:w="3876" w:type="dxa"/>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50 ÷ 70</w:t>
            </w:r>
          </w:p>
        </w:tc>
        <w:tc>
          <w:tcPr>
            <w:tcW w:w="2593" w:type="dxa"/>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3</w:t>
            </w:r>
          </w:p>
        </w:tc>
        <w:tc>
          <w:tcPr>
            <w:tcW w:w="3681" w:type="dxa"/>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удовлетворительно</w:t>
            </w:r>
          </w:p>
        </w:tc>
      </w:tr>
      <w:tr w:rsidR="00C212B2" w:rsidRPr="00C212B2" w:rsidTr="005D5202">
        <w:trPr>
          <w:trHeight w:val="20"/>
          <w:jc w:val="center"/>
        </w:trPr>
        <w:tc>
          <w:tcPr>
            <w:tcW w:w="3876" w:type="dxa"/>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менее 50</w:t>
            </w:r>
          </w:p>
        </w:tc>
        <w:tc>
          <w:tcPr>
            <w:tcW w:w="2593" w:type="dxa"/>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2</w:t>
            </w:r>
          </w:p>
        </w:tc>
        <w:tc>
          <w:tcPr>
            <w:tcW w:w="3681" w:type="dxa"/>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неудовлетворительно</w:t>
            </w:r>
          </w:p>
        </w:tc>
      </w:tr>
    </w:tbl>
    <w:p w:rsidR="00C212B2" w:rsidRPr="00C212B2" w:rsidRDefault="00C212B2" w:rsidP="00C212B2">
      <w:pPr>
        <w:ind w:firstLine="567"/>
        <w:contextualSpacing/>
        <w:rPr>
          <w:rFonts w:ascii="Times New Roman" w:hAnsi="Times New Roman"/>
          <w:sz w:val="28"/>
          <w:szCs w:val="28"/>
        </w:rPr>
      </w:pPr>
    </w:p>
    <w:p w:rsidR="00C212B2" w:rsidRPr="00C212B2" w:rsidRDefault="00C212B2" w:rsidP="00C212B2">
      <w:pPr>
        <w:rPr>
          <w:rFonts w:ascii="Times New Roman" w:hAnsi="Times New Roman"/>
          <w:b/>
        </w:rPr>
      </w:pPr>
    </w:p>
    <w:p w:rsidR="00C212B2" w:rsidRPr="00C212B2" w:rsidRDefault="00C212B2" w:rsidP="00C212B2">
      <w:pPr>
        <w:rPr>
          <w:rFonts w:ascii="Times New Roman" w:hAnsi="Times New Roman"/>
          <w:b/>
        </w:rPr>
      </w:pPr>
    </w:p>
    <w:p w:rsidR="00C212B2" w:rsidRPr="00C212B2" w:rsidRDefault="00C212B2" w:rsidP="00C212B2">
      <w:pPr>
        <w:rPr>
          <w:rFonts w:ascii="Times New Roman" w:hAnsi="Times New Roman"/>
          <w:b/>
        </w:rPr>
      </w:pPr>
      <w:r w:rsidRPr="00C212B2">
        <w:rPr>
          <w:rFonts w:ascii="Times New Roman" w:hAnsi="Times New Roman"/>
          <w:b/>
        </w:rPr>
        <w:br w:type="page"/>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Министерство транспорта Российской Федерации</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Федеральное агентство железнодорожного транспорта</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 xml:space="preserve">Федеральное государственное бюджетное образовательное </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учреждение высшего образования</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w:t>
      </w:r>
      <w:r w:rsidR="00C22C60">
        <w:rPr>
          <w:rFonts w:ascii="Times New Roman" w:hAnsi="Times New Roman"/>
          <w:b/>
        </w:rPr>
        <w:t>Приволжский</w:t>
      </w:r>
      <w:r w:rsidRPr="00C212B2">
        <w:rPr>
          <w:rFonts w:ascii="Times New Roman" w:hAnsi="Times New Roman"/>
          <w:b/>
        </w:rPr>
        <w:t xml:space="preserve"> государственный университет путей сообщения» </w:t>
      </w:r>
    </w:p>
    <w:p w:rsidR="00C212B2" w:rsidRPr="00C212B2" w:rsidRDefault="00C212B2" w:rsidP="00C212B2">
      <w:pPr>
        <w:spacing w:after="0" w:line="240" w:lineRule="auto"/>
        <w:jc w:val="center"/>
        <w:rPr>
          <w:rFonts w:ascii="Times New Roman" w:hAnsi="Times New Roman"/>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8"/>
        <w:gridCol w:w="2976"/>
      </w:tblGrid>
      <w:tr w:rsidR="00C212B2" w:rsidRPr="00C212B2" w:rsidTr="005D5202">
        <w:trPr>
          <w:trHeight w:val="2300"/>
        </w:trPr>
        <w:tc>
          <w:tcPr>
            <w:tcW w:w="3544" w:type="dxa"/>
          </w:tcPr>
          <w:p w:rsidR="00C212B2" w:rsidRPr="00C212B2" w:rsidRDefault="00C212B2" w:rsidP="00C212B2">
            <w:pPr>
              <w:spacing w:after="0" w:line="240" w:lineRule="auto"/>
              <w:rPr>
                <w:rFonts w:ascii="Times New Roman" w:hAnsi="Times New Roman"/>
              </w:rPr>
            </w:pPr>
            <w:r w:rsidRPr="00C212B2">
              <w:rPr>
                <w:rFonts w:ascii="Times New Roman" w:hAnsi="Times New Roman"/>
              </w:rPr>
              <w:t>Рассмотрено:</w:t>
            </w:r>
          </w:p>
          <w:p w:rsidR="00C212B2" w:rsidRPr="00C212B2" w:rsidRDefault="00C212B2" w:rsidP="00C212B2">
            <w:pPr>
              <w:spacing w:after="0" w:line="240" w:lineRule="auto"/>
              <w:rPr>
                <w:rFonts w:ascii="Times New Roman" w:hAnsi="Times New Roman"/>
              </w:rPr>
            </w:pPr>
            <w:r w:rsidRPr="00C212B2">
              <w:rPr>
                <w:rFonts w:ascii="Times New Roman" w:hAnsi="Times New Roman"/>
              </w:rPr>
              <w:t>на заседании цикловой комиссии</w:t>
            </w:r>
          </w:p>
          <w:p w:rsidR="00C212B2" w:rsidRPr="00C212B2" w:rsidRDefault="00C212B2" w:rsidP="00C212B2">
            <w:pPr>
              <w:spacing w:after="0" w:line="240" w:lineRule="auto"/>
              <w:rPr>
                <w:rFonts w:ascii="Times New Roman" w:hAnsi="Times New Roman"/>
              </w:rPr>
            </w:pPr>
            <w:proofErr w:type="spellStart"/>
            <w:r w:rsidRPr="00C212B2">
              <w:rPr>
                <w:rFonts w:ascii="Times New Roman" w:hAnsi="Times New Roman"/>
              </w:rPr>
              <w:t>общепрофессиональных</w:t>
            </w:r>
            <w:proofErr w:type="spellEnd"/>
            <w:r w:rsidRPr="00C212B2">
              <w:rPr>
                <w:rFonts w:ascii="Times New Roman" w:hAnsi="Times New Roman"/>
              </w:rPr>
              <w:t xml:space="preserve">  и математических дисциплин </w:t>
            </w:r>
          </w:p>
          <w:p w:rsidR="00C212B2" w:rsidRPr="00C212B2" w:rsidRDefault="00C212B2" w:rsidP="00C212B2">
            <w:pPr>
              <w:spacing w:after="0" w:line="240" w:lineRule="auto"/>
              <w:rPr>
                <w:rFonts w:ascii="Times New Roman" w:hAnsi="Times New Roman"/>
              </w:rPr>
            </w:pPr>
            <w:r w:rsidRPr="00C212B2">
              <w:rPr>
                <w:rFonts w:ascii="Times New Roman" w:hAnsi="Times New Roman"/>
              </w:rPr>
              <w:t xml:space="preserve">Протокол № ____ </w:t>
            </w:r>
          </w:p>
          <w:p w:rsidR="00C212B2" w:rsidRPr="00C212B2" w:rsidRDefault="00C212B2" w:rsidP="00C212B2">
            <w:pPr>
              <w:spacing w:after="0" w:line="240" w:lineRule="auto"/>
              <w:rPr>
                <w:rFonts w:ascii="Times New Roman" w:hAnsi="Times New Roman"/>
              </w:rPr>
            </w:pPr>
            <w:r w:rsidRPr="00C212B2">
              <w:rPr>
                <w:rFonts w:ascii="Times New Roman" w:hAnsi="Times New Roman"/>
              </w:rPr>
              <w:t>от «___» __________ 20__ г.</w:t>
            </w:r>
          </w:p>
          <w:p w:rsidR="00C212B2" w:rsidRPr="00C212B2" w:rsidRDefault="00C212B2" w:rsidP="00C212B2">
            <w:pPr>
              <w:spacing w:after="0" w:line="240" w:lineRule="auto"/>
              <w:rPr>
                <w:rFonts w:ascii="Times New Roman" w:hAnsi="Times New Roman"/>
              </w:rPr>
            </w:pPr>
            <w:r w:rsidRPr="00C212B2">
              <w:rPr>
                <w:rFonts w:ascii="Times New Roman" w:hAnsi="Times New Roman"/>
              </w:rPr>
              <w:t>Председатель ЦК</w:t>
            </w:r>
          </w:p>
          <w:p w:rsidR="00C212B2" w:rsidRPr="00C212B2" w:rsidRDefault="00C212B2" w:rsidP="00C212B2">
            <w:pPr>
              <w:spacing w:after="0" w:line="240" w:lineRule="auto"/>
              <w:rPr>
                <w:rFonts w:ascii="Times New Roman" w:hAnsi="Times New Roman"/>
              </w:rPr>
            </w:pPr>
            <w:r w:rsidRPr="00C212B2">
              <w:rPr>
                <w:rFonts w:ascii="Times New Roman" w:hAnsi="Times New Roman"/>
              </w:rPr>
              <w:t>__________ Ф.И.О.</w:t>
            </w:r>
          </w:p>
        </w:tc>
        <w:tc>
          <w:tcPr>
            <w:tcW w:w="3828" w:type="dxa"/>
          </w:tcPr>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Вариант 1</w:t>
            </w:r>
          </w:p>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Дифференцированный зачет</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rPr>
              <w:t>по дисциплине</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szCs w:val="28"/>
              </w:rPr>
              <w:t>ОП.03. Метрология, стандартизация и сертификация</w:t>
            </w:r>
            <w:r w:rsidRPr="00C212B2">
              <w:rPr>
                <w:rFonts w:ascii="Times New Roman" w:hAnsi="Times New Roman"/>
                <w:b/>
              </w:rPr>
              <w:t xml:space="preserve"> </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для специальности</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23.02.01 Организация перевозок и управление на транспорте (по видам)</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Группы</w:t>
            </w:r>
            <w:r w:rsidRPr="00C212B2">
              <w:rPr>
                <w:rFonts w:ascii="Times New Roman" w:hAnsi="Times New Roman"/>
                <w:b/>
              </w:rPr>
              <w:t xml:space="preserve"> </w:t>
            </w:r>
          </w:p>
        </w:tc>
        <w:tc>
          <w:tcPr>
            <w:tcW w:w="2976" w:type="dxa"/>
          </w:tcPr>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Утверждаю:</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 xml:space="preserve">Начальник учебного отдела </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_________________ Ф.И.О.</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 20 __ г.</w:t>
            </w:r>
          </w:p>
          <w:p w:rsidR="00C212B2" w:rsidRPr="00C212B2" w:rsidRDefault="00C212B2" w:rsidP="00C212B2">
            <w:pPr>
              <w:spacing w:after="0" w:line="240" w:lineRule="auto"/>
              <w:rPr>
                <w:rFonts w:ascii="Times New Roman" w:hAnsi="Times New Roman"/>
              </w:rPr>
            </w:pPr>
          </w:p>
          <w:p w:rsidR="00C212B2" w:rsidRPr="00C212B2" w:rsidRDefault="00C212B2" w:rsidP="00C212B2">
            <w:pPr>
              <w:spacing w:after="0" w:line="240" w:lineRule="auto"/>
              <w:rPr>
                <w:rFonts w:ascii="Times New Roman" w:hAnsi="Times New Roman"/>
              </w:rPr>
            </w:pPr>
          </w:p>
        </w:tc>
      </w:tr>
    </w:tbl>
    <w:p w:rsidR="00C212B2" w:rsidRPr="00C212B2" w:rsidRDefault="00C212B2" w:rsidP="00C212B2">
      <w:pPr>
        <w:spacing w:after="0" w:line="240" w:lineRule="auto"/>
        <w:rPr>
          <w:rFonts w:ascii="Times New Roman" w:hAnsi="Times New Roman"/>
          <w:sz w:val="16"/>
          <w:szCs w:val="16"/>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 Когда был принят федеральный закон о техническом регулировании?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27.11.1992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27.11.2000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27.11.2001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27.12.2002 г.</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27.11.2005 г.</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 Какие научные дисциплины лежат в основе овладения методами обеспечения качества?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стандартизация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охрана труда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сертификация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метрология</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делопроизводство</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 Что входит в понятие «субъекты технического регулирования»?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органы власти (Правительство и министерства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федеральные законы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международные стандарты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органы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субъекты хозяйственной деятельности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4 Как называется документ, являющийся носителем обязательных требований к изделию?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отраслевой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 предприятия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технический сертификат</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технический регламент</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5 Что является главным предметом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разработка общей теории измерений физических величин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установление и регламентация методов и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6 Какие компоненты включает в себя метрологическое обеспечение измерений?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нормотворческую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гуманитарную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правовую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научную</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организационную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7 Что составляет нормативно-техническую основу метрологического обеспечения?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средства и приборы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государственные эталоны единиц физических величин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методы и методики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обязательные государственные испытания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8 Какая структура возглавляет метрологическую службу РФ?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Государственная служба по стандартизации, метрологии и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Госстандарт РФ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proofErr w:type="spellStart"/>
      <w:r w:rsidRPr="00851D84">
        <w:rPr>
          <w:rFonts w:ascii="Times New Roman" w:hAnsi="Times New Roman"/>
          <w:sz w:val="24"/>
          <w:szCs w:val="24"/>
        </w:rPr>
        <w:t>Росстандарт</w:t>
      </w:r>
      <w:proofErr w:type="spellEnd"/>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федеральное агентство по техническому регулированию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9 Как называется экспериментальное определение количественных и (или) качественных характеристик свойств объекта?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проверкой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исследованием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испытанием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контролем</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10 Что является результатом испытаний продукции?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решение «годен» или «не годен»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решение «соответствует» или «не соответствует»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конкретные полученные результаты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протоколы испытаний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11 Какие категории испытаний различают по уровню проведения?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государственные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ведомственные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межгосударственные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межведомственные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12 Как различают испытания в зависимости от вида готовой продукции?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предварительные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квалификационные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приемо-сдаточные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предъявительские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13 Как различают испытания в зависимости от вида готовой продукции?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периодические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типовые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выходные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сертификационные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14 Какие документы являются обязательными при проведении испытаний?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регламент испытаний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методика испытаний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программа испытаний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подробный план испытаний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15 Какое из утверждений является основной аксиомой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отсчет является неслучайным числом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отсчет является случайным числом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результат отсчета зависит от точности средства измерения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отсчет зависит от условий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16 По каким признакам классифицируют погрешности?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по влиянию на результат измерения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по причине возникновения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по закономерности проявления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по скорости изменения измеряемой величины</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по применяемым средствам измерения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17 Деятельность, направленная на разработку и установление требований, норм, правил, характеристик, называется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метрологией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сертификацией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стандартизацией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качеством</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18 Каково назначение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обеспечить право потребителя на приобретение товаров надлежащего качества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создать условия получения максимальной прибыли производителем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обеспечить безопасность и комфорт потребителя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создать комфортные условия труда работникам</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19 Каковы цели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уменьшение себестоимости продукции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повышение качества продукции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устранение барьеров в торговле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увеличение номенклатуры изделий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20 Как называется нормативный документ, принятый официальным органом, и устанавливающий правила, указания или характеристики продукции или связанных с ней процессов и методов производства?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закон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регламент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паспорт</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технические условия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21 Продукция, производство, процесс или услуга, для которых разрабатывают те или иные требования, называют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областью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объектом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уровнем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целью стандартизации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22 Что из ниже перечисленного может быть названо объектом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продукция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параметры изделия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терминология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процесс</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услуга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23 Что из ниже перечисленного относится к задачам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обеспечение взаимопонимания между разработчиками, изготовителями, продавцами и потребителями (заказчиками)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согласование и увязка показателей и характеристик продукции, ее элементов, комплектующих изделий, сырья, материалов</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24 Как называется стандартизация в одном конкретном государстве?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международная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национальная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региональная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административно-территориальная</w:t>
      </w:r>
    </w:p>
    <w:p w:rsidR="00851D84" w:rsidRDefault="00851D84"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25 Нормативный документ, разработанный на основе соглашения, утверждённого признанным органом, и направленный на достижение оптимальной степени упорядочения в определённой области носит название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свод правил</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технический регламент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документ технических условий (ТУ)</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26 В каком пакете международных стандартов сконцентрирован мировой опыт управления качеством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стандарты серии </w:t>
      </w:r>
      <w:r w:rsidRPr="00851D84">
        <w:rPr>
          <w:rFonts w:ascii="Times New Roman" w:hAnsi="Times New Roman"/>
          <w:sz w:val="24"/>
          <w:szCs w:val="24"/>
          <w:lang w:val="en-US"/>
        </w:rPr>
        <w:t>EAN</w:t>
      </w:r>
      <w:r w:rsidRPr="00851D84">
        <w:rPr>
          <w:rFonts w:ascii="Times New Roman" w:hAnsi="Times New Roman"/>
          <w:sz w:val="24"/>
          <w:szCs w:val="24"/>
        </w:rPr>
        <w:t xml:space="preserve"> 45000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Стандарты ИСО серии 14000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стандарты ИСО серии 9000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ГОСТ Р 1.0-92</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27 Стандарт, принятый международной организацией по стандартизации носит название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региональный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государственный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национальный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международный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28 Свойство элемента (детали, сборочной единицы), обеспечивающее возможность его применения вместо другого с одинаковыми параметрами без дополнительной обработки с сохранением заданного качества изделия, в состав которого оно входит, называется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w:t>
      </w:r>
      <w:proofErr w:type="spellStart"/>
      <w:r w:rsidRPr="00851D84">
        <w:rPr>
          <w:rFonts w:ascii="Times New Roman" w:hAnsi="Times New Roman"/>
          <w:sz w:val="24"/>
          <w:szCs w:val="24"/>
        </w:rPr>
        <w:t>агрегатированием</w:t>
      </w:r>
      <w:proofErr w:type="spellEnd"/>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точностью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взаимозаменяемостью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надёжностью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29 Назовите национальный орган по стандартизации в России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Совет ИСО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proofErr w:type="spellStart"/>
      <w:r w:rsidRPr="00851D84">
        <w:rPr>
          <w:rFonts w:ascii="Times New Roman" w:hAnsi="Times New Roman"/>
          <w:sz w:val="24"/>
          <w:szCs w:val="24"/>
        </w:rPr>
        <w:t>Росстандарт</w:t>
      </w:r>
      <w:proofErr w:type="spellEnd"/>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МЭК</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Генеральная ассамблея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30 Как обозначается ряд предпочтительных чисел: 1,00; 1,25;  1,60;  2,00;  2,50 … имеющий знаменатель прогрессии 1,25?</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w:t>
      </w:r>
      <w:r w:rsidRPr="00851D84">
        <w:rPr>
          <w:rFonts w:ascii="Times New Roman" w:hAnsi="Times New Roman"/>
          <w:sz w:val="24"/>
          <w:szCs w:val="24"/>
          <w:lang w:val="en-US"/>
        </w:rPr>
        <w:t>R</w:t>
      </w:r>
      <w:r w:rsidRPr="00851D84">
        <w:rPr>
          <w:rFonts w:ascii="Times New Roman" w:hAnsi="Times New Roman"/>
          <w:sz w:val="24"/>
          <w:szCs w:val="24"/>
        </w:rPr>
        <w:t>5</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r w:rsidRPr="00851D84">
        <w:rPr>
          <w:rFonts w:ascii="Times New Roman" w:hAnsi="Times New Roman"/>
          <w:sz w:val="24"/>
          <w:szCs w:val="24"/>
          <w:lang w:val="en-US"/>
        </w:rPr>
        <w:t>R</w:t>
      </w:r>
      <w:r w:rsidRPr="00851D84">
        <w:rPr>
          <w:rFonts w:ascii="Times New Roman" w:hAnsi="Times New Roman"/>
          <w:sz w:val="24"/>
          <w:szCs w:val="24"/>
        </w:rPr>
        <w:t>10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r w:rsidRPr="00851D84">
        <w:rPr>
          <w:rFonts w:ascii="Times New Roman" w:hAnsi="Times New Roman"/>
          <w:sz w:val="24"/>
          <w:szCs w:val="24"/>
          <w:lang w:val="en-US"/>
        </w:rPr>
        <w:t>R</w:t>
      </w:r>
      <w:r w:rsidRPr="00851D84">
        <w:rPr>
          <w:rFonts w:ascii="Times New Roman" w:hAnsi="Times New Roman"/>
          <w:sz w:val="24"/>
          <w:szCs w:val="24"/>
        </w:rPr>
        <w:t>20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r w:rsidRPr="00851D84">
        <w:rPr>
          <w:rFonts w:ascii="Times New Roman" w:hAnsi="Times New Roman"/>
          <w:sz w:val="24"/>
          <w:szCs w:val="24"/>
          <w:lang w:val="en-US"/>
        </w:rPr>
        <w:t>R</w:t>
      </w:r>
      <w:r w:rsidRPr="00851D84">
        <w:rPr>
          <w:rFonts w:ascii="Times New Roman" w:hAnsi="Times New Roman"/>
          <w:sz w:val="24"/>
          <w:szCs w:val="24"/>
        </w:rPr>
        <w:t>40</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31 Как обозначается ряд предпочтительных чисел, по которому выбираются номинальные емкости постоянных конденсаторов: 1,5пф; 2,2пф; 3,3пф; 4,7пф; 6,8 </w:t>
      </w:r>
      <w:proofErr w:type="spellStart"/>
      <w:r w:rsidRPr="00851D84">
        <w:rPr>
          <w:rFonts w:ascii="Times New Roman" w:hAnsi="Times New Roman"/>
          <w:sz w:val="24"/>
          <w:szCs w:val="24"/>
        </w:rPr>
        <w:t>пф</w:t>
      </w:r>
      <w:proofErr w:type="spellEnd"/>
      <w:r w:rsidRPr="00851D84">
        <w:rPr>
          <w:rFonts w:ascii="Times New Roman" w:hAnsi="Times New Roman"/>
          <w:sz w:val="24"/>
          <w:szCs w:val="24"/>
        </w:rPr>
        <w:t>?</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w:t>
      </w:r>
      <w:r w:rsidRPr="00851D84">
        <w:rPr>
          <w:rFonts w:ascii="Times New Roman" w:hAnsi="Times New Roman"/>
          <w:sz w:val="24"/>
          <w:szCs w:val="24"/>
          <w:lang w:val="en-US"/>
        </w:rPr>
        <w:t>E</w:t>
      </w:r>
      <w:r w:rsidRPr="00851D84">
        <w:rPr>
          <w:rFonts w:ascii="Times New Roman" w:hAnsi="Times New Roman"/>
          <w:sz w:val="24"/>
          <w:szCs w:val="24"/>
        </w:rPr>
        <w:t>3</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r w:rsidRPr="00851D84">
        <w:rPr>
          <w:rFonts w:ascii="Times New Roman" w:hAnsi="Times New Roman"/>
          <w:sz w:val="24"/>
          <w:szCs w:val="24"/>
          <w:lang w:val="en-US"/>
        </w:rPr>
        <w:t>E</w:t>
      </w:r>
      <w:r w:rsidRPr="00851D84">
        <w:rPr>
          <w:rFonts w:ascii="Times New Roman" w:hAnsi="Times New Roman"/>
          <w:sz w:val="24"/>
          <w:szCs w:val="24"/>
        </w:rPr>
        <w:t>6</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r w:rsidRPr="00851D84">
        <w:rPr>
          <w:rFonts w:ascii="Times New Roman" w:hAnsi="Times New Roman"/>
          <w:sz w:val="24"/>
          <w:szCs w:val="24"/>
          <w:lang w:val="en-US"/>
        </w:rPr>
        <w:t>E</w:t>
      </w:r>
      <w:r w:rsidRPr="00851D84">
        <w:rPr>
          <w:rFonts w:ascii="Times New Roman" w:hAnsi="Times New Roman"/>
          <w:sz w:val="24"/>
          <w:szCs w:val="24"/>
        </w:rPr>
        <w:t>12</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r w:rsidRPr="00851D84">
        <w:rPr>
          <w:rFonts w:ascii="Times New Roman" w:hAnsi="Times New Roman"/>
          <w:sz w:val="24"/>
          <w:szCs w:val="24"/>
          <w:lang w:val="en-US"/>
        </w:rPr>
        <w:t>E</w:t>
      </w:r>
      <w:r w:rsidRPr="00851D84">
        <w:rPr>
          <w:rFonts w:ascii="Times New Roman" w:hAnsi="Times New Roman"/>
          <w:sz w:val="24"/>
          <w:szCs w:val="24"/>
        </w:rPr>
        <w:t>18</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32 Какова основная задача 2-го переходного этапа преобразования Государственной системы стандартизации (ГСС) в национальную систему стандартизации (НСС)?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разработка новых отраслевых стандартов вместо действовавших до 2003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разработка и апробация национальных стандартов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разработка нормативной базы национальной системы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изменение правового статуса системы с государственного на добровольный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33 Как называется стандарт, имеющий широкую область распространения и/или содержащий общие положения для определенной области?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основной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отраслевой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основополагающий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стандарт предприятия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34  К какому виду можно отнести стандарт, устанавливающий научно-технические термины, многократно используемые в науке, технике, производстве; условные обозначения различных объектов стандартизации – коды, метки, символы; требования по обеспечению единства измерений и т.д.?</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основополагающий организационно-методический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основополагающий общетехнический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стандарт на продукцию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стандарт на процессы</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стандарт на термины и определения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35 Каким нормативным документам соответствует следующая маркировка?</w:t>
      </w:r>
    </w:p>
    <w:p w:rsidR="00C212B2" w:rsidRPr="00851D84" w:rsidRDefault="00C212B2" w:rsidP="00C212B2">
      <w:pPr>
        <w:spacing w:after="0" w:line="240" w:lineRule="auto"/>
        <w:ind w:firstLine="2268"/>
        <w:jc w:val="both"/>
        <w:rPr>
          <w:rFonts w:ascii="Times New Roman" w:hAnsi="Times New Roman"/>
          <w:sz w:val="24"/>
          <w:szCs w:val="24"/>
        </w:rPr>
      </w:pPr>
      <w:r w:rsidRPr="00851D84">
        <w:rPr>
          <w:rFonts w:ascii="Times New Roman" w:hAnsi="Times New Roman"/>
          <w:noProof/>
          <w:sz w:val="24"/>
          <w:szCs w:val="24"/>
        </w:rPr>
        <w:drawing>
          <wp:inline distT="0" distB="0" distL="0" distR="0">
            <wp:extent cx="949960" cy="819150"/>
            <wp:effectExtent l="19050" t="0" r="2540" b="0"/>
            <wp:docPr id="27" name="Рисунок 4" descr="i?id=3657397&amp;to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3657397&amp;tov=0"/>
                    <pic:cNvPicPr>
                      <a:picLocks noChangeAspect="1" noChangeArrowheads="1"/>
                    </pic:cNvPicPr>
                  </pic:nvPicPr>
                  <pic:blipFill>
                    <a:blip r:embed="rId29" cstate="print"/>
                    <a:srcRect/>
                    <a:stretch>
                      <a:fillRect/>
                    </a:stretch>
                  </pic:blipFill>
                  <pic:spPr bwMode="auto">
                    <a:xfrm>
                      <a:off x="0" y="0"/>
                      <a:ext cx="949960" cy="819150"/>
                    </a:xfrm>
                    <a:prstGeom prst="rect">
                      <a:avLst/>
                    </a:prstGeom>
                    <a:noFill/>
                    <a:ln w="9525">
                      <a:noFill/>
                      <a:miter lim="800000"/>
                      <a:headEnd/>
                      <a:tailEnd/>
                    </a:ln>
                  </pic:spPr>
                </pic:pic>
              </a:graphicData>
            </a:graphic>
          </wp:inline>
        </w:drawing>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Директивам  Европейского Экономического сообщества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Стандартам Всемирной торговой организации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Международным стандартам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Стандартам РФ</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widowControl w:val="0"/>
        <w:spacing w:after="0" w:line="240" w:lineRule="auto"/>
        <w:jc w:val="both"/>
        <w:rPr>
          <w:rFonts w:ascii="Times New Roman" w:hAnsi="Times New Roman"/>
          <w:sz w:val="24"/>
          <w:szCs w:val="24"/>
        </w:rPr>
      </w:pPr>
    </w:p>
    <w:p w:rsidR="00C212B2" w:rsidRPr="00C212B2" w:rsidRDefault="00C212B2" w:rsidP="00C212B2">
      <w:pPr>
        <w:widowControl w:val="0"/>
        <w:spacing w:after="0" w:line="240" w:lineRule="auto"/>
        <w:jc w:val="both"/>
        <w:rPr>
          <w:rFonts w:ascii="Times New Roman" w:hAnsi="Times New Roman"/>
          <w:sz w:val="24"/>
          <w:szCs w:val="24"/>
        </w:rPr>
      </w:pPr>
      <w:r w:rsidRPr="00C212B2">
        <w:rPr>
          <w:rFonts w:ascii="Times New Roman" w:hAnsi="Times New Roman"/>
          <w:sz w:val="24"/>
          <w:szCs w:val="24"/>
        </w:rPr>
        <w:t>Преподаватель  _____________________ Ф.И.О.</w:t>
      </w:r>
    </w:p>
    <w:p w:rsidR="00C212B2" w:rsidRPr="00C212B2" w:rsidRDefault="00C212B2" w:rsidP="00C212B2">
      <w:pPr>
        <w:spacing w:after="0" w:line="240" w:lineRule="auto"/>
        <w:rPr>
          <w:rFonts w:ascii="Times New Roman" w:hAnsi="Times New Roman"/>
          <w:sz w:val="28"/>
          <w:szCs w:val="28"/>
        </w:rPr>
      </w:pPr>
      <w:r w:rsidRPr="00C212B2">
        <w:rPr>
          <w:rFonts w:ascii="Times New Roman" w:hAnsi="Times New Roman"/>
          <w:sz w:val="28"/>
          <w:szCs w:val="28"/>
        </w:rPr>
        <w:br w:type="page"/>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Министерство транспорта Российской Федерации</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Федеральное агентство железнодорожного транспорта</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 xml:space="preserve">Федеральное государственное бюджетное образовательное </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учреждение высшего образования</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w:t>
      </w:r>
      <w:r w:rsidR="00C22C60">
        <w:rPr>
          <w:rFonts w:ascii="Times New Roman" w:hAnsi="Times New Roman"/>
          <w:b/>
        </w:rPr>
        <w:t>Приволжский</w:t>
      </w:r>
      <w:r w:rsidRPr="00C212B2">
        <w:rPr>
          <w:rFonts w:ascii="Times New Roman" w:hAnsi="Times New Roman"/>
          <w:b/>
        </w:rPr>
        <w:t xml:space="preserve"> государственный университет путей сообщения» </w:t>
      </w:r>
    </w:p>
    <w:p w:rsidR="00C212B2" w:rsidRPr="00C212B2" w:rsidRDefault="00C212B2" w:rsidP="00C212B2">
      <w:pPr>
        <w:spacing w:after="0" w:line="240" w:lineRule="auto"/>
        <w:jc w:val="center"/>
        <w:rPr>
          <w:rFonts w:ascii="Times New Roman" w:hAnsi="Times New Roman"/>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8"/>
        <w:gridCol w:w="2976"/>
      </w:tblGrid>
      <w:tr w:rsidR="00C212B2" w:rsidRPr="00C212B2" w:rsidTr="005D5202">
        <w:trPr>
          <w:trHeight w:val="2300"/>
        </w:trPr>
        <w:tc>
          <w:tcPr>
            <w:tcW w:w="3544" w:type="dxa"/>
          </w:tcPr>
          <w:p w:rsidR="00C212B2" w:rsidRPr="00C212B2" w:rsidRDefault="00C212B2" w:rsidP="00C212B2">
            <w:pPr>
              <w:spacing w:after="0" w:line="240" w:lineRule="auto"/>
              <w:rPr>
                <w:rFonts w:ascii="Times New Roman" w:hAnsi="Times New Roman"/>
              </w:rPr>
            </w:pPr>
            <w:r w:rsidRPr="00C212B2">
              <w:rPr>
                <w:rFonts w:ascii="Times New Roman" w:hAnsi="Times New Roman"/>
              </w:rPr>
              <w:t>Рассмотрено:</w:t>
            </w:r>
          </w:p>
          <w:p w:rsidR="00C212B2" w:rsidRPr="00C212B2" w:rsidRDefault="00C212B2" w:rsidP="00C212B2">
            <w:pPr>
              <w:spacing w:after="0" w:line="240" w:lineRule="auto"/>
              <w:rPr>
                <w:rFonts w:ascii="Times New Roman" w:hAnsi="Times New Roman"/>
              </w:rPr>
            </w:pPr>
            <w:r w:rsidRPr="00C212B2">
              <w:rPr>
                <w:rFonts w:ascii="Times New Roman" w:hAnsi="Times New Roman"/>
              </w:rPr>
              <w:t>на заседании цикловой комиссии</w:t>
            </w:r>
          </w:p>
          <w:p w:rsidR="00C212B2" w:rsidRPr="00C212B2" w:rsidRDefault="00C212B2" w:rsidP="00C212B2">
            <w:pPr>
              <w:spacing w:after="0" w:line="240" w:lineRule="auto"/>
              <w:rPr>
                <w:rFonts w:ascii="Times New Roman" w:hAnsi="Times New Roman"/>
              </w:rPr>
            </w:pPr>
            <w:proofErr w:type="spellStart"/>
            <w:r w:rsidRPr="00C212B2">
              <w:rPr>
                <w:rFonts w:ascii="Times New Roman" w:hAnsi="Times New Roman"/>
              </w:rPr>
              <w:t>общепрофессиональных</w:t>
            </w:r>
            <w:proofErr w:type="spellEnd"/>
            <w:r w:rsidRPr="00C212B2">
              <w:rPr>
                <w:rFonts w:ascii="Times New Roman" w:hAnsi="Times New Roman"/>
              </w:rPr>
              <w:t xml:space="preserve">  и математических дисциплин </w:t>
            </w:r>
          </w:p>
          <w:p w:rsidR="00C212B2" w:rsidRPr="00C212B2" w:rsidRDefault="00C212B2" w:rsidP="00C212B2">
            <w:pPr>
              <w:spacing w:after="0" w:line="240" w:lineRule="auto"/>
              <w:rPr>
                <w:rFonts w:ascii="Times New Roman" w:hAnsi="Times New Roman"/>
              </w:rPr>
            </w:pPr>
            <w:r w:rsidRPr="00C212B2">
              <w:rPr>
                <w:rFonts w:ascii="Times New Roman" w:hAnsi="Times New Roman"/>
              </w:rPr>
              <w:t xml:space="preserve">Протокол № ____ </w:t>
            </w:r>
          </w:p>
          <w:p w:rsidR="00C212B2" w:rsidRPr="00C212B2" w:rsidRDefault="00C212B2" w:rsidP="00C212B2">
            <w:pPr>
              <w:spacing w:after="0" w:line="240" w:lineRule="auto"/>
              <w:rPr>
                <w:rFonts w:ascii="Times New Roman" w:hAnsi="Times New Roman"/>
              </w:rPr>
            </w:pPr>
            <w:r w:rsidRPr="00C212B2">
              <w:rPr>
                <w:rFonts w:ascii="Times New Roman" w:hAnsi="Times New Roman"/>
              </w:rPr>
              <w:t>от «___» __________ 20__ г.</w:t>
            </w:r>
          </w:p>
          <w:p w:rsidR="00C212B2" w:rsidRPr="00C212B2" w:rsidRDefault="00C212B2" w:rsidP="00C212B2">
            <w:pPr>
              <w:spacing w:after="0" w:line="240" w:lineRule="auto"/>
              <w:rPr>
                <w:rFonts w:ascii="Times New Roman" w:hAnsi="Times New Roman"/>
              </w:rPr>
            </w:pPr>
            <w:r w:rsidRPr="00C212B2">
              <w:rPr>
                <w:rFonts w:ascii="Times New Roman" w:hAnsi="Times New Roman"/>
              </w:rPr>
              <w:t>Председатель ЦК</w:t>
            </w:r>
          </w:p>
          <w:p w:rsidR="00C212B2" w:rsidRPr="00C212B2" w:rsidRDefault="00C212B2" w:rsidP="00C212B2">
            <w:pPr>
              <w:spacing w:after="0" w:line="240" w:lineRule="auto"/>
              <w:rPr>
                <w:rFonts w:ascii="Times New Roman" w:hAnsi="Times New Roman"/>
              </w:rPr>
            </w:pPr>
            <w:r w:rsidRPr="00C212B2">
              <w:rPr>
                <w:rFonts w:ascii="Times New Roman" w:hAnsi="Times New Roman"/>
              </w:rPr>
              <w:t>__________ Ф.И.О.</w:t>
            </w:r>
          </w:p>
        </w:tc>
        <w:tc>
          <w:tcPr>
            <w:tcW w:w="3828" w:type="dxa"/>
          </w:tcPr>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Вариант 2</w:t>
            </w:r>
          </w:p>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Дифференцированный зачет</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rPr>
              <w:t>по дисциплине</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szCs w:val="28"/>
              </w:rPr>
              <w:t>ОП.03. Метрология, стандартизация и сертификация</w:t>
            </w:r>
            <w:r w:rsidRPr="00C212B2">
              <w:rPr>
                <w:rFonts w:ascii="Times New Roman" w:hAnsi="Times New Roman"/>
                <w:b/>
              </w:rPr>
              <w:t xml:space="preserve"> </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для специальности</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23.02.01 Организация перевозок и управление на транспорте (по видам)</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Группы</w:t>
            </w:r>
            <w:r w:rsidRPr="00C212B2">
              <w:rPr>
                <w:rFonts w:ascii="Times New Roman" w:hAnsi="Times New Roman"/>
                <w:b/>
              </w:rPr>
              <w:t xml:space="preserve"> </w:t>
            </w:r>
          </w:p>
        </w:tc>
        <w:tc>
          <w:tcPr>
            <w:tcW w:w="2976" w:type="dxa"/>
          </w:tcPr>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Утверждаю:</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 xml:space="preserve">Начальник учебного отдела </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_________________ Ф.И.О.</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 20 __ г.</w:t>
            </w:r>
          </w:p>
          <w:p w:rsidR="00C212B2" w:rsidRPr="00C212B2" w:rsidRDefault="00C212B2" w:rsidP="00C212B2">
            <w:pPr>
              <w:spacing w:after="0" w:line="240" w:lineRule="auto"/>
              <w:rPr>
                <w:rFonts w:ascii="Times New Roman" w:hAnsi="Times New Roman"/>
              </w:rPr>
            </w:pPr>
          </w:p>
          <w:p w:rsidR="00C212B2" w:rsidRPr="00C212B2" w:rsidRDefault="00C212B2" w:rsidP="00C212B2">
            <w:pPr>
              <w:spacing w:after="0" w:line="240" w:lineRule="auto"/>
              <w:rPr>
                <w:rFonts w:ascii="Times New Roman" w:hAnsi="Times New Roman"/>
              </w:rPr>
            </w:pPr>
          </w:p>
        </w:tc>
      </w:tr>
    </w:tbl>
    <w:p w:rsidR="00C212B2" w:rsidRPr="00C212B2" w:rsidRDefault="00C212B2" w:rsidP="00C212B2">
      <w:pPr>
        <w:spacing w:after="0" w:line="240" w:lineRule="auto"/>
        <w:rPr>
          <w:rFonts w:ascii="Times New Roman" w:hAnsi="Times New Roman"/>
          <w:sz w:val="28"/>
          <w:szCs w:val="28"/>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bCs/>
          <w:sz w:val="24"/>
          <w:szCs w:val="24"/>
        </w:rPr>
        <w:t xml:space="preserve">1 </w:t>
      </w:r>
      <w:r w:rsidRPr="00851D84">
        <w:rPr>
          <w:rFonts w:ascii="Times New Roman" w:hAnsi="Times New Roman"/>
          <w:sz w:val="24"/>
          <w:szCs w:val="24"/>
        </w:rPr>
        <w:t>Метрология – это наука об измерениях, рассматривающая задачи: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создания методов и средств достижения требуемой точности измерений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создания методов и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разработки системы средств, методов и нормативной базы обеспечения единства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создания методов и средств измерений, разработки системы средств, методов и нормативной базы обеспечения единства измерений, методов и средств достижения требуемой точности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 Что является главным предметом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разработка общей теории измерений физических величин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установление и регламентация методов и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 Какие компоненты включает в себя метрологическое обеспечение измерений?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нормотворческую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гуманитарную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правовую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научную</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организационную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4  Главный  нормативный акт по обеспечению единства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закон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правила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договор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конституция РФ</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5 Она бывает теоретическая, прикладная, законодательная?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методика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история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метрология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величина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C212B2" w:rsidRDefault="00C212B2" w:rsidP="00C212B2">
      <w:pPr>
        <w:spacing w:after="0" w:line="240" w:lineRule="auto"/>
        <w:ind w:firstLine="709"/>
        <w:jc w:val="both"/>
        <w:rPr>
          <w:rFonts w:ascii="Times New Roman" w:hAnsi="Times New Roman"/>
          <w:sz w:val="24"/>
          <w:szCs w:val="24"/>
        </w:rPr>
      </w:pPr>
      <w:r w:rsidRPr="00C212B2">
        <w:rPr>
          <w:rFonts w:ascii="Times New Roman" w:hAnsi="Times New Roman"/>
          <w:sz w:val="24"/>
          <w:szCs w:val="24"/>
        </w:rPr>
        <w:t>6 Задачей метрологической службы является…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проведение работ по совершенствованию условий работы сотрудников на предприятии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организация и проведение работ по подготовке и со</w:t>
      </w:r>
      <w:r w:rsidRPr="00851D84">
        <w:rPr>
          <w:rFonts w:ascii="Times New Roman" w:hAnsi="Times New Roman"/>
          <w:sz w:val="24"/>
          <w:szCs w:val="24"/>
        </w:rPr>
        <w:softHyphen/>
        <w:t>вершенствованию метрологического обеспечения во всех областях деятельности предприятия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организация и проведение работ по подготовке и совершенствованию материального обеспечения предприятия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проведение работ по совершенствованию оборудования предприятия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7 Государственный метрологический контроль и надзор осуществляется…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Государственной метрологической службой (ГМС)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Государственным комитетом по стандартизации, метрологии и сертификации  (Госстандартом РФ)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proofErr w:type="spellStart"/>
      <w:r w:rsidRPr="00851D84">
        <w:rPr>
          <w:rFonts w:ascii="Times New Roman" w:hAnsi="Times New Roman"/>
          <w:sz w:val="24"/>
          <w:szCs w:val="24"/>
        </w:rPr>
        <w:t>Ростехнадзором</w:t>
      </w:r>
      <w:proofErr w:type="spellEnd"/>
      <w:r w:rsidRPr="00851D84">
        <w:rPr>
          <w:rFonts w:ascii="Times New Roman" w:hAnsi="Times New Roman"/>
          <w:sz w:val="24"/>
          <w:szCs w:val="24"/>
        </w:rPr>
        <w:t xml:space="preserve"> РФ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метрологическими службами органов государственного управления (министерств, ведомств, комитетов)</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8 Органы и службы, осуществляющие метрологическую деятельность, это…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субъекты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международный орган законодательной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объекты метрологии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9 Координация и функциональное регулирование в области метрологии в масштабах России осуществляется…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Госстандартом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Государственной метрологической службой (ГМС)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через территориальные Центры метрологии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через Государственную систему обеспечения единства измерений (ГСИ)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10  Государственный метрологический контроль включает…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утверждение типа средств измерений и поверку средств измерений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поверку средств измерений, лицензирование деятельности по изготовлению, ремонту, продаже  и прокату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утверждение типа средств измерений, поверку средств измерений,  лицензирование деятельности по изготовлению, ремонту, продаже  и прокату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утверждение типа и поверку средств измерений, лицензирование деятельности по изготовлению, ремонту и продаже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11 Правовые основы стандартизации в России установлены Законом Российской Федерации…?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 техническом регулировании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 обеспечении единства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r w:rsidRPr="00851D84">
        <w:rPr>
          <w:rFonts w:ascii="Times New Roman" w:hAnsi="Times New Roman"/>
          <w:bCs/>
          <w:sz w:val="24"/>
          <w:szCs w:val="24"/>
        </w:rPr>
        <w:t>О сертификации продукции и услуг</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12 Каковы цели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уменьшение себестоимости продукции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повышение качества продукции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устранение барьеров в торговле</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увеличение номенклатуры изделий</w:t>
      </w:r>
    </w:p>
    <w:p w:rsidR="00C212B2" w:rsidRPr="00C212B2"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13 Каково назначение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обеспечить право потребителя на приобретение товаров надлежащего качества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создать условия получения максимальной прибыли производителем</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обеспечить безопасность и комфорт потребителя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создать комфортные условия труда работникам</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14 Что из ниже перечисленного может быть названо объектом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продукция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параметры изделия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терминология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процесс</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услуга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15 Что из ниже перечисленного относится к задачам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tabs>
          <w:tab w:val="left" w:pos="24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обеспечение взаимопонимания между разработчиками, изготовителями, продавцами и потребителями (заказчиками)</w:t>
      </w:r>
    </w:p>
    <w:p w:rsidR="00C212B2" w:rsidRPr="00851D84" w:rsidRDefault="00C212B2" w:rsidP="00C212B2">
      <w:pPr>
        <w:tabs>
          <w:tab w:val="left" w:pos="24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согласование и увязка показателей и характеристик продукции, ее элементов, комплектующих изделий, сырья, материалов</w:t>
      </w:r>
    </w:p>
    <w:p w:rsidR="00C212B2" w:rsidRPr="00851D84" w:rsidRDefault="00C212B2" w:rsidP="00C212B2">
      <w:pPr>
        <w:tabs>
          <w:tab w:val="left" w:pos="24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16 Порядок разработки, принятия, введения в действие, применения и ведения общероссийских классификаторов технико-экономической информации устанавливает…?</w:t>
      </w:r>
      <w:r w:rsidRPr="00851D84">
        <w:rPr>
          <w:rFonts w:ascii="Times New Roman" w:hAnsi="Times New Roman"/>
          <w:sz w:val="24"/>
          <w:szCs w:val="24"/>
        </w:rPr>
        <w:tab/>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Госстандарт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Постановление правительства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Научный институт</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17 Чтобы иметь право … свою продукцию этим знаком, необходимо получить лицензию в территориальном органе Госстандарта России? </w:t>
      </w:r>
      <w:r w:rsidRPr="00851D84">
        <w:rPr>
          <w:rFonts w:ascii="Times New Roman" w:hAnsi="Times New Roman"/>
          <w:sz w:val="24"/>
          <w:szCs w:val="24"/>
        </w:rPr>
        <w:tab/>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маркировать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распространять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импортировать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экспортировать</w:t>
      </w:r>
    </w:p>
    <w:p w:rsidR="00851D84" w:rsidRPr="00851D84" w:rsidRDefault="00851D84"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18 Исключительное право официального опубликования </w:t>
      </w:r>
      <w:proofErr w:type="spellStart"/>
      <w:r w:rsidRPr="00851D84">
        <w:rPr>
          <w:rFonts w:ascii="Times New Roman" w:hAnsi="Times New Roman"/>
          <w:sz w:val="24"/>
          <w:szCs w:val="24"/>
        </w:rPr>
        <w:t>ГОСТов</w:t>
      </w:r>
      <w:proofErr w:type="spellEnd"/>
      <w:r w:rsidRPr="00851D84">
        <w:rPr>
          <w:rFonts w:ascii="Times New Roman" w:hAnsi="Times New Roman"/>
          <w:sz w:val="24"/>
          <w:szCs w:val="24"/>
        </w:rPr>
        <w:t xml:space="preserve"> и ОКС имеет?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Соответствующее Министерство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Отраслевое ведомство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Госстандарт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Правительство РФ</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19 Организации, представляющие в глобальном процессе стандартизации интересы крупных территориальных образований или континентов?</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официальные международные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национальные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региональные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государственные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20 Межгосударственный Совет по стандартизации представляет интересы стран?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Европы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СЭВ</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СНГ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ОПЭК</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21 Деятельность по сертификации в РФ основана на законе РФ?</w:t>
      </w:r>
      <w:r w:rsidRPr="00851D84">
        <w:rPr>
          <w:rFonts w:ascii="Times New Roman" w:hAnsi="Times New Roman"/>
          <w:sz w:val="24"/>
          <w:szCs w:val="24"/>
        </w:rPr>
        <w:tab/>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"О техническом регулировании"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"О сертификации продукции и услуг"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"О защите прав потребителей"</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"Об обеспечении единства измерений"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22 Федеральный закон "О техническом регулировании" определяет сертификацию как…</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совокупность правил выполнения работ по сертификации, ее участников и правил функционирования системы сертификации в целом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совокупность нормативных документов Федеральной службы по техническому регулированию и метрологии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действие, удостоверяющее, что изделие или услуга соответствует нормативному документу</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процесс, имеющий свою структуру, входные и выходные данные, механизмы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23 Основными целями сертификации являются…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содействие потребителю в компетентном выборе продукции (услуги)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защита потребителя от недобросовестности изготовителя (продавца,    исполнителя)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контроль безопасности продукции (услуги, работы) для определенной среды, жизни, здоровья и имущества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подтверждение показателей качества продукции (услуги, работы), заявленных изготовителем (исполнителем)</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все выше сказанное и создание условий для деятельности организации и предпринимателей на едином товарном рынке РФ, а также для участия в международном экономическом научно-техническом сотрудничестве и международной</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24  К объектам сертификации относятся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продукция,  услуги, рабочие места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продукция,  предприятия, услуги, системы качества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продукция,  предприятия, услуги, системы качества, персонал, рабочие места и др.</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предприятия, услуги, системы качества, персонал</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продукция,  услуги, системы качества, рабочие места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25 В сертификации продукции, услуг и иных объектов участвуют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первая (интересы поставщиков), вторая (интересы покупателей)  и третья (это лицо или органы, признаваемые независимыми от участвующих сторон в рассматриваемом вопросе) стороны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лицо или органы, признаваемые независимыми от участвующих сторон в рассматриваемом вопросе</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Федеральная служба по техническому регулированию и метрологии, поставщики продукции и услуг</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Центральный орган системы сертификации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Технический Центр Регистра систем качества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26 Организация, проводящая сертификацию определенной продукции?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Экспертная комиссия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Орган по сертификации</w:t>
      </w:r>
    </w:p>
    <w:p w:rsidR="00C212B2" w:rsidRPr="00C212B2" w:rsidRDefault="00C212B2" w:rsidP="00C212B2">
      <w:pPr>
        <w:spacing w:after="0" w:line="240" w:lineRule="auto"/>
        <w:ind w:firstLine="709"/>
        <w:jc w:val="both"/>
        <w:rPr>
          <w:rFonts w:ascii="Times New Roman" w:hAnsi="Times New Roman"/>
          <w:sz w:val="24"/>
          <w:szCs w:val="24"/>
        </w:rPr>
      </w:pPr>
      <w:r w:rsidRPr="00C212B2">
        <w:rPr>
          <w:rFonts w:ascii="Times New Roman" w:hAnsi="Times New Roman"/>
          <w:sz w:val="24"/>
          <w:szCs w:val="24"/>
        </w:rPr>
        <w:t>г) Научный институт</w:t>
      </w:r>
    </w:p>
    <w:p w:rsidR="00C212B2" w:rsidRPr="00C212B2"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27 Организацию и проведение работ по обязательной сертификации в РФ осуществляет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Госстандарт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Центр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МЭК</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Научный институт</w:t>
      </w:r>
    </w:p>
    <w:p w:rsidR="00C212B2" w:rsidRPr="00851D84" w:rsidRDefault="00C212B2" w:rsidP="00C212B2">
      <w:pPr>
        <w:spacing w:after="0" w:line="240" w:lineRule="auto"/>
        <w:ind w:firstLine="709"/>
        <w:jc w:val="both"/>
        <w:rPr>
          <w:rFonts w:ascii="Times New Roman" w:hAnsi="Times New Roman"/>
          <w:sz w:val="24"/>
          <w:szCs w:val="24"/>
        </w:rPr>
      </w:pPr>
      <w:proofErr w:type="spellStart"/>
      <w:r w:rsidRPr="00851D84">
        <w:rPr>
          <w:rFonts w:ascii="Times New Roman" w:hAnsi="Times New Roman"/>
          <w:sz w:val="24"/>
          <w:szCs w:val="24"/>
        </w:rPr>
        <w:t>д</w:t>
      </w:r>
      <w:proofErr w:type="spellEnd"/>
      <w:r w:rsidRPr="00851D84">
        <w:rPr>
          <w:rFonts w:ascii="Times New Roman" w:hAnsi="Times New Roman"/>
          <w:sz w:val="24"/>
          <w:szCs w:val="24"/>
        </w:rPr>
        <w:t>) ГОСТ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е) Любое юридическое лицо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ж) Министерство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28 Орган по ... осуществляет сертификацию продукции, выдает сертификаты, предоставляет заявителю право на применение знака соответствия на условиях договора, приостанавливает или отменяет действие выданных им сертификатов?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Добровольной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Обязательной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Декларированию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Защите прав потребителей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w:t>
      </w:r>
      <w:r w:rsidR="00851D84" w:rsidRPr="00851D84">
        <w:rPr>
          <w:rFonts w:ascii="Times New Roman" w:hAnsi="Times New Roman"/>
          <w:sz w:val="24"/>
          <w:szCs w:val="24"/>
        </w:rPr>
        <w:t>9</w:t>
      </w:r>
      <w:r w:rsidRPr="00851D84">
        <w:rPr>
          <w:rFonts w:ascii="Times New Roman" w:hAnsi="Times New Roman"/>
          <w:sz w:val="24"/>
          <w:szCs w:val="24"/>
        </w:rPr>
        <w:t xml:space="preserve"> Организацию и проведение работ по обязательной сертификации осуществляет?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Любое юридическое лицо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Госстандарт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Министерство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30 ... не является участником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производитель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потребитель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орган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31 Сертификаты и аттестаты аккредитации в системах обязательной сертификации вступают в силу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 даты подачи заявки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 даты подписания договора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 даты их регистрации в государственном реестре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 даты выдачи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32 Регистрация системы добровольной сертификации осуществляется в течении ...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3-х лет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месяца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5 дней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года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33 Система ... может быть создана юридическим лицом или индивидуальным предпринимателем или несколькими юридическими лицами или несколькими индивидуальными предпринимателями?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Декларирования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Добровольная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Обязательная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Подтверждения качества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34 ... - документ, выданный по правилам системы сертификации, устанавливающий, что продукция соответствует установленным требованиям?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сертификат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лицензия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договор</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35 Система сертификации средств измерений относится к…</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обязательной системе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добровольной системе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общественной системе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аукционной системе сертификации</w:t>
      </w:r>
    </w:p>
    <w:p w:rsidR="00C212B2" w:rsidRPr="00851D84" w:rsidRDefault="00C212B2" w:rsidP="00C212B2">
      <w:pPr>
        <w:widowControl w:val="0"/>
        <w:spacing w:after="0" w:line="240" w:lineRule="auto"/>
        <w:jc w:val="both"/>
        <w:rPr>
          <w:rFonts w:ascii="Times New Roman" w:hAnsi="Times New Roman"/>
          <w:sz w:val="24"/>
          <w:szCs w:val="24"/>
        </w:rPr>
      </w:pPr>
    </w:p>
    <w:p w:rsidR="00C212B2" w:rsidRPr="00851D84" w:rsidRDefault="00C212B2" w:rsidP="00C212B2">
      <w:pPr>
        <w:widowControl w:val="0"/>
        <w:spacing w:after="0" w:line="240" w:lineRule="auto"/>
        <w:jc w:val="both"/>
        <w:rPr>
          <w:rFonts w:ascii="Times New Roman" w:hAnsi="Times New Roman"/>
          <w:sz w:val="24"/>
          <w:szCs w:val="24"/>
        </w:rPr>
      </w:pPr>
    </w:p>
    <w:p w:rsidR="00C212B2" w:rsidRPr="00851D84" w:rsidRDefault="00C212B2" w:rsidP="00C212B2">
      <w:pPr>
        <w:widowControl w:val="0"/>
        <w:spacing w:after="0" w:line="240" w:lineRule="auto"/>
        <w:jc w:val="both"/>
        <w:rPr>
          <w:rFonts w:ascii="Times New Roman" w:hAnsi="Times New Roman"/>
          <w:sz w:val="24"/>
          <w:szCs w:val="24"/>
        </w:rPr>
      </w:pPr>
      <w:r w:rsidRPr="00851D84">
        <w:rPr>
          <w:rFonts w:ascii="Times New Roman" w:hAnsi="Times New Roman"/>
          <w:sz w:val="24"/>
          <w:szCs w:val="24"/>
        </w:rPr>
        <w:t>Преподаватель  _____________________ Ф.И.О.</w:t>
      </w:r>
    </w:p>
    <w:p w:rsidR="00C212B2" w:rsidRPr="00851D84" w:rsidRDefault="00C212B2" w:rsidP="00C212B2">
      <w:pPr>
        <w:spacing w:after="0" w:line="240" w:lineRule="auto"/>
        <w:rPr>
          <w:rFonts w:ascii="Times New Roman" w:hAnsi="Times New Roman"/>
          <w:b/>
          <w:sz w:val="24"/>
          <w:szCs w:val="24"/>
        </w:rPr>
      </w:pPr>
    </w:p>
    <w:p w:rsidR="00C212B2" w:rsidRPr="00C212B2" w:rsidRDefault="00C212B2" w:rsidP="00C212B2">
      <w:pPr>
        <w:spacing w:after="0" w:line="240" w:lineRule="auto"/>
        <w:rPr>
          <w:rFonts w:ascii="Times New Roman" w:hAnsi="Times New Roman"/>
          <w:b/>
          <w:sz w:val="24"/>
          <w:szCs w:val="24"/>
        </w:rPr>
      </w:pPr>
    </w:p>
    <w:p w:rsidR="00C212B2" w:rsidRPr="00C212B2" w:rsidRDefault="00C212B2" w:rsidP="00C212B2">
      <w:pPr>
        <w:spacing w:after="0" w:line="240" w:lineRule="auto"/>
        <w:rPr>
          <w:rFonts w:ascii="Times New Roman" w:hAnsi="Times New Roman"/>
          <w:b/>
        </w:rPr>
      </w:pPr>
    </w:p>
    <w:p w:rsidR="00C212B2" w:rsidRPr="00C212B2" w:rsidRDefault="00C212B2" w:rsidP="00C212B2">
      <w:pPr>
        <w:spacing w:after="0" w:line="240" w:lineRule="auto"/>
        <w:rPr>
          <w:rFonts w:ascii="Times New Roman" w:hAnsi="Times New Roman"/>
          <w:sz w:val="28"/>
          <w:szCs w:val="28"/>
        </w:rPr>
      </w:pPr>
      <w:r w:rsidRPr="00C212B2">
        <w:rPr>
          <w:rFonts w:ascii="Times New Roman" w:hAnsi="Times New Roman"/>
          <w:sz w:val="28"/>
          <w:szCs w:val="28"/>
        </w:rPr>
        <w:br w:type="page"/>
      </w:r>
    </w:p>
    <w:p w:rsidR="00C212B2" w:rsidRPr="00C212B2" w:rsidRDefault="00C212B2" w:rsidP="00C212B2">
      <w:pPr>
        <w:spacing w:after="0" w:line="240" w:lineRule="auto"/>
        <w:ind w:firstLine="709"/>
        <w:rPr>
          <w:rFonts w:ascii="Times New Roman" w:hAnsi="Times New Roman"/>
          <w:sz w:val="28"/>
          <w:szCs w:val="28"/>
        </w:rPr>
      </w:pPr>
      <w:r w:rsidRPr="00C212B2">
        <w:rPr>
          <w:rFonts w:ascii="Times New Roman" w:hAnsi="Times New Roman"/>
          <w:sz w:val="28"/>
          <w:szCs w:val="28"/>
        </w:rPr>
        <w:t>Таблица 1 – Эталоны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260"/>
        <w:gridCol w:w="3118"/>
      </w:tblGrid>
      <w:tr w:rsidR="00C212B2" w:rsidRPr="00C212B2" w:rsidTr="00C212B2">
        <w:tc>
          <w:tcPr>
            <w:tcW w:w="3936" w:type="dxa"/>
            <w:vMerge w:val="restart"/>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вопроса</w:t>
            </w:r>
          </w:p>
        </w:tc>
        <w:tc>
          <w:tcPr>
            <w:tcW w:w="6378" w:type="dxa"/>
            <w:gridSpan w:val="2"/>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Правильные ответы</w:t>
            </w:r>
          </w:p>
        </w:tc>
      </w:tr>
      <w:tr w:rsidR="00C212B2" w:rsidRPr="00C212B2" w:rsidTr="00C212B2">
        <w:tc>
          <w:tcPr>
            <w:tcW w:w="3936" w:type="dxa"/>
            <w:vMerge/>
            <w:shd w:val="clear" w:color="auto" w:fill="auto"/>
          </w:tcPr>
          <w:p w:rsidR="00C212B2" w:rsidRPr="00C212B2" w:rsidRDefault="00C212B2" w:rsidP="00C212B2">
            <w:pPr>
              <w:spacing w:after="0" w:line="240" w:lineRule="auto"/>
              <w:jc w:val="center"/>
              <w:rPr>
                <w:rFonts w:ascii="Times New Roman" w:hAnsi="Times New Roman"/>
                <w:sz w:val="28"/>
                <w:szCs w:val="28"/>
              </w:rPr>
            </w:pP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Pr>
                <w:rFonts w:ascii="Times New Roman" w:hAnsi="Times New Roman"/>
                <w:sz w:val="28"/>
                <w:szCs w:val="28"/>
              </w:rPr>
              <w:t>Вариант 1</w:t>
            </w:r>
          </w:p>
        </w:tc>
        <w:tc>
          <w:tcPr>
            <w:tcW w:w="3118"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Pr>
                <w:rFonts w:ascii="Times New Roman" w:hAnsi="Times New Roman"/>
                <w:sz w:val="28"/>
                <w:szCs w:val="28"/>
              </w:rPr>
              <w:t>Вариант 2</w:t>
            </w:r>
          </w:p>
        </w:tc>
      </w:tr>
      <w:tr w:rsidR="00C212B2" w:rsidRPr="00C212B2" w:rsidTr="00C212B2">
        <w:tc>
          <w:tcPr>
            <w:tcW w:w="3936" w:type="dxa"/>
            <w:shd w:val="clear" w:color="auto" w:fill="auto"/>
          </w:tcPr>
          <w:p w:rsidR="00C212B2" w:rsidRPr="00C212B2" w:rsidRDefault="00C212B2" w:rsidP="005D5202">
            <w:pPr>
              <w:spacing w:after="0" w:line="240" w:lineRule="auto"/>
              <w:jc w:val="center"/>
              <w:rPr>
                <w:rFonts w:ascii="Times New Roman" w:hAnsi="Times New Roman"/>
                <w:sz w:val="28"/>
                <w:szCs w:val="28"/>
              </w:rPr>
            </w:pPr>
            <w:r w:rsidRPr="00C212B2">
              <w:rPr>
                <w:rFonts w:ascii="Times New Roman" w:hAnsi="Times New Roman"/>
                <w:sz w:val="28"/>
                <w:szCs w:val="28"/>
              </w:rPr>
              <w:t>1</w:t>
            </w:r>
          </w:p>
        </w:tc>
        <w:tc>
          <w:tcPr>
            <w:tcW w:w="3260" w:type="dxa"/>
            <w:shd w:val="clear" w:color="auto" w:fill="auto"/>
          </w:tcPr>
          <w:p w:rsidR="00C212B2" w:rsidRPr="00C212B2" w:rsidRDefault="00C212B2" w:rsidP="005D5202">
            <w:pPr>
              <w:spacing w:after="0" w:line="240" w:lineRule="auto"/>
              <w:jc w:val="center"/>
              <w:rPr>
                <w:rFonts w:ascii="Times New Roman" w:hAnsi="Times New Roman"/>
                <w:sz w:val="28"/>
                <w:szCs w:val="28"/>
              </w:rPr>
            </w:pPr>
            <w:r w:rsidRPr="00C212B2">
              <w:rPr>
                <w:rFonts w:ascii="Times New Roman" w:hAnsi="Times New Roman"/>
                <w:sz w:val="28"/>
                <w:szCs w:val="28"/>
              </w:rPr>
              <w:t>г</w:t>
            </w:r>
          </w:p>
        </w:tc>
        <w:tc>
          <w:tcPr>
            <w:tcW w:w="3118" w:type="dxa"/>
            <w:shd w:val="clear" w:color="auto" w:fill="auto"/>
          </w:tcPr>
          <w:p w:rsidR="00C212B2" w:rsidRPr="00C212B2" w:rsidRDefault="00851D84" w:rsidP="005D5202">
            <w:pPr>
              <w:spacing w:after="0" w:line="240" w:lineRule="auto"/>
              <w:jc w:val="center"/>
              <w:rPr>
                <w:rFonts w:ascii="Times New Roman" w:hAnsi="Times New Roman"/>
                <w:sz w:val="28"/>
                <w:szCs w:val="28"/>
              </w:rPr>
            </w:pPr>
            <w:r>
              <w:rPr>
                <w:rFonts w:ascii="Times New Roman" w:hAnsi="Times New Roman"/>
                <w:sz w:val="28"/>
                <w:szCs w:val="28"/>
              </w:rPr>
              <w:t>г</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в,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а, г, </w:t>
            </w:r>
            <w:proofErr w:type="spellStart"/>
            <w:r w:rsidRPr="00C212B2">
              <w:rPr>
                <w:rFonts w:ascii="Times New Roman" w:hAnsi="Times New Roman"/>
                <w:sz w:val="28"/>
                <w:szCs w:val="28"/>
              </w:rPr>
              <w:t>д</w:t>
            </w:r>
            <w:proofErr w:type="spell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 xml:space="preserve">в, г, </w:t>
            </w:r>
            <w:proofErr w:type="spellStart"/>
            <w:r>
              <w:rPr>
                <w:rFonts w:ascii="Times New Roman" w:hAnsi="Times New Roman"/>
                <w:sz w:val="28"/>
                <w:szCs w:val="28"/>
              </w:rPr>
              <w:t>д</w:t>
            </w:r>
            <w:proofErr w:type="spellEnd"/>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proofErr w:type="spellStart"/>
            <w:r w:rsidRPr="00C212B2">
              <w:rPr>
                <w:rFonts w:ascii="Times New Roman" w:hAnsi="Times New Roman"/>
                <w:sz w:val="28"/>
                <w:szCs w:val="28"/>
              </w:rPr>
              <w:t>д</w:t>
            </w:r>
            <w:proofErr w:type="spell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6</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в, г, </w:t>
            </w:r>
            <w:proofErr w:type="spellStart"/>
            <w:r w:rsidRPr="00C212B2">
              <w:rPr>
                <w:rFonts w:ascii="Times New Roman" w:hAnsi="Times New Roman"/>
                <w:sz w:val="28"/>
                <w:szCs w:val="28"/>
              </w:rPr>
              <w:t>д</w:t>
            </w:r>
            <w:proofErr w:type="spell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7</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8</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9</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10</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11</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б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 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б,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 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 xml:space="preserve">а, г, </w:t>
            </w:r>
            <w:proofErr w:type="spellStart"/>
            <w:r>
              <w:rPr>
                <w:rFonts w:ascii="Times New Roman" w:hAnsi="Times New Roman"/>
                <w:sz w:val="28"/>
                <w:szCs w:val="28"/>
              </w:rPr>
              <w:t>д</w:t>
            </w:r>
            <w:proofErr w:type="spellEnd"/>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 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16</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17</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18</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19</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20</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21</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xml:space="preserve">а, г, </w:t>
            </w:r>
            <w:proofErr w:type="spellStart"/>
            <w:r w:rsidRPr="00C212B2">
              <w:rPr>
                <w:rFonts w:ascii="Times New Roman" w:hAnsi="Times New Roman"/>
                <w:sz w:val="28"/>
                <w:szCs w:val="28"/>
              </w:rPr>
              <w:t>д</w:t>
            </w:r>
            <w:proofErr w:type="spellEnd"/>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proofErr w:type="spellStart"/>
            <w:r>
              <w:rPr>
                <w:rFonts w:ascii="Times New Roman" w:hAnsi="Times New Roman"/>
                <w:sz w:val="28"/>
                <w:szCs w:val="28"/>
              </w:rPr>
              <w:t>д</w:t>
            </w:r>
            <w:proofErr w:type="spellEnd"/>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26</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27</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28</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29</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30</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31</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bl>
    <w:p w:rsidR="00C212B2" w:rsidRPr="00C212B2" w:rsidRDefault="00C212B2" w:rsidP="00C212B2">
      <w:pPr>
        <w:pStyle w:val="a3"/>
        <w:widowControl w:val="0"/>
        <w:spacing w:after="0" w:line="240" w:lineRule="auto"/>
        <w:ind w:left="0"/>
        <w:jc w:val="both"/>
        <w:rPr>
          <w:rFonts w:ascii="Times New Roman" w:hAnsi="Times New Roman"/>
          <w:sz w:val="28"/>
          <w:szCs w:val="28"/>
        </w:rPr>
      </w:pPr>
    </w:p>
    <w:sectPr w:rsidR="00C212B2" w:rsidRPr="00C212B2" w:rsidSect="00896805">
      <w:pgSz w:w="11906" w:h="16838"/>
      <w:pgMar w:top="1134"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C9" w:rsidRDefault="005847C9" w:rsidP="00F37C7C">
      <w:pPr>
        <w:spacing w:after="0" w:line="240" w:lineRule="auto"/>
      </w:pPr>
      <w:r>
        <w:separator/>
      </w:r>
    </w:p>
  </w:endnote>
  <w:endnote w:type="continuationSeparator" w:id="0">
    <w:p w:rsidR="005847C9" w:rsidRDefault="005847C9" w:rsidP="00F3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02" w:rsidRDefault="00800C2B">
    <w:pPr>
      <w:pStyle w:val="a6"/>
      <w:spacing w:line="12" w:lineRule="auto"/>
      <w:rPr>
        <w:sz w:val="19"/>
      </w:rPr>
    </w:pPr>
    <w:r w:rsidRPr="00800C2B">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style="mso-next-textbox:#Надпись 4" inset="0,0,0,0">
            <w:txbxContent>
              <w:p w:rsidR="005D5202" w:rsidRDefault="00800C2B">
                <w:pPr>
                  <w:pStyle w:val="a6"/>
                  <w:spacing w:before="10"/>
                  <w:ind w:left="60"/>
                </w:pPr>
                <w:fldSimple w:instr="PAGE">
                  <w:r w:rsidR="00766AD1">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C9" w:rsidRDefault="005847C9" w:rsidP="00F37C7C">
      <w:pPr>
        <w:spacing w:after="0" w:line="240" w:lineRule="auto"/>
      </w:pPr>
      <w:r>
        <w:separator/>
      </w:r>
    </w:p>
  </w:footnote>
  <w:footnote w:type="continuationSeparator" w:id="0">
    <w:p w:rsidR="005847C9" w:rsidRDefault="005847C9" w:rsidP="00F37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B2B"/>
    <w:multiLevelType w:val="hybridMultilevel"/>
    <w:tmpl w:val="F174AA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EC17BC"/>
    <w:multiLevelType w:val="hybridMultilevel"/>
    <w:tmpl w:val="5B7043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3005A"/>
    <w:multiLevelType w:val="hybridMultilevel"/>
    <w:tmpl w:val="FBD60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E3EAC"/>
    <w:multiLevelType w:val="hybridMultilevel"/>
    <w:tmpl w:val="83BE88EC"/>
    <w:lvl w:ilvl="0" w:tplc="620842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7335877"/>
    <w:multiLevelType w:val="hybridMultilevel"/>
    <w:tmpl w:val="1D361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2E6D59"/>
    <w:multiLevelType w:val="hybridMultilevel"/>
    <w:tmpl w:val="39AA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67101"/>
    <w:multiLevelType w:val="hybridMultilevel"/>
    <w:tmpl w:val="0D88604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12D237D3"/>
    <w:multiLevelType w:val="hybridMultilevel"/>
    <w:tmpl w:val="CCB0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01FE8"/>
    <w:multiLevelType w:val="hybridMultilevel"/>
    <w:tmpl w:val="F6F6DE38"/>
    <w:lvl w:ilvl="0" w:tplc="EA881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79437EA"/>
    <w:multiLevelType w:val="hybridMultilevel"/>
    <w:tmpl w:val="68F8826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B68F7"/>
    <w:multiLevelType w:val="hybridMultilevel"/>
    <w:tmpl w:val="30EE62B2"/>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074287"/>
    <w:multiLevelType w:val="hybridMultilevel"/>
    <w:tmpl w:val="F4F895A2"/>
    <w:lvl w:ilvl="0" w:tplc="D10EB7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B179C1"/>
    <w:multiLevelType w:val="multilevel"/>
    <w:tmpl w:val="47F29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1B0FAC"/>
    <w:multiLevelType w:val="hybridMultilevel"/>
    <w:tmpl w:val="39AA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016B3D"/>
    <w:multiLevelType w:val="hybridMultilevel"/>
    <w:tmpl w:val="E66ECCAA"/>
    <w:lvl w:ilvl="0" w:tplc="0419000F">
      <w:start w:val="1"/>
      <w:numFmt w:val="decimal"/>
      <w:lvlText w:val="%1."/>
      <w:lvlJc w:val="left"/>
      <w:pPr>
        <w:ind w:left="720" w:hanging="360"/>
      </w:pPr>
      <w:rPr>
        <w:rFonts w:hint="default"/>
        <w:sz w:val="24"/>
        <w:szCs w:val="24"/>
      </w:rPr>
    </w:lvl>
    <w:lvl w:ilvl="1" w:tplc="5FA232F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13F92"/>
    <w:multiLevelType w:val="hybridMultilevel"/>
    <w:tmpl w:val="FBB85E22"/>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8C6BE4"/>
    <w:multiLevelType w:val="hybridMultilevel"/>
    <w:tmpl w:val="94E80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1B0BF4"/>
    <w:multiLevelType w:val="hybridMultilevel"/>
    <w:tmpl w:val="27544F6C"/>
    <w:lvl w:ilvl="0" w:tplc="397CBC0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12939"/>
    <w:multiLevelType w:val="hybridMultilevel"/>
    <w:tmpl w:val="39AA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E6751"/>
    <w:multiLevelType w:val="hybridMultilevel"/>
    <w:tmpl w:val="7732523E"/>
    <w:lvl w:ilvl="0" w:tplc="1B82C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5B159A1"/>
    <w:multiLevelType w:val="hybridMultilevel"/>
    <w:tmpl w:val="7732523E"/>
    <w:lvl w:ilvl="0" w:tplc="1B82C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49B90328"/>
    <w:multiLevelType w:val="hybridMultilevel"/>
    <w:tmpl w:val="890C1926"/>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AA7DBD"/>
    <w:multiLevelType w:val="multilevel"/>
    <w:tmpl w:val="427E4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2D7E3C"/>
    <w:multiLevelType w:val="hybridMultilevel"/>
    <w:tmpl w:val="842AC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5E0BCD"/>
    <w:multiLevelType w:val="hybridMultilevel"/>
    <w:tmpl w:val="68F8826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B010B7"/>
    <w:multiLevelType w:val="hybridMultilevel"/>
    <w:tmpl w:val="42868B44"/>
    <w:lvl w:ilvl="0" w:tplc="168A3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665D43"/>
    <w:multiLevelType w:val="hybridMultilevel"/>
    <w:tmpl w:val="225C98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28">
    <w:nsid w:val="613B570E"/>
    <w:multiLevelType w:val="hybridMultilevel"/>
    <w:tmpl w:val="1778DD8A"/>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1F024B"/>
    <w:multiLevelType w:val="multilevel"/>
    <w:tmpl w:val="501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7F7465"/>
    <w:multiLevelType w:val="hybridMultilevel"/>
    <w:tmpl w:val="C00E5958"/>
    <w:lvl w:ilvl="0" w:tplc="33C0B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2">
    <w:nsid w:val="746F17AB"/>
    <w:multiLevelType w:val="hybridMultilevel"/>
    <w:tmpl w:val="225C98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6C66C3C"/>
    <w:multiLevelType w:val="hybridMultilevel"/>
    <w:tmpl w:val="27544F6C"/>
    <w:lvl w:ilvl="0" w:tplc="397CBC0A">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C2B5A5C"/>
    <w:multiLevelType w:val="hybridMultilevel"/>
    <w:tmpl w:val="68F8826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8126F6"/>
    <w:multiLevelType w:val="hybridMultilevel"/>
    <w:tmpl w:val="E5023344"/>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537A29"/>
    <w:multiLevelType w:val="hybridMultilevel"/>
    <w:tmpl w:val="70D06DE4"/>
    <w:lvl w:ilvl="0" w:tplc="BAEEF11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D32805"/>
    <w:multiLevelType w:val="hybridMultilevel"/>
    <w:tmpl w:val="E6BC7E34"/>
    <w:lvl w:ilvl="0" w:tplc="6276BEA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31"/>
  </w:num>
  <w:num w:numId="2">
    <w:abstractNumId w:val="27"/>
  </w:num>
  <w:num w:numId="3">
    <w:abstractNumId w:val="23"/>
  </w:num>
  <w:num w:numId="4">
    <w:abstractNumId w:val="3"/>
  </w:num>
  <w:num w:numId="5">
    <w:abstractNumId w:val="4"/>
  </w:num>
  <w:num w:numId="6">
    <w:abstractNumId w:val="25"/>
  </w:num>
  <w:num w:numId="7">
    <w:abstractNumId w:val="22"/>
  </w:num>
  <w:num w:numId="8">
    <w:abstractNumId w:val="12"/>
  </w:num>
  <w:num w:numId="9">
    <w:abstractNumId w:val="8"/>
  </w:num>
  <w:num w:numId="10">
    <w:abstractNumId w:val="0"/>
  </w:num>
  <w:num w:numId="11">
    <w:abstractNumId w:val="37"/>
  </w:num>
  <w:num w:numId="12">
    <w:abstractNumId w:val="2"/>
  </w:num>
  <w:num w:numId="13">
    <w:abstractNumId w:val="36"/>
  </w:num>
  <w:num w:numId="14">
    <w:abstractNumId w:val="15"/>
  </w:num>
  <w:num w:numId="15">
    <w:abstractNumId w:val="16"/>
  </w:num>
  <w:num w:numId="16">
    <w:abstractNumId w:val="1"/>
  </w:num>
  <w:num w:numId="17">
    <w:abstractNumId w:val="34"/>
  </w:num>
  <w:num w:numId="18">
    <w:abstractNumId w:val="9"/>
  </w:num>
  <w:num w:numId="19">
    <w:abstractNumId w:val="24"/>
  </w:num>
  <w:num w:numId="20">
    <w:abstractNumId w:val="18"/>
  </w:num>
  <w:num w:numId="21">
    <w:abstractNumId w:val="5"/>
  </w:num>
  <w:num w:numId="22">
    <w:abstractNumId w:val="13"/>
  </w:num>
  <w:num w:numId="23">
    <w:abstractNumId w:val="32"/>
  </w:num>
  <w:num w:numId="24">
    <w:abstractNumId w:val="26"/>
  </w:num>
  <w:num w:numId="25">
    <w:abstractNumId w:val="19"/>
  </w:num>
  <w:num w:numId="26">
    <w:abstractNumId w:val="20"/>
  </w:num>
  <w:num w:numId="27">
    <w:abstractNumId w:val="6"/>
  </w:num>
  <w:num w:numId="28">
    <w:abstractNumId w:val="7"/>
  </w:num>
  <w:num w:numId="29">
    <w:abstractNumId w:val="17"/>
  </w:num>
  <w:num w:numId="30">
    <w:abstractNumId w:val="33"/>
  </w:num>
  <w:num w:numId="31">
    <w:abstractNumId w:val="11"/>
  </w:num>
  <w:num w:numId="32">
    <w:abstractNumId w:val="30"/>
  </w:num>
  <w:num w:numId="33">
    <w:abstractNumId w:val="14"/>
  </w:num>
  <w:num w:numId="34">
    <w:abstractNumId w:val="29"/>
  </w:num>
  <w:num w:numId="35">
    <w:abstractNumId w:val="28"/>
  </w:num>
  <w:num w:numId="36">
    <w:abstractNumId w:val="21"/>
  </w:num>
  <w:num w:numId="37">
    <w:abstractNumId w:val="1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D4543A"/>
    <w:rsid w:val="00002DDF"/>
    <w:rsid w:val="00011835"/>
    <w:rsid w:val="00015D5A"/>
    <w:rsid w:val="0003448E"/>
    <w:rsid w:val="00067B1E"/>
    <w:rsid w:val="00080C3F"/>
    <w:rsid w:val="000A1686"/>
    <w:rsid w:val="000E086F"/>
    <w:rsid w:val="000E3ABB"/>
    <w:rsid w:val="000E3BF8"/>
    <w:rsid w:val="001C071B"/>
    <w:rsid w:val="001D3B72"/>
    <w:rsid w:val="001F7294"/>
    <w:rsid w:val="00225246"/>
    <w:rsid w:val="00237478"/>
    <w:rsid w:val="0027010A"/>
    <w:rsid w:val="00297AD3"/>
    <w:rsid w:val="002A162A"/>
    <w:rsid w:val="002C20F6"/>
    <w:rsid w:val="002D659A"/>
    <w:rsid w:val="00316C27"/>
    <w:rsid w:val="0032334D"/>
    <w:rsid w:val="00337650"/>
    <w:rsid w:val="00365849"/>
    <w:rsid w:val="003C2FE5"/>
    <w:rsid w:val="003E6B1A"/>
    <w:rsid w:val="00402204"/>
    <w:rsid w:val="00425205"/>
    <w:rsid w:val="00450483"/>
    <w:rsid w:val="004628B9"/>
    <w:rsid w:val="0047254A"/>
    <w:rsid w:val="004749FC"/>
    <w:rsid w:val="004868D2"/>
    <w:rsid w:val="00486F9F"/>
    <w:rsid w:val="004A1013"/>
    <w:rsid w:val="00501DC2"/>
    <w:rsid w:val="00514EED"/>
    <w:rsid w:val="005847C9"/>
    <w:rsid w:val="005D5202"/>
    <w:rsid w:val="005F4ECB"/>
    <w:rsid w:val="006071E6"/>
    <w:rsid w:val="00614A92"/>
    <w:rsid w:val="00614BEE"/>
    <w:rsid w:val="00654A46"/>
    <w:rsid w:val="00675E10"/>
    <w:rsid w:val="006962EF"/>
    <w:rsid w:val="006D3EAD"/>
    <w:rsid w:val="006E3987"/>
    <w:rsid w:val="006F3A81"/>
    <w:rsid w:val="00722A1A"/>
    <w:rsid w:val="00747477"/>
    <w:rsid w:val="00766AD1"/>
    <w:rsid w:val="00776E2F"/>
    <w:rsid w:val="00792173"/>
    <w:rsid w:val="007A4EAE"/>
    <w:rsid w:val="007C21B4"/>
    <w:rsid w:val="007E684C"/>
    <w:rsid w:val="00800C2B"/>
    <w:rsid w:val="00817BCA"/>
    <w:rsid w:val="00833219"/>
    <w:rsid w:val="00837C2F"/>
    <w:rsid w:val="00851D84"/>
    <w:rsid w:val="00860D4C"/>
    <w:rsid w:val="00896805"/>
    <w:rsid w:val="008B06F1"/>
    <w:rsid w:val="00923286"/>
    <w:rsid w:val="00926B38"/>
    <w:rsid w:val="00935D06"/>
    <w:rsid w:val="00942179"/>
    <w:rsid w:val="00996AE3"/>
    <w:rsid w:val="009C39E6"/>
    <w:rsid w:val="009D3097"/>
    <w:rsid w:val="009F4416"/>
    <w:rsid w:val="00A4566F"/>
    <w:rsid w:val="00A6328E"/>
    <w:rsid w:val="00AB0331"/>
    <w:rsid w:val="00AD5990"/>
    <w:rsid w:val="00B25769"/>
    <w:rsid w:val="00B662C0"/>
    <w:rsid w:val="00B86739"/>
    <w:rsid w:val="00B927DE"/>
    <w:rsid w:val="00B93232"/>
    <w:rsid w:val="00BC229E"/>
    <w:rsid w:val="00BD0615"/>
    <w:rsid w:val="00BD168E"/>
    <w:rsid w:val="00C13D21"/>
    <w:rsid w:val="00C212B2"/>
    <w:rsid w:val="00C22C60"/>
    <w:rsid w:val="00C45B21"/>
    <w:rsid w:val="00D128F8"/>
    <w:rsid w:val="00D23392"/>
    <w:rsid w:val="00D424B1"/>
    <w:rsid w:val="00D4543A"/>
    <w:rsid w:val="00D50325"/>
    <w:rsid w:val="00DA3AE3"/>
    <w:rsid w:val="00DC3EE5"/>
    <w:rsid w:val="00DD62BE"/>
    <w:rsid w:val="00E26815"/>
    <w:rsid w:val="00E65C3E"/>
    <w:rsid w:val="00E757AB"/>
    <w:rsid w:val="00EA67BF"/>
    <w:rsid w:val="00EA7C57"/>
    <w:rsid w:val="00EC3AE0"/>
    <w:rsid w:val="00EE433A"/>
    <w:rsid w:val="00F13691"/>
    <w:rsid w:val="00F21EF4"/>
    <w:rsid w:val="00F37C7C"/>
    <w:rsid w:val="00F74E38"/>
    <w:rsid w:val="00FC4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2F"/>
    <w:pPr>
      <w:spacing w:after="200" w:line="276" w:lineRule="auto"/>
    </w:pPr>
    <w:rPr>
      <w:sz w:val="22"/>
      <w:szCs w:val="22"/>
    </w:rPr>
  </w:style>
  <w:style w:type="paragraph" w:styleId="1">
    <w:name w:val="heading 1"/>
    <w:basedOn w:val="a"/>
    <w:next w:val="a"/>
    <w:link w:val="10"/>
    <w:uiPriority w:val="99"/>
    <w:qFormat/>
    <w:rsid w:val="000E3ABB"/>
    <w:pPr>
      <w:keepNext/>
      <w:spacing w:after="0" w:line="240" w:lineRule="auto"/>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D4543A"/>
    <w:pPr>
      <w:ind w:left="720"/>
      <w:contextualSpacing/>
    </w:pPr>
    <w:rPr>
      <w:lang w:eastAsia="en-US"/>
    </w:rPr>
  </w:style>
  <w:style w:type="table" w:styleId="a5">
    <w:name w:val="Table Grid"/>
    <w:basedOn w:val="a1"/>
    <w:uiPriority w:val="59"/>
    <w:rsid w:val="00D4543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D4543A"/>
    <w:pPr>
      <w:spacing w:after="0" w:line="240" w:lineRule="auto"/>
      <w:ind w:firstLine="720"/>
      <w:jc w:val="both"/>
    </w:pPr>
    <w:rPr>
      <w:rFonts w:ascii="Times New Roman" w:eastAsia="Batang" w:hAnsi="Times New Roman"/>
      <w:sz w:val="24"/>
      <w:szCs w:val="20"/>
      <w:lang w:eastAsia="ko-KR"/>
    </w:rPr>
  </w:style>
  <w:style w:type="character" w:customStyle="1" w:styleId="a7">
    <w:name w:val="Основной текст Знак"/>
    <w:link w:val="a6"/>
    <w:uiPriority w:val="99"/>
    <w:rsid w:val="00D4543A"/>
    <w:rPr>
      <w:rFonts w:ascii="Times New Roman" w:eastAsia="Batang" w:hAnsi="Times New Roman" w:cs="Times New Roman"/>
      <w:sz w:val="24"/>
      <w:szCs w:val="20"/>
      <w:lang w:eastAsia="ko-KR"/>
    </w:rPr>
  </w:style>
  <w:style w:type="paragraph" w:customStyle="1" w:styleId="Body">
    <w:name w:val="Body"/>
    <w:basedOn w:val="a"/>
    <w:uiPriority w:val="1"/>
    <w:qFormat/>
    <w:rsid w:val="001C071B"/>
    <w:pPr>
      <w:widowControl w:val="0"/>
      <w:spacing w:after="0" w:line="240" w:lineRule="auto"/>
    </w:pPr>
    <w:rPr>
      <w:rFonts w:ascii="Times New Roman" w:hAnsi="Times New Roman"/>
      <w:sz w:val="28"/>
      <w:szCs w:val="28"/>
      <w:lang w:val="en-US"/>
    </w:rPr>
  </w:style>
  <w:style w:type="paragraph" w:styleId="a8">
    <w:name w:val="No Spacing"/>
    <w:uiPriority w:val="1"/>
    <w:qFormat/>
    <w:rsid w:val="001C071B"/>
    <w:rPr>
      <w:sz w:val="22"/>
      <w:szCs w:val="22"/>
    </w:rPr>
  </w:style>
  <w:style w:type="paragraph" w:customStyle="1" w:styleId="ConsPlusNormal">
    <w:name w:val="ConsPlusNormal"/>
    <w:rsid w:val="001C071B"/>
    <w:pPr>
      <w:widowControl w:val="0"/>
      <w:autoSpaceDE w:val="0"/>
      <w:autoSpaceDN w:val="0"/>
      <w:adjustRightInd w:val="0"/>
    </w:pPr>
    <w:rPr>
      <w:rFonts w:ascii="Arial" w:hAnsi="Arial" w:cs="Arial"/>
    </w:rPr>
  </w:style>
  <w:style w:type="paragraph" w:customStyle="1" w:styleId="11">
    <w:name w:val="Абзац списка1"/>
    <w:basedOn w:val="a"/>
    <w:qFormat/>
    <w:rsid w:val="00E26815"/>
    <w:pPr>
      <w:ind w:left="720"/>
    </w:pPr>
    <w:rPr>
      <w:rFonts w:eastAsia="Calibri" w:cs="Calibri"/>
      <w:lang w:eastAsia="en-US"/>
    </w:rPr>
  </w:style>
  <w:style w:type="character" w:customStyle="1" w:styleId="10">
    <w:name w:val="Заголовок 1 Знак"/>
    <w:link w:val="1"/>
    <w:uiPriority w:val="99"/>
    <w:rsid w:val="000E3ABB"/>
    <w:rPr>
      <w:rFonts w:ascii="Times New Roman" w:hAnsi="Times New Roman"/>
      <w:sz w:val="32"/>
    </w:rPr>
  </w:style>
  <w:style w:type="paragraph" w:customStyle="1" w:styleId="TableParagraph">
    <w:name w:val="Table Paragraph"/>
    <w:basedOn w:val="a"/>
    <w:uiPriority w:val="1"/>
    <w:qFormat/>
    <w:rsid w:val="000E3ABB"/>
    <w:pPr>
      <w:widowControl w:val="0"/>
      <w:spacing w:after="0" w:line="240" w:lineRule="auto"/>
    </w:pPr>
    <w:rPr>
      <w:rFonts w:eastAsia="Calibri"/>
      <w:lang w:val="en-US" w:eastAsia="en-US"/>
    </w:rPr>
  </w:style>
  <w:style w:type="paragraph" w:styleId="a9">
    <w:name w:val="header"/>
    <w:basedOn w:val="a"/>
    <w:link w:val="aa"/>
    <w:rsid w:val="000E3ABB"/>
    <w:pPr>
      <w:tabs>
        <w:tab w:val="center" w:pos="4320"/>
        <w:tab w:val="right" w:pos="8640"/>
      </w:tabs>
      <w:overflowPunct w:val="0"/>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link w:val="a9"/>
    <w:rsid w:val="000E3ABB"/>
    <w:rPr>
      <w:rFonts w:ascii="Times New Roman" w:hAnsi="Times New Roman"/>
    </w:rPr>
  </w:style>
  <w:style w:type="paragraph" w:styleId="ab">
    <w:name w:val="Balloon Text"/>
    <w:basedOn w:val="a"/>
    <w:link w:val="ac"/>
    <w:uiPriority w:val="99"/>
    <w:semiHidden/>
    <w:unhideWhenUsed/>
    <w:rsid w:val="000E3ABB"/>
    <w:pPr>
      <w:spacing w:after="0" w:line="240" w:lineRule="auto"/>
    </w:pPr>
    <w:rPr>
      <w:rFonts w:ascii="Tahoma" w:hAnsi="Tahoma"/>
      <w:sz w:val="16"/>
      <w:szCs w:val="16"/>
    </w:rPr>
  </w:style>
  <w:style w:type="character" w:customStyle="1" w:styleId="ac">
    <w:name w:val="Текст выноски Знак"/>
    <w:link w:val="ab"/>
    <w:uiPriority w:val="99"/>
    <w:semiHidden/>
    <w:rsid w:val="000E3ABB"/>
    <w:rPr>
      <w:rFonts w:ascii="Tahoma" w:hAnsi="Tahoma" w:cs="Tahoma"/>
      <w:sz w:val="16"/>
      <w:szCs w:val="16"/>
    </w:rPr>
  </w:style>
  <w:style w:type="paragraph" w:customStyle="1" w:styleId="7">
    <w:name w:val="Основной текст7"/>
    <w:basedOn w:val="a"/>
    <w:rsid w:val="000E086F"/>
    <w:pPr>
      <w:widowControl w:val="0"/>
      <w:shd w:val="clear" w:color="auto" w:fill="FFFFFF"/>
      <w:spacing w:after="0" w:line="398" w:lineRule="exact"/>
      <w:ind w:hanging="740"/>
      <w:jc w:val="center"/>
    </w:pPr>
    <w:rPr>
      <w:rFonts w:ascii="Times New Roman" w:hAnsi="Times New Roman"/>
      <w:color w:val="000000"/>
      <w:spacing w:val="2"/>
    </w:rPr>
  </w:style>
  <w:style w:type="paragraph" w:customStyle="1" w:styleId="Style3">
    <w:name w:val="Style3"/>
    <w:basedOn w:val="a"/>
    <w:rsid w:val="000E086F"/>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12">
    <w:name w:val="Font Style12"/>
    <w:rsid w:val="000E086F"/>
    <w:rPr>
      <w:rFonts w:ascii="Times New Roman" w:hAnsi="Times New Roman" w:cs="Times New Roman"/>
      <w:sz w:val="20"/>
      <w:szCs w:val="20"/>
    </w:rPr>
  </w:style>
  <w:style w:type="character" w:customStyle="1" w:styleId="a4">
    <w:name w:val="Абзац списка Знак"/>
    <w:aliases w:val="Содержание. 2 уровень Знак"/>
    <w:link w:val="a3"/>
    <w:uiPriority w:val="34"/>
    <w:qFormat/>
    <w:locked/>
    <w:rsid w:val="00654A46"/>
    <w:rPr>
      <w:sz w:val="22"/>
      <w:szCs w:val="22"/>
      <w:lang w:eastAsia="en-US"/>
    </w:rPr>
  </w:style>
  <w:style w:type="paragraph" w:customStyle="1" w:styleId="2">
    <w:name w:val="Стиль2"/>
    <w:basedOn w:val="a"/>
    <w:link w:val="20"/>
    <w:qFormat/>
    <w:rsid w:val="00C212B2"/>
    <w:pPr>
      <w:widowControl w:val="0"/>
      <w:spacing w:after="0" w:line="240" w:lineRule="auto"/>
      <w:ind w:firstLine="709"/>
      <w:jc w:val="both"/>
    </w:pPr>
    <w:rPr>
      <w:rFonts w:ascii="Times New Roman" w:eastAsiaTheme="minorHAnsi" w:hAnsi="Times New Roman"/>
      <w:b/>
      <w:sz w:val="28"/>
      <w:szCs w:val="28"/>
      <w:lang w:eastAsia="en-US"/>
    </w:rPr>
  </w:style>
  <w:style w:type="character" w:customStyle="1" w:styleId="20">
    <w:name w:val="Стиль2 Знак"/>
    <w:basedOn w:val="a0"/>
    <w:link w:val="2"/>
    <w:rsid w:val="00C212B2"/>
    <w:rPr>
      <w:rFonts w:ascii="Times New Roman" w:eastAsiaTheme="minorHAnsi" w:hAnsi="Times New Roman"/>
      <w:b/>
      <w:sz w:val="28"/>
      <w:szCs w:val="28"/>
      <w:lang w:eastAsia="en-US"/>
    </w:rPr>
  </w:style>
  <w:style w:type="character" w:customStyle="1" w:styleId="21">
    <w:name w:val="Подпись к таблице (2)_"/>
    <w:link w:val="210"/>
    <w:rsid w:val="00C212B2"/>
    <w:rPr>
      <w:b/>
      <w:bCs/>
      <w:sz w:val="27"/>
      <w:szCs w:val="27"/>
      <w:shd w:val="clear" w:color="auto" w:fill="FFFFFF"/>
    </w:rPr>
  </w:style>
  <w:style w:type="paragraph" w:customStyle="1" w:styleId="210">
    <w:name w:val="Подпись к таблице (2)1"/>
    <w:basedOn w:val="a"/>
    <w:link w:val="21"/>
    <w:rsid w:val="00C212B2"/>
    <w:pPr>
      <w:widowControl w:val="0"/>
      <w:shd w:val="clear" w:color="auto" w:fill="FFFFFF"/>
      <w:spacing w:after="0" w:line="0" w:lineRule="atLeast"/>
    </w:pPr>
    <w:rPr>
      <w:b/>
      <w:bCs/>
      <w:sz w:val="27"/>
      <w:szCs w:val="27"/>
    </w:rPr>
  </w:style>
  <w:style w:type="paragraph" w:customStyle="1" w:styleId="Default">
    <w:name w:val="Default"/>
    <w:rsid w:val="0047254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98729-9CC0-4B02-848B-AB1801C2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57</Pages>
  <Words>19485</Words>
  <Characters>111068</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СтариковаНЕ</dc:creator>
  <cp:keywords/>
  <dc:description/>
  <cp:lastModifiedBy>Ольга Трапицына</cp:lastModifiedBy>
  <cp:revision>64</cp:revision>
  <cp:lastPrinted>2023-05-05T08:48:00Z</cp:lastPrinted>
  <dcterms:created xsi:type="dcterms:W3CDTF">2023-04-13T15:40:00Z</dcterms:created>
  <dcterms:modified xsi:type="dcterms:W3CDTF">2025-04-18T14:39:00Z</dcterms:modified>
</cp:coreProperties>
</file>