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C83F41">
        <w:rPr>
          <w:rFonts w:ascii="Times New Roman" w:hAnsi="Times New Roman"/>
          <w:b/>
          <w:bCs/>
          <w:sz w:val="28"/>
          <w:szCs w:val="28"/>
          <w:lang w:eastAsia="ru-RU"/>
        </w:rPr>
        <w:t>ОПОП-П</w:t>
      </w:r>
    </w:p>
    <w:p w:rsidR="00BF506D"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99096C" w:rsidRDefault="00A5357E"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23.02.08</w:t>
      </w:r>
      <w:r w:rsidR="0099096C">
        <w:rPr>
          <w:rFonts w:ascii="Times New Roman" w:hAnsi="Times New Roman"/>
          <w:b/>
          <w:bCs/>
          <w:sz w:val="28"/>
          <w:szCs w:val="28"/>
          <w:lang w:eastAsia="ru-RU"/>
        </w:rPr>
        <w:t xml:space="preserve"> Строительство железных дорог, </w:t>
      </w:r>
    </w:p>
    <w:p w:rsidR="003F390A" w:rsidRPr="003F390A" w:rsidRDefault="0099096C"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путь </w:t>
      </w:r>
      <w:r w:rsidR="00C83F41">
        <w:rPr>
          <w:rFonts w:ascii="Times New Roman" w:hAnsi="Times New Roman"/>
          <w:b/>
          <w:bCs/>
          <w:sz w:val="28"/>
          <w:szCs w:val="28"/>
          <w:lang w:eastAsia="ru-RU"/>
        </w:rPr>
        <w:t>и</w:t>
      </w:r>
      <w:r>
        <w:rPr>
          <w:rFonts w:ascii="Times New Roman" w:hAnsi="Times New Roman"/>
          <w:b/>
          <w:bCs/>
          <w:sz w:val="28"/>
          <w:szCs w:val="28"/>
          <w:lang w:eastAsia="ru-RU"/>
        </w:rPr>
        <w:t xml:space="preserve"> путевое хозяйство</w:t>
      </w: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C83F41"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C83F41">
        <w:rPr>
          <w:rFonts w:ascii="Times New Roman" w:hAnsi="Times New Roman"/>
          <w:b/>
          <w:bCs/>
          <w:w w:val="105"/>
          <w:sz w:val="28"/>
          <w:szCs w:val="28"/>
        </w:rPr>
        <w:t>ФОНДОЦЕНОЧНЫХ</w:t>
      </w:r>
      <w:r w:rsidRPr="00C83F41">
        <w:rPr>
          <w:rFonts w:ascii="Times New Roman" w:hAnsi="Times New Roman"/>
          <w:b/>
          <w:bCs/>
          <w:spacing w:val="-2"/>
          <w:w w:val="105"/>
          <w:sz w:val="28"/>
          <w:szCs w:val="28"/>
        </w:rPr>
        <w:t>СРЕДСТВ</w:t>
      </w:r>
    </w:p>
    <w:p w:rsidR="003F390A" w:rsidRPr="00C83F41"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C83F41">
        <w:rPr>
          <w:rFonts w:ascii="Times New Roman" w:hAnsi="Times New Roman"/>
          <w:b/>
          <w:bCs/>
          <w:w w:val="105"/>
          <w:sz w:val="28"/>
          <w:szCs w:val="28"/>
        </w:rPr>
        <w:t>УЧЕБНОЙДИСЦИПЛИНЫ</w:t>
      </w:r>
    </w:p>
    <w:p w:rsidR="00A80E44" w:rsidRPr="00C83F41" w:rsidRDefault="00A80E44" w:rsidP="009925C7">
      <w:pPr>
        <w:widowControl w:val="0"/>
        <w:autoSpaceDE w:val="0"/>
        <w:autoSpaceDN w:val="0"/>
        <w:spacing w:after="0"/>
        <w:jc w:val="center"/>
        <w:rPr>
          <w:rFonts w:ascii="Times New Roman" w:hAnsi="Times New Roman"/>
          <w:sz w:val="20"/>
          <w:szCs w:val="28"/>
        </w:rPr>
      </w:pPr>
    </w:p>
    <w:p w:rsidR="00A80E44" w:rsidRPr="00C83F41" w:rsidRDefault="00BF506D" w:rsidP="009925C7">
      <w:pPr>
        <w:spacing w:after="0"/>
        <w:ind w:left="-567" w:firstLine="283"/>
        <w:jc w:val="center"/>
        <w:rPr>
          <w:rFonts w:ascii="Times New Roman" w:hAnsi="Times New Roman"/>
          <w:b/>
          <w:sz w:val="28"/>
          <w:szCs w:val="28"/>
        </w:rPr>
      </w:pPr>
      <w:bookmarkStart w:id="0" w:name="_GoBack"/>
      <w:r w:rsidRPr="00C83F41">
        <w:rPr>
          <w:rFonts w:ascii="Times New Roman" w:hAnsi="Times New Roman"/>
          <w:b/>
          <w:sz w:val="28"/>
          <w:szCs w:val="28"/>
        </w:rPr>
        <w:t>ОП.</w:t>
      </w:r>
      <w:r w:rsidR="0099096C" w:rsidRPr="00C83F41">
        <w:rPr>
          <w:rFonts w:ascii="Times New Roman" w:hAnsi="Times New Roman"/>
          <w:b/>
          <w:sz w:val="28"/>
          <w:szCs w:val="28"/>
        </w:rPr>
        <w:t>11</w:t>
      </w:r>
      <w:r w:rsidRPr="00C83F41">
        <w:rPr>
          <w:rFonts w:ascii="Times New Roman" w:hAnsi="Times New Roman"/>
          <w:b/>
          <w:sz w:val="28"/>
          <w:szCs w:val="28"/>
        </w:rPr>
        <w:t xml:space="preserve"> Охрана труда</w:t>
      </w:r>
      <w:bookmarkEnd w:id="0"/>
    </w:p>
    <w:p w:rsidR="00B67F67" w:rsidRPr="00C83F41" w:rsidRDefault="00B67F67" w:rsidP="009925C7">
      <w:pPr>
        <w:spacing w:after="0"/>
        <w:ind w:left="-567" w:firstLine="283"/>
        <w:jc w:val="center"/>
        <w:rPr>
          <w:rFonts w:ascii="Times New Roman" w:hAnsi="Times New Roman"/>
          <w:b/>
          <w:sz w:val="28"/>
          <w:szCs w:val="28"/>
        </w:rPr>
      </w:pPr>
    </w:p>
    <w:p w:rsidR="009925C7" w:rsidRDefault="00B67F67"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Междисциплинарный модуль МДМ.01 Технический модуль</w:t>
      </w:r>
    </w:p>
    <w:p w:rsidR="002F15ED" w:rsidRPr="00602139" w:rsidRDefault="002F15ED" w:rsidP="002F15ED">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 -«Профессионалитет»</w:t>
      </w:r>
    </w:p>
    <w:p w:rsidR="00B67F67" w:rsidRPr="00C83F41" w:rsidRDefault="009925C7"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 xml:space="preserve">по специальности </w:t>
      </w:r>
      <w:r w:rsidR="00A5357E">
        <w:rPr>
          <w:rFonts w:ascii="Times New Roman" w:hAnsi="Times New Roman"/>
          <w:b/>
          <w:sz w:val="28"/>
          <w:szCs w:val="28"/>
        </w:rPr>
        <w:t>23.02.08</w:t>
      </w:r>
      <w:r w:rsidR="0099096C" w:rsidRPr="00C83F41">
        <w:rPr>
          <w:rFonts w:ascii="Times New Roman" w:hAnsi="Times New Roman"/>
          <w:b/>
          <w:sz w:val="28"/>
          <w:szCs w:val="28"/>
        </w:rPr>
        <w:t xml:space="preserve"> Строительство железных дорог, </w:t>
      </w:r>
    </w:p>
    <w:p w:rsidR="009925C7" w:rsidRPr="00C83F41" w:rsidRDefault="0099096C"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путь и путевое хозяйство</w:t>
      </w:r>
    </w:p>
    <w:p w:rsidR="009925C7" w:rsidRPr="00C83F41"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r w:rsidR="00367DDD">
        <w:rPr>
          <w:rFonts w:ascii="Times New Roman" w:hAnsi="Times New Roman"/>
          <w:sz w:val="28"/>
        </w:rPr>
        <w:tab/>
      </w:r>
      <w:r w:rsidR="00367DDD">
        <w:rPr>
          <w:rFonts w:ascii="Times New Roman" w:hAnsi="Times New Roman"/>
          <w:sz w:val="28"/>
        </w:rPr>
        <w:tab/>
      </w:r>
      <w:r w:rsidR="00367DDD">
        <w:rPr>
          <w:rFonts w:ascii="Times New Roman" w:hAnsi="Times New Roman"/>
          <w:sz w:val="28"/>
        </w:rPr>
        <w:tab/>
        <w:t>3</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r w:rsidR="00CA3CC5">
        <w:rPr>
          <w:rFonts w:ascii="Times New Roman" w:hAnsi="Times New Roman"/>
          <w:sz w:val="28"/>
        </w:rPr>
        <w:tab/>
        <w:t>10</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2</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3</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18</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19</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jc w:val="center"/>
        <w:rPr>
          <w:rFonts w:ascii="Times New Roman" w:hAnsi="Times New Roman"/>
          <w:b/>
          <w:sz w:val="28"/>
        </w:rPr>
      </w:pPr>
      <w:r>
        <w:rPr>
          <w:rFonts w:ascii="Times New Roman" w:hAnsi="Times New Roman"/>
          <w:b/>
          <w:sz w:val="28"/>
        </w:rPr>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6E41F4" w:rsidP="006E41F4">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BF506D" w:rsidRPr="00BF506D">
        <w:rPr>
          <w:rFonts w:ascii="Times New Roman" w:hAnsi="Times New Roman"/>
          <w:sz w:val="28"/>
        </w:rPr>
        <w:t xml:space="preserve">ОП </w:t>
      </w:r>
      <w:r w:rsidR="0099096C">
        <w:rPr>
          <w:rFonts w:ascii="Times New Roman" w:hAnsi="Times New Roman"/>
          <w:sz w:val="28"/>
        </w:rPr>
        <w:t>11</w:t>
      </w:r>
      <w:r w:rsidR="00BF506D" w:rsidRPr="00BF506D">
        <w:rPr>
          <w:rFonts w:ascii="Times New Roman" w:hAnsi="Times New Roman"/>
          <w:sz w:val="28"/>
        </w:rPr>
        <w:t xml:space="preserve"> Охрана труда</w:t>
      </w:r>
      <w:r w:rsidRPr="00BF506D">
        <w:rPr>
          <w:rFonts w:ascii="Times New Roman" w:hAnsi="Times New Roman"/>
          <w:sz w:val="28"/>
        </w:rPr>
        <w:t xml:space="preserve">  обучающийся должен обладать предусмотренными ФГОС по специальности </w:t>
      </w:r>
      <w:r w:rsidR="00A5357E">
        <w:rPr>
          <w:rFonts w:ascii="Times New Roman" w:hAnsi="Times New Roman"/>
          <w:sz w:val="28"/>
        </w:rPr>
        <w:t>23.02.08</w:t>
      </w:r>
      <w:r w:rsidR="0099096C">
        <w:rPr>
          <w:rFonts w:ascii="Times New Roman" w:hAnsi="Times New Roman"/>
          <w:sz w:val="28"/>
        </w:rPr>
        <w:t xml:space="preserve"> Строительство железных дорог, путь и путевое хозяйство</w:t>
      </w:r>
      <w:r w:rsidRPr="00BF506D">
        <w:rPr>
          <w:rFonts w:ascii="Times New Roman" w:hAnsi="Times New Roman"/>
          <w:sz w:val="28"/>
        </w:rPr>
        <w:t xml:space="preserve"> следующими</w:t>
      </w:r>
      <w:r>
        <w:rPr>
          <w:rFonts w:ascii="Times New Roman" w:hAnsi="Times New Roman"/>
          <w:sz w:val="28"/>
        </w:rPr>
        <w:t xml:space="preserve">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p w:rsidR="00A3338B" w:rsidRDefault="00A3338B" w:rsidP="006E41F4">
      <w:pPr>
        <w:spacing w:after="0" w:line="360" w:lineRule="auto"/>
        <w:ind w:firstLine="709"/>
        <w:jc w:val="both"/>
        <w:rPr>
          <w:rFonts w:ascii="Times New Roman" w:hAnsi="Times New Roman"/>
          <w:sz w:val="28"/>
        </w:rPr>
      </w:pPr>
    </w:p>
    <w:tbl>
      <w:tblPr>
        <w:tblStyle w:val="a8"/>
        <w:tblW w:w="10059" w:type="dxa"/>
        <w:tblInd w:w="-714" w:type="dxa"/>
        <w:tblLook w:val="04A0"/>
      </w:tblPr>
      <w:tblGrid>
        <w:gridCol w:w="2107"/>
        <w:gridCol w:w="2785"/>
        <w:gridCol w:w="1921"/>
        <w:gridCol w:w="3246"/>
      </w:tblGrid>
      <w:tr w:rsidR="009721C3" w:rsidRPr="00B2152E" w:rsidTr="00DA2888">
        <w:trPr>
          <w:trHeight w:val="1781"/>
        </w:trPr>
        <w:tc>
          <w:tcPr>
            <w:tcW w:w="2107" w:type="dxa"/>
            <w:textDirection w:val="btLr"/>
            <w:vAlign w:val="center"/>
          </w:tcPr>
          <w:p w:rsidR="00BF506D" w:rsidRPr="00B2152E" w:rsidRDefault="00BF506D" w:rsidP="00BF506D">
            <w:pPr>
              <w:suppressAutoHyphens/>
              <w:jc w:val="center"/>
              <w:rPr>
                <w:rFonts w:ascii="Times New Roman" w:hAnsi="Times New Roman"/>
                <w:sz w:val="24"/>
                <w:szCs w:val="24"/>
              </w:rPr>
            </w:pPr>
            <w:r w:rsidRPr="00B2152E">
              <w:rPr>
                <w:rFonts w:ascii="Times New Roman" w:hAnsi="Times New Roman"/>
                <w:b/>
                <w:sz w:val="24"/>
                <w:szCs w:val="24"/>
              </w:rPr>
              <w:t>Код компетенции</w:t>
            </w:r>
          </w:p>
        </w:tc>
        <w:tc>
          <w:tcPr>
            <w:tcW w:w="2785" w:type="dxa"/>
            <w:vAlign w:val="center"/>
          </w:tcPr>
          <w:p w:rsidR="00BF506D" w:rsidRPr="00B2152E" w:rsidRDefault="00BF506D" w:rsidP="00DA3CEB">
            <w:pPr>
              <w:suppressAutoHyphens/>
              <w:jc w:val="center"/>
              <w:rPr>
                <w:rFonts w:ascii="Times New Roman" w:hAnsi="Times New Roman"/>
                <w:sz w:val="24"/>
                <w:szCs w:val="24"/>
              </w:rPr>
            </w:pPr>
            <w:r w:rsidRPr="00B2152E">
              <w:rPr>
                <w:rFonts w:ascii="Times New Roman" w:hAnsi="Times New Roman"/>
                <w:b/>
                <w:sz w:val="24"/>
                <w:szCs w:val="24"/>
              </w:rPr>
              <w:t>Формулировка компетенции</w:t>
            </w:r>
          </w:p>
        </w:tc>
        <w:tc>
          <w:tcPr>
            <w:tcW w:w="1921"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Код</w:t>
            </w:r>
          </w:p>
        </w:tc>
        <w:tc>
          <w:tcPr>
            <w:tcW w:w="3246"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Знания, умения</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bookmarkStart w:id="2" w:name="_Hlk130742401"/>
            <w:r w:rsidRPr="00B2152E">
              <w:rPr>
                <w:rFonts w:ascii="Times New Roman" w:hAnsi="Times New Roman"/>
                <w:sz w:val="24"/>
                <w:szCs w:val="24"/>
              </w:rPr>
              <w:t>ОК 01</w:t>
            </w:r>
          </w:p>
        </w:tc>
        <w:tc>
          <w:tcPr>
            <w:tcW w:w="2785" w:type="dxa"/>
            <w:vMerge w:val="restart"/>
          </w:tcPr>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01.01</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распознавать задачу и/или проблему </w:t>
            </w:r>
            <w:r w:rsidRPr="00B2152E">
              <w:rPr>
                <w:rFonts w:ascii="Times New Roman" w:hAnsi="Times New Roman"/>
                <w:sz w:val="24"/>
                <w:szCs w:val="24"/>
              </w:rPr>
              <w:br/>
              <w:t>в профессиональном и/или социальном контексте;</w:t>
            </w:r>
          </w:p>
        </w:tc>
      </w:tr>
      <w:bookmarkEnd w:id="2"/>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01.02</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анализировать задачу и/или проблему и выделять её составные части;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01.03</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определять этапы решения задачи;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01.04</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выявлять и эффективно искать информацию, необходимую для решения задачи и/или проблемы;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01.05</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составлять план действия;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01.06</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определять необходимые ресурсы;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01.07</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владеть актуальными методами работы </w:t>
            </w:r>
            <w:r w:rsidRPr="00B2152E">
              <w:rPr>
                <w:rFonts w:ascii="Times New Roman" w:hAnsi="Times New Roman"/>
                <w:sz w:val="24"/>
                <w:szCs w:val="24"/>
              </w:rPr>
              <w:br/>
              <w:t>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01.08</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реализовывать составленный план;</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01.09</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оценивать результат и последствия своих действий (самостоятельно или с помощью наставника)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01.01</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а</w:t>
            </w:r>
            <w:r w:rsidRPr="00B2152E">
              <w:rPr>
                <w:rFonts w:ascii="Times New Roman" w:hAnsi="Times New Roman"/>
                <w:bCs/>
                <w:sz w:val="24"/>
                <w:szCs w:val="24"/>
              </w:rPr>
              <w:t xml:space="preserve">ктуальный профессиональный </w:t>
            </w:r>
            <w:r w:rsidRPr="00B2152E">
              <w:rPr>
                <w:rFonts w:ascii="Times New Roman" w:hAnsi="Times New Roman"/>
                <w:bCs/>
                <w:sz w:val="24"/>
                <w:szCs w:val="24"/>
              </w:rPr>
              <w:br/>
              <w:t xml:space="preserve">и социальный контекст, в котором приходится работать и жить;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01.02</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Cs/>
                <w:sz w:val="24"/>
                <w:szCs w:val="24"/>
              </w:rPr>
              <w:t xml:space="preserve">основные источники информации </w:t>
            </w:r>
            <w:r w:rsidRPr="00B2152E">
              <w:rPr>
                <w:rFonts w:ascii="Times New Roman" w:hAnsi="Times New Roman"/>
                <w:bCs/>
                <w:sz w:val="24"/>
                <w:szCs w:val="24"/>
              </w:rPr>
              <w:br/>
              <w:t xml:space="preserve">и ресурсы для решения задач и проблем </w:t>
            </w:r>
            <w:r w:rsidRPr="00B2152E">
              <w:rPr>
                <w:rFonts w:ascii="Times New Roman" w:hAnsi="Times New Roman"/>
                <w:bCs/>
                <w:sz w:val="24"/>
                <w:szCs w:val="24"/>
              </w:rPr>
              <w:br/>
              <w:t>в профессиональном и/или социальном контексте;</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01.03</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Cs/>
                <w:sz w:val="24"/>
                <w:szCs w:val="24"/>
              </w:rPr>
              <w:t xml:space="preserve">алгоритмы выполнения работ в профессиональной </w:t>
            </w:r>
            <w:r w:rsidRPr="00B2152E">
              <w:rPr>
                <w:rFonts w:ascii="Times New Roman" w:hAnsi="Times New Roman"/>
                <w:bCs/>
                <w:sz w:val="24"/>
                <w:szCs w:val="24"/>
              </w:rPr>
              <w:br/>
              <w:t xml:space="preserve">и смежных областях;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01.04</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методы работы 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01.05</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 xml:space="preserve">структуру плана для решения задач;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01.06</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порядок оценки результатов решения задач профессиональной деятельности</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r w:rsidRPr="00B2152E">
              <w:rPr>
                <w:rFonts w:ascii="Times New Roman" w:hAnsi="Times New Roman"/>
                <w:sz w:val="24"/>
                <w:szCs w:val="24"/>
              </w:rPr>
              <w:t>ОК 02</w:t>
            </w:r>
          </w:p>
        </w:tc>
        <w:tc>
          <w:tcPr>
            <w:tcW w:w="2785" w:type="dxa"/>
            <w:vMerge w:val="restart"/>
          </w:tcPr>
          <w:p w:rsidR="00BF506D" w:rsidRPr="00B2152E" w:rsidRDefault="00BF506D" w:rsidP="00DA3CEB">
            <w:pPr>
              <w:suppressAutoHyphens/>
              <w:rPr>
                <w:rFonts w:ascii="Times New Roman" w:hAnsi="Times New Roman"/>
                <w:sz w:val="24"/>
                <w:szCs w:val="24"/>
              </w:rPr>
            </w:pPr>
            <w:bookmarkStart w:id="3" w:name="_Hlk130742436"/>
            <w:r w:rsidRPr="00B2152E">
              <w:rPr>
                <w:rFonts w:ascii="Times New Roman" w:hAnsi="Times New Roman"/>
                <w:sz w:val="24"/>
                <w:szCs w:val="24"/>
              </w:rPr>
              <w:t xml:space="preserve">Использовать современные средства поиска, анализа </w:t>
            </w:r>
          </w:p>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 xml:space="preserve">и интерпретации информации, </w:t>
            </w:r>
          </w:p>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и информационные технологии для выполнения задач профессиональной деятельности</w:t>
            </w:r>
            <w:bookmarkEnd w:id="3"/>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02.01</w:t>
            </w:r>
          </w:p>
        </w:tc>
        <w:tc>
          <w:tcPr>
            <w:tcW w:w="3246" w:type="dxa"/>
          </w:tcPr>
          <w:p w:rsidR="00BF506D" w:rsidRPr="00B2152E" w:rsidRDefault="00BF506D" w:rsidP="00BF506D">
            <w:pPr>
              <w:suppressAutoHyphens/>
              <w:jc w:val="both"/>
              <w:rPr>
                <w:rFonts w:ascii="Times New Roman" w:hAnsi="Times New Roman"/>
                <w:b/>
                <w:bCs/>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определять задачи для поиска информации;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02.02</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sz w:val="24"/>
                <w:szCs w:val="24"/>
              </w:rPr>
              <w:t>определять необходимые источники информации;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02.03</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sz w:val="24"/>
                <w:szCs w:val="24"/>
              </w:rPr>
              <w:t xml:space="preserve">планировать процесс поиска; структурировать получаемую информацию;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Уо 02.04</w:t>
            </w:r>
          </w:p>
        </w:tc>
        <w:tc>
          <w:tcPr>
            <w:tcW w:w="3246" w:type="dxa"/>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sz w:val="24"/>
                <w:szCs w:val="24"/>
              </w:rPr>
              <w:t xml:space="preserve">выделять наиболее значимое в перечне информации; </w:t>
            </w:r>
          </w:p>
        </w:tc>
      </w:tr>
      <w:tr w:rsidR="00DA3CEB" w:rsidRPr="00B2152E" w:rsidTr="00DA3CEB">
        <w:trPr>
          <w:trHeight w:val="984"/>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r w:rsidRPr="00B2152E">
              <w:rPr>
                <w:rFonts w:ascii="Times New Roman" w:hAnsi="Times New Roman"/>
                <w:bCs/>
                <w:sz w:val="24"/>
                <w:szCs w:val="24"/>
              </w:rPr>
              <w:t>Уо 02.05</w:t>
            </w:r>
          </w:p>
        </w:tc>
        <w:tc>
          <w:tcPr>
            <w:tcW w:w="3246" w:type="dxa"/>
          </w:tcPr>
          <w:p w:rsidR="00DA3CEB" w:rsidRPr="00B2152E" w:rsidRDefault="00DA3CEB" w:rsidP="00BF506D">
            <w:pPr>
              <w:suppressAutoHyphens/>
              <w:jc w:val="both"/>
              <w:rPr>
                <w:rFonts w:ascii="Times New Roman" w:hAnsi="Times New Roman"/>
                <w:sz w:val="24"/>
                <w:szCs w:val="24"/>
              </w:rPr>
            </w:pPr>
            <w:r w:rsidRPr="00B2152E">
              <w:rPr>
                <w:rFonts w:ascii="Times New Roman" w:hAnsi="Times New Roman"/>
                <w:sz w:val="24"/>
                <w:szCs w:val="24"/>
              </w:rPr>
              <w:t>оценивать практическую значимость результатов поиска;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Cs/>
                <w:sz w:val="24"/>
                <w:szCs w:val="24"/>
              </w:rPr>
              <w:t>Зо 02.01</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DA3CEB" w:rsidRPr="00B2152E" w:rsidTr="00DA3CEB">
        <w:trPr>
          <w:trHeight w:val="735"/>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r w:rsidRPr="00B2152E">
              <w:rPr>
                <w:rFonts w:ascii="Times New Roman" w:hAnsi="Times New Roman"/>
                <w:bCs/>
                <w:sz w:val="24"/>
                <w:szCs w:val="24"/>
              </w:rPr>
              <w:t>Зо 02.02</w:t>
            </w:r>
          </w:p>
        </w:tc>
        <w:tc>
          <w:tcPr>
            <w:tcW w:w="3246" w:type="dxa"/>
          </w:tcPr>
          <w:p w:rsidR="00DA3CEB" w:rsidRPr="00B2152E" w:rsidRDefault="00DA3CEB" w:rsidP="00BF506D">
            <w:pPr>
              <w:suppressAutoHyphens/>
              <w:jc w:val="both"/>
              <w:rPr>
                <w:rFonts w:ascii="Times New Roman" w:hAnsi="Times New Roman"/>
                <w:b/>
                <w:bCs/>
                <w:sz w:val="24"/>
                <w:szCs w:val="24"/>
              </w:rPr>
            </w:pPr>
            <w:r w:rsidRPr="00B2152E">
              <w:rPr>
                <w:rFonts w:ascii="Times New Roman" w:hAnsi="Times New Roman"/>
                <w:sz w:val="24"/>
                <w:szCs w:val="24"/>
              </w:rPr>
              <w:t xml:space="preserve">приемы структурирования информации; </w:t>
            </w:r>
          </w:p>
        </w:tc>
      </w:tr>
      <w:tr w:rsidR="009721C3" w:rsidRPr="00B2152E" w:rsidTr="00DA2888">
        <w:tc>
          <w:tcPr>
            <w:tcW w:w="2107" w:type="dxa"/>
            <w:vMerge w:val="restart"/>
            <w:tcBorders>
              <w:top w:val="nil"/>
              <w:left w:val="single" w:sz="4" w:space="0" w:color="auto"/>
              <w:right w:val="single" w:sz="4" w:space="0" w:color="auto"/>
            </w:tcBorders>
            <w:shd w:val="clear" w:color="auto" w:fill="auto"/>
          </w:tcPr>
          <w:p w:rsidR="00BF506D" w:rsidRPr="00B2152E" w:rsidRDefault="00BF506D" w:rsidP="00DA3CEB">
            <w:pPr>
              <w:jc w:val="center"/>
              <w:rPr>
                <w:rFonts w:ascii="Times New Roman" w:hAnsi="Times New Roman"/>
                <w:sz w:val="24"/>
                <w:szCs w:val="24"/>
                <w:lang w:eastAsia="ru-RU"/>
              </w:rPr>
            </w:pPr>
            <w:r w:rsidRPr="00B2152E">
              <w:rPr>
                <w:rFonts w:ascii="Times New Roman" w:hAnsi="Times New Roman"/>
                <w:sz w:val="24"/>
                <w:szCs w:val="24"/>
                <w:lang w:eastAsia="ru-RU"/>
              </w:rPr>
              <w:t>ОК 0</w:t>
            </w:r>
            <w:r w:rsidR="00B67F67" w:rsidRPr="00B2152E">
              <w:rPr>
                <w:rFonts w:ascii="Times New Roman" w:hAnsi="Times New Roman"/>
                <w:sz w:val="24"/>
                <w:szCs w:val="24"/>
                <w:lang w:eastAsia="ru-RU"/>
              </w:rPr>
              <w:t>4</w:t>
            </w:r>
          </w:p>
        </w:tc>
        <w:tc>
          <w:tcPr>
            <w:tcW w:w="2785" w:type="dxa"/>
            <w:vMerge w:val="restart"/>
            <w:tcBorders>
              <w:top w:val="nil"/>
              <w:left w:val="single" w:sz="4" w:space="0" w:color="auto"/>
              <w:right w:val="single" w:sz="4" w:space="0" w:color="auto"/>
            </w:tcBorders>
            <w:shd w:val="clear" w:color="auto" w:fill="auto"/>
          </w:tcPr>
          <w:p w:rsidR="00DA2888" w:rsidRPr="00B2152E" w:rsidRDefault="00DA2888" w:rsidP="00DA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2152E">
              <w:rPr>
                <w:rFonts w:ascii="Times New Roman" w:hAnsi="Times New Roman"/>
                <w:sz w:val="24"/>
                <w:szCs w:val="24"/>
              </w:rPr>
              <w:t>Эффективно взаимодействовать и работать в коллективе и команде</w:t>
            </w:r>
          </w:p>
          <w:p w:rsidR="00BF506D" w:rsidRPr="00B2152E" w:rsidRDefault="00BF506D" w:rsidP="00DA3CEB">
            <w:pPr>
              <w:jc w:val="both"/>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r w:rsidRPr="00B2152E">
              <w:rPr>
                <w:rFonts w:ascii="Times New Roman" w:hAnsi="Times New Roman"/>
                <w:sz w:val="24"/>
                <w:szCs w:val="24"/>
                <w:lang w:eastAsia="ru-RU"/>
              </w:rPr>
              <w:t>Уо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.01</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F506D" w:rsidP="00BF506D">
            <w:pPr>
              <w:rPr>
                <w:rFonts w:ascii="Times New Roman" w:hAnsi="Times New Roman"/>
                <w:b/>
                <w:sz w:val="24"/>
                <w:szCs w:val="24"/>
                <w:lang w:eastAsia="ru-RU"/>
              </w:rPr>
            </w:pPr>
            <w:r w:rsidRPr="00B2152E">
              <w:rPr>
                <w:rFonts w:ascii="Times New Roman" w:hAnsi="Times New Roman"/>
                <w:b/>
                <w:sz w:val="24"/>
                <w:szCs w:val="24"/>
                <w:lang w:eastAsia="ru-RU"/>
              </w:rPr>
              <w:t>Умения:</w:t>
            </w:r>
          </w:p>
          <w:p w:rsidR="00BF506D" w:rsidRPr="00B2152E" w:rsidRDefault="00B67F67" w:rsidP="00BF506D">
            <w:pPr>
              <w:rPr>
                <w:rFonts w:ascii="Times New Roman" w:hAnsi="Times New Roman"/>
                <w:sz w:val="24"/>
                <w:szCs w:val="24"/>
                <w:lang w:eastAsia="ru-RU"/>
              </w:rPr>
            </w:pPr>
            <w:r w:rsidRPr="00B2152E">
              <w:rPr>
                <w:rFonts w:ascii="Times New Roman" w:hAnsi="Times New Roman"/>
                <w:sz w:val="24"/>
                <w:szCs w:val="24"/>
              </w:rPr>
              <w:t>организовывать работу коллектива и команды</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r w:rsidRPr="00B2152E">
              <w:rPr>
                <w:rFonts w:ascii="Times New Roman" w:hAnsi="Times New Roman"/>
                <w:sz w:val="24"/>
                <w:szCs w:val="24"/>
                <w:lang w:eastAsia="ru-RU"/>
              </w:rPr>
              <w:t>Уо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.02</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67F67" w:rsidP="00BF506D">
            <w:pPr>
              <w:rPr>
                <w:rFonts w:ascii="Times New Roman" w:hAnsi="Times New Roman"/>
                <w:sz w:val="24"/>
                <w:szCs w:val="24"/>
                <w:lang w:eastAsia="ru-RU"/>
              </w:rPr>
            </w:pPr>
            <w:r w:rsidRPr="00B2152E">
              <w:rPr>
                <w:rFonts w:ascii="Times New Roman" w:hAnsi="Times New Roman"/>
                <w:sz w:val="24"/>
                <w:szCs w:val="24"/>
              </w:rPr>
              <w:t>взаимодействовать с коллегами, руководством, клиентами в ходе профессиональной деятельности</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67F67" w:rsidP="00BF506D">
            <w:pPr>
              <w:jc w:val="both"/>
              <w:rPr>
                <w:rFonts w:ascii="Times New Roman" w:hAnsi="Times New Roman"/>
                <w:sz w:val="24"/>
                <w:szCs w:val="24"/>
                <w:lang w:eastAsia="ru-RU"/>
              </w:rPr>
            </w:pPr>
            <w:r w:rsidRPr="00B2152E">
              <w:rPr>
                <w:rFonts w:ascii="Times New Roman" w:hAnsi="Times New Roman"/>
                <w:sz w:val="24"/>
                <w:szCs w:val="24"/>
                <w:lang w:eastAsia="ru-RU"/>
              </w:rPr>
              <w:t>Зо 04.01</w:t>
            </w:r>
          </w:p>
        </w:tc>
        <w:tc>
          <w:tcPr>
            <w:tcW w:w="3246" w:type="dxa"/>
            <w:tcBorders>
              <w:top w:val="nil"/>
              <w:left w:val="nil"/>
              <w:bottom w:val="single" w:sz="4" w:space="0" w:color="auto"/>
              <w:right w:val="single" w:sz="4" w:space="0" w:color="auto"/>
            </w:tcBorders>
            <w:shd w:val="clear" w:color="auto" w:fill="auto"/>
            <w:vAlign w:val="bottom"/>
          </w:tcPr>
          <w:p w:rsidR="00DA3CEB" w:rsidRPr="00B2152E" w:rsidRDefault="00DA3CEB" w:rsidP="00BF506D">
            <w:pPr>
              <w:rPr>
                <w:rFonts w:ascii="Times New Roman" w:hAnsi="Times New Roman"/>
                <w:b/>
                <w:sz w:val="24"/>
                <w:szCs w:val="24"/>
                <w:lang w:eastAsia="ru-RU"/>
              </w:rPr>
            </w:pPr>
            <w:r w:rsidRPr="00B2152E">
              <w:rPr>
                <w:rFonts w:ascii="Times New Roman" w:hAnsi="Times New Roman"/>
                <w:b/>
                <w:sz w:val="24"/>
                <w:szCs w:val="24"/>
                <w:lang w:eastAsia="ru-RU"/>
              </w:rPr>
              <w:t>Знания:</w:t>
            </w:r>
          </w:p>
          <w:p w:rsidR="00BF506D" w:rsidRPr="00B2152E" w:rsidRDefault="00BF506D" w:rsidP="00BF506D">
            <w:pPr>
              <w:rPr>
                <w:rFonts w:ascii="Times New Roman" w:hAnsi="Times New Roman"/>
                <w:sz w:val="24"/>
                <w:szCs w:val="24"/>
                <w:lang w:eastAsia="ru-RU"/>
              </w:rPr>
            </w:pPr>
            <w:r w:rsidRPr="00B2152E">
              <w:rPr>
                <w:rFonts w:ascii="Times New Roman" w:hAnsi="Times New Roman"/>
                <w:sz w:val="24"/>
                <w:szCs w:val="24"/>
                <w:lang w:eastAsia="ru-RU"/>
              </w:rPr>
              <w:t>организовывать профессиональную деятельность с учетом знаний об изменении климатических условий региона</w:t>
            </w:r>
          </w:p>
        </w:tc>
      </w:tr>
      <w:tr w:rsidR="002B7656" w:rsidRPr="00B2152E" w:rsidTr="00DA2888">
        <w:trPr>
          <w:trHeight w:val="598"/>
        </w:trPr>
        <w:tc>
          <w:tcPr>
            <w:tcW w:w="2107" w:type="dxa"/>
            <w:vMerge/>
            <w:tcBorders>
              <w:left w:val="single" w:sz="4" w:space="0" w:color="auto"/>
              <w:right w:val="single" w:sz="4" w:space="0" w:color="auto"/>
            </w:tcBorders>
            <w:vAlign w:val="center"/>
          </w:tcPr>
          <w:p w:rsidR="002B7656" w:rsidRPr="00B2152E" w:rsidRDefault="002B7656"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2B7656" w:rsidRPr="00B2152E" w:rsidRDefault="002B7656" w:rsidP="00DA3CEB">
            <w:pPr>
              <w:rPr>
                <w:rFonts w:ascii="Times New Roman" w:hAnsi="Times New Roman"/>
                <w:sz w:val="24"/>
                <w:szCs w:val="24"/>
                <w:lang w:eastAsia="ru-RU"/>
              </w:rPr>
            </w:pPr>
          </w:p>
        </w:tc>
        <w:tc>
          <w:tcPr>
            <w:tcW w:w="1921" w:type="dxa"/>
            <w:tcBorders>
              <w:top w:val="nil"/>
              <w:left w:val="nil"/>
              <w:right w:val="single" w:sz="4" w:space="0" w:color="auto"/>
            </w:tcBorders>
            <w:shd w:val="clear" w:color="auto" w:fill="auto"/>
          </w:tcPr>
          <w:p w:rsidR="002B7656" w:rsidRPr="00B2152E" w:rsidRDefault="002B7656" w:rsidP="00BF506D">
            <w:pPr>
              <w:jc w:val="both"/>
              <w:rPr>
                <w:rFonts w:ascii="Times New Roman" w:hAnsi="Times New Roman"/>
                <w:sz w:val="24"/>
                <w:szCs w:val="24"/>
                <w:lang w:eastAsia="ru-RU"/>
              </w:rPr>
            </w:pPr>
            <w:r w:rsidRPr="00B2152E">
              <w:rPr>
                <w:rFonts w:ascii="Times New Roman" w:hAnsi="Times New Roman"/>
                <w:sz w:val="24"/>
                <w:szCs w:val="24"/>
                <w:lang w:eastAsia="ru-RU"/>
              </w:rPr>
              <w:t>Зо 04.02</w:t>
            </w:r>
          </w:p>
        </w:tc>
        <w:tc>
          <w:tcPr>
            <w:tcW w:w="3246" w:type="dxa"/>
            <w:tcBorders>
              <w:top w:val="nil"/>
              <w:left w:val="nil"/>
              <w:right w:val="single" w:sz="4" w:space="0" w:color="auto"/>
            </w:tcBorders>
            <w:shd w:val="clear" w:color="auto" w:fill="auto"/>
            <w:vAlign w:val="bottom"/>
          </w:tcPr>
          <w:p w:rsidR="002B7656" w:rsidRPr="00B2152E" w:rsidRDefault="002B7656" w:rsidP="00BF506D">
            <w:pPr>
              <w:rPr>
                <w:rFonts w:ascii="Times New Roman" w:hAnsi="Times New Roman"/>
                <w:sz w:val="24"/>
                <w:szCs w:val="24"/>
                <w:lang w:eastAsia="ru-RU"/>
              </w:rPr>
            </w:pPr>
            <w:r w:rsidRPr="00B2152E">
              <w:rPr>
                <w:rFonts w:ascii="Times New Roman" w:hAnsi="Times New Roman"/>
                <w:sz w:val="24"/>
                <w:szCs w:val="24"/>
                <w:lang w:eastAsia="ru-RU"/>
              </w:rPr>
              <w:t>основы проектной деятельности</w:t>
            </w:r>
          </w:p>
        </w:tc>
      </w:tr>
      <w:tr w:rsidR="00B2152E" w:rsidRPr="00B2152E" w:rsidTr="00DA2888">
        <w:tc>
          <w:tcPr>
            <w:tcW w:w="2107" w:type="dxa"/>
            <w:vMerge w:val="restart"/>
          </w:tcPr>
          <w:p w:rsidR="00B2152E" w:rsidRPr="00B2152E" w:rsidRDefault="00B2152E" w:rsidP="00DA3CEB">
            <w:pPr>
              <w:jc w:val="center"/>
              <w:rPr>
                <w:rFonts w:ascii="Times New Roman" w:hAnsi="Times New Roman"/>
                <w:sz w:val="24"/>
                <w:szCs w:val="24"/>
              </w:rPr>
            </w:pPr>
            <w:r w:rsidRPr="00B2152E">
              <w:rPr>
                <w:rFonts w:ascii="Times New Roman" w:hAnsi="Times New Roman"/>
                <w:sz w:val="24"/>
                <w:szCs w:val="24"/>
              </w:rPr>
              <w:t>ОК 05</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Уо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Зо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особенности социального и культурного контекста</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Зо 05.02</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правила оформления документов и построения устных сообщений</w:t>
            </w:r>
          </w:p>
        </w:tc>
      </w:tr>
      <w:tr w:rsidR="00B2152E" w:rsidRPr="00B2152E" w:rsidTr="00DA2888">
        <w:tc>
          <w:tcPr>
            <w:tcW w:w="2107" w:type="dxa"/>
            <w:vMerge w:val="restart"/>
          </w:tcPr>
          <w:p w:rsidR="00B2152E" w:rsidRPr="00B2152E" w:rsidRDefault="00B2152E" w:rsidP="003624E6">
            <w:pPr>
              <w:jc w:val="center"/>
              <w:rPr>
                <w:rFonts w:ascii="Times New Roman" w:hAnsi="Times New Roman"/>
                <w:sz w:val="24"/>
                <w:szCs w:val="24"/>
              </w:rPr>
            </w:pPr>
            <w:r w:rsidRPr="00B2152E">
              <w:rPr>
                <w:rFonts w:ascii="Times New Roman" w:hAnsi="Times New Roman"/>
                <w:sz w:val="24"/>
                <w:szCs w:val="24"/>
              </w:rPr>
              <w:t>ОК 07</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Уо 07.01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sz w:val="24"/>
                <w:szCs w:val="24"/>
              </w:rPr>
            </w:pPr>
            <w:r w:rsidRPr="00B2152E">
              <w:rPr>
                <w:rFonts w:ascii="Times New Roman" w:hAnsi="Times New Roman"/>
                <w:sz w:val="24"/>
                <w:szCs w:val="24"/>
              </w:rPr>
              <w:t>соблюдать нормы экологической безопасности</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r w:rsidRPr="00B2152E">
              <w:rPr>
                <w:rFonts w:ascii="Times New Roman" w:hAnsi="Times New Roman"/>
                <w:sz w:val="24"/>
                <w:szCs w:val="24"/>
              </w:rPr>
              <w:t>Уо 07.02</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07.01</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правила экологической безопасности при ведении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07.02</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основные ресурсы, задействованные в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07.03</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пути обеспечения ресурсосбережения</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07.04</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принципы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sz w:val="24"/>
                <w:szCs w:val="24"/>
              </w:rPr>
              <w:t>Зо 07.05</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r w:rsidRPr="00B2152E">
              <w:rPr>
                <w:rFonts w:ascii="Times New Roman" w:hAnsi="Times New Roman"/>
                <w:sz w:val="24"/>
                <w:szCs w:val="24"/>
              </w:rPr>
              <w:t>основные направления изменения климатических условий региона</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1.3</w:t>
            </w:r>
          </w:p>
        </w:tc>
        <w:tc>
          <w:tcPr>
            <w:tcW w:w="2785" w:type="dxa"/>
          </w:tcPr>
          <w:p w:rsidR="002B7656" w:rsidRPr="00B2152E" w:rsidRDefault="00DA2888" w:rsidP="00DA3CEB">
            <w:pPr>
              <w:jc w:val="both"/>
              <w:rPr>
                <w:rFonts w:ascii="Times New Roman" w:hAnsi="Times New Roman"/>
                <w:color w:val="000000"/>
                <w:sz w:val="24"/>
                <w:szCs w:val="24"/>
              </w:rPr>
            </w:pPr>
            <w:bookmarkStart w:id="4" w:name="_Hlk130841040"/>
            <w:r w:rsidRPr="00B2152E">
              <w:rPr>
                <w:rFonts w:ascii="Times New Roman" w:hAnsi="Times New Roman"/>
                <w:sz w:val="24"/>
                <w:szCs w:val="24"/>
              </w:rPr>
              <w:t>Производить разбивку на местности элементов железнодорожного пути и искусственных сооружений для строительства железных дорог</w:t>
            </w:r>
            <w:bookmarkEnd w:id="4"/>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2.2.01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DA3CEB" w:rsidRPr="00B2152E" w:rsidRDefault="00DA3CEB" w:rsidP="002B7656">
            <w:pPr>
              <w:rPr>
                <w:rFonts w:ascii="Times New Roman" w:hAnsi="Times New Roman"/>
                <w:b/>
                <w:sz w:val="24"/>
                <w:szCs w:val="24"/>
              </w:rPr>
            </w:pPr>
            <w:r w:rsidRPr="00B2152E">
              <w:rPr>
                <w:rFonts w:ascii="Times New Roman" w:hAnsi="Times New Roman"/>
                <w:b/>
                <w:sz w:val="24"/>
                <w:szCs w:val="24"/>
              </w:rPr>
              <w:t>Умения:</w:t>
            </w:r>
          </w:p>
          <w:p w:rsidR="002B7656" w:rsidRPr="00B2152E" w:rsidRDefault="002B7656" w:rsidP="002B7656">
            <w:pPr>
              <w:rPr>
                <w:rFonts w:ascii="Times New Roman" w:hAnsi="Times New Roman"/>
                <w:sz w:val="24"/>
                <w:szCs w:val="24"/>
              </w:rPr>
            </w:pPr>
            <w:r w:rsidRPr="00B2152E">
              <w:rPr>
                <w:rFonts w:ascii="Times New Roman" w:hAnsi="Times New Roman"/>
                <w:sz w:val="24"/>
                <w:szCs w:val="24"/>
              </w:rPr>
              <w:t>выполнять разбивочные работы, вести геодезический контроль на изысканиях и различных этапах строительства железных дорог</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2.1</w:t>
            </w:r>
          </w:p>
        </w:tc>
        <w:tc>
          <w:tcPr>
            <w:tcW w:w="2785" w:type="dxa"/>
          </w:tcPr>
          <w:p w:rsidR="002B7656" w:rsidRPr="00B2152E" w:rsidRDefault="00DA2888" w:rsidP="00DA3CEB">
            <w:pPr>
              <w:jc w:val="both"/>
              <w:rPr>
                <w:rFonts w:ascii="Times New Roman" w:hAnsi="Times New Roman"/>
                <w:color w:val="000000"/>
                <w:sz w:val="24"/>
                <w:szCs w:val="24"/>
              </w:rPr>
            </w:pPr>
            <w:bookmarkStart w:id="5" w:name="_Hlk130841080"/>
            <w:r w:rsidRPr="00B2152E">
              <w:rPr>
                <w:rFonts w:ascii="Times New Roman" w:hAnsi="Times New Roman"/>
                <w:sz w:val="24"/>
                <w:szCs w:val="24"/>
              </w:rPr>
              <w:t>Участвовать в проектировании и строительстве железных дорог, зданий и сооружений</w:t>
            </w:r>
            <w:bookmarkEnd w:id="5"/>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2.3.01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r w:rsidRPr="00B2152E">
              <w:rPr>
                <w:rFonts w:ascii="Times New Roman" w:hAnsi="Times New Roman"/>
                <w:sz w:val="24"/>
                <w:szCs w:val="24"/>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3.2</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Обеспечивать требования к искусственным сооружениям на железнодорожном транспорте</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2.4.01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r w:rsidRPr="00B2152E">
              <w:rPr>
                <w:rFonts w:ascii="Times New Roman" w:hAnsi="Times New Roman"/>
                <w:sz w:val="24"/>
                <w:szCs w:val="24"/>
              </w:rPr>
              <w:t>использовать машины и механизмы по назначению, соблюдая правила техники безопасности</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3.5</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Проводить автоматизированную обработку информации</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jc w:val="both"/>
              <w:rPr>
                <w:rFonts w:ascii="Times New Roman" w:hAnsi="Times New Roman"/>
                <w:color w:val="000000"/>
                <w:sz w:val="24"/>
                <w:szCs w:val="24"/>
              </w:rPr>
            </w:pPr>
            <w:r w:rsidRPr="00B2152E">
              <w:rPr>
                <w:rFonts w:ascii="Times New Roman" w:hAnsi="Times New Roman"/>
                <w:color w:val="000000"/>
                <w:sz w:val="24"/>
                <w:szCs w:val="24"/>
              </w:rPr>
              <w:t>У 3.1.01</w:t>
            </w:r>
          </w:p>
          <w:p w:rsidR="002B7656" w:rsidRPr="00B2152E" w:rsidRDefault="002B7656"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r w:rsidRPr="00B2152E">
              <w:rPr>
                <w:rFonts w:ascii="Times New Roman" w:hAnsi="Times New Roman"/>
                <w:color w:val="000000"/>
                <w:sz w:val="24"/>
                <w:szCs w:val="24"/>
              </w:rPr>
              <w:t>производить осмотр участка железнодорожного пути и искусственных сооружений</w:t>
            </w:r>
          </w:p>
        </w:tc>
      </w:tr>
      <w:tr w:rsidR="00B2152E" w:rsidRPr="00B2152E" w:rsidTr="00DA2888">
        <w:tc>
          <w:tcPr>
            <w:tcW w:w="2107" w:type="dxa"/>
            <w:vMerge w:val="restart"/>
          </w:tcPr>
          <w:p w:rsidR="00B2152E" w:rsidRPr="00B2152E" w:rsidRDefault="00B2152E" w:rsidP="002B7656">
            <w:pPr>
              <w:jc w:val="both"/>
              <w:rPr>
                <w:rFonts w:ascii="Times New Roman" w:hAnsi="Times New Roman"/>
                <w:sz w:val="24"/>
                <w:szCs w:val="24"/>
              </w:rPr>
            </w:pPr>
            <w:r w:rsidRPr="00B2152E">
              <w:rPr>
                <w:rFonts w:ascii="Times New Roman" w:hAnsi="Times New Roman"/>
                <w:sz w:val="24"/>
                <w:szCs w:val="24"/>
              </w:rPr>
              <w:t>ПК 4.3</w:t>
            </w:r>
          </w:p>
        </w:tc>
        <w:tc>
          <w:tcPr>
            <w:tcW w:w="2785" w:type="dxa"/>
            <w:vMerge w:val="restart"/>
          </w:tcPr>
          <w:p w:rsidR="00B2152E" w:rsidRPr="00B2152E" w:rsidRDefault="00B2152E" w:rsidP="00DA3CEB">
            <w:pPr>
              <w:jc w:val="both"/>
              <w:rPr>
                <w:rFonts w:ascii="Times New Roman" w:hAnsi="Times New Roman"/>
                <w:sz w:val="24"/>
                <w:szCs w:val="24"/>
              </w:rPr>
            </w:pPr>
            <w:bookmarkStart w:id="6" w:name="_Hlk130841168"/>
            <w:r w:rsidRPr="00B2152E">
              <w:rPr>
                <w:rFonts w:ascii="Times New Roman" w:hAnsi="Times New Roman"/>
                <w:sz w:val="24"/>
                <w:szCs w:val="24"/>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bookmarkEnd w:id="6"/>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3.1.02</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color w:val="000000"/>
                <w:sz w:val="24"/>
                <w:szCs w:val="24"/>
              </w:rPr>
              <w:t>выявлять имеющиеся неисправности элементов верхнего строения пути, земляного полотна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4.1.01</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color w:val="000000"/>
                <w:sz w:val="24"/>
                <w:szCs w:val="24"/>
              </w:rPr>
              <w:t>рассчитывать по принятой методике основные технико-экономические показатели деятельности предприятий путевого хозяйства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4.3.01</w:t>
            </w:r>
          </w:p>
          <w:p w:rsidR="00B2152E" w:rsidRPr="00B2152E" w:rsidRDefault="00B2152E" w:rsidP="002B7656">
            <w:pPr>
              <w:jc w:val="both"/>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r w:rsidRPr="00B2152E">
              <w:rPr>
                <w:rFonts w:ascii="Times New Roman" w:hAnsi="Times New Roman"/>
                <w:color w:val="000000"/>
                <w:sz w:val="24"/>
                <w:szCs w:val="24"/>
              </w:rPr>
              <w:t>использовать знания приемов и методов менеджмента в профессиональной деятельности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1.3.01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DA2888">
            <w:pPr>
              <w:rPr>
                <w:rFonts w:ascii="Times New Roman" w:hAnsi="Times New Roman"/>
                <w:sz w:val="24"/>
                <w:szCs w:val="24"/>
              </w:rPr>
            </w:pPr>
            <w:r w:rsidRPr="00B2152E">
              <w:rPr>
                <w:rFonts w:ascii="Times New Roman" w:hAnsi="Times New Roman"/>
                <w:sz w:val="24"/>
                <w:szCs w:val="24"/>
              </w:rPr>
              <w:t>правила трассирования и проектирования железных дорог, требования, предъявляемые к ним</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sz w:val="24"/>
                <w:szCs w:val="24"/>
              </w:rPr>
              <w:t>технические условия и нормы содержания железнодорожного пути и стрелочных переводов</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2.4.01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sz w:val="24"/>
                <w:szCs w:val="24"/>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3.1.01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t>конструкцию, устройство основных элементов железнодорожного пути и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t>систему надзора, ухода и ремонта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4.1.02</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материально-технические, трудовые и финансовые ресурсы отрасли и организации, показатели их эффективного использования</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t>техническую документацию путевого хозяйства</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r w:rsidRPr="00B2152E">
              <w:rPr>
                <w:rFonts w:ascii="Times New Roman" w:hAnsi="Times New Roman"/>
                <w:color w:val="000000"/>
                <w:sz w:val="24"/>
                <w:szCs w:val="24"/>
              </w:rPr>
              <w:t>организацию производственного и технологического процессов</w:t>
            </w:r>
          </w:p>
        </w:tc>
      </w:tr>
    </w:tbl>
    <w:p w:rsidR="00BF506D" w:rsidRDefault="00BF506D" w:rsidP="006E41F4">
      <w:pPr>
        <w:spacing w:after="0" w:line="360" w:lineRule="auto"/>
        <w:ind w:firstLine="709"/>
        <w:jc w:val="both"/>
        <w:rPr>
          <w:rFonts w:ascii="Times New Roman" w:hAnsi="Times New Roman"/>
          <w:sz w:val="28"/>
        </w:rPr>
      </w:pPr>
    </w:p>
    <w:bookmarkEnd w:id="1"/>
    <w:p w:rsidR="006E41F4" w:rsidRPr="00DA3CEB" w:rsidRDefault="006E41F4" w:rsidP="00153CDA">
      <w:pPr>
        <w:spacing w:after="0" w:line="360" w:lineRule="auto"/>
        <w:jc w:val="both"/>
        <w:rPr>
          <w:rFonts w:ascii="Times New Roman" w:hAnsi="Times New Roman"/>
          <w:sz w:val="28"/>
          <w:szCs w:val="28"/>
        </w:rPr>
      </w:pPr>
      <w:r w:rsidRPr="00DA3CEB">
        <w:rPr>
          <w:rFonts w:ascii="Times New Roman" w:hAnsi="Times New Roman"/>
          <w:sz w:val="28"/>
          <w:szCs w:val="28"/>
        </w:rPr>
        <w:t xml:space="preserve">ОК1 </w:t>
      </w:r>
      <w:r w:rsidR="00EF4561" w:rsidRPr="00DA3CEB">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00923DA6" w:rsidRPr="00DA3CEB">
        <w:rPr>
          <w:rFonts w:ascii="Times New Roman" w:hAnsi="Times New Roman"/>
          <w:sz w:val="28"/>
          <w:szCs w:val="28"/>
        </w:rPr>
        <w:t>.</w:t>
      </w:r>
    </w:p>
    <w:p w:rsidR="006E41F4" w:rsidRPr="00DA3CEB" w:rsidRDefault="00EF4561"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923DA6" w:rsidRPr="00DA3CEB">
        <w:rPr>
          <w:rFonts w:ascii="Times New Roman" w:hAnsi="Times New Roman"/>
          <w:sz w:val="28"/>
          <w:szCs w:val="28"/>
        </w:rPr>
        <w:t>.</w:t>
      </w:r>
    </w:p>
    <w:p w:rsidR="00DA3CEB" w:rsidRPr="00DA3CEB" w:rsidRDefault="00DA3CEB" w:rsidP="00153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DA3CEB" w:rsidRPr="00DA3CEB" w:rsidRDefault="00DA3CEB"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EF4561" w:rsidRPr="00DA3CEB" w:rsidRDefault="00EF4561" w:rsidP="00153CDA">
      <w:pPr>
        <w:spacing w:after="0" w:line="360" w:lineRule="auto"/>
        <w:jc w:val="both"/>
        <w:rPr>
          <w:rFonts w:ascii="Times New Roman" w:hAnsi="Times New Roman"/>
          <w:sz w:val="28"/>
          <w:szCs w:val="28"/>
          <w:lang w:eastAsia="ru-RU"/>
        </w:rPr>
      </w:pP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923DA6" w:rsidRPr="00DA3CEB">
        <w:rPr>
          <w:rFonts w:ascii="Times New Roman" w:hAnsi="Times New Roman"/>
          <w:sz w:val="28"/>
          <w:szCs w:val="28"/>
          <w:lang w:eastAsia="ru-RU"/>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w:t>
      </w:r>
      <w:r w:rsidR="00671559" w:rsidRPr="00671559">
        <w:rPr>
          <w:rFonts w:ascii="Times New Roman" w:hAnsi="Times New Roman"/>
          <w:sz w:val="28"/>
          <w:szCs w:val="28"/>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4</w:t>
      </w:r>
      <w:r w:rsidR="00671559" w:rsidRPr="00671559">
        <w:rPr>
          <w:rFonts w:ascii="Times New Roman" w:hAnsi="Times New Roman"/>
          <w:sz w:val="28"/>
          <w:szCs w:val="28"/>
        </w:rPr>
        <w:t xml:space="preserve">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671559" w:rsidRPr="00671559" w:rsidRDefault="004D41CC" w:rsidP="00153CDA">
      <w:pPr>
        <w:spacing w:after="0" w:line="360" w:lineRule="auto"/>
        <w:ind w:firstLine="33"/>
        <w:jc w:val="both"/>
        <w:rPr>
          <w:rFonts w:ascii="Times New Roman" w:hAnsi="Times New Roman"/>
          <w:sz w:val="28"/>
          <w:szCs w:val="28"/>
        </w:rPr>
      </w:pPr>
      <w:r w:rsidRPr="00671559">
        <w:rPr>
          <w:rFonts w:ascii="Times New Roman" w:hAnsi="Times New Roman"/>
          <w:bCs/>
          <w:sz w:val="28"/>
          <w:szCs w:val="28"/>
        </w:rPr>
        <w:t>ЛР 7</w:t>
      </w:r>
      <w:r w:rsidR="00671559" w:rsidRPr="00671559">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D41CC"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sz w:val="28"/>
          <w:szCs w:val="28"/>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9</w:t>
      </w:r>
      <w:r w:rsidR="00671559" w:rsidRPr="00671559">
        <w:rPr>
          <w:rFonts w:ascii="Times New Roman" w:hAnsi="Times New Roman"/>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10</w:t>
      </w:r>
      <w:r w:rsidR="00671559" w:rsidRPr="00671559">
        <w:rPr>
          <w:rFonts w:ascii="Times New Roman" w:hAnsi="Times New Roman"/>
          <w:sz w:val="28"/>
          <w:szCs w:val="28"/>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13</w:t>
      </w:r>
      <w:r w:rsidR="00671559" w:rsidRPr="00671559">
        <w:rPr>
          <w:rFonts w:ascii="Times New Roman" w:hAnsi="Times New Roman"/>
          <w:sz w:val="28"/>
          <w:szCs w:val="28"/>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14 </w:t>
      </w:r>
      <w:r w:rsidRPr="00671559">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15 </w:t>
      </w:r>
      <w:r w:rsidRPr="00671559">
        <w:rPr>
          <w:rFonts w:ascii="Times New Roman" w:hAnsi="Times New Roman"/>
          <w:sz w:val="28"/>
          <w:szCs w:val="28"/>
        </w:rPr>
        <w:t>Содействующий формированию положительного образа и поддержанию престижа своей профессии</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16 </w:t>
      </w:r>
      <w:r w:rsidRPr="00671559">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17</w:t>
      </w:r>
      <w:r w:rsidR="00671559" w:rsidRPr="00671559">
        <w:rPr>
          <w:rFonts w:ascii="Times New Roman" w:hAnsi="Times New Roman"/>
          <w:sz w:val="28"/>
          <w:szCs w:val="28"/>
        </w:rPr>
        <w:t xml:space="preserve">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21</w:t>
      </w:r>
      <w:r w:rsidR="00671559" w:rsidRPr="00671559">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4D41CC"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23</w:t>
      </w:r>
      <w:r w:rsidR="00671559" w:rsidRPr="00671559">
        <w:rPr>
          <w:rFonts w:ascii="Times New Roman" w:hAnsi="Times New Roman"/>
          <w:sz w:val="28"/>
          <w:szCs w:val="28"/>
        </w:rPr>
        <w:t>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p w:rsidR="00DA3CEB" w:rsidRPr="00671559" w:rsidRDefault="004D41CC" w:rsidP="00153CDA">
      <w:pPr>
        <w:spacing w:after="0" w:line="360" w:lineRule="auto"/>
        <w:jc w:val="both"/>
        <w:rPr>
          <w:rFonts w:ascii="Times New Roman" w:hAnsi="Times New Roman"/>
          <w:sz w:val="28"/>
          <w:szCs w:val="28"/>
        </w:rPr>
      </w:pPr>
      <w:r w:rsidRPr="00671559">
        <w:rPr>
          <w:rFonts w:ascii="Times New Roman" w:hAnsi="Times New Roman"/>
          <w:bCs/>
          <w:sz w:val="28"/>
          <w:szCs w:val="28"/>
        </w:rPr>
        <w:t>ЛР 25</w:t>
      </w:r>
      <w:r w:rsidR="00671559" w:rsidRPr="00671559">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6E41F4" w:rsidRPr="00671559" w:rsidRDefault="006E41F4" w:rsidP="00153CDA">
      <w:pPr>
        <w:spacing w:after="0" w:line="360" w:lineRule="auto"/>
        <w:jc w:val="both"/>
        <w:rPr>
          <w:rFonts w:ascii="Times New Roman" w:hAnsi="Times New Roman"/>
          <w:sz w:val="28"/>
          <w:szCs w:val="28"/>
        </w:rPr>
      </w:pPr>
      <w:r w:rsidRPr="00671559">
        <w:rPr>
          <w:rFonts w:ascii="Times New Roman" w:hAnsi="Times New Roman"/>
          <w:sz w:val="28"/>
          <w:szCs w:val="28"/>
        </w:rPr>
        <w:t xml:space="preserve">Формой аттестации по учебной дисциплине является </w:t>
      </w:r>
      <w:r w:rsidR="006F07A0" w:rsidRPr="00671559">
        <w:rPr>
          <w:rFonts w:ascii="Times New Roman" w:hAnsi="Times New Roman"/>
          <w:sz w:val="28"/>
          <w:szCs w:val="28"/>
        </w:rPr>
        <w:t>экзамен</w:t>
      </w:r>
      <w:r w:rsidR="00A3338B" w:rsidRPr="00671559">
        <w:rPr>
          <w:rFonts w:ascii="Times New Roman" w:hAnsi="Times New Roman"/>
          <w:sz w:val="28"/>
          <w:szCs w:val="28"/>
        </w:rPr>
        <w:t>.</w:t>
      </w:r>
    </w:p>
    <w:p w:rsidR="006E41F4" w:rsidRDefault="006E41F4" w:rsidP="00671559">
      <w:pPr>
        <w:jc w:val="both"/>
        <w:rPr>
          <w:rFonts w:ascii="Times New Roman" w:hAnsi="Times New Roman"/>
          <w:sz w:val="28"/>
        </w:rPr>
      </w:pPr>
    </w:p>
    <w:p w:rsidR="003624E6" w:rsidRDefault="003624E6" w:rsidP="00671559">
      <w:pPr>
        <w:jc w:val="both"/>
        <w:rPr>
          <w:rFonts w:ascii="Times New Roman" w:hAnsi="Times New Roman"/>
          <w:sz w:val="28"/>
        </w:rPr>
      </w:pPr>
    </w:p>
    <w:p w:rsidR="00153CDA" w:rsidRDefault="00153CDA" w:rsidP="00671559">
      <w:pPr>
        <w:jc w:val="both"/>
        <w:rPr>
          <w:rFonts w:ascii="Times New Roman" w:hAnsi="Times New Roman"/>
          <w:sz w:val="28"/>
        </w:rPr>
      </w:pPr>
    </w:p>
    <w:p w:rsidR="006E41F4" w:rsidRPr="003624E6" w:rsidRDefault="006E41F4" w:rsidP="003624E6">
      <w:pPr>
        <w:pStyle w:val="a6"/>
        <w:numPr>
          <w:ilvl w:val="0"/>
          <w:numId w:val="12"/>
        </w:numPr>
        <w:spacing w:after="0" w:line="360" w:lineRule="auto"/>
        <w:ind w:left="0" w:firstLine="709"/>
        <w:jc w:val="both"/>
        <w:rPr>
          <w:rFonts w:ascii="Times New Roman" w:hAnsi="Times New Roman"/>
          <w:b/>
          <w:sz w:val="28"/>
        </w:rPr>
      </w:pPr>
      <w:r>
        <w:rPr>
          <w:rFonts w:ascii="Times New Roman" w:hAnsi="Times New Roman"/>
          <w:b/>
          <w:sz w:val="28"/>
        </w:rPr>
        <w:t>Результаты освоения учебной дисциплины, подлежащие проверке</w:t>
      </w:r>
    </w:p>
    <w:p w:rsidR="007E7CBE" w:rsidRPr="007A09B1" w:rsidRDefault="006E41F4" w:rsidP="007A09B1">
      <w:pPr>
        <w:pStyle w:val="a6"/>
        <w:numPr>
          <w:ilvl w:val="1"/>
          <w:numId w:val="1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7"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7"/>
    <w:p w:rsidR="006E41F4" w:rsidRDefault="006E41F4" w:rsidP="006E41F4">
      <w:pPr>
        <w:spacing w:after="0"/>
        <w:ind w:left="-284"/>
        <w:jc w:val="both"/>
        <w:rPr>
          <w:rFonts w:ascii="Times New Roman" w:hAnsi="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3543"/>
        <w:gridCol w:w="2942"/>
      </w:tblGrid>
      <w:tr w:rsidR="00C83F41" w:rsidRPr="00C20B97" w:rsidTr="00C83F41">
        <w:tc>
          <w:tcPr>
            <w:tcW w:w="1612" w:type="pct"/>
            <w:vAlign w:val="center"/>
          </w:tcPr>
          <w:p w:rsidR="00C83F41" w:rsidRPr="00C83F41" w:rsidRDefault="00C83F41" w:rsidP="00C83F41">
            <w:pPr>
              <w:spacing w:after="0" w:line="240" w:lineRule="auto"/>
              <w:jc w:val="center"/>
              <w:rPr>
                <w:rFonts w:ascii="Times New Roman" w:hAnsi="Times New Roman"/>
                <w:iCs/>
                <w:sz w:val="24"/>
                <w:szCs w:val="24"/>
              </w:rPr>
            </w:pPr>
            <w:r w:rsidRPr="00C83F41">
              <w:rPr>
                <w:rFonts w:ascii="Times New Roman" w:hAnsi="Times New Roman"/>
                <w:sz w:val="24"/>
                <w:szCs w:val="24"/>
              </w:rPr>
              <w:t>Результаты обучения: умения, знания и общие компетенции</w:t>
            </w:r>
          </w:p>
        </w:tc>
        <w:tc>
          <w:tcPr>
            <w:tcW w:w="1851"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Показатели оценки результата</w:t>
            </w:r>
          </w:p>
        </w:tc>
        <w:tc>
          <w:tcPr>
            <w:tcW w:w="1537"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Форма контроля и оценивания</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особенности обеспечения безопасных условий труда в сфере профессиональной деятельности</w:t>
            </w:r>
          </w:p>
          <w:p w:rsidR="00C83F41"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ПК1.3, ПК2.1, ПК3.2, ПК3.5, ПК4.3,</w:t>
            </w:r>
          </w:p>
          <w:p w:rsidR="00C83F41" w:rsidRPr="00FF2152"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ЛР2, ЛР4, ЛР7, ЛР9, ЛР10, ЛР13, ЛР14, ЛР15, </w:t>
            </w:r>
            <w:r w:rsidR="00FF2152">
              <w:rPr>
                <w:rFonts w:ascii="Times New Roman" w:hAnsi="Times New Roman"/>
                <w:sz w:val="24"/>
                <w:szCs w:val="24"/>
              </w:rPr>
              <w:t>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bCs/>
                <w:sz w:val="24"/>
                <w:szCs w:val="24"/>
              </w:rPr>
            </w:pPr>
            <w:r>
              <w:rPr>
                <w:rFonts w:ascii="Times New Roman" w:hAnsi="Times New Roman"/>
                <w:sz w:val="24"/>
                <w:szCs w:val="24"/>
              </w:rPr>
              <w:t>з</w:t>
            </w:r>
            <w:r w:rsidRPr="005F307C">
              <w:rPr>
                <w:rFonts w:ascii="Times New Roman" w:hAnsi="Times New Roman"/>
                <w:sz w:val="24"/>
                <w:szCs w:val="24"/>
              </w:rPr>
              <w:t>нание особенностей обеспечения безопасных условий труда в сфере профессиональной деятельности</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Pr>
                <w:rFonts w:ascii="Times New Roman" w:hAnsi="Times New Roman"/>
                <w:bCs/>
              </w:rPr>
              <w:t>- оценка результатов выполнения практических занятий;</w:t>
            </w:r>
          </w:p>
          <w:p w:rsidR="00C83F41" w:rsidRDefault="00C83F41" w:rsidP="00C83F41">
            <w:pPr>
              <w:spacing w:after="0" w:line="240" w:lineRule="auto"/>
              <w:rPr>
                <w:rFonts w:ascii="Times New Roman" w:hAnsi="Times New Roman"/>
                <w:bCs/>
              </w:rPr>
            </w:pPr>
            <w:r>
              <w:rPr>
                <w:rFonts w:ascii="Times New Roman" w:hAnsi="Times New Roman"/>
                <w:bCs/>
              </w:rPr>
              <w:t>- защита индивидуальных работ (сообщений, рефератов и т.п.);</w:t>
            </w:r>
          </w:p>
          <w:p w:rsidR="00C83F41" w:rsidRDefault="00C83F41" w:rsidP="00C83F41">
            <w:pPr>
              <w:spacing w:after="0" w:line="240" w:lineRule="auto"/>
              <w:rPr>
                <w:rFonts w:ascii="Times New Roman" w:hAnsi="Times New Roman"/>
                <w:bCs/>
              </w:rPr>
            </w:pPr>
            <w:r>
              <w:rPr>
                <w:rFonts w:ascii="Times New Roman" w:hAnsi="Times New Roman"/>
                <w:bCs/>
              </w:rPr>
              <w:t>- дифференцированный зачет</w:t>
            </w:r>
          </w:p>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правовые, нормативные и организационные основы охраны труда в транспортных организациях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07, </w:t>
            </w:r>
            <w:r>
              <w:rPr>
                <w:rFonts w:ascii="Times New Roman" w:hAnsi="Times New Roman"/>
                <w:sz w:val="24"/>
                <w:szCs w:val="24"/>
              </w:rPr>
              <w:t>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з</w:t>
            </w:r>
            <w:r w:rsidRPr="005F307C">
              <w:rPr>
                <w:rFonts w:ascii="Times New Roman" w:hAnsi="Times New Roman"/>
                <w:sz w:val="24"/>
                <w:szCs w:val="24"/>
              </w:rPr>
              <w:t>нание правовых, нормативные и организационных основ охраны тр</w:t>
            </w:r>
            <w:r>
              <w:rPr>
                <w:rFonts w:ascii="Times New Roman" w:hAnsi="Times New Roman"/>
                <w:sz w:val="24"/>
                <w:szCs w:val="24"/>
              </w:rPr>
              <w:t>уда в транспортных организациях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оказывать первую помощь пострадавшим</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оказывать первую помощь пострадавшим</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sidRPr="00567B06">
              <w:rPr>
                <w:rFonts w:ascii="Times New Roman" w:hAnsi="Times New Roman"/>
                <w:bCs/>
              </w:rPr>
              <w:t xml:space="preserve">- </w:t>
            </w:r>
            <w:r>
              <w:rPr>
                <w:rFonts w:ascii="Times New Roman" w:hAnsi="Times New Roman"/>
                <w:bCs/>
              </w:rPr>
              <w:t>экспертное наблюдение за деятельностью обучающихся на практических занятиях;</w:t>
            </w:r>
          </w:p>
          <w:p w:rsidR="00C83F41" w:rsidRPr="005F307C" w:rsidRDefault="00C83F41" w:rsidP="00C83F41">
            <w:pPr>
              <w:spacing w:after="0" w:line="240" w:lineRule="auto"/>
              <w:rPr>
                <w:sz w:val="24"/>
                <w:szCs w:val="24"/>
              </w:rPr>
            </w:pPr>
            <w:r>
              <w:rPr>
                <w:rFonts w:ascii="Times New Roman" w:hAnsi="Times New Roman"/>
                <w:bCs/>
              </w:rPr>
              <w:t>- дифференцированный зачет</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проводить анализ травмоопасных и вредных факторов в сфере профессиональной деятельности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проводить анализ травмоопасных и вредных факторов в сфере профессиональной деятельности</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r w:rsidRPr="005F307C">
              <w:rPr>
                <w:rFonts w:ascii="Times New Roman" w:hAnsi="Times New Roman"/>
                <w:sz w:val="24"/>
                <w:szCs w:val="24"/>
              </w:rPr>
              <w:t>проводить производственный инструктаж рабочих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ОК.01, ОК.02, ОК.04, ОК.05,</w:t>
            </w:r>
            <w:r w:rsidR="007259BB">
              <w:rPr>
                <w:rFonts w:ascii="Times New Roman" w:hAnsi="Times New Roman"/>
                <w:sz w:val="24"/>
                <w:szCs w:val="24"/>
              </w:rPr>
              <w:t xml:space="preserve"> ОК 07,</w:t>
            </w:r>
            <w:r>
              <w:rPr>
                <w:rFonts w:ascii="Times New Roman" w:hAnsi="Times New Roman"/>
                <w:sz w:val="24"/>
                <w:szCs w:val="24"/>
              </w:rPr>
              <w:t xml:space="preserve"> 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проводить производственный инструктаж рабочих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pacing w:after="0" w:line="240" w:lineRule="auto"/>
              <w:rPr>
                <w:rFonts w:ascii="Times New Roman" w:hAnsi="Times New Roman"/>
                <w:sz w:val="24"/>
                <w:szCs w:val="24"/>
              </w:rPr>
            </w:pPr>
            <w:r w:rsidRPr="005F307C">
              <w:rPr>
                <w:rFonts w:ascii="Times New Roman" w:hAnsi="Times New Roman"/>
                <w:sz w:val="24"/>
                <w:szCs w:val="24"/>
              </w:rPr>
              <w:t>осуществлять контроль над соблюдением правил охраны труда, техники безопасности и производственной санитарии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ОК 07,</w:t>
            </w:r>
            <w:r>
              <w:rPr>
                <w:rFonts w:ascii="Times New Roman" w:hAnsi="Times New Roman"/>
                <w:sz w:val="24"/>
                <w:szCs w:val="24"/>
              </w:rPr>
              <w:t>ПК1.3, ПК2.1, ПК3.2, ПК3.5, ПК4.3,</w:t>
            </w:r>
          </w:p>
          <w:p w:rsidR="00FF2152" w:rsidRPr="005F307C"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pacing w:after="0" w:line="240" w:lineRule="auto"/>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осуществлять контроль над соблюдением правил охраны труда, техники безопасности и производственной санитарии</w:t>
            </w:r>
          </w:p>
        </w:tc>
        <w:tc>
          <w:tcPr>
            <w:tcW w:w="1537" w:type="pct"/>
            <w:vMerge/>
          </w:tcPr>
          <w:p w:rsidR="00C83F41" w:rsidRPr="005F307C" w:rsidRDefault="00C83F41" w:rsidP="00C83F41">
            <w:pPr>
              <w:spacing w:after="0" w:line="240" w:lineRule="auto"/>
              <w:rPr>
                <w:sz w:val="24"/>
                <w:szCs w:val="24"/>
              </w:rPr>
            </w:pPr>
          </w:p>
        </w:tc>
      </w:tr>
    </w:tbl>
    <w:p w:rsidR="00C83F41" w:rsidRDefault="00C83F41"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ind w:left="-567" w:firstLine="283"/>
        <w:jc w:val="center"/>
        <w:rPr>
          <w:rFonts w:ascii="Times New Roman" w:hAnsi="Times New Roman"/>
          <w:b/>
          <w:sz w:val="28"/>
        </w:rPr>
      </w:pPr>
      <w:r>
        <w:rPr>
          <w:rFonts w:ascii="Times New Roman" w:hAnsi="Times New Roman"/>
          <w:b/>
          <w:sz w:val="28"/>
        </w:rPr>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Default="006E41F4" w:rsidP="006E41F4">
      <w:pPr>
        <w:pStyle w:val="a6"/>
        <w:numPr>
          <w:ilvl w:val="1"/>
          <w:numId w:val="1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Предметом оценки служат умения и знания, предусмотренные ФГОС по дисциплине</w:t>
      </w:r>
      <w:r w:rsidR="009D63CF" w:rsidRPr="00BF506D">
        <w:rPr>
          <w:rFonts w:ascii="Times New Roman" w:hAnsi="Times New Roman"/>
          <w:sz w:val="28"/>
        </w:rPr>
        <w:t xml:space="preserve">ОП </w:t>
      </w:r>
      <w:r w:rsidR="00EF129C">
        <w:rPr>
          <w:rFonts w:ascii="Times New Roman" w:hAnsi="Times New Roman"/>
          <w:sz w:val="28"/>
        </w:rPr>
        <w:t>11</w:t>
      </w:r>
      <w:r w:rsidR="009D63CF" w:rsidRPr="00BF506D">
        <w:rPr>
          <w:rFonts w:ascii="Times New Roman" w:hAnsi="Times New Roman"/>
          <w:sz w:val="28"/>
        </w:rPr>
        <w:t xml:space="preserve"> Охрана труда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headerReference w:type="default" r:id="rId8"/>
          <w:footerReference w:type="default" r:id="rId9"/>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8" w:name="_Hlk100002503"/>
      <w:r w:rsidRPr="00B2152E">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8"/>
        <w:tblW w:w="0" w:type="auto"/>
        <w:tblLook w:val="04A0"/>
      </w:tblPr>
      <w:tblGrid>
        <w:gridCol w:w="3458"/>
        <w:gridCol w:w="2047"/>
        <w:gridCol w:w="1936"/>
        <w:gridCol w:w="1783"/>
        <w:gridCol w:w="2150"/>
        <w:gridCol w:w="1476"/>
        <w:gridCol w:w="1936"/>
      </w:tblGrid>
      <w:tr w:rsidR="006E41F4" w:rsidRPr="00A367D7" w:rsidTr="004074FA">
        <w:tc>
          <w:tcPr>
            <w:tcW w:w="2784" w:type="dxa"/>
            <w:vMerge w:val="restart"/>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Элемент УД</w:t>
            </w:r>
          </w:p>
        </w:tc>
        <w:tc>
          <w:tcPr>
            <w:tcW w:w="11776" w:type="dxa"/>
            <w:gridSpan w:val="6"/>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и методы контроля</w:t>
            </w:r>
          </w:p>
        </w:tc>
      </w:tr>
      <w:tr w:rsidR="006E41F4"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4163"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Текущий контроль</w:t>
            </w:r>
          </w:p>
        </w:tc>
        <w:tc>
          <w:tcPr>
            <w:tcW w:w="4105"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Рубежный контроль</w:t>
            </w:r>
          </w:p>
        </w:tc>
        <w:tc>
          <w:tcPr>
            <w:tcW w:w="3508"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Промежуточная аттестация</w:t>
            </w:r>
          </w:p>
        </w:tc>
      </w:tr>
      <w:tr w:rsidR="00645993"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2178"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Проверяемые ОК,ПК, У, З,ЛР</w:t>
            </w:r>
          </w:p>
        </w:tc>
        <w:tc>
          <w:tcPr>
            <w:tcW w:w="187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2230"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Проверяемые ОК,ПК, У, З,ЛР</w:t>
            </w:r>
          </w:p>
        </w:tc>
        <w:tc>
          <w:tcPr>
            <w:tcW w:w="1523"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Форма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Проверяемые ОК,ПК, У, З,ЛР</w:t>
            </w:r>
          </w:p>
        </w:tc>
      </w:tr>
      <w:tr w:rsidR="00645993" w:rsidRPr="00A367D7" w:rsidTr="00E12E12">
        <w:tc>
          <w:tcPr>
            <w:tcW w:w="2784" w:type="dxa"/>
          </w:tcPr>
          <w:p w:rsidR="003366D3"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Раздел</w:t>
            </w:r>
            <w:r w:rsidR="003366D3" w:rsidRPr="00A367D7">
              <w:rPr>
                <w:rFonts w:ascii="Times New Roman" w:hAnsi="Times New Roman"/>
                <w:sz w:val="24"/>
                <w:szCs w:val="24"/>
              </w:rPr>
              <w:t xml:space="preserve"> 1</w:t>
            </w:r>
            <w:r w:rsidR="00645993" w:rsidRPr="00A367D7">
              <w:rPr>
                <w:rFonts w:ascii="Times New Roman" w:hAnsi="Times New Roman"/>
                <w:sz w:val="24"/>
                <w:szCs w:val="24"/>
              </w:rPr>
              <w:t>.</w:t>
            </w:r>
          </w:p>
          <w:p w:rsidR="003366D3"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Правовые, нормативные и организационные основы охраны труда</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1</w:t>
            </w:r>
          </w:p>
        </w:tc>
        <w:tc>
          <w:tcPr>
            <w:tcW w:w="2230"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w:t>
            </w:r>
            <w:r w:rsidR="00A367D7" w:rsidRPr="00A367D7">
              <w:rPr>
                <w:rFonts w:ascii="Times New Roman" w:hAnsi="Times New Roman"/>
                <w:sz w:val="24"/>
                <w:szCs w:val="24"/>
              </w:rPr>
              <w:t>, У 22.2.01, 2.3.01, 2.4.01, 3.1.01, 3.1.02, З 1.3.01, 2.3.01, 2.4.01, 3.1.01, 3.2.01, 4.1.02, 4.2.01, 4.3.01</w:t>
            </w:r>
          </w:p>
        </w:tc>
        <w:tc>
          <w:tcPr>
            <w:tcW w:w="1523"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Тема 1.1.</w:t>
            </w:r>
          </w:p>
          <w:p w:rsidR="003366D3" w:rsidRPr="00A367D7" w:rsidRDefault="003366D3" w:rsidP="0081392F">
            <w:pPr>
              <w:jc w:val="center"/>
              <w:rPr>
                <w:rFonts w:ascii="Times New Roman" w:hAnsi="Times New Roman"/>
                <w:sz w:val="24"/>
                <w:szCs w:val="24"/>
              </w:rPr>
            </w:pPr>
            <w:r w:rsidRPr="00A367D7">
              <w:rPr>
                <w:rFonts w:ascii="Times New Roman" w:hAnsi="Times New Roman"/>
                <w:sz w:val="24"/>
                <w:szCs w:val="24"/>
              </w:rPr>
              <w:t>Основы трудового законодательства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Тема 1.2.</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Организация </w:t>
            </w:r>
            <w:r w:rsidR="003366D3" w:rsidRPr="00A367D7">
              <w:rPr>
                <w:rFonts w:ascii="Times New Roman" w:hAnsi="Times New Roman"/>
                <w:sz w:val="24"/>
                <w:szCs w:val="24"/>
              </w:rPr>
              <w:t>управления охраной труда на предприятии</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bCs/>
                <w:sz w:val="24"/>
                <w:szCs w:val="24"/>
              </w:rPr>
              <w:t>Тема 1.3</w:t>
            </w:r>
            <w:r w:rsidR="00645993" w:rsidRPr="00A367D7">
              <w:rPr>
                <w:rFonts w:ascii="Times New Roman" w:hAnsi="Times New Roman"/>
                <w:bCs/>
                <w:sz w:val="24"/>
                <w:szCs w:val="24"/>
              </w:rPr>
              <w:t>.</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п</w:t>
            </w:r>
            <w:r w:rsidR="004074FA" w:rsidRPr="00A367D7">
              <w:rPr>
                <w:rFonts w:ascii="Times New Roman" w:hAnsi="Times New Roman"/>
                <w:sz w:val="24"/>
                <w:szCs w:val="24"/>
              </w:rPr>
              <w:t>роизводственн</w:t>
            </w:r>
            <w:r w:rsidRPr="00A367D7">
              <w:rPr>
                <w:rFonts w:ascii="Times New Roman" w:hAnsi="Times New Roman"/>
                <w:sz w:val="24"/>
                <w:szCs w:val="24"/>
              </w:rPr>
              <w:t>ого</w:t>
            </w:r>
            <w:r w:rsidR="004074FA" w:rsidRPr="00A367D7">
              <w:rPr>
                <w:rFonts w:ascii="Times New Roman" w:hAnsi="Times New Roman"/>
                <w:sz w:val="24"/>
                <w:szCs w:val="24"/>
              </w:rPr>
              <w:t xml:space="preserve"> травматизм</w:t>
            </w:r>
            <w:r w:rsidRPr="00A367D7">
              <w:rPr>
                <w:rFonts w:ascii="Times New Roman" w:hAnsi="Times New Roman"/>
                <w:sz w:val="24"/>
                <w:szCs w:val="24"/>
              </w:rPr>
              <w:t>а</w:t>
            </w:r>
            <w:r w:rsidR="004074FA" w:rsidRPr="00A367D7">
              <w:rPr>
                <w:rFonts w:ascii="Times New Roman" w:hAnsi="Times New Roman"/>
                <w:sz w:val="24"/>
                <w:szCs w:val="24"/>
              </w:rPr>
              <w:t xml:space="preserve"> и профессиональны</w:t>
            </w:r>
            <w:r w:rsidRPr="00A367D7">
              <w:rPr>
                <w:rFonts w:ascii="Times New Roman" w:hAnsi="Times New Roman"/>
                <w:sz w:val="24"/>
                <w:szCs w:val="24"/>
              </w:rPr>
              <w:t>х</w:t>
            </w:r>
            <w:r w:rsidR="004074FA" w:rsidRPr="00A367D7">
              <w:rPr>
                <w:rFonts w:ascii="Times New Roman" w:hAnsi="Times New Roman"/>
                <w:sz w:val="24"/>
                <w:szCs w:val="24"/>
              </w:rPr>
              <w:t>заболевани</w:t>
            </w:r>
            <w:r w:rsidRPr="00A367D7">
              <w:rPr>
                <w:rFonts w:ascii="Times New Roman" w:hAnsi="Times New Roman"/>
                <w:sz w:val="24"/>
                <w:szCs w:val="24"/>
              </w:rPr>
              <w:t>й</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СР,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№1</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Раздел 2</w:t>
            </w:r>
            <w:r w:rsidR="00645993" w:rsidRPr="00A367D7">
              <w:rPr>
                <w:rFonts w:ascii="Times New Roman" w:hAnsi="Times New Roman"/>
                <w:sz w:val="24"/>
                <w:szCs w:val="24"/>
              </w:rPr>
              <w:t>.</w:t>
            </w:r>
          </w:p>
          <w:p w:rsidR="004074FA"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Гигиена труда и производственная санитария</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 2,</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ПР № 3, </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4</w:t>
            </w:r>
          </w:p>
          <w:p w:rsidR="004074FA" w:rsidRPr="00A367D7" w:rsidRDefault="004074FA" w:rsidP="0081392F">
            <w:pPr>
              <w:jc w:val="center"/>
              <w:rPr>
                <w:rFonts w:ascii="Times New Roman" w:hAnsi="Times New Roman"/>
                <w:sz w:val="24"/>
                <w:szCs w:val="24"/>
              </w:rPr>
            </w:pPr>
          </w:p>
        </w:tc>
        <w:tc>
          <w:tcPr>
            <w:tcW w:w="2230"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523" w:type="dxa"/>
          </w:tcPr>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645993"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Тема 2.1. </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системы «человек-</w:t>
            </w:r>
            <w:r w:rsidR="009654F4" w:rsidRPr="00A367D7">
              <w:rPr>
                <w:rFonts w:ascii="Times New Roman" w:hAnsi="Times New Roman"/>
                <w:sz w:val="24"/>
                <w:szCs w:val="24"/>
              </w:rPr>
              <w:t>производственная среда»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t>Тема 2.2</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t>Вредные вещества в воздухе рабочей зоны и методы защиты</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 №2</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t>Тема 2.3</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t>Производственное освещение</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УО,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 ПР №</w:t>
            </w:r>
            <w:r w:rsidR="009654F4" w:rsidRPr="00A367D7">
              <w:rPr>
                <w:rFonts w:ascii="Times New Roman" w:hAnsi="Times New Roman"/>
                <w:sz w:val="24"/>
                <w:szCs w:val="24"/>
              </w:rPr>
              <w:t>3</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t>Тема 2.4</w:t>
            </w:r>
            <w:r w:rsidR="00645993" w:rsidRPr="00A367D7">
              <w:rPr>
                <w:rFonts w:ascii="Times New Roman" w:hAnsi="Times New Roman"/>
                <w:bCs/>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t>Производственный шум и вибрация. Производственные излучения</w:t>
            </w:r>
          </w:p>
        </w:tc>
        <w:tc>
          <w:tcPr>
            <w:tcW w:w="2178" w:type="dxa"/>
          </w:tcPr>
          <w:p w:rsidR="00A367D7" w:rsidRDefault="009654F4" w:rsidP="0081392F">
            <w:pPr>
              <w:jc w:val="center"/>
              <w:rPr>
                <w:rFonts w:ascii="Times New Roman" w:hAnsi="Times New Roman"/>
                <w:sz w:val="24"/>
                <w:szCs w:val="24"/>
              </w:rPr>
            </w:pPr>
            <w:r w:rsidRPr="00A367D7">
              <w:rPr>
                <w:rFonts w:ascii="Times New Roman" w:hAnsi="Times New Roman"/>
                <w:sz w:val="24"/>
                <w:szCs w:val="24"/>
              </w:rPr>
              <w:t xml:space="preserve">УО, СР, </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ПР №4</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 xml:space="preserve"> Раздел 3</w:t>
            </w:r>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беспечение безопасных условий труда в профессиональной деятельности</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ПР №5, </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ПР№ 6</w:t>
            </w:r>
          </w:p>
        </w:tc>
        <w:tc>
          <w:tcPr>
            <w:tcW w:w="2230"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t>Тема 3.1</w:t>
            </w:r>
            <w:r w:rsidR="00645993" w:rsidRPr="00A367D7">
              <w:rPr>
                <w:rFonts w:ascii="Times New Roman" w:hAnsi="Times New Roman"/>
                <w:bCs/>
                <w:sz w:val="24"/>
                <w:szCs w:val="24"/>
              </w:rPr>
              <w:t>.</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Электробезопасность</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 Т,</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ПР№5</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Тема 3.2</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Основы безопасности работников железнодорожного транспорта при нахождении на путях</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 Т,</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 ПР№6</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Тема 3.3</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машин и механизмов, используемых в ремонте и строительстве</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Тема 3.4</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путевых и железнодорожно-строительных машин</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Раздел  4</w:t>
            </w:r>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сновы безопасности технологических процессов</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645993" w:rsidRPr="00A367D7" w:rsidRDefault="00060920" w:rsidP="0081392F">
            <w:pPr>
              <w:rPr>
                <w:rFonts w:ascii="Times New Roman" w:hAnsi="Times New Roman"/>
                <w:sz w:val="24"/>
                <w:szCs w:val="24"/>
              </w:rPr>
            </w:pPr>
            <w:r w:rsidRPr="00A367D7">
              <w:rPr>
                <w:rFonts w:ascii="Times New Roman" w:hAnsi="Times New Roman"/>
                <w:sz w:val="24"/>
                <w:szCs w:val="24"/>
              </w:rPr>
              <w:t>Тема 4.1</w:t>
            </w:r>
            <w:r w:rsidR="00645993" w:rsidRPr="00A367D7">
              <w:rPr>
                <w:rFonts w:ascii="Times New Roman" w:hAnsi="Times New Roman"/>
                <w:sz w:val="24"/>
                <w:szCs w:val="24"/>
              </w:rPr>
              <w:t>.</w:t>
            </w:r>
          </w:p>
          <w:p w:rsidR="009654F4" w:rsidRPr="00A367D7" w:rsidRDefault="009654F4" w:rsidP="0081392F">
            <w:pPr>
              <w:rPr>
                <w:rFonts w:ascii="Times New Roman" w:hAnsi="Times New Roman"/>
                <w:sz w:val="24"/>
                <w:szCs w:val="24"/>
              </w:rPr>
            </w:pPr>
            <w:r w:rsidRPr="00A367D7">
              <w:rPr>
                <w:rFonts w:ascii="Times New Roman" w:hAnsi="Times New Roman"/>
                <w:sz w:val="24"/>
                <w:szCs w:val="24"/>
              </w:rPr>
              <w:t xml:space="preserve"> Безопасная эксплуатация технологического</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оборудования в ремонтных мастерских</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9654F4" w:rsidRPr="00A367D7" w:rsidRDefault="00060920" w:rsidP="0081392F">
            <w:pPr>
              <w:rPr>
                <w:rFonts w:ascii="Times New Roman" w:hAnsi="Times New Roman"/>
                <w:sz w:val="24"/>
                <w:szCs w:val="24"/>
              </w:rPr>
            </w:pPr>
            <w:r w:rsidRPr="00A367D7">
              <w:rPr>
                <w:rFonts w:ascii="Times New Roman" w:hAnsi="Times New Roman"/>
                <w:sz w:val="24"/>
                <w:szCs w:val="24"/>
              </w:rPr>
              <w:t xml:space="preserve">Тема 4.2. </w:t>
            </w:r>
            <w:r w:rsidR="009654F4" w:rsidRPr="00A367D7">
              <w:rPr>
                <w:rFonts w:ascii="Times New Roman" w:hAnsi="Times New Roman"/>
                <w:sz w:val="24"/>
                <w:szCs w:val="24"/>
              </w:rPr>
              <w:t>Мероприятия по совершенствованию</w:t>
            </w:r>
          </w:p>
          <w:p w:rsidR="009654F4" w:rsidRPr="00A367D7" w:rsidRDefault="009654F4" w:rsidP="0081392F">
            <w:pPr>
              <w:rPr>
                <w:rFonts w:ascii="Times New Roman" w:hAnsi="Times New Roman"/>
                <w:sz w:val="24"/>
                <w:szCs w:val="24"/>
              </w:rPr>
            </w:pPr>
            <w:r w:rsidRPr="00A367D7">
              <w:rPr>
                <w:rFonts w:ascii="Times New Roman" w:hAnsi="Times New Roman"/>
                <w:sz w:val="24"/>
                <w:szCs w:val="24"/>
              </w:rPr>
              <w:t xml:space="preserve">безопасных условий труда при технической эксплуатации машин и </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оборудования.</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E12E12" w:rsidRPr="00A367D7" w:rsidTr="00E12E12">
        <w:tc>
          <w:tcPr>
            <w:tcW w:w="2784" w:type="dxa"/>
          </w:tcPr>
          <w:p w:rsidR="00645993"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Раздел 5.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Основы пожарной профилактики</w:t>
            </w:r>
          </w:p>
        </w:tc>
        <w:tc>
          <w:tcPr>
            <w:tcW w:w="2178" w:type="dxa"/>
          </w:tcPr>
          <w:p w:rsidR="00E12E12" w:rsidRPr="00A367D7" w:rsidRDefault="00E12E12" w:rsidP="0081392F">
            <w:pPr>
              <w:jc w:val="center"/>
              <w:rPr>
                <w:rFonts w:ascii="Times New Roman" w:hAnsi="Times New Roman"/>
                <w:sz w:val="24"/>
                <w:szCs w:val="24"/>
              </w:rPr>
            </w:pPr>
          </w:p>
        </w:tc>
        <w:tc>
          <w:tcPr>
            <w:tcW w:w="1985" w:type="dxa"/>
          </w:tcPr>
          <w:p w:rsidR="00E12E12" w:rsidRPr="00A367D7" w:rsidRDefault="00E12E12"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ПР №7</w:t>
            </w:r>
          </w:p>
        </w:tc>
        <w:tc>
          <w:tcPr>
            <w:tcW w:w="2230"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523" w:type="dxa"/>
          </w:tcPr>
          <w:p w:rsidR="00E12E12"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r>
      <w:tr w:rsidR="00645993" w:rsidRPr="00A367D7" w:rsidTr="00E12E12">
        <w:tc>
          <w:tcPr>
            <w:tcW w:w="2784" w:type="dxa"/>
          </w:tcPr>
          <w:p w:rsidR="00645993" w:rsidRPr="00A367D7" w:rsidRDefault="00060920" w:rsidP="0081392F">
            <w:pPr>
              <w:jc w:val="center"/>
              <w:rPr>
                <w:rFonts w:ascii="Times New Roman" w:hAnsi="Times New Roman"/>
                <w:sz w:val="24"/>
                <w:szCs w:val="24"/>
              </w:rPr>
            </w:pPr>
            <w:r w:rsidRPr="00A367D7">
              <w:rPr>
                <w:rFonts w:ascii="Times New Roman" w:hAnsi="Times New Roman"/>
                <w:sz w:val="24"/>
                <w:szCs w:val="24"/>
              </w:rPr>
              <w:t xml:space="preserve">Тема </w:t>
            </w:r>
            <w:r w:rsidR="00E12E12" w:rsidRPr="00A367D7">
              <w:rPr>
                <w:rFonts w:ascii="Times New Roman" w:hAnsi="Times New Roman"/>
                <w:sz w:val="24"/>
                <w:szCs w:val="24"/>
              </w:rPr>
              <w:t>5.1</w:t>
            </w:r>
            <w:r w:rsidR="00645993" w:rsidRPr="00A367D7">
              <w:rPr>
                <w:rFonts w:ascii="Times New Roman" w:hAnsi="Times New Roman"/>
                <w:sz w:val="24"/>
                <w:szCs w:val="24"/>
              </w:rPr>
              <w:t>.</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 Основы пожарной профилактики</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Т</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E12E12" w:rsidRPr="00A367D7">
              <w:rPr>
                <w:rFonts w:ascii="Times New Roman" w:hAnsi="Times New Roman"/>
                <w:sz w:val="24"/>
                <w:szCs w:val="24"/>
              </w:rPr>
              <w:t>, ПР №7</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ОК 01 Уо 01-09, Зо 01-06, ОК 02 Уо 01-05 Зо 01-02, ОК 04 Уо 01-02 Зо 01-02, ОК 05 Уо 01 Зо 01-02, ОК 07 Уо 01-02 Зо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bookmarkEnd w:id="8"/>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8"/>
        <w:tblW w:w="0" w:type="auto"/>
        <w:tblInd w:w="250" w:type="dxa"/>
        <w:tblLook w:val="04A0"/>
      </w:tblPr>
      <w:tblGrid>
        <w:gridCol w:w="4785"/>
        <w:gridCol w:w="4786"/>
      </w:tblGrid>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153CDA">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21C92" w:rsidRDefault="00895A51" w:rsidP="00AE3ED1">
            <w:pPr>
              <w:tabs>
                <w:tab w:val="left" w:pos="284"/>
              </w:tabs>
              <w:jc w:val="both"/>
              <w:rPr>
                <w:rFonts w:ascii="Times New Roman" w:hAnsi="Times New Roman"/>
                <w:sz w:val="28"/>
              </w:rPr>
            </w:pPr>
            <w:r w:rsidRPr="00321C92">
              <w:rPr>
                <w:rFonts w:ascii="Times New Roman" w:hAnsi="Times New Roman"/>
                <w:sz w:val="28"/>
              </w:rPr>
              <w:t>ПР №</w:t>
            </w:r>
            <w:r w:rsidRPr="00321C92">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t>4.</w:t>
      </w:r>
      <w:r w:rsidR="00AE3ED1" w:rsidRPr="006D4449">
        <w:rPr>
          <w:rFonts w:ascii="Times New Roman" w:hAnsi="Times New Roman"/>
          <w:b/>
          <w:sz w:val="28"/>
          <w:szCs w:val="28"/>
        </w:rPr>
        <w:t>Задания для оценки освоения дисциплины</w:t>
      </w: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t>Темы рефератов</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1. </w:t>
      </w:r>
      <w:r w:rsidRPr="00921526">
        <w:rPr>
          <w:rFonts w:ascii="Times New Roman" w:hAnsi="Times New Roman"/>
          <w:color w:val="424242"/>
          <w:sz w:val="28"/>
          <w:szCs w:val="28"/>
          <w:lang w:eastAsia="ru-RU"/>
        </w:rPr>
        <w:t>Вредные вещества и их классификация. Воздействие вредных веществ на человека.</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2. </w:t>
      </w:r>
      <w:r w:rsidRPr="00921526">
        <w:rPr>
          <w:rFonts w:ascii="Times New Roman" w:hAnsi="Times New Roman"/>
          <w:color w:val="424242"/>
          <w:sz w:val="28"/>
          <w:szCs w:val="28"/>
        </w:rPr>
        <w:t>Влияние шума и вибраций на человека и защита от их воздействия.</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3. </w:t>
      </w:r>
      <w:r w:rsidRPr="00921526">
        <w:rPr>
          <w:rFonts w:ascii="Times New Roman" w:hAnsi="Times New Roman"/>
          <w:color w:val="424242"/>
          <w:sz w:val="28"/>
          <w:szCs w:val="28"/>
        </w:rPr>
        <w:t>Влияние освещения на безопасность труда. Требования предъявляемые к освещению.</w:t>
      </w: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4. </w:t>
      </w:r>
      <w:r w:rsidRPr="00921526">
        <w:rPr>
          <w:rFonts w:ascii="Times New Roman" w:hAnsi="Times New Roman"/>
          <w:color w:val="424242"/>
          <w:sz w:val="28"/>
          <w:szCs w:val="28"/>
          <w:lang w:eastAsia="ru-RU"/>
        </w:rPr>
        <w:t>Защита от поражения электрическим током при эксплуатации электроустановок.</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Default="00921526" w:rsidP="00B30645">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B30645" w:rsidRPr="009146CD" w:rsidRDefault="00B30645" w:rsidP="00921526">
      <w:pPr>
        <w:spacing w:after="120" w:line="240" w:lineRule="auto"/>
        <w:rPr>
          <w:rFonts w:ascii="Times New Roman" w:hAnsi="Times New Roman"/>
          <w:color w:val="FF0000"/>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ED57B0" w:rsidRDefault="00ED57B0" w:rsidP="00D778A4">
      <w:pPr>
        <w:tabs>
          <w:tab w:val="left" w:pos="0"/>
        </w:tabs>
        <w:spacing w:after="0" w:line="240" w:lineRule="auto"/>
        <w:jc w:val="both"/>
        <w:rPr>
          <w:rFonts w:ascii="Times New Roman" w:hAnsi="Times New Roman"/>
          <w:sz w:val="24"/>
          <w:szCs w:val="24"/>
        </w:rPr>
      </w:pPr>
    </w:p>
    <w:p w:rsidR="00B30645" w:rsidRDefault="00B30645" w:rsidP="00D778A4">
      <w:pPr>
        <w:tabs>
          <w:tab w:val="left" w:pos="0"/>
        </w:tabs>
        <w:spacing w:after="0" w:line="240" w:lineRule="auto"/>
        <w:jc w:val="both"/>
        <w:rPr>
          <w:rFonts w:ascii="Times New Roman" w:hAnsi="Times New Roman"/>
          <w:sz w:val="24"/>
          <w:szCs w:val="24"/>
        </w:rPr>
      </w:pPr>
    </w:p>
    <w:p w:rsidR="00B30645" w:rsidRPr="00D53C5A" w:rsidRDefault="00B30645" w:rsidP="00D778A4">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t>Ситуационные задачи</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sz w:val="28"/>
          <w:szCs w:val="28"/>
          <w:lang w:eastAsia="ru-RU"/>
        </w:rPr>
        <w:t>Задача 1</w:t>
      </w:r>
      <w:r w:rsidRPr="00921526">
        <w:rPr>
          <w:rFonts w:ascii="Times New Roman" w:hAnsi="Times New Roman"/>
          <w:sz w:val="28"/>
          <w:szCs w:val="28"/>
          <w:lang w:eastAsia="ru-RU"/>
        </w:rPr>
        <w:t>. Гражданка Нечаева пришла устраиваться на работу сторожем в организацию.</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Cs/>
          <w:sz w:val="28"/>
          <w:szCs w:val="28"/>
          <w:lang w:eastAsia="ru-RU"/>
        </w:rPr>
        <w:t>Вопрос: Какие виды инструктажей необходимо провести Нечаевой? Каков допуск к самостоятельной работе?</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Задача 2</w:t>
      </w:r>
      <w:r w:rsidRPr="00921526">
        <w:rPr>
          <w:rFonts w:ascii="Times New Roman" w:hAnsi="Times New Roman"/>
          <w:sz w:val="28"/>
          <w:szCs w:val="28"/>
          <w:lang w:eastAsia="ru-RU"/>
        </w:rPr>
        <w:t xml:space="preserve">: Токарь Петров, вернувшись после очередного отпуска на свое рабочее место, обнаружил, что заземление на станке отсутствует, деревянный настил пропал. Об этом он доложил мастеру и сказал, что на станке работать не будет, так как это опасно для жизни. В ответ мастер потребовал, чтобы Агеев все-таки проработал на станке до конца смены (иначе будет сорвано производственное задание), и пообещал привлечь его к </w:t>
      </w:r>
      <w:hyperlink r:id="rId10" w:tooltip="Дисциплинарная ответственность" w:history="1">
        <w:r w:rsidRPr="00921526">
          <w:rPr>
            <w:rFonts w:ascii="Times New Roman" w:hAnsi="Times New Roman"/>
            <w:sz w:val="28"/>
            <w:szCs w:val="28"/>
            <w:lang w:eastAsia="ru-RU"/>
          </w:rPr>
          <w:t>дисциплинарной ответственности</w:t>
        </w:r>
      </w:hyperlink>
      <w:r w:rsidRPr="00921526">
        <w:rPr>
          <w:rFonts w:ascii="Times New Roman" w:hAnsi="Times New Roman"/>
          <w:sz w:val="28"/>
          <w:szCs w:val="28"/>
          <w:lang w:eastAsia="ru-RU"/>
        </w:rPr>
        <w:t xml:space="preserve"> в случае, если тот откажется.</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Правомерно ли требование мастера? Какие существуют гарантии права работника на труд в условиях, соответствующих требованиям охраны труда? Дайте развернутые ответы на поставленные вопросы.</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3. </w:t>
      </w:r>
      <w:r w:rsidRPr="00921526">
        <w:rPr>
          <w:rFonts w:ascii="Times New Roman" w:hAnsi="Times New Roman"/>
          <w:sz w:val="28"/>
          <w:szCs w:val="28"/>
          <w:lang w:eastAsia="ru-RU"/>
        </w:rPr>
        <w:t>На строительной площадке, каменщик находился в состоянии алкогольного опьянения. Проходя по территории стройплощадки, не обратив внимания на временное ограждение, он упал в котлован. получил увечье, повлекшее за собой потерю трудоспособности более 60 дней.</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Подлежит ли расследованию данный несчастный случай? Будет ли данный несчастный случай учитываться как несчастный случай, связанный с производством?</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4. </w:t>
      </w:r>
      <w:r w:rsidRPr="00921526">
        <w:rPr>
          <w:rFonts w:ascii="Times New Roman" w:hAnsi="Times New Roman"/>
          <w:sz w:val="28"/>
          <w:szCs w:val="28"/>
          <w:lang w:eastAsia="ru-RU"/>
        </w:rPr>
        <w:t>Машинист конвейера следовал на работу на автобусе предприятия. Произошло ДТП, в результате которого Конев получил стойкую утрату трудоспособности.</w:t>
      </w:r>
    </w:p>
    <w:p w:rsidR="00921526" w:rsidRPr="00921526" w:rsidRDefault="00921526" w:rsidP="00921526">
      <w:pPr>
        <w:shd w:val="clear" w:color="auto" w:fill="FFFFFF"/>
        <w:spacing w:before="264" w:after="264" w:line="240" w:lineRule="auto"/>
        <w:jc w:val="both"/>
        <w:rPr>
          <w:rFonts w:ascii="Times New Roman" w:hAnsi="Times New Roman"/>
          <w:color w:val="FF0000"/>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Относится ли данный случай к несчастному случаю на производстве? Как классифицируется данный случай по степени тяжести? Каков порядок расследования данного несчастного случая? Обоснуйте ответ.</w:t>
      </w:r>
    </w:p>
    <w:p w:rsid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30645" w:rsidRPr="00923DA6"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921526" w:rsidRPr="00921526" w:rsidRDefault="00921526" w:rsidP="00B30645">
      <w:pPr>
        <w:spacing w:after="120" w:line="240" w:lineRule="auto"/>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Default="0092152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Pr="00921526" w:rsidRDefault="003624E6" w:rsidP="00921526">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C77E23" w:rsidRDefault="00C77E23">
      <w:pPr>
        <w:rPr>
          <w:rFonts w:ascii="Times New Roman" w:hAnsi="Times New Roman"/>
          <w:sz w:val="24"/>
          <w:szCs w:val="24"/>
        </w:rPr>
      </w:pPr>
    </w:p>
    <w:p w:rsidR="008C15D5" w:rsidRPr="00E43044"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t>Тестовые задания</w:t>
      </w:r>
    </w:p>
    <w:p w:rsidR="008C15D5" w:rsidRDefault="008C15D5" w:rsidP="008C15D5">
      <w:pPr>
        <w:tabs>
          <w:tab w:val="left" w:pos="284"/>
        </w:tabs>
        <w:spacing w:after="0"/>
        <w:ind w:left="-567" w:firstLine="283"/>
        <w:jc w:val="center"/>
        <w:rPr>
          <w:rFonts w:ascii="Times New Roman" w:hAnsi="Times New Roman"/>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4A0"/>
      </w:tblPr>
      <w:tblGrid>
        <w:gridCol w:w="671"/>
        <w:gridCol w:w="15"/>
        <w:gridCol w:w="4150"/>
        <w:gridCol w:w="30"/>
        <w:gridCol w:w="4797"/>
      </w:tblGrid>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Каковы обязанности работодателя в области охраны труда?</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-обеспечить соответствующие требованиям охраны труда условия труда на каждом рабочем месте</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-принятие мер по предотвращению аварийных ситуаций на предприятии</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-правильно применять средства индивидуальной и коллективной защиты</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Какова нормальная продолжительность рабочего времени в неделю?</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-32 часа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-40 часов</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-60 часов</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каком законодательном акте устанавливается право на труд, отвечающим требованиям безопасности?</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-Конституция РФ</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-Семейный кодекс</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-Административный кодекс</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rPr>
                <w:sz w:val="28"/>
                <w:szCs w:val="28"/>
              </w:rPr>
            </w:pPr>
            <w:r w:rsidRPr="00C77E23">
              <w:rPr>
                <w:rFonts w:ascii="Times New Roman" w:hAnsi="Times New Roman"/>
                <w:sz w:val="28"/>
                <w:szCs w:val="28"/>
                <w:lang w:eastAsia="ru-RU"/>
              </w:rPr>
              <w:t>В какой статье Конституции РФ запрещается принудительный труд?</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-ст.15</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-ст.28</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b/>
                <w:sz w:val="28"/>
                <w:szCs w:val="28"/>
                <w:lang w:eastAsia="ru-RU"/>
              </w:rPr>
              <w:t>-ст.37</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какой срок заключается срочный трудовой договор?</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-до 1 года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-до 5 лет</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-на неопределенный срок</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1.2</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000"/>
      </w:tblPr>
      <w:tblGrid>
        <w:gridCol w:w="671"/>
        <w:gridCol w:w="13"/>
        <w:gridCol w:w="4168"/>
        <w:gridCol w:w="14"/>
        <w:gridCol w:w="4797"/>
      </w:tblGrid>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Кто проводит вводный инструктаж по охране труда с работниками при поступлении на работу?</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-руководитель подразделения</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-работник, на которого приказом возложены эти обязанности, или 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-специалист по управлению персоналом</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Кто проводит целевой инструктаж с работниками при выполнении разовых работ, не связанных с основной деятельностью и должностными обязанностями рабочих?</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-инженер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w:t>
            </w:r>
            <w:r w:rsidRPr="00C77E23">
              <w:rPr>
                <w:rFonts w:ascii="Times New Roman" w:hAnsi="Times New Roman"/>
                <w:b/>
                <w:sz w:val="28"/>
                <w:szCs w:val="28"/>
                <w:lang w:eastAsia="ru-RU"/>
              </w:rPr>
              <w:t>непосредственный руководитель работ</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какой срок работник, не прошедший проверку знаний требований охраны труда при обучении, обязан пройти повторную проверку знаний?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ранее одного месяца и 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усмотрение руководителя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счет каких средств работники проходят обязательные предварительные и периодические медицинские осмотры?</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свой счет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-предварительный – за свой счет, периодический – за счет работодателя</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-за счет средств работодателя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проводится в случае отсутствия работника на рабочем месте более 30 дней?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-вводный</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6</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проводят в случаях выполнения работы вне должностных обязанностей, также при выполнении работ в опасных и вредных условиях?</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 xml:space="preserve">-первичный </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7</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Действия инструктирующего работника после проведения инструктажа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-провести проверку навыков безопасных приемов работы</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-зарегистрировать проведение инструктажа в журнале</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-провести устную проверку приобретенных знаний и навыков безопасных приемов работы и зарегистрировать проведение инструктажа в журнале</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8</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С какой периодичностью проводятся повторные инструктажи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-один раз в квартал</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реже одного раза в шесть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реже одного раза в год</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9</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вид инструктажа по охране труда проводится после расследования несчастного случая?</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-внеплановый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-повторный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10</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Когда проводятся целевые инструктажи по охране труда?</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выполнении разовых работ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ликвидации стихийных бедствий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-при выполнении разовых работ, при ликвидации стихийных бедствий, а также при производстве работ по наряду-допуску</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1.3</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bookmarkStart w:id="9" w:name="_Hlk130739656"/>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несчастных случаев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- 25 лет</w:t>
            </w:r>
          </w:p>
          <w:p w:rsidR="00C77E23" w:rsidRPr="00C77E23" w:rsidRDefault="00C77E23" w:rsidP="00C77E23">
            <w:pPr>
              <w:widowControl w:val="0"/>
              <w:spacing w:after="0" w:line="240" w:lineRule="auto"/>
            </w:pPr>
            <w:r w:rsidRPr="00C77E23">
              <w:rPr>
                <w:rFonts w:ascii="Times New Roman" w:hAnsi="Times New Roman"/>
                <w:b/>
                <w:sz w:val="28"/>
                <w:szCs w:val="28"/>
              </w:rPr>
              <w:t>- 45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профессионального заболевания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- 45 лет</w:t>
            </w:r>
          </w:p>
          <w:p w:rsidR="00C77E23" w:rsidRPr="00C77E23" w:rsidRDefault="00C77E23" w:rsidP="00C77E23">
            <w:pPr>
              <w:widowControl w:val="0"/>
              <w:spacing w:after="0" w:line="240" w:lineRule="auto"/>
            </w:pPr>
            <w:r w:rsidRPr="00C77E23">
              <w:rPr>
                <w:rFonts w:ascii="Times New Roman" w:hAnsi="Times New Roman"/>
                <w:b/>
                <w:sz w:val="28"/>
                <w:szCs w:val="28"/>
              </w:rPr>
              <w:t>- 75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Кто производит обязательное социальное страхование работников от несчастных случаев на производстве и профессиональных заболеваний?</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работодатель</w:t>
            </w:r>
            <w:r w:rsidRPr="00C77E23">
              <w:rPr>
                <w:rFonts w:ascii="Times New Roman" w:hAnsi="Times New Roman"/>
                <w:sz w:val="28"/>
                <w:szCs w:val="28"/>
              </w:rPr>
              <w:t xml:space="preserve"> - профессиональные союзы работников</w:t>
            </w:r>
          </w:p>
          <w:p w:rsidR="00C77E23" w:rsidRPr="00C77E23" w:rsidRDefault="00C77E23" w:rsidP="00C77E23">
            <w:pPr>
              <w:widowControl w:val="0"/>
              <w:spacing w:after="0" w:line="240" w:lineRule="auto"/>
            </w:pPr>
            <w:r w:rsidRPr="00C77E23">
              <w:rPr>
                <w:rFonts w:ascii="Times New Roman" w:hAnsi="Times New Roman"/>
                <w:sz w:val="28"/>
                <w:szCs w:val="28"/>
              </w:rPr>
              <w:t>- работники за счет собственных средств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Что из нижеперечисленного относится к средствам коллективной защиты?</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костюмы изолирующие</w:t>
            </w:r>
          </w:p>
          <w:p w:rsidR="00C77E23" w:rsidRPr="00C77E23" w:rsidRDefault="00C77E23" w:rsidP="00C77E23">
            <w:pPr>
              <w:widowControl w:val="0"/>
              <w:spacing w:after="0" w:line="240" w:lineRule="auto"/>
            </w:pPr>
            <w:r w:rsidRPr="00C77E23">
              <w:rPr>
                <w:rFonts w:ascii="Times New Roman" w:hAnsi="Times New Roman"/>
                <w:b/>
                <w:sz w:val="28"/>
                <w:szCs w:val="28"/>
              </w:rPr>
              <w:t>- устройства защитного заземления, системы вентиляции</w:t>
            </w:r>
          </w:p>
          <w:p w:rsidR="00C77E23" w:rsidRPr="00C77E23" w:rsidRDefault="00C77E23" w:rsidP="00C77E23">
            <w:pPr>
              <w:widowControl w:val="0"/>
              <w:spacing w:after="0" w:line="240" w:lineRule="auto"/>
            </w:pPr>
            <w:r w:rsidRPr="00C77E23">
              <w:rPr>
                <w:rFonts w:ascii="Times New Roman" w:hAnsi="Times New Roman"/>
                <w:sz w:val="28"/>
                <w:szCs w:val="28"/>
              </w:rPr>
              <w:t>- средства от падения с высоты и предохранительные пояса</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5</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Какова периодичность проведения медицинских осмотров?</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определяется органами Роспотребнадзора совместно с работодателем, но не реже одного раза в два года</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но не реже одного раза в год</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и утверждается профсоюзом, но не реже одного раза в три года</w:t>
            </w:r>
          </w:p>
        </w:tc>
      </w:tr>
      <w:bookmarkEnd w:id="9"/>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2.</w:t>
      </w:r>
      <w:r w:rsidR="00AB1C26">
        <w:rPr>
          <w:rFonts w:ascii="Times New Roman" w:hAnsi="Times New Roman"/>
          <w:b/>
          <w:sz w:val="28"/>
          <w:szCs w:val="28"/>
        </w:rPr>
        <w:t>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ind w:firstLine="33"/>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работе в шумных цехах, кузнице</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-тугоухость</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-аллергия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-астма</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rPr>
              <w:t>-гипертония</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Опасные (экстремальные) условия труда характеризуются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производственных факторов, вызывающих максимальное напряжение организма</w:t>
            </w:r>
          </w:p>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факторов среды, приводящих к функциональным изменениям состояния организма</w:t>
            </w:r>
          </w:p>
          <w:p w:rsidR="00C77E23" w:rsidRPr="00C77E23" w:rsidRDefault="00C77E23" w:rsidP="00C77E23">
            <w:pPr>
              <w:spacing w:after="0" w:line="240" w:lineRule="auto"/>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-уровнем производственных факторов, создающих угрозу для жизни</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Факторы производственной среды и трудового процесса, которые могут быть причиной острого заболевания, внезапного резкого ухудшения здоровья или смерти называются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отдельные производственные факторы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вредные производственные факторы</w:t>
            </w:r>
          </w:p>
          <w:p w:rsidR="00C77E23" w:rsidRPr="00C77E23" w:rsidRDefault="00C77E23" w:rsidP="00BE7AF9">
            <w:pPr>
              <w:spacing w:after="0" w:line="240" w:lineRule="auto"/>
              <w:ind w:left="210"/>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-опасными производственными факторами</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неблагоприятные факторы производственной среды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неблагоприятными факторами рабочего места</w:t>
            </w:r>
          </w:p>
          <w:p w:rsidR="00C77E23" w:rsidRPr="00C77E23" w:rsidRDefault="00C77E23" w:rsidP="00C77E23">
            <w:pPr>
              <w:widowControl w:val="0"/>
              <w:spacing w:after="0" w:line="240" w:lineRule="auto"/>
              <w:rPr>
                <w:sz w:val="28"/>
                <w:szCs w:val="28"/>
              </w:rPr>
            </w:pPr>
          </w:p>
        </w:tc>
      </w:tr>
      <w:tr w:rsidR="00C77E23" w:rsidRPr="00C77E23" w:rsidTr="00C77E23">
        <w:trPr>
          <w:trHeight w:val="179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sz w:val="28"/>
                <w:szCs w:val="28"/>
                <w:lang w:eastAsia="ru-RU"/>
              </w:rPr>
            </w:pPr>
            <w:r w:rsidRPr="00C77E23">
              <w:rPr>
                <w:rFonts w:ascii="Times New Roman" w:hAnsi="Times New Roman"/>
                <w:color w:val="000000"/>
                <w:sz w:val="28"/>
                <w:szCs w:val="28"/>
                <w:shd w:val="clear" w:color="auto" w:fill="FFFFFF"/>
                <w:lang w:eastAsia="ru-RU"/>
              </w:rPr>
              <w:t>Факторы, положительно влияющие на здоровье человека:</w:t>
            </w:r>
            <w:r w:rsidRPr="00C77E23">
              <w:rPr>
                <w:rFonts w:ascii="Times New Roman" w:hAnsi="Times New Roman"/>
                <w:color w:val="000000"/>
                <w:sz w:val="28"/>
                <w:szCs w:val="28"/>
                <w:lang w:eastAsia="ru-RU"/>
              </w:rPr>
              <w:br/>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BE7AF9" w:rsidP="00BE7AF9">
            <w:pPr>
              <w:shd w:val="clear" w:color="auto" w:fill="FFFFFF"/>
              <w:spacing w:before="100" w:beforeAutospacing="1" w:after="100" w:afterAutospacing="1" w:line="240" w:lineRule="auto"/>
              <w:ind w:left="69"/>
              <w:rPr>
                <w:rFonts w:ascii="Times New Roman" w:hAnsi="Times New Roman"/>
                <w:color w:val="000000"/>
                <w:sz w:val="28"/>
                <w:szCs w:val="28"/>
                <w:lang w:eastAsia="ru-RU"/>
              </w:rPr>
            </w:pPr>
            <w:r>
              <w:rPr>
                <w:rFonts w:ascii="Times New Roman" w:hAnsi="Times New Roman"/>
                <w:b/>
                <w:bCs/>
                <w:color w:val="000000"/>
                <w:sz w:val="28"/>
                <w:szCs w:val="28"/>
                <w:lang w:eastAsia="ru-RU"/>
              </w:rPr>
              <w:t>-</w:t>
            </w:r>
            <w:r w:rsidR="00C77E23" w:rsidRPr="00C77E23">
              <w:rPr>
                <w:rFonts w:ascii="Times New Roman" w:hAnsi="Times New Roman"/>
                <w:b/>
                <w:bCs/>
                <w:color w:val="000000"/>
                <w:sz w:val="28"/>
                <w:szCs w:val="28"/>
                <w:lang w:eastAsia="ru-RU"/>
              </w:rPr>
              <w:t>соблюдение режима дня;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умеренное курение элитных сортов табака</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употребление алкоголя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малоподвижный образ жизни.</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3.1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Местные поражения (ожоги, электрические знаки, металлизация кожи, механические повреждения, электроофтальмия)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-электроудары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электротравмы</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-электроожоги</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Внедрение в верхние слои кожи мельчайших частиц металла, расплавившегося под действием электрической дуги или заряженных частиц электролита из электролизных ванн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-электрознаки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-электроофтальмия</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-металлизация кожи</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показатели снижают общее сопротивление организма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-психические</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-психологические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-физиологические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Какой орган или слой имеет самое большое сопротивление в организме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-верхний роговой слой кожи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-кровеносные сосуды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-желудок</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Напряжение, образующееся за счет разности потенциалов между двумя точками поверхности земли, отстоящими друг от друга в радиальном направлении на расстоянии шага (0,8м)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w:t>
            </w:r>
            <w:r w:rsidRPr="00C77E23">
              <w:rPr>
                <w:rFonts w:ascii="Times New Roman" w:eastAsia="Calibri" w:hAnsi="Times New Roman"/>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шаговое напряжение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человек прикасается к корпусу оборудования при повреждении изоляции и пробое фазы на корпус, он попадает под __________.</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-шаговое напряжение</w:t>
            </w:r>
          </w:p>
        </w:tc>
      </w:tr>
    </w:tbl>
    <w:p w:rsidR="00AB1C26" w:rsidRPr="00C77E23" w:rsidRDefault="00AB1C26" w:rsidP="00AB1C26">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sidR="00AB1C26">
        <w:rPr>
          <w:rFonts w:ascii="Times New Roman" w:hAnsi="Times New Roman"/>
          <w:b/>
          <w:sz w:val="28"/>
          <w:szCs w:val="28"/>
        </w:rPr>
        <w:t>3.2</w:t>
      </w:r>
    </w:p>
    <w:p w:rsidR="00C77E23" w:rsidRPr="00C77E23" w:rsidRDefault="00C77E23" w:rsidP="00C77E23">
      <w:pPr>
        <w:shd w:val="clear" w:color="auto" w:fill="FFFFFF"/>
        <w:spacing w:after="0" w:line="240" w:lineRule="auto"/>
        <w:rPr>
          <w:rFonts w:ascii="Times New Roman" w:hAnsi="Times New Roman"/>
          <w:b/>
          <w:bCs/>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145"/>
        <w:gridCol w:w="4827"/>
      </w:tblGrid>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Каким образом можно переходить ж.д. пути?</w:t>
            </w:r>
          </w:p>
        </w:tc>
        <w:tc>
          <w:tcPr>
            <w:tcW w:w="4827" w:type="dxa"/>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 прямым углом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-наступать на рельсы</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-в районе стрелочных переводов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Каким образом следует идти рабочим на двухпутном участке?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навстречу движению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-спиной к движению поезда</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-разницы нет</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Какие действия категорически запрещается делать, находясь на железнодорожных путях? </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-подлезать под вагоны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переходить по автосцепкам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 служебным проходам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Каким цветом наносят предупреждающую окраску на сооружения и устройства, расположенные в зоне ж.д. 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-красно-желтый</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-желто-черный</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-красно-черный</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 каком расстоянии от ближайшего рельса должны идти работники вдоль 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-не менее 2,5м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2м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5,5м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вы оказались между движущимися по соседним путям поездами, необходимо _________.</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-сесть на землю</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-лечь на землю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-продолжать двигаться дальше</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Что считают опасным фактором на железной дороге?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-загрязнение воздуха рабочей зоны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-общая вибрация на локомотиве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-движущийся подвижной состав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Когда следует проявлять особую осторожность при работе на путях?</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 темное время суток</w:t>
            </w:r>
          </w:p>
          <w:p w:rsidR="00C77E23" w:rsidRPr="00C77E23" w:rsidRDefault="00C77E23" w:rsidP="00C77E23">
            <w:pPr>
              <w:tabs>
                <w:tab w:val="right" w:pos="3592"/>
              </w:tabs>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-при сильном тумане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ярком солнце</w:t>
            </w:r>
          </w:p>
        </w:tc>
      </w:tr>
    </w:tbl>
    <w:p w:rsidR="00B30645" w:rsidRDefault="00B30645" w:rsidP="00C77E23">
      <w:pPr>
        <w:shd w:val="clear" w:color="auto" w:fill="FFFFFF"/>
        <w:spacing w:after="0" w:line="240" w:lineRule="auto"/>
        <w:rPr>
          <w:rFonts w:ascii="Times New Roman" w:hAnsi="Times New Roman"/>
          <w:b/>
          <w:bCs/>
          <w:sz w:val="28"/>
          <w:szCs w:val="28"/>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5</w:t>
      </w:r>
      <w:r w:rsidRPr="00C77E23">
        <w:rPr>
          <w:rFonts w:ascii="Times New Roman" w:hAnsi="Times New Roman"/>
          <w:b/>
          <w:sz w:val="28"/>
          <w:szCs w:val="28"/>
        </w:rPr>
        <w:t>.1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 поступить, если на вас загорелась одежда?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-побежите и постараетесь сорвать одежду</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-остановитесь, упадете и покатитесь, сбивая пламя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-завернетесь в одеяло или обмотаетесь плотной тканью</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Какова основная задача пожарной охраны? </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пожарных и инспекторов пожарной охраны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-обучение населения правилам пожарной безопасности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необходимого пожарного оборудования и организация тушения пожаров</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сильном задымлении помещения необходимо __________.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 xml:space="preserve">приложить к органам дыхания ткань и дыша через ткань, опуститься на колени и передвигаться к выходу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-оставаться на месте, спрятавшись в шкаф или закрытое помещение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-открыть окна и проветривать помещение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данные необходимо сообщить при звонке в пожарную часть?</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-адрес возгорания, количество пострадавших, количество первичных средств пожаротушения</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-фамилию позвонившего, адрес объекта пожара, место возникновения пожара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-адрес возгорания, количество пострадавших, фамилию позвонившего</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Для приведения в действие огнетушителя необходимо 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-сорвать пломбу, выдернуть чеку, направить раструб на пламя и нажать на рычаг</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-нажать на рычаг, взяться за раструб рукой, направить на пламя и придерживать до прекращения горения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-прочистить раструб, нажать на рычаг и направить на пламя</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всегда сопровождается взрыв?</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-большим количеством выделяемой энергии</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-резким повышением температуры</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-незначительным дробящим действием</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Назвать вторичные поражающие факторы пожара.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-поражения электрическим током, взрыв газа, разрушение зданий и сооружений</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-задымление помещений, нехватка кислорода, световое излучение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-паника, хаотические действия людей на пожаре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shd w:val="clear" w:color="auto" w:fill="auto"/>
            <w:vAlign w:val="center"/>
          </w:tcPr>
          <w:p w:rsidR="00AB1C26" w:rsidRPr="00C77E23" w:rsidRDefault="00AB1C26" w:rsidP="00C83F41">
            <w:pPr>
              <w:shd w:val="clear" w:color="auto" w:fill="FFFFFF"/>
              <w:spacing w:before="153" w:after="153" w:line="276" w:lineRule="atLeast"/>
              <w:rPr>
                <w:rFonts w:ascii="Times New Roman" w:hAnsi="Times New Roman"/>
                <w:color w:val="181818"/>
                <w:sz w:val="28"/>
                <w:szCs w:val="28"/>
                <w:lang w:eastAsia="ru-RU"/>
              </w:rPr>
            </w:pPr>
            <w:r w:rsidRPr="00C77E23">
              <w:rPr>
                <w:rFonts w:ascii="Times New Roman" w:hAnsi="Times New Roman"/>
                <w:color w:val="000000"/>
                <w:sz w:val="28"/>
                <w:szCs w:val="28"/>
                <w:lang w:eastAsia="ru-RU"/>
              </w:rPr>
              <w:t>К огнетушащим веществам относятся</w:t>
            </w:r>
          </w:p>
          <w:p w:rsidR="00AB1C26" w:rsidRPr="00C77E23" w:rsidRDefault="00AB1C26" w:rsidP="00C83F41">
            <w:pPr>
              <w:spacing w:after="0" w:line="240" w:lineRule="auto"/>
              <w:jc w:val="both"/>
              <w:rPr>
                <w:rFonts w:ascii="Times New Roman" w:eastAsia="Calibri" w:hAnsi="Times New Roman"/>
                <w:sz w:val="28"/>
                <w:szCs w:val="28"/>
                <w:lang w:eastAsia="ru-RU"/>
              </w:rPr>
            </w:pP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-бензин</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вода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-нефть</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9</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сопровождается пожар</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дымом</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-дождем</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-громом</w:t>
            </w:r>
          </w:p>
        </w:tc>
      </w:tr>
    </w:tbl>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Pr="00C77E23" w:rsidRDefault="00A3338B" w:rsidP="00C77E23">
      <w:pPr>
        <w:shd w:val="clear" w:color="auto" w:fill="FFFFFF"/>
        <w:spacing w:after="0" w:line="240" w:lineRule="auto"/>
        <w:rPr>
          <w:rFonts w:ascii="Times New Roman" w:hAnsi="Times New Roman"/>
          <w:b/>
          <w:bCs/>
          <w:sz w:val="28"/>
          <w:szCs w:val="28"/>
          <w:lang w:eastAsia="ru-RU"/>
        </w:rPr>
      </w:pPr>
    </w:p>
    <w:p w:rsid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 xml:space="preserve">Контролируемые компетенции </w:t>
      </w:r>
    </w:p>
    <w:p w:rsidR="000B0A7A" w:rsidRDefault="000B0A7A" w:rsidP="00C77E23">
      <w:pPr>
        <w:tabs>
          <w:tab w:val="left" w:pos="0"/>
        </w:tabs>
        <w:spacing w:after="0" w:line="240" w:lineRule="auto"/>
        <w:jc w:val="both"/>
        <w:rPr>
          <w:rFonts w:ascii="Times New Roman" w:hAnsi="Times New Roman"/>
          <w:b/>
          <w:sz w:val="28"/>
          <w:szCs w:val="28"/>
        </w:rPr>
      </w:pP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C77E23" w:rsidRPr="00C77E23" w:rsidRDefault="00C77E23" w:rsidP="000B0A7A">
      <w:pPr>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Default="00C77E23" w:rsidP="000B0A7A">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0B0A7A" w:rsidRPr="000B0A7A" w:rsidRDefault="000B0A7A" w:rsidP="000B0A7A">
      <w:pPr>
        <w:tabs>
          <w:tab w:val="left" w:pos="0"/>
        </w:tabs>
        <w:spacing w:after="0" w:line="240" w:lineRule="auto"/>
        <w:jc w:val="both"/>
        <w:rPr>
          <w:rFonts w:ascii="Times New Roman" w:hAnsi="Times New Roman"/>
          <w:sz w:val="24"/>
          <w:szCs w:val="24"/>
        </w:rPr>
      </w:pPr>
    </w:p>
    <w:p w:rsidR="00C77E23" w:rsidRPr="00C77E23" w:rsidRDefault="00C77E23" w:rsidP="00C77E23">
      <w:pPr>
        <w:autoSpaceDE w:val="0"/>
        <w:autoSpaceDN w:val="0"/>
        <w:adjustRightInd w:val="0"/>
        <w:spacing w:before="120" w:after="120" w:line="360" w:lineRule="auto"/>
        <w:ind w:firstLine="702"/>
        <w:rPr>
          <w:rFonts w:ascii="Times New Roman" w:hAnsi="Times New Roman"/>
          <w:b/>
          <w:iCs/>
          <w:sz w:val="28"/>
          <w:szCs w:val="28"/>
          <w:u w:val="single"/>
        </w:rPr>
      </w:pPr>
      <w:r w:rsidRPr="00C77E23">
        <w:rPr>
          <w:rFonts w:ascii="Times New Roman" w:hAnsi="Times New Roman"/>
          <w:b/>
          <w:iCs/>
          <w:sz w:val="28"/>
          <w:szCs w:val="28"/>
          <w:u w:val="single"/>
        </w:rPr>
        <w:t>Ключи к тестам:</w:t>
      </w:r>
    </w:p>
    <w:p w:rsidR="00C77E23" w:rsidRPr="00C77E23" w:rsidRDefault="00C77E23" w:rsidP="00C77E23">
      <w:pPr>
        <w:spacing w:before="200"/>
        <w:ind w:firstLine="720"/>
        <w:jc w:val="both"/>
        <w:rPr>
          <w:rFonts w:ascii="Times New Roman" w:hAnsi="Times New Roman"/>
          <w:sz w:val="28"/>
          <w:szCs w:val="28"/>
        </w:rPr>
      </w:pPr>
      <w:r w:rsidRPr="00C77E23">
        <w:rPr>
          <w:rFonts w:ascii="Times New Roman" w:hAnsi="Times New Roman"/>
          <w:sz w:val="28"/>
          <w:szCs w:val="28"/>
        </w:rPr>
        <w:t>Тема 1.1</w:t>
      </w: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1.2</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675"/>
        <w:gridCol w:w="674"/>
        <w:gridCol w:w="674"/>
        <w:gridCol w:w="674"/>
        <w:gridCol w:w="674"/>
        <w:gridCol w:w="674"/>
        <w:gridCol w:w="674"/>
        <w:gridCol w:w="674"/>
        <w:gridCol w:w="896"/>
        <w:gridCol w:w="794"/>
      </w:tblGrid>
      <w:tr w:rsidR="00C77E23" w:rsidRPr="00C77E23" w:rsidTr="00C77E23">
        <w:trPr>
          <w:cantSplit/>
          <w:trHeight w:val="604"/>
        </w:trPr>
        <w:tc>
          <w:tcPr>
            <w:tcW w:w="170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bookmarkStart w:id="10" w:name="_Hlk130742988"/>
            <w:r w:rsidRPr="00C77E23">
              <w:rPr>
                <w:rFonts w:ascii="Times New Roman" w:hAnsi="Times New Roman"/>
                <w:b/>
                <w:iCs/>
                <w:sz w:val="24"/>
                <w:szCs w:val="24"/>
              </w:rPr>
              <w:t>№ вопроса</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10.</w:t>
            </w:r>
          </w:p>
        </w:tc>
      </w:tr>
      <w:tr w:rsidR="00C77E23" w:rsidRPr="00C77E23" w:rsidTr="00C77E23">
        <w:trPr>
          <w:cantSplit/>
          <w:trHeight w:val="709"/>
        </w:trPr>
        <w:tc>
          <w:tcPr>
            <w:tcW w:w="1706"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2</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r>
    </w:tbl>
    <w:bookmarkEnd w:id="10"/>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1.3</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2.</w:t>
      </w:r>
      <w:r w:rsidR="00AB1C26">
        <w:rPr>
          <w:rFonts w:ascii="Times New Roman" w:hAnsi="Times New Roman"/>
          <w:sz w:val="28"/>
          <w:szCs w:val="28"/>
        </w:rPr>
        <w:t>1</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4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Pr>
          <w:rFonts w:ascii="Times New Roman" w:hAnsi="Times New Roman"/>
          <w:sz w:val="28"/>
          <w:szCs w:val="28"/>
        </w:rPr>
        <w:t>3.1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5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sidR="00AB1C26">
        <w:rPr>
          <w:rFonts w:ascii="Times New Roman" w:hAnsi="Times New Roman"/>
          <w:sz w:val="28"/>
          <w:szCs w:val="28"/>
        </w:rPr>
        <w:t>3.2</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7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696"/>
        <w:gridCol w:w="696"/>
        <w:gridCol w:w="696"/>
        <w:gridCol w:w="696"/>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r>
    </w:tbl>
    <w:p w:rsidR="00C77E23" w:rsidRDefault="00C77E23" w:rsidP="00C77E23">
      <w:pPr>
        <w:tabs>
          <w:tab w:val="left" w:pos="0"/>
        </w:tabs>
        <w:spacing w:after="0" w:line="240" w:lineRule="auto"/>
        <w:jc w:val="both"/>
        <w:rPr>
          <w:rFonts w:ascii="Times New Roman" w:hAnsi="Times New Roman"/>
          <w:sz w:val="24"/>
          <w:szCs w:val="24"/>
        </w:rPr>
      </w:pPr>
    </w:p>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Тема</w:t>
      </w:r>
      <w:r>
        <w:rPr>
          <w:rFonts w:ascii="Times New Roman" w:hAnsi="Times New Roman"/>
          <w:sz w:val="28"/>
          <w:szCs w:val="28"/>
        </w:rPr>
        <w:t>5</w:t>
      </w:r>
      <w:r w:rsidRPr="00C77E23">
        <w:rPr>
          <w:rFonts w:ascii="Times New Roman" w:hAnsi="Times New Roman"/>
          <w:sz w:val="28"/>
          <w:szCs w:val="28"/>
        </w:rPr>
        <w:t>.1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79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696"/>
        <w:gridCol w:w="696"/>
        <w:gridCol w:w="696"/>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tabs>
          <w:tab w:val="left" w:pos="0"/>
        </w:tabs>
        <w:spacing w:after="0" w:line="240" w:lineRule="auto"/>
        <w:jc w:val="both"/>
        <w:rPr>
          <w:rFonts w:ascii="Times New Roman" w:hAnsi="Times New Roman"/>
          <w:sz w:val="24"/>
          <w:szCs w:val="24"/>
        </w:rPr>
      </w:pPr>
    </w:p>
    <w:p w:rsidR="00FC7693" w:rsidRDefault="00FC769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r w:rsidRPr="00C77E23">
        <w:rPr>
          <w:rFonts w:ascii="Times New Roman" w:hAnsi="Times New Roman"/>
          <w:b/>
          <w:sz w:val="28"/>
          <w:szCs w:val="28"/>
        </w:rPr>
        <w:t>Итоговый тест</w:t>
      </w:r>
      <w:bookmarkStart w:id="11" w:name="_Hlk114338124"/>
    </w:p>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p>
    <w:tbl>
      <w:tblPr>
        <w:tblStyle w:val="13"/>
        <w:tblW w:w="10586" w:type="dxa"/>
        <w:tblInd w:w="-147" w:type="dxa"/>
        <w:tblLook w:val="04A0"/>
      </w:tblPr>
      <w:tblGrid>
        <w:gridCol w:w="851"/>
        <w:gridCol w:w="4113"/>
        <w:gridCol w:w="5622"/>
      </w:tblGrid>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w:t>
            </w:r>
          </w:p>
        </w:tc>
        <w:tc>
          <w:tcPr>
            <w:tcW w:w="4113" w:type="dxa"/>
          </w:tcPr>
          <w:p w:rsidR="00C77E23" w:rsidRPr="00C77E23" w:rsidRDefault="00C77E23" w:rsidP="00C77E23">
            <w:pPr>
              <w:shd w:val="clear" w:color="auto" w:fill="FFFFFF"/>
              <w:tabs>
                <w:tab w:val="left" w:pos="0"/>
              </w:tabs>
              <w:ind w:left="171" w:right="-82"/>
              <w:contextualSpacing/>
              <w:rPr>
                <w:rFonts w:ascii="Times New Roman" w:hAnsi="Times New Roman"/>
                <w:sz w:val="28"/>
                <w:szCs w:val="28"/>
                <w:lang w:eastAsia="ru-RU"/>
              </w:rPr>
            </w:pPr>
            <w:r w:rsidRPr="00C77E23">
              <w:rPr>
                <w:rFonts w:ascii="Times New Roman" w:hAnsi="Times New Roman"/>
                <w:bCs/>
                <w:sz w:val="28"/>
                <w:szCs w:val="28"/>
                <w:lang w:eastAsia="ru-RU"/>
              </w:rPr>
              <w:t>Обязательными для включения в </w:t>
            </w:r>
            <w:hyperlink r:id="rId11" w:tooltip="Трудовые договора" w:history="1">
              <w:r w:rsidRPr="00C77E23">
                <w:rPr>
                  <w:rFonts w:ascii="Times New Roman" w:hAnsi="Times New Roman"/>
                  <w:sz w:val="28"/>
                  <w:szCs w:val="28"/>
                </w:rPr>
                <w:t>трудовой договор</w:t>
              </w:r>
            </w:hyperlink>
            <w:r w:rsidRPr="00C77E23">
              <w:rPr>
                <w:rFonts w:ascii="Times New Roman" w:hAnsi="Times New Roman"/>
                <w:bCs/>
                <w:sz w:val="28"/>
                <w:szCs w:val="28"/>
                <w:lang w:eastAsia="ru-RU"/>
              </w:rPr>
              <w:t> являются следующие условия:</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hanging="32"/>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Условия </w:t>
            </w:r>
            <w:hyperlink r:id="rId12" w:tooltip="Оплата труда" w:history="1">
              <w:r w:rsidRPr="00C77E23">
                <w:rPr>
                  <w:rFonts w:ascii="Times New Roman" w:hAnsi="Times New Roman"/>
                  <w:sz w:val="28"/>
                  <w:szCs w:val="28"/>
                </w:rPr>
                <w:t>оплаты труда</w:t>
              </w:r>
            </w:hyperlink>
            <w:r w:rsidRPr="00C77E23">
              <w:rPr>
                <w:rFonts w:ascii="Times New Roman" w:hAnsi="Times New Roman"/>
                <w:sz w:val="28"/>
                <w:szCs w:val="28"/>
                <w:lang w:eastAsia="ru-RU"/>
              </w:rPr>
              <w:t>, компенсации за работу с вредными условиями труда, условия, определяющие характер работы.</w:t>
            </w:r>
          </w:p>
          <w:p w:rsidR="00C77E23" w:rsidRPr="00C77E23" w:rsidRDefault="00C77E23" w:rsidP="00C77E23">
            <w:pPr>
              <w:shd w:val="clear" w:color="auto" w:fill="FFFFFF"/>
              <w:tabs>
                <w:tab w:val="left" w:pos="0"/>
              </w:tabs>
              <w:ind w:left="323" w:right="-99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Место работы, трудовая функция, режим </w:t>
            </w:r>
            <w:hyperlink r:id="rId13" w:tooltip="Время рабочее" w:history="1">
              <w:r w:rsidRPr="00C77E23">
                <w:rPr>
                  <w:rFonts w:ascii="Times New Roman" w:hAnsi="Times New Roman"/>
                  <w:sz w:val="28"/>
                  <w:szCs w:val="28"/>
                </w:rPr>
                <w:t>рабочего времени</w:t>
              </w:r>
            </w:hyperlink>
            <w:r w:rsidRPr="00C77E23">
              <w:rPr>
                <w:rFonts w:ascii="Times New Roman" w:hAnsi="Times New Roman"/>
                <w:sz w:val="28"/>
                <w:szCs w:val="28"/>
                <w:lang w:eastAsia="ru-RU"/>
              </w:rPr>
              <w:t> и отдыха.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Условия об обязательном </w:t>
            </w:r>
            <w:hyperlink r:id="rId14" w:tooltip="Социальное страхование" w:history="1">
              <w:r w:rsidRPr="00C77E23">
                <w:rPr>
                  <w:rFonts w:ascii="Times New Roman" w:hAnsi="Times New Roman"/>
                  <w:sz w:val="28"/>
                  <w:szCs w:val="28"/>
                </w:rPr>
                <w:t>социальном страховании</w:t>
              </w:r>
            </w:hyperlink>
            <w:r w:rsidRPr="00C77E23">
              <w:rPr>
                <w:rFonts w:ascii="Times New Roman" w:hAnsi="Times New Roman"/>
                <w:sz w:val="28"/>
                <w:szCs w:val="28"/>
                <w:lang w:eastAsia="ru-RU"/>
              </w:rPr>
              <w:t> работника.</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вышеперечисленные положения являются обязательными условиями трудового договора.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Срочный трудовой договор заключается на срок</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 более 6 месяцев.</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Не более трех лет.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 более пяти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Не более семи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Срок испытания при приеме на работу для работников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1-го месяца.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2-х месяцев.</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3-х месяцев.</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1 года.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Работник имеет право расторгнуть трудовой договор, предупредив об этом работодателя в письменной форме не позднее, чем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 1 день.</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2 недели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За 1 месяц.</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Допускается ли расторжение трудового договора по инициативе работодателя в период отпуска или </w:t>
            </w:r>
            <w:hyperlink r:id="rId15" w:tooltip="Временная нетрудоспособность" w:history="1">
              <w:r w:rsidRPr="00C77E23">
                <w:rPr>
                  <w:rFonts w:ascii="Times New Roman" w:hAnsi="Times New Roman"/>
                  <w:sz w:val="28"/>
                  <w:szCs w:val="28"/>
                </w:rPr>
                <w:t>временной нетрудоспособности</w:t>
              </w:r>
            </w:hyperlink>
            <w:r w:rsidRPr="00C77E23">
              <w:rPr>
                <w:rFonts w:ascii="Times New Roman" w:hAnsi="Times New Roman"/>
                <w:bCs/>
                <w:sz w:val="28"/>
                <w:szCs w:val="28"/>
                <w:lang w:eastAsia="ru-RU"/>
              </w:rPr>
              <w:t> работника?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Допускается при сокращении численности или штата работников организации </w:t>
            </w:r>
            <w:hyperlink r:id="rId16" w:tooltip="Индивидуальное предпринимательство" w:history="1">
              <w:r w:rsidRPr="00C77E23">
                <w:rPr>
                  <w:rFonts w:ascii="Times New Roman" w:hAnsi="Times New Roman"/>
                  <w:sz w:val="28"/>
                  <w:szCs w:val="28"/>
                </w:rPr>
                <w:t>индивидуального предпринимателя</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Не допускается, за исключением случаев ликвидации организации, либо прекращения деятельности индивидуальным предпринимателем.</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Не допускается, за исключением случая смены собственника имущества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Нормальная продолжительность рабочего времени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30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40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45 часов в неделю.</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36 часов в неделю.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Продолжительность ежегодного основного оплачиваемого отпуска работников составляет</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18 календарных дней.</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24 календарных дня.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28 календарных дней.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определение понятия «</w:t>
            </w:r>
            <w:hyperlink r:id="rId17" w:tooltip="Охрана труда" w:history="1">
              <w:r w:rsidRPr="00C77E23">
                <w:rPr>
                  <w:rFonts w:ascii="Times New Roman" w:hAnsi="Times New Roman"/>
                  <w:sz w:val="28"/>
                  <w:szCs w:val="28"/>
                </w:rPr>
                <w:t>охрана труда</w:t>
              </w:r>
            </w:hyperlink>
            <w:r w:rsidRPr="00C77E23">
              <w:rPr>
                <w:rFonts w:ascii="Times New Roman" w:hAnsi="Times New Roman"/>
                <w:bCs/>
                <w:sz w:val="28"/>
                <w:szCs w:val="28"/>
                <w:lang w:eastAsia="ru-RU"/>
              </w:rPr>
              <w:t>» будет верным?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Охрана труда – система сохранения жизни и здоровья работников в процессе трудовой деятельности, включающая в себя правовые, социально - экономические, организационно-технические, санитарно-гигиенические, лечебно-профилактические, реабилитационные и иные мероприятия.</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Охрана труда – совокупность </w:t>
            </w:r>
            <w:hyperlink r:id="rId18" w:tooltip="Факторы производства" w:history="1">
              <w:r w:rsidRPr="00C77E23">
                <w:rPr>
                  <w:rFonts w:ascii="Times New Roman" w:hAnsi="Times New Roman"/>
                  <w:sz w:val="28"/>
                  <w:szCs w:val="28"/>
                </w:rPr>
                <w:t>факторов производственной</w:t>
              </w:r>
            </w:hyperlink>
            <w:r w:rsidRPr="00C77E23">
              <w:rPr>
                <w:rFonts w:ascii="Times New Roman" w:hAnsi="Times New Roman"/>
                <w:sz w:val="28"/>
                <w:szCs w:val="28"/>
                <w:lang w:eastAsia="ru-RU"/>
              </w:rPr>
              <w:t> среды и трудового процесса, оказывающих влияние на работоспособность и здоровье людей.</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Охрана труда – это </w:t>
            </w:r>
            <w:hyperlink r:id="rId19" w:tooltip="Техника безопасности" w:history="1">
              <w:r w:rsidRPr="00C77E23">
                <w:rPr>
                  <w:rFonts w:ascii="Times New Roman" w:hAnsi="Times New Roman"/>
                  <w:sz w:val="28"/>
                  <w:szCs w:val="28"/>
                </w:rPr>
                <w:t>техника безопасности</w:t>
              </w:r>
            </w:hyperlink>
            <w:r w:rsidRPr="00C77E23">
              <w:rPr>
                <w:rFonts w:ascii="Times New Roman" w:hAnsi="Times New Roman"/>
                <w:sz w:val="28"/>
                <w:szCs w:val="28"/>
                <w:lang w:eastAsia="ru-RU"/>
              </w:rPr>
              <w:t> и гигиена труда.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по обеспечению безопасных условий труда и охраны труда в организации возлагаются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На службу охраны труда в организации.</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На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производит обязательное </w:t>
            </w:r>
            <w:hyperlink r:id="rId20" w:tooltip="Социальное страхование" w:history="1">
              <w:r w:rsidRPr="00C77E23">
                <w:rPr>
                  <w:rFonts w:ascii="Times New Roman" w:hAnsi="Times New Roman"/>
                  <w:sz w:val="28"/>
                  <w:szCs w:val="28"/>
                </w:rPr>
                <w:t>социальное страхование</w:t>
              </w:r>
            </w:hyperlink>
            <w:r w:rsidRPr="00C77E23">
              <w:rPr>
                <w:rFonts w:ascii="Times New Roman" w:hAnsi="Times New Roman"/>
                <w:bCs/>
                <w:sz w:val="28"/>
                <w:szCs w:val="28"/>
                <w:lang w:eastAsia="ru-RU"/>
              </w:rPr>
              <w:t> работающих от </w:t>
            </w:r>
            <w:hyperlink r:id="rId21" w:tooltip="Несчастный случай" w:history="1">
              <w:r w:rsidRPr="00C77E23">
                <w:rPr>
                  <w:rFonts w:ascii="Times New Roman" w:hAnsi="Times New Roman"/>
                  <w:sz w:val="28"/>
                  <w:szCs w:val="28"/>
                </w:rPr>
                <w:t>несчастных случаев</w:t>
              </w:r>
            </w:hyperlink>
            <w:r w:rsidRPr="00C77E23">
              <w:rPr>
                <w:rFonts w:ascii="Times New Roman" w:hAnsi="Times New Roman"/>
                <w:bCs/>
                <w:sz w:val="28"/>
                <w:szCs w:val="28"/>
                <w:lang w:eastAsia="ru-RU"/>
              </w:rPr>
              <w:t> на производстве и профессиональных заболеваний?</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Профессиональные союзы.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Работники</w:t>
            </w:r>
            <w:r w:rsidRPr="00C77E23">
              <w:rPr>
                <w:rFonts w:ascii="Times New Roman" w:hAnsi="Times New Roman"/>
                <w:bCs/>
                <w:sz w:val="28"/>
                <w:szCs w:val="28"/>
                <w:lang w:eastAsia="ru-RU"/>
              </w:rPr>
              <w:t> з</w:t>
            </w:r>
            <w:r w:rsidRPr="00C77E23">
              <w:rPr>
                <w:rFonts w:ascii="Times New Roman" w:hAnsi="Times New Roman"/>
                <w:sz w:val="28"/>
                <w:szCs w:val="28"/>
                <w:lang w:eastAsia="ru-RU"/>
              </w:rPr>
              <w:t>а </w:t>
            </w:r>
            <w:hyperlink r:id="rId22" w:tooltip="Счет ноу" w:history="1">
              <w:r w:rsidRPr="00C77E23">
                <w:rPr>
                  <w:rFonts w:ascii="Times New Roman" w:hAnsi="Times New Roman"/>
                  <w:sz w:val="28"/>
                  <w:szCs w:val="28"/>
                </w:rPr>
                <w:t>счет</w:t>
              </w:r>
            </w:hyperlink>
            <w:r w:rsidRPr="00C77E23">
              <w:rPr>
                <w:rFonts w:ascii="Times New Roman" w:hAnsi="Times New Roman"/>
                <w:sz w:val="28"/>
                <w:szCs w:val="28"/>
                <w:lang w:eastAsia="ru-RU"/>
              </w:rPr>
              <w:t> собственных средств в виде отчислений в Фонд социального страхования.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Обязательное социальное страхование работников производится работодателем.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 ли работодатель информировать работников о полагающихся им компенсациях за работы с вредными условиями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Обязан в случае, если работник не достиг возраста 18 лет.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w:t>
            </w:r>
            <w:hyperlink r:id="rId23" w:tooltip="Счет ноу" w:history="1">
              <w:r w:rsidRPr="00C77E23">
                <w:rPr>
                  <w:rFonts w:ascii="Times New Roman" w:hAnsi="Times New Roman"/>
                  <w:sz w:val="28"/>
                  <w:szCs w:val="28"/>
                </w:rPr>
                <w:t>счет</w:t>
              </w:r>
            </w:hyperlink>
            <w:r w:rsidRPr="00C77E23">
              <w:rPr>
                <w:rFonts w:ascii="Times New Roman" w:hAnsi="Times New Roman"/>
                <w:bCs/>
                <w:sz w:val="28"/>
                <w:szCs w:val="28"/>
                <w:lang w:eastAsia="ru-RU"/>
              </w:rPr>
              <w:t> чьих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sz w:val="28"/>
                <w:szCs w:val="28"/>
                <w:lang w:eastAsia="ru-RU"/>
              </w:rPr>
              <w:t>В.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утверждается акт о </w:t>
            </w:r>
            <w:hyperlink r:id="rId24" w:tooltip="Несчастный случай" w:history="1">
              <w:r w:rsidRPr="00C77E23">
                <w:rPr>
                  <w:rFonts w:ascii="Times New Roman" w:hAnsi="Times New Roman"/>
                  <w:sz w:val="28"/>
                  <w:szCs w:val="28"/>
                </w:rPr>
                <w:t>несчастном случае</w:t>
              </w:r>
            </w:hyperlink>
            <w:r w:rsidRPr="00C77E23">
              <w:rPr>
                <w:rFonts w:ascii="Times New Roman" w:hAnsi="Times New Roman"/>
                <w:bCs/>
                <w:sz w:val="28"/>
                <w:szCs w:val="28"/>
                <w:lang w:eastAsia="ru-RU"/>
              </w:rPr>
              <w:t> на производстве после завершения расследования?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Председателем комиссии, производившей расследование.</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Руководителем службы охраны труда организации, где произошел несчастный случай.</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Работодателем (его представителем).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работника в области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Соблюдать требования охраны труда, правильно применять средства индивидуальной и коллективной защиты, проходить обязательные предварительные при поступлении на работу и периодические медицинские осмотры.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Проходить обучение безопасным методам и приемам </w:t>
            </w:r>
            <w:hyperlink r:id="rId25" w:tooltip="Выполнение работ" w:history="1">
              <w:r w:rsidRPr="00C77E23">
                <w:rPr>
                  <w:rFonts w:ascii="Times New Roman" w:hAnsi="Times New Roman"/>
                  <w:sz w:val="28"/>
                  <w:szCs w:val="28"/>
                </w:rPr>
                <w:t>выполнения работ</w:t>
              </w:r>
            </w:hyperlink>
            <w:r w:rsidRPr="00C77E23">
              <w:rPr>
                <w:rFonts w:ascii="Times New Roman" w:hAnsi="Times New Roman"/>
                <w:sz w:val="28"/>
                <w:szCs w:val="28"/>
                <w:lang w:eastAsia="ru-RU"/>
              </w:rPr>
              <w:t> и оказанию </w:t>
            </w:r>
            <w:hyperlink r:id="rId26" w:tooltip="Первая помощь" w:history="1">
              <w:r w:rsidRPr="00C77E23">
                <w:rPr>
                  <w:rFonts w:ascii="Times New Roman" w:hAnsi="Times New Roman"/>
                  <w:sz w:val="28"/>
                  <w:szCs w:val="28"/>
                </w:rPr>
                <w:t>первой помощи</w:t>
              </w:r>
            </w:hyperlink>
            <w:r w:rsidRPr="00C77E23">
              <w:rPr>
                <w:rFonts w:ascii="Times New Roman" w:hAnsi="Times New Roman"/>
                <w:sz w:val="28"/>
                <w:szCs w:val="28"/>
                <w:lang w:eastAsia="ru-RU"/>
              </w:rPr>
              <w:t> пострадавшим на производстве, инструктаж по охране труда, стажировку на рабочем месте,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Извещать руководителя о несчастных случаях на производстве или ситуации, угрожающей жизни и здоровью работающих.</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ответы «А» - «В» верны.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обязан проходить обучение по охране труда и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Руководители организаций и специалисты, отвечающие за безопасность проведения работ на рабочих местах.</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Руководители, специалисты и работодатели - индивидуальные предприниматели.</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Все работники, в том числе руководители организаций, а также работодатели - индивидуальные предприниматели.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16</w:t>
            </w:r>
          </w:p>
        </w:tc>
        <w:tc>
          <w:tcPr>
            <w:tcW w:w="4113" w:type="dxa"/>
          </w:tcPr>
          <w:p w:rsidR="00C77E23" w:rsidRPr="00C77E23" w:rsidRDefault="00C77E23" w:rsidP="00C77E23">
            <w:pPr>
              <w:shd w:val="clear" w:color="auto" w:fill="FFFFFF"/>
              <w:tabs>
                <w:tab w:val="left" w:pos="0"/>
              </w:tabs>
              <w:ind w:left="30"/>
              <w:contextualSpacing/>
              <w:rPr>
                <w:rFonts w:ascii="Times New Roman" w:hAnsi="Times New Roman"/>
                <w:sz w:val="28"/>
                <w:szCs w:val="28"/>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специальное обучение по охране труда в объеме должностных обязанностей? (п. 2.3.1 Порядка обучения по охране труда и проверки знаний требований охраны труда работников организаций, утв. постановлением Минтруда РФ и Минобразования РФ /29)</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При поступлении на работу в течение первого месяца, далее – по мере необходимости, но не реже одного раза в три года.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При поступлении на работу в течение первого месяца, далее – по мере необходимости, но не реже одного раза в пять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поступлении на работу, далее - ежегодно.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очередную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 реже одного раза в пять лет.</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При поступлении на работу, далее - ежегодно.</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Не реже одного раза в три года.</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Какие виды инструктажей по охране труда должны проводиться в организации?</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Вводный инструктаж по охране труда, первичный инструктаж на рабочем месте, повторный, внеплановый, целевой инструктажи.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Вводный инструктаж по охране труда, первичный, повторный и внеплановый инструктажи на рабочем месте.</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Первичный инструктаж на рабочем месте, повторный, внеплановый, целевой инструктажи.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вводный инструктаж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первичный инструктаж по охране труда на рабочем месте?</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внеплановый и целевой инструктажи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Работодатель обязан обеспечить приобретение и выдачу СИЗ, прошедших в установленном порядке сертификацию или декларирование соответствия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Работникам, занятым на работах с вредными и (или) опасными условиями труда.</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Всем работникам, участвующим в производственном процессе.</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обеспечиваются приобретение, хранение и уход за средствами индивидуальной защиты?</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работниками организации, использующими их при работе.</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Приобретение, хранение и уход за средствами индивидуальной защиты обеспечиваются работодателем.</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w:t>
            </w:r>
            <w:hyperlink r:id="rId27" w:tooltip="Профсоюзные комитеты" w:history="1">
              <w:r w:rsidRPr="00C77E23">
                <w:rPr>
                  <w:rFonts w:ascii="Times New Roman" w:hAnsi="Times New Roman"/>
                  <w:sz w:val="28"/>
                  <w:szCs w:val="28"/>
                </w:rPr>
                <w:t>профсоюзным комитетом</w:t>
              </w:r>
            </w:hyperlink>
            <w:r w:rsidRPr="00C77E23">
              <w:rPr>
                <w:rFonts w:ascii="Times New Roman" w:hAnsi="Times New Roman"/>
                <w:sz w:val="28"/>
                <w:szCs w:val="28"/>
                <w:lang w:eastAsia="ru-RU"/>
              </w:rPr>
              <w:t>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Имеет ли право работник, занятый на работах с вредными и (или) опасными условиями труда, а также с особыми температурными условиями или связанными с загрязнением, отказаться от выполнения трудовых обязанностей в случае не обеспечения СИЗ?</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Отказ влечет за собой привлечение работника к </w:t>
            </w:r>
            <w:hyperlink r:id="rId28" w:tooltip="Дисциплинарная ответственность" w:history="1">
              <w:r w:rsidRPr="00C77E23">
                <w:rPr>
                  <w:rFonts w:ascii="Times New Roman" w:hAnsi="Times New Roman"/>
                  <w:sz w:val="28"/>
                  <w:szCs w:val="28"/>
                </w:rPr>
                <w:t>дисциплинарной ответственности</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Cs/>
                <w:sz w:val="28"/>
                <w:szCs w:val="28"/>
                <w:lang w:eastAsia="ru-RU"/>
              </w:rPr>
              <w:t>Б</w:t>
            </w:r>
            <w:r w:rsidRPr="00C77E23">
              <w:rPr>
                <w:rFonts w:ascii="Times New Roman" w:hAnsi="Times New Roman"/>
                <w:b/>
                <w:bCs/>
                <w:sz w:val="28"/>
                <w:szCs w:val="28"/>
                <w:lang w:eastAsia="ru-RU"/>
              </w:rPr>
              <w:t>. </w:t>
            </w:r>
            <w:r w:rsidRPr="00C77E23">
              <w:rPr>
                <w:rFonts w:ascii="Times New Roman" w:hAnsi="Times New Roman"/>
                <w:b/>
                <w:sz w:val="28"/>
                <w:szCs w:val="28"/>
                <w:lang w:eastAsia="ru-RU"/>
              </w:rPr>
              <w:t>Имеет право. Отказ не влечет за собой привлечения его к дисциплинарной ответственности.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Работник должен сообщить о факте не обеспечения СИЗ в комиссию (комитет) по охране труда организации, а затем исполнить трудовые обязанности.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счет каких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лечебно-профилактического учреждения.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такое «Допустимый уровень шума»?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Уровень шума, который не вызывает у человека значительного беспокойства.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Уровень шума, который не вызывает у человека значительного беспокойства и существенных изменений показателей функционального состояния систем и анализаторов, чувствительных к шуму.</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Уровень шума, который не оказывает отрицательного воздействия на организм человека.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Какие организационные мероприятия обеспечивают безопасность работ в электроустановках?</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Оформление работ нарядом, распоряжением или перечнем работ, выполняемых в порядке текшей эксплуатации.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Допуск к работе, надзор во время работы.</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Оформление перерыва в работе, перевод на другое место, окончание работы.</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мероприятия, перечисленные в пунктах «А»-«В».</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Возможен ли допуск к работе в электроустановках по наряду-допуску или распоряжению без проведения целевого инструктажа?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Да.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Нет.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Какой из указанных несчастных случаев относится к производственному?</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При следовании к месту </w:t>
            </w:r>
            <w:hyperlink r:id="rId29" w:tooltip="Командировка служебная" w:history="1">
              <w:r w:rsidRPr="00C77E23">
                <w:rPr>
                  <w:rFonts w:ascii="Times New Roman" w:hAnsi="Times New Roman"/>
                  <w:b/>
                  <w:sz w:val="28"/>
                  <w:szCs w:val="28"/>
                </w:rPr>
                <w:t>служебной командировки</w:t>
              </w:r>
            </w:hyperlink>
            <w:r w:rsidRPr="00C77E23">
              <w:rPr>
                <w:rFonts w:ascii="Times New Roman" w:hAnsi="Times New Roman"/>
                <w:b/>
                <w:sz w:val="28"/>
                <w:szCs w:val="28"/>
                <w:lang w:eastAsia="ru-RU"/>
              </w:rPr>
              <w:t> и обратно по распоряжению работодателя.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По пути с работы или на работу пешком, на </w:t>
            </w:r>
            <w:hyperlink r:id="rId30" w:tooltip="Общественный транспорт" w:history="1">
              <w:r w:rsidRPr="00C77E23">
                <w:rPr>
                  <w:rFonts w:ascii="Times New Roman" w:hAnsi="Times New Roman"/>
                  <w:sz w:val="28"/>
                  <w:szCs w:val="28"/>
                </w:rPr>
                <w:t>общественном транспорте</w:t>
              </w:r>
            </w:hyperlink>
            <w:r w:rsidRPr="00C77E23">
              <w:rPr>
                <w:rFonts w:ascii="Times New Roman" w:hAnsi="Times New Roman"/>
                <w:sz w:val="28"/>
                <w:szCs w:val="28"/>
                <w:lang w:eastAsia="ru-RU"/>
              </w:rPr>
              <w:t>.</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посещении городского административного учреждения в личных целях с согласия руководителя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из перечисленных мероприятий при несчастном случае на производстве обязан обеспечить работодатель в первую очередь?</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Организовать комиссию по расследованию несчастного случая.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Сообщить о происшедшем несчастном случае в государственную инспекцию труда и другие органы.</w:t>
            </w:r>
          </w:p>
          <w:p w:rsidR="00C77E23" w:rsidRPr="00C77E23" w:rsidRDefault="00C77E23" w:rsidP="00C77E23">
            <w:pPr>
              <w:tabs>
                <w:tab w:val="left" w:pos="0"/>
              </w:tabs>
              <w:ind w:left="323" w:firstLine="38"/>
              <w:rPr>
                <w:rFonts w:ascii="Times New Roman" w:hAnsi="Times New Roman"/>
                <w:b/>
                <w:sz w:val="24"/>
                <w:szCs w:val="24"/>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Немедленно организовать оказание пострадавшему первой медицинской помощи и, при необходимости, доставить его в медицинскую организацию.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расследуются несчастные случаи, о которых не было своевременно сообщено работодателю?</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15 дней со дня поступления заявления от пострадавшего.</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одного месяца со дня поступления заявления от пострадавшего.</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1 года со дня поступления заявления от пострадавшего.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расследуются групповые несчастные случаи, в результате которых несколько пострадавших получили тяжелые повреждения здоровья?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7 дней со дня происшествия несчастного случая.</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15 дней со дня происшествия несчастного случая.</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1 месяца со дня происшествия несчастного случая.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должно быть проведено расследование легкого несчастного случая на производстве?</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суток.</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3-х дней.</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двух недель.</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течение какого времени материалы расследования несчастного случая хранятся у работодателя?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В течение 75 лет.</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В течение 45 лет</w:t>
            </w:r>
            <w:r w:rsidRPr="00C77E23">
              <w:rPr>
                <w:rFonts w:ascii="Times New Roman" w:hAnsi="Times New Roman"/>
                <w:sz w:val="28"/>
                <w:szCs w:val="28"/>
                <w:lang w:eastAsia="ru-RU"/>
              </w:rPr>
              <w:t>.</w:t>
            </w:r>
          </w:p>
          <w:p w:rsidR="00C77E23" w:rsidRPr="00C77E23" w:rsidRDefault="00C77E23" w:rsidP="00C77E23">
            <w:pPr>
              <w:tabs>
                <w:tab w:val="left" w:pos="0"/>
              </w:tabs>
              <w:ind w:left="323" w:firstLine="38"/>
              <w:rPr>
                <w:rFonts w:ascii="Times New Roman" w:hAnsi="Times New Roman"/>
                <w:sz w:val="24"/>
                <w:szCs w:val="24"/>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В течение 25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острым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Заболевание, являющееся последствием длительное воздействия на работника вредного производственного фактора, повлекшее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хроническим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37</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Что такое пожар?</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Контролируемое горение вне специального очага.</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Неконтролируемое горение вне специального очага.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Контролируемое горение в специальном очаге.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Реакция окисления, сопровождающая свечением.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38</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Какие средства применяются для борьбы с начинающими пожарами?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Огнетушители.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Пожарные машины.</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Пожарные поезда.</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Спасательные устройства.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39</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Назначение пожарного щита?</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Место сбора расчёта при пожаре.</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Размещение пожарного инвентаря и инструментария.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Размещение наглядной агитации.</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Размещение шлангов для тушения водой.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40</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Какое огнетушительное вещество нельзя применять при тушении действующих ЭУ?</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Вода.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Порошок.</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В. Углекислый снег.</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41</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государственный орган осуществляет надзор за пожарной безопасностью?</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Госэнергонадзор</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Госсаннадзор</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В. Госпожарнадзор</w:t>
            </w:r>
          </w:p>
          <w:p w:rsidR="00C77E23" w:rsidRPr="00C77E23" w:rsidRDefault="00C77E23" w:rsidP="00C77E23">
            <w:pPr>
              <w:tabs>
                <w:tab w:val="left" w:pos="0"/>
              </w:tabs>
              <w:ind w:left="171"/>
              <w:rPr>
                <w:rFonts w:ascii="Times New Roman" w:hAnsi="Times New Roman"/>
                <w:sz w:val="28"/>
                <w:szCs w:val="28"/>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42</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За какое нарушение трудовой дисциплины работодатель имеет право уволить работника по ст. 81 п. 6 ТК РФ</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Однократное опоздание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Не выход на работу по болезни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Появление на работе в состоянии алкогольного опьянения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Уход с работы до окончания смены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43</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длительной работе с виброинструментом</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Виброболезнь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Гипертония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44</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инструктаж проводится с работником, если он отсутствовал на рабочем месте более 30 дней?</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Первичный</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Повторный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Вводный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Внеплановый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45</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Кто является ответственным за состоянием противопожарной безопасности на предприятии?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Работодатель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Главный инженер</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Работники предприятия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Инспектор пожарного надзора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46</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работе в шумных цехах, кузнице</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shd w:val="clear" w:color="auto" w:fill="auto"/>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Тугоухость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Гипертония</w:t>
            </w:r>
          </w:p>
        </w:tc>
      </w:tr>
      <w:bookmarkEnd w:id="11"/>
    </w:tbl>
    <w:p w:rsidR="00C77E23" w:rsidRPr="00C77E23" w:rsidRDefault="00C77E23" w:rsidP="00C77E23">
      <w:pPr>
        <w:tabs>
          <w:tab w:val="left" w:pos="0"/>
        </w:tabs>
        <w:spacing w:after="0" w:line="240" w:lineRule="auto"/>
        <w:jc w:val="center"/>
        <w:rPr>
          <w:rFonts w:ascii="Times New Roman" w:hAnsi="Times New Roman"/>
          <w:b/>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6"/>
        <w:gridCol w:w="70"/>
        <w:gridCol w:w="4891"/>
        <w:gridCol w:w="844"/>
        <w:gridCol w:w="6"/>
      </w:tblGrid>
      <w:tr w:rsidR="00C77E23" w:rsidRPr="00C77E23" w:rsidTr="00C77E23">
        <w:trPr>
          <w:gridAfter w:val="1"/>
          <w:wAfter w:w="6" w:type="dxa"/>
        </w:trPr>
        <w:tc>
          <w:tcPr>
            <w:tcW w:w="851" w:type="dxa"/>
            <w:vMerge w:val="restart"/>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r w:rsidRPr="00C77E23">
              <w:rPr>
                <w:rFonts w:ascii="Times New Roman" w:eastAsia="Calibri" w:hAnsi="Times New Roman"/>
                <w:sz w:val="28"/>
                <w:szCs w:val="28"/>
              </w:rPr>
              <w:t>47</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44" w:type="dxa"/>
            <w:vMerge w:val="restart"/>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rPr>
          <w:gridAfter w:val="1"/>
          <w:wAfter w:w="6" w:type="dxa"/>
          <w:trHeight w:val="902"/>
        </w:trPr>
        <w:tc>
          <w:tcPr>
            <w:tcW w:w="851" w:type="dxa"/>
            <w:vMerge/>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p>
        </w:tc>
        <w:tc>
          <w:tcPr>
            <w:tcW w:w="3756"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Понятия бытовой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Понятия травмы связанной с производством</w:t>
            </w:r>
          </w:p>
        </w:tc>
        <w:tc>
          <w:tcPr>
            <w:tcW w:w="4891"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которая возникла на территории предприятия в рабочее время при выполнении трудовых обязанностей</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травма, которая возникла вне территории предприятия и в свободное от работы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 xml:space="preserve">В. </w:t>
            </w:r>
            <w:r w:rsidRPr="00C77E23">
              <w:rPr>
                <w:rFonts w:ascii="Times New Roman" w:eastAsia="Calibri" w:hAnsi="Times New Roman"/>
                <w:sz w:val="28"/>
                <w:szCs w:val="28"/>
              </w:rPr>
              <w:t>Это травма, которая произошла во время командировки работника</w:t>
            </w:r>
          </w:p>
        </w:tc>
        <w:tc>
          <w:tcPr>
            <w:tcW w:w="844" w:type="dxa"/>
            <w:vMerge/>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48</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902"/>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Опасный производственный фактор</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Вредный производственный фактор</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к его заболеванию</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его к травме</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Производственный фактор, воздействие которого на работника оказывает благоприятное влияние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49</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Рабочее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Время отдыха</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Время, в течении которого работник должен исполнять трудовые обязанности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Время, в течении которого работник свободен от исполнения трудовых обязанностей и которое он может использовать по своему усмотрению</w:t>
            </w:r>
          </w:p>
          <w:p w:rsid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Время следования по пути на работу и с работы</w:t>
            </w:r>
          </w:p>
          <w:p w:rsidR="003624E6" w:rsidRPr="00C77E23" w:rsidRDefault="003624E6" w:rsidP="00C77E23">
            <w:pPr>
              <w:spacing w:after="0" w:line="240" w:lineRule="auto"/>
              <w:rPr>
                <w:rFonts w:ascii="Times New Roman" w:eastAsia="Calibri" w:hAnsi="Times New Roman"/>
                <w:sz w:val="28"/>
                <w:szCs w:val="28"/>
              </w:rPr>
            </w:pP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50</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Понятие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Понятие электротравмы</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вызванная воздействием электрического тока, электрической дуги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внезапное, резкое расстройство здоровья и потеря трудоспособности под воздействием опасного фактора</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Это инфекционное заболевание, которое вызвано контактом с другим лицом, имеющим данное заболевание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bl>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both"/>
        <w:rPr>
          <w:rFonts w:ascii="Times New Roman" w:hAnsi="Times New Roman"/>
          <w:sz w:val="24"/>
          <w:szCs w:val="24"/>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Pr="00C77E23" w:rsidRDefault="00C77E23" w:rsidP="00C77E23">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autoSpaceDE w:val="0"/>
        <w:autoSpaceDN w:val="0"/>
        <w:adjustRightInd w:val="0"/>
        <w:spacing w:line="360" w:lineRule="auto"/>
        <w:rPr>
          <w:rFonts w:ascii="Times New Roman" w:hAnsi="Times New Roman"/>
          <w:sz w:val="24"/>
          <w:szCs w:val="24"/>
        </w:rPr>
        <w:sectPr w:rsidR="00C77E23" w:rsidRPr="00C77E23" w:rsidSect="00A3338B">
          <w:pgSz w:w="11906" w:h="16838"/>
          <w:pgMar w:top="1134" w:right="567" w:bottom="1134" w:left="1134" w:header="709" w:footer="709" w:gutter="0"/>
          <w:pgNumType w:start="18"/>
          <w:cols w:space="720"/>
          <w:docGrid w:linePitch="299"/>
        </w:sectPr>
      </w:pPr>
    </w:p>
    <w:p w:rsidR="00C77E23" w:rsidRPr="00C77E23" w:rsidRDefault="00C77E23" w:rsidP="00C77E23">
      <w:pPr>
        <w:widowControl w:val="0"/>
        <w:spacing w:after="0" w:line="240" w:lineRule="auto"/>
        <w:ind w:firstLine="708"/>
        <w:rPr>
          <w:rFonts w:ascii="Times New Roman" w:hAnsi="Times New Roman"/>
          <w:b/>
          <w:sz w:val="24"/>
          <w:szCs w:val="24"/>
        </w:rPr>
      </w:pPr>
      <w:r w:rsidRPr="00C77E23">
        <w:rPr>
          <w:rFonts w:ascii="Times New Roman" w:hAnsi="Times New Roman"/>
          <w:b/>
          <w:sz w:val="24"/>
          <w:szCs w:val="24"/>
        </w:rPr>
        <w:t>Таблица 3 - Форма информационной карты банка тестовых заданий</w:t>
      </w:r>
    </w:p>
    <w:p w:rsidR="00C77E23" w:rsidRPr="00C77E23" w:rsidRDefault="00C77E23" w:rsidP="00C77E23">
      <w:pPr>
        <w:widowControl w:val="0"/>
        <w:spacing w:after="0" w:line="240" w:lineRule="auto"/>
        <w:ind w:firstLine="709"/>
        <w:jc w:val="center"/>
        <w:rPr>
          <w:rFonts w:ascii="Times New Roman" w:hAnsi="Times New Roman"/>
          <w:b/>
          <w:sz w:val="24"/>
          <w:szCs w:val="24"/>
        </w:rPr>
      </w:pPr>
    </w:p>
    <w:tbl>
      <w:tblPr>
        <w:tblStyle w:val="13"/>
        <w:tblW w:w="12848" w:type="dxa"/>
        <w:tblInd w:w="250" w:type="dxa"/>
        <w:tblLook w:val="04A0"/>
      </w:tblPr>
      <w:tblGrid>
        <w:gridCol w:w="2958"/>
        <w:gridCol w:w="907"/>
        <w:gridCol w:w="1522"/>
        <w:gridCol w:w="1462"/>
        <w:gridCol w:w="1775"/>
        <w:gridCol w:w="1945"/>
        <w:gridCol w:w="2279"/>
      </w:tblGrid>
      <w:tr w:rsidR="00C77E23" w:rsidRPr="00C77E23" w:rsidTr="00C77E23">
        <w:tc>
          <w:tcPr>
            <w:tcW w:w="2958" w:type="dxa"/>
            <w:vMerge w:val="restart"/>
          </w:tcPr>
          <w:p w:rsidR="00C77E23" w:rsidRPr="00C77E23" w:rsidRDefault="00C77E23" w:rsidP="00C77E23">
            <w:pPr>
              <w:widowControl w:val="0"/>
              <w:ind w:left="459"/>
              <w:jc w:val="center"/>
              <w:rPr>
                <w:rFonts w:ascii="Times New Roman" w:hAnsi="Times New Roman"/>
                <w:sz w:val="24"/>
                <w:szCs w:val="24"/>
              </w:rPr>
            </w:pPr>
            <w:r w:rsidRPr="00C77E23">
              <w:rPr>
                <w:rFonts w:ascii="Times New Roman" w:hAnsi="Times New Roman"/>
                <w:sz w:val="24"/>
                <w:szCs w:val="24"/>
              </w:rPr>
              <w:t>Наименование разделов</w:t>
            </w:r>
          </w:p>
        </w:tc>
        <w:tc>
          <w:tcPr>
            <w:tcW w:w="907"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Всего</w:t>
            </w:r>
          </w:p>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ТЗ</w:t>
            </w:r>
          </w:p>
        </w:tc>
        <w:tc>
          <w:tcPr>
            <w:tcW w:w="6704" w:type="dxa"/>
            <w:gridSpan w:val="4"/>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Количество форм ТЗ</w:t>
            </w:r>
          </w:p>
        </w:tc>
        <w:tc>
          <w:tcPr>
            <w:tcW w:w="2279"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Контролируемые</w:t>
            </w:r>
          </w:p>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компетенции</w:t>
            </w:r>
          </w:p>
        </w:tc>
      </w:tr>
      <w:tr w:rsidR="00C77E23" w:rsidRPr="00C77E23" w:rsidTr="00C77E23">
        <w:tc>
          <w:tcPr>
            <w:tcW w:w="2958" w:type="dxa"/>
            <w:vMerge/>
          </w:tcPr>
          <w:p w:rsidR="00C77E23" w:rsidRPr="00C77E23" w:rsidRDefault="00C77E23" w:rsidP="00C77E23">
            <w:pPr>
              <w:widowControl w:val="0"/>
              <w:jc w:val="center"/>
              <w:rPr>
                <w:rFonts w:ascii="Times New Roman" w:hAnsi="Times New Roman"/>
                <w:sz w:val="24"/>
                <w:szCs w:val="24"/>
              </w:rPr>
            </w:pPr>
          </w:p>
        </w:tc>
        <w:tc>
          <w:tcPr>
            <w:tcW w:w="907" w:type="dxa"/>
            <w:vMerge/>
          </w:tcPr>
          <w:p w:rsidR="00C77E23" w:rsidRPr="00C77E23" w:rsidRDefault="00C77E23" w:rsidP="00C77E23">
            <w:pPr>
              <w:widowControl w:val="0"/>
              <w:jc w:val="center"/>
              <w:rPr>
                <w:rFonts w:ascii="Times New Roman" w:hAnsi="Times New Roman"/>
                <w:sz w:val="24"/>
                <w:szCs w:val="24"/>
              </w:rPr>
            </w:pP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Открытого типа</w:t>
            </w:r>
          </w:p>
        </w:tc>
        <w:tc>
          <w:tcPr>
            <w:tcW w:w="146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Закрытого типа</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На соответствие</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Упорядочение</w:t>
            </w:r>
          </w:p>
        </w:tc>
        <w:tc>
          <w:tcPr>
            <w:tcW w:w="2279" w:type="dxa"/>
            <w:vMerge/>
          </w:tcPr>
          <w:p w:rsidR="00C77E23" w:rsidRPr="00C77E23" w:rsidRDefault="00C77E23" w:rsidP="00C77E23">
            <w:pPr>
              <w:widowControl w:val="0"/>
              <w:jc w:val="center"/>
              <w:rPr>
                <w:rFonts w:ascii="Times New Roman" w:hAnsi="Times New Roman"/>
                <w:sz w:val="24"/>
                <w:szCs w:val="24"/>
              </w:rPr>
            </w:pP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1. Правовые</w:t>
            </w:r>
            <w:r w:rsidR="00727BC3">
              <w:rPr>
                <w:rFonts w:ascii="Times New Roman" w:hAnsi="Times New Roman"/>
                <w:sz w:val="24"/>
                <w:szCs w:val="24"/>
              </w:rPr>
              <w:t>, нормативные и организационные</w:t>
            </w:r>
            <w:r w:rsidRPr="00C77E23">
              <w:rPr>
                <w:rFonts w:ascii="Times New Roman" w:hAnsi="Times New Roman"/>
                <w:sz w:val="24"/>
                <w:szCs w:val="24"/>
              </w:rPr>
              <w:t xml:space="preserve"> основы охраны труда</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sidR="00FC7693">
              <w:rPr>
                <w:rFonts w:ascii="Times New Roman" w:hAnsi="Times New Roman"/>
                <w:sz w:val="24"/>
                <w:szCs w:val="24"/>
              </w:rPr>
              <w:t>1.3</w:t>
            </w:r>
            <w:r w:rsidRPr="00C77E23">
              <w:rPr>
                <w:rFonts w:ascii="Times New Roman" w:hAnsi="Times New Roman"/>
                <w:sz w:val="24"/>
                <w:szCs w:val="24"/>
              </w:rPr>
              <w:t>, ПК 2.</w:t>
            </w:r>
            <w:r w:rsidR="00FC7693">
              <w:rPr>
                <w:rFonts w:ascii="Times New Roman" w:hAnsi="Times New Roman"/>
                <w:sz w:val="24"/>
                <w:szCs w:val="24"/>
              </w:rPr>
              <w:t xml:space="preserve">1, ПК 3.2, ПК 3,5, </w:t>
            </w:r>
          </w:p>
          <w:p w:rsidR="00C77E23" w:rsidRPr="00C77E23" w:rsidRDefault="00FC7693" w:rsidP="00C77E2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Раздел 2. </w:t>
            </w:r>
            <w:r w:rsidR="00727BC3">
              <w:rPr>
                <w:rFonts w:ascii="Times New Roman" w:hAnsi="Times New Roman"/>
                <w:sz w:val="24"/>
                <w:szCs w:val="24"/>
              </w:rPr>
              <w:t>Гигиена труда и производственная санитария</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3.</w:t>
            </w:r>
            <w:r w:rsidR="00727BC3">
              <w:rPr>
                <w:rFonts w:ascii="Times New Roman" w:hAnsi="Times New Roman"/>
                <w:sz w:val="24"/>
                <w:szCs w:val="24"/>
              </w:rPr>
              <w:t xml:space="preserve"> Обеспечение безопасных условий труда в профессиональной деятельности</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4.</w:t>
            </w:r>
            <w:r w:rsidR="00AE4287">
              <w:rPr>
                <w:rFonts w:ascii="Times New Roman" w:hAnsi="Times New Roman"/>
                <w:sz w:val="24"/>
                <w:szCs w:val="24"/>
              </w:rPr>
              <w:t xml:space="preserve"> О</w:t>
            </w:r>
            <w:r w:rsidR="00727BC3">
              <w:rPr>
                <w:rFonts w:ascii="Times New Roman" w:hAnsi="Times New Roman"/>
                <w:sz w:val="24"/>
                <w:szCs w:val="24"/>
              </w:rPr>
              <w:t>сновы безопасности технологических процессов</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727BC3" w:rsidRPr="00C77E23" w:rsidTr="00C77E23">
        <w:tc>
          <w:tcPr>
            <w:tcW w:w="2958"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Раздел 5. Основы пожарной профилактики</w:t>
            </w:r>
          </w:p>
        </w:tc>
        <w:tc>
          <w:tcPr>
            <w:tcW w:w="907"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52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77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727BC3" w:rsidRDefault="00727BC3" w:rsidP="00727BC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727BC3" w:rsidRPr="00C77E23" w:rsidRDefault="00727BC3" w:rsidP="00727BC3">
            <w:pPr>
              <w:widowControl w:val="0"/>
              <w:jc w:val="center"/>
              <w:rPr>
                <w:rFonts w:ascii="Times New Roman" w:hAnsi="Times New Roman"/>
                <w:sz w:val="24"/>
                <w:szCs w:val="24"/>
              </w:rPr>
            </w:pPr>
            <w:r>
              <w:rPr>
                <w:rFonts w:ascii="Times New Roman" w:hAnsi="Times New Roman"/>
                <w:sz w:val="24"/>
                <w:szCs w:val="24"/>
              </w:rPr>
              <w:t>ПК 4.3</w:t>
            </w:r>
          </w:p>
        </w:tc>
      </w:tr>
    </w:tbl>
    <w:p w:rsidR="00C77E23" w:rsidRPr="00C77E23" w:rsidRDefault="00C77E23" w:rsidP="00C77E23">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C77E23" w:rsidRPr="00C77E23" w:rsidSect="00513437">
          <w:pgSz w:w="16838" w:h="11906" w:orient="landscape"/>
          <w:pgMar w:top="993" w:right="1134"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AE4287" w:rsidRPr="00AE4287" w:rsidRDefault="00AE4287" w:rsidP="00AE4287">
      <w:pPr>
        <w:tabs>
          <w:tab w:val="left" w:pos="284"/>
        </w:tabs>
        <w:spacing w:after="0"/>
        <w:ind w:left="-567" w:firstLine="283"/>
        <w:jc w:val="center"/>
        <w:rPr>
          <w:rFonts w:ascii="Times New Roman" w:hAnsi="Times New Roman"/>
          <w:b/>
          <w:sz w:val="28"/>
          <w:szCs w:val="28"/>
        </w:rPr>
      </w:pPr>
      <w:r w:rsidRPr="00AE4287">
        <w:rPr>
          <w:rFonts w:ascii="Times New Roman" w:hAnsi="Times New Roman"/>
          <w:b/>
          <w:sz w:val="28"/>
          <w:szCs w:val="28"/>
        </w:rPr>
        <w:t>Практические работы</w:t>
      </w:r>
    </w:p>
    <w:p w:rsidR="00AE4287" w:rsidRPr="00AE4287" w:rsidRDefault="00AE4287" w:rsidP="00AE4287">
      <w:pPr>
        <w:tabs>
          <w:tab w:val="left" w:pos="284"/>
        </w:tabs>
        <w:spacing w:after="0" w:line="240" w:lineRule="auto"/>
        <w:rPr>
          <w:rFonts w:ascii="Times New Roman" w:hAnsi="Times New Roman"/>
          <w:sz w:val="28"/>
          <w:szCs w:val="28"/>
        </w:rPr>
      </w:pPr>
    </w:p>
    <w:p w:rsidR="00AE4287" w:rsidRP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Практическая работа № </w:t>
      </w:r>
      <w:r>
        <w:rPr>
          <w:rFonts w:ascii="Times New Roman" w:hAnsi="Times New Roman"/>
          <w:b/>
          <w:sz w:val="28"/>
          <w:szCs w:val="28"/>
        </w:rPr>
        <w:t>1</w:t>
      </w:r>
      <w:r w:rsidR="00BE03FF">
        <w:rPr>
          <w:rFonts w:ascii="Times New Roman" w:hAnsi="Times New Roman"/>
          <w:b/>
          <w:sz w:val="28"/>
          <w:szCs w:val="28"/>
        </w:rPr>
        <w:t>.</w:t>
      </w:r>
    </w:p>
    <w:p w:rsid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Тема: «Оформление акта </w:t>
      </w:r>
      <w:r w:rsidR="000F49C5">
        <w:rPr>
          <w:rFonts w:ascii="Times New Roman" w:hAnsi="Times New Roman"/>
          <w:b/>
          <w:sz w:val="28"/>
          <w:szCs w:val="28"/>
        </w:rPr>
        <w:t>несчастного случая формы Н-1</w:t>
      </w:r>
      <w:r w:rsidRPr="00AE4287">
        <w:rPr>
          <w:rFonts w:ascii="Times New Roman" w:hAnsi="Times New Roman"/>
          <w:b/>
          <w:sz w:val="28"/>
          <w:szCs w:val="28"/>
        </w:rPr>
        <w:t>»</w:t>
      </w:r>
    </w:p>
    <w:p w:rsidR="005A147A" w:rsidRPr="00AE4287" w:rsidRDefault="005A147A" w:rsidP="00AE4287">
      <w:pPr>
        <w:tabs>
          <w:tab w:val="left" w:pos="284"/>
        </w:tabs>
        <w:spacing w:after="0" w:line="240" w:lineRule="auto"/>
        <w:rPr>
          <w:rFonts w:ascii="Times New Roman" w:hAnsi="Times New Roman"/>
          <w:b/>
          <w:sz w:val="28"/>
          <w:szCs w:val="28"/>
        </w:rPr>
      </w:pPr>
    </w:p>
    <w:p w:rsidR="00AE4287" w:rsidRPr="00AE4287" w:rsidRDefault="00AE4287" w:rsidP="00AE4287">
      <w:pPr>
        <w:spacing w:after="0" w:line="240" w:lineRule="auto"/>
        <w:jc w:val="both"/>
        <w:rPr>
          <w:rFonts w:ascii="Times New Roman" w:hAnsi="Times New Roman"/>
          <w:b/>
          <w:sz w:val="28"/>
          <w:szCs w:val="28"/>
          <w:lang w:eastAsia="ru-RU"/>
        </w:rPr>
      </w:pPr>
      <w:r w:rsidRPr="00AE4287">
        <w:rPr>
          <w:rFonts w:ascii="Times New Roman" w:hAnsi="Times New Roman"/>
          <w:b/>
          <w:sz w:val="28"/>
          <w:szCs w:val="28"/>
          <w:lang w:eastAsia="ru-RU"/>
        </w:rPr>
        <w:t xml:space="preserve">Цель </w:t>
      </w:r>
      <w:r w:rsidR="00BE03FF">
        <w:rPr>
          <w:rFonts w:ascii="Times New Roman" w:hAnsi="Times New Roman"/>
          <w:b/>
          <w:sz w:val="28"/>
          <w:szCs w:val="28"/>
          <w:lang w:eastAsia="ru-RU"/>
        </w:rPr>
        <w:t>работы</w:t>
      </w:r>
      <w:r w:rsidRPr="00AE4287">
        <w:rPr>
          <w:rFonts w:ascii="Times New Roman" w:hAnsi="Times New Roman"/>
          <w:b/>
          <w:sz w:val="28"/>
          <w:szCs w:val="28"/>
          <w:lang w:eastAsia="ru-RU"/>
        </w:rPr>
        <w:t>: научиться расследовать и правильно оформлять акты несчастных случаев.</w:t>
      </w:r>
    </w:p>
    <w:p w:rsidR="00AE4287" w:rsidRPr="00AE4287" w:rsidRDefault="00AE4287" w:rsidP="00AE4287">
      <w:pPr>
        <w:spacing w:after="0" w:line="240" w:lineRule="auto"/>
        <w:jc w:val="both"/>
        <w:rPr>
          <w:rFonts w:ascii="Times New Roman" w:hAnsi="Times New Roman"/>
          <w:b/>
          <w:sz w:val="28"/>
          <w:szCs w:val="28"/>
          <w:lang w:eastAsia="ru-RU"/>
        </w:rPr>
      </w:pPr>
    </w:p>
    <w:p w:rsidR="00AE4287" w:rsidRPr="00AE4287" w:rsidRDefault="00AE4287" w:rsidP="00AE4287">
      <w:pPr>
        <w:spacing w:after="0" w:line="240" w:lineRule="auto"/>
        <w:rPr>
          <w:rFonts w:ascii="Times New Roman" w:hAnsi="Times New Roman"/>
          <w:b/>
          <w:sz w:val="28"/>
          <w:szCs w:val="28"/>
        </w:rPr>
      </w:pPr>
      <w:r w:rsidRPr="00AE4287">
        <w:rPr>
          <w:rFonts w:ascii="Times New Roman" w:hAnsi="Times New Roman"/>
          <w:b/>
          <w:sz w:val="28"/>
          <w:szCs w:val="28"/>
        </w:rPr>
        <w:t>Порядок выполнения</w:t>
      </w:r>
      <w:r w:rsidR="00BE03FF">
        <w:rPr>
          <w:rFonts w:ascii="Times New Roman" w:hAnsi="Times New Roman"/>
          <w:b/>
          <w:sz w:val="28"/>
          <w:szCs w:val="28"/>
        </w:rPr>
        <w:t>:</w:t>
      </w:r>
    </w:p>
    <w:p w:rsidR="00AE4287" w:rsidRPr="00AE4287" w:rsidRDefault="00AE4287" w:rsidP="00AE4287">
      <w:pPr>
        <w:widowControl w:val="0"/>
        <w:numPr>
          <w:ilvl w:val="0"/>
          <w:numId w:val="22"/>
        </w:numPr>
        <w:shd w:val="clear" w:color="auto" w:fill="FFFFFF"/>
        <w:tabs>
          <w:tab w:val="left" w:pos="614"/>
        </w:tabs>
        <w:autoSpaceDE w:val="0"/>
        <w:autoSpaceDN w:val="0"/>
        <w:adjustRightInd w:val="0"/>
        <w:spacing w:after="0" w:line="240" w:lineRule="auto"/>
        <w:rPr>
          <w:rFonts w:ascii="Times New Roman" w:hAnsi="Times New Roman"/>
          <w:color w:val="000000"/>
          <w:spacing w:val="-23"/>
          <w:sz w:val="28"/>
          <w:szCs w:val="28"/>
        </w:rPr>
      </w:pPr>
      <w:r w:rsidRPr="00AE4287">
        <w:rPr>
          <w:rFonts w:ascii="Times New Roman" w:hAnsi="Times New Roman"/>
          <w:color w:val="000000"/>
          <w:spacing w:val="-3"/>
          <w:sz w:val="28"/>
          <w:szCs w:val="28"/>
        </w:rPr>
        <w:t>Сформировать комиссию по расследованию несчастного случая.</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2. Провести анализ обстоятельств несчастного случая.</w:t>
      </w:r>
    </w:p>
    <w:p w:rsidR="00AE4287" w:rsidRPr="00AE4287" w:rsidRDefault="00AE4287" w:rsidP="00AE4287">
      <w:pPr>
        <w:widowControl w:val="0"/>
        <w:shd w:val="clear" w:color="auto" w:fill="FFFFFF"/>
        <w:tabs>
          <w:tab w:val="left" w:pos="682"/>
        </w:tabs>
        <w:autoSpaceDE w:val="0"/>
        <w:autoSpaceDN w:val="0"/>
        <w:adjustRightInd w:val="0"/>
        <w:spacing w:after="0" w:line="240" w:lineRule="auto"/>
        <w:rPr>
          <w:rFonts w:ascii="Times New Roman" w:hAnsi="Times New Roman"/>
          <w:color w:val="000000"/>
          <w:spacing w:val="-14"/>
          <w:sz w:val="28"/>
          <w:szCs w:val="28"/>
        </w:rPr>
      </w:pPr>
      <w:r w:rsidRPr="00AE4287">
        <w:rPr>
          <w:rFonts w:ascii="Times New Roman" w:hAnsi="Times New Roman"/>
          <w:sz w:val="28"/>
          <w:szCs w:val="28"/>
        </w:rPr>
        <w:t>3. Квалифицировать вид несчастного случая (производственный, групповой или со смертельным исходом).</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4.Составить акт о несчастном случае на производстве по форме Н-1.</w:t>
      </w:r>
    </w:p>
    <w:p w:rsidR="00AE4287" w:rsidRPr="00AE4287" w:rsidRDefault="00AE4287" w:rsidP="00AE4287">
      <w:pPr>
        <w:spacing w:after="0" w:line="240" w:lineRule="auto"/>
        <w:jc w:val="both"/>
        <w:rPr>
          <w:rFonts w:ascii="Times New Roman" w:hAnsi="Times New Roman"/>
          <w:b/>
          <w:color w:val="000000"/>
          <w:spacing w:val="-5"/>
          <w:sz w:val="28"/>
          <w:szCs w:val="28"/>
        </w:rPr>
      </w:pPr>
      <w:r w:rsidRPr="00AE4287">
        <w:rPr>
          <w:rFonts w:ascii="Times New Roman" w:hAnsi="Times New Roman"/>
          <w:color w:val="000000"/>
          <w:spacing w:val="-5"/>
          <w:sz w:val="28"/>
          <w:szCs w:val="28"/>
        </w:rPr>
        <w:t xml:space="preserve">5. Ответить на </w:t>
      </w:r>
      <w:r w:rsidRPr="00AE4287">
        <w:rPr>
          <w:rFonts w:ascii="Times New Roman" w:hAnsi="Times New Roman"/>
          <w:b/>
          <w:color w:val="000000"/>
          <w:spacing w:val="-5"/>
          <w:sz w:val="28"/>
          <w:szCs w:val="28"/>
        </w:rPr>
        <w:t>контрольные вопросы</w:t>
      </w:r>
      <w:r w:rsidRPr="00AE4287">
        <w:rPr>
          <w:rFonts w:ascii="Times New Roman" w:hAnsi="Times New Roman"/>
          <w:b/>
          <w:sz w:val="28"/>
          <w:szCs w:val="28"/>
        </w:rPr>
        <w:t>:</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ч</w:t>
      </w:r>
      <w:r w:rsidRPr="00AE4287">
        <w:rPr>
          <w:rFonts w:ascii="Times New Roman" w:hAnsi="Times New Roman"/>
          <w:color w:val="000000"/>
          <w:spacing w:val="-3"/>
          <w:sz w:val="28"/>
          <w:szCs w:val="28"/>
        </w:rPr>
        <w:t>то называется травмой?</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лассификация травм по тяжести случаев.</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акие факторы устанавливают связь с производством?</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п</w:t>
      </w:r>
      <w:r w:rsidRPr="00AE4287">
        <w:rPr>
          <w:rFonts w:ascii="Times New Roman" w:hAnsi="Times New Roman"/>
          <w:color w:val="000000"/>
          <w:spacing w:val="-3"/>
          <w:sz w:val="28"/>
          <w:szCs w:val="28"/>
        </w:rPr>
        <w:t>орядок расследования несчастного случая на производстве.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color w:val="000000"/>
          <w:sz w:val="28"/>
          <w:szCs w:val="28"/>
        </w:rPr>
        <w:t xml:space="preserve">- </w:t>
      </w:r>
      <w:r w:rsidRPr="00AE4287">
        <w:rPr>
          <w:rFonts w:ascii="Times New Roman" w:hAnsi="Times New Roman"/>
          <w:color w:val="000000"/>
          <w:spacing w:val="-3"/>
          <w:sz w:val="28"/>
          <w:szCs w:val="28"/>
        </w:rPr>
        <w:t>на основании какого документа проводится расследование?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человек входит в состав комиссии?</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суток длится расследование?</w:t>
      </w:r>
    </w:p>
    <w:p w:rsidR="00AE4287" w:rsidRPr="00AE4287" w:rsidRDefault="00AE4287" w:rsidP="00AE4287">
      <w:pPr>
        <w:spacing w:after="0" w:line="240" w:lineRule="auto"/>
        <w:jc w:val="both"/>
        <w:rPr>
          <w:rFonts w:ascii="Times New Roman" w:hAnsi="Times New Roman"/>
          <w:sz w:val="28"/>
          <w:szCs w:val="28"/>
        </w:rPr>
      </w:pPr>
      <w:r w:rsidRPr="00AE4287">
        <w:rPr>
          <w:rFonts w:ascii="Times New Roman" w:hAnsi="Times New Roman"/>
          <w:sz w:val="28"/>
          <w:szCs w:val="28"/>
        </w:rPr>
        <w:t>- действия работодателя при возникновении несчастного случая на производстве?</w:t>
      </w:r>
    </w:p>
    <w:p w:rsidR="00AE4287" w:rsidRDefault="00AE4287" w:rsidP="00AE4287">
      <w:pPr>
        <w:tabs>
          <w:tab w:val="left" w:pos="284"/>
        </w:tabs>
        <w:spacing w:after="0" w:line="240" w:lineRule="auto"/>
        <w:rPr>
          <w:rFonts w:ascii="Times New Roman" w:hAnsi="Times New Roman"/>
          <w:sz w:val="28"/>
          <w:szCs w:val="28"/>
        </w:rPr>
      </w:pPr>
      <w:r w:rsidRPr="00AE4287">
        <w:rPr>
          <w:rFonts w:ascii="Times New Roman" w:hAnsi="Times New Roman"/>
          <w:sz w:val="28"/>
          <w:szCs w:val="28"/>
        </w:rPr>
        <w:t>6. Сделать вывод.</w:t>
      </w:r>
    </w:p>
    <w:p w:rsidR="00AC18FB" w:rsidRDefault="00AC18FB" w:rsidP="00AE4287">
      <w:pPr>
        <w:tabs>
          <w:tab w:val="left" w:pos="284"/>
        </w:tabs>
        <w:spacing w:after="0" w:line="240" w:lineRule="auto"/>
        <w:rPr>
          <w:rFonts w:ascii="Times New Roman" w:hAnsi="Times New Roman"/>
          <w:sz w:val="28"/>
          <w:szCs w:val="28"/>
        </w:rPr>
      </w:pPr>
    </w:p>
    <w:p w:rsidR="00BE03FF" w:rsidRDefault="000F49C5" w:rsidP="00AE4287">
      <w:pPr>
        <w:tabs>
          <w:tab w:val="left" w:pos="284"/>
        </w:tabs>
        <w:spacing w:after="0" w:line="240" w:lineRule="auto"/>
        <w:rPr>
          <w:rFonts w:ascii="Times New Roman" w:hAnsi="Times New Roman"/>
          <w:bCs/>
          <w:sz w:val="28"/>
          <w:szCs w:val="28"/>
        </w:rPr>
      </w:pPr>
      <w:r w:rsidRPr="00BE03FF">
        <w:rPr>
          <w:rFonts w:ascii="Times New Roman" w:hAnsi="Times New Roman"/>
          <w:b/>
          <w:bCs/>
          <w:sz w:val="28"/>
          <w:szCs w:val="28"/>
        </w:rPr>
        <w:t>Практическ</w:t>
      </w:r>
      <w:r w:rsidR="00BE03FF">
        <w:rPr>
          <w:rFonts w:ascii="Times New Roman" w:hAnsi="Times New Roman"/>
          <w:b/>
          <w:bCs/>
          <w:sz w:val="28"/>
          <w:szCs w:val="28"/>
        </w:rPr>
        <w:t>ая работа</w:t>
      </w:r>
      <w:r w:rsidRPr="00BE03FF">
        <w:rPr>
          <w:rFonts w:ascii="Times New Roman" w:hAnsi="Times New Roman"/>
          <w:b/>
          <w:bCs/>
          <w:sz w:val="28"/>
          <w:szCs w:val="28"/>
        </w:rPr>
        <w:t xml:space="preserve"> № 2.</w:t>
      </w:r>
    </w:p>
    <w:p w:rsidR="00AE4287" w:rsidRPr="00BE03FF" w:rsidRDefault="00BE03FF" w:rsidP="00AE4287">
      <w:pPr>
        <w:tabs>
          <w:tab w:val="left" w:pos="284"/>
        </w:tabs>
        <w:spacing w:after="0" w:line="240" w:lineRule="auto"/>
        <w:rPr>
          <w:rFonts w:ascii="Times New Roman" w:hAnsi="Times New Roman"/>
          <w:b/>
          <w:bCs/>
          <w:sz w:val="28"/>
          <w:szCs w:val="28"/>
        </w:rPr>
      </w:pPr>
      <w:r w:rsidRPr="00BE03FF">
        <w:rPr>
          <w:rFonts w:ascii="Times New Roman" w:hAnsi="Times New Roman"/>
          <w:b/>
          <w:bCs/>
          <w:sz w:val="28"/>
          <w:szCs w:val="28"/>
        </w:rPr>
        <w:t xml:space="preserve">Тема: </w:t>
      </w:r>
      <w:r w:rsidR="00F464CC" w:rsidRPr="00BE03FF">
        <w:rPr>
          <w:rFonts w:ascii="Times New Roman" w:hAnsi="Times New Roman"/>
          <w:b/>
          <w:bCs/>
          <w:sz w:val="28"/>
          <w:szCs w:val="28"/>
        </w:rPr>
        <w:t>«</w:t>
      </w:r>
      <w:r w:rsidR="000F49C5" w:rsidRPr="00BE03FF">
        <w:rPr>
          <w:rFonts w:ascii="Times New Roman" w:hAnsi="Times New Roman"/>
          <w:b/>
          <w:bCs/>
          <w:sz w:val="28"/>
          <w:szCs w:val="28"/>
        </w:rPr>
        <w:t>Расчет потребного воздухообмена при общеобменной вентиляции. Оценка воздействия вредных веществ в воздухе рабочей зоны</w:t>
      </w:r>
      <w:r w:rsidR="00F464CC" w:rsidRPr="00BE03FF">
        <w:rPr>
          <w:rFonts w:ascii="Times New Roman" w:hAnsi="Times New Roman"/>
          <w:b/>
          <w:bCs/>
          <w:sz w:val="28"/>
          <w:szCs w:val="28"/>
        </w:rPr>
        <w:t>»</w:t>
      </w:r>
    </w:p>
    <w:p w:rsidR="00FB2BD8" w:rsidRPr="00BE03FF" w:rsidRDefault="00FB2BD8" w:rsidP="00AE4287">
      <w:pPr>
        <w:tabs>
          <w:tab w:val="left" w:pos="284"/>
        </w:tabs>
        <w:spacing w:after="0" w:line="240" w:lineRule="auto"/>
        <w:rPr>
          <w:rFonts w:ascii="Times New Roman" w:hAnsi="Times New Roman"/>
          <w:b/>
          <w:bCs/>
          <w:sz w:val="28"/>
          <w:szCs w:val="28"/>
        </w:rPr>
      </w:pPr>
    </w:p>
    <w:p w:rsidR="00AC18FB" w:rsidRPr="00BE03FF" w:rsidRDefault="00AC18FB" w:rsidP="00AE4287">
      <w:pPr>
        <w:tabs>
          <w:tab w:val="left" w:pos="284"/>
        </w:tabs>
        <w:spacing w:after="0" w:line="240" w:lineRule="auto"/>
        <w:rPr>
          <w:rFonts w:ascii="Times New Roman" w:hAnsi="Times New Roman"/>
          <w:sz w:val="28"/>
          <w:szCs w:val="28"/>
        </w:rPr>
      </w:pPr>
      <w:r w:rsidRPr="00BE03FF">
        <w:rPr>
          <w:rFonts w:ascii="Times New Roman" w:hAnsi="Times New Roman"/>
          <w:b/>
          <w:sz w:val="28"/>
          <w:szCs w:val="28"/>
        </w:rPr>
        <w:t xml:space="preserve">Цель </w:t>
      </w:r>
      <w:r w:rsidR="001114A0" w:rsidRPr="00BE03FF">
        <w:rPr>
          <w:rFonts w:ascii="Times New Roman" w:hAnsi="Times New Roman"/>
          <w:b/>
          <w:sz w:val="28"/>
          <w:szCs w:val="28"/>
        </w:rPr>
        <w:t>работы</w:t>
      </w:r>
      <w:r w:rsidR="00F464CC" w:rsidRPr="00BE03FF">
        <w:rPr>
          <w:rFonts w:ascii="Times New Roman" w:hAnsi="Times New Roman"/>
          <w:sz w:val="28"/>
          <w:szCs w:val="28"/>
        </w:rPr>
        <w:t xml:space="preserve">: </w:t>
      </w:r>
      <w:r w:rsidRPr="00BE03FF">
        <w:rPr>
          <w:rFonts w:ascii="Times New Roman" w:hAnsi="Times New Roman"/>
          <w:sz w:val="28"/>
          <w:szCs w:val="28"/>
        </w:rPr>
        <w:t>ознакомить студента с методикой расчета потребного воздухообмена для проектирования общеобменной вентиляции в производственных помещениях.</w:t>
      </w:r>
    </w:p>
    <w:p w:rsidR="00FB2BD8" w:rsidRPr="00BE03FF" w:rsidRDefault="00FB2BD8" w:rsidP="00AE4287">
      <w:pPr>
        <w:tabs>
          <w:tab w:val="left" w:pos="284"/>
        </w:tabs>
        <w:spacing w:after="0" w:line="240" w:lineRule="auto"/>
        <w:rPr>
          <w:rFonts w:ascii="Times New Roman" w:hAnsi="Times New Roman"/>
          <w:sz w:val="28"/>
          <w:szCs w:val="28"/>
        </w:rPr>
      </w:pPr>
    </w:p>
    <w:p w:rsidR="00AC18FB" w:rsidRPr="00BE03FF" w:rsidRDefault="00AC18FB" w:rsidP="00F464CC">
      <w:pPr>
        <w:pStyle w:val="a9"/>
        <w:spacing w:before="0" w:beforeAutospacing="0" w:after="0" w:afterAutospacing="0"/>
        <w:rPr>
          <w:b/>
          <w:sz w:val="28"/>
          <w:szCs w:val="28"/>
        </w:rPr>
      </w:pPr>
      <w:r w:rsidRPr="00BE03FF">
        <w:rPr>
          <w:b/>
          <w:sz w:val="28"/>
          <w:szCs w:val="28"/>
        </w:rPr>
        <w:t>Порядок выполнения:</w:t>
      </w:r>
    </w:p>
    <w:p w:rsidR="00AC18FB" w:rsidRPr="00BE03FF" w:rsidRDefault="00AC18FB" w:rsidP="00F464CC">
      <w:pPr>
        <w:pStyle w:val="a9"/>
        <w:spacing w:before="0" w:beforeAutospacing="0" w:after="0" w:afterAutospacing="0"/>
        <w:rPr>
          <w:sz w:val="28"/>
          <w:szCs w:val="28"/>
        </w:rPr>
      </w:pPr>
      <w:r w:rsidRPr="00BE03FF">
        <w:rPr>
          <w:sz w:val="28"/>
          <w:szCs w:val="28"/>
        </w:rPr>
        <w:t>-выбрать вариант, по таблице вариантов;</w:t>
      </w:r>
    </w:p>
    <w:p w:rsidR="00AC18FB" w:rsidRPr="00BE03FF" w:rsidRDefault="00AC18FB" w:rsidP="00F464CC">
      <w:pPr>
        <w:pStyle w:val="a9"/>
        <w:spacing w:before="0" w:beforeAutospacing="0" w:after="0" w:afterAutospacing="0"/>
        <w:rPr>
          <w:sz w:val="28"/>
          <w:szCs w:val="28"/>
        </w:rPr>
      </w:pPr>
      <w:r w:rsidRPr="00BE03FF">
        <w:rPr>
          <w:sz w:val="28"/>
          <w:szCs w:val="28"/>
        </w:rPr>
        <w:t>-ознакомиться с методикой расчёта;</w:t>
      </w:r>
    </w:p>
    <w:p w:rsidR="00AC18FB" w:rsidRPr="00BE03FF" w:rsidRDefault="00AC18FB" w:rsidP="00F464CC">
      <w:pPr>
        <w:pStyle w:val="a9"/>
        <w:spacing w:before="0" w:beforeAutospacing="0" w:after="0" w:afterAutospacing="0"/>
        <w:rPr>
          <w:sz w:val="28"/>
          <w:szCs w:val="28"/>
        </w:rPr>
      </w:pPr>
      <w:r w:rsidRPr="00BE03FF">
        <w:rPr>
          <w:sz w:val="28"/>
          <w:szCs w:val="28"/>
        </w:rPr>
        <w:t>-выполнить расчет;</w:t>
      </w:r>
    </w:p>
    <w:p w:rsidR="00AC18FB" w:rsidRPr="00BE03FF" w:rsidRDefault="00AC18FB" w:rsidP="00F464CC">
      <w:pPr>
        <w:pStyle w:val="a9"/>
        <w:spacing w:before="0" w:beforeAutospacing="0" w:after="0" w:afterAutospacing="0"/>
        <w:rPr>
          <w:sz w:val="28"/>
          <w:szCs w:val="28"/>
        </w:rPr>
      </w:pPr>
      <w:r w:rsidRPr="00BE03FF">
        <w:rPr>
          <w:sz w:val="28"/>
          <w:szCs w:val="28"/>
        </w:rPr>
        <w:t>-оформить выполненное задание в виде отчета.</w:t>
      </w:r>
    </w:p>
    <w:p w:rsidR="00AC18FB" w:rsidRPr="00BE03FF" w:rsidRDefault="00AC18FB" w:rsidP="00AE4287">
      <w:pPr>
        <w:tabs>
          <w:tab w:val="left" w:pos="284"/>
        </w:tabs>
        <w:spacing w:after="0" w:line="240" w:lineRule="auto"/>
        <w:rPr>
          <w:rFonts w:ascii="Times New Roman" w:hAnsi="Times New Roman"/>
          <w:sz w:val="28"/>
          <w:szCs w:val="28"/>
        </w:rPr>
      </w:pPr>
    </w:p>
    <w:p w:rsidR="00BE03FF" w:rsidRDefault="006A5B1B" w:rsidP="00AE4287">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F464CC" w:rsidRPr="00BE03FF">
        <w:rPr>
          <w:rFonts w:ascii="Times New Roman" w:hAnsi="Times New Roman"/>
          <w:b/>
          <w:sz w:val="28"/>
          <w:szCs w:val="28"/>
        </w:rPr>
        <w:t xml:space="preserve">рактическая работа № </w:t>
      </w:r>
      <w:r w:rsidRPr="00BE03FF">
        <w:rPr>
          <w:rFonts w:ascii="Times New Roman" w:hAnsi="Times New Roman"/>
          <w:b/>
          <w:sz w:val="28"/>
          <w:szCs w:val="28"/>
        </w:rPr>
        <w:t>3</w:t>
      </w:r>
      <w:r w:rsidR="00BE03FF">
        <w:rPr>
          <w:rFonts w:ascii="Times New Roman" w:hAnsi="Times New Roman"/>
          <w:b/>
          <w:sz w:val="28"/>
          <w:szCs w:val="28"/>
        </w:rPr>
        <w:t>.</w:t>
      </w:r>
    </w:p>
    <w:p w:rsidR="00586108" w:rsidRPr="00BE03FF" w:rsidRDefault="00BE03FF" w:rsidP="00AE4287">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F464CC" w:rsidRPr="00BE03FF">
        <w:rPr>
          <w:rFonts w:ascii="Times New Roman" w:hAnsi="Times New Roman"/>
          <w:b/>
          <w:sz w:val="28"/>
          <w:szCs w:val="28"/>
        </w:rPr>
        <w:t>«</w:t>
      </w:r>
      <w:r w:rsidR="00DB7110" w:rsidRPr="00BE03FF">
        <w:rPr>
          <w:rFonts w:ascii="Times New Roman" w:hAnsi="Times New Roman"/>
          <w:b/>
          <w:sz w:val="28"/>
          <w:szCs w:val="28"/>
        </w:rPr>
        <w:t>Расчет и контроль освещенности</w:t>
      </w:r>
      <w:r w:rsidR="00F464CC" w:rsidRPr="00BE03FF">
        <w:rPr>
          <w:rFonts w:ascii="Times New Roman" w:hAnsi="Times New Roman"/>
          <w:b/>
          <w:sz w:val="28"/>
          <w:szCs w:val="28"/>
        </w:rPr>
        <w:t>»</w:t>
      </w:r>
    </w:p>
    <w:p w:rsidR="00A03E3B" w:rsidRPr="00BE03FF" w:rsidRDefault="00A03E3B" w:rsidP="00AE4287">
      <w:pPr>
        <w:tabs>
          <w:tab w:val="left" w:pos="284"/>
        </w:tabs>
        <w:spacing w:after="0" w:line="240" w:lineRule="auto"/>
        <w:rPr>
          <w:rFonts w:ascii="Times New Roman" w:hAnsi="Times New Roman"/>
          <w:b/>
          <w:sz w:val="28"/>
          <w:szCs w:val="28"/>
        </w:rPr>
      </w:pPr>
    </w:p>
    <w:p w:rsidR="00F464CC" w:rsidRPr="00BE03FF" w:rsidRDefault="00F464CC" w:rsidP="00F464CC">
      <w:pPr>
        <w:shd w:val="clear" w:color="auto" w:fill="FFFFFF"/>
        <w:spacing w:after="0" w:line="240" w:lineRule="auto"/>
        <w:rPr>
          <w:rFonts w:ascii="Times New Roman" w:hAnsi="Times New Roman"/>
          <w:sz w:val="27"/>
          <w:szCs w:val="27"/>
          <w:lang w:eastAsia="ru-RU"/>
        </w:rPr>
      </w:pPr>
      <w:r w:rsidRPr="00BE03FF">
        <w:rPr>
          <w:rFonts w:ascii="Times New Roman" w:hAnsi="Times New Roman"/>
          <w:b/>
          <w:bCs/>
          <w:sz w:val="27"/>
          <w:szCs w:val="27"/>
          <w:lang w:eastAsia="ru-RU"/>
        </w:rPr>
        <w:t xml:space="preserve">Цель </w:t>
      </w:r>
      <w:r w:rsidR="00BE03FF">
        <w:rPr>
          <w:rFonts w:ascii="Times New Roman" w:hAnsi="Times New Roman"/>
          <w:b/>
          <w:bCs/>
          <w:sz w:val="27"/>
          <w:szCs w:val="27"/>
          <w:lang w:eastAsia="ru-RU"/>
        </w:rPr>
        <w:t>работы:</w:t>
      </w:r>
      <w:r w:rsidRPr="00BE03FF">
        <w:rPr>
          <w:rFonts w:ascii="Times New Roman" w:hAnsi="Times New Roman"/>
          <w:sz w:val="27"/>
          <w:szCs w:val="27"/>
          <w:lang w:eastAsia="ru-RU"/>
        </w:rPr>
        <w:t>ознакомиться с методами исследования и расчёта естественного и искусственного освещения.</w:t>
      </w:r>
    </w:p>
    <w:p w:rsidR="00A03E3B" w:rsidRPr="00BE03FF" w:rsidRDefault="00A03E3B" w:rsidP="00F464CC">
      <w:pPr>
        <w:shd w:val="clear" w:color="auto" w:fill="FFFFFF"/>
        <w:spacing w:after="0" w:line="240" w:lineRule="auto"/>
        <w:rPr>
          <w:rFonts w:ascii="Arial" w:hAnsi="Arial" w:cs="Arial"/>
          <w:sz w:val="21"/>
          <w:szCs w:val="21"/>
          <w:lang w:eastAsia="ru-RU"/>
        </w:rPr>
      </w:pP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b/>
          <w:bCs/>
          <w:sz w:val="27"/>
          <w:szCs w:val="27"/>
          <w:lang w:eastAsia="ru-RU"/>
        </w:rPr>
        <w:t>Порядок выполнения</w:t>
      </w:r>
      <w:r w:rsidRPr="00BE03FF">
        <w:rPr>
          <w:rFonts w:ascii="Times New Roman" w:hAnsi="Times New Roman"/>
          <w:b/>
          <w:bCs/>
          <w:i/>
          <w:iCs/>
          <w:sz w:val="27"/>
          <w:szCs w:val="27"/>
          <w:lang w:eastAsia="ru-RU"/>
        </w:rPr>
        <w:t>:</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1. Ознакомиться с теоретическими сведениями, устройством и правилами пользования люксметром.</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2. Определить коэффициент естественного освещения на рабочем месте.</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3. Определить расчётную ОПСП.</w:t>
      </w:r>
    </w:p>
    <w:p w:rsidR="00A03E3B" w:rsidRPr="00BE03FF" w:rsidRDefault="00F464CC" w:rsidP="00A03E3B">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4. Рассчитать искусственное освещение методом удельной мощности.</w:t>
      </w:r>
    </w:p>
    <w:p w:rsidR="00F464CC" w:rsidRPr="00BE03FF" w:rsidRDefault="00A03E3B" w:rsidP="00A03E3B">
      <w:pPr>
        <w:shd w:val="clear" w:color="auto" w:fill="FFFFFF"/>
        <w:spacing w:after="0" w:line="240" w:lineRule="auto"/>
        <w:rPr>
          <w:rFonts w:ascii="Arial" w:hAnsi="Arial" w:cs="Arial"/>
          <w:sz w:val="21"/>
          <w:szCs w:val="21"/>
          <w:lang w:eastAsia="ru-RU"/>
        </w:rPr>
      </w:pPr>
      <w:r w:rsidRPr="00BE03FF">
        <w:rPr>
          <w:rFonts w:ascii="Times New Roman" w:hAnsi="Times New Roman"/>
          <w:bCs/>
          <w:sz w:val="27"/>
          <w:szCs w:val="27"/>
          <w:lang w:eastAsia="ru-RU"/>
        </w:rPr>
        <w:t>5. Ответить на</w:t>
      </w:r>
      <w:r w:rsidRPr="00BE03FF">
        <w:rPr>
          <w:rFonts w:ascii="Times New Roman" w:hAnsi="Times New Roman"/>
          <w:b/>
          <w:bCs/>
          <w:sz w:val="27"/>
          <w:szCs w:val="27"/>
          <w:lang w:eastAsia="ru-RU"/>
        </w:rPr>
        <w:t xml:space="preserve"> к</w:t>
      </w:r>
      <w:r w:rsidR="00F464CC" w:rsidRPr="00BE03FF">
        <w:rPr>
          <w:rFonts w:ascii="Times New Roman" w:hAnsi="Times New Roman"/>
          <w:b/>
          <w:bCs/>
          <w:sz w:val="27"/>
          <w:szCs w:val="27"/>
          <w:lang w:eastAsia="ru-RU"/>
        </w:rPr>
        <w:t>онтрольные вопросы</w:t>
      </w:r>
      <w:r w:rsidRPr="00BE03FF">
        <w:rPr>
          <w:rFonts w:ascii="Times New Roman" w:hAnsi="Times New Roman"/>
          <w:b/>
          <w:bCs/>
          <w:sz w:val="27"/>
          <w:szCs w:val="27"/>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о</w:t>
      </w:r>
      <w:r w:rsidR="00F464CC" w:rsidRPr="00BE03FF">
        <w:rPr>
          <w:rFonts w:ascii="Times New Roman" w:hAnsi="Times New Roman"/>
          <w:sz w:val="28"/>
          <w:szCs w:val="28"/>
          <w:lang w:eastAsia="ru-RU"/>
        </w:rPr>
        <w:t>бщие сведения об освещении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естественное и совмещенное освещение производственных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освещение (рабочее общее и комбинированное, аварийное, эвакуационное, охранное, дежурное)</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редные факторы световой среды на производстве (отсутствие или недостаточность естественной освещенности, недостаточная искусственная освещенность, прямая и отраженная слепящая блескость, чрезмерная яркость, пульсация освещенности)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оздействие на человека вредных факторов световой среды.</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п</w:t>
      </w:r>
      <w:r w:rsidR="00F464CC" w:rsidRPr="00BE03FF">
        <w:rPr>
          <w:rFonts w:ascii="Times New Roman" w:hAnsi="Times New Roman"/>
          <w:sz w:val="28"/>
          <w:szCs w:val="28"/>
          <w:lang w:eastAsia="ru-RU"/>
        </w:rPr>
        <w:t>оказатели освещенности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-к</w:t>
      </w:r>
      <w:r w:rsidR="00F464CC" w:rsidRPr="00BE03FF">
        <w:rPr>
          <w:rFonts w:ascii="Times New Roman" w:hAnsi="Times New Roman"/>
          <w:sz w:val="28"/>
          <w:szCs w:val="28"/>
          <w:lang w:eastAsia="ru-RU"/>
        </w:rPr>
        <w:t>оличественные показатели (световой поток, сила света, освещенность, коэффициент отражения).</w:t>
      </w:r>
    </w:p>
    <w:p w:rsidR="00F464CC" w:rsidRPr="00BE03FF" w:rsidRDefault="00F464CC" w:rsidP="00AE4287">
      <w:pPr>
        <w:tabs>
          <w:tab w:val="left" w:pos="284"/>
        </w:tabs>
        <w:spacing w:after="0" w:line="240" w:lineRule="auto"/>
        <w:rPr>
          <w:rFonts w:ascii="Times New Roman" w:hAnsi="Times New Roman"/>
          <w:sz w:val="28"/>
          <w:szCs w:val="28"/>
        </w:rPr>
      </w:pPr>
    </w:p>
    <w:p w:rsidR="00BE03FF" w:rsidRDefault="006A5B1B" w:rsidP="001114A0">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A03E3B" w:rsidRPr="00BE03FF">
        <w:rPr>
          <w:rFonts w:ascii="Times New Roman" w:hAnsi="Times New Roman"/>
          <w:b/>
          <w:sz w:val="28"/>
          <w:szCs w:val="28"/>
        </w:rPr>
        <w:t xml:space="preserve">рактическая работа </w:t>
      </w:r>
      <w:r w:rsidR="001114A0" w:rsidRPr="00BE03FF">
        <w:rPr>
          <w:rFonts w:ascii="Times New Roman" w:hAnsi="Times New Roman"/>
          <w:b/>
          <w:sz w:val="28"/>
          <w:szCs w:val="28"/>
        </w:rPr>
        <w:t>№ 4</w:t>
      </w:r>
      <w:r w:rsidR="00BE03FF">
        <w:rPr>
          <w:rFonts w:ascii="Times New Roman" w:hAnsi="Times New Roman"/>
          <w:b/>
          <w:sz w:val="28"/>
          <w:szCs w:val="28"/>
        </w:rPr>
        <w:t>.</w:t>
      </w:r>
    </w:p>
    <w:p w:rsidR="00AE4287" w:rsidRPr="00BE03FF" w:rsidRDefault="00BE03FF" w:rsidP="001114A0">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1114A0" w:rsidRPr="00BE03FF">
        <w:rPr>
          <w:rFonts w:ascii="Times New Roman" w:hAnsi="Times New Roman"/>
          <w:b/>
          <w:sz w:val="28"/>
          <w:szCs w:val="28"/>
        </w:rPr>
        <w:t>«</w:t>
      </w:r>
      <w:r w:rsidR="006A5B1B" w:rsidRPr="00BE03FF">
        <w:rPr>
          <w:rFonts w:ascii="Times New Roman" w:hAnsi="Times New Roman"/>
          <w:b/>
          <w:sz w:val="28"/>
          <w:szCs w:val="28"/>
        </w:rPr>
        <w:t>Расчет уровня шума на территории жилой застройки</w:t>
      </w:r>
      <w:r w:rsidR="001114A0" w:rsidRPr="00BE03FF">
        <w:rPr>
          <w:rFonts w:ascii="Times New Roman" w:hAnsi="Times New Roman"/>
          <w:b/>
          <w:sz w:val="28"/>
          <w:szCs w:val="28"/>
        </w:rPr>
        <w:t>»</w:t>
      </w:r>
    </w:p>
    <w:p w:rsidR="001114A0" w:rsidRPr="00BE03FF" w:rsidRDefault="001114A0" w:rsidP="001114A0">
      <w:pPr>
        <w:tabs>
          <w:tab w:val="left" w:pos="284"/>
        </w:tabs>
        <w:spacing w:after="0" w:line="240" w:lineRule="auto"/>
        <w:rPr>
          <w:rFonts w:ascii="Times New Roman" w:hAnsi="Times New Roman"/>
          <w:b/>
          <w:sz w:val="28"/>
          <w:szCs w:val="28"/>
        </w:rPr>
      </w:pPr>
    </w:p>
    <w:p w:rsidR="001114A0" w:rsidRPr="00BE03FF" w:rsidRDefault="001114A0" w:rsidP="001114A0">
      <w:pPr>
        <w:spacing w:after="0" w:line="240" w:lineRule="auto"/>
        <w:rPr>
          <w:rFonts w:ascii="Times New Roman" w:hAnsi="Times New Roman"/>
          <w:sz w:val="28"/>
          <w:szCs w:val="28"/>
          <w:lang w:eastAsia="ru-RU"/>
        </w:rPr>
      </w:pPr>
      <w:r w:rsidRPr="00262EEC">
        <w:rPr>
          <w:rFonts w:ascii="Times New Roman" w:hAnsi="Times New Roman"/>
          <w:b/>
          <w:bCs/>
          <w:sz w:val="28"/>
          <w:szCs w:val="28"/>
          <w:lang w:eastAsia="ru-RU"/>
        </w:rPr>
        <w:t>Ц</w:t>
      </w:r>
      <w:r w:rsidRPr="00BE03FF">
        <w:rPr>
          <w:rFonts w:ascii="Times New Roman" w:hAnsi="Times New Roman"/>
          <w:b/>
          <w:bCs/>
          <w:sz w:val="28"/>
          <w:szCs w:val="28"/>
          <w:lang w:eastAsia="ru-RU"/>
        </w:rPr>
        <w:t>ель работы:</w:t>
      </w:r>
      <w:r w:rsidRPr="00BE03FF">
        <w:rPr>
          <w:rFonts w:ascii="Times New Roman" w:hAnsi="Times New Roman"/>
          <w:sz w:val="28"/>
          <w:szCs w:val="28"/>
          <w:lang w:eastAsia="ru-RU"/>
        </w:rPr>
        <w:t>о</w:t>
      </w:r>
      <w:r w:rsidRPr="00262EEC">
        <w:rPr>
          <w:rFonts w:ascii="Times New Roman" w:hAnsi="Times New Roman"/>
          <w:sz w:val="28"/>
          <w:szCs w:val="28"/>
          <w:lang w:eastAsia="ru-RU"/>
        </w:rPr>
        <w:t>пределить уровень звука в расчетной точке (площадка для отдыха в жилой застройке) от источника шума – автотранспорта, движущегося по уличной магистрали.</w:t>
      </w:r>
    </w:p>
    <w:p w:rsidR="001114A0" w:rsidRPr="00262EEC" w:rsidRDefault="001114A0" w:rsidP="001114A0">
      <w:pPr>
        <w:spacing w:after="0" w:line="240" w:lineRule="auto"/>
        <w:rPr>
          <w:rFonts w:ascii="Times New Roman" w:hAnsi="Times New Roman"/>
          <w:b/>
          <w:sz w:val="28"/>
          <w:szCs w:val="28"/>
          <w:lang w:eastAsia="ru-RU"/>
        </w:rPr>
      </w:pPr>
    </w:p>
    <w:p w:rsidR="001114A0" w:rsidRPr="00262EEC" w:rsidRDefault="001114A0" w:rsidP="001114A0">
      <w:pPr>
        <w:spacing w:after="0" w:line="240" w:lineRule="auto"/>
        <w:rPr>
          <w:rFonts w:ascii="Times New Roman" w:hAnsi="Times New Roman"/>
          <w:b/>
          <w:bCs/>
          <w:sz w:val="28"/>
          <w:szCs w:val="28"/>
          <w:lang w:eastAsia="ru-RU"/>
        </w:rPr>
      </w:pPr>
      <w:r w:rsidRPr="00262EEC">
        <w:rPr>
          <w:rFonts w:ascii="Times New Roman" w:hAnsi="Times New Roman"/>
          <w:b/>
          <w:bCs/>
          <w:sz w:val="28"/>
          <w:szCs w:val="28"/>
          <w:lang w:eastAsia="ru-RU"/>
        </w:rPr>
        <w:t>П</w:t>
      </w:r>
      <w:r w:rsidRPr="00BE03FF">
        <w:rPr>
          <w:rFonts w:ascii="Times New Roman" w:hAnsi="Times New Roman"/>
          <w:b/>
          <w:bCs/>
          <w:sz w:val="28"/>
          <w:szCs w:val="28"/>
          <w:lang w:eastAsia="ru-RU"/>
        </w:rPr>
        <w:t>орядок выполнения:</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1. Выбрать вариант.</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2. Ознакомиться с методикой расчета.</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3. В соответствии с данными варианта определить снижение уровня звука в расчетной точке и, зная уровень звука от автотранспорта (источник шума), по формуле найти уровень звука в жилой застройке.</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4. Определив уровень звука в жилой застройке, сделать вывод о соответствии расчетных данных допустимым нормам.</w:t>
      </w:r>
    </w:p>
    <w:p w:rsidR="0029733E" w:rsidRPr="00BE03FF"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5. Ответить на контрольные вопросы</w:t>
      </w:r>
      <w:r w:rsidR="0029733E" w:rsidRPr="00BE03FF">
        <w:rPr>
          <w:rFonts w:ascii="Times New Roman" w:hAnsi="Times New Roman"/>
          <w:bCs/>
          <w:sz w:val="28"/>
          <w:szCs w:val="28"/>
          <w:lang w:eastAsia="ru-RU"/>
        </w:rPr>
        <w:t>:</w:t>
      </w:r>
    </w:p>
    <w:p w:rsidR="001114A0" w:rsidRPr="00262EEC" w:rsidRDefault="0029733E" w:rsidP="001114A0">
      <w:pPr>
        <w:spacing w:after="0" w:line="240" w:lineRule="auto"/>
        <w:rPr>
          <w:rFonts w:ascii="Times New Roman" w:hAnsi="Times New Roman"/>
          <w:bCs/>
          <w:sz w:val="28"/>
          <w:szCs w:val="28"/>
          <w:lang w:eastAsia="ru-RU"/>
        </w:rPr>
      </w:pPr>
      <w:r w:rsidRPr="00BE03FF">
        <w:rPr>
          <w:rFonts w:ascii="Times New Roman" w:hAnsi="Times New Roman"/>
          <w:sz w:val="28"/>
          <w:szCs w:val="28"/>
          <w:lang w:eastAsia="ru-RU"/>
        </w:rPr>
        <w:t>- д</w:t>
      </w:r>
      <w:r w:rsidR="001114A0" w:rsidRPr="00262EEC">
        <w:rPr>
          <w:rFonts w:ascii="Times New Roman" w:hAnsi="Times New Roman"/>
          <w:sz w:val="28"/>
          <w:szCs w:val="28"/>
          <w:lang w:eastAsia="ru-RU"/>
        </w:rPr>
        <w:t>айте определение, что такое шум, в каких единицах измеряется, какие приборы используются для определения его уровня?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 п</w:t>
      </w:r>
      <w:r w:rsidR="001114A0" w:rsidRPr="00262EEC">
        <w:rPr>
          <w:rFonts w:ascii="Times New Roman" w:hAnsi="Times New Roman"/>
          <w:sz w:val="28"/>
          <w:szCs w:val="28"/>
          <w:lang w:eastAsia="ru-RU"/>
        </w:rPr>
        <w:t>еречислите основные параметры шума, дайте им определения?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-к</w:t>
      </w:r>
      <w:r w:rsidR="001114A0" w:rsidRPr="00262EEC">
        <w:rPr>
          <w:rFonts w:ascii="Times New Roman" w:hAnsi="Times New Roman"/>
          <w:sz w:val="28"/>
          <w:szCs w:val="28"/>
          <w:lang w:eastAsia="ru-RU"/>
        </w:rPr>
        <w:t>акое влияние оказывает шум на организм человека в процессе трудовой деятельности.</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-к</w:t>
      </w:r>
      <w:r w:rsidR="001114A0" w:rsidRPr="00262EEC">
        <w:rPr>
          <w:rFonts w:ascii="Times New Roman" w:hAnsi="Times New Roman"/>
          <w:sz w:val="28"/>
          <w:szCs w:val="28"/>
          <w:lang w:eastAsia="ru-RU"/>
        </w:rPr>
        <w:t>аковы методы борьбы с шумом?</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-д</w:t>
      </w:r>
      <w:r w:rsidR="001114A0" w:rsidRPr="00262EEC">
        <w:rPr>
          <w:rFonts w:ascii="Times New Roman" w:hAnsi="Times New Roman"/>
          <w:sz w:val="28"/>
          <w:szCs w:val="28"/>
          <w:lang w:eastAsia="ru-RU"/>
        </w:rPr>
        <w:t>ля чего необходимо учитывать уровень шума при </w:t>
      </w:r>
      <w:hyperlink r:id="rId31" w:tooltip="Строительство жилья" w:history="1">
        <w:r w:rsidR="001114A0" w:rsidRPr="00262EEC">
          <w:rPr>
            <w:rFonts w:ascii="Times New Roman" w:hAnsi="Times New Roman"/>
            <w:sz w:val="28"/>
            <w:szCs w:val="28"/>
            <w:lang w:eastAsia="ru-RU"/>
          </w:rPr>
          <w:t>строительстве жилых</w:t>
        </w:r>
      </w:hyperlink>
      <w:r w:rsidR="001114A0" w:rsidRPr="00262EEC">
        <w:rPr>
          <w:rFonts w:ascii="Times New Roman" w:hAnsi="Times New Roman"/>
          <w:sz w:val="28"/>
          <w:szCs w:val="28"/>
          <w:lang w:eastAsia="ru-RU"/>
        </w:rPr>
        <w:t> объектов?</w:t>
      </w:r>
    </w:p>
    <w:p w:rsidR="001114A0" w:rsidRPr="00BE03FF" w:rsidRDefault="001114A0" w:rsidP="00AE4287">
      <w:pPr>
        <w:tabs>
          <w:tab w:val="left" w:pos="284"/>
        </w:tabs>
        <w:spacing w:after="0" w:line="240" w:lineRule="auto"/>
        <w:rPr>
          <w:rFonts w:ascii="Times New Roman" w:hAnsi="Times New Roman"/>
          <w:sz w:val="28"/>
          <w:szCs w:val="28"/>
        </w:rPr>
      </w:pPr>
    </w:p>
    <w:p w:rsidR="00B52870" w:rsidRPr="00BE03FF" w:rsidRDefault="00586108" w:rsidP="00586108">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 xml:space="preserve">Практическая работа № </w:t>
      </w:r>
      <w:r w:rsidR="00FB2BD8" w:rsidRPr="00BE03FF">
        <w:rPr>
          <w:rFonts w:ascii="Times New Roman" w:hAnsi="Times New Roman"/>
          <w:b/>
          <w:sz w:val="28"/>
          <w:szCs w:val="28"/>
        </w:rPr>
        <w:t>5</w:t>
      </w:r>
      <w:r w:rsidR="00BE03FF">
        <w:rPr>
          <w:rFonts w:ascii="Times New Roman" w:hAnsi="Times New Roman"/>
          <w:b/>
          <w:sz w:val="28"/>
          <w:szCs w:val="28"/>
        </w:rPr>
        <w:t>.</w:t>
      </w:r>
    </w:p>
    <w:p w:rsidR="00AE4287" w:rsidRPr="00BE03FF" w:rsidRDefault="00586108" w:rsidP="00AE4287">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Тема:  «</w:t>
      </w:r>
      <w:r w:rsidR="00167C54" w:rsidRPr="00BE03FF">
        <w:rPr>
          <w:rFonts w:ascii="Times New Roman" w:hAnsi="Times New Roman"/>
          <w:b/>
          <w:sz w:val="28"/>
          <w:szCs w:val="28"/>
        </w:rPr>
        <w:t>Расчет</w:t>
      </w:r>
      <w:r w:rsidRPr="00BE03FF">
        <w:rPr>
          <w:rFonts w:ascii="Times New Roman" w:hAnsi="Times New Roman"/>
          <w:b/>
          <w:sz w:val="28"/>
          <w:szCs w:val="28"/>
        </w:rPr>
        <w:t xml:space="preserve"> заземления в сетях переменного тока с напряжением до 1000 В</w:t>
      </w:r>
      <w:r w:rsidR="00FB2BD8" w:rsidRPr="00BE03FF">
        <w:rPr>
          <w:rFonts w:ascii="Times New Roman" w:hAnsi="Times New Roman"/>
          <w:b/>
          <w:sz w:val="28"/>
          <w:szCs w:val="28"/>
        </w:rPr>
        <w:t>.</w:t>
      </w:r>
      <w:r w:rsidR="00FB2BD8" w:rsidRPr="00BE03FF">
        <w:rPr>
          <w:rFonts w:ascii="Times New Roman" w:hAnsi="Times New Roman"/>
          <w:b/>
          <w:bCs/>
          <w:sz w:val="28"/>
          <w:szCs w:val="28"/>
        </w:rPr>
        <w:t xml:space="preserve"> Оказание первой (доврачебной) помощи человеку, пострадавшему при воздействии электрического тока</w:t>
      </w:r>
      <w:r w:rsidRPr="00BE03FF">
        <w:rPr>
          <w:rFonts w:ascii="Times New Roman" w:hAnsi="Times New Roman"/>
          <w:b/>
          <w:sz w:val="28"/>
          <w:szCs w:val="28"/>
        </w:rPr>
        <w:t>»</w:t>
      </w:r>
    </w:p>
    <w:p w:rsidR="00D4157E" w:rsidRPr="00BE03FF" w:rsidRDefault="00D4157E" w:rsidP="00AE4287">
      <w:pPr>
        <w:tabs>
          <w:tab w:val="left" w:pos="284"/>
        </w:tabs>
        <w:spacing w:after="0" w:line="240" w:lineRule="auto"/>
        <w:rPr>
          <w:rFonts w:ascii="Times New Roman" w:hAnsi="Times New Roman"/>
          <w:b/>
          <w:sz w:val="28"/>
          <w:szCs w:val="28"/>
        </w:rPr>
      </w:pPr>
    </w:p>
    <w:p w:rsidR="00FB2BD8" w:rsidRPr="00FB2BD8" w:rsidRDefault="00167C54" w:rsidP="00FB2BD8">
      <w:pPr>
        <w:tabs>
          <w:tab w:val="left" w:pos="0"/>
        </w:tabs>
        <w:spacing w:after="0" w:line="240" w:lineRule="auto"/>
        <w:rPr>
          <w:rFonts w:ascii="Times New Roman" w:hAnsi="Times New Roman"/>
          <w:bCs/>
          <w:sz w:val="28"/>
          <w:szCs w:val="28"/>
        </w:rPr>
      </w:pPr>
      <w:r w:rsidRPr="00BE03FF">
        <w:rPr>
          <w:rFonts w:ascii="Times New Roman" w:hAnsi="Times New Roman"/>
          <w:b/>
          <w:sz w:val="28"/>
          <w:szCs w:val="28"/>
        </w:rPr>
        <w:t>Цель работы:</w:t>
      </w:r>
      <w:r w:rsidR="00FB2BD8" w:rsidRPr="00BE03FF">
        <w:rPr>
          <w:rFonts w:ascii="Times New Roman" w:hAnsi="Times New Roman"/>
          <w:sz w:val="28"/>
          <w:szCs w:val="28"/>
        </w:rPr>
        <w:t>и</w:t>
      </w:r>
      <w:r w:rsidRPr="00BE03FF">
        <w:rPr>
          <w:rFonts w:ascii="Times New Roman" w:hAnsi="Times New Roman"/>
          <w:sz w:val="28"/>
          <w:szCs w:val="28"/>
        </w:rPr>
        <w:t>зучить принцип действия защитного заземления и методики расчета сопротивления заземляющих устройств</w:t>
      </w:r>
      <w:r w:rsidR="00FB2BD8" w:rsidRPr="00BE03FF">
        <w:rPr>
          <w:rFonts w:ascii="Times New Roman" w:hAnsi="Times New Roman"/>
          <w:sz w:val="28"/>
          <w:szCs w:val="28"/>
        </w:rPr>
        <w:t>;</w:t>
      </w:r>
      <w:r w:rsidR="00FB2BD8" w:rsidRPr="00BE03FF">
        <w:rPr>
          <w:rFonts w:ascii="Times New Roman" w:hAnsi="Times New Roman"/>
          <w:bCs/>
          <w:sz w:val="28"/>
          <w:szCs w:val="28"/>
        </w:rPr>
        <w:t xml:space="preserve"> о</w:t>
      </w:r>
      <w:r w:rsidR="00FB2BD8" w:rsidRPr="00FB2BD8">
        <w:rPr>
          <w:rFonts w:ascii="Times New Roman" w:hAnsi="Times New Roman"/>
          <w:bCs/>
          <w:sz w:val="28"/>
          <w:szCs w:val="28"/>
        </w:rPr>
        <w:t>бучение студентов приемам оказания первой доврачебной помощи пострадавшему от действия электрического тока на тренажере.</w:t>
      </w:r>
    </w:p>
    <w:p w:rsidR="00167C54" w:rsidRPr="00167C54" w:rsidRDefault="00167C54" w:rsidP="00AE4287">
      <w:pPr>
        <w:tabs>
          <w:tab w:val="left" w:pos="284"/>
        </w:tabs>
        <w:spacing w:after="0" w:line="240" w:lineRule="auto"/>
        <w:rPr>
          <w:rFonts w:ascii="Times New Roman" w:hAnsi="Times New Roman"/>
          <w:b/>
          <w:color w:val="FF0000"/>
          <w:sz w:val="28"/>
          <w:szCs w:val="28"/>
        </w:rPr>
      </w:pPr>
    </w:p>
    <w:p w:rsidR="00167C54" w:rsidRDefault="00167C54" w:rsidP="00477CF2">
      <w:pPr>
        <w:tabs>
          <w:tab w:val="left" w:pos="284"/>
        </w:tabs>
        <w:spacing w:after="0" w:line="240" w:lineRule="auto"/>
        <w:jc w:val="both"/>
        <w:rPr>
          <w:rFonts w:ascii="Times New Roman" w:hAnsi="Times New Roman"/>
          <w:sz w:val="28"/>
          <w:szCs w:val="28"/>
        </w:rPr>
      </w:pPr>
      <w:r w:rsidRPr="00167C54">
        <w:rPr>
          <w:rFonts w:ascii="Times New Roman" w:hAnsi="Times New Roman"/>
          <w:b/>
          <w:sz w:val="28"/>
          <w:szCs w:val="28"/>
        </w:rPr>
        <w:t>Порядок выполнения</w:t>
      </w:r>
      <w:r>
        <w:rPr>
          <w:rFonts w:ascii="Times New Roman" w:hAnsi="Times New Roman"/>
          <w:sz w:val="28"/>
          <w:szCs w:val="28"/>
        </w:rPr>
        <w:t>:</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1</w:t>
      </w:r>
      <w:r w:rsidR="00167C54" w:rsidRPr="00167C54">
        <w:rPr>
          <w:rFonts w:ascii="Times New Roman" w:hAnsi="Times New Roman"/>
          <w:sz w:val="28"/>
          <w:szCs w:val="28"/>
        </w:rPr>
        <w:t xml:space="preserve">. Познакомиться с принципом действия, порядком расчета защитного заземления. </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2</w:t>
      </w:r>
      <w:r w:rsidR="00167C54" w:rsidRPr="00167C54">
        <w:rPr>
          <w:rFonts w:ascii="Times New Roman" w:hAnsi="Times New Roman"/>
          <w:sz w:val="28"/>
          <w:szCs w:val="28"/>
        </w:rPr>
        <w:t xml:space="preserve">. Выполнить расчет защитного заземления. </w:t>
      </w:r>
    </w:p>
    <w:p w:rsidR="00FB2BD8"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3</w:t>
      </w:r>
      <w:r w:rsidR="00167C54" w:rsidRPr="00167C54">
        <w:rPr>
          <w:rFonts w:ascii="Times New Roman" w:hAnsi="Times New Roman"/>
          <w:sz w:val="28"/>
          <w:szCs w:val="28"/>
        </w:rPr>
        <w:t>. Привести схему размещения заземлителей.</w:t>
      </w:r>
    </w:p>
    <w:p w:rsidR="00FB2BD8" w:rsidRPr="00FB2BD8"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4</w:t>
      </w:r>
      <w:r w:rsidR="00FB2BD8" w:rsidRPr="00FB2BD8">
        <w:rPr>
          <w:rFonts w:ascii="Times New Roman" w:hAnsi="Times New Roman"/>
          <w:bCs/>
          <w:sz w:val="28"/>
          <w:szCs w:val="28"/>
        </w:rPr>
        <w:t>. Изучить основные теоретические сведения по освобождению пострадавшего от электрического тока, соблюдая при этом технику безопасности.</w:t>
      </w:r>
    </w:p>
    <w:p w:rsidR="00167C54" w:rsidRPr="001B3D1F"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5</w:t>
      </w:r>
      <w:r w:rsidR="00FB2BD8" w:rsidRPr="00FB2BD8">
        <w:rPr>
          <w:rFonts w:ascii="Times New Roman" w:hAnsi="Times New Roman"/>
          <w:bCs/>
          <w:sz w:val="28"/>
          <w:szCs w:val="28"/>
        </w:rPr>
        <w:t>. Освоение навыков по оказанию доврачебной помощи на тренажере.</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6</w:t>
      </w:r>
      <w:r w:rsidR="00167C54" w:rsidRPr="00167C54">
        <w:rPr>
          <w:rFonts w:ascii="Times New Roman" w:hAnsi="Times New Roman"/>
          <w:sz w:val="28"/>
          <w:szCs w:val="28"/>
        </w:rPr>
        <w:t xml:space="preserve">. Ответить на </w:t>
      </w:r>
      <w:r w:rsidR="00167C54" w:rsidRPr="00167C54">
        <w:rPr>
          <w:rFonts w:ascii="Times New Roman" w:hAnsi="Times New Roman"/>
          <w:b/>
          <w:sz w:val="28"/>
          <w:szCs w:val="28"/>
        </w:rPr>
        <w:t>контрольные вопросы:</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н</w:t>
      </w:r>
      <w:r w:rsidRPr="00167C54">
        <w:rPr>
          <w:rFonts w:ascii="Times New Roman" w:hAnsi="Times New Roman"/>
          <w:sz w:val="28"/>
          <w:szCs w:val="28"/>
        </w:rPr>
        <w:t>азначение, область применения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ринцип действия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еречислите типы заземляющих устройств</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в </w:t>
      </w:r>
      <w:r w:rsidRPr="00167C54">
        <w:rPr>
          <w:rFonts w:ascii="Times New Roman" w:hAnsi="Times New Roman"/>
          <w:sz w:val="28"/>
          <w:szCs w:val="28"/>
        </w:rPr>
        <w:t>каком случае заземление является эффективным?</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-назовите этапы оказания первой доврачебной помощи человеку,пострадавшему от воздействия электрического тока;</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-правила выполнения искусственного дыхания;</w:t>
      </w:r>
    </w:p>
    <w:p w:rsidR="00FB2BD8" w:rsidRPr="001B3D1F"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 правила выполнения непрямого массажа сердца.</w:t>
      </w:r>
    </w:p>
    <w:p w:rsidR="00167C54" w:rsidRDefault="00477CF2"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7</w:t>
      </w:r>
      <w:r w:rsidR="00167C54">
        <w:rPr>
          <w:rFonts w:ascii="Times New Roman" w:hAnsi="Times New Roman"/>
          <w:sz w:val="28"/>
          <w:szCs w:val="28"/>
        </w:rPr>
        <w:t>. Сделать вывод.</w:t>
      </w:r>
    </w:p>
    <w:p w:rsidR="00FB2BD8" w:rsidRPr="00AE4287" w:rsidRDefault="00FB2BD8" w:rsidP="00AE4287">
      <w:pPr>
        <w:tabs>
          <w:tab w:val="left" w:pos="284"/>
        </w:tabs>
        <w:spacing w:after="0" w:line="240" w:lineRule="auto"/>
        <w:rPr>
          <w:rFonts w:ascii="Times New Roman" w:hAnsi="Times New Roman"/>
          <w:sz w:val="28"/>
          <w:szCs w:val="28"/>
        </w:rPr>
      </w:pPr>
    </w:p>
    <w:p w:rsidR="00BE03FF" w:rsidRDefault="006A5B1B" w:rsidP="00F04D12">
      <w:pPr>
        <w:tabs>
          <w:tab w:val="left" w:pos="0"/>
        </w:tabs>
        <w:spacing w:after="0" w:line="240" w:lineRule="auto"/>
        <w:rPr>
          <w:rFonts w:ascii="Times New Roman" w:hAnsi="Times New Roman"/>
          <w:b/>
          <w:bCs/>
          <w:sz w:val="28"/>
          <w:szCs w:val="28"/>
        </w:rPr>
      </w:pPr>
      <w:r w:rsidRPr="00F04D12">
        <w:rPr>
          <w:rFonts w:ascii="Times New Roman" w:hAnsi="Times New Roman"/>
          <w:b/>
          <w:bCs/>
          <w:sz w:val="28"/>
          <w:szCs w:val="28"/>
        </w:rPr>
        <w:t>Практическое занятие № 6</w:t>
      </w:r>
      <w:r w:rsidR="00BE03FF">
        <w:rPr>
          <w:rFonts w:ascii="Times New Roman" w:hAnsi="Times New Roman"/>
          <w:b/>
          <w:bCs/>
          <w:sz w:val="28"/>
          <w:szCs w:val="28"/>
        </w:rPr>
        <w:t>.</w:t>
      </w:r>
    </w:p>
    <w:p w:rsidR="00AE4287" w:rsidRDefault="00BE03FF" w:rsidP="00F04D12">
      <w:pPr>
        <w:tabs>
          <w:tab w:val="left" w:pos="0"/>
        </w:tabs>
        <w:spacing w:after="0" w:line="240" w:lineRule="auto"/>
        <w:rPr>
          <w:rFonts w:ascii="Times New Roman" w:hAnsi="Times New Roman"/>
          <w:b/>
          <w:bCs/>
          <w:sz w:val="28"/>
          <w:szCs w:val="28"/>
        </w:rPr>
      </w:pPr>
      <w:r>
        <w:rPr>
          <w:rFonts w:ascii="Times New Roman" w:hAnsi="Times New Roman"/>
          <w:b/>
          <w:bCs/>
          <w:sz w:val="28"/>
          <w:szCs w:val="28"/>
        </w:rPr>
        <w:t xml:space="preserve">Тема: </w:t>
      </w:r>
      <w:r w:rsidR="00F04D12">
        <w:rPr>
          <w:rFonts w:ascii="Times New Roman" w:hAnsi="Times New Roman"/>
          <w:b/>
          <w:bCs/>
          <w:sz w:val="28"/>
          <w:szCs w:val="28"/>
        </w:rPr>
        <w:t xml:space="preserve"> «</w:t>
      </w:r>
      <w:r w:rsidR="006A5B1B" w:rsidRPr="00F04D12">
        <w:rPr>
          <w:rFonts w:ascii="Times New Roman" w:hAnsi="Times New Roman"/>
          <w:b/>
          <w:bCs/>
          <w:sz w:val="28"/>
          <w:szCs w:val="28"/>
        </w:rPr>
        <w:t>Применение правил охраны труда по специальности</w:t>
      </w:r>
      <w:r w:rsidR="00F04D12">
        <w:rPr>
          <w:rFonts w:ascii="Times New Roman" w:hAnsi="Times New Roman"/>
          <w:b/>
          <w:bCs/>
          <w:sz w:val="28"/>
          <w:szCs w:val="28"/>
        </w:rPr>
        <w:t>»</w:t>
      </w:r>
    </w:p>
    <w:p w:rsidR="00F04D12" w:rsidRPr="00F04D12" w:rsidRDefault="00F04D12" w:rsidP="00F04D12">
      <w:pPr>
        <w:tabs>
          <w:tab w:val="left" w:pos="0"/>
        </w:tabs>
        <w:spacing w:after="0" w:line="240" w:lineRule="auto"/>
        <w:rPr>
          <w:rFonts w:ascii="Times New Roman" w:hAnsi="Times New Roman"/>
          <w:b/>
          <w:bCs/>
          <w:sz w:val="28"/>
          <w:szCs w:val="28"/>
        </w:rPr>
      </w:pPr>
    </w:p>
    <w:p w:rsidR="00F04D12" w:rsidRDefault="00F04D12" w:rsidP="00F04D12">
      <w:pPr>
        <w:tabs>
          <w:tab w:val="left" w:pos="0"/>
        </w:tabs>
        <w:spacing w:after="0" w:line="240" w:lineRule="auto"/>
        <w:rPr>
          <w:rFonts w:ascii="Times New Roman" w:hAnsi="Times New Roman"/>
          <w:bCs/>
          <w:sz w:val="28"/>
          <w:szCs w:val="28"/>
        </w:rPr>
      </w:pPr>
      <w:r w:rsidRPr="00F04D12">
        <w:rPr>
          <w:rFonts w:ascii="Times New Roman" w:hAnsi="Times New Roman"/>
          <w:b/>
          <w:bCs/>
          <w:sz w:val="28"/>
          <w:szCs w:val="28"/>
        </w:rPr>
        <w:t>Цель работы</w:t>
      </w:r>
      <w:r w:rsidRPr="00F04D12">
        <w:rPr>
          <w:rFonts w:ascii="Times New Roman" w:hAnsi="Times New Roman"/>
          <w:bCs/>
          <w:sz w:val="28"/>
          <w:szCs w:val="28"/>
        </w:rPr>
        <w:t>: ознакомиться с правилами охраны труда по определению безопасных зон, маршрутов и мер безопасности при нахождении на железнодорожных путях.</w:t>
      </w:r>
    </w:p>
    <w:p w:rsidR="003624E6" w:rsidRDefault="003624E6" w:rsidP="00F04D12">
      <w:pPr>
        <w:tabs>
          <w:tab w:val="left" w:pos="0"/>
        </w:tabs>
        <w:spacing w:after="0" w:line="240" w:lineRule="auto"/>
        <w:rPr>
          <w:rFonts w:ascii="Times New Roman" w:hAnsi="Times New Roman"/>
          <w:bCs/>
          <w:sz w:val="28"/>
          <w:szCs w:val="28"/>
        </w:rPr>
      </w:pPr>
    </w:p>
    <w:p w:rsidR="00F04D12" w:rsidRPr="00F04D12" w:rsidRDefault="00F04D12" w:rsidP="00F04D12">
      <w:pPr>
        <w:tabs>
          <w:tab w:val="left" w:pos="0"/>
        </w:tabs>
        <w:spacing w:after="0" w:line="240" w:lineRule="auto"/>
        <w:rPr>
          <w:rFonts w:ascii="Times New Roman" w:hAnsi="Times New Roman"/>
          <w:bCs/>
          <w:sz w:val="28"/>
          <w:szCs w:val="28"/>
        </w:rPr>
      </w:pPr>
    </w:p>
    <w:p w:rsidR="00041C9C" w:rsidRPr="00F04D12" w:rsidRDefault="00041C9C" w:rsidP="00F04D12">
      <w:pPr>
        <w:tabs>
          <w:tab w:val="left" w:pos="0"/>
        </w:tabs>
        <w:spacing w:after="0" w:line="240" w:lineRule="auto"/>
        <w:rPr>
          <w:rFonts w:ascii="Times New Roman" w:hAnsi="Times New Roman"/>
          <w:bCs/>
          <w:sz w:val="28"/>
          <w:szCs w:val="28"/>
        </w:rPr>
      </w:pPr>
      <w:r w:rsidRPr="00F04D12">
        <w:rPr>
          <w:rFonts w:ascii="Times New Roman" w:hAnsi="Times New Roman"/>
          <w:b/>
          <w:sz w:val="28"/>
          <w:szCs w:val="28"/>
        </w:rPr>
        <w:t>Порядок выполнения</w:t>
      </w:r>
      <w:r w:rsidR="00BE03FF">
        <w:rPr>
          <w:rFonts w:ascii="Times New Roman" w:hAnsi="Times New Roman"/>
          <w:b/>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1.</w:t>
      </w:r>
      <w:r w:rsidR="00041C9C" w:rsidRPr="00F04D12">
        <w:rPr>
          <w:rFonts w:ascii="Times New Roman" w:hAnsi="Times New Roman"/>
          <w:sz w:val="28"/>
          <w:szCs w:val="28"/>
        </w:rPr>
        <w:t>Изучить правила по безопасному нахождению работников ОАО "РЖД" на железнодорожных путях</w:t>
      </w:r>
      <w:r w:rsidRPr="00F04D12">
        <w:rPr>
          <w:rFonts w:ascii="Times New Roman" w:hAnsi="Times New Roman"/>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2.</w:t>
      </w:r>
      <w:r w:rsidR="00041C9C" w:rsidRPr="00F04D12">
        <w:rPr>
          <w:rFonts w:ascii="Times New Roman" w:hAnsi="Times New Roman"/>
          <w:sz w:val="28"/>
          <w:szCs w:val="28"/>
        </w:rPr>
        <w:t>Описать требования безопасности при проходе по территории железнодорожной станции</w:t>
      </w:r>
      <w:r w:rsidRPr="00F04D12">
        <w:rPr>
          <w:rFonts w:ascii="Times New Roman" w:hAnsi="Times New Roman"/>
          <w:sz w:val="28"/>
          <w:szCs w:val="28"/>
        </w:rPr>
        <w:t>.</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3.</w:t>
      </w:r>
      <w:r w:rsidR="00041C9C" w:rsidRPr="00F04D12">
        <w:rPr>
          <w:rFonts w:ascii="Times New Roman" w:hAnsi="Times New Roman"/>
          <w:sz w:val="28"/>
          <w:szCs w:val="28"/>
        </w:rPr>
        <w:t>Описать действия, которые запрещается выполнять работникам на территории железнодорожной станци</w:t>
      </w:r>
      <w:r w:rsidRPr="00F04D12">
        <w:rPr>
          <w:rFonts w:ascii="Times New Roman" w:hAnsi="Times New Roman"/>
          <w:sz w:val="28"/>
          <w:szCs w:val="28"/>
        </w:rPr>
        <w:t>и.</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xml:space="preserve">4. Ответить на </w:t>
      </w:r>
      <w:r w:rsidRPr="00F04D12">
        <w:rPr>
          <w:rFonts w:ascii="Times New Roman" w:hAnsi="Times New Roman"/>
          <w:b/>
          <w:sz w:val="28"/>
          <w:szCs w:val="28"/>
        </w:rPr>
        <w:t>контрольные вопросы:</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b/>
          <w:spacing w:val="-9"/>
          <w:sz w:val="28"/>
          <w:szCs w:val="28"/>
        </w:rPr>
        <w:t>- к</w:t>
      </w:r>
      <w:r w:rsidR="00041C9C" w:rsidRPr="00F04D12">
        <w:rPr>
          <w:rFonts w:ascii="Times New Roman" w:hAnsi="Times New Roman"/>
          <w:sz w:val="28"/>
          <w:szCs w:val="28"/>
        </w:rPr>
        <w:t>ак следует прокладывать маршруты служебных проходов</w:t>
      </w:r>
      <w:r w:rsidRPr="00F04D12">
        <w:rPr>
          <w:rFonts w:ascii="Times New Roman" w:hAnsi="Times New Roman"/>
          <w:sz w:val="28"/>
          <w:szCs w:val="28"/>
        </w:rPr>
        <w:t>;</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sz w:val="28"/>
          <w:szCs w:val="28"/>
        </w:rPr>
        <w:t>- г</w:t>
      </w:r>
      <w:r w:rsidR="00041C9C" w:rsidRPr="00F04D12">
        <w:rPr>
          <w:rFonts w:ascii="Times New Roman" w:hAnsi="Times New Roman"/>
          <w:sz w:val="28"/>
          <w:szCs w:val="28"/>
        </w:rPr>
        <w:t>де разрешается проход по территории железнодорожной станции?</w:t>
      </w:r>
    </w:p>
    <w:p w:rsidR="00041C9C" w:rsidRPr="00F04D12" w:rsidRDefault="00F04D12" w:rsidP="00F04D12">
      <w:pPr>
        <w:shd w:val="clear" w:color="auto" w:fill="FFFFFF"/>
        <w:spacing w:after="0" w:line="240" w:lineRule="auto"/>
        <w:rPr>
          <w:rFonts w:ascii="Times New Roman" w:hAnsi="Times New Roman"/>
          <w:b/>
          <w:spacing w:val="-9"/>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пользоваться переходными площадками вагонов?</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обходить подвижной состав стоящий на пути?</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пересекать зону стрелочного перевода?</w:t>
      </w:r>
    </w:p>
    <w:p w:rsidR="00041C9C" w:rsidRDefault="00041C9C" w:rsidP="00AE4287">
      <w:pPr>
        <w:tabs>
          <w:tab w:val="left" w:pos="0"/>
        </w:tabs>
        <w:spacing w:after="0" w:line="240" w:lineRule="auto"/>
        <w:rPr>
          <w:rFonts w:ascii="Times New Roman" w:hAnsi="Times New Roman"/>
          <w:bCs/>
          <w:color w:val="FF0000"/>
          <w:sz w:val="24"/>
          <w:szCs w:val="24"/>
        </w:rPr>
      </w:pP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b/>
          <w:sz w:val="28"/>
          <w:szCs w:val="28"/>
        </w:rPr>
        <w:t xml:space="preserve">Практическая работа № </w:t>
      </w:r>
      <w:r>
        <w:rPr>
          <w:rFonts w:ascii="Times New Roman" w:hAnsi="Times New Roman"/>
          <w:b/>
          <w:sz w:val="28"/>
          <w:szCs w:val="28"/>
        </w:rPr>
        <w:t>7</w:t>
      </w:r>
      <w:r w:rsidR="00BE03FF">
        <w:rPr>
          <w:rFonts w:ascii="Times New Roman" w:hAnsi="Times New Roman"/>
          <w:b/>
          <w:sz w:val="28"/>
          <w:szCs w:val="28"/>
        </w:rPr>
        <w:t>.</w:t>
      </w:r>
    </w:p>
    <w:p w:rsidR="00612289" w:rsidRPr="00612289" w:rsidRDefault="00BE03FF" w:rsidP="00612289">
      <w:pPr>
        <w:tabs>
          <w:tab w:val="left" w:pos="0"/>
        </w:tabs>
        <w:spacing w:after="0" w:line="240" w:lineRule="auto"/>
        <w:rPr>
          <w:rFonts w:ascii="Times New Roman" w:hAnsi="Times New Roman"/>
          <w:b/>
          <w:bCs/>
          <w:sz w:val="28"/>
          <w:szCs w:val="28"/>
        </w:rPr>
      </w:pPr>
      <w:r>
        <w:rPr>
          <w:rFonts w:ascii="Times New Roman" w:hAnsi="Times New Roman"/>
          <w:b/>
          <w:sz w:val="28"/>
          <w:szCs w:val="28"/>
        </w:rPr>
        <w:t xml:space="preserve">Тема: </w:t>
      </w:r>
      <w:r w:rsidR="00612289" w:rsidRPr="00612289">
        <w:rPr>
          <w:rFonts w:ascii="Times New Roman" w:hAnsi="Times New Roman"/>
          <w:b/>
          <w:sz w:val="28"/>
          <w:szCs w:val="28"/>
        </w:rPr>
        <w:t>«</w:t>
      </w:r>
      <w:r w:rsidR="00612289" w:rsidRPr="00612289">
        <w:rPr>
          <w:rFonts w:ascii="Times New Roman" w:hAnsi="Times New Roman"/>
          <w:b/>
          <w:bCs/>
          <w:sz w:val="28"/>
          <w:szCs w:val="28"/>
        </w:rPr>
        <w:t>Использование первичных средств пожаротушения на подвижном составе железных дорог</w:t>
      </w:r>
      <w:r w:rsidR="00612289" w:rsidRPr="00612289">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b/>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Цель работы</w:t>
      </w:r>
      <w:r w:rsidRPr="00612289">
        <w:rPr>
          <w:rFonts w:ascii="Times New Roman" w:hAnsi="Times New Roman"/>
          <w:sz w:val="28"/>
          <w:szCs w:val="28"/>
        </w:rPr>
        <w:t xml:space="preserve">: </w:t>
      </w:r>
      <w:r w:rsidR="00BE03FF">
        <w:rPr>
          <w:rFonts w:ascii="Times New Roman" w:hAnsi="Times New Roman"/>
          <w:sz w:val="28"/>
          <w:szCs w:val="28"/>
        </w:rPr>
        <w:t>и</w:t>
      </w:r>
      <w:r w:rsidRPr="00612289">
        <w:rPr>
          <w:rFonts w:ascii="Times New Roman" w:hAnsi="Times New Roman"/>
          <w:sz w:val="28"/>
          <w:szCs w:val="28"/>
        </w:rPr>
        <w:t xml:space="preserve">зучить первичные средства пожаротушения. Разработать противопожарные мероприятия. </w:t>
      </w:r>
    </w:p>
    <w:p w:rsidR="00612289" w:rsidRPr="00612289" w:rsidRDefault="00612289" w:rsidP="00612289">
      <w:pPr>
        <w:tabs>
          <w:tab w:val="left" w:pos="284"/>
        </w:tabs>
        <w:spacing w:after="0" w:line="240" w:lineRule="auto"/>
        <w:rPr>
          <w:rFonts w:ascii="Times New Roman" w:hAnsi="Times New Roman"/>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Порядок выполнения</w:t>
      </w:r>
      <w:r w:rsidR="00BE03FF">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1. Изучить основные способы пожаротушения и различных видов огнегасящих веществ.</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2. Начертить схемы воздушно-пенного, порошкового, углекислотного огнетушителей с указанием их тактико-технических характеристик.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3. Указать порядок применения огнетушителей.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4. Разработать комплекс противопожарных мероприятий.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5. Разработать порядок действий при пожаре. </w:t>
      </w: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sz w:val="28"/>
          <w:szCs w:val="28"/>
        </w:rPr>
        <w:t xml:space="preserve">6. Ответить на </w:t>
      </w:r>
      <w:r w:rsidRPr="00612289">
        <w:rPr>
          <w:rFonts w:ascii="Times New Roman" w:hAnsi="Times New Roman"/>
          <w:b/>
          <w:sz w:val="28"/>
          <w:szCs w:val="28"/>
        </w:rPr>
        <w:t>контрольные вопросы:</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дать определение терминам: "пожар", "возгорание", "источник зажигания", "огнетушитель", "огнетушащее вещество", "горение", "пожарная опасность". - назовите основную причину пожаров на объектах железнодорожного транспорта;</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-в каких случаях воду для тушения пожара использовать нельзя;</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-назовите основные правила тушения пожаров при помощи огнетушителей;</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-перечислите классы пожаров и кратко их охарактеризуйте.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7. Сделать вывод.</w:t>
      </w:r>
    </w:p>
    <w:p w:rsidR="00612289" w:rsidRPr="00AC18FB" w:rsidRDefault="00612289" w:rsidP="00AC18FB">
      <w:pPr>
        <w:tabs>
          <w:tab w:val="left" w:pos="0"/>
        </w:tabs>
        <w:spacing w:after="0" w:line="240" w:lineRule="auto"/>
        <w:rPr>
          <w:rFonts w:ascii="Times New Roman" w:hAnsi="Times New Roman"/>
          <w:b/>
          <w:bCs/>
          <w:color w:val="FF0000"/>
          <w:sz w:val="28"/>
          <w:szCs w:val="28"/>
        </w:rPr>
      </w:pPr>
    </w:p>
    <w:p w:rsidR="00AE4287" w:rsidRDefault="00AE4287" w:rsidP="00AE4287">
      <w:pPr>
        <w:tabs>
          <w:tab w:val="left" w:pos="0"/>
        </w:tabs>
        <w:spacing w:after="0" w:line="240" w:lineRule="auto"/>
        <w:jc w:val="both"/>
        <w:rPr>
          <w:rFonts w:ascii="Times New Roman" w:hAnsi="Times New Roman"/>
          <w:b/>
          <w:sz w:val="28"/>
          <w:szCs w:val="28"/>
        </w:rPr>
      </w:pPr>
      <w:bookmarkStart w:id="12" w:name="_Hlk130742697"/>
      <w:r w:rsidRPr="00AE4287">
        <w:rPr>
          <w:rFonts w:ascii="Times New Roman" w:hAnsi="Times New Roman"/>
          <w:b/>
          <w:sz w:val="28"/>
          <w:szCs w:val="28"/>
        </w:rPr>
        <w:t xml:space="preserve">Контролируемые компетенции: </w:t>
      </w:r>
    </w:p>
    <w:p w:rsidR="00BE03FF" w:rsidRPr="00DA3CEB" w:rsidRDefault="00BE03FF" w:rsidP="00BE03FF">
      <w:pPr>
        <w:spacing w:after="0" w:line="240" w:lineRule="auto"/>
        <w:jc w:val="both"/>
        <w:rPr>
          <w:rFonts w:ascii="Times New Roman" w:hAnsi="Times New Roman"/>
          <w:sz w:val="28"/>
          <w:szCs w:val="28"/>
        </w:rPr>
      </w:pP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BE03FF"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E03FF" w:rsidRPr="000B0A7A"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A3338B" w:rsidRDefault="00A3338B" w:rsidP="00AE4287">
      <w:pPr>
        <w:tabs>
          <w:tab w:val="left" w:pos="0"/>
        </w:tabs>
        <w:spacing w:after="0" w:line="240" w:lineRule="auto"/>
        <w:jc w:val="both"/>
        <w:rPr>
          <w:rFonts w:ascii="Times New Roman" w:hAnsi="Times New Roman"/>
          <w:b/>
          <w:sz w:val="28"/>
          <w:szCs w:val="28"/>
        </w:rPr>
      </w:pP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bookmarkEnd w:id="12"/>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240" w:lineRule="auto"/>
        <w:jc w:val="right"/>
        <w:rPr>
          <w:rFonts w:ascii="Times New Roman" w:hAnsi="Times New Roman"/>
          <w:b/>
          <w:bCs/>
          <w:sz w:val="24"/>
          <w:szCs w:val="24"/>
        </w:rPr>
      </w:pPr>
    </w:p>
    <w:p w:rsidR="00727BC3" w:rsidRDefault="00727BC3"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727BC3" w:rsidRDefault="00727BC3" w:rsidP="00AE4287">
      <w:pPr>
        <w:tabs>
          <w:tab w:val="left" w:pos="0"/>
        </w:tabs>
        <w:spacing w:after="0" w:line="240" w:lineRule="auto"/>
        <w:jc w:val="center"/>
        <w:rPr>
          <w:rFonts w:ascii="Times New Roman" w:hAnsi="Times New Roman"/>
          <w:b/>
          <w:bCs/>
          <w:sz w:val="28"/>
          <w:szCs w:val="28"/>
        </w:rPr>
      </w:pPr>
    </w:p>
    <w:p w:rsidR="00AE4287" w:rsidRPr="00AE4287" w:rsidRDefault="00AE4287" w:rsidP="00AE4287">
      <w:pPr>
        <w:tabs>
          <w:tab w:val="left" w:pos="0"/>
        </w:tabs>
        <w:spacing w:after="0" w:line="240" w:lineRule="auto"/>
        <w:jc w:val="center"/>
        <w:rPr>
          <w:rFonts w:ascii="Times New Roman" w:hAnsi="Times New Roman"/>
          <w:b/>
          <w:bCs/>
          <w:sz w:val="28"/>
          <w:szCs w:val="28"/>
        </w:rPr>
      </w:pPr>
      <w:r w:rsidRPr="00AE4287">
        <w:rPr>
          <w:rFonts w:ascii="Times New Roman" w:hAnsi="Times New Roman"/>
          <w:b/>
          <w:bCs/>
          <w:sz w:val="28"/>
          <w:szCs w:val="28"/>
        </w:rPr>
        <w:t xml:space="preserve">Перечень вопросов </w:t>
      </w:r>
    </w:p>
    <w:p w:rsidR="00AE4287" w:rsidRPr="00AE4287" w:rsidRDefault="00AE4287" w:rsidP="00AE4287">
      <w:pPr>
        <w:tabs>
          <w:tab w:val="left" w:pos="0"/>
        </w:tabs>
        <w:spacing w:after="0" w:line="240" w:lineRule="auto"/>
        <w:jc w:val="center"/>
        <w:rPr>
          <w:rFonts w:ascii="Times New Roman" w:hAnsi="Times New Roman"/>
          <w:b/>
          <w:bCs/>
          <w:sz w:val="28"/>
          <w:szCs w:val="28"/>
        </w:rPr>
      </w:pPr>
      <w:r w:rsidRPr="00AE4287">
        <w:rPr>
          <w:rFonts w:ascii="Times New Roman" w:hAnsi="Times New Roman"/>
          <w:b/>
          <w:bCs/>
          <w:sz w:val="28"/>
          <w:szCs w:val="28"/>
        </w:rPr>
        <w:t>для промежуточной аттестации (</w:t>
      </w:r>
      <w:r w:rsidR="00D4157E">
        <w:rPr>
          <w:rFonts w:ascii="Times New Roman" w:hAnsi="Times New Roman"/>
          <w:b/>
          <w:bCs/>
          <w:sz w:val="28"/>
          <w:szCs w:val="28"/>
        </w:rPr>
        <w:t>дифференцированный зачет</w:t>
      </w:r>
      <w:r w:rsidRPr="00AE4287">
        <w:rPr>
          <w:rFonts w:ascii="Times New Roman" w:hAnsi="Times New Roman"/>
          <w:b/>
          <w:bCs/>
          <w:sz w:val="28"/>
          <w:szCs w:val="28"/>
        </w:rPr>
        <w:t>)</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 Охрана труда: определение, мероприятия входящие в систему охраны труда.</w:t>
      </w:r>
    </w:p>
    <w:p w:rsidR="00AE4287" w:rsidRPr="00AE4287" w:rsidRDefault="00AE4287" w:rsidP="00AE4287">
      <w:pPr>
        <w:widowControl w:val="0"/>
        <w:spacing w:after="0" w:line="240" w:lineRule="auto"/>
        <w:ind w:right="-1"/>
        <w:jc w:val="both"/>
        <w:rPr>
          <w:rFonts w:ascii="Times New Roman" w:hAnsi="Times New Roman"/>
          <w:snapToGrid w:val="0"/>
          <w:sz w:val="28"/>
          <w:szCs w:val="28"/>
          <w:lang w:eastAsia="ru-RU"/>
        </w:rPr>
      </w:pPr>
      <w:r w:rsidRPr="00AE4287">
        <w:rPr>
          <w:rFonts w:ascii="Times New Roman" w:hAnsi="Times New Roman"/>
          <w:snapToGrid w:val="0"/>
          <w:sz w:val="28"/>
          <w:szCs w:val="28"/>
          <w:lang w:eastAsia="ru-RU"/>
        </w:rPr>
        <w:t>2. Управление охраной труда на железнодорожном транспорте.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 Опасные и вредные производственные факторы. Классификация.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 Вибрация.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 Производственный шум.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6. Порядок обеспечения работников средствами индивидуальной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7. Права и гарантии права работников на труд в условиях, соответствующих требованиям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8. Государственный надзор и контроль за соблюдением законодательства об охране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9. Защита трудовых прав работников.</w:t>
      </w:r>
    </w:p>
    <w:p w:rsidR="00AE4287" w:rsidRPr="00AE4287" w:rsidRDefault="00AE4287" w:rsidP="00AE4287">
      <w:pPr>
        <w:tabs>
          <w:tab w:val="left" w:pos="3429"/>
        </w:tabs>
        <w:spacing w:after="0" w:line="240" w:lineRule="auto"/>
        <w:ind w:right="-1"/>
        <w:jc w:val="both"/>
        <w:rPr>
          <w:rFonts w:ascii="Times New Roman" w:hAnsi="Times New Roman"/>
          <w:sz w:val="28"/>
          <w:szCs w:val="28"/>
        </w:rPr>
      </w:pPr>
      <w:r w:rsidRPr="00AE4287">
        <w:rPr>
          <w:rFonts w:ascii="Times New Roman" w:hAnsi="Times New Roman"/>
          <w:sz w:val="28"/>
          <w:szCs w:val="28"/>
        </w:rPr>
        <w:t>10. Рабочее место, его безопасная организация.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11.Причины производственного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12. Правовые основы охраны труда. Конституция РФ. Трудовой кодекс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13. Конституция РФ по вопросам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14. Обязанности работодателя по обеспечению безопасных условий и охраны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15. Основные требования по технике безопасности при нахождении на путях.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16. Обязанности работника в области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17. Виды ответственности за нарушение требований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18. Внеочередная проверка знаний по охране труда руководителей и специалистов предприятий.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19. Обучение работников рабочих профессий.  </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20. Порядок проведения и оформления первичного инструктажа на рабочем месте и допуск к самостоятельной работе рабочих.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21. Вводный инструктаж по безопасности труда.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22. Повторный инструктаж.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23. Внеплановый инструктаж. Необходимость его проведения.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24. Рабочее время. Время отдыха. Дисциплина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25.Действие электрического тока на организм человека. Критерии электробезопасности.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26. Правовые нормы охраны труда в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27. Безопасность труда при проведении погрузочно-разгрузочных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28. Классификация помещений по опасности поражения людей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29. Требования безопасности при работе с электроинструментом.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30. Особенности и виды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31. Требования безопасности при производстве работ на участках пути движения поездов.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32. Целевой инструктаж. Причины проведения и порядок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33. В какие сроки и с кем проводится стажировка на рабочем месте. Допуск к самостоятельной работе.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34. Порядок проведения аттестации рабочих мест (специальная оценка условий труда) по условиям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35. Несчастные случаи, которые подлежат расследованию и учету как несчастные случаи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36. Обязанности работодателя по организации расследования несчастных случаев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37. Организационные мероприятия, обеспечивающие безопасность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38. Первоочередные меры, принимаемые в связи с несчастным случаем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39. Порядок оформления акта по форме Н-1 о несчастном случае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40. Виды выплат пострадавшему (застрахованному) лицу в связи с несчастным случаем на производстве или профессиональным заболеванием.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41. Основные понятия о травматизме. Классификация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42. Основные меры по предупреждению травматизма и профессиональных заболеваний.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43. Порядок организации и выполнения работ повышенной 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44. Цвета сигнальные и знаки 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45. Обязанности лица, ответственного за эксплуатацию электроустановок потребителей.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46. Требования к работникам, осуществляющим оперативные обслуживание электроустановок.</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47. Квалификационные группы по электробезопасности, порядок их присвоения.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48. Организация и проведение предварительных и периодических медицинских осмотров.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49. Средства индивидуальной защиты от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50. Основные и дополнительные защитные средства, применяемые в электроустановках.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51.  Первая помощь пострадавшему от электрического тока.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52.  Пожар. Причины возникновения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53. Порядок действий при пожаре.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54.  Профилактика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55. Воздушная среда на производстве. Меры по ее оздоровлению. Вентиляция производственных помещений.</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56. Вредные вещества и их источники, классы опасных вредных веществ и меры защиты от них.</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57. Трудовой договор. Время отдыха. Рабочее время.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58. Углекислотные огнетушители.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59. Первичные средства пожаротушения.</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60. Система управления охраной труда на предприятии.</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0B0A7A" w:rsidRDefault="000B0A7A" w:rsidP="00AE4287">
      <w:pPr>
        <w:tabs>
          <w:tab w:val="left" w:pos="0"/>
        </w:tabs>
        <w:spacing w:after="0" w:line="240" w:lineRule="auto"/>
        <w:jc w:val="both"/>
        <w:rPr>
          <w:rFonts w:ascii="Times New Roman" w:hAnsi="Times New Roman"/>
          <w:b/>
          <w:sz w:val="28"/>
          <w:szCs w:val="28"/>
        </w:rPr>
      </w:pPr>
    </w:p>
    <w:p w:rsidR="00A3338B" w:rsidRPr="003624E6" w:rsidRDefault="000B0A7A" w:rsidP="003624E6">
      <w:pPr>
        <w:spacing w:after="0" w:line="240" w:lineRule="auto"/>
        <w:jc w:val="both"/>
        <w:rPr>
          <w:rFonts w:ascii="Times New Roman" w:hAnsi="Times New Roman"/>
          <w:sz w:val="28"/>
          <w:szCs w:val="28"/>
        </w:rPr>
      </w:pPr>
      <w:r>
        <w:rPr>
          <w:rFonts w:ascii="Times New Roman" w:hAnsi="Times New Roman"/>
          <w:sz w:val="28"/>
          <w:szCs w:val="28"/>
        </w:rPr>
        <w:tab/>
      </w: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360" w:lineRule="auto"/>
        <w:jc w:val="both"/>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sectPr w:rsidR="00AE4287" w:rsidRPr="00AE4287"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B1" w:rsidRDefault="000B3BB1">
      <w:pPr>
        <w:spacing w:after="0" w:line="240" w:lineRule="auto"/>
      </w:pPr>
      <w:r>
        <w:separator/>
      </w:r>
    </w:p>
  </w:endnote>
  <w:endnote w:type="continuationSeparator" w:id="1">
    <w:p w:rsidR="000B3BB1" w:rsidRDefault="000B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E6" w:rsidRDefault="00D94023">
    <w:pPr>
      <w:pStyle w:val="af"/>
      <w:spacing w:line="12" w:lineRule="auto"/>
      <w:rPr>
        <w:sz w:val="19"/>
      </w:rPr>
    </w:pPr>
    <w:r w:rsidRPr="00D94023">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3624E6" w:rsidRDefault="00D94023">
                <w:pPr>
                  <w:pStyle w:val="af"/>
                  <w:spacing w:before="10"/>
                  <w:ind w:left="60"/>
                </w:pPr>
                <w:r>
                  <w:fldChar w:fldCharType="begin"/>
                </w:r>
                <w:r w:rsidR="003624E6">
                  <w:instrText>PAGE</w:instrText>
                </w:r>
                <w:r>
                  <w:fldChar w:fldCharType="separate"/>
                </w:r>
                <w:r w:rsidR="00A5357E">
                  <w:rPr>
                    <w:noProof/>
                  </w:rPr>
                  <w:t>1</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B1" w:rsidRDefault="000B3BB1">
      <w:pPr>
        <w:spacing w:after="0" w:line="240" w:lineRule="auto"/>
      </w:pPr>
      <w:r>
        <w:separator/>
      </w:r>
    </w:p>
  </w:footnote>
  <w:footnote w:type="continuationSeparator" w:id="1">
    <w:p w:rsidR="000B3BB1" w:rsidRDefault="000B3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871475"/>
    </w:sdtPr>
    <w:sdtContent>
      <w:p w:rsidR="003624E6" w:rsidRDefault="00D94023">
        <w:pPr>
          <w:pStyle w:val="a4"/>
          <w:jc w:val="center"/>
        </w:pPr>
        <w:r>
          <w:fldChar w:fldCharType="begin"/>
        </w:r>
        <w:r w:rsidR="003624E6">
          <w:instrText>PAGE   \* MERGEFORMAT</w:instrText>
        </w:r>
        <w:r>
          <w:fldChar w:fldCharType="separate"/>
        </w:r>
        <w:r w:rsidR="00A5357E">
          <w:rPr>
            <w:noProof/>
          </w:rPr>
          <w:t>1</w:t>
        </w:r>
        <w:r>
          <w:rPr>
            <w:noProof/>
          </w:rPr>
          <w:fldChar w:fldCharType="end"/>
        </w:r>
      </w:p>
    </w:sdtContent>
  </w:sdt>
  <w:p w:rsidR="003624E6" w:rsidRDefault="003624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1505"/>
    <w:multiLevelType w:val="multilevel"/>
    <w:tmpl w:val="2E029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2">
    <w:nsid w:val="0CA01AA8"/>
    <w:multiLevelType w:val="singleLevel"/>
    <w:tmpl w:val="8482E5A4"/>
    <w:lvl w:ilvl="0">
      <w:start w:val="4"/>
      <w:numFmt w:val="decimal"/>
      <w:lvlText w:val="%1."/>
      <w:legacy w:legacy="1" w:legacySpace="0" w:legacyIndent="269"/>
      <w:lvlJc w:val="left"/>
      <w:rPr>
        <w:rFonts w:ascii="Times New Roman" w:hAnsi="Times New Roman" w:cs="Times New Roman" w:hint="default"/>
      </w:rPr>
    </w:lvl>
  </w:abstractNum>
  <w:abstractNum w:abstractNumId="3">
    <w:nsid w:val="10745BB3"/>
    <w:multiLevelType w:val="multilevel"/>
    <w:tmpl w:val="4AEE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40EC9"/>
    <w:multiLevelType w:val="hybridMultilevel"/>
    <w:tmpl w:val="8BFEF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7">
    <w:nsid w:val="1AE5733D"/>
    <w:multiLevelType w:val="hybridMultilevel"/>
    <w:tmpl w:val="5EC8A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1EF73142"/>
    <w:multiLevelType w:val="multilevel"/>
    <w:tmpl w:val="B9B0382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eastAsia="Calibri" w:hint="default"/>
        <w:b w:val="0"/>
        <w:color w:val="auto"/>
      </w:rPr>
    </w:lvl>
    <w:lvl w:ilvl="2">
      <w:start w:val="1"/>
      <w:numFmt w:val="decimal"/>
      <w:isLgl/>
      <w:lvlText w:val="%1.%2.%3"/>
      <w:lvlJc w:val="left"/>
      <w:pPr>
        <w:ind w:left="1287" w:hanging="720"/>
      </w:pPr>
      <w:rPr>
        <w:rFonts w:eastAsia="Calibri" w:hint="default"/>
        <w:b w:val="0"/>
        <w:color w:val="auto"/>
      </w:rPr>
    </w:lvl>
    <w:lvl w:ilvl="3">
      <w:start w:val="1"/>
      <w:numFmt w:val="decimal"/>
      <w:isLgl/>
      <w:lvlText w:val="%1.%2.%3.%4"/>
      <w:lvlJc w:val="left"/>
      <w:pPr>
        <w:ind w:left="1647" w:hanging="1080"/>
      </w:pPr>
      <w:rPr>
        <w:rFonts w:eastAsia="Calibri" w:hint="default"/>
        <w:b w:val="0"/>
        <w:color w:val="auto"/>
      </w:rPr>
    </w:lvl>
    <w:lvl w:ilvl="4">
      <w:start w:val="1"/>
      <w:numFmt w:val="decimal"/>
      <w:isLgl/>
      <w:lvlText w:val="%1.%2.%3.%4.%5"/>
      <w:lvlJc w:val="left"/>
      <w:pPr>
        <w:ind w:left="1647" w:hanging="1080"/>
      </w:pPr>
      <w:rPr>
        <w:rFonts w:eastAsia="Calibri" w:hint="default"/>
        <w:b w:val="0"/>
        <w:color w:val="auto"/>
      </w:rPr>
    </w:lvl>
    <w:lvl w:ilvl="5">
      <w:start w:val="1"/>
      <w:numFmt w:val="decimal"/>
      <w:isLgl/>
      <w:lvlText w:val="%1.%2.%3.%4.%5.%6"/>
      <w:lvlJc w:val="left"/>
      <w:pPr>
        <w:ind w:left="2007" w:hanging="1440"/>
      </w:pPr>
      <w:rPr>
        <w:rFonts w:eastAsia="Calibri" w:hint="default"/>
        <w:b w:val="0"/>
        <w:color w:val="auto"/>
      </w:rPr>
    </w:lvl>
    <w:lvl w:ilvl="6">
      <w:start w:val="1"/>
      <w:numFmt w:val="decimal"/>
      <w:isLgl/>
      <w:lvlText w:val="%1.%2.%3.%4.%5.%6.%7"/>
      <w:lvlJc w:val="left"/>
      <w:pPr>
        <w:ind w:left="2007" w:hanging="1440"/>
      </w:pPr>
      <w:rPr>
        <w:rFonts w:eastAsia="Calibri" w:hint="default"/>
        <w:b w:val="0"/>
        <w:color w:val="auto"/>
      </w:rPr>
    </w:lvl>
    <w:lvl w:ilvl="7">
      <w:start w:val="1"/>
      <w:numFmt w:val="decimal"/>
      <w:isLgl/>
      <w:lvlText w:val="%1.%2.%3.%4.%5.%6.%7.%8"/>
      <w:lvlJc w:val="left"/>
      <w:pPr>
        <w:ind w:left="2367" w:hanging="1800"/>
      </w:pPr>
      <w:rPr>
        <w:rFonts w:eastAsia="Calibri" w:hint="default"/>
        <w:b w:val="0"/>
        <w:color w:val="auto"/>
      </w:rPr>
    </w:lvl>
    <w:lvl w:ilvl="8">
      <w:start w:val="1"/>
      <w:numFmt w:val="decimal"/>
      <w:isLgl/>
      <w:lvlText w:val="%1.%2.%3.%4.%5.%6.%7.%8.%9"/>
      <w:lvlJc w:val="left"/>
      <w:pPr>
        <w:ind w:left="2727" w:hanging="2160"/>
      </w:pPr>
      <w:rPr>
        <w:rFonts w:eastAsia="Calibri" w:hint="default"/>
        <w:b w:val="0"/>
        <w:color w:val="auto"/>
      </w:rPr>
    </w:lvl>
  </w:abstractNum>
  <w:abstractNum w:abstractNumId="1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2">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3">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6481CEE"/>
    <w:multiLevelType w:val="singleLevel"/>
    <w:tmpl w:val="024A223E"/>
    <w:lvl w:ilvl="0">
      <w:start w:val="1"/>
      <w:numFmt w:val="decimal"/>
      <w:lvlText w:val="%1."/>
      <w:legacy w:legacy="1" w:legacySpace="0" w:legacyIndent="225"/>
      <w:lvlJc w:val="left"/>
      <w:rPr>
        <w:rFonts w:ascii="Times New Roman" w:hAnsi="Times New Roman" w:cs="Times New Roman" w:hint="default"/>
      </w:rPr>
    </w:lvl>
  </w:abstractNum>
  <w:abstractNum w:abstractNumId="15">
    <w:nsid w:val="382D544F"/>
    <w:multiLevelType w:val="hybridMultilevel"/>
    <w:tmpl w:val="98F8D6EC"/>
    <w:lvl w:ilvl="0" w:tplc="7D2C99CC">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16">
    <w:nsid w:val="3DD4414C"/>
    <w:multiLevelType w:val="multilevel"/>
    <w:tmpl w:val="8616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A3350B"/>
    <w:multiLevelType w:val="multilevel"/>
    <w:tmpl w:val="2B302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1">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22">
    <w:nsid w:val="5149134A"/>
    <w:multiLevelType w:val="multilevel"/>
    <w:tmpl w:val="6488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144285"/>
    <w:multiLevelType w:val="multilevel"/>
    <w:tmpl w:val="38F47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5">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6">
    <w:nsid w:val="65827326"/>
    <w:multiLevelType w:val="multilevel"/>
    <w:tmpl w:val="9438A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nsid w:val="6BE45377"/>
    <w:multiLevelType w:val="multilevel"/>
    <w:tmpl w:val="98080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0">
    <w:nsid w:val="70937518"/>
    <w:multiLevelType w:val="multilevel"/>
    <w:tmpl w:val="D306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D2437C"/>
    <w:multiLevelType w:val="hybridMultilevel"/>
    <w:tmpl w:val="17D6E960"/>
    <w:lvl w:ilvl="0" w:tplc="DDEA1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C45B45"/>
    <w:multiLevelType w:val="hybridMultilevel"/>
    <w:tmpl w:val="1598D8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20"/>
  </w:num>
  <w:num w:numId="5">
    <w:abstractNumId w:val="24"/>
  </w:num>
  <w:num w:numId="6">
    <w:abstractNumId w:val="19"/>
  </w:num>
  <w:num w:numId="7">
    <w:abstractNumId w:val="6"/>
  </w:num>
  <w:num w:numId="8">
    <w:abstractNumId w:val="18"/>
  </w:num>
  <w:num w:numId="9">
    <w:abstractNumId w:val="1"/>
  </w:num>
  <w:num w:numId="10">
    <w:abstractNumId w:val="5"/>
  </w:num>
  <w:num w:numId="11">
    <w:abstractNumId w:val="25"/>
  </w:num>
  <w:num w:numId="12">
    <w:abstractNumId w:val="29"/>
  </w:num>
  <w:num w:numId="13">
    <w:abstractNumId w:val="8"/>
  </w:num>
  <w:num w:numId="14">
    <w:abstractNumId w:val="27"/>
  </w:num>
  <w:num w:numId="15">
    <w:abstractNumId w:val="13"/>
  </w:num>
  <w:num w:numId="16">
    <w:abstractNumId w:val="11"/>
  </w:num>
  <w:num w:numId="17">
    <w:abstractNumId w:val="3"/>
  </w:num>
  <w:num w:numId="18">
    <w:abstractNumId w:val="30"/>
  </w:num>
  <w:num w:numId="19">
    <w:abstractNumId w:val="16"/>
  </w:num>
  <w:num w:numId="20">
    <w:abstractNumId w:val="9"/>
  </w:num>
  <w:num w:numId="21">
    <w:abstractNumId w:val="4"/>
  </w:num>
  <w:num w:numId="22">
    <w:abstractNumId w:val="14"/>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0"/>
  </w:num>
  <w:num w:numId="28">
    <w:abstractNumId w:val="23"/>
  </w:num>
  <w:num w:numId="29">
    <w:abstractNumId w:val="17"/>
  </w:num>
  <w:num w:numId="30">
    <w:abstractNumId w:val="28"/>
  </w:num>
  <w:num w:numId="31">
    <w:abstractNumId w:val="15"/>
  </w:num>
  <w:num w:numId="32">
    <w:abstractNumId w:val="31"/>
  </w:num>
  <w:num w:numId="33">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18A"/>
    <w:rsid w:val="00016036"/>
    <w:rsid w:val="000166F2"/>
    <w:rsid w:val="00016C00"/>
    <w:rsid w:val="00017F53"/>
    <w:rsid w:val="00023247"/>
    <w:rsid w:val="00026E2E"/>
    <w:rsid w:val="00026F29"/>
    <w:rsid w:val="00027747"/>
    <w:rsid w:val="00032B15"/>
    <w:rsid w:val="00032CDC"/>
    <w:rsid w:val="000332A6"/>
    <w:rsid w:val="0003385B"/>
    <w:rsid w:val="0003473C"/>
    <w:rsid w:val="00041C9C"/>
    <w:rsid w:val="000450B2"/>
    <w:rsid w:val="000453D7"/>
    <w:rsid w:val="00046EEF"/>
    <w:rsid w:val="00047397"/>
    <w:rsid w:val="00051EDD"/>
    <w:rsid w:val="000550B6"/>
    <w:rsid w:val="00055FC3"/>
    <w:rsid w:val="00060920"/>
    <w:rsid w:val="000622AA"/>
    <w:rsid w:val="00063E3D"/>
    <w:rsid w:val="00067AC9"/>
    <w:rsid w:val="00067FF2"/>
    <w:rsid w:val="00071111"/>
    <w:rsid w:val="00082E48"/>
    <w:rsid w:val="00084F93"/>
    <w:rsid w:val="00086ED3"/>
    <w:rsid w:val="00086FCE"/>
    <w:rsid w:val="000924D5"/>
    <w:rsid w:val="00093C9A"/>
    <w:rsid w:val="00097153"/>
    <w:rsid w:val="000A2E4B"/>
    <w:rsid w:val="000A7E2D"/>
    <w:rsid w:val="000B0927"/>
    <w:rsid w:val="000B0A7A"/>
    <w:rsid w:val="000B1A82"/>
    <w:rsid w:val="000B3BB1"/>
    <w:rsid w:val="000B4329"/>
    <w:rsid w:val="000B51C9"/>
    <w:rsid w:val="000C035A"/>
    <w:rsid w:val="000C2FB5"/>
    <w:rsid w:val="000C4BEB"/>
    <w:rsid w:val="000C6108"/>
    <w:rsid w:val="000C7EB2"/>
    <w:rsid w:val="000C7F49"/>
    <w:rsid w:val="000D14C8"/>
    <w:rsid w:val="000D617F"/>
    <w:rsid w:val="000D66CB"/>
    <w:rsid w:val="000D730C"/>
    <w:rsid w:val="000E30E1"/>
    <w:rsid w:val="000E3CAF"/>
    <w:rsid w:val="000E4763"/>
    <w:rsid w:val="000F0CE2"/>
    <w:rsid w:val="000F2CC8"/>
    <w:rsid w:val="000F49C5"/>
    <w:rsid w:val="000F4AAF"/>
    <w:rsid w:val="000F64F2"/>
    <w:rsid w:val="000F6FFE"/>
    <w:rsid w:val="000F7DF3"/>
    <w:rsid w:val="00101874"/>
    <w:rsid w:val="00102A39"/>
    <w:rsid w:val="00105842"/>
    <w:rsid w:val="0010623F"/>
    <w:rsid w:val="001069A8"/>
    <w:rsid w:val="00107FF8"/>
    <w:rsid w:val="001114A0"/>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3CDA"/>
    <w:rsid w:val="00161AA0"/>
    <w:rsid w:val="001621B5"/>
    <w:rsid w:val="00162E7D"/>
    <w:rsid w:val="00165712"/>
    <w:rsid w:val="00167C54"/>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3D1F"/>
    <w:rsid w:val="001B72AE"/>
    <w:rsid w:val="001B748E"/>
    <w:rsid w:val="001C373E"/>
    <w:rsid w:val="001C6C19"/>
    <w:rsid w:val="001C7E22"/>
    <w:rsid w:val="001D0270"/>
    <w:rsid w:val="001D4D21"/>
    <w:rsid w:val="001D697F"/>
    <w:rsid w:val="001D7C08"/>
    <w:rsid w:val="001D7F22"/>
    <w:rsid w:val="001E1D3F"/>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957"/>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9733E"/>
    <w:rsid w:val="002A09B8"/>
    <w:rsid w:val="002A1627"/>
    <w:rsid w:val="002A28A1"/>
    <w:rsid w:val="002A554E"/>
    <w:rsid w:val="002A5858"/>
    <w:rsid w:val="002A593D"/>
    <w:rsid w:val="002A5E48"/>
    <w:rsid w:val="002B3F0D"/>
    <w:rsid w:val="002B5532"/>
    <w:rsid w:val="002B59F9"/>
    <w:rsid w:val="002B7656"/>
    <w:rsid w:val="002B7854"/>
    <w:rsid w:val="002C157D"/>
    <w:rsid w:val="002C2D63"/>
    <w:rsid w:val="002C5CCA"/>
    <w:rsid w:val="002D67C1"/>
    <w:rsid w:val="002E284B"/>
    <w:rsid w:val="002E5AF8"/>
    <w:rsid w:val="002E64E0"/>
    <w:rsid w:val="002F15ED"/>
    <w:rsid w:val="002F2312"/>
    <w:rsid w:val="002F33C0"/>
    <w:rsid w:val="002F35DA"/>
    <w:rsid w:val="002F50E5"/>
    <w:rsid w:val="002F69C2"/>
    <w:rsid w:val="003004C6"/>
    <w:rsid w:val="003053CD"/>
    <w:rsid w:val="00306942"/>
    <w:rsid w:val="00307CF4"/>
    <w:rsid w:val="003103C3"/>
    <w:rsid w:val="00312F2A"/>
    <w:rsid w:val="00317F20"/>
    <w:rsid w:val="003217C2"/>
    <w:rsid w:val="00321C92"/>
    <w:rsid w:val="00323660"/>
    <w:rsid w:val="00327F85"/>
    <w:rsid w:val="00330375"/>
    <w:rsid w:val="003328B1"/>
    <w:rsid w:val="00333848"/>
    <w:rsid w:val="003366D3"/>
    <w:rsid w:val="00341374"/>
    <w:rsid w:val="00341D7A"/>
    <w:rsid w:val="003426CC"/>
    <w:rsid w:val="00342DD1"/>
    <w:rsid w:val="0034564A"/>
    <w:rsid w:val="00346CFF"/>
    <w:rsid w:val="0035090D"/>
    <w:rsid w:val="00351034"/>
    <w:rsid w:val="00351F96"/>
    <w:rsid w:val="00352031"/>
    <w:rsid w:val="00352908"/>
    <w:rsid w:val="00354AA2"/>
    <w:rsid w:val="00355F9D"/>
    <w:rsid w:val="0035748D"/>
    <w:rsid w:val="0035777C"/>
    <w:rsid w:val="00357FFC"/>
    <w:rsid w:val="003624E6"/>
    <w:rsid w:val="00363022"/>
    <w:rsid w:val="00363D80"/>
    <w:rsid w:val="00367DDD"/>
    <w:rsid w:val="00372D83"/>
    <w:rsid w:val="0037407D"/>
    <w:rsid w:val="00380AD0"/>
    <w:rsid w:val="003876AB"/>
    <w:rsid w:val="00394410"/>
    <w:rsid w:val="003969F6"/>
    <w:rsid w:val="00397F78"/>
    <w:rsid w:val="003A0DA2"/>
    <w:rsid w:val="003A1D57"/>
    <w:rsid w:val="003A48E2"/>
    <w:rsid w:val="003A5FCB"/>
    <w:rsid w:val="003A60B9"/>
    <w:rsid w:val="003B0B6D"/>
    <w:rsid w:val="003B1C8D"/>
    <w:rsid w:val="003B57A1"/>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074FA"/>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CF2"/>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335D"/>
    <w:rsid w:val="004D41CC"/>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6108"/>
    <w:rsid w:val="00587F3C"/>
    <w:rsid w:val="00592191"/>
    <w:rsid w:val="005922A8"/>
    <w:rsid w:val="0059483A"/>
    <w:rsid w:val="00594E10"/>
    <w:rsid w:val="005956DA"/>
    <w:rsid w:val="005969B2"/>
    <w:rsid w:val="00596C73"/>
    <w:rsid w:val="00597726"/>
    <w:rsid w:val="00597A2B"/>
    <w:rsid w:val="005A147A"/>
    <w:rsid w:val="005A2F52"/>
    <w:rsid w:val="005A6C20"/>
    <w:rsid w:val="005A7325"/>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12289"/>
    <w:rsid w:val="0061295E"/>
    <w:rsid w:val="00614758"/>
    <w:rsid w:val="006172FC"/>
    <w:rsid w:val="00620CA1"/>
    <w:rsid w:val="00621800"/>
    <w:rsid w:val="00622B85"/>
    <w:rsid w:val="006230FE"/>
    <w:rsid w:val="0063023E"/>
    <w:rsid w:val="00630D51"/>
    <w:rsid w:val="00631872"/>
    <w:rsid w:val="006328F4"/>
    <w:rsid w:val="00632B47"/>
    <w:rsid w:val="00640C54"/>
    <w:rsid w:val="006414E3"/>
    <w:rsid w:val="0064388C"/>
    <w:rsid w:val="00645993"/>
    <w:rsid w:val="006469C5"/>
    <w:rsid w:val="00646B55"/>
    <w:rsid w:val="00647F2D"/>
    <w:rsid w:val="0065046F"/>
    <w:rsid w:val="006504FC"/>
    <w:rsid w:val="006506A4"/>
    <w:rsid w:val="006509B2"/>
    <w:rsid w:val="00656D65"/>
    <w:rsid w:val="00657EB1"/>
    <w:rsid w:val="006616BA"/>
    <w:rsid w:val="00671098"/>
    <w:rsid w:val="00671559"/>
    <w:rsid w:val="006736D2"/>
    <w:rsid w:val="006748F9"/>
    <w:rsid w:val="00675F99"/>
    <w:rsid w:val="006765F4"/>
    <w:rsid w:val="00676915"/>
    <w:rsid w:val="00680A39"/>
    <w:rsid w:val="006813E5"/>
    <w:rsid w:val="006904E8"/>
    <w:rsid w:val="006941E4"/>
    <w:rsid w:val="0069476D"/>
    <w:rsid w:val="006A127E"/>
    <w:rsid w:val="006A419D"/>
    <w:rsid w:val="006A5B1B"/>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07A0"/>
    <w:rsid w:val="006F73BD"/>
    <w:rsid w:val="00700DF2"/>
    <w:rsid w:val="0070163E"/>
    <w:rsid w:val="00702937"/>
    <w:rsid w:val="0071467C"/>
    <w:rsid w:val="00716D7B"/>
    <w:rsid w:val="007179F7"/>
    <w:rsid w:val="007205BB"/>
    <w:rsid w:val="00720D55"/>
    <w:rsid w:val="00720E69"/>
    <w:rsid w:val="007259BB"/>
    <w:rsid w:val="00727BC3"/>
    <w:rsid w:val="007327AF"/>
    <w:rsid w:val="007368C4"/>
    <w:rsid w:val="00736C29"/>
    <w:rsid w:val="007405AA"/>
    <w:rsid w:val="007434EB"/>
    <w:rsid w:val="00745E0A"/>
    <w:rsid w:val="007465D3"/>
    <w:rsid w:val="00751A21"/>
    <w:rsid w:val="00757B13"/>
    <w:rsid w:val="0076016D"/>
    <w:rsid w:val="0076496A"/>
    <w:rsid w:val="00770055"/>
    <w:rsid w:val="00772BDA"/>
    <w:rsid w:val="00773A2D"/>
    <w:rsid w:val="00774BC9"/>
    <w:rsid w:val="00774E69"/>
    <w:rsid w:val="00777BB4"/>
    <w:rsid w:val="007866D1"/>
    <w:rsid w:val="00786884"/>
    <w:rsid w:val="00791577"/>
    <w:rsid w:val="0079451C"/>
    <w:rsid w:val="00797569"/>
    <w:rsid w:val="00797571"/>
    <w:rsid w:val="00797D5D"/>
    <w:rsid w:val="007A01E7"/>
    <w:rsid w:val="007A09B1"/>
    <w:rsid w:val="007A2279"/>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CBE"/>
    <w:rsid w:val="007E7FE4"/>
    <w:rsid w:val="007F07A9"/>
    <w:rsid w:val="007F30D5"/>
    <w:rsid w:val="007F6BA9"/>
    <w:rsid w:val="007F7C94"/>
    <w:rsid w:val="00803A06"/>
    <w:rsid w:val="0080597D"/>
    <w:rsid w:val="008060EC"/>
    <w:rsid w:val="00810160"/>
    <w:rsid w:val="0081392F"/>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46CD"/>
    <w:rsid w:val="00916CD8"/>
    <w:rsid w:val="00917786"/>
    <w:rsid w:val="009208BD"/>
    <w:rsid w:val="00921526"/>
    <w:rsid w:val="009234AD"/>
    <w:rsid w:val="00923DA6"/>
    <w:rsid w:val="00927BA2"/>
    <w:rsid w:val="0093068B"/>
    <w:rsid w:val="00930F50"/>
    <w:rsid w:val="00931EA3"/>
    <w:rsid w:val="009338F6"/>
    <w:rsid w:val="00936387"/>
    <w:rsid w:val="0094025A"/>
    <w:rsid w:val="00951682"/>
    <w:rsid w:val="009651FF"/>
    <w:rsid w:val="009654F4"/>
    <w:rsid w:val="00967E78"/>
    <w:rsid w:val="00970616"/>
    <w:rsid w:val="009721C3"/>
    <w:rsid w:val="00972604"/>
    <w:rsid w:val="009743FA"/>
    <w:rsid w:val="00976ED1"/>
    <w:rsid w:val="009828B8"/>
    <w:rsid w:val="0098415F"/>
    <w:rsid w:val="0098461C"/>
    <w:rsid w:val="00986921"/>
    <w:rsid w:val="0099096C"/>
    <w:rsid w:val="00990AB0"/>
    <w:rsid w:val="0099188B"/>
    <w:rsid w:val="00992537"/>
    <w:rsid w:val="009925C7"/>
    <w:rsid w:val="00996DC4"/>
    <w:rsid w:val="00997447"/>
    <w:rsid w:val="009A0EDE"/>
    <w:rsid w:val="009A196E"/>
    <w:rsid w:val="009B325D"/>
    <w:rsid w:val="009B5F89"/>
    <w:rsid w:val="009B74BB"/>
    <w:rsid w:val="009B79FB"/>
    <w:rsid w:val="009C437F"/>
    <w:rsid w:val="009C7843"/>
    <w:rsid w:val="009C7941"/>
    <w:rsid w:val="009D0574"/>
    <w:rsid w:val="009D087E"/>
    <w:rsid w:val="009D1437"/>
    <w:rsid w:val="009D5CE5"/>
    <w:rsid w:val="009D63CF"/>
    <w:rsid w:val="009D6C93"/>
    <w:rsid w:val="009E2D3F"/>
    <w:rsid w:val="009E3A23"/>
    <w:rsid w:val="009E4393"/>
    <w:rsid w:val="009E451E"/>
    <w:rsid w:val="009F4CCF"/>
    <w:rsid w:val="009F582A"/>
    <w:rsid w:val="009F5BBD"/>
    <w:rsid w:val="009F731A"/>
    <w:rsid w:val="00A00B6D"/>
    <w:rsid w:val="00A0174F"/>
    <w:rsid w:val="00A02EFE"/>
    <w:rsid w:val="00A03E3B"/>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338B"/>
    <w:rsid w:val="00A367D7"/>
    <w:rsid w:val="00A370E9"/>
    <w:rsid w:val="00A43AF0"/>
    <w:rsid w:val="00A51E09"/>
    <w:rsid w:val="00A5357E"/>
    <w:rsid w:val="00A55CE3"/>
    <w:rsid w:val="00A62715"/>
    <w:rsid w:val="00A633A3"/>
    <w:rsid w:val="00A76D50"/>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1C26"/>
    <w:rsid w:val="00AB37AD"/>
    <w:rsid w:val="00AB4705"/>
    <w:rsid w:val="00AB642A"/>
    <w:rsid w:val="00AC18FB"/>
    <w:rsid w:val="00AC205A"/>
    <w:rsid w:val="00AC2BAD"/>
    <w:rsid w:val="00AC60BC"/>
    <w:rsid w:val="00AC7ECB"/>
    <w:rsid w:val="00AD07CA"/>
    <w:rsid w:val="00AD0986"/>
    <w:rsid w:val="00AD3A2D"/>
    <w:rsid w:val="00AD768E"/>
    <w:rsid w:val="00AE0DAD"/>
    <w:rsid w:val="00AE1A28"/>
    <w:rsid w:val="00AE3ED1"/>
    <w:rsid w:val="00AE4287"/>
    <w:rsid w:val="00AE63C7"/>
    <w:rsid w:val="00AE699A"/>
    <w:rsid w:val="00AE6DEC"/>
    <w:rsid w:val="00AF2970"/>
    <w:rsid w:val="00B00E42"/>
    <w:rsid w:val="00B02965"/>
    <w:rsid w:val="00B04551"/>
    <w:rsid w:val="00B04C46"/>
    <w:rsid w:val="00B059BD"/>
    <w:rsid w:val="00B0764A"/>
    <w:rsid w:val="00B07DD5"/>
    <w:rsid w:val="00B10AA5"/>
    <w:rsid w:val="00B1138E"/>
    <w:rsid w:val="00B113C7"/>
    <w:rsid w:val="00B1446F"/>
    <w:rsid w:val="00B2152E"/>
    <w:rsid w:val="00B22BCC"/>
    <w:rsid w:val="00B233CF"/>
    <w:rsid w:val="00B252D6"/>
    <w:rsid w:val="00B27BD8"/>
    <w:rsid w:val="00B30645"/>
    <w:rsid w:val="00B3247B"/>
    <w:rsid w:val="00B4028C"/>
    <w:rsid w:val="00B4085D"/>
    <w:rsid w:val="00B4510D"/>
    <w:rsid w:val="00B52870"/>
    <w:rsid w:val="00B53702"/>
    <w:rsid w:val="00B552F0"/>
    <w:rsid w:val="00B6664C"/>
    <w:rsid w:val="00B66664"/>
    <w:rsid w:val="00B672DB"/>
    <w:rsid w:val="00B67F67"/>
    <w:rsid w:val="00B722CB"/>
    <w:rsid w:val="00B72613"/>
    <w:rsid w:val="00B72B28"/>
    <w:rsid w:val="00B7305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FF"/>
    <w:rsid w:val="00BE0C76"/>
    <w:rsid w:val="00BE3DC0"/>
    <w:rsid w:val="00BE41F4"/>
    <w:rsid w:val="00BE628B"/>
    <w:rsid w:val="00BE7841"/>
    <w:rsid w:val="00BE7AF9"/>
    <w:rsid w:val="00BF2AFF"/>
    <w:rsid w:val="00BF320A"/>
    <w:rsid w:val="00BF506D"/>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77E23"/>
    <w:rsid w:val="00C800C6"/>
    <w:rsid w:val="00C83F41"/>
    <w:rsid w:val="00C85AC8"/>
    <w:rsid w:val="00C95867"/>
    <w:rsid w:val="00CA0810"/>
    <w:rsid w:val="00CA0E7E"/>
    <w:rsid w:val="00CA281A"/>
    <w:rsid w:val="00CA3CC5"/>
    <w:rsid w:val="00CA6978"/>
    <w:rsid w:val="00CB1988"/>
    <w:rsid w:val="00CB1ACE"/>
    <w:rsid w:val="00CB7003"/>
    <w:rsid w:val="00CC27D8"/>
    <w:rsid w:val="00CC55F3"/>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157E"/>
    <w:rsid w:val="00D420C1"/>
    <w:rsid w:val="00D42CBF"/>
    <w:rsid w:val="00D43D6D"/>
    <w:rsid w:val="00D469B3"/>
    <w:rsid w:val="00D50207"/>
    <w:rsid w:val="00D503E5"/>
    <w:rsid w:val="00D50BA2"/>
    <w:rsid w:val="00D53C5A"/>
    <w:rsid w:val="00D54424"/>
    <w:rsid w:val="00D56C4B"/>
    <w:rsid w:val="00D56EF9"/>
    <w:rsid w:val="00D627D8"/>
    <w:rsid w:val="00D62E5B"/>
    <w:rsid w:val="00D64712"/>
    <w:rsid w:val="00D64F47"/>
    <w:rsid w:val="00D66C98"/>
    <w:rsid w:val="00D67F2E"/>
    <w:rsid w:val="00D72EEC"/>
    <w:rsid w:val="00D778A4"/>
    <w:rsid w:val="00D850E0"/>
    <w:rsid w:val="00D9201F"/>
    <w:rsid w:val="00D94023"/>
    <w:rsid w:val="00D94CBB"/>
    <w:rsid w:val="00DA04DC"/>
    <w:rsid w:val="00DA0718"/>
    <w:rsid w:val="00DA0C1B"/>
    <w:rsid w:val="00DA1885"/>
    <w:rsid w:val="00DA2888"/>
    <w:rsid w:val="00DA3CEB"/>
    <w:rsid w:val="00DA3EBD"/>
    <w:rsid w:val="00DA6050"/>
    <w:rsid w:val="00DB2208"/>
    <w:rsid w:val="00DB3308"/>
    <w:rsid w:val="00DB5F6C"/>
    <w:rsid w:val="00DB7110"/>
    <w:rsid w:val="00DB7668"/>
    <w:rsid w:val="00DC1A0E"/>
    <w:rsid w:val="00DC33C4"/>
    <w:rsid w:val="00DC388E"/>
    <w:rsid w:val="00DC4599"/>
    <w:rsid w:val="00DC49AE"/>
    <w:rsid w:val="00DC51B6"/>
    <w:rsid w:val="00DD032F"/>
    <w:rsid w:val="00DD2D5E"/>
    <w:rsid w:val="00DD55A1"/>
    <w:rsid w:val="00DD6BF6"/>
    <w:rsid w:val="00DE518F"/>
    <w:rsid w:val="00DE526D"/>
    <w:rsid w:val="00DE7F27"/>
    <w:rsid w:val="00DF048F"/>
    <w:rsid w:val="00DF0AE1"/>
    <w:rsid w:val="00DF160A"/>
    <w:rsid w:val="00DF1761"/>
    <w:rsid w:val="00DF2D1F"/>
    <w:rsid w:val="00DF2ED5"/>
    <w:rsid w:val="00DF4643"/>
    <w:rsid w:val="00DF6CFE"/>
    <w:rsid w:val="00E0318C"/>
    <w:rsid w:val="00E06E4E"/>
    <w:rsid w:val="00E0796E"/>
    <w:rsid w:val="00E12E12"/>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623E9"/>
    <w:rsid w:val="00E72540"/>
    <w:rsid w:val="00E7619E"/>
    <w:rsid w:val="00E80B01"/>
    <w:rsid w:val="00E8159E"/>
    <w:rsid w:val="00E87B4D"/>
    <w:rsid w:val="00E9371E"/>
    <w:rsid w:val="00E93AA0"/>
    <w:rsid w:val="00E94350"/>
    <w:rsid w:val="00E9663E"/>
    <w:rsid w:val="00E96E7F"/>
    <w:rsid w:val="00E973D0"/>
    <w:rsid w:val="00EA1C7D"/>
    <w:rsid w:val="00EA541E"/>
    <w:rsid w:val="00EA6672"/>
    <w:rsid w:val="00EA7E1E"/>
    <w:rsid w:val="00EB1CC7"/>
    <w:rsid w:val="00EB1CE1"/>
    <w:rsid w:val="00EB4235"/>
    <w:rsid w:val="00EB4CD3"/>
    <w:rsid w:val="00EB759D"/>
    <w:rsid w:val="00EC0681"/>
    <w:rsid w:val="00EC1D66"/>
    <w:rsid w:val="00EC2CE6"/>
    <w:rsid w:val="00ED00F8"/>
    <w:rsid w:val="00ED0DA8"/>
    <w:rsid w:val="00ED12ED"/>
    <w:rsid w:val="00ED57B0"/>
    <w:rsid w:val="00ED5F58"/>
    <w:rsid w:val="00EE445B"/>
    <w:rsid w:val="00EE4D4A"/>
    <w:rsid w:val="00EE60E0"/>
    <w:rsid w:val="00EE7558"/>
    <w:rsid w:val="00EF129C"/>
    <w:rsid w:val="00EF12EB"/>
    <w:rsid w:val="00EF4561"/>
    <w:rsid w:val="00EF5BA8"/>
    <w:rsid w:val="00EF6362"/>
    <w:rsid w:val="00EF7B48"/>
    <w:rsid w:val="00F003ED"/>
    <w:rsid w:val="00F012B8"/>
    <w:rsid w:val="00F04D12"/>
    <w:rsid w:val="00F16423"/>
    <w:rsid w:val="00F176EF"/>
    <w:rsid w:val="00F209F6"/>
    <w:rsid w:val="00F22AB6"/>
    <w:rsid w:val="00F26910"/>
    <w:rsid w:val="00F36BC6"/>
    <w:rsid w:val="00F3795B"/>
    <w:rsid w:val="00F43BFE"/>
    <w:rsid w:val="00F44B18"/>
    <w:rsid w:val="00F45570"/>
    <w:rsid w:val="00F464CC"/>
    <w:rsid w:val="00F4689B"/>
    <w:rsid w:val="00F5354D"/>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B2BD8"/>
    <w:rsid w:val="00FC3594"/>
    <w:rsid w:val="00FC4854"/>
    <w:rsid w:val="00FC5AC2"/>
    <w:rsid w:val="00FC7693"/>
    <w:rsid w:val="00FC7FCE"/>
    <w:rsid w:val="00FD15D0"/>
    <w:rsid w:val="00FD2166"/>
    <w:rsid w:val="00FD33B0"/>
    <w:rsid w:val="00FD4981"/>
    <w:rsid w:val="00FE1D5B"/>
    <w:rsid w:val="00FE286D"/>
    <w:rsid w:val="00FE340B"/>
    <w:rsid w:val="00FE3F3C"/>
    <w:rsid w:val="00FE435D"/>
    <w:rsid w:val="00FE751E"/>
    <w:rsid w:val="00FF1D39"/>
    <w:rsid w:val="00FF2152"/>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numbering" w:customStyle="1" w:styleId="12">
    <w:name w:val="Нет списка1"/>
    <w:next w:val="a3"/>
    <w:uiPriority w:val="99"/>
    <w:semiHidden/>
    <w:unhideWhenUsed/>
    <w:rsid w:val="00C77E23"/>
  </w:style>
  <w:style w:type="table" w:customStyle="1" w:styleId="13">
    <w:name w:val="Сетка таблицы1"/>
    <w:basedOn w:val="a2"/>
    <w:next w:val="a8"/>
    <w:uiPriority w:val="59"/>
    <w:rsid w:val="00C77E2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77E23"/>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styleId="aff">
    <w:name w:val="No Spacing"/>
    <w:uiPriority w:val="1"/>
    <w:qFormat/>
    <w:rsid w:val="00C77E23"/>
    <w:pPr>
      <w:spacing w:after="0" w:line="240" w:lineRule="auto"/>
    </w:pPr>
    <w:rPr>
      <w:rFonts w:ascii="Calibri" w:eastAsia="Calibri" w:hAnsi="Calibri" w:cs="Times New Roman"/>
    </w:rPr>
  </w:style>
  <w:style w:type="character" w:customStyle="1" w:styleId="a7">
    <w:name w:val="Абзац списка Знак"/>
    <w:link w:val="a6"/>
    <w:uiPriority w:val="34"/>
    <w:locked/>
    <w:rsid w:val="00C77E23"/>
    <w:rPr>
      <w:rFonts w:cs="Times New Roman"/>
    </w:rPr>
  </w:style>
  <w:style w:type="paragraph" w:styleId="aff0">
    <w:name w:val="Subtitle"/>
    <w:aliases w:val=" Знак Знак"/>
    <w:basedOn w:val="a0"/>
    <w:link w:val="aff1"/>
    <w:qFormat/>
    <w:rsid w:val="00C77E23"/>
    <w:pPr>
      <w:spacing w:after="0" w:line="240" w:lineRule="auto"/>
      <w:ind w:left="-851"/>
      <w:jc w:val="both"/>
    </w:pPr>
    <w:rPr>
      <w:rFonts w:ascii="Times New Roman" w:hAnsi="Times New Roman"/>
      <w:sz w:val="32"/>
      <w:szCs w:val="20"/>
      <w:lang w:eastAsia="ru-RU"/>
    </w:rPr>
  </w:style>
  <w:style w:type="character" w:customStyle="1" w:styleId="aff1">
    <w:name w:val="Подзаголовок Знак"/>
    <w:aliases w:val=" Знак Знак Знак"/>
    <w:basedOn w:val="a1"/>
    <w:link w:val="aff0"/>
    <w:rsid w:val="00C77E23"/>
    <w:rPr>
      <w:rFonts w:ascii="Times New Roman" w:hAnsi="Times New Roman" w:cs="Times New Roman"/>
      <w:sz w:val="32"/>
      <w:szCs w:val="20"/>
      <w:lang w:eastAsia="ru-RU"/>
    </w:rPr>
  </w:style>
  <w:style w:type="paragraph" w:customStyle="1" w:styleId="aff2">
    <w:name w:val="Без интервала Знак"/>
    <w:link w:val="aff3"/>
    <w:qFormat/>
    <w:rsid w:val="00C77E23"/>
    <w:pPr>
      <w:spacing w:after="0" w:line="240" w:lineRule="auto"/>
    </w:pPr>
    <w:rPr>
      <w:rFonts w:ascii="Calibri" w:hAnsi="Calibri" w:cs="Times New Roman"/>
      <w:lang w:eastAsia="ru-RU"/>
    </w:rPr>
  </w:style>
  <w:style w:type="character" w:customStyle="1" w:styleId="aff3">
    <w:name w:val="Без интервала Знак Знак"/>
    <w:link w:val="aff2"/>
    <w:locked/>
    <w:rsid w:val="00C77E23"/>
    <w:rPr>
      <w:rFonts w:ascii="Calibri" w:hAnsi="Calibri" w:cs="Times New Roman"/>
      <w:lang w:eastAsia="ru-RU"/>
    </w:rPr>
  </w:style>
  <w:style w:type="paragraph" w:customStyle="1" w:styleId="14">
    <w:name w:val="Обычный1"/>
    <w:rsid w:val="00C77E23"/>
    <w:pPr>
      <w:widowControl w:val="0"/>
      <w:spacing w:before="400" w:after="100" w:line="240" w:lineRule="auto"/>
      <w:jc w:val="center"/>
    </w:pPr>
    <w:rPr>
      <w:rFonts w:ascii="Times New Roman" w:hAnsi="Times New Roman" w:cs="Times New Roman"/>
      <w:snapToGrid w:val="0"/>
      <w:sz w:val="16"/>
      <w:szCs w:val="20"/>
      <w:lang w:eastAsia="ru-RU"/>
    </w:rPr>
  </w:style>
  <w:style w:type="character" w:styleId="aff4">
    <w:name w:val="annotation reference"/>
    <w:basedOn w:val="a1"/>
    <w:uiPriority w:val="99"/>
    <w:semiHidden/>
    <w:unhideWhenUsed/>
    <w:rsid w:val="00C77E23"/>
    <w:rPr>
      <w:sz w:val="16"/>
      <w:szCs w:val="16"/>
    </w:rPr>
  </w:style>
  <w:style w:type="paragraph" w:styleId="aff5">
    <w:name w:val="annotation text"/>
    <w:basedOn w:val="a0"/>
    <w:link w:val="aff6"/>
    <w:uiPriority w:val="99"/>
    <w:semiHidden/>
    <w:unhideWhenUsed/>
    <w:rsid w:val="00C77E23"/>
    <w:pPr>
      <w:spacing w:line="240" w:lineRule="auto"/>
    </w:pPr>
    <w:rPr>
      <w:sz w:val="20"/>
      <w:szCs w:val="20"/>
    </w:rPr>
  </w:style>
  <w:style w:type="character" w:customStyle="1" w:styleId="aff6">
    <w:name w:val="Текст примечания Знак"/>
    <w:basedOn w:val="a1"/>
    <w:link w:val="aff5"/>
    <w:uiPriority w:val="99"/>
    <w:semiHidden/>
    <w:rsid w:val="00C77E23"/>
    <w:rPr>
      <w:rFonts w:cs="Times New Roman"/>
      <w:sz w:val="20"/>
      <w:szCs w:val="20"/>
    </w:rPr>
  </w:style>
  <w:style w:type="paragraph" w:styleId="aff7">
    <w:name w:val="annotation subject"/>
    <w:basedOn w:val="aff5"/>
    <w:next w:val="aff5"/>
    <w:link w:val="aff8"/>
    <w:uiPriority w:val="99"/>
    <w:semiHidden/>
    <w:unhideWhenUsed/>
    <w:rsid w:val="00C77E23"/>
    <w:rPr>
      <w:b/>
      <w:bCs/>
    </w:rPr>
  </w:style>
  <w:style w:type="character" w:customStyle="1" w:styleId="aff8">
    <w:name w:val="Тема примечания Знак"/>
    <w:basedOn w:val="aff6"/>
    <w:link w:val="aff7"/>
    <w:uiPriority w:val="99"/>
    <w:semiHidden/>
    <w:rsid w:val="00C77E23"/>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44761386">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ndia.ru/text/category/vremya_rabochee/" TargetMode="External"/><Relationship Id="rId18" Type="http://schemas.openxmlformats.org/officeDocument/2006/relationships/hyperlink" Target="https://pandia.ru/text/category/faktori_proizvodstva/" TargetMode="External"/><Relationship Id="rId26" Type="http://schemas.openxmlformats.org/officeDocument/2006/relationships/hyperlink" Target="https://pandia.ru/text/category/pervaya_pomoshmz/" TargetMode="External"/><Relationship Id="rId3" Type="http://schemas.openxmlformats.org/officeDocument/2006/relationships/styles" Target="styles.xml"/><Relationship Id="rId21" Type="http://schemas.openxmlformats.org/officeDocument/2006/relationships/hyperlink" Target="https://pandia.ru/text/category/neschastnij_sluchaj/" TargetMode="External"/><Relationship Id="rId7" Type="http://schemas.openxmlformats.org/officeDocument/2006/relationships/endnotes" Target="endnotes.xml"/><Relationship Id="rId12" Type="http://schemas.openxmlformats.org/officeDocument/2006/relationships/hyperlink" Target="https://pandia.ru/text/category/oplata_truda/" TargetMode="External"/><Relationship Id="rId17" Type="http://schemas.openxmlformats.org/officeDocument/2006/relationships/hyperlink" Target="https://pandia.ru/text/category/ohrana_truda/" TargetMode="External"/><Relationship Id="rId25" Type="http://schemas.openxmlformats.org/officeDocument/2006/relationships/hyperlink" Target="https://pandia.ru/text/category/vipolnenie_rab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individualmznoe_predprinimatelmzstvo/" TargetMode="External"/><Relationship Id="rId20" Type="http://schemas.openxmlformats.org/officeDocument/2006/relationships/hyperlink" Target="https://pandia.ru/text/category/sotcialmznoe_strahovanie/" TargetMode="External"/><Relationship Id="rId29" Type="http://schemas.openxmlformats.org/officeDocument/2006/relationships/hyperlink" Target="https://pandia.ru/text/category/komandirovka_sluzhebn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rudovie_dogovora/" TargetMode="External"/><Relationship Id="rId24" Type="http://schemas.openxmlformats.org/officeDocument/2006/relationships/hyperlink" Target="https://pandia.ru/text/category/neschastnij_sluch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vremennaya_netrudosposobnostmz/" TargetMode="External"/><Relationship Id="rId23" Type="http://schemas.openxmlformats.org/officeDocument/2006/relationships/hyperlink" Target="https://pandia.ru/text/category/schet_nou/" TargetMode="External"/><Relationship Id="rId28" Type="http://schemas.openxmlformats.org/officeDocument/2006/relationships/hyperlink" Target="https://pandia.ru/text/category/distciplinarnaya_otvetstvennostmz/" TargetMode="External"/><Relationship Id="rId10" Type="http://schemas.openxmlformats.org/officeDocument/2006/relationships/hyperlink" Target="https://pandia.ru/text/category/distciplinarnaya_otvetstvennostmz/" TargetMode="External"/><Relationship Id="rId19" Type="http://schemas.openxmlformats.org/officeDocument/2006/relationships/hyperlink" Target="https://pandia.ru/text/category/tehnika_bezopasnosti/" TargetMode="External"/><Relationship Id="rId31" Type="http://schemas.openxmlformats.org/officeDocument/2006/relationships/hyperlink" Target="https://pandia.ru/text/category/stroitelmzstvo_zhilmzy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ndia.ru/text/category/sotcialmznoe_strahovanie/" TargetMode="External"/><Relationship Id="rId22" Type="http://schemas.openxmlformats.org/officeDocument/2006/relationships/hyperlink" Target="https://pandia.ru/text/category/schet_nou/" TargetMode="External"/><Relationship Id="rId27" Type="http://schemas.openxmlformats.org/officeDocument/2006/relationships/hyperlink" Target="https://pandia.ru/text/category/profsoyuznie_komiteti/" TargetMode="External"/><Relationship Id="rId30" Type="http://schemas.openxmlformats.org/officeDocument/2006/relationships/hyperlink" Target="https://pandia.ru/text/category/obshestvennij_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B735-94F8-4293-A2AD-5BF1625A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10967</Words>
  <Characters>62514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4</cp:revision>
  <cp:lastPrinted>2020-10-02T00:21:00Z</cp:lastPrinted>
  <dcterms:created xsi:type="dcterms:W3CDTF">2023-04-27T12:39:00Z</dcterms:created>
  <dcterms:modified xsi:type="dcterms:W3CDTF">2025-01-22T11:41:00Z</dcterms:modified>
</cp:coreProperties>
</file>