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707D65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B01386" w:rsidRDefault="00B01386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0B12BB">
        <w:rPr>
          <w:rFonts w:ascii="Times New Roman" w:hAnsi="Times New Roman" w:cs="Times New Roman"/>
          <w:sz w:val="28"/>
        </w:rPr>
        <w:t>2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707D6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07D65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61898">
          <w:rPr>
            <w:rFonts w:ascii="Times New Roman" w:hAnsi="Times New Roman" w:cs="Times New Roman"/>
            <w:noProof/>
            <w:webHidden/>
            <w:sz w:val="28"/>
            <w:szCs w:val="28"/>
          </w:rPr>
          <w:t>99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707D65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Pr="0098694C">
        <w:rPr>
          <w:sz w:val="28"/>
          <w:szCs w:val="28"/>
        </w:rPr>
        <w:t>Организация выпо</w:t>
      </w:r>
      <w:r w:rsidRPr="0098694C">
        <w:rPr>
          <w:sz w:val="28"/>
          <w:szCs w:val="28"/>
        </w:rPr>
        <w:t>л</w:t>
      </w:r>
      <w:r w:rsidRPr="0098694C">
        <w:rPr>
          <w:sz w:val="28"/>
          <w:szCs w:val="28"/>
        </w:rPr>
        <w:t>нения погрузочно-разгрузочных операций, проверка состояния и правильности ра</w:t>
      </w:r>
      <w:r w:rsidRPr="0098694C">
        <w:rPr>
          <w:sz w:val="28"/>
          <w:szCs w:val="28"/>
        </w:rPr>
        <w:t>з</w:t>
      </w:r>
      <w:r w:rsidRPr="0098694C">
        <w:rPr>
          <w:sz w:val="28"/>
          <w:szCs w:val="28"/>
        </w:rPr>
        <w:t>мещения и крепления груза в вагонах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),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ке 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 xml:space="preserve">использование программного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  <w:rPr>
                <w:rStyle w:val="90"/>
                <w:color w:val="auto"/>
              </w:rPr>
            </w:pPr>
            <w:r w:rsidRPr="008F78DC">
              <w:t xml:space="preserve">ПК 4.1. </w:t>
            </w:r>
            <w:r>
              <w:t>Организация выпо</w:t>
            </w:r>
            <w:r>
              <w:t>л</w:t>
            </w:r>
            <w:r>
              <w:t>нения погрузочно-разгрузочных операций при работе с грузом, погруженным в вагон, согласно техническим условиям размещения и кре</w:t>
            </w:r>
            <w:r>
              <w:t>п</w:t>
            </w:r>
            <w:r>
              <w:t>ления груза или правилам п</w:t>
            </w:r>
            <w:r>
              <w:t>е</w:t>
            </w:r>
            <w:r>
              <w:t>ревозки груза</w:t>
            </w:r>
          </w:p>
        </w:tc>
        <w:tc>
          <w:tcPr>
            <w:tcW w:w="3712" w:type="dxa"/>
          </w:tcPr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крытых и закрытых складах, 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гонах, подлежащего выгрузке и выдаче его на местах общего пользования станций,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шиванием погруженного вагона, контролем массы груза и отме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кой в журнале регистрации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заданий между 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исполнителями, выполняющими погрузочно-разгрузочные опер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женным в вагон, согласно техн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нии с последующей отметкой в журнале регистрации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F5CFC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тановленных в автоматизир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ванных системах, и на бумажных носителях при выполнении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информационными авт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матизированными системами для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лять документацию при выпо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нении погрузочно-разгрузочных операций при работе с грузом, погруженным в вагон,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</w:t>
            </w: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лезных дорог в объеме, необх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электрифицированных участков железнодорожной станции и обесточенных участков, предн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</w:pPr>
            <w:r w:rsidRPr="008F78DC">
              <w:lastRenderedPageBreak/>
              <w:t xml:space="preserve">ПК 4.2. </w:t>
            </w:r>
            <w:r>
              <w:t>Проверка состояния и правильности размещения и крепления груза в вагоне с</w:t>
            </w:r>
            <w:r>
              <w:t>о</w:t>
            </w:r>
            <w: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3712" w:type="dxa"/>
          </w:tcPr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осмотр вагонов для проверки состояния и безопасности ра</w:t>
            </w:r>
            <w:r w:rsidRPr="008A5D74">
              <w:rPr>
                <w:color w:val="auto"/>
                <w:sz w:val="24"/>
                <w:szCs w:val="24"/>
              </w:rPr>
              <w:t>з</w:t>
            </w:r>
            <w:r w:rsidRPr="008A5D74">
              <w:rPr>
                <w:color w:val="auto"/>
                <w:sz w:val="24"/>
                <w:szCs w:val="24"/>
              </w:rPr>
              <w:t>мещения и крепления груза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передача информации о выя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ленных коммерческих неиспра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ностях, угрожающих безопасн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сти движения и сохранности п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ревозимого груза, в пути след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вания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демонстрация умений в</w:t>
            </w:r>
            <w:r w:rsidRPr="008A5D74">
              <w:rPr>
                <w:color w:val="auto"/>
                <w:sz w:val="24"/>
                <w:szCs w:val="24"/>
              </w:rPr>
              <w:t>из</w:t>
            </w:r>
            <w:r w:rsidRPr="008A5D74"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ально определять нарушения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информационными авт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матизированными системами при коммерческом осмотре в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гонов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устройствами связи при проверке состояния и правил</w:t>
            </w:r>
            <w:r w:rsidRPr="008A5D74">
              <w:rPr>
                <w:color w:val="auto"/>
                <w:sz w:val="24"/>
                <w:szCs w:val="24"/>
              </w:rPr>
              <w:t>ь</w:t>
            </w:r>
            <w:r w:rsidRPr="008A5D74">
              <w:rPr>
                <w:color w:val="auto"/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фор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лять документацию при комме</w:t>
            </w:r>
            <w:r w:rsidRPr="008A5D74"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lastRenderedPageBreak/>
              <w:t>ческом осмотре вагонов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</w:t>
            </w:r>
            <w:r w:rsidRPr="00D55A7E">
              <w:rPr>
                <w:color w:val="auto"/>
                <w:sz w:val="24"/>
                <w:szCs w:val="24"/>
              </w:rPr>
              <w:t>знани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D55A7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</w:t>
            </w:r>
            <w:r w:rsidRPr="008A5D74">
              <w:rPr>
                <w:color w:val="auto"/>
                <w:sz w:val="24"/>
                <w:szCs w:val="24"/>
              </w:rPr>
              <w:t>орм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тивно-технически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и руковод</w:t>
            </w:r>
            <w:r w:rsidRPr="008A5D74"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>щи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документ</w:t>
            </w:r>
            <w:r>
              <w:rPr>
                <w:color w:val="auto"/>
                <w:sz w:val="24"/>
                <w:szCs w:val="24"/>
              </w:rPr>
              <w:t>ов</w:t>
            </w:r>
            <w:r w:rsidRPr="008A5D74">
              <w:rPr>
                <w:color w:val="auto"/>
                <w:sz w:val="24"/>
                <w:szCs w:val="24"/>
              </w:rPr>
              <w:t xml:space="preserve"> по проверке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стояния и правильности разм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щения и крепления груза в ваг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не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лезных дорог в объеме, необх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димом для выполнения работ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стро</w:t>
            </w:r>
            <w:r w:rsidRPr="008A5D74"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>ств</w:t>
            </w:r>
            <w:r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т</w:t>
            </w:r>
            <w:r w:rsidRPr="008A5D74">
              <w:rPr>
                <w:color w:val="auto"/>
                <w:sz w:val="24"/>
                <w:szCs w:val="24"/>
              </w:rPr>
              <w:t>реб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сающейся проверки состояния и правильности размещения и кр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пления груза в вагоне,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пожарной безопасности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асп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ложени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значенных для проведения ко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мерческого осмотра вагона,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FC6C07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:rsidR="00D11FA3" w:rsidRPr="00751D38" w:rsidRDefault="00FC6C07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зачет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обучающийся распознает задачу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FC6C07" w:rsidRPr="00E23E0A" w:rsidRDefault="00FC6C07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FC6C07" w:rsidRPr="00E23E0A" w:rsidRDefault="00FC6C07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FC6C07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обучающийся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FC6C07" w:rsidRPr="00E74BCC" w:rsidRDefault="00FC6C07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FC6C07" w:rsidRPr="00E23E0A" w:rsidRDefault="00FC6C07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 w:rsidR="008D3AF5"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FC6C07" w:rsidRPr="00E74BCC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обучающийся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FC6C07" w:rsidRDefault="00FC6C07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 w:rsidR="008D3AF5"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lastRenderedPageBreak/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FC6C07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обучающийся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FC6C07" w:rsidRPr="003F1DB0" w:rsidRDefault="00FC6C07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FC6C07" w:rsidRPr="00364077" w:rsidRDefault="00FC6C07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C07" w:rsidRPr="00751D38" w:rsidRDefault="00FC6C07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 xml:space="preserve">ности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19 Уважительное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25 Способный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демонстрация 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27 Проявляющий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необходимой для эффективного выполнения 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31 Умеющий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0421CD">
        <w:tc>
          <w:tcPr>
            <w:tcW w:w="3108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452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8C73B0">
            <w:pPr>
              <w:widowControl w:val="0"/>
              <w:numPr>
                <w:ilvl w:val="0"/>
                <w:numId w:val="47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8C73B0">
            <w:pPr>
              <w:pStyle w:val="4"/>
              <w:numPr>
                <w:ilvl w:val="0"/>
                <w:numId w:val="48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452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уметь: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1"/>
                <w:sz w:val="24"/>
                <w:szCs w:val="24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8C73B0" w:rsidRPr="003E229C" w:rsidRDefault="008C73B0" w:rsidP="008C73B0">
            <w:pPr>
              <w:pStyle w:val="31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0421CD">
        <w:tc>
          <w:tcPr>
            <w:tcW w:w="3108" w:type="dxa"/>
          </w:tcPr>
          <w:p w:rsidR="008C73B0" w:rsidRPr="0040578B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</w:t>
            </w:r>
            <w:r w:rsidRPr="00051D9C">
              <w:rPr>
                <w:rFonts w:ascii="Times New Roman" w:hAnsi="Times New Roman" w:cs="Times New Roman"/>
              </w:rPr>
              <w:t>ж</w:t>
            </w:r>
            <w:r w:rsidRPr="00051D9C">
              <w:rPr>
                <w:rFonts w:ascii="Times New Roman" w:hAnsi="Times New Roman" w:cs="Times New Roman"/>
              </w:rPr>
              <w:t>ностям служащих (17244 Приёмосдатчик груза и баг</w:t>
            </w:r>
            <w:r w:rsidRPr="00051D9C">
              <w:rPr>
                <w:rFonts w:ascii="Times New Roman" w:hAnsi="Times New Roman" w:cs="Times New Roman"/>
              </w:rPr>
              <w:t>а</w:t>
            </w:r>
            <w:r w:rsidRPr="00051D9C">
              <w:rPr>
                <w:rFonts w:ascii="Times New Roman" w:hAnsi="Times New Roman" w:cs="Times New Roman"/>
              </w:rPr>
              <w:t>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ния погрузочно-разгрузочных операций, проверка состо</w:t>
            </w:r>
            <w:r w:rsidRPr="000C53B6">
              <w:rPr>
                <w:rFonts w:ascii="Times New Roman" w:hAnsi="Times New Roman" w:cs="Times New Roman"/>
              </w:rPr>
              <w:t>я</w:t>
            </w:r>
            <w:r w:rsidRPr="000C53B6">
              <w:rPr>
                <w:rFonts w:ascii="Times New Roman" w:hAnsi="Times New Roman" w:cs="Times New Roman"/>
              </w:rPr>
              <w:t>ния и правильности разм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щения и крепления груза в вагонах согласно технич</w:t>
            </w:r>
            <w:r w:rsidRPr="000C53B6">
              <w:rPr>
                <w:rFonts w:ascii="Times New Roman" w:hAnsi="Times New Roman" w:cs="Times New Roman"/>
              </w:rPr>
              <w:t>е</w:t>
            </w:r>
            <w:r w:rsidRPr="000C53B6">
              <w:rPr>
                <w:rFonts w:ascii="Times New Roman" w:hAnsi="Times New Roman" w:cs="Times New Roman"/>
              </w:rPr>
              <w:t>ским условиям размещения и крепления груза или прав</w:t>
            </w:r>
            <w:r w:rsidRPr="000C53B6">
              <w:rPr>
                <w:rFonts w:ascii="Times New Roman" w:hAnsi="Times New Roman" w:cs="Times New Roman"/>
              </w:rPr>
              <w:t>и</w:t>
            </w:r>
            <w:r w:rsidRPr="000C53B6">
              <w:rPr>
                <w:rFonts w:ascii="Times New Roman" w:hAnsi="Times New Roman" w:cs="Times New Roman"/>
              </w:rPr>
              <w:t>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8C73B0" w:rsidRPr="003556E8" w:rsidRDefault="008C73B0" w:rsidP="008C73B0">
            <w:pPr>
              <w:pStyle w:val="af4"/>
              <w:tabs>
                <w:tab w:val="left" w:pos="317"/>
              </w:tabs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</w:t>
            </w:r>
            <w:r w:rsidRPr="003556E8">
              <w:rPr>
                <w:rFonts w:ascii="Times New Roman" w:hAnsi="Times New Roman"/>
              </w:rPr>
              <w:t>д</w:t>
            </w:r>
            <w:r w:rsidRPr="003556E8">
              <w:rPr>
                <w:rFonts w:ascii="Times New Roman" w:hAnsi="Times New Roman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</w:t>
            </w:r>
            <w:r w:rsidRPr="003556E8">
              <w:rPr>
                <w:rFonts w:ascii="Times New Roman" w:hAnsi="Times New Roman"/>
              </w:rPr>
              <w:t>и</w:t>
            </w:r>
            <w:r w:rsidRPr="003556E8">
              <w:rPr>
                <w:rFonts w:ascii="Times New Roman" w:hAnsi="Times New Roman"/>
              </w:rPr>
              <w:t>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зочно-разгрузочные операции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 xml:space="preserve">приема груза к перевозке согласно техническим условиям размещения и </w:t>
            </w:r>
            <w:r w:rsidRPr="003556E8">
              <w:rPr>
                <w:rFonts w:ascii="Times New Roman" w:hAnsi="Times New Roman"/>
              </w:rPr>
              <w:lastRenderedPageBreak/>
              <w:t>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мах, и на бумажных носителях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зочно-разгрузочных операций при работе с грузом, погруженным в вагон, согласно техническим условиям размещения и крепления груза или пр</w:t>
            </w:r>
            <w:r w:rsidRPr="003556E8">
              <w:rPr>
                <w:rFonts w:ascii="Times New Roman" w:hAnsi="Times New Roman"/>
              </w:rPr>
              <w:t>а</w:t>
            </w:r>
            <w:r w:rsidRPr="003556E8">
              <w:rPr>
                <w:rFonts w:ascii="Times New Roman" w:hAnsi="Times New Roman"/>
              </w:rPr>
              <w:t>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организации выпо</w:t>
            </w:r>
            <w:r w:rsidRPr="003556E8">
              <w:rPr>
                <w:rFonts w:ascii="Times New Roman" w:hAnsi="Times New Roman"/>
              </w:rPr>
              <w:t>л</w:t>
            </w:r>
            <w:r w:rsidRPr="003556E8">
              <w:rPr>
                <w:rFonts w:ascii="Times New Roman" w:hAnsi="Times New Roman"/>
              </w:rPr>
              <w:t>нения погрузочно-разгрузочных операций при работе с грузом, погр</w:t>
            </w:r>
            <w:r w:rsidRPr="003556E8">
              <w:rPr>
                <w:rFonts w:ascii="Times New Roman" w:hAnsi="Times New Roman"/>
              </w:rPr>
              <w:t>у</w:t>
            </w:r>
            <w:r w:rsidRPr="003556E8">
              <w:rPr>
                <w:rFonts w:ascii="Times New Roman" w:hAnsi="Times New Roman"/>
              </w:rPr>
              <w:t>женным в вагон,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</w:t>
            </w:r>
            <w:r w:rsidRPr="003556E8">
              <w:rPr>
                <w:rFonts w:ascii="Times New Roman" w:hAnsi="Times New Roman"/>
              </w:rPr>
              <w:t>ы</w:t>
            </w:r>
            <w:r w:rsidRPr="003556E8">
              <w:rPr>
                <w:rFonts w:ascii="Times New Roman" w:hAnsi="Times New Roman"/>
              </w:rPr>
              <w:t>полнения погрузочно-разгрузочных операций при работе с грузом, п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груженным в вагон, согласно техническим условиям размещения и кре</w:t>
            </w:r>
            <w:r w:rsidRPr="003556E8">
              <w:rPr>
                <w:rFonts w:ascii="Times New Roman" w:hAnsi="Times New Roman"/>
              </w:rPr>
              <w:t>п</w:t>
            </w:r>
            <w:r w:rsidRPr="003556E8">
              <w:rPr>
                <w:rFonts w:ascii="Times New Roman" w:hAnsi="Times New Roman"/>
              </w:rPr>
              <w:t>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груза.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lastRenderedPageBreak/>
              <w:t>возки груза в автоматизированных системах и на бумажных носителях;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не согласно техническим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сти размещения и крепления груза в вагоне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проверке с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стояния и правильности размещения и крепления груза в вагоне;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димом для выполнения работ;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ским условиям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</w:t>
            </w:r>
            <w:r w:rsidRPr="003556E8">
              <w:rPr>
                <w:rFonts w:ascii="Times New Roman" w:hAnsi="Times New Roman"/>
              </w:rPr>
              <w:t>я</w:t>
            </w:r>
            <w:r w:rsidRPr="003556E8">
              <w:rPr>
                <w:rFonts w:ascii="Times New Roman" w:hAnsi="Times New Roman"/>
              </w:rPr>
              <w:t>ния и правильности размещения и крепления груза в вагоне, согласно техническим условиям размещения и крепления груза или правилам пер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</w:t>
            </w:r>
            <w:r w:rsidRPr="003556E8">
              <w:rPr>
                <w:rFonts w:ascii="Times New Roman" w:hAnsi="Times New Roman"/>
              </w:rPr>
              <w:t>е</w:t>
            </w:r>
            <w:r w:rsidRPr="003556E8">
              <w:rPr>
                <w:rFonts w:ascii="Times New Roman" w:hAnsi="Times New Roman"/>
              </w:rPr>
              <w:t>лезнодорожной станции и обесточенных участков, предназначенных для проведения коммерческого осмотра вагона, согласно техническим усл</w:t>
            </w:r>
            <w:r w:rsidRPr="003556E8">
              <w:rPr>
                <w:rFonts w:ascii="Times New Roman" w:hAnsi="Times New Roman"/>
              </w:rPr>
              <w:t>о</w:t>
            </w:r>
            <w:r w:rsidRPr="003556E8">
              <w:rPr>
                <w:rFonts w:ascii="Times New Roman" w:hAnsi="Times New Roman"/>
              </w:rPr>
              <w:t>виям размещения и крепления груза или правилам перевозки груза;</w:t>
            </w:r>
          </w:p>
          <w:p w:rsidR="008C73B0" w:rsidRPr="003556E8" w:rsidRDefault="008C73B0" w:rsidP="008C73B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373036" w:rsidRDefault="00373036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lastRenderedPageBreak/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о время защиты обучающийся правильно понимает сущность вопроса, дает 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71488E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036" w:rsidRPr="00BF1140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AF4D0A">
        <w:rPr>
          <w:rFonts w:ascii="Times New Roman" w:hAnsi="Times New Roman" w:cs="Times New Roman"/>
          <w:sz w:val="28"/>
          <w:szCs w:val="28"/>
        </w:rPr>
        <w:t>ы</w:t>
      </w:r>
      <w:r w:rsidRPr="00AF4D0A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83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AF4D0A">
        <w:rPr>
          <w:rFonts w:ascii="Times New Roman" w:hAnsi="Times New Roman" w:cs="Times New Roman"/>
          <w:sz w:val="28"/>
          <w:szCs w:val="28"/>
        </w:rPr>
        <w:t>з</w:t>
      </w:r>
      <w:r w:rsidRPr="00AF4D0A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AF4D0A">
        <w:rPr>
          <w:rFonts w:ascii="Times New Roman" w:hAnsi="Times New Roman" w:cs="Times New Roman"/>
          <w:sz w:val="28"/>
          <w:szCs w:val="28"/>
        </w:rPr>
        <w:t>с</w:t>
      </w:r>
      <w:r w:rsidRPr="00AF4D0A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состояния весовых приборов с последующим взвешив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AF4D0A"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0A">
        <w:rPr>
          <w:rFonts w:ascii="Times New Roman" w:hAnsi="Times New Roman" w:cs="Times New Roman"/>
          <w:sz w:val="28"/>
          <w:szCs w:val="28"/>
        </w:rPr>
        <w:t>редъявлени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AF4D0A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документов, установленных в автоматизированных </w:t>
      </w:r>
      <w:r w:rsidRPr="00AF4D0A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AF4D0A" w:rsidRPr="00FD57A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AF4D0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FD57AA">
        <w:rPr>
          <w:rFonts w:ascii="Times New Roman" w:hAnsi="Times New Roman" w:cs="Times New Roman"/>
          <w:sz w:val="28"/>
          <w:szCs w:val="28"/>
        </w:rPr>
        <w:t>.</w:t>
      </w:r>
    </w:p>
    <w:p w:rsidR="00AE5414" w:rsidRPr="00FD57A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FD57AA">
        <w:rPr>
          <w:rFonts w:ascii="Times New Roman" w:hAnsi="Times New Roman" w:cs="Times New Roman"/>
          <w:sz w:val="28"/>
          <w:szCs w:val="28"/>
        </w:rPr>
        <w:t>с</w:t>
      </w:r>
      <w:r w:rsidRPr="00FD57AA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FD57A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FD57AA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7AA">
        <w:rPr>
          <w:rFonts w:ascii="Times New Roman" w:hAnsi="Times New Roman" w:cs="Times New Roman"/>
          <w:sz w:val="28"/>
          <w:szCs w:val="28"/>
        </w:rPr>
        <w:t xml:space="preserve"> вагонов для проверки состояния и безопасности размещ</w:t>
      </w:r>
      <w:r w:rsidRPr="00FD57AA">
        <w:rPr>
          <w:rFonts w:ascii="Times New Roman" w:hAnsi="Times New Roman" w:cs="Times New Roman"/>
          <w:sz w:val="28"/>
          <w:szCs w:val="28"/>
        </w:rPr>
        <w:t>е</w:t>
      </w:r>
      <w:r w:rsidRPr="00FD57AA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FD57AA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7AA">
        <w:rPr>
          <w:rFonts w:ascii="Times New Roman" w:hAnsi="Times New Roman" w:cs="Times New Roman"/>
          <w:sz w:val="28"/>
          <w:szCs w:val="28"/>
        </w:rPr>
        <w:t xml:space="preserve"> информации о выявленных коммерческих неисправн</w:t>
      </w:r>
      <w:r w:rsidRPr="00FD57A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FD57AA">
        <w:rPr>
          <w:rFonts w:ascii="Times New Roman" w:hAnsi="Times New Roman" w:cs="Times New Roman"/>
          <w:sz w:val="28"/>
          <w:szCs w:val="28"/>
        </w:rPr>
        <w:t>у</w:t>
      </w:r>
      <w:r w:rsidRPr="00FD57AA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3D7A31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FD57AA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FD57AA">
        <w:rPr>
          <w:rFonts w:ascii="Times New Roman" w:hAnsi="Times New Roman" w:cs="Times New Roman"/>
          <w:sz w:val="28"/>
          <w:szCs w:val="28"/>
        </w:rPr>
        <w:t>о</w:t>
      </w:r>
      <w:r w:rsidR="00FD57AA" w:rsidRPr="00FD57AA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FD57AA">
        <w:rPr>
          <w:rFonts w:ascii="Times New Roman" w:hAnsi="Times New Roman" w:cs="Times New Roman"/>
          <w:sz w:val="28"/>
          <w:szCs w:val="28"/>
        </w:rPr>
        <w:t>е</w:t>
      </w:r>
      <w:r w:rsidR="00FD57AA" w:rsidRPr="00FD57AA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става в малодеятельных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625868" w:rsidRDefault="00625868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25788C">
      <w:pPr>
        <w:pStyle w:val="23"/>
        <w:numPr>
          <w:ilvl w:val="0"/>
          <w:numId w:val="21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</w:t>
      </w:r>
      <w:r w:rsidR="0041643D" w:rsidRPr="00FC253A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lastRenderedPageBreak/>
        <w:t>ниям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в условиях внедрения 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Чепецкая.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на однопутном и двухпутном участках.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89725C">
              <w:rPr>
                <w:rStyle w:val="11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состояния весовых приборов с последующим взвешиванием 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груженного вагона, контролем массы груза и отметкой в журнале регис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ническим условиям размещения и крепления груза или правилам перево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в малодеятельных районах железнодорожного транспорта необщ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 малодеятельных районах железнодорожного транспорта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д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а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>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4E39DE">
              <w:rPr>
                <w:rStyle w:val="10pt"/>
                <w:sz w:val="24"/>
                <w:szCs w:val="24"/>
              </w:rPr>
              <w:t>и</w:t>
            </w:r>
            <w:r w:rsidRPr="004E39DE">
              <w:rPr>
                <w:rStyle w:val="10pt"/>
                <w:sz w:val="24"/>
                <w:szCs w:val="24"/>
              </w:rPr>
              <w:t>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4E39DE">
              <w:rPr>
                <w:rStyle w:val="10pt"/>
                <w:sz w:val="24"/>
                <w:szCs w:val="24"/>
              </w:rPr>
              <w:t>я</w:t>
            </w:r>
            <w:r w:rsidRPr="004E39DE">
              <w:rPr>
                <w:rStyle w:val="10pt"/>
                <w:sz w:val="24"/>
                <w:szCs w:val="24"/>
              </w:rPr>
              <w:t>тельных районах железнодорожного транспорта необщего пользов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 следования отцепов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и сигналами для приготовления маршрутов маневровых передвиж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ний вагонов и составов в обслуживаемом районе железнодорожной ста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составов и вагонов в обслуж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стрелочных переводов от железнодорожного по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у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свободности пути для приготовления маршрутов в условиях 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 нормальной работы устройств сигнализации, централиз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25788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гистрации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81608" w:rsidRDefault="002D25BF" w:rsidP="002D25B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мах, и на бумажных носителях при выполнении погрузочно-разгрузочных операций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щения и крепления груза согласно техническим условиям размещения и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FD7D80" w:rsidRDefault="002D25BF" w:rsidP="002D25BF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</w:t>
            </w:r>
            <w:r w:rsidRPr="00A33339">
              <w:rPr>
                <w:spacing w:val="-3"/>
                <w:sz w:val="24"/>
                <w:szCs w:val="24"/>
              </w:rPr>
              <w:t>е</w:t>
            </w:r>
            <w:r w:rsidRPr="00A33339">
              <w:rPr>
                <w:spacing w:val="-3"/>
                <w:sz w:val="24"/>
                <w:szCs w:val="24"/>
              </w:rPr>
              <w:t>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Организация выполнения погрузочно-разгрузочных операций при р</w:t>
            </w:r>
            <w:r w:rsidRPr="000C53B6">
              <w:rPr>
                <w:sz w:val="28"/>
                <w:szCs w:val="28"/>
              </w:rPr>
              <w:t>а</w:t>
            </w:r>
            <w:r w:rsidRPr="000C53B6">
              <w:rPr>
                <w:sz w:val="28"/>
                <w:szCs w:val="28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lastRenderedPageBreak/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502A62">
        <w:rPr>
          <w:rFonts w:ascii="Times New Roman" w:hAnsi="Times New Roman" w:cs="Times New Roman"/>
          <w:sz w:val="28"/>
          <w:szCs w:val="28"/>
        </w:rPr>
        <w:t>н</w:t>
      </w:r>
      <w:r w:rsidRPr="00502A62">
        <w:rPr>
          <w:rFonts w:ascii="Times New Roman" w:hAnsi="Times New Roman" w:cs="Times New Roman"/>
          <w:sz w:val="28"/>
          <w:szCs w:val="28"/>
        </w:rPr>
        <w:t>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ление с территорией станции и маршрутами безопасного прох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(TPА) и технологический процесс ее работы. Взаимное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парков станции, устройства для выполнения пасс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жирских и грузовых операций, сортировочные устройства станции, специализация парков и технология их работы. 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новные показатели работы станции, порядок оформления 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сажирских устройств и технология их работы; порядок опред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обслуживания; характер вагонопотоков; объем работы;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рядок оперативного планирования поездной и грузовой работы; система обеспечения безопасности движения, маневровой 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витие станции. Районы маневровой работы. Сведения о сорт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ровочных устройствах. Требования к содержанию и осмотру устройств. План формирования поездов. График движения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ездов. Форма, содержание и порядок оформления предупре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дений, настольного журнала движения поездов, журнала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фик исполненной работы маневрового диспетчера. Метод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петчерского руководства расформированием-формированием поездов. Маневровые районы станции, сортировочные устро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ства. Порядок передачи информации ДСП, ДСЦ, ДНЦ,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на станции мест погрузки-выгрузки общего пользов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ния и необщего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дачи, структура станционного технологического центра обр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ботки поездной информации и перевозочных документов (СТЦ). Расписание движения, нумерация поездов, план форм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рования. Обработка информации и перевозочных документов. Правила составления натурного и сортировочного листа. Н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турная проверка поездов по прибытию и отправлению. Непр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рывный учет наличия вагонов на путях станции. Порядок код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данных о вагонах, грузах и грузополучателях. Соста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тавление характеристики за период прохождения практики,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веренной печатью. Предоставление справки из отдела управл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ния персоналом по началу и концу практики с указанием дол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lastRenderedPageBreak/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983BF4" w:rsidRDefault="00983BF4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28.02.2023). - Текст : электронный // Консультант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люс - URL : http://www.consultant.ru/document/cons_doc_LAW_40444/</w:t>
      </w:r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ции  : утв. Приказом Минтранса России от 23.06.2022 г. № 250. - Текст : электро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ный // КонсультантПлюс</w:t>
      </w:r>
    </w:p>
    <w:p w:rsidR="00CA57FC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3911C0" w:rsidRPr="00983BF4" w:rsidRDefault="00CA57FC" w:rsidP="00CA57FC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83BF4">
        <w:rPr>
          <w:rFonts w:ascii="Times New Roman" w:eastAsia="Calibri" w:hAnsi="Times New Roman" w:cs="Times New Roman"/>
          <w:sz w:val="28"/>
          <w:szCs w:val="28"/>
          <w:lang w:eastAsia="en-US"/>
        </w:rPr>
        <w:t>ции железных дорог Российской Федерации. - Текст : электронный //КонсультантПлюс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>вых перевозках ОАО «РЖД»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ред. от 13.04.2017, с изм. от 04.05.2022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83BF4" w:rsidRP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>Плюс</w:t>
      </w:r>
    </w:p>
    <w:p w:rsidR="003911C0" w:rsidRPr="002B4855" w:rsidRDefault="002B4855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08.12.2021). - Текст : электронный // КонсультантПлюс - URL: http://www.consultant.ru/document/cons_doc_LAW_360018/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55">
        <w:rPr>
          <w:rFonts w:ascii="Times New Roman" w:eastAsia="Times New Roman" w:hAnsi="Times New Roman" w:cs="Times New Roman"/>
          <w:bCs/>
          <w:sz w:val="28"/>
          <w:szCs w:val="28"/>
        </w:rPr>
        <w:t>Технология и организация перевозок на железнодорожном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транспорте : учебник / Гоманков Ф.С. [и др.].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2018.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404 с. - URL: http://umczdt.ru/books/40/225467/ -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Москва: ФГБУ ДПО «УМЦ ЖДТ», 2021.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 552 с.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ISBN 978-5-907206-71-7.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 : электронный // УМЦ ЖДТ : электронная библиотека.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URL: http://umczdt.ru/books/40/251714/.  </w:t>
      </w:r>
      <w:r w:rsidR="00983BF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доступа: для авториз.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125 с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https://umczdt.ru/read/39296/?page=1.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F4">
        <w:rPr>
          <w:rFonts w:ascii="Times New Roman" w:hAnsi="Times New Roman" w:cs="Times New Roman"/>
          <w:bCs/>
          <w:sz w:val="28"/>
          <w:szCs w:val="28"/>
        </w:rPr>
        <w:t xml:space="preserve">Лавренюк, И. В. Автоматизированные системы управления на железнодо-рожном транспорте : учебное пособие для техникумов и колледжей ж-д транспорта / И. В. Лавренюк.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Москва : ФГБУ ДПО «УМЦ ЖДТ», 2017. - 242 с.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URL:: https://umczdt.ru/read/18669/?page=1 . </w:t>
      </w:r>
      <w:r w:rsidR="00983BF4">
        <w:rPr>
          <w:rFonts w:ascii="Times New Roman" w:hAnsi="Times New Roman" w:cs="Times New Roman"/>
          <w:bCs/>
          <w:sz w:val="28"/>
          <w:szCs w:val="28"/>
        </w:rPr>
        <w:t>-</w:t>
      </w:r>
      <w:r w:rsidRPr="00983BF4">
        <w:rPr>
          <w:rFonts w:ascii="Times New Roman" w:hAnsi="Times New Roman" w:cs="Times New Roman"/>
          <w:bCs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Зоркова П. М. Организация пассажирских перевозок и обслуживание па</w:t>
      </w:r>
      <w:r w:rsidRPr="00983BF4">
        <w:rPr>
          <w:rFonts w:ascii="Times New Roman" w:hAnsi="Times New Roman"/>
          <w:sz w:val="28"/>
          <w:szCs w:val="28"/>
        </w:rPr>
        <w:t>с</w:t>
      </w:r>
      <w:r w:rsidRPr="00983BF4">
        <w:rPr>
          <w:rFonts w:ascii="Times New Roman" w:hAnsi="Times New Roman"/>
          <w:sz w:val="28"/>
          <w:szCs w:val="28"/>
        </w:rPr>
        <w:lastRenderedPageBreak/>
        <w:t xml:space="preserve">сажиров (по видам транспорта) : учебник / П. М. Зоркова.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ФГБУ ДПО «УМЦ ЖДТ», 2018.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188 с. - URL::  http://umczdt.ru/books/40/18708/ 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</w:t>
      </w:r>
      <w:r w:rsidRPr="00983BF4">
        <w:rPr>
          <w:rFonts w:ascii="Times New Roman" w:hAnsi="Times New Roman"/>
          <w:sz w:val="28"/>
          <w:szCs w:val="28"/>
        </w:rPr>
        <w:t>к</w:t>
      </w:r>
      <w:r w:rsidRPr="00983BF4">
        <w:rPr>
          <w:rFonts w:ascii="Times New Roman" w:hAnsi="Times New Roman"/>
          <w:sz w:val="28"/>
          <w:szCs w:val="28"/>
        </w:rPr>
        <w:t>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 xml:space="preserve">Чубарова, И. А. Организация пассажирских перевозок : учебное пособие / И. А. Чубарова.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Иркутск : ИрГУПС,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112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Лань : электронно-библиотечная система.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https://e.lanbook.com/book/157941.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Р</w:t>
      </w:r>
      <w:r w:rsidRPr="00983BF4">
        <w:rPr>
          <w:rFonts w:ascii="Times New Roman" w:hAnsi="Times New Roman"/>
          <w:sz w:val="28"/>
          <w:szCs w:val="28"/>
        </w:rPr>
        <w:t>е</w:t>
      </w:r>
      <w:r w:rsidRPr="00983BF4">
        <w:rPr>
          <w:rFonts w:ascii="Times New Roman" w:hAnsi="Times New Roman"/>
          <w:sz w:val="28"/>
          <w:szCs w:val="28"/>
        </w:rPr>
        <w:t>жим доступа: для авториз. пользователей.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Ильюшенкова, Ж. В. Перевозка грузов на особых условиях : учебник для СПО / Ж. В. Ильюшенкова.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173 с.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https://umczdt.ru/read/62158/?page=1.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Глызина, И. В. Перевозка грузов на особых условиях : учебное пособие для СПО /И. В. Глызина.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Москва : ФГБУ ДПО «УМЦ ЖДТ», 2017.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107 с 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URL: https://umczdt.ru/read/39295/?page=1. </w:t>
      </w:r>
      <w:r w:rsidR="00983B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BF4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 xml:space="preserve">Филимонова, Е. В. Информационные технологии в профессиональной дея-тельности : учебник / Филимонова Е. В.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КноРус, 2017.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482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(СПО).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978-5-406-04887-0.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 https://book.ru/book/922139 (дата обра-щения: 02.09.2019).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>Эрлих, Н. В. Информационные системы в сервисе оказания услуг при о</w:t>
      </w:r>
      <w:r w:rsidRPr="00983BF4">
        <w:rPr>
          <w:rFonts w:ascii="Times New Roman" w:hAnsi="Times New Roman"/>
          <w:sz w:val="28"/>
          <w:szCs w:val="28"/>
        </w:rPr>
        <w:t>р</w:t>
      </w:r>
      <w:r w:rsidRPr="00983BF4">
        <w:rPr>
          <w:rFonts w:ascii="Times New Roman" w:hAnsi="Times New Roman"/>
          <w:sz w:val="28"/>
          <w:szCs w:val="28"/>
        </w:rPr>
        <w:t xml:space="preserve">ганизации грузовых перевозок на железнодорожном транспорте : учебное пособие / Н. В. Эрлих [и др.] 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ФГБУ ДПО «УМЦ ЖДТ», 2019.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213 c.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ISBN 978-5-907055-57-5.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 : https://umczdt.ru/read/230291/?page=1.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983BF4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BF4">
        <w:rPr>
          <w:rFonts w:ascii="Times New Roman" w:hAnsi="Times New Roman"/>
          <w:sz w:val="28"/>
          <w:szCs w:val="28"/>
        </w:rPr>
        <w:t>Пазойский, Ю. О. Пассажирские перевозки на железнодорожном тран</w:t>
      </w:r>
      <w:r w:rsidRPr="00983BF4">
        <w:rPr>
          <w:rFonts w:ascii="Times New Roman" w:hAnsi="Times New Roman"/>
          <w:sz w:val="28"/>
          <w:szCs w:val="28"/>
        </w:rPr>
        <w:t>с</w:t>
      </w:r>
      <w:r w:rsidRPr="00983BF4">
        <w:rPr>
          <w:rFonts w:ascii="Times New Roman" w:hAnsi="Times New Roman"/>
          <w:sz w:val="28"/>
          <w:szCs w:val="28"/>
        </w:rPr>
        <w:t>порте (примеры, задачи, модели, методы и решения) : учебное пособие / Ю. О. П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 xml:space="preserve">зойский, В. Г. Шубко, С. П. Вакуленко.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Москва : УМЦ ЖДТ, 2016.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364 с.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URL:: https://umczdt.ru/read/39302/?page=1. </w:t>
      </w:r>
      <w:r w:rsid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855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№ 473 от 19.12.2013 (ред. от 13.04.2020) - Текст : электронный // КонсультантПлюс - URL : http://www.consultant.ru/document/cons_doc_LAW_166504/</w:t>
      </w:r>
    </w:p>
    <w:p w:rsidR="003911C0" w:rsidRPr="002B4855" w:rsidRDefault="002B4855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855">
        <w:rPr>
          <w:rFonts w:ascii="Times New Roman" w:hAnsi="Times New Roman"/>
          <w:sz w:val="28"/>
          <w:szCs w:val="28"/>
          <w:shd w:val="clear" w:color="auto" w:fill="FFFFFF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 (ред. от 27.08.2022). - Текст : электронный // КонсультантПлюс - URL : http://www.consultant.ru/document/cons_doc_LAW_385630/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 xml:space="preserve">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983BF4" w:rsidRPr="00983BF4">
        <w:rPr>
          <w:rFonts w:ascii="Times New Roman" w:hAnsi="Times New Roman"/>
          <w:sz w:val="28"/>
          <w:szCs w:val="28"/>
        </w:rPr>
        <w:t>11.11.2022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 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вание вагонами и контейнерами федерального железнодорожного транспорта : П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становление ФЭК России от 19.06.2002 № 35/12 (</w:t>
      </w:r>
      <w:r w:rsidR="00983BF4" w:rsidRPr="00983BF4">
        <w:rPr>
          <w:rFonts w:ascii="Times New Roman" w:hAnsi="Times New Roman"/>
          <w:sz w:val="28"/>
          <w:szCs w:val="28"/>
        </w:rPr>
        <w:t>ред. от 29.04.2015, с изм. от 10.12.2015</w:t>
      </w:r>
      <w:r w:rsidRPr="00983BF4">
        <w:rPr>
          <w:rFonts w:ascii="Times New Roman" w:hAnsi="Times New Roman"/>
          <w:sz w:val="28"/>
          <w:szCs w:val="28"/>
        </w:rPr>
        <w:t xml:space="preserve">).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</w:t>
      </w:r>
      <w:r w:rsidRPr="00983BF4">
        <w:rPr>
          <w:rFonts w:ascii="Times New Roman" w:hAnsi="Times New Roman"/>
          <w:sz w:val="28"/>
          <w:szCs w:val="28"/>
        </w:rPr>
        <w:t>ь</w:t>
      </w:r>
      <w:r w:rsidRPr="00983BF4">
        <w:rPr>
          <w:rFonts w:ascii="Times New Roman" w:hAnsi="Times New Roman"/>
          <w:sz w:val="28"/>
          <w:szCs w:val="28"/>
        </w:rPr>
        <w:t xml:space="preserve">ные операции, связанные с перевозкой грузов на федеральном железнодорожном </w:t>
      </w:r>
      <w:r w:rsidRPr="00983BF4">
        <w:rPr>
          <w:rFonts w:ascii="Times New Roman" w:hAnsi="Times New Roman"/>
          <w:sz w:val="28"/>
          <w:szCs w:val="28"/>
        </w:rPr>
        <w:lastRenderedPageBreak/>
        <w:t xml:space="preserve">транспорте : Постановление ФЭК РФ от 19.06.2002 № 35/15 (ред. от 10.06.2009, с изм. от 10.12.2015)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</w:t>
      </w:r>
      <w:r w:rsidRPr="00983BF4">
        <w:rPr>
          <w:rFonts w:ascii="Times New Roman" w:hAnsi="Times New Roman"/>
          <w:sz w:val="28"/>
          <w:szCs w:val="28"/>
        </w:rPr>
        <w:t>н</w:t>
      </w:r>
      <w:r w:rsidRPr="00983BF4">
        <w:rPr>
          <w:rFonts w:ascii="Times New Roman" w:hAnsi="Times New Roman"/>
          <w:sz w:val="28"/>
          <w:szCs w:val="28"/>
        </w:rPr>
        <w:t xml:space="preserve">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</w:t>
      </w:r>
      <w:r w:rsidRPr="00983BF4">
        <w:rPr>
          <w:rFonts w:ascii="Times New Roman" w:hAnsi="Times New Roman"/>
          <w:sz w:val="28"/>
          <w:szCs w:val="28"/>
        </w:rPr>
        <w:t>о</w:t>
      </w:r>
      <w:r w:rsidRPr="00983BF4">
        <w:rPr>
          <w:rFonts w:ascii="Times New Roman" w:hAnsi="Times New Roman"/>
          <w:sz w:val="28"/>
          <w:szCs w:val="28"/>
        </w:rPr>
        <w:t>рожных станций : утв. Советом по железнодорожному транспорту государств - уч</w:t>
      </w:r>
      <w:r w:rsidRPr="00983BF4">
        <w:rPr>
          <w:rFonts w:ascii="Times New Roman" w:hAnsi="Times New Roman"/>
          <w:sz w:val="28"/>
          <w:szCs w:val="28"/>
        </w:rPr>
        <w:t>а</w:t>
      </w:r>
      <w:r w:rsidRPr="00983BF4">
        <w:rPr>
          <w:rFonts w:ascii="Times New Roman" w:hAnsi="Times New Roman"/>
          <w:sz w:val="28"/>
          <w:szCs w:val="28"/>
        </w:rPr>
        <w:t xml:space="preserve">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</w:t>
      </w:r>
      <w:r w:rsidRPr="00983BF4">
        <w:rPr>
          <w:rFonts w:ascii="Times New Roman" w:hAnsi="Times New Roman"/>
          <w:sz w:val="28"/>
          <w:szCs w:val="28"/>
        </w:rPr>
        <w:t>р</w:t>
      </w:r>
      <w:r w:rsidRPr="00983BF4">
        <w:rPr>
          <w:rFonts w:ascii="Times New Roman" w:hAnsi="Times New Roman"/>
          <w:sz w:val="28"/>
          <w:szCs w:val="28"/>
        </w:rPr>
        <w:t xml:space="preserve">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</w:t>
      </w:r>
      <w:r w:rsidRPr="00983BF4">
        <w:rPr>
          <w:rFonts w:ascii="Times New Roman" w:hAnsi="Times New Roman"/>
          <w:sz w:val="28"/>
          <w:szCs w:val="28"/>
        </w:rPr>
        <w:t>к</w:t>
      </w:r>
      <w:r w:rsidRPr="00983BF4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3911C0" w:rsidRPr="00983BF4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F4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983BF4">
        <w:rPr>
          <w:rFonts w:ascii="Times New Roman" w:hAnsi="Times New Roman"/>
          <w:sz w:val="28"/>
          <w:szCs w:val="28"/>
        </w:rPr>
        <w:t>н</w:t>
      </w:r>
      <w:r w:rsidRPr="00983BF4">
        <w:rPr>
          <w:rFonts w:ascii="Times New Roman" w:hAnsi="Times New Roman"/>
          <w:sz w:val="28"/>
          <w:szCs w:val="28"/>
        </w:rPr>
        <w:t xml:space="preserve">зитными пунктами железных дорог федерального железнодорожного транспорта: Приказ МПС РФ от 15.07.2003 № 55 (ред. от 18.06.2012) </w:t>
      </w:r>
      <w:r w:rsidR="00983BF4" w:rsidRPr="00983BF4">
        <w:rPr>
          <w:rFonts w:ascii="Times New Roman" w:hAnsi="Times New Roman"/>
          <w:sz w:val="28"/>
          <w:szCs w:val="28"/>
        </w:rPr>
        <w:t>-</w:t>
      </w:r>
      <w:r w:rsidRPr="00983BF4">
        <w:rPr>
          <w:rFonts w:ascii="Times New Roman" w:hAnsi="Times New Roman"/>
          <w:sz w:val="28"/>
          <w:szCs w:val="28"/>
        </w:rPr>
        <w:t xml:space="preserve">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25788C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lastRenderedPageBreak/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</w:t>
      </w:r>
      <w:r>
        <w:rPr>
          <w:rFonts w:ascii="GOST type B" w:hAnsi="GOST type B"/>
          <w:i/>
          <w:sz w:val="48"/>
          <w:szCs w:val="24"/>
        </w:rPr>
        <w:t>в</w:t>
      </w:r>
      <w:r>
        <w:rPr>
          <w:rFonts w:ascii="GOST type B" w:hAnsi="GOST type B"/>
          <w:i/>
          <w:sz w:val="48"/>
          <w:szCs w:val="24"/>
        </w:rPr>
        <w:t>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A424E7">
        <w:rPr>
          <w:rFonts w:ascii="GOST type B" w:hAnsi="GOST type B" w:cs="Arial"/>
          <w:bCs/>
          <w:i/>
          <w:iCs/>
          <w:sz w:val="32"/>
          <w:szCs w:val="36"/>
        </w:rPr>
        <w:t>3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lastRenderedPageBreak/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2714BB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2714BB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lastRenderedPageBreak/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lastRenderedPageBreak/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lastRenderedPageBreak/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«Самарский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(СамГУПС)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</w:t>
      </w:r>
      <w:r w:rsidRPr="000358DC">
        <w:rPr>
          <w:rFonts w:ascii="Times New Roman" w:hAnsi="Times New Roman" w:cs="Times New Roman"/>
          <w:b/>
          <w:sz w:val="28"/>
          <w:szCs w:val="28"/>
        </w:rPr>
        <w:t>т</w:t>
      </w:r>
      <w:r w:rsidRPr="000358DC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0358DC">
        <w:rPr>
          <w:rFonts w:ascii="Times New Roman" w:hAnsi="Times New Roman" w:cs="Times New Roman"/>
          <w:sz w:val="28"/>
          <w:szCs w:val="28"/>
        </w:rPr>
        <w:t>в</w:t>
      </w:r>
      <w:r w:rsidRPr="000358DC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работ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централизацией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25788C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DD6E65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12F26" w:rsidRPr="00C438F9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2578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E5414" w:rsidRPr="00FD7D80" w:rsidRDefault="009C2849" w:rsidP="009C284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CC" w:rsidRDefault="005518CC" w:rsidP="002A16B0">
      <w:pPr>
        <w:spacing w:after="0" w:line="240" w:lineRule="auto"/>
      </w:pPr>
      <w:r>
        <w:separator/>
      </w:r>
    </w:p>
  </w:endnote>
  <w:endnote w:type="continuationSeparator" w:id="0">
    <w:p w:rsidR="005518CC" w:rsidRDefault="005518CC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B01386" w:rsidRDefault="00707D65" w:rsidP="008A06F0">
        <w:pPr>
          <w:pStyle w:val="a7"/>
          <w:ind w:firstLine="0"/>
          <w:jc w:val="center"/>
        </w:pPr>
        <w:fldSimple w:instr=" PAGE   \* MERGEFORMAT ">
          <w:r w:rsidR="000B12BB">
            <w:rPr>
              <w:noProof/>
            </w:rPr>
            <w:t>89</w:t>
          </w:r>
        </w:fldSimple>
      </w:p>
      <w:p w:rsidR="00B01386" w:rsidRDefault="00707D65">
        <w:pPr>
          <w:pStyle w:val="a7"/>
          <w:jc w:val="center"/>
        </w:pPr>
      </w:p>
    </w:sdtContent>
  </w:sdt>
  <w:p w:rsidR="00B01386" w:rsidRDefault="00B01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CC" w:rsidRDefault="005518CC" w:rsidP="002A16B0">
      <w:pPr>
        <w:spacing w:after="0" w:line="240" w:lineRule="auto"/>
      </w:pPr>
      <w:r>
        <w:separator/>
      </w:r>
    </w:p>
  </w:footnote>
  <w:footnote w:type="continuationSeparator" w:id="0">
    <w:p w:rsidR="005518CC" w:rsidRDefault="005518CC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293659"/>
    <w:multiLevelType w:val="hybridMultilevel"/>
    <w:tmpl w:val="4910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4"/>
  </w:num>
  <w:num w:numId="3">
    <w:abstractNumId w:val="50"/>
  </w:num>
  <w:num w:numId="4">
    <w:abstractNumId w:val="26"/>
  </w:num>
  <w:num w:numId="5">
    <w:abstractNumId w:val="39"/>
  </w:num>
  <w:num w:numId="6">
    <w:abstractNumId w:val="12"/>
  </w:num>
  <w:num w:numId="7">
    <w:abstractNumId w:val="36"/>
  </w:num>
  <w:num w:numId="8">
    <w:abstractNumId w:val="18"/>
  </w:num>
  <w:num w:numId="9">
    <w:abstractNumId w:val="29"/>
  </w:num>
  <w:num w:numId="10">
    <w:abstractNumId w:val="22"/>
  </w:num>
  <w:num w:numId="11">
    <w:abstractNumId w:val="44"/>
  </w:num>
  <w:num w:numId="12">
    <w:abstractNumId w:val="16"/>
  </w:num>
  <w:num w:numId="13">
    <w:abstractNumId w:val="25"/>
  </w:num>
  <w:num w:numId="14">
    <w:abstractNumId w:val="30"/>
  </w:num>
  <w:num w:numId="15">
    <w:abstractNumId w:val="8"/>
  </w:num>
  <w:num w:numId="16">
    <w:abstractNumId w:val="35"/>
  </w:num>
  <w:num w:numId="17">
    <w:abstractNumId w:val="41"/>
  </w:num>
  <w:num w:numId="18">
    <w:abstractNumId w:val="3"/>
  </w:num>
  <w:num w:numId="19">
    <w:abstractNumId w:val="48"/>
  </w:num>
  <w:num w:numId="20">
    <w:abstractNumId w:val="5"/>
  </w:num>
  <w:num w:numId="21">
    <w:abstractNumId w:val="46"/>
  </w:num>
  <w:num w:numId="22">
    <w:abstractNumId w:val="34"/>
  </w:num>
  <w:num w:numId="23">
    <w:abstractNumId w:val="21"/>
  </w:num>
  <w:num w:numId="24">
    <w:abstractNumId w:val="28"/>
  </w:num>
  <w:num w:numId="25">
    <w:abstractNumId w:val="4"/>
  </w:num>
  <w:num w:numId="26">
    <w:abstractNumId w:val="9"/>
  </w:num>
  <w:num w:numId="27">
    <w:abstractNumId w:val="23"/>
  </w:num>
  <w:num w:numId="28">
    <w:abstractNumId w:val="37"/>
  </w:num>
  <w:num w:numId="29">
    <w:abstractNumId w:val="2"/>
  </w:num>
  <w:num w:numId="30">
    <w:abstractNumId w:val="20"/>
  </w:num>
  <w:num w:numId="31">
    <w:abstractNumId w:val="33"/>
  </w:num>
  <w:num w:numId="32">
    <w:abstractNumId w:val="27"/>
  </w:num>
  <w:num w:numId="33">
    <w:abstractNumId w:val="17"/>
  </w:num>
  <w:num w:numId="34">
    <w:abstractNumId w:val="32"/>
  </w:num>
  <w:num w:numId="35">
    <w:abstractNumId w:val="31"/>
  </w:num>
  <w:num w:numId="36">
    <w:abstractNumId w:val="47"/>
  </w:num>
  <w:num w:numId="37">
    <w:abstractNumId w:val="45"/>
  </w:num>
  <w:num w:numId="38">
    <w:abstractNumId w:val="1"/>
  </w:num>
  <w:num w:numId="39">
    <w:abstractNumId w:val="13"/>
  </w:num>
  <w:num w:numId="40">
    <w:abstractNumId w:val="52"/>
  </w:num>
  <w:num w:numId="41">
    <w:abstractNumId w:val="38"/>
  </w:num>
  <w:num w:numId="42">
    <w:abstractNumId w:val="11"/>
  </w:num>
  <w:num w:numId="43">
    <w:abstractNumId w:val="43"/>
  </w:num>
  <w:num w:numId="44">
    <w:abstractNumId w:val="10"/>
  </w:num>
  <w:num w:numId="45">
    <w:abstractNumId w:val="49"/>
  </w:num>
  <w:num w:numId="46">
    <w:abstractNumId w:val="51"/>
  </w:num>
  <w:num w:numId="47">
    <w:abstractNumId w:val="40"/>
  </w:num>
  <w:num w:numId="48">
    <w:abstractNumId w:val="7"/>
  </w:num>
  <w:num w:numId="49">
    <w:abstractNumId w:val="6"/>
  </w:num>
  <w:num w:numId="50">
    <w:abstractNumId w:val="15"/>
  </w:num>
  <w:num w:numId="51">
    <w:abstractNumId w:val="14"/>
  </w:num>
  <w:num w:numId="52">
    <w:abstractNumId w:val="19"/>
  </w:num>
  <w:num w:numId="53">
    <w:abstractNumId w:val="4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12BB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8CC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07D65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FDFF-9A06-4280-8320-4A78864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30066</Words>
  <Characters>171381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173</cp:revision>
  <cp:lastPrinted>2022-02-08T09:00:00Z</cp:lastPrinted>
  <dcterms:created xsi:type="dcterms:W3CDTF">2018-02-05T09:29:00Z</dcterms:created>
  <dcterms:modified xsi:type="dcterms:W3CDTF">2023-05-22T06:23:00Z</dcterms:modified>
</cp:coreProperties>
</file>