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 xml:space="preserve">Приложение </w:t>
      </w:r>
    </w:p>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к ППССЗ по специальности</w:t>
      </w:r>
    </w:p>
    <w:p w:rsidR="00915769" w:rsidRDefault="00D472D0" w:rsidP="00504AF0">
      <w:pPr>
        <w:spacing w:after="0"/>
        <w:jc w:val="right"/>
        <w:rPr>
          <w:rFonts w:ascii="Times New Roman" w:hAnsi="Times New Roman"/>
          <w:sz w:val="24"/>
        </w:rPr>
      </w:pPr>
      <w:r>
        <w:rPr>
          <w:rFonts w:ascii="Times New Roman" w:hAnsi="Times New Roman"/>
          <w:sz w:val="24"/>
          <w:szCs w:val="24"/>
        </w:rPr>
        <w:t>00.00.00</w:t>
      </w:r>
    </w:p>
    <w:p w:rsidR="00915769" w:rsidRDefault="00915769">
      <w:pPr>
        <w:spacing w:after="0"/>
        <w:jc w:val="right"/>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692132" w:rsidP="00225026">
      <w:pPr>
        <w:spacing w:after="0" w:line="360" w:lineRule="auto"/>
        <w:jc w:val="center"/>
        <w:rPr>
          <w:rFonts w:ascii="Times New Roman" w:hAnsi="Times New Roman"/>
          <w:b/>
          <w:sz w:val="24"/>
        </w:rPr>
      </w:pPr>
      <w:r>
        <w:rPr>
          <w:rFonts w:ascii="Times New Roman" w:hAnsi="Times New Roman"/>
          <w:b/>
          <w:sz w:val="24"/>
        </w:rPr>
        <w:t>РАБОЧАЯ ПРОГРАММА</w:t>
      </w:r>
    </w:p>
    <w:p w:rsidR="00225026" w:rsidRDefault="00225026" w:rsidP="00225026">
      <w:pPr>
        <w:spacing w:after="0" w:line="360" w:lineRule="auto"/>
        <w:jc w:val="center"/>
        <w:rPr>
          <w:rFonts w:ascii="Times New Roman" w:hAnsi="Times New Roman"/>
          <w:b/>
          <w:sz w:val="24"/>
        </w:rPr>
      </w:pPr>
      <w:r w:rsidRPr="00225026">
        <w:rPr>
          <w:rFonts w:ascii="Times New Roman" w:hAnsi="Times New Roman"/>
          <w:b/>
          <w:sz w:val="24"/>
        </w:rPr>
        <w:t>ОБЩЕОБРАЗОВАТЕЛЬНОГО УЧЕБНОГО ПРЕДМЕТА</w:t>
      </w:r>
    </w:p>
    <w:p w:rsidR="00915769" w:rsidRDefault="00700949" w:rsidP="00225026">
      <w:pPr>
        <w:spacing w:line="360" w:lineRule="auto"/>
        <w:jc w:val="center"/>
        <w:rPr>
          <w:rFonts w:ascii="Times New Roman" w:hAnsi="Times New Roman"/>
          <w:b/>
          <w:sz w:val="24"/>
        </w:rPr>
      </w:pPr>
      <w:r>
        <w:rPr>
          <w:rFonts w:ascii="Times New Roman" w:hAnsi="Times New Roman"/>
          <w:b/>
          <w:sz w:val="24"/>
        </w:rPr>
        <w:t>О</w:t>
      </w:r>
      <w:r w:rsidR="00830B5A">
        <w:rPr>
          <w:rFonts w:ascii="Times New Roman" w:hAnsi="Times New Roman"/>
          <w:b/>
          <w:sz w:val="24"/>
        </w:rPr>
        <w:t>УП</w:t>
      </w:r>
      <w:r w:rsidR="00692132">
        <w:rPr>
          <w:rFonts w:ascii="Times New Roman" w:hAnsi="Times New Roman"/>
          <w:b/>
          <w:sz w:val="24"/>
        </w:rPr>
        <w:t>.02 ЛИТЕРАТУРА</w:t>
      </w:r>
    </w:p>
    <w:p w:rsidR="00915769" w:rsidRDefault="00692132">
      <w:pPr>
        <w:spacing w:after="0" w:line="360" w:lineRule="auto"/>
        <w:jc w:val="center"/>
        <w:rPr>
          <w:rFonts w:ascii="Times New Roman" w:hAnsi="Times New Roman"/>
          <w:b/>
          <w:sz w:val="24"/>
        </w:rPr>
      </w:pPr>
      <w:r>
        <w:rPr>
          <w:rFonts w:ascii="Times New Roman" w:hAnsi="Times New Roman"/>
          <w:b/>
          <w:sz w:val="24"/>
        </w:rPr>
        <w:t>для специальности</w:t>
      </w:r>
    </w:p>
    <w:p w:rsidR="00137C4D" w:rsidRDefault="00AA3CF6">
      <w:pPr>
        <w:spacing w:after="0" w:line="360" w:lineRule="auto"/>
        <w:jc w:val="center"/>
        <w:rPr>
          <w:rFonts w:ascii="Times New Roman" w:hAnsi="Times New Roman"/>
          <w:i/>
          <w:sz w:val="24"/>
        </w:rPr>
      </w:pPr>
      <w:r w:rsidRPr="00AA3CF6">
        <w:rPr>
          <w:rFonts w:ascii="Times New Roman" w:hAnsi="Times New Roman"/>
          <w:i/>
          <w:sz w:val="24"/>
        </w:rPr>
        <w:t>23.02.08 Строительство железных дорог, путь и путевое хозяйство</w:t>
      </w:r>
    </w:p>
    <w:p w:rsidR="00915769" w:rsidRDefault="00692132">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15769" w:rsidRDefault="00692132">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915769" w:rsidRDefault="00692132">
      <w:pPr>
        <w:spacing w:after="0" w:line="360" w:lineRule="auto"/>
        <w:jc w:val="center"/>
        <w:rPr>
          <w:rFonts w:ascii="Times New Roman" w:hAnsi="Times New Roman"/>
          <w:i/>
          <w:sz w:val="24"/>
        </w:rPr>
      </w:pPr>
      <w:r>
        <w:rPr>
          <w:rFonts w:ascii="Times New Roman" w:hAnsi="Times New Roman"/>
          <w:i/>
          <w:sz w:val="24"/>
        </w:rPr>
        <w:t>(год начала подготовки: 202</w:t>
      </w:r>
      <w:r w:rsidR="002E37B5">
        <w:rPr>
          <w:rFonts w:ascii="Times New Roman" w:hAnsi="Times New Roman"/>
          <w:i/>
          <w:sz w:val="24"/>
        </w:rPr>
        <w:t>5</w:t>
      </w:r>
      <w:r>
        <w:rPr>
          <w:rFonts w:ascii="Times New Roman" w:hAnsi="Times New Roman"/>
          <w:i/>
          <w:sz w:val="24"/>
        </w:rPr>
        <w:t xml:space="preserve">) </w:t>
      </w:r>
    </w:p>
    <w:p w:rsidR="00915769" w:rsidRDefault="00915769">
      <w:pPr>
        <w:pStyle w:val="13"/>
        <w:spacing w:after="0" w:line="312" w:lineRule="auto"/>
        <w:jc w:val="both"/>
      </w:pPr>
    </w:p>
    <w:p w:rsidR="00915769" w:rsidRDefault="00915769">
      <w:pPr>
        <w:pStyle w:val="13"/>
        <w:widowControl w:val="0"/>
        <w:spacing w:after="0" w:line="276" w:lineRule="exact"/>
        <w:ind w:right="143"/>
      </w:pPr>
    </w:p>
    <w:p w:rsidR="00915769" w:rsidRDefault="00915769">
      <w:pPr>
        <w:pStyle w:val="13"/>
        <w:widowControl w:val="0"/>
        <w:spacing w:after="0" w:line="276" w:lineRule="exact"/>
        <w:ind w:right="143"/>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3"/>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915769">
        <w:trPr>
          <w:trHeight w:val="428"/>
        </w:trPr>
        <w:tc>
          <w:tcPr>
            <w:tcW w:w="7668" w:type="dxa"/>
            <w:shd w:val="clear" w:color="auto" w:fill="auto"/>
          </w:tcPr>
          <w:p w:rsidR="00915769" w:rsidRDefault="00915769">
            <w:pPr>
              <w:pStyle w:val="13"/>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274422">
            <w:pPr>
              <w:pStyle w:val="af"/>
              <w:numPr>
                <w:ilvl w:val="0"/>
                <w:numId w:val="9"/>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РАБОЧЕЙ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СТРУКТУРА И СОДЕРЖАНИЕ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rPr>
          <w:trHeight w:val="670"/>
        </w:trPr>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3"/>
              <w:numPr>
                <w:ilvl w:val="0"/>
                <w:numId w:val="9"/>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rsidR="00915769" w:rsidRDefault="00915769">
            <w:pPr>
              <w:pStyle w:val="13"/>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8"/>
                <w:rFonts w:ascii="Times New Roman" w:hAnsi="Times New Roman"/>
                <w:b/>
                <w:sz w:val="24"/>
              </w:rPr>
              <w:t>5. ПЕРЕЧЕНЬ ИСПОЛЬЗУЕМЫХ МЕТОДОВ ОБУЧЕНИЯ</w:t>
            </w: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bl>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692132"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Pr>
          <w:rFonts w:ascii="Times New Roman" w:eastAsia="Calibri" w:hAnsi="Times New Roman" w:cs="Times New Roman"/>
          <w:b/>
          <w:sz w:val="24"/>
          <w:szCs w:val="24"/>
        </w:rPr>
        <w:lastRenderedPageBreak/>
        <w:t>1</w:t>
      </w:r>
      <w:r w:rsidR="002250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25026">
        <w:rPr>
          <w:rFonts w:ascii="Times New Roman" w:eastAsia="Calibri" w:hAnsi="Times New Roman" w:cs="Times New Roman"/>
          <w:b/>
          <w:sz w:val="24"/>
          <w:szCs w:val="24"/>
        </w:rPr>
        <w:t>ОБЩАЯ ХАРАКТЕРИСТИКА</w:t>
      </w:r>
      <w:r>
        <w:rPr>
          <w:rFonts w:ascii="Times New Roman" w:eastAsia="Calibri" w:hAnsi="Times New Roman" w:cs="Times New Roman"/>
          <w:b/>
          <w:sz w:val="24"/>
          <w:szCs w:val="24"/>
        </w:rPr>
        <w:t xml:space="preserve"> РАБОЧЕЙ ПРОГРАММЫ </w:t>
      </w:r>
      <w:r w:rsidR="00225026">
        <w:rPr>
          <w:rFonts w:ascii="Times New Roman" w:eastAsia="Calibri" w:hAnsi="Times New Roman" w:cs="Times New Roman"/>
          <w:b/>
          <w:sz w:val="24"/>
          <w:szCs w:val="24"/>
        </w:rPr>
        <w:t xml:space="preserve">ОБЩЕОБРАЗОВАТЕЛЬНОГО </w:t>
      </w:r>
      <w:r>
        <w:rPr>
          <w:rFonts w:ascii="Times New Roman" w:eastAsia="Calibri" w:hAnsi="Times New Roman" w:cs="Times New Roman"/>
          <w:b/>
          <w:sz w:val="24"/>
          <w:szCs w:val="24"/>
        </w:rPr>
        <w:t>УЧЕБНОГО ПРЕДМЕТА</w:t>
      </w:r>
    </w:p>
    <w:p w:rsidR="00915769" w:rsidRDefault="00225026"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ОУП</w:t>
      </w:r>
      <w:r w:rsidR="00692132">
        <w:rPr>
          <w:rFonts w:ascii="Times New Roman" w:eastAsia="Calibri" w:hAnsi="Times New Roman" w:cs="Times New Roman"/>
          <w:b/>
          <w:sz w:val="24"/>
          <w:szCs w:val="24"/>
        </w:rPr>
        <w:t>.02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225026" w:rsidRPr="00225026" w:rsidRDefault="00225026" w:rsidP="00225026">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225026">
        <w:rPr>
          <w:rFonts w:ascii="Times New Roman" w:eastAsia="Times New Roman" w:hAnsi="Times New Roman" w:cs="Times New Roman"/>
          <w:b/>
          <w:sz w:val="24"/>
          <w:szCs w:val="24"/>
        </w:rPr>
        <w:t>Место предмета в структуре основной профессиональной образовательной программы</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pacing w:val="-2"/>
          <w:sz w:val="24"/>
          <w:szCs w:val="24"/>
        </w:rPr>
        <w:t xml:space="preserve">Рабочая программа </w:t>
      </w:r>
      <w:r w:rsidRPr="002E37B5">
        <w:rPr>
          <w:rFonts w:ascii="Times New Roman" w:eastAsia="Calibri" w:hAnsi="Times New Roman" w:cs="Times New Roman"/>
          <w:sz w:val="24"/>
          <w:szCs w:val="24"/>
        </w:rPr>
        <w:t xml:space="preserve">учебного предмета </w:t>
      </w:r>
      <w:r w:rsidRPr="002E37B5">
        <w:rPr>
          <w:rFonts w:ascii="Times New Roman" w:eastAsia="Calibri" w:hAnsi="Times New Roman" w:cs="Times New Roman"/>
          <w:spacing w:val="-2"/>
          <w:sz w:val="24"/>
          <w:szCs w:val="24"/>
        </w:rPr>
        <w:t>является</w:t>
      </w:r>
      <w:r w:rsidR="00225026">
        <w:rPr>
          <w:rFonts w:ascii="Times New Roman" w:eastAsia="Calibri" w:hAnsi="Times New Roman" w:cs="Times New Roman"/>
          <w:spacing w:val="-2"/>
          <w:sz w:val="24"/>
          <w:szCs w:val="24"/>
        </w:rPr>
        <w:t xml:space="preserve"> обязательной</w:t>
      </w:r>
      <w:r w:rsidRPr="002E37B5">
        <w:rPr>
          <w:rFonts w:ascii="Times New Roman" w:eastAsia="Calibri" w:hAnsi="Times New Roman" w:cs="Times New Roman"/>
          <w:spacing w:val="-2"/>
          <w:sz w:val="24"/>
          <w:szCs w:val="24"/>
        </w:rPr>
        <w:t xml:space="preserve"> </w:t>
      </w:r>
      <w:r w:rsidRPr="002E37B5">
        <w:rPr>
          <w:rFonts w:ascii="Times New Roman" w:eastAsia="Calibri" w:hAnsi="Times New Roman" w:cs="Times New Roman"/>
          <w:sz w:val="24"/>
          <w:szCs w:val="24"/>
        </w:rPr>
        <w:t xml:space="preserve">частью </w:t>
      </w:r>
      <w:r w:rsidR="00225026">
        <w:rPr>
          <w:rFonts w:ascii="Times New Roman" w:eastAsia="Calibri" w:hAnsi="Times New Roman" w:cs="Times New Roman"/>
          <w:sz w:val="24"/>
          <w:szCs w:val="24"/>
        </w:rPr>
        <w:t xml:space="preserve">общеобразовательного цикла образовательной программы в соответствии с ФГОС СПО </w:t>
      </w:r>
      <w:r w:rsidRPr="002E37B5">
        <w:rPr>
          <w:rFonts w:ascii="Times New Roman" w:eastAsia="Calibri" w:hAnsi="Times New Roman" w:cs="Times New Roman"/>
          <w:sz w:val="24"/>
          <w:szCs w:val="24"/>
        </w:rPr>
        <w:t xml:space="preserve">по </w:t>
      </w:r>
      <w:r w:rsidRPr="002E37B5">
        <w:rPr>
          <w:rFonts w:ascii="Times New Roman" w:eastAsia="Calibri" w:hAnsi="Times New Roman" w:cs="Times New Roman"/>
          <w:spacing w:val="-2"/>
          <w:sz w:val="24"/>
          <w:szCs w:val="24"/>
        </w:rPr>
        <w:t>специальности СПО</w:t>
      </w:r>
      <w:r w:rsidR="00830B5A">
        <w:rPr>
          <w:rFonts w:ascii="Times New Roman" w:eastAsia="Calibri" w:hAnsi="Times New Roman" w:cs="Times New Roman"/>
          <w:spacing w:val="-2"/>
          <w:sz w:val="24"/>
          <w:szCs w:val="24"/>
        </w:rPr>
        <w:t xml:space="preserve"> </w:t>
      </w:r>
      <w:r w:rsidR="00AA3CF6" w:rsidRPr="00AA3CF6">
        <w:rPr>
          <w:rFonts w:ascii="Times New Roman" w:eastAsia="Calibri" w:hAnsi="Times New Roman" w:cs="Times New Roman"/>
          <w:spacing w:val="-2"/>
          <w:sz w:val="24"/>
          <w:szCs w:val="24"/>
        </w:rPr>
        <w:t>23.02.08 Строительство железных дорог, путь и путевое хозяйство</w:t>
      </w:r>
      <w:r w:rsidR="00931CF1" w:rsidRPr="002E37B5">
        <w:rPr>
          <w:rFonts w:ascii="Times New Roman" w:eastAsia="Calibri" w:hAnsi="Times New Roman" w:cs="Times New Roman"/>
          <w:sz w:val="24"/>
          <w:szCs w:val="24"/>
        </w:rPr>
        <w:t xml:space="preserve">. </w:t>
      </w:r>
      <w:r w:rsidR="00931CF1" w:rsidRPr="002E37B5">
        <w:rPr>
          <w:rFonts w:ascii="Times New Roman" w:hAnsi="Times New Roman" w:cs="Times New Roman"/>
          <w:sz w:val="24"/>
          <w:szCs w:val="24"/>
        </w:rPr>
        <w:t>Рабочая программа О</w:t>
      </w:r>
      <w:r w:rsidR="00830B5A">
        <w:rPr>
          <w:rFonts w:ascii="Times New Roman" w:hAnsi="Times New Roman" w:cs="Times New Roman"/>
          <w:sz w:val="24"/>
          <w:szCs w:val="24"/>
        </w:rPr>
        <w:t>УП</w:t>
      </w:r>
      <w:r w:rsidR="00700949">
        <w:rPr>
          <w:rFonts w:ascii="Times New Roman" w:hAnsi="Times New Roman" w:cs="Times New Roman"/>
          <w:sz w:val="24"/>
          <w:szCs w:val="24"/>
        </w:rPr>
        <w:t>.02 Литература</w:t>
      </w:r>
      <w:r w:rsidR="00931CF1" w:rsidRPr="002E37B5">
        <w:rPr>
          <w:rFonts w:ascii="Times New Roman" w:hAnsi="Times New Roman" w:cs="Times New Roman"/>
          <w:sz w:val="24"/>
          <w:szCs w:val="24"/>
        </w:rPr>
        <w:t xml:space="preserve"> разработана </w:t>
      </w:r>
      <w:r w:rsidR="00AE3AB6" w:rsidRPr="002E37B5">
        <w:rPr>
          <w:rFonts w:ascii="Times New Roman" w:hAnsi="Times New Roman" w:cs="Times New Roman"/>
          <w:sz w:val="24"/>
          <w:szCs w:val="24"/>
        </w:rPr>
        <w:t xml:space="preserve">в соответствии с ФГОС СОО (в действующей редакции) и </w:t>
      </w:r>
      <w:r w:rsidR="00931CF1" w:rsidRPr="002E37B5">
        <w:rPr>
          <w:rFonts w:ascii="Times New Roman" w:hAnsi="Times New Roman" w:cs="Times New Roman"/>
          <w:sz w:val="24"/>
          <w:szCs w:val="24"/>
        </w:rPr>
        <w:t>с учетом примерной рабочей программы ОД «Литература» для профессиональных образовательных организаций ИРПО (утверждена протоколом №</w:t>
      </w:r>
      <w:r w:rsidR="00A97347">
        <w:rPr>
          <w:rFonts w:ascii="Times New Roman" w:hAnsi="Times New Roman" w:cs="Times New Roman"/>
          <w:sz w:val="24"/>
          <w:szCs w:val="24"/>
        </w:rPr>
        <w:t>20</w:t>
      </w:r>
      <w:r w:rsidR="00931CF1" w:rsidRPr="002E37B5">
        <w:rPr>
          <w:rFonts w:ascii="Times New Roman" w:hAnsi="Times New Roman" w:cs="Times New Roman"/>
          <w:sz w:val="24"/>
          <w:szCs w:val="24"/>
        </w:rPr>
        <w:t xml:space="preserve"> от </w:t>
      </w:r>
      <w:r w:rsidR="00A97347">
        <w:rPr>
          <w:rFonts w:ascii="Times New Roman" w:hAnsi="Times New Roman" w:cs="Times New Roman"/>
          <w:sz w:val="24"/>
          <w:szCs w:val="24"/>
        </w:rPr>
        <w:t>15</w:t>
      </w:r>
      <w:r w:rsidR="00931CF1" w:rsidRPr="002E37B5">
        <w:rPr>
          <w:rFonts w:ascii="Times New Roman" w:hAnsi="Times New Roman" w:cs="Times New Roman"/>
          <w:sz w:val="24"/>
          <w:szCs w:val="24"/>
        </w:rPr>
        <w:t>.</w:t>
      </w:r>
      <w:r w:rsidR="00A97347">
        <w:rPr>
          <w:rFonts w:ascii="Times New Roman" w:hAnsi="Times New Roman" w:cs="Times New Roman"/>
          <w:sz w:val="24"/>
          <w:szCs w:val="24"/>
        </w:rPr>
        <w:t>08</w:t>
      </w:r>
      <w:r w:rsidR="00931CF1" w:rsidRPr="002E37B5">
        <w:rPr>
          <w:rFonts w:ascii="Times New Roman" w:hAnsi="Times New Roman" w:cs="Times New Roman"/>
          <w:sz w:val="24"/>
          <w:szCs w:val="24"/>
        </w:rPr>
        <w:t>.202</w:t>
      </w:r>
      <w:r w:rsidR="00A97347">
        <w:rPr>
          <w:rFonts w:ascii="Times New Roman" w:hAnsi="Times New Roman" w:cs="Times New Roman"/>
          <w:sz w:val="24"/>
          <w:szCs w:val="24"/>
        </w:rPr>
        <w:t>4</w:t>
      </w:r>
      <w:r w:rsidR="00931CF1" w:rsidRPr="002E37B5">
        <w:rPr>
          <w:rFonts w:ascii="Times New Roman" w:hAnsi="Times New Roman" w:cs="Times New Roman"/>
          <w:sz w:val="24"/>
          <w:szCs w:val="24"/>
        </w:rPr>
        <w:t xml:space="preserve"> г.).</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1.2. Цели и планируемые результаты освоения дисциплины:</w:t>
      </w: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p>
    <w:p w:rsid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 xml:space="preserve">1.2.1. Цель общеобразовательного учебного предмета дисциплины </w:t>
      </w:r>
    </w:p>
    <w:p w:rsidR="00915769" w:rsidRDefault="00692132" w:rsidP="00225026">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w:t>
      </w:r>
      <w:r w:rsidR="00225026">
        <w:rPr>
          <w:rFonts w:ascii="Times New Roman" w:eastAsia="Times New Roman" w:hAnsi="Times New Roman" w:cs="Times New Roman"/>
          <w:sz w:val="24"/>
          <w:szCs w:val="24"/>
        </w:rPr>
        <w:t>предмета «Литература»: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15769" w:rsidRDefault="006921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учебного  предмета обучающийся должен</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уметь: </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воспроизводить содержание литературного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род и жанр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сопоставлять литературные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авторскую позицию;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915769" w:rsidRDefault="00692132">
      <w:pPr>
        <w:spacing w:after="0" w:line="240"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знать:</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образную природу словесного искусства;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изученных литературных произведений;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факты жизни и творчества писателей-классиков XIX - XX вв.;</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теоретико-литературные понятия.</w:t>
      </w:r>
    </w:p>
    <w:p w:rsidR="00915769"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1.2.2. </w:t>
      </w:r>
      <w:r w:rsidR="00692132" w:rsidRPr="00225026">
        <w:rPr>
          <w:rFonts w:ascii="Times New Roman" w:eastAsia="Times New Roman" w:hAnsi="Times New Roman" w:cs="Times New Roman"/>
          <w:b/>
          <w:sz w:val="24"/>
          <w:szCs w:val="24"/>
        </w:rPr>
        <w:t>Планируемые результаты освоения</w:t>
      </w:r>
      <w:r w:rsidRPr="00225026">
        <w:rPr>
          <w:rFonts w:ascii="Times New Roman" w:eastAsia="Times New Roman" w:hAnsi="Times New Roman" w:cs="Times New Roman"/>
          <w:b/>
          <w:sz w:val="24"/>
          <w:szCs w:val="24"/>
        </w:rPr>
        <w:t xml:space="preserve"> общеобразовательного  учебного предмета в соответствии с ФГОС СПО и на основе ФГОС СОО</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1, ОК 2, ОК 3, ОК 04, ОК 05, ОК 6, ОК 09 и про</w:t>
      </w:r>
      <w:r w:rsidR="00137C4D">
        <w:rPr>
          <w:rFonts w:ascii="Times New Roman" w:eastAsia="Times New Roman" w:hAnsi="Times New Roman" w:cs="Times New Roman"/>
          <w:sz w:val="24"/>
          <w:szCs w:val="24"/>
        </w:rPr>
        <w:t xml:space="preserve">фессиональной компетенции ПК </w:t>
      </w:r>
      <w:r w:rsidR="00AA3CF6">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p>
    <w:tbl>
      <w:tblPr>
        <w:tblStyle w:val="af9"/>
        <w:tblW w:w="0" w:type="auto"/>
        <w:jc w:val="center"/>
        <w:tblLook w:val="04A0" w:firstRow="1" w:lastRow="0" w:firstColumn="1" w:lastColumn="0" w:noHBand="0" w:noVBand="1"/>
      </w:tblPr>
      <w:tblGrid>
        <w:gridCol w:w="2549"/>
        <w:gridCol w:w="4109"/>
        <w:gridCol w:w="3118"/>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 xml:space="preserve">уметь интегрировать знания из разных предметных областей; </w:t>
            </w:r>
            <w:r>
              <w:rPr>
                <w:rFonts w:ascii="Times New Roman" w:hAnsi="Times New Roman" w:cs="Times New Roman"/>
                <w:color w:val="000000"/>
                <w:sz w:val="24"/>
                <w:szCs w:val="24"/>
                <w:lang w:bidi="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П3 сформированность устойчивого интереса к чтению как средству познания отечественной и </w:t>
            </w:r>
            <w:r>
              <w:rPr>
                <w:rFonts w:ascii="Times New Roman" w:eastAsia="Times New Roman" w:hAnsi="Times New Roman" w:cs="Times New Roman"/>
                <w:sz w:val="24"/>
                <w:szCs w:val="24"/>
              </w:rPr>
              <w:lastRenderedPageBreak/>
              <w:t>других культур; приобщение к 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П5 сформированность</w:t>
            </w:r>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П7 </w:t>
            </w:r>
            <w:r>
              <w:rPr>
                <w:rFonts w:ascii="Times New Roman" w:eastAsia="Times New Roman" w:hAnsi="Times New Roman" w:cs="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r>
              <w:rPr>
                <w:rFonts w:ascii="Times New Roman" w:eastAsia="Times New Roman" w:hAnsi="Times New Roman" w:cs="Times New Roman"/>
                <w:sz w:val="24"/>
                <w:szCs w:val="24"/>
                <w:lang w:eastAsia="en-US"/>
              </w:rPr>
              <w:t xml:space="preserve">сформированность умений выразительно (с </w:t>
            </w:r>
            <w:r>
              <w:rPr>
                <w:rFonts w:ascii="Times New Roman" w:eastAsia="Times New Roman" w:hAnsi="Times New Roman" w:cs="Times New Roman"/>
                <w:sz w:val="24"/>
                <w:szCs w:val="24"/>
                <w:lang w:eastAsia="en-US"/>
              </w:rPr>
              <w:lastRenderedPageBreak/>
              <w:t>учетом индивидуальных особенностей 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r>
              <w:rPr>
                <w:rFonts w:ascii="Times New Roman" w:eastAsia="Times New Roman" w:hAnsi="Times New Roman" w:cs="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w:t>
            </w:r>
            <w:r>
              <w:rPr>
                <w:rFonts w:ascii="Times New Roman" w:eastAsia="Times New Roman" w:hAnsi="Times New Roman" w:cs="Times New Roman"/>
                <w:sz w:val="24"/>
                <w:szCs w:val="24"/>
                <w:lang w:eastAsia="en-US"/>
              </w:rPr>
              <w:lastRenderedPageBreak/>
              <w:t>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w:t>
            </w:r>
            <w:r>
              <w:rPr>
                <w:rFonts w:ascii="Times New Roman" w:hAnsi="Times New Roman" w:cs="Times New Roman"/>
                <w:color w:val="000000"/>
                <w:sz w:val="24"/>
                <w:szCs w:val="24"/>
                <w:lang w:bidi="ru-RU"/>
              </w:rPr>
              <w:lastRenderedPageBreak/>
              <w:t>быть уверенным в себе;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М4 проявлять научное мышление, владеть научной терминологией, ключевыми понятиями и методами;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Л6 демонстрировать ценностное </w:t>
            </w:r>
            <w:r>
              <w:rPr>
                <w:rFonts w:ascii="Times New Roman" w:hAnsi="Times New Roman" w:cs="Times New Roman"/>
                <w:sz w:val="24"/>
                <w:szCs w:val="24"/>
              </w:rPr>
              <w:lastRenderedPageBreak/>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15769" w:rsidRDefault="00692132">
            <w:pPr>
              <w:pStyle w:val="25"/>
              <w:shd w:val="clear" w:color="auto" w:fill="auto"/>
              <w:spacing w:before="0" w:after="0" w:line="276" w:lineRule="auto"/>
              <w:jc w:val="left"/>
              <w:rPr>
                <w:rFonts w:ascii="Times New Roman" w:eastAsiaTheme="minorHAnsi"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shd w:val="clear" w:color="auto" w:fill="auto"/>
          </w:tcPr>
          <w:p w:rsidR="00915769" w:rsidRDefault="00AA3CF6" w:rsidP="00D472D0">
            <w:pPr>
              <w:contextualSpacing/>
              <w:jc w:val="both"/>
              <w:rPr>
                <w:rFonts w:ascii="Times New Roman" w:hAnsi="Times New Roman" w:cs="Times New Roman"/>
                <w:color w:val="000000"/>
                <w:sz w:val="24"/>
                <w:szCs w:val="24"/>
                <w:lang w:bidi="ru-RU"/>
              </w:rPr>
            </w:pPr>
            <w:r w:rsidRPr="00AA3CF6">
              <w:rPr>
                <w:rFonts w:ascii="Times New Roman" w:hAnsi="Times New Roman" w:cs="Times New Roman"/>
                <w:color w:val="000000"/>
                <w:sz w:val="24"/>
                <w:szCs w:val="24"/>
                <w:lang w:bidi="ru-RU"/>
              </w:rPr>
              <w:t>ПК 4.2. Оформлять отчетную и техническую документацию в процессе руководства выполняемыми работами.</w:t>
            </w:r>
          </w:p>
        </w:tc>
        <w:tc>
          <w:tcPr>
            <w:tcW w:w="4109" w:type="dxa"/>
            <w:tcBorders>
              <w:top w:val="single" w:sz="4" w:space="0" w:color="000000" w:themeColor="text1"/>
              <w:left w:val="single" w:sz="4" w:space="0" w:color="000000" w:themeColor="text1"/>
              <w:bottom w:val="single" w:sz="4" w:space="0" w:color="000000" w:themeColor="text1"/>
            </w:tcBorders>
          </w:tcPr>
          <w:p w:rsidR="00915769" w:rsidRDefault="00AA3CF6">
            <w:pPr>
              <w:contextualSpacing/>
              <w:jc w:val="both"/>
              <w:rPr>
                <w:rFonts w:ascii="Times New Roman" w:hAnsi="Times New Roman" w:cs="Times New Roman"/>
                <w:color w:val="000000"/>
                <w:sz w:val="24"/>
                <w:szCs w:val="24"/>
                <w:lang w:bidi="ru-RU"/>
              </w:rPr>
            </w:pPr>
            <w:r w:rsidRPr="00AA3CF6">
              <w:rPr>
                <w:rFonts w:ascii="Times New Roman" w:hAnsi="Times New Roman" w:cs="Times New Roman"/>
                <w:color w:val="000000"/>
                <w:sz w:val="24"/>
                <w:szCs w:val="24"/>
                <w:lang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3118" w:type="dxa"/>
            <w:vMerge/>
            <w:tcBorders>
              <w:bottom w:val="single" w:sz="4" w:space="0" w:color="000000" w:themeColor="text1"/>
            </w:tcBorders>
          </w:tcPr>
          <w:p w:rsidR="00915769" w:rsidRDefault="00915769">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tabs>
          <w:tab w:val="left" w:pos="567"/>
          <w:tab w:val="left" w:pos="993"/>
        </w:tabs>
        <w:rPr>
          <w:rFonts w:ascii="Times New Roman" w:hAnsi="Times New Roman" w:cs="Times New Roman"/>
          <w:sz w:val="24"/>
          <w:szCs w:val="24"/>
        </w:rPr>
      </w:pPr>
      <w:bookmarkStart w:id="0" w:name="bookmark0"/>
      <w:bookmarkEnd w:id="0"/>
      <w:r>
        <w:rPr>
          <w:rFonts w:ascii="Times New Roman" w:hAnsi="Times New Roman" w:cs="Times New Roman"/>
          <w:sz w:val="24"/>
          <w:szCs w:val="24"/>
        </w:rPr>
        <w:br w:type="page" w:clear="all"/>
      </w: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3"/>
        <w:spacing w:after="0" w:line="240" w:lineRule="auto"/>
        <w:jc w:val="center"/>
        <w:rPr>
          <w:rFonts w:ascii="Times New Roman" w:hAnsi="Times New Roman"/>
          <w:b/>
          <w:bCs/>
          <w:sz w:val="24"/>
          <w:szCs w:val="24"/>
        </w:rPr>
      </w:pP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504AF0" w:rsidRPr="00E25F37" w:rsidTr="00D472D0">
        <w:trPr>
          <w:trHeight w:val="340"/>
        </w:trPr>
        <w:tc>
          <w:tcPr>
            <w:tcW w:w="8091" w:type="dxa"/>
          </w:tcPr>
          <w:p w:rsidR="00504AF0" w:rsidRPr="00E8665E" w:rsidRDefault="00504AF0" w:rsidP="00D472D0">
            <w:pPr>
              <w:pStyle w:val="TableParagraph"/>
              <w:ind w:left="107"/>
              <w:rPr>
                <w:rFonts w:ascii="Times New Roman" w:hAnsi="Times New Roman" w:cs="Times New Roman"/>
                <w:b/>
                <w:sz w:val="24"/>
                <w:szCs w:val="24"/>
                <w:lang w:val="ru-RU"/>
              </w:rPr>
            </w:pPr>
            <w:r w:rsidRPr="00E8665E">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lang w:val="ru-RU"/>
              </w:rPr>
            </w:pPr>
            <w:r w:rsidRPr="00D472D0">
              <w:rPr>
                <w:rFonts w:ascii="Times New Roman" w:hAnsi="Times New Roman" w:cs="Times New Roman"/>
                <w:b/>
                <w:sz w:val="24"/>
                <w:szCs w:val="24"/>
                <w:lang w:val="ru-RU"/>
              </w:rPr>
              <w:t xml:space="preserve"> Профессионально-ориентированное содержание </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lang w:val="ru-RU"/>
              </w:rPr>
            </w:pPr>
            <w:r w:rsidRPr="00D472D0">
              <w:rPr>
                <w:rFonts w:ascii="Times New Roman" w:hAnsi="Times New Roman" w:cs="Times New Roman"/>
                <w:b/>
                <w:sz w:val="24"/>
                <w:szCs w:val="24"/>
                <w:lang w:val="ru-RU"/>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w:t>
            </w:r>
            <w:r>
              <w:rPr>
                <w:rFonts w:ascii="Times New Roman" w:hAnsi="Times New Roman" w:cs="Times New Roman"/>
                <w:noProof/>
                <w:sz w:val="24"/>
                <w:szCs w:val="24"/>
                <w:lang w:val="ru-RU"/>
              </w:rPr>
              <w:t>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proofErr w:type="spellStart"/>
            <w:r w:rsidRPr="00D472D0">
              <w:rPr>
                <w:rFonts w:ascii="Times New Roman" w:eastAsia="Times New Roman" w:hAnsi="Times New Roman" w:cs="Times New Roman"/>
                <w:b/>
                <w:sz w:val="24"/>
                <w:szCs w:val="24"/>
              </w:rPr>
              <w:t>Самостоятельная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работа</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обучающегося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всего</w:t>
            </w:r>
            <w:proofErr w:type="spellEnd"/>
            <w:r w:rsidRPr="00D472D0">
              <w:rPr>
                <w:rFonts w:ascii="Times New Roman" w:eastAsia="Times New Roman" w:hAnsi="Times New Roman" w:cs="Times New Roman"/>
                <w:b/>
                <w:sz w:val="24"/>
                <w:szCs w:val="24"/>
              </w:rPr>
              <w:t>)</w:t>
            </w:r>
          </w:p>
        </w:tc>
        <w:tc>
          <w:tcPr>
            <w:tcW w:w="1694" w:type="dxa"/>
          </w:tcPr>
          <w:p w:rsidR="00504AF0" w:rsidRPr="00241F7B" w:rsidRDefault="00504AF0" w:rsidP="00D472D0">
            <w:pPr>
              <w:pStyle w:val="TableParagraph"/>
              <w:jc w:val="center"/>
              <w:rPr>
                <w:rFonts w:ascii="Times New Roman" w:hAnsi="Times New Roman" w:cs="Times New Roman"/>
                <w:b/>
                <w:sz w:val="24"/>
                <w:szCs w:val="24"/>
                <w:lang w:val="ru-RU"/>
              </w:rPr>
            </w:pPr>
            <w:r w:rsidRPr="00241F7B">
              <w:rPr>
                <w:rFonts w:ascii="Times New Roman" w:hAnsi="Times New Roman" w:cs="Times New Roman"/>
                <w:b/>
                <w:sz w:val="24"/>
                <w:szCs w:val="24"/>
                <w:lang w:val="ru-RU"/>
              </w:rPr>
              <w:t>18</w:t>
            </w:r>
          </w:p>
        </w:tc>
      </w:tr>
      <w:tr w:rsidR="00504AF0" w:rsidRPr="00E25F37" w:rsidTr="00D472D0">
        <w:trPr>
          <w:trHeight w:val="525"/>
        </w:trPr>
        <w:tc>
          <w:tcPr>
            <w:tcW w:w="8091" w:type="dxa"/>
          </w:tcPr>
          <w:p w:rsidR="00504AF0" w:rsidRPr="00E8665E" w:rsidRDefault="00504AF0" w:rsidP="00D472D0">
            <w:pPr>
              <w:pStyle w:val="TableParagraph"/>
              <w:spacing w:before="14"/>
              <w:ind w:left="27" w:right="118"/>
              <w:rPr>
                <w:rFonts w:ascii="Times New Roman" w:hAnsi="Times New Roman" w:cs="Times New Roman"/>
                <w:b/>
                <w:sz w:val="24"/>
                <w:szCs w:val="24"/>
                <w:lang w:val="ru-RU"/>
              </w:rPr>
            </w:pPr>
            <w:r w:rsidRPr="00E8665E">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E8665E" w:rsidRDefault="00504AF0" w:rsidP="00D472D0">
            <w:pPr>
              <w:pStyle w:val="TableParagraph"/>
              <w:ind w:left="27" w:right="118"/>
              <w:jc w:val="center"/>
              <w:rPr>
                <w:rFonts w:ascii="Times New Roman" w:hAnsi="Times New Roman" w:cs="Times New Roman"/>
                <w:b/>
                <w:sz w:val="24"/>
                <w:szCs w:val="24"/>
                <w:lang w:val="ru-RU"/>
              </w:rPr>
            </w:pPr>
          </w:p>
        </w:tc>
      </w:tr>
    </w:tbl>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692132">
      <w:pPr>
        <w:pStyle w:val="af4"/>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825D5A" w:rsidRDefault="00225026" w:rsidP="00B82F48">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8"/>
                <w:rFonts w:ascii="Times New Roman" w:hAnsi="Times New Roman"/>
                <w:b/>
              </w:rPr>
              <w:t xml:space="preserve">Формируемые компетенции (ОК) и </w:t>
            </w:r>
            <w:r w:rsidR="00B82F48">
              <w:rPr>
                <w:rStyle w:val="18"/>
                <w:rFonts w:ascii="Times New Roman" w:hAnsi="Times New Roman"/>
                <w:b/>
              </w:rPr>
              <w:t>(ПК)</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8"/>
                <w:rFonts w:ascii="Times New Roman" w:hAnsi="Times New Roman"/>
              </w:rPr>
            </w:pPr>
            <w:r w:rsidRPr="00296BF7">
              <w:rPr>
                <w:rStyle w:val="18"/>
                <w:rFonts w:ascii="Times New Roman" w:hAnsi="Times New Roman"/>
              </w:rPr>
              <w:t>4</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225026" w:rsidRPr="00F36B8F"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r w:rsidRPr="007069FC">
              <w:rPr>
                <w:rFonts w:ascii="Times New Roman" w:hAnsi="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7069FC">
              <w:rPr>
                <w:rFonts w:ascii="Times New Roman" w:eastAsia="Times New Roman" w:hAnsi="Times New Roman" w:cs="Times New Roman"/>
                <w:b/>
                <w:sz w:val="24"/>
                <w:szCs w:val="24"/>
                <w:lang w:eastAsia="en-US"/>
              </w:rPr>
              <w:t>Введение.</w:t>
            </w:r>
          </w:p>
          <w:p w:rsidR="00225026" w:rsidRPr="007069FC" w:rsidRDefault="00225026" w:rsidP="00D326CC">
            <w:pPr>
              <w:pStyle w:val="13"/>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069FC">
              <w:rPr>
                <w:rFonts w:ascii="Times New Roman" w:hAnsi="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RPr="00500113" w:rsidTr="00D326CC">
        <w:tc>
          <w:tcPr>
            <w:tcW w:w="459" w:type="dxa"/>
            <w:vMerge/>
            <w:tcBorders>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76E8C" w:rsidRDefault="00225026" w:rsidP="00D326CC">
            <w:pPr>
              <w:pStyle w:val="13"/>
              <w:spacing w:after="0" w:line="240" w:lineRule="auto"/>
              <w:jc w:val="center"/>
              <w:rPr>
                <w:rFonts w:ascii="Times New Roman" w:hAnsi="Times New Roman"/>
                <w:sz w:val="24"/>
                <w:szCs w:val="24"/>
                <w:lang w:val="en-US"/>
              </w:rPr>
            </w:pPr>
          </w:p>
          <w:p w:rsidR="00225026" w:rsidRPr="00076E8C" w:rsidRDefault="00225026" w:rsidP="00D326CC">
            <w:pPr>
              <w:pStyle w:val="13"/>
              <w:spacing w:after="0" w:line="240" w:lineRule="auto"/>
              <w:jc w:val="center"/>
              <w:rPr>
                <w:rFonts w:ascii="Times New Roman" w:hAnsi="Times New Roman"/>
                <w:sz w:val="24"/>
                <w:szCs w:val="24"/>
                <w:lang w:val="en-US"/>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tcBorders>
              <w:top w:val="single" w:sz="4" w:space="0" w:color="00000A"/>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женщины в XIX веке и ее отражение в драмах А. Н. Островского (1823—1886)</w:t>
            </w:r>
          </w:p>
          <w:p w:rsidR="00225026" w:rsidRPr="007069FC" w:rsidRDefault="00225026" w:rsidP="00D326CC">
            <w:pPr>
              <w:pStyle w:val="13"/>
              <w:tabs>
                <w:tab w:val="left" w:pos="2545"/>
              </w:tabs>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2545"/>
              </w:tabs>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w:t>
            </w:r>
            <w:r w:rsidRPr="007069FC">
              <w:rPr>
                <w:rFonts w:ascii="Times New Roman" w:eastAsia="Times New Roman" w:hAnsi="Times New Roman" w:cs="Times New Roman"/>
                <w:color w:val="000000"/>
                <w:sz w:val="24"/>
                <w:szCs w:val="20"/>
              </w:rPr>
              <w:lastRenderedPageBreak/>
              <w:t>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B82F48">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r w:rsidRPr="007069FC">
              <w:rPr>
                <w:rFonts w:ascii="Times New Roman" w:hAnsi="Times New Roman"/>
                <w:b/>
                <w:sz w:val="24"/>
                <w:szCs w:val="24"/>
              </w:rPr>
              <w:t>Тема 1.2.</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Понятие «обломовщина» как социально-нравственное явление в романе А.И. Гончарова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Теория литературы. Очерк. Портрет, речь, предыстория героя романа. Интерьер. </w:t>
            </w:r>
            <w:r w:rsidRPr="007069FC">
              <w:rPr>
                <w:rFonts w:ascii="Times New Roman" w:hAnsi="Times New Roman"/>
                <w:bCs/>
                <w:sz w:val="24"/>
                <w:szCs w:val="24"/>
              </w:rPr>
              <w:lastRenderedPageBreak/>
              <w:t>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Проблемы любви в романе. Любовь как лад человеческих отношений (Ольга Ильинская — Агафья Пшеницына).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Default="00D472D0" w:rsidP="00D326CC">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sz w:val="24"/>
                <w:szCs w:val="24"/>
              </w:rPr>
            </w:pPr>
            <w:r w:rsidRPr="007069FC">
              <w:rPr>
                <w:rFonts w:ascii="Times New Roman" w:eastAsia="Calibri" w:hAnsi="Times New Roman" w:cs="Times New Roman"/>
                <w:i/>
                <w:sz w:val="24"/>
                <w:szCs w:val="24"/>
              </w:rPr>
              <w:t>Исследование и подготовка доклада (сообщения или реферата):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7069FC">
              <w:t xml:space="preserve"> </w:t>
            </w:r>
            <w:r w:rsidRPr="007069FC">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Сочинение «Любовь и дружба  в жизни Базарова».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w:t>
            </w:r>
            <w:proofErr w:type="spellStart"/>
            <w:r w:rsidRPr="007069FC">
              <w:rPr>
                <w:rFonts w:ascii="Times New Roman" w:eastAsia="Times New Roman" w:hAnsi="Times New Roman" w:cs="Times New Roman"/>
                <w:color w:val="000000"/>
                <w:sz w:val="24"/>
                <w:szCs w:val="20"/>
              </w:rPr>
              <w:t>Silentium</w:t>
            </w:r>
            <w:proofErr w:type="spellEnd"/>
            <w:r w:rsidRPr="007069FC">
              <w:rPr>
                <w:rFonts w:ascii="Times New Roman" w:eastAsia="Times New Roman" w:hAnsi="Times New Roman" w:cs="Times New Roman"/>
                <w:color w:val="000000"/>
                <w:sz w:val="24"/>
                <w:szCs w:val="20"/>
              </w:rPr>
              <w:t>!»,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3F70B2"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Душа и природа в поэзии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Темы рефератов: «Ф.И. Тютчев в вос</w:t>
            </w:r>
            <w:r w:rsidRPr="007069FC">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7069FC">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hAnsi="Times New Roman"/>
                <w:b/>
                <w:sz w:val="24"/>
              </w:rPr>
            </w:pPr>
            <w:r w:rsidRPr="007069FC">
              <w:rPr>
                <w:rFonts w:ascii="Times New Roman" w:hAnsi="Times New Roman"/>
                <w:b/>
                <w:sz w:val="24"/>
              </w:rPr>
              <w:t xml:space="preserve">Тема 1.5. </w:t>
            </w:r>
          </w:p>
          <w:p w:rsidR="00225026" w:rsidRPr="007069FC" w:rsidRDefault="00225026" w:rsidP="00D326CC">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7069FC">
              <w:rPr>
                <w:rFonts w:ascii="Times New Roman" w:hAnsi="Times New Roman"/>
                <w:sz w:val="24"/>
              </w:rPr>
              <w:t>Орина</w:t>
            </w:r>
            <w:proofErr w:type="spellEnd"/>
            <w:r w:rsidRPr="007069FC">
              <w:rPr>
                <w:rFonts w:ascii="Times New Roman" w:hAnsi="Times New Roman"/>
                <w:sz w:val="24"/>
              </w:rPr>
              <w:t xml:space="preserve"> — мать солдатская» 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C1116E"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Поэма «Кому на Руси жить хорошо»: сообщение (по выбору) «Эпопея крестьянской жизни: замысел и его воплощение»; «Фольклорная </w:t>
            </w:r>
            <w:r w:rsidRPr="007069FC">
              <w:rPr>
                <w:rFonts w:ascii="Times New Roman" w:hAnsi="Times New Roman"/>
                <w:sz w:val="24"/>
              </w:rPr>
              <w:lastRenderedPageBreak/>
              <w:t xml:space="preserve">основа поэмы».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Творческие задания. Исследование и подготовка реферата (сообщения, доклада):</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и проведение заочной экскурсии в один из музеев Н. А. Некрасова.</w:t>
            </w:r>
          </w:p>
          <w:p w:rsidR="00225026" w:rsidRPr="007069FC" w:rsidRDefault="00225026" w:rsidP="00D326CC">
            <w:pPr>
              <w:tabs>
                <w:tab w:val="left" w:pos="5325"/>
              </w:tabs>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Сочинение по творчеству Н. А. Некрасова.</w:t>
            </w:r>
            <w:r w:rsidRPr="007069FC">
              <w:rPr>
                <w:rFonts w:ascii="Times New Roman" w:eastAsia="Times New Roman" w:hAnsi="Times New Roman" w:cs="Times New Roman"/>
                <w:bCs/>
                <w:i/>
                <w:sz w:val="24"/>
                <w:szCs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1.6.</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w:t>
            </w:r>
            <w:proofErr w:type="spellStart"/>
            <w:r w:rsidRPr="007069FC">
              <w:rPr>
                <w:rFonts w:ascii="Times New Roman" w:eastAsia="Times New Roman" w:hAnsi="Times New Roman"/>
                <w:sz w:val="24"/>
                <w:szCs w:val="24"/>
              </w:rPr>
              <w:t>Евграфович</w:t>
            </w:r>
            <w:proofErr w:type="spellEnd"/>
            <w:r w:rsidRPr="007069FC">
              <w:rPr>
                <w:rFonts w:ascii="Times New Roman" w:eastAsia="Times New Roman" w:hAnsi="Times New Roman"/>
                <w:sz w:val="24"/>
                <w:szCs w:val="24"/>
              </w:rPr>
              <w:t xml:space="preserve"> Салтыков-Щедрин (1826—1889).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w:t>
            </w:r>
            <w:proofErr w:type="spellStart"/>
            <w:r w:rsidRPr="007069FC">
              <w:rPr>
                <w:rFonts w:ascii="Times New Roman" w:eastAsia="Times New Roman" w:hAnsi="Times New Roman" w:cs="Times New Roman"/>
                <w:color w:val="000000"/>
                <w:sz w:val="24"/>
                <w:szCs w:val="20"/>
              </w:rPr>
              <w:t>корени</w:t>
            </w:r>
            <w:proofErr w:type="spellEnd"/>
            <w:r w:rsidRPr="007069FC">
              <w:rPr>
                <w:rFonts w:ascii="Times New Roman" w:eastAsia="Times New Roman" w:hAnsi="Times New Roman" w:cs="Times New Roman"/>
                <w:color w:val="000000"/>
                <w:sz w:val="24"/>
                <w:szCs w:val="20"/>
              </w:rPr>
              <w:t xml:space="preserve"> происхождения </w:t>
            </w:r>
            <w:proofErr w:type="spellStart"/>
            <w:r w:rsidRPr="007069FC">
              <w:rPr>
                <w:rFonts w:ascii="Times New Roman" w:eastAsia="Times New Roman" w:hAnsi="Times New Roman" w:cs="Times New Roman"/>
                <w:color w:val="000000"/>
                <w:sz w:val="24"/>
                <w:szCs w:val="20"/>
              </w:rPr>
              <w:t>глуповцев</w:t>
            </w:r>
            <w:proofErr w:type="spellEnd"/>
            <w:r w:rsidRPr="007069FC">
              <w:rPr>
                <w:rFonts w:ascii="Times New Roman" w:eastAsia="Times New Roman" w:hAnsi="Times New Roman" w:cs="Times New Roman"/>
                <w:color w:val="000000"/>
                <w:sz w:val="24"/>
                <w:szCs w:val="20"/>
              </w:rPr>
              <w:t>», «Опись градоначальникам», «Органчик», «Подтверждение покаяния. Заключение» или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Работа с избранными</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Темы исследовательских работ: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rPr>
              <w:t xml:space="preserve">1) </w:t>
            </w:r>
            <w:r w:rsidRPr="007069FC">
              <w:rPr>
                <w:rFonts w:ascii="Times New Roman" w:eastAsia="Times New Roman" w:hAnsi="Times New Roman" w:cs="Times New Roman"/>
                <w:i/>
                <w:sz w:val="24"/>
                <w:szCs w:val="24"/>
                <w:lang w:eastAsia="zh-CN"/>
              </w:rPr>
              <w:t xml:space="preserve">М.Е. Салтыков-Щедрин – сотрудник и редактор «Современника» и «Отечественных записок»,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lastRenderedPageBreak/>
              <w:t>3) «Сказки» М.Е. Салтыкова-Щедрина, их основные темы, фантастическая направленность, эзопов язык</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сказки (по выбору учащегося)</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главы «Органчик». Составление вопросов по содержанию главы.</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Написание письма от лица одного из героев.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1.7.</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069FC">
              <w:rPr>
                <w:rFonts w:ascii="Times New Roman" w:eastAsia="Times New Roman" w:hAnsi="Times New Roman" w:cs="Times New Roman"/>
                <w:color w:val="000000"/>
                <w:sz w:val="24"/>
                <w:szCs w:val="20"/>
              </w:rPr>
              <w:t>раскольниковской</w:t>
            </w:r>
            <w:proofErr w:type="spellEnd"/>
            <w:r w:rsidRPr="007069FC">
              <w:rPr>
                <w:rFonts w:ascii="Times New Roman" w:eastAsia="Times New Roman" w:hAnsi="Times New Roman" w:cs="Times New Roman"/>
                <w:color w:val="000000"/>
                <w:sz w:val="24"/>
                <w:szCs w:val="20"/>
              </w:rPr>
              <w:t xml:space="preserve">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rsidR="00225026" w:rsidRPr="007069FC" w:rsidRDefault="00225026"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w:t>
            </w:r>
            <w:r w:rsidRPr="007069FC">
              <w:rPr>
                <w:rFonts w:ascii="Times New Roman" w:eastAsia="Times New Roman" w:hAnsi="Times New Roman"/>
                <w:color w:val="000000"/>
                <w:sz w:val="24"/>
                <w:szCs w:val="20"/>
              </w:rPr>
              <w:lastRenderedPageBreak/>
              <w:t>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анализ эпизодов;</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роману Ф.М. Достоевского.</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сочинений:</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«Я - царь, я раб, я – червь, я – бог…» (Г. Державин).</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Правда Сони и правда Раскольникова.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Кто он: Родион Раскольников?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w:t>
            </w:r>
            <w:r w:rsidRPr="007069FC">
              <w:rPr>
                <w:rFonts w:ascii="Times New Roman" w:eastAsia="Times New Roman" w:hAnsi="Times New Roman" w:cs="Times New Roman"/>
                <w:color w:val="000000"/>
                <w:sz w:val="24"/>
                <w:szCs w:val="20"/>
              </w:rPr>
              <w:lastRenderedPageBreak/>
              <w:t>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 подготовка рефератов (докладов) по образам романа-эпопеи Л.Н. Толстого </w:t>
            </w:r>
            <w:r w:rsidRPr="007069FC">
              <w:rPr>
                <w:rFonts w:ascii="Times New Roman" w:eastAsia="Times New Roman" w:hAnsi="Times New Roman" w:cs="Times New Roman"/>
                <w:i/>
                <w:sz w:val="24"/>
                <w:szCs w:val="24"/>
              </w:rPr>
              <w:lastRenderedPageBreak/>
              <w:t>«Война и мир»; подготовка докладов, освещающих основные аспекты проблематики романа;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эпизодов;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предложенным темам.</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защита рефератов, проверка планов, докладов;</w:t>
            </w:r>
          </w:p>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Рефераты (доклады):</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Наташа Ростова — любимая героиня Толстого</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дома в романе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Мой Толстой</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Мои любимые страницы романа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сценария вечера «Ожившие страницы «Войны и мира».</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1.9.</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p w:rsidR="00225026" w:rsidRPr="007069FC" w:rsidRDefault="00225026" w:rsidP="00D326CC"/>
          <w:p w:rsidR="00225026" w:rsidRPr="007069FC" w:rsidRDefault="00225026" w:rsidP="00D326CC"/>
          <w:p w:rsidR="00225026" w:rsidRPr="007069FC" w:rsidRDefault="00225026" w:rsidP="00D326CC"/>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w:t>
            </w:r>
            <w:r w:rsidRPr="007069FC">
              <w:rPr>
                <w:rFonts w:ascii="Times New Roman" w:eastAsia="Times New Roman" w:hAnsi="Times New Roman"/>
                <w:color w:val="000000"/>
                <w:sz w:val="24"/>
                <w:szCs w:val="20"/>
              </w:rPr>
              <w:lastRenderedPageBreak/>
              <w:t xml:space="preserve">произведений в единстве формы и содержания.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Антон Павлович Чехов (1860—1904).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w:t>
            </w:r>
            <w:proofErr w:type="spellStart"/>
            <w:r w:rsidRPr="007069FC">
              <w:rPr>
                <w:rFonts w:ascii="Times New Roman" w:eastAsia="Times New Roman" w:hAnsi="Times New Roman" w:cs="Times New Roman"/>
                <w:color w:val="000000"/>
                <w:sz w:val="24"/>
                <w:szCs w:val="20"/>
              </w:rPr>
              <w:t>Ионыч</w:t>
            </w:r>
            <w:proofErr w:type="spellEnd"/>
            <w:r w:rsidRPr="007069FC">
              <w:rPr>
                <w:rFonts w:ascii="Times New Roman" w:eastAsia="Times New Roman" w:hAnsi="Times New Roman" w:cs="Times New Roman"/>
                <w:color w:val="000000"/>
                <w:sz w:val="24"/>
                <w:szCs w:val="20"/>
              </w:rPr>
              <w:t xml:space="preserve">»,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определение теории малых дел и соотнесение определения с содержанием рассказа/или написание рецензии на экранизацию «Вишневого сада».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Тема «маленького человека» в рассказах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Новаторство чеховской драматургии.</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Самостоятельный анализ 1-2 рассказов.</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 xml:space="preserve">Подготовка докладов </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интеллигентного человека в творчестве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Пушкинские мотивы и их роль в рассказе «</w:t>
            </w:r>
            <w:proofErr w:type="spellStart"/>
            <w:r w:rsidRPr="007069FC">
              <w:rPr>
                <w:rFonts w:ascii="Times New Roman" w:hAnsi="Times New Roman"/>
                <w:i/>
                <w:iCs/>
                <w:sz w:val="24"/>
                <w:szCs w:val="24"/>
              </w:rPr>
              <w:t>Ионыч</w:t>
            </w:r>
            <w:proofErr w:type="spellEnd"/>
            <w:r w:rsidRPr="007069FC">
              <w:rPr>
                <w:rFonts w:ascii="Times New Roman" w:hAnsi="Times New Roman"/>
                <w:i/>
                <w:iCs/>
                <w:sz w:val="24"/>
                <w:szCs w:val="24"/>
              </w:rPr>
              <w:t>».</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материала: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Своеобразие сюжета. Герои о сущности любви.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Повесть «Гранатовый браслет»: Трагическая история любви </w:t>
            </w:r>
            <w:proofErr w:type="spellStart"/>
            <w:r w:rsidRPr="007069FC">
              <w:rPr>
                <w:rFonts w:ascii="Times New Roman" w:eastAsia="Times New Roman" w:hAnsi="Times New Roman"/>
                <w:color w:val="000000"/>
                <w:sz w:val="24"/>
                <w:szCs w:val="20"/>
              </w:rPr>
              <w:t>Желткова</w:t>
            </w:r>
            <w:proofErr w:type="spellEnd"/>
            <w:r w:rsidRPr="007069FC">
              <w:rPr>
                <w:rFonts w:ascii="Times New Roman" w:eastAsia="Times New Roman" w:hAnsi="Times New Roman"/>
                <w:color w:val="000000"/>
                <w:sz w:val="24"/>
                <w:szCs w:val="2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069FC">
              <w:rPr>
                <w:rFonts w:ascii="Times New Roman" w:eastAsia="Times New Roman" w:hAnsi="Times New Roman"/>
                <w:color w:val="000000"/>
                <w:sz w:val="24"/>
                <w:szCs w:val="20"/>
              </w:rPr>
              <w:t>Роом</w:t>
            </w:r>
            <w:proofErr w:type="spellEnd"/>
            <w:r w:rsidRPr="007069FC">
              <w:rPr>
                <w:rFonts w:ascii="Times New Roman" w:eastAsia="Times New Roman" w:hAnsi="Times New Roman"/>
                <w:color w:val="000000"/>
                <w:sz w:val="24"/>
                <w:szCs w:val="20"/>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Сочинение по повести А.И. Куприна «Гранатовый браслет».</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творчеству А.И. Куприна</w:t>
            </w:r>
          </w:p>
          <w:p w:rsidR="00225026" w:rsidRPr="007069FC" w:rsidRDefault="00225026"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Повесть «Поединок»</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Повесть «Суламифь»</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iCs/>
                <w:color w:val="1A171B"/>
                <w:sz w:val="24"/>
                <w:szCs w:val="24"/>
              </w:rPr>
              <w:lastRenderedPageBreak/>
              <w:t xml:space="preserve">Исследование и подготовка реферата </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Тема любви в твор</w:t>
            </w:r>
            <w:r w:rsidRPr="007069FC">
              <w:rPr>
                <w:rFonts w:ascii="Times New Roman" w:eastAsia="Times New Roman" w:hAnsi="Times New Roman"/>
                <w:i/>
                <w:iCs/>
                <w:color w:val="1A171B"/>
                <w:sz w:val="24"/>
                <w:szCs w:val="24"/>
              </w:rPr>
              <w:softHyphen/>
              <w:t>честве И</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Бунина и А</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И</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Куприна: общее и различное</w:t>
            </w:r>
            <w:r w:rsidRPr="007069FC">
              <w:rPr>
                <w:rFonts w:ascii="Times New Roman" w:eastAsia="Times New Roman" w:hAnsi="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14</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М.А. Горького.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рассказы</w:t>
            </w:r>
            <w:r w:rsidRPr="007069FC">
              <w:rPr>
                <w:rFonts w:ascii="Times New Roman" w:hAnsi="Times New Roman"/>
                <w:sz w:val="24"/>
              </w:rPr>
              <w:t xml:space="preserve"> (один по выбору): «Старуха Изергиль», «Макар </w:t>
            </w:r>
            <w:proofErr w:type="spellStart"/>
            <w:r w:rsidRPr="007069FC">
              <w:rPr>
                <w:rFonts w:ascii="Times New Roman" w:hAnsi="Times New Roman"/>
                <w:sz w:val="24"/>
              </w:rPr>
              <w:t>Чудра</w:t>
            </w:r>
            <w:proofErr w:type="spellEnd"/>
            <w:r w:rsidRPr="007069FC">
              <w:rPr>
                <w:rFonts w:ascii="Times New Roman" w:hAnsi="Times New Roman"/>
                <w:sz w:val="24"/>
              </w:rPr>
              <w:t>», «Коновалов» и другие. Пьеса «На дне».</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7069FC">
              <w:rPr>
                <w:rFonts w:ascii="Times New Roman" w:hAnsi="Times New Roman"/>
                <w:sz w:val="24"/>
              </w:rPr>
              <w:t>Ларры</w:t>
            </w:r>
            <w:proofErr w:type="spellEnd"/>
            <w:r w:rsidRPr="007069FC">
              <w:rPr>
                <w:rFonts w:ascii="Times New Roman" w:hAnsi="Times New Roman"/>
                <w:sz w:val="24"/>
              </w:rPr>
              <w:t xml:space="preserve">. Подвиг Данко. Величие и бессмысленность его </w:t>
            </w:r>
            <w:r w:rsidRPr="007069FC">
              <w:rPr>
                <w:rFonts w:ascii="Times New Roman" w:hAnsi="Times New Roman"/>
                <w:sz w:val="24"/>
              </w:rPr>
              <w:lastRenderedPageBreak/>
              <w:t>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Инд. зад.:  анализ рассказа А.М. Горького «Старуха Изергиль»;</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w:t>
            </w:r>
            <w:proofErr w:type="spellStart"/>
            <w:r w:rsidRPr="007069FC">
              <w:rPr>
                <w:rFonts w:ascii="Times New Roman" w:hAnsi="Times New Roman"/>
                <w:bCs/>
                <w:sz w:val="24"/>
                <w:szCs w:val="24"/>
              </w:rPr>
              <w:t>произведе¬ния</w:t>
            </w:r>
            <w:proofErr w:type="spellEnd"/>
            <w:r w:rsidRPr="007069FC">
              <w:rPr>
                <w:rFonts w:ascii="Times New Roman" w:hAnsi="Times New Roman"/>
                <w:bCs/>
                <w:sz w:val="24"/>
                <w:szCs w:val="24"/>
              </w:rPr>
              <w:t xml:space="preserve"> по выбору учащихся); «История жизни Актера» (</w:t>
            </w:r>
            <w:proofErr w:type="spellStart"/>
            <w:r w:rsidRPr="007069FC">
              <w:rPr>
                <w:rFonts w:ascii="Times New Roman" w:hAnsi="Times New Roman"/>
                <w:bCs/>
                <w:sz w:val="24"/>
                <w:szCs w:val="24"/>
              </w:rPr>
              <w:t>Бубнова</w:t>
            </w:r>
            <w:proofErr w:type="spellEnd"/>
            <w:r w:rsidRPr="007069FC">
              <w:rPr>
                <w:rFonts w:ascii="Times New Roman" w:hAnsi="Times New Roman"/>
                <w:bCs/>
                <w:sz w:val="24"/>
                <w:szCs w:val="24"/>
              </w:rPr>
              <w:t>, Пепла, Наташи или другого героя пьесы «На дне» — по выбору учащихся)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3.4.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Поэты, творившие вне литературных течений: И. Ф. Анненский, М. И. Цветаева.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25026" w:rsidRPr="007069FC" w:rsidRDefault="00225026"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lang w:eastAsia="en-US"/>
              </w:rPr>
            </w:pPr>
            <w:r w:rsidRPr="007069FC">
              <w:rPr>
                <w:rFonts w:ascii="Times New Roman" w:eastAsia="Times New Roman" w:hAnsi="Times New Roman" w:cs="Times New Roman"/>
                <w:i/>
                <w:sz w:val="24"/>
                <w:lang w:eastAsia="en-US"/>
              </w:rPr>
              <w:t>Сопоставительный анализ стихов поэтов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«Младшие символисты», «Роль А. Блока, Андрея Белого, </w:t>
            </w:r>
            <w:proofErr w:type="spellStart"/>
            <w:r w:rsidRPr="007069FC">
              <w:rPr>
                <w:rFonts w:ascii="Times New Roman" w:eastAsia="Times New Roman" w:hAnsi="Times New Roman" w:cs="Times New Roman"/>
                <w:i/>
                <w:sz w:val="24"/>
                <w:szCs w:val="24"/>
                <w:lang w:eastAsia="zh-CN"/>
              </w:rPr>
              <w:t>Вяч</w:t>
            </w:r>
            <w:proofErr w:type="spellEnd"/>
            <w:r w:rsidRPr="007069FC">
              <w:rPr>
                <w:rFonts w:ascii="Times New Roman" w:eastAsia="Times New Roman" w:hAnsi="Times New Roman" w:cs="Times New Roman"/>
                <w:i/>
                <w:sz w:val="24"/>
                <w:szCs w:val="24"/>
                <w:lang w:eastAsia="zh-CN"/>
              </w:rPr>
              <w:t>.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 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 дано </w:t>
            </w:r>
            <w:r>
              <w:rPr>
                <w:rFonts w:ascii="Times New Roman" w:hAnsi="Times New Roman" w:cs="Times New Roman"/>
                <w:b/>
                <w:color w:val="000000"/>
                <w:sz w:val="24"/>
                <w:szCs w:val="24"/>
              </w:rPr>
              <w:t>44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10</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Тематическое разнообразие и психологизм произведений И.А. </w:t>
            </w:r>
            <w:r w:rsidRPr="007069FC">
              <w:rPr>
                <w:rFonts w:ascii="Times New Roman" w:eastAsia="Times New Roman" w:hAnsi="Times New Roman" w:cs="Times New Roman"/>
                <w:sz w:val="24"/>
                <w:szCs w:val="24"/>
              </w:rPr>
              <w:lastRenderedPageBreak/>
              <w:t>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Алексеевич Бунин (1870—1953).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w:t>
            </w:r>
            <w:r w:rsidRPr="007069FC">
              <w:rPr>
                <w:rFonts w:ascii="Times New Roman" w:hAnsi="Times New Roman"/>
                <w:sz w:val="24"/>
              </w:rPr>
              <w:lastRenderedPageBreak/>
              <w:t>понедельник», «Господин из Сан-Франциско» и другие.</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7069FC">
              <w:t xml:space="preserve"> </w:t>
            </w:r>
            <w:r w:rsidRPr="007069FC">
              <w:rPr>
                <w:rFonts w:ascii="Times New Roman" w:eastAsia="Times New Roman" w:hAnsi="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цикла «Темные аллеи».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Конспект критической статьи </w:t>
            </w:r>
            <w:proofErr w:type="spellStart"/>
            <w:r w:rsidRPr="007069FC">
              <w:rPr>
                <w:rFonts w:ascii="Times New Roman" w:hAnsi="Times New Roman"/>
                <w:bCs/>
                <w:sz w:val="24"/>
                <w:szCs w:val="24"/>
              </w:rPr>
              <w:t>Айхенвальд</w:t>
            </w:r>
            <w:proofErr w:type="spellEnd"/>
            <w:r w:rsidRPr="007069FC">
              <w:rPr>
                <w:rFonts w:ascii="Times New Roman" w:hAnsi="Times New Roman"/>
                <w:bCs/>
                <w:sz w:val="24"/>
                <w:szCs w:val="24"/>
              </w:rPr>
              <w:t xml:space="preserve">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4.2.</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w:t>
            </w:r>
            <w:proofErr w:type="spellStart"/>
            <w:r w:rsidRPr="007069FC">
              <w:rPr>
                <w:rFonts w:ascii="Times New Roman" w:hAnsi="Times New Roman"/>
                <w:sz w:val="24"/>
              </w:rPr>
              <w:t>другие.и</w:t>
            </w:r>
            <w:proofErr w:type="spellEnd"/>
            <w:r w:rsidRPr="007069FC">
              <w:rPr>
                <w:rFonts w:ascii="Times New Roman" w:hAnsi="Times New Roman"/>
                <w:sz w:val="24"/>
              </w:rPr>
              <w:t xml:space="preserve"> другие.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Поэма «Двенадцать».</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исследовательских работ:</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Тема исторических судеб России в творчестве А.А. Блока.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Сквозные образы-символы в стихах Блока.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«Блок — трагический тенор эпохи...» (А. Ахматова).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Жанровое своеобразие поэмы А. Блока «Двенадцать»</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Письменный анализ стихов Блока;</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Заучивание стихов наизусть.</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Тест по биографии и творчеству А. Блока</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7069FC">
              <w:rPr>
                <w:rFonts w:ascii="Times New Roman" w:eastAsia="Times New Roman" w:hAnsi="Times New Roman" w:cs="Times New Roman"/>
                <w:i/>
                <w:iCs/>
                <w:color w:val="1A171B"/>
                <w:sz w:val="24"/>
                <w:szCs w:val="24"/>
              </w:rPr>
              <w:t>Тема революции в творчестве 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4.3.</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w:t>
            </w:r>
            <w:proofErr w:type="spellStart"/>
            <w:r w:rsidRPr="007069FC">
              <w:rPr>
                <w:rFonts w:ascii="Times New Roman" w:hAnsi="Times New Roman"/>
                <w:sz w:val="24"/>
              </w:rPr>
              <w:t>Лиличка</w:t>
            </w:r>
            <w:proofErr w:type="spellEnd"/>
            <w:r w:rsidRPr="007069FC">
              <w:rPr>
                <w:rFonts w:ascii="Times New Roman" w:hAnsi="Times New Roman"/>
                <w:sz w:val="24"/>
              </w:rPr>
              <w:t>!», «Юбилейное», «Прозаседавшиеся», «Письмо Татьяне Яковлевой» и другие.</w:t>
            </w:r>
          </w:p>
          <w:p w:rsidR="00D326CC" w:rsidRPr="007069FC" w:rsidRDefault="00D326CC" w:rsidP="00D326CC">
            <w:pPr>
              <w:spacing w:after="0" w:line="240" w:lineRule="auto"/>
              <w:rPr>
                <w:rFonts w:ascii="Times New Roman" w:hAnsi="Times New Roman"/>
                <w:sz w:val="24"/>
              </w:rPr>
            </w:pPr>
            <w:r w:rsidRPr="007069FC">
              <w:t xml:space="preserve"> </w:t>
            </w:r>
            <w:r w:rsidRPr="007069FC">
              <w:rPr>
                <w:rFonts w:ascii="Times New Roman" w:hAnsi="Times New Roman"/>
                <w:sz w:val="24"/>
              </w:rPr>
              <w:t>Поэма</w:t>
            </w:r>
            <w:r w:rsidRPr="007069FC">
              <w:t xml:space="preserve"> </w:t>
            </w:r>
            <w:r w:rsidRPr="007069FC">
              <w:rPr>
                <w:rFonts w:ascii="Times New Roman" w:hAnsi="Times New Roman"/>
                <w:sz w:val="24"/>
              </w:rPr>
              <w:t>«Облако в штанах».</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1. Лирический герой раннего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Образы души и сердца в поэзии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Любовная лирика Маяковского («Облако в штанах», «Флей</w:t>
            </w:r>
            <w:r w:rsidRPr="007069FC">
              <w:rPr>
                <w:rFonts w:ascii="Times New Roman" w:eastAsia="Times New Roman" w:hAnsi="Times New Roman" w:cs="Times New Roman"/>
                <w:i/>
                <w:sz w:val="24"/>
                <w:szCs w:val="24"/>
              </w:rPr>
              <w:softHyphen/>
              <w:t>та-позвоночник», «Люблю», «Про это», «Письмо товарищу Ко</w:t>
            </w:r>
            <w:r w:rsidRPr="007069FC">
              <w:rPr>
                <w:rFonts w:ascii="Times New Roman" w:eastAsia="Times New Roman" w:hAnsi="Times New Roman" w:cs="Times New Roman"/>
                <w:i/>
                <w:sz w:val="24"/>
                <w:szCs w:val="24"/>
              </w:rPr>
              <w:softHyphen/>
              <w:t>строву...», «Письмо Татьяне Яковлевой»).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5. Новаторский характер поэзии Маяковского.</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6. Женщины в жизни Маяковского</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7069FC">
              <w:rPr>
                <w:rFonts w:ascii="Times New Roman" w:eastAsia="Times New Roman" w:hAnsi="Times New Roman" w:cs="Times New Roman"/>
                <w:i/>
                <w:iCs/>
                <w:color w:val="1A171B"/>
                <w:sz w:val="24"/>
                <w:szCs w:val="24"/>
              </w:rPr>
              <w:t>Сатира в произведениях 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Маяковского</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 xml:space="preserve">подготовка сценария литературного вечера </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Маяковский и поэты золотого века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4.4.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Сергей Александрович Есенин (1895—1925).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7069FC">
              <w:rPr>
                <w:rFonts w:ascii="Times New Roman" w:hAnsi="Times New Roman"/>
                <w:sz w:val="24"/>
              </w:rPr>
              <w:t>лунность</w:t>
            </w:r>
            <w:proofErr w:type="spellEnd"/>
            <w:r w:rsidRPr="007069FC">
              <w:rPr>
                <w:rFonts w:ascii="Times New Roman" w:hAnsi="Times New Roman"/>
                <w:sz w:val="24"/>
              </w:rPr>
              <w:t>…» и другие.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w:t>
            </w:r>
            <w:r w:rsidRPr="007069FC">
              <w:rPr>
                <w:rFonts w:ascii="Times New Roman" w:hAnsi="Times New Roman"/>
                <w:sz w:val="24"/>
              </w:rPr>
              <w:lastRenderedPageBreak/>
              <w:t xml:space="preserve">музыке».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Символика цвета в пейзажной лирике С. Есенина.</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Лиричность и исповедальность поэзии Есенина.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тест по творчеству С.А. Есенина</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7069FC">
              <w:rPr>
                <w:rFonts w:ascii="Times New Roman" w:eastAsia="Times New Roman" w:hAnsi="Times New Roman" w:cs="Times New Roman"/>
                <w:i/>
                <w:iCs/>
                <w:color w:val="1A171B"/>
                <w:sz w:val="24"/>
                <w:szCs w:val="24"/>
              </w:rPr>
              <w:t>Тема Родины в творчестве С</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Есенина и А</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4.5.</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Осип Эмильевич Мандельштам (1891—1938).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w:t>
            </w:r>
            <w:proofErr w:type="spellStart"/>
            <w:r w:rsidRPr="007069FC">
              <w:rPr>
                <w:rFonts w:ascii="Times New Roman" w:hAnsi="Times New Roman"/>
                <w:sz w:val="24"/>
              </w:rPr>
              <w:t>Selentium</w:t>
            </w:r>
            <w:proofErr w:type="spellEnd"/>
            <w:r w:rsidRPr="007069FC">
              <w:rPr>
                <w:rFonts w:ascii="Times New Roman" w:hAnsi="Times New Roman"/>
                <w:sz w:val="24"/>
              </w:rPr>
              <w:t>», «</w:t>
            </w:r>
            <w:proofErr w:type="spellStart"/>
            <w:r w:rsidRPr="007069FC">
              <w:rPr>
                <w:rFonts w:ascii="Times New Roman" w:hAnsi="Times New Roman"/>
                <w:sz w:val="24"/>
              </w:rPr>
              <w:t>Notre</w:t>
            </w:r>
            <w:proofErr w:type="spellEnd"/>
            <w:r w:rsidRPr="007069FC">
              <w:rPr>
                <w:rFonts w:ascii="Times New Roman" w:hAnsi="Times New Roman"/>
                <w:sz w:val="24"/>
              </w:rPr>
              <w:t xml:space="preserve"> </w:t>
            </w:r>
            <w:proofErr w:type="spellStart"/>
            <w:r w:rsidRPr="007069FC">
              <w:rPr>
                <w:rFonts w:ascii="Times New Roman" w:hAnsi="Times New Roman"/>
                <w:sz w:val="24"/>
              </w:rPr>
              <w:t>Dame</w:t>
            </w:r>
            <w:proofErr w:type="spellEnd"/>
            <w:r w:rsidRPr="007069FC">
              <w:rPr>
                <w:rFonts w:ascii="Times New Roman" w:hAnsi="Times New Roman"/>
                <w:sz w:val="24"/>
              </w:rPr>
              <w:t xml:space="preserve">», («Я вернулся в мой город, знакомый до слез…»), «Квартира тиха, как бумага…», «Золотистого меда струя из бутылки текла…»и др.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Марина Ивановна Цветаева (1892—1941).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xml:space="preserve"> - сообщения по темам: «Страницы жизни и творчества О.Э. Мандельштама»; «Основные мотивы лирики поэта, философичность его поэзии». </w:t>
            </w:r>
          </w:p>
          <w:p w:rsidR="00D326CC" w:rsidRPr="007069FC" w:rsidRDefault="00D326CC" w:rsidP="00D326CC">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 xml:space="preserve">Групповая работа по теме «Многообразие тематики и проблематики в лирике М.И. </w:t>
            </w:r>
            <w:r w:rsidRPr="007069FC">
              <w:rPr>
                <w:rFonts w:ascii="Times New Roman" w:eastAsia="Times New Roman" w:hAnsi="Times New Roman" w:cs="Times New Roman"/>
                <w:color w:val="000000"/>
                <w:sz w:val="24"/>
                <w:szCs w:val="20"/>
              </w:rPr>
              <w:lastRenderedPageBreak/>
              <w:t>Цветаевой: письменный анализ стихотворения»</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hAnsi="Times New Roman"/>
                <w:bCs/>
                <w:i/>
                <w:sz w:val="24"/>
                <w:szCs w:val="24"/>
              </w:rPr>
            </w:pPr>
            <w:r w:rsidRPr="007069FC">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D326CC" w:rsidRPr="007069FC" w:rsidRDefault="00D326CC" w:rsidP="00D326C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Тема России в поэзии Марины Цветаевой</w:t>
            </w:r>
          </w:p>
          <w:p w:rsidR="00D326CC" w:rsidRPr="007069FC" w:rsidRDefault="00D326CC" w:rsidP="00D326CC">
            <w:pPr>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Фольклорные истоки поэзии Марины Цветаевой.</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Б</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Пастернак</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Рильке: диалог поэтов</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и А</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Ахматова</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 драматург</w:t>
            </w:r>
            <w:r w:rsidRPr="007069FC">
              <w:rPr>
                <w:rFonts w:ascii="Times New Roman" w:eastAsia="Times New Roman" w:hAnsi="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D326CC" w:rsidRPr="007069FC" w:rsidRDefault="00D326CC"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sz w:val="24"/>
                <w:szCs w:val="24"/>
              </w:rPr>
              <w:t>Анна Андреевна Ахматова (1889—1966).</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7069FC">
              <w:rPr>
                <w:rFonts w:ascii="Times New Roman" w:hAnsi="Times New Roman"/>
                <w:sz w:val="24"/>
              </w:rPr>
              <w:t>утешно</w:t>
            </w:r>
            <w:proofErr w:type="spellEnd"/>
            <w:r w:rsidRPr="007069FC">
              <w:rPr>
                <w:rFonts w:ascii="Times New Roman" w:hAnsi="Times New Roman"/>
                <w:sz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мастерство.</w:t>
            </w:r>
            <w:r w:rsidRPr="007069FC">
              <w:rPr>
                <w:rFonts w:ascii="Times New Roman" w:hAnsi="Times New Roman"/>
                <w:b/>
                <w:sz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Психологизм лирики Ахматовой (на примере 2—3 стихо</w:t>
            </w:r>
            <w:r w:rsidRPr="007069FC">
              <w:rPr>
                <w:rFonts w:ascii="Times New Roman" w:eastAsia="Times New Roman" w:hAnsi="Times New Roman" w:cs="Times New Roman"/>
                <w:i/>
                <w:sz w:val="24"/>
                <w:szCs w:val="24"/>
              </w:rPr>
              <w:softHyphen/>
              <w:t>творений).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Образ Родины в лирике Ахматовой.</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4.7.</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D326CC" w:rsidRPr="007069FC" w:rsidRDefault="00D326CC" w:rsidP="00D326CC">
            <w:pPr>
              <w:tabs>
                <w:tab w:val="left" w:pos="360"/>
              </w:tabs>
              <w:suppressAutoHyphens/>
              <w:spacing w:after="0" w:line="240" w:lineRule="exact"/>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D326CC" w:rsidRPr="007069FC" w:rsidRDefault="00D326CC" w:rsidP="00D326CC">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История создания, идейно-художественное своеобразие романа «Как закалялась сталь».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Сочинение по теме «Образ Павки Корчагина как символ мужества, героизма и силы духа»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М. А. Шолохов.</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sz w:val="24"/>
              </w:rPr>
              <w:lastRenderedPageBreak/>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 xml:space="preserve">Михаил Александрович Шолохов (1905—1984).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r>
              <w:rPr>
                <w:rFonts w:ascii="Times New Roman" w:hAnsi="Times New Roman"/>
                <w:sz w:val="24"/>
                <w:szCs w:val="24"/>
              </w:rPr>
              <w:lastRenderedPageBreak/>
              <w:t>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 xml:space="preserve">Примерные темы исследовательских работ: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Военная тема в творчестве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069FC">
              <w:rPr>
                <w:rFonts w:ascii="Times New Roman" w:eastAsia="Times New Roman" w:hAnsi="Times New Roman"/>
                <w:i/>
                <w:sz w:val="24"/>
                <w:szCs w:val="24"/>
              </w:rPr>
              <w:t>4.Женские образы в романе-эпопее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4.9.</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lastRenderedPageBreak/>
              <w:t xml:space="preserve">или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7069FC">
              <w:rPr>
                <w:rFonts w:ascii="Times New Roman" w:eastAsia="Times New Roman" w:hAnsi="Times New Roman"/>
                <w:i/>
                <w:iCs/>
                <w:color w:val="1A171B"/>
                <w:sz w:val="24"/>
                <w:szCs w:val="24"/>
              </w:rPr>
              <w:t>Подготовка заочной экскурсии по одному из музеев М</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Булгакова.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Просмотр фрагменты кинофильмов «Дни Турбиных»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Басов), «Мастер и Маргарита»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Бортко).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4.10.</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w:t>
            </w:r>
            <w:proofErr w:type="spellStart"/>
            <w:r w:rsidRPr="007069FC">
              <w:rPr>
                <w:rFonts w:ascii="Times New Roman" w:hAnsi="Times New Roman"/>
                <w:sz w:val="24"/>
              </w:rPr>
              <w:t>Чевенгур</w:t>
            </w:r>
            <w:proofErr w:type="spellEnd"/>
            <w:r w:rsidRPr="007069FC">
              <w:rPr>
                <w:rFonts w:ascii="Times New Roman" w:hAnsi="Times New Roman"/>
                <w:sz w:val="24"/>
              </w:rPr>
              <w:t>» и др.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w:t>
            </w:r>
            <w:r w:rsidRPr="007069FC">
              <w:rPr>
                <w:rFonts w:ascii="Times New Roman" w:hAnsi="Times New Roman"/>
                <w:sz w:val="24"/>
              </w:rPr>
              <w:lastRenderedPageBreak/>
              <w:t>«Особый тип платоновского героя»; «Высокий пафос и острая сатира произведений Платонова»; «Самобытность языка и стиля писателя».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4.11.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Трифонович Твардовский (1910- 1971).</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творчества А. Т. Твардовского. Особенности поэтического мира. </w:t>
            </w:r>
            <w:proofErr w:type="spellStart"/>
            <w:r w:rsidRPr="007069FC">
              <w:rPr>
                <w:rFonts w:ascii="Times New Roman" w:eastAsia="Times New Roman" w:hAnsi="Times New Roman" w:cs="Times New Roman"/>
                <w:sz w:val="24"/>
                <w:szCs w:val="24"/>
              </w:rPr>
              <w:t>Автобиографизм</w:t>
            </w:r>
            <w:proofErr w:type="spellEnd"/>
            <w:r w:rsidRPr="007069FC">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Исповедальность лирических произведений. Темы, образы и мотивы. Тема памяти, </w:t>
            </w:r>
            <w:r w:rsidRPr="007069FC">
              <w:rPr>
                <w:rFonts w:ascii="Times New Roman" w:eastAsia="Times New Roman" w:hAnsi="Times New Roman" w:cs="Times New Roman"/>
                <w:sz w:val="24"/>
                <w:szCs w:val="24"/>
              </w:rPr>
              <w:lastRenderedPageBreak/>
              <w:t>тема войны, тема творчества в лирике поэта. Мотив служения народу, отечеству.</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7069FC">
              <w:t xml:space="preserve"> </w:t>
            </w:r>
            <w:r w:rsidRPr="007069FC">
              <w:rPr>
                <w:rFonts w:ascii="Times New Roman" w:eastAsia="Times New Roman" w:hAnsi="Times New Roman" w:cs="Times New Roman"/>
                <w:sz w:val="24"/>
                <w:szCs w:val="24"/>
              </w:rPr>
              <w:t xml:space="preserve">Стиль. Лирика. </w:t>
            </w:r>
            <w:proofErr w:type="spellStart"/>
            <w:r w:rsidRPr="007069FC">
              <w:rPr>
                <w:rFonts w:ascii="Times New Roman" w:eastAsia="Times New Roman" w:hAnsi="Times New Roman" w:cs="Times New Roman"/>
                <w:sz w:val="24"/>
                <w:szCs w:val="24"/>
              </w:rPr>
              <w:t>Лироэпика</w:t>
            </w:r>
            <w:proofErr w:type="spellEnd"/>
            <w:r w:rsidRPr="007069FC">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Выразительное чтение наизусть лирического произведения (по выбору из перечня)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малых группах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Написание докладов, рефератов по предложенным темам.</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сообщение «Проза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Рефераты: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4.13.</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Написать эссе на одну из тем: «Подвиг молодогвардейцев – это….», «Если бы я встретил молодогвардейцев, я бы спросил у них….».</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w:t>
            </w:r>
            <w:proofErr w:type="spellStart"/>
            <w:r w:rsidRPr="007069FC">
              <w:rPr>
                <w:rFonts w:ascii="Times New Roman" w:hAnsi="Times New Roman"/>
                <w:sz w:val="24"/>
              </w:rPr>
              <w:t>Бергольц</w:t>
            </w:r>
            <w:proofErr w:type="spellEnd"/>
            <w:r w:rsidRPr="007069FC">
              <w:rPr>
                <w:rFonts w:ascii="Times New Roman" w:hAnsi="Times New Roman"/>
                <w:sz w:val="24"/>
              </w:rPr>
              <w:t xml:space="preserve">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lastRenderedPageBreak/>
              <w:t xml:space="preserve">Выразительное чтение художественного произведения наизусть / Литературно-музыкальная композиция / </w:t>
            </w:r>
            <w:proofErr w:type="spellStart"/>
            <w:r w:rsidRPr="007069FC">
              <w:rPr>
                <w:rFonts w:ascii="Times New Roman" w:hAnsi="Times New Roman"/>
                <w:i/>
                <w:sz w:val="24"/>
              </w:rPr>
              <w:t>Киноурок</w:t>
            </w:r>
            <w:proofErr w:type="spellEnd"/>
            <w:r w:rsidRPr="007069FC">
              <w:rPr>
                <w:rFonts w:ascii="Times New Roman" w:hAnsi="Times New Roman"/>
                <w:i/>
                <w:sz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Pr>
                <w:rFonts w:ascii="Times New Roman" w:hAnsi="Times New Roman"/>
                <w:b/>
                <w:bCs/>
                <w:sz w:val="24"/>
                <w:szCs w:val="24"/>
              </w:rPr>
              <w:t>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поэтических произведений о Великой Отечественной войне.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сообщения «Поэзия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презентацию «Литература в годы ВОВ»</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 Военная лирика Юлии Друниной и Ольги Берггольц.</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презентации «История моей семьи в судьбе моего народа»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r w:rsidRPr="007069FC">
              <w:rPr>
                <w:rFonts w:ascii="Times New Roman" w:eastAsia="Times New Roman" w:hAnsi="Times New Roman" w:cs="Times New Roman"/>
                <w:sz w:val="24"/>
                <w:szCs w:val="24"/>
              </w:rPr>
              <w:t xml:space="preserve">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Подготовить сообщения «Драматургия ВОВ» (возможно об одном из авторов этого периода)</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D326CC" w:rsidRPr="007069FC" w:rsidRDefault="00D326CC" w:rsidP="00D326CC">
            <w:pPr>
              <w:pStyle w:val="13"/>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Борис Леонидович Пастернак (1890—1960).</w:t>
            </w:r>
          </w:p>
          <w:p w:rsidR="00D326CC" w:rsidRPr="007069FC" w:rsidRDefault="00D326CC"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w:t>
            </w:r>
            <w:proofErr w:type="spellStart"/>
            <w:r w:rsidRPr="007069FC">
              <w:rPr>
                <w:rFonts w:ascii="Times New Roman" w:hAnsi="Times New Roman"/>
                <w:sz w:val="24"/>
              </w:rPr>
              <w:t>микрогруппах</w:t>
            </w:r>
            <w:proofErr w:type="spellEnd"/>
            <w:r w:rsidRPr="007069FC">
              <w:rPr>
                <w:rFonts w:ascii="Times New Roman" w:hAnsi="Times New Roman"/>
                <w:sz w:val="24"/>
              </w:rPr>
              <w:t xml:space="preserve">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Написать доклады на темы: «Два Пастернака: от «понятной сложности» — к</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А. И. Солженицын.</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Александр Исаевич Солженицын (1918—2008)</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Заполнение Чек-листа «</w:t>
            </w:r>
            <w:proofErr w:type="spellStart"/>
            <w:r w:rsidRPr="007069FC">
              <w:rPr>
                <w:rFonts w:ascii="Times New Roman" w:hAnsi="Times New Roman"/>
                <w:sz w:val="24"/>
              </w:rPr>
              <w:t>Автобиографизм</w:t>
            </w:r>
            <w:proofErr w:type="spellEnd"/>
            <w:r w:rsidRPr="007069FC">
              <w:rPr>
                <w:rFonts w:ascii="Times New Roman" w:hAnsi="Times New Roman"/>
                <w:sz w:val="24"/>
              </w:rPr>
              <w:t xml:space="preserve"> прозы писателя».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Мини – рецензия «Человек и история страны в контексте трагической эпохи в </w:t>
            </w:r>
            <w:r w:rsidRPr="007069FC">
              <w:rPr>
                <w:rFonts w:ascii="Times New Roman" w:hAnsi="Times New Roman"/>
                <w:sz w:val="24"/>
              </w:rPr>
              <w:lastRenderedPageBreak/>
              <w:t>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uppressAutoHyphens/>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iCs/>
                <w:sz w:val="24"/>
                <w:szCs w:val="24"/>
                <w:lang w:eastAsia="zh-CN"/>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1. Нравственная публицистика А. Солженицына («Бодался те</w:t>
            </w:r>
            <w:r w:rsidRPr="007069FC">
              <w:rPr>
                <w:rFonts w:ascii="Times New Roman" w:eastAsia="Times New Roman" w:hAnsi="Times New Roman" w:cs="Times New Roman"/>
                <w:i/>
                <w:sz w:val="24"/>
                <w:szCs w:val="24"/>
                <w:lang w:eastAsia="zh-CN"/>
              </w:rPr>
              <w:softHyphen/>
              <w:t xml:space="preserve">ленок с дубом», «Как нам обустроить Россию» и т. д.).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zh-CN"/>
              </w:rPr>
            </w:pPr>
            <w:r w:rsidRPr="007069FC">
              <w:rPr>
                <w:rFonts w:ascii="Times New Roman" w:eastAsia="Times New Roman" w:hAnsi="Times New Roman"/>
                <w:i/>
                <w:sz w:val="24"/>
                <w:szCs w:val="24"/>
                <w:lang w:eastAsia="zh-CN"/>
              </w:rPr>
              <w:t>2. Традиции русской классики в прозе А. Солженицына.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lang w:eastAsia="zh-CN"/>
              </w:rPr>
              <w:t xml:space="preserve">3. Продолжение темы народного </w:t>
            </w:r>
            <w:proofErr w:type="spellStart"/>
            <w:r w:rsidRPr="007069FC">
              <w:rPr>
                <w:rFonts w:ascii="Times New Roman" w:eastAsia="Times New Roman" w:hAnsi="Times New Roman"/>
                <w:i/>
                <w:sz w:val="24"/>
                <w:szCs w:val="24"/>
                <w:lang w:eastAsia="zh-CN"/>
              </w:rPr>
              <w:t>праведничества</w:t>
            </w:r>
            <w:proofErr w:type="spellEnd"/>
            <w:r w:rsidRPr="007069FC">
              <w:rPr>
                <w:rFonts w:ascii="Times New Roman" w:eastAsia="Times New Roman" w:hAnsi="Times New Roman"/>
                <w:i/>
                <w:sz w:val="24"/>
                <w:szCs w:val="24"/>
                <w:lang w:eastAsia="zh-CN"/>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Василий Макарович Шукшин (1929–1974).</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Колоритность и яркость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7069FC">
              <w:rPr>
                <w:rFonts w:ascii="Times New Roman" w:hAnsi="Times New Roman"/>
                <w:bCs/>
                <w:sz w:val="24"/>
                <w:szCs w:val="24"/>
              </w:rPr>
              <w:t>шукшинской</w:t>
            </w:r>
            <w:proofErr w:type="spellEnd"/>
            <w:r w:rsidRPr="007069FC">
              <w:rPr>
                <w:rFonts w:ascii="Times New Roman" w:hAnsi="Times New Roman"/>
                <w:bCs/>
                <w:sz w:val="24"/>
                <w:szCs w:val="24"/>
              </w:rPr>
              <w:t xml:space="preserve"> прозе.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82F48" w:rsidRDefault="00B82F48" w:rsidP="00B82F48">
            <w:pPr>
              <w:pStyle w:val="13"/>
              <w:spacing w:after="0" w:line="240" w:lineRule="auto"/>
              <w:jc w:val="center"/>
              <w:rPr>
                <w:rFonts w:ascii="Times New Roman" w:hAnsi="Times New Roman"/>
                <w:sz w:val="24"/>
                <w:szCs w:val="24"/>
              </w:rPr>
            </w:pP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Реферат на тему «Нравственные искания героев рассказов В.М. Шукшина»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7069FC">
              <w:rPr>
                <w:rFonts w:ascii="Times New Roman" w:hAnsi="Times New Roman"/>
                <w:sz w:val="24"/>
              </w:rPr>
              <w:t>шукшинских</w:t>
            </w:r>
            <w:proofErr w:type="spellEnd"/>
            <w:r w:rsidRPr="007069FC">
              <w:rPr>
                <w:rFonts w:ascii="Times New Roman" w:hAnsi="Times New Roman"/>
                <w:sz w:val="24"/>
              </w:rPr>
              <w:t xml:space="preserve"> произведений.</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«Художественное своеобразие прозы В. Шукшина (по рассказам “Чудик”», “Выбираю деревню на жительство”, “Срезал”)»;</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lastRenderedPageBreak/>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B82F48">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 xml:space="preserve">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7069FC">
              <w:rPr>
                <w:rFonts w:ascii="Times New Roman" w:eastAsia="Times New Roman" w:hAnsi="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Николай Михайлович Рубцов (1936-1971)</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Поэзия Н. Рубцова: художественные средства, своеобразие лирического героя. Тема родины в лирике поэта. Гармония человека и природы. Есенинские традиции </w:t>
            </w:r>
            <w:r w:rsidRPr="007069FC">
              <w:rPr>
                <w:rFonts w:ascii="Times New Roman" w:eastAsia="Times New Roman" w:hAnsi="Times New Roman"/>
                <w:sz w:val="24"/>
                <w:szCs w:val="24"/>
              </w:rPr>
              <w:lastRenderedPageBreak/>
              <w:t>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стихотворений.</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7069FC">
              <w:rPr>
                <w:rFonts w:ascii="Times New Roman" w:eastAsia="Times New Roman" w:hAnsi="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w:t>
            </w:r>
            <w:r w:rsidRPr="007069FC">
              <w:t xml:space="preserve"> </w:t>
            </w:r>
            <w:r w:rsidRPr="007069FC">
              <w:rPr>
                <w:rFonts w:ascii="Times New Roman" w:hAnsi="Times New Roman"/>
                <w:sz w:val="24"/>
              </w:rPr>
              <w:t>второй половины XX – начала XXI века</w:t>
            </w:r>
            <w:r w:rsidRPr="007069FC">
              <w:rPr>
                <w:rFonts w:ascii="Times New Roman" w:hAnsi="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7069FC">
              <w:rPr>
                <w:rFonts w:ascii="Times New Roman" w:hAnsi="Times New Roman"/>
                <w:sz w:val="24"/>
              </w:rPr>
              <w:t>Бобришный</w:t>
            </w:r>
            <w:proofErr w:type="spellEnd"/>
            <w:r w:rsidRPr="007069FC">
              <w:rPr>
                <w:rFonts w:ascii="Times New Roman" w:hAnsi="Times New Roman"/>
                <w:sz w:val="24"/>
              </w:rPr>
              <w:t xml:space="preserve"> </w:t>
            </w:r>
            <w:proofErr w:type="spellStart"/>
            <w:r w:rsidRPr="007069FC">
              <w:rPr>
                <w:rFonts w:ascii="Times New Roman" w:hAnsi="Times New Roman"/>
                <w:sz w:val="24"/>
              </w:rPr>
              <w:t>угор</w:t>
            </w:r>
            <w:proofErr w:type="spellEnd"/>
            <w:r w:rsidRPr="007069FC">
              <w:rPr>
                <w:rFonts w:ascii="Times New Roman" w:hAnsi="Times New Roman"/>
                <w:sz w:val="24"/>
              </w:rPr>
              <w:t xml:space="preserve">»); Ф.А. Искандер (роман в рассказах «Сандро из Чегема» (фрагменты)); Ю.П. Казаков (рассказы «Северный дневник», «Поморка»); Захар </w:t>
            </w:r>
            <w:proofErr w:type="spellStart"/>
            <w:r w:rsidRPr="007069FC">
              <w:rPr>
                <w:rFonts w:ascii="Times New Roman" w:hAnsi="Times New Roman"/>
                <w:sz w:val="24"/>
              </w:rPr>
              <w:t>Прилепин</w:t>
            </w:r>
            <w:proofErr w:type="spellEnd"/>
            <w:r w:rsidRPr="007069FC">
              <w:rPr>
                <w:rFonts w:ascii="Times New Roman" w:hAnsi="Times New Roman"/>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Ф.А. Абрамова, Ч.Т. Айтматова, Ч.Т. Айтматова, В.П. Астафьева, В.И. Белова, Ф.И. Искандера, Ю.П. Казакова, З. </w:t>
            </w:r>
            <w:proofErr w:type="spellStart"/>
            <w:r w:rsidRPr="007069FC">
              <w:rPr>
                <w:rFonts w:ascii="Times New Roman" w:hAnsi="Times New Roman"/>
                <w:i/>
                <w:sz w:val="24"/>
              </w:rPr>
              <w:t>Прилепина</w:t>
            </w:r>
            <w:proofErr w:type="spellEnd"/>
            <w:r w:rsidRPr="007069FC">
              <w:rPr>
                <w:rFonts w:ascii="Times New Roman" w:hAnsi="Times New Roman"/>
                <w:i/>
                <w:sz w:val="24"/>
              </w:rPr>
              <w:t>,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sz w:val="24"/>
              </w:rPr>
              <w:t>Чухонцева</w:t>
            </w:r>
            <w:proofErr w:type="spellEnd"/>
            <w:r w:rsidRPr="007069FC">
              <w:rPr>
                <w:rFonts w:ascii="Times New Roman" w:hAnsi="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bCs/>
                <w:i/>
                <w:sz w:val="24"/>
                <w:szCs w:val="24"/>
              </w:rPr>
              <w:t xml:space="preserve">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bCs/>
                <w:i/>
                <w:sz w:val="24"/>
                <w:szCs w:val="24"/>
              </w:rPr>
              <w:t>Чухонцева</w:t>
            </w:r>
            <w:proofErr w:type="spellEnd"/>
            <w:r w:rsidRPr="007069FC">
              <w:rPr>
                <w:rFonts w:ascii="Times New Roman" w:hAnsi="Times New Roman"/>
                <w:bCs/>
                <w:i/>
                <w:sz w:val="24"/>
                <w:szCs w:val="24"/>
              </w:rPr>
              <w:t>.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lastRenderedPageBreak/>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i/>
                <w:sz w:val="24"/>
              </w:rPr>
            </w:pPr>
            <w:r w:rsidRPr="007069FC">
              <w:rPr>
                <w:rFonts w:ascii="Times New Roman" w:hAnsi="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 просмотр телеспектакля.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7069FC">
              <w:rPr>
                <w:rFonts w:ascii="Times New Roman" w:hAnsi="Times New Roman"/>
                <w:sz w:val="24"/>
              </w:rPr>
              <w:t>Рытхэу</w:t>
            </w:r>
            <w:proofErr w:type="spellEnd"/>
            <w:r w:rsidRPr="007069FC">
              <w:rPr>
                <w:rFonts w:ascii="Times New Roman" w:hAnsi="Times New Roman"/>
                <w:sz w:val="24"/>
              </w:rPr>
              <w:t xml:space="preserve"> «Хранитель огня»; повесть Ю. </w:t>
            </w:r>
            <w:proofErr w:type="spellStart"/>
            <w:r w:rsidRPr="007069FC">
              <w:rPr>
                <w:rFonts w:ascii="Times New Roman" w:hAnsi="Times New Roman"/>
                <w:sz w:val="24"/>
              </w:rPr>
              <w:t>Шесталова</w:t>
            </w:r>
            <w:proofErr w:type="spellEnd"/>
            <w:r w:rsidRPr="007069FC">
              <w:rPr>
                <w:rFonts w:ascii="Times New Roman" w:hAnsi="Times New Roman"/>
                <w:sz w:val="24"/>
              </w:rPr>
              <w:t xml:space="preserve"> «Синий ветер </w:t>
            </w:r>
            <w:proofErr w:type="spellStart"/>
            <w:r w:rsidRPr="007069FC">
              <w:rPr>
                <w:rFonts w:ascii="Times New Roman" w:hAnsi="Times New Roman"/>
                <w:sz w:val="24"/>
              </w:rPr>
              <w:t>каслания</w:t>
            </w:r>
            <w:proofErr w:type="spellEnd"/>
            <w:r w:rsidRPr="007069FC">
              <w:rPr>
                <w:rFonts w:ascii="Times New Roman" w:hAnsi="Times New Roman"/>
                <w:sz w:val="24"/>
              </w:rPr>
              <w:t xml:space="preserve">» и другие; стихотворения Г. </w:t>
            </w:r>
            <w:proofErr w:type="spellStart"/>
            <w:r w:rsidRPr="007069FC">
              <w:rPr>
                <w:rFonts w:ascii="Times New Roman" w:hAnsi="Times New Roman"/>
                <w:sz w:val="24"/>
              </w:rPr>
              <w:t>Айги</w:t>
            </w:r>
            <w:proofErr w:type="spellEnd"/>
            <w:r w:rsidRPr="007069FC">
              <w:rPr>
                <w:rFonts w:ascii="Times New Roman" w:hAnsi="Times New Roman"/>
                <w:sz w:val="24"/>
              </w:rPr>
              <w:t xml:space="preserve">, Р. Гамзатова, М. </w:t>
            </w:r>
            <w:proofErr w:type="spellStart"/>
            <w:r w:rsidRPr="007069FC">
              <w:rPr>
                <w:rFonts w:ascii="Times New Roman" w:hAnsi="Times New Roman"/>
                <w:sz w:val="24"/>
              </w:rPr>
              <w:t>Джалиля</w:t>
            </w:r>
            <w:proofErr w:type="spellEnd"/>
            <w:r w:rsidRPr="007069FC">
              <w:rPr>
                <w:rFonts w:ascii="Times New Roman" w:hAnsi="Times New Roman"/>
                <w:sz w:val="24"/>
              </w:rPr>
              <w:t>, М. Карима, Д. Кугультинова, К. Кулиева.</w:t>
            </w:r>
          </w:p>
          <w:p w:rsidR="00D326CC" w:rsidRPr="007069FC" w:rsidRDefault="00D326CC" w:rsidP="00D326CC">
            <w:pPr>
              <w:pStyle w:val="Default"/>
              <w:jc w:val="both"/>
              <w:rPr>
                <w:rFonts w:eastAsia="Times New Roman"/>
                <w:lang w:eastAsia="en-US"/>
              </w:rPr>
            </w:pPr>
            <w:r w:rsidRPr="007069FC">
              <w:rPr>
                <w:rFonts w:eastAsia="Times New Roman"/>
                <w:iCs/>
                <w:lang w:eastAsia="en-US"/>
              </w:rPr>
              <w:t xml:space="preserve">Кайсын </w:t>
            </w:r>
            <w:proofErr w:type="spellStart"/>
            <w:r w:rsidRPr="007069FC">
              <w:rPr>
                <w:rFonts w:eastAsia="Times New Roman"/>
                <w:iCs/>
                <w:lang w:eastAsia="en-US"/>
              </w:rPr>
              <w:t>Шуваевич</w:t>
            </w:r>
            <w:proofErr w:type="spellEnd"/>
            <w:r w:rsidRPr="007069FC">
              <w:rPr>
                <w:rFonts w:eastAsia="Times New Roman"/>
                <w:iCs/>
                <w:lang w:eastAsia="en-US"/>
              </w:rPr>
              <w:t xml:space="preserve"> Кулиев</w:t>
            </w:r>
            <w:r w:rsidRPr="007069FC">
              <w:rPr>
                <w:rFonts w:eastAsia="Times New Roman"/>
                <w:lang w:eastAsia="en-US"/>
              </w:rPr>
              <w:t xml:space="preserve"> (1917–1985) – балкарский поэт и прозаик.</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 xml:space="preserve">В </w:t>
            </w:r>
            <w:proofErr w:type="spellStart"/>
            <w:r w:rsidRPr="007069FC">
              <w:rPr>
                <w:rFonts w:ascii="Times New Roman" w:eastAsia="Times New Roman" w:hAnsi="Times New Roman" w:cs="Times New Roman"/>
                <w:iCs/>
                <w:sz w:val="24"/>
                <w:szCs w:val="24"/>
                <w:lang w:eastAsia="en-US"/>
              </w:rPr>
              <w:t>Хуламском</w:t>
            </w:r>
            <w:proofErr w:type="spellEnd"/>
            <w:r w:rsidRPr="007069FC">
              <w:rPr>
                <w:rFonts w:ascii="Times New Roman" w:eastAsia="Times New Roman" w:hAnsi="Times New Roman" w:cs="Times New Roman"/>
                <w:iCs/>
                <w:sz w:val="24"/>
                <w:szCs w:val="24"/>
                <w:lang w:eastAsia="en-US"/>
              </w:rPr>
              <w:t xml:space="preserve">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сценария литературно-музыкальной композиции / культурно - массового мероприятия.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069FC">
              <w:rPr>
                <w:rFonts w:ascii="Times New Roman" w:hAnsi="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rsidR="00D326C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Например, произведения Р. Брэдбери «451 градус по Фаренгейту»; Э. Хемингуэя «Старик и море».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w:t>
            </w:r>
            <w:proofErr w:type="spellStart"/>
            <w:r w:rsidRPr="007069FC">
              <w:rPr>
                <w:rFonts w:ascii="Times New Roman" w:hAnsi="Times New Roman"/>
                <w:i/>
                <w:sz w:val="24"/>
              </w:rPr>
              <w:t>Бодлера.и</w:t>
            </w:r>
            <w:proofErr w:type="spellEnd"/>
            <w:r w:rsidRPr="007069FC">
              <w:rPr>
                <w:rFonts w:ascii="Times New Roman" w:hAnsi="Times New Roman"/>
                <w:i/>
                <w:sz w:val="24"/>
              </w:rPr>
              <w:t xml:space="preserve"> др. (по выбору).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Тест с самопроверкой «Зарубежная литература 20 века».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069FC">
              <w:rPr>
                <w:rFonts w:ascii="Times New Roman" w:hAnsi="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069FC">
              <w:rPr>
                <w:rFonts w:ascii="Times New Roman" w:hAnsi="Times New Roman"/>
                <w:b/>
                <w:sz w:val="24"/>
                <w:vertAlign w:val="superscript"/>
              </w:rPr>
              <w:footnoteReference w:id="1"/>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высказываний писателей о мастерстве</w:t>
            </w:r>
            <w:r w:rsidRPr="007069FC">
              <w:rPr>
                <w:rFonts w:ascii="Times New Roman" w:hAnsi="Times New Roman"/>
                <w:b/>
                <w:sz w:val="24"/>
              </w:rPr>
              <w:t xml:space="preserve">; </w:t>
            </w:r>
            <w:r w:rsidRPr="007069FC">
              <w:rPr>
                <w:rFonts w:ascii="Times New Roman" w:hAnsi="Times New Roman"/>
                <w:sz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w:t>
            </w:r>
            <w:r w:rsidRPr="007069FC">
              <w:rPr>
                <w:rFonts w:ascii="Times New Roman" w:hAnsi="Times New Roman"/>
                <w:sz w:val="24"/>
              </w:rPr>
              <w:lastRenderedPageBreak/>
              <w:t>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«Ты профессией астронома метростроевца не удивишь!..»</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10.3</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xml:space="preserve"> как описание способностей человека, которые делают его конкурентоспособным на рынке труда. </w:t>
            </w:r>
            <w:r w:rsidRPr="007069FC">
              <w:rPr>
                <w:rFonts w:ascii="Times New Roman" w:eastAsia="Times New Roman" w:hAnsi="Times New Roman"/>
                <w:color w:val="000000"/>
                <w:sz w:val="24"/>
                <w:szCs w:val="20"/>
              </w:rPr>
              <w:lastRenderedPageBreak/>
              <w:t>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7069FC">
              <w:rPr>
                <w:rFonts w:ascii="Times New Roman" w:eastAsia="Times New Roman" w:hAnsi="Times New Roman"/>
                <w:i/>
                <w:color w:val="000000"/>
                <w:sz w:val="24"/>
                <w:szCs w:val="20"/>
              </w:rPr>
              <w:t xml:space="preserve"> </w:t>
            </w:r>
            <w:r w:rsidRPr="007069FC">
              <w:rPr>
                <w:rFonts w:ascii="Times New Roman" w:eastAsia="Times New Roman" w:hAnsi="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Отличие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10.6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AA3CF6">
              <w:rPr>
                <w:rFonts w:ascii="Times New Roman" w:hAnsi="Times New Roman"/>
                <w:sz w:val="24"/>
                <w:szCs w:val="24"/>
              </w:rPr>
              <w:t>4.2</w:t>
            </w:r>
          </w:p>
          <w:p w:rsidR="00D326CC" w:rsidRDefault="00D326CC" w:rsidP="00D326CC">
            <w:pPr>
              <w:pStyle w:val="13"/>
              <w:spacing w:after="0" w:line="240" w:lineRule="auto"/>
              <w:jc w:val="center"/>
              <w:rPr>
                <w:rFonts w:ascii="Times New Roman" w:hAnsi="Times New Roman"/>
                <w:sz w:val="24"/>
                <w:szCs w:val="24"/>
              </w:rPr>
            </w:pP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Всего за 2 семестр дано </w:t>
            </w:r>
            <w:r>
              <w:rPr>
                <w:rFonts w:ascii="Times New Roman" w:hAnsi="Times New Roman" w:cs="Times New Roman"/>
                <w:b/>
                <w:color w:val="000000"/>
                <w:sz w:val="24"/>
                <w:szCs w:val="24"/>
              </w:rPr>
              <w:t>64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r>
              <w:rPr>
                <w:rFonts w:ascii="Times New Roman" w:hAnsi="Times New Roman" w:cs="Times New Roman"/>
                <w:b/>
                <w:color w:val="000000"/>
                <w:sz w:val="24"/>
                <w:szCs w:val="24"/>
              </w:rPr>
              <w:t>2</w:t>
            </w:r>
            <w:r w:rsidRPr="00D326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8</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0"/>
            </w:tcBorders>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A"/>
            </w:tcBorders>
          </w:tcPr>
          <w:p w:rsidR="00D326CC" w:rsidRPr="005E3405"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E85B16">
              <w:rPr>
                <w:rFonts w:ascii="Times New Roman" w:eastAsia="Times New Roman" w:hAnsi="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E85B16" w:rsidRDefault="00D326CC" w:rsidP="00D326CC">
            <w:pPr>
              <w:pStyle w:val="13"/>
              <w:spacing w:after="0" w:line="240" w:lineRule="auto"/>
              <w:jc w:val="center"/>
              <w:rPr>
                <w:rFonts w:ascii="Times New Roman" w:hAnsi="Times New Roman"/>
                <w:b/>
                <w:i/>
                <w:sz w:val="24"/>
                <w:szCs w:val="24"/>
              </w:rPr>
            </w:pPr>
            <w:r w:rsidRPr="00E85B16">
              <w:rPr>
                <w:rFonts w:ascii="Times New Roman" w:hAnsi="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bl>
    <w:p w:rsidR="00915769" w:rsidRDefault="00915769">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3"/>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3"/>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CC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CC48EB">
        <w:rPr>
          <w:rFonts w:ascii="Times New Roman" w:hAnsi="Times New Roman"/>
          <w:sz w:val="24"/>
        </w:rPr>
        <w:t>Реализация программы дисциплины требует наличия учебного кабинета</w:t>
      </w:r>
      <w:r>
        <w:t xml:space="preserve"> </w:t>
      </w:r>
      <w:r>
        <w:rPr>
          <w:rFonts w:ascii="Times New Roman" w:hAnsi="Times New Roman"/>
          <w:bCs/>
          <w:spacing w:val="-2"/>
          <w:sz w:val="24"/>
        </w:rPr>
        <w:t>литературы/русского языка и литературы.</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общеобразовательного предмета «Литература»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472D0">
        <w:rPr>
          <w:rFonts w:ascii="Times New Roman" w:hAnsi="Times New Roman"/>
          <w:sz w:val="24"/>
        </w:rPr>
        <w:t>многопрофильностью</w:t>
      </w:r>
      <w:proofErr w:type="spellEnd"/>
      <w:r w:rsidRPr="00D472D0">
        <w:rPr>
          <w:rFonts w:ascii="Times New Roman" w:hAnsi="Times New Roman"/>
          <w:sz w:val="24"/>
        </w:rPr>
        <w:t xml:space="preserve"> и практической направленностью.</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Оборудование учебного кабинета:</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 наглядные пособия (комплекты портретов выдающихся </w:t>
      </w:r>
      <w:r w:rsidR="00CC48EB">
        <w:rPr>
          <w:rFonts w:ascii="Times New Roman" w:hAnsi="Times New Roman"/>
          <w:sz w:val="24"/>
        </w:rPr>
        <w:t>писателей, поэтов</w:t>
      </w:r>
      <w:r w:rsidRPr="00D472D0">
        <w:rPr>
          <w:rFonts w:ascii="Times New Roman" w:hAnsi="Times New Roman"/>
          <w:sz w:val="24"/>
        </w:rPr>
        <w:t xml:space="preserve">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дидактические материалы (задания для контрольных работ, для разных видов оценочных средств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технические средства обучения (персональный компьютер с лицензионным программным обеспечением; выход в локальную сеть);</w:t>
      </w:r>
    </w:p>
    <w:p w:rsidR="00D472D0" w:rsidRDefault="00D472D0" w:rsidP="00D472D0">
      <w:pPr>
        <w:spacing w:after="0"/>
        <w:ind w:firstLine="709"/>
        <w:jc w:val="both"/>
        <w:rPr>
          <w:rFonts w:ascii="Times New Roman" w:hAnsi="Times New Roman"/>
          <w:sz w:val="24"/>
        </w:rPr>
      </w:pPr>
      <w:r w:rsidRPr="00D472D0">
        <w:rPr>
          <w:rFonts w:ascii="Times New Roman" w:hAnsi="Times New Roman"/>
          <w:sz w:val="24"/>
        </w:rPr>
        <w:t>- залы (библиотека, читальный зал с выходом в сеть Интернет).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3. Литература: 11-й класс: базовый уровень: учебник: в 2 частях / О. Н. Михайлов, И. О. Шайтанов, В. А. Чалмаев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электронно-библиотечная система. — URL: https://e.lanbook.com/book/408839.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4. Литература: 11-й класс: базовый уровень: учебник : в 2 частях / О. Н. Михайлов, И. О. Шайтанов, В. А. Чалмаев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915769" w:rsidRDefault="00692132" w:rsidP="00D472D0">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lastRenderedPageBreak/>
        <w:t xml:space="preserve">1. Литература: базовый уровень: учебник: в 2 частях / Т. Ф. Курдюмова,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Литература: базовый уровень: учебник: в 2 частях / Т. Ф. Курдюмова,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3.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XIX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2023. — 403 с. — ISBN 978-5-406-10889-5. — URL: https://book.ru/book/947402. — Текст: электронный по паролю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4.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2024. — 376 с. — ISBN 978-5-406-13436-8. — URL: https://book.ru/book/954532. — Текст: электронный по паролю.</w:t>
      </w:r>
    </w:p>
    <w:p w:rsidR="00D472D0" w:rsidRDefault="00D472D0" w:rsidP="00D472D0">
      <w:pPr>
        <w:spacing w:after="0"/>
        <w:ind w:left="360" w:firstLine="349"/>
        <w:rPr>
          <w:rFonts w:ascii="Times New Roman" w:hAnsi="Times New Roman" w:cs="Times New Roman"/>
          <w:color w:val="000000"/>
          <w:sz w:val="24"/>
        </w:rPr>
      </w:pPr>
      <w:r w:rsidRPr="00D472D0">
        <w:rPr>
          <w:rFonts w:ascii="Times New Roman" w:hAnsi="Times New Roman" w:cs="Times New Roman"/>
          <w:color w:val="000000"/>
          <w:sz w:val="24"/>
        </w:rPr>
        <w:t xml:space="preserve">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915769" w:rsidRDefault="00692132" w:rsidP="00D472D0">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Pr>
          <w:rFonts w:ascii="Times New Roman" w:hAnsi="Times New Roman" w:cs="Times New Roman"/>
          <w:sz w:val="24"/>
          <w:szCs w:val="24"/>
        </w:rPr>
        <w:t>Кругосвет</w:t>
      </w:r>
      <w:proofErr w:type="spellEnd"/>
      <w:r>
        <w:rPr>
          <w:rFonts w:ascii="Times New Roman" w:hAnsi="Times New Roman" w:cs="Times New Roman"/>
          <w:sz w:val="24"/>
          <w:szCs w:val="24"/>
        </w:rPr>
        <w:t>»).</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www.school-collection.edu.ru (сайт «Единая коллекция цифровых образовательных 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D917F4" w:rsidRDefault="00D917F4" w:rsidP="00CC48EB">
      <w:pPr>
        <w:pStyle w:val="af"/>
        <w:widowControl w:val="0"/>
        <w:tabs>
          <w:tab w:val="left" w:pos="0"/>
          <w:tab w:val="left" w:pos="1134"/>
        </w:tabs>
        <w:spacing w:after="0"/>
        <w:ind w:left="709"/>
        <w:jc w:val="both"/>
        <w:rPr>
          <w:rFonts w:ascii="Times New Roman" w:eastAsia="Calibri" w:hAnsi="Times New Roman" w:cs="Times New Roman"/>
          <w:b/>
          <w:sz w:val="24"/>
          <w:szCs w:val="24"/>
        </w:rPr>
      </w:pPr>
      <w:bookmarkStart w:id="1" w:name="_GoBack"/>
      <w:bookmarkEnd w:id="1"/>
      <w:r>
        <w:rPr>
          <w:rFonts w:ascii="Times New Roman" w:hAnsi="Times New Roman"/>
          <w:b/>
          <w:sz w:val="24"/>
          <w:szCs w:val="24"/>
        </w:rPr>
        <w:br w:type="page"/>
      </w:r>
    </w:p>
    <w:p w:rsidR="00915769" w:rsidRDefault="00692132">
      <w:pPr>
        <w:pStyle w:val="13"/>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3"/>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предмета «Литература»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3"/>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225026" w:rsidRPr="008E2EFF" w:rsidTr="00346303">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3"/>
              <w:spacing w:after="0" w:line="240" w:lineRule="auto"/>
              <w:ind w:left="34" w:hanging="34"/>
              <w:jc w:val="center"/>
              <w:rPr>
                <w:rFonts w:ascii="Times New Roman" w:hAnsi="Times New Roman"/>
                <w:b/>
                <w:bCs/>
                <w:sz w:val="24"/>
                <w:szCs w:val="24"/>
                <w:highlight w:val="yellow"/>
              </w:rPr>
            </w:pPr>
            <w:r w:rsidRPr="004A474C">
              <w:rPr>
                <w:rStyle w:val="18"/>
                <w:rFonts w:ascii="Times New Roman" w:hAnsi="Times New Roman"/>
                <w:b/>
              </w:rPr>
              <w:t xml:space="preserve">Общие компетенции (ОК), </w:t>
            </w:r>
            <w:r w:rsidR="005E73C1">
              <w:rPr>
                <w:rStyle w:val="18"/>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Планировать и реализовывать </w:t>
            </w:r>
            <w:r w:rsidRPr="00A53028">
              <w:rPr>
                <w:rStyle w:val="2Georgia9pt"/>
                <w:rFonts w:ascii="Times New Roman" w:hAnsi="Times New Roman" w:cs="Times New Roman"/>
                <w:b w:val="0"/>
                <w:sz w:val="24"/>
                <w:szCs w:val="24"/>
              </w:rPr>
              <w:lastRenderedPageBreak/>
              <w:t>собственное профессиональное и личностное развитие, предпринимательскую</w:t>
            </w:r>
            <w:r>
              <w:rPr>
                <w:rStyle w:val="2Georgia9pt"/>
                <w:rFonts w:ascii="Times New Roman" w:hAnsi="Times New Roman" w:cs="Times New Roman"/>
                <w:b w:val="0"/>
                <w:sz w:val="24"/>
                <w:szCs w:val="24"/>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w:t>
            </w:r>
            <w:r>
              <w:rPr>
                <w:rFonts w:ascii="Times New Roman" w:hAnsi="Times New Roman" w:cs="Times New Roman"/>
                <w:color w:val="000000"/>
                <w:spacing w:val="-4"/>
                <w:sz w:val="24"/>
                <w:szCs w:val="24"/>
              </w:rPr>
              <w:lastRenderedPageBreak/>
              <w:t>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 xml:space="preserve">Результат выполнения внеаудиторных </w:t>
            </w:r>
            <w:r w:rsidRPr="00A20D72">
              <w:rPr>
                <w:rFonts w:ascii="Times New Roman" w:hAnsi="Times New Roman"/>
                <w:iCs/>
                <w:sz w:val="24"/>
                <w:szCs w:val="24"/>
              </w:rPr>
              <w:lastRenderedPageBreak/>
              <w:t>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w:t>
            </w:r>
            <w:r w:rsidR="005E73C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Р10. Тема 10.1, 10.2, </w:t>
            </w:r>
            <w:r>
              <w:rPr>
                <w:rFonts w:ascii="Times New Roman" w:hAnsi="Times New Roman" w:cs="Times New Roman"/>
                <w:color w:val="000000"/>
                <w:spacing w:val="-4"/>
                <w:sz w:val="24"/>
                <w:szCs w:val="24"/>
              </w:rPr>
              <w:lastRenderedPageBreak/>
              <w:t>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472D0">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AA3CF6">
              <w:rPr>
                <w:rStyle w:val="2Georgia9pt"/>
                <w:rFonts w:ascii="Times New Roman" w:hAnsi="Times New Roman" w:cs="Times New Roman"/>
                <w:b w:val="0"/>
                <w:sz w:val="24"/>
                <w:szCs w:val="24"/>
              </w:rPr>
              <w:t>4.2</w:t>
            </w:r>
            <w:r w:rsidR="00AA3CF6">
              <w:t xml:space="preserve"> </w:t>
            </w:r>
            <w:r w:rsidR="00AA3CF6" w:rsidRPr="00AA3CF6">
              <w:rPr>
                <w:rStyle w:val="2Georgia9pt"/>
                <w:rFonts w:ascii="Times New Roman" w:hAnsi="Times New Roman" w:cs="Times New Roman"/>
                <w:b w:val="0"/>
                <w:sz w:val="24"/>
                <w:szCs w:val="24"/>
              </w:rPr>
              <w:t>Оформлять отчетную и техническую документацию в процессе руководства выполняемыми работами.</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8"/>
          <w:rFonts w:ascii="Times New Roman" w:hAnsi="Times New Roman"/>
          <w:b/>
          <w:sz w:val="24"/>
        </w:rPr>
      </w:pPr>
      <w:r>
        <w:rPr>
          <w:rStyle w:val="18"/>
          <w:rFonts w:ascii="Times New Roman" w:hAnsi="Times New Roman"/>
          <w:b/>
          <w:sz w:val="24"/>
        </w:rPr>
        <w:t>5. ПЕРЕЧЕНЬ ИСПОЛЬЗУЕМЫХ МЕТОДОВ ОБУЧЕНИЯ</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8"/>
          <w:rFonts w:ascii="Times New Roman" w:hAnsi="Times New Roman"/>
          <w:b/>
          <w:sz w:val="24"/>
        </w:rP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8"/>
          <w:rFonts w:ascii="Times New Roman" w:hAnsi="Times New Roman"/>
          <w:sz w:val="24"/>
        </w:rPr>
      </w:pPr>
      <w:r>
        <w:rPr>
          <w:rStyle w:val="18"/>
          <w:rFonts w:ascii="Times New Roman" w:hAnsi="Times New Roman"/>
          <w:sz w:val="24"/>
        </w:rPr>
        <w:t xml:space="preserve">5.1 Пассивные: лекция-монолог, чтение, демонстрация и опрос обучающихся </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sz w:val="24"/>
        </w:rPr>
      </w:pPr>
      <w:r>
        <w:rPr>
          <w:rStyle w:val="18"/>
          <w:rFonts w:ascii="Times New Roman" w:hAnsi="Times New Roman"/>
          <w:sz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b/>
          <w:sz w:val="24"/>
        </w:rPr>
      </w:pPr>
      <w:r>
        <w:rPr>
          <w:rStyle w:val="18"/>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3"/>
        <w:spacing w:after="0" w:line="240" w:lineRule="auto"/>
        <w:jc w:val="center"/>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jc w:val="center"/>
      </w:pPr>
    </w:p>
    <w:sectPr w:rsidR="00915769" w:rsidSect="00074182">
      <w:pgSz w:w="11906" w:h="16838"/>
      <w:pgMar w:top="1134" w:right="595" w:bottom="1134" w:left="1134" w:header="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4A28" w:rsidRDefault="00764A28">
      <w:pPr>
        <w:spacing w:after="0" w:line="240" w:lineRule="auto"/>
        <w:rPr>
          <w:sz w:val="20"/>
          <w:szCs w:val="20"/>
        </w:rPr>
      </w:pPr>
      <w:r>
        <w:separator/>
      </w:r>
    </w:p>
  </w:endnote>
  <w:endnote w:type="continuationSeparator" w:id="0">
    <w:p w:rsidR="00764A28" w:rsidRDefault="00764A28">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167787"/>
      <w:docPartObj>
        <w:docPartGallery w:val="Page Numbers (Bottom of Page)"/>
        <w:docPartUnique/>
      </w:docPartObj>
    </w:sdtPr>
    <w:sdtEndPr/>
    <w:sdtContent>
      <w:p w:rsidR="00D472D0" w:rsidRDefault="00EF70E6">
        <w:pPr>
          <w:pStyle w:val="af4"/>
          <w:jc w:val="right"/>
        </w:pPr>
        <w:r>
          <w:fldChar w:fldCharType="begin"/>
        </w:r>
        <w:r w:rsidR="00D472D0">
          <w:instrText>PAGE   \* MERGEFORMAT</w:instrText>
        </w:r>
        <w:r>
          <w:fldChar w:fldCharType="separate"/>
        </w:r>
        <w:r w:rsidR="00700949">
          <w:rPr>
            <w:noProof/>
          </w:rPr>
          <w:t>2</w:t>
        </w:r>
        <w:r>
          <w:fldChar w:fldCharType="end"/>
        </w:r>
      </w:p>
    </w:sdtContent>
  </w:sdt>
  <w:p w:rsidR="00D472D0" w:rsidRDefault="00D472D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72D0" w:rsidRDefault="00D472D0">
    <w:pPr>
      <w:pStyle w:val="af4"/>
      <w:jc w:val="right"/>
    </w:pPr>
  </w:p>
  <w:p w:rsidR="00D472D0" w:rsidRDefault="00D472D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343272"/>
      <w:docPartObj>
        <w:docPartGallery w:val="Page Numbers (Bottom of Page)"/>
        <w:docPartUnique/>
      </w:docPartObj>
    </w:sdtPr>
    <w:sdtEndPr/>
    <w:sdtContent>
      <w:p w:rsidR="00D472D0" w:rsidRDefault="00EF70E6">
        <w:pPr>
          <w:pStyle w:val="af4"/>
          <w:jc w:val="right"/>
        </w:pPr>
        <w:r>
          <w:fldChar w:fldCharType="begin"/>
        </w:r>
        <w:r w:rsidR="00D472D0">
          <w:instrText>PAGE   \* MERGEFORMAT</w:instrText>
        </w:r>
        <w:r>
          <w:fldChar w:fldCharType="separate"/>
        </w:r>
        <w:r w:rsidR="00700949">
          <w:rPr>
            <w:noProof/>
          </w:rPr>
          <w:t>55</w:t>
        </w:r>
        <w:r>
          <w:fldChar w:fldCharType="end"/>
        </w:r>
      </w:p>
    </w:sdtContent>
  </w:sdt>
  <w:p w:rsidR="00D472D0" w:rsidRDefault="00D472D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4A28" w:rsidRDefault="00764A28">
      <w:pPr>
        <w:spacing w:after="0" w:line="240" w:lineRule="auto"/>
        <w:rPr>
          <w:sz w:val="20"/>
          <w:szCs w:val="20"/>
        </w:rPr>
      </w:pPr>
      <w:r>
        <w:separator/>
      </w:r>
    </w:p>
  </w:footnote>
  <w:footnote w:type="continuationSeparator" w:id="0">
    <w:p w:rsidR="00764A28" w:rsidRDefault="00764A28">
      <w:pPr>
        <w:spacing w:after="0" w:line="240" w:lineRule="auto"/>
        <w:rPr>
          <w:sz w:val="20"/>
          <w:szCs w:val="20"/>
        </w:rPr>
      </w:pPr>
      <w:r>
        <w:continuationSeparator/>
      </w:r>
    </w:p>
  </w:footnote>
  <w:footnote w:id="1">
    <w:p w:rsidR="00D472D0" w:rsidRPr="004F71AC" w:rsidRDefault="00D472D0"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D472D0" w:rsidRDefault="00D472D0" w:rsidP="00225026">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53870A0"/>
    <w:multiLevelType w:val="hybridMultilevel"/>
    <w:tmpl w:val="0834FD42"/>
    <w:lvl w:ilvl="0" w:tplc="9B164136">
      <w:start w:val="1"/>
      <w:numFmt w:val="decimal"/>
      <w:lvlText w:val="%1."/>
      <w:lvlJc w:val="left"/>
      <w:pPr>
        <w:ind w:left="720" w:hanging="360"/>
      </w:pPr>
    </w:lvl>
    <w:lvl w:ilvl="1" w:tplc="13064BF4">
      <w:start w:val="1"/>
      <w:numFmt w:val="lowerLetter"/>
      <w:lvlText w:val="%2."/>
      <w:lvlJc w:val="left"/>
      <w:pPr>
        <w:ind w:left="1440" w:hanging="360"/>
      </w:pPr>
    </w:lvl>
    <w:lvl w:ilvl="2" w:tplc="61464490">
      <w:start w:val="1"/>
      <w:numFmt w:val="lowerRoman"/>
      <w:lvlText w:val="%3."/>
      <w:lvlJc w:val="right"/>
      <w:pPr>
        <w:ind w:left="2160" w:hanging="180"/>
      </w:pPr>
    </w:lvl>
    <w:lvl w:ilvl="3" w:tplc="98380A32">
      <w:start w:val="1"/>
      <w:numFmt w:val="decimal"/>
      <w:lvlText w:val="%4."/>
      <w:lvlJc w:val="left"/>
      <w:pPr>
        <w:ind w:left="2880" w:hanging="360"/>
      </w:pPr>
    </w:lvl>
    <w:lvl w:ilvl="4" w:tplc="7E3EA75A">
      <w:start w:val="1"/>
      <w:numFmt w:val="lowerLetter"/>
      <w:lvlText w:val="%5."/>
      <w:lvlJc w:val="left"/>
      <w:pPr>
        <w:ind w:left="3600" w:hanging="360"/>
      </w:pPr>
    </w:lvl>
    <w:lvl w:ilvl="5" w:tplc="C8B8F040">
      <w:start w:val="1"/>
      <w:numFmt w:val="lowerRoman"/>
      <w:lvlText w:val="%6."/>
      <w:lvlJc w:val="right"/>
      <w:pPr>
        <w:ind w:left="4320" w:hanging="180"/>
      </w:pPr>
    </w:lvl>
    <w:lvl w:ilvl="6" w:tplc="68EA5046">
      <w:start w:val="1"/>
      <w:numFmt w:val="decimal"/>
      <w:lvlText w:val="%7."/>
      <w:lvlJc w:val="left"/>
      <w:pPr>
        <w:ind w:left="5040" w:hanging="360"/>
      </w:pPr>
    </w:lvl>
    <w:lvl w:ilvl="7" w:tplc="11A8CFAE">
      <w:start w:val="1"/>
      <w:numFmt w:val="lowerLetter"/>
      <w:lvlText w:val="%8."/>
      <w:lvlJc w:val="left"/>
      <w:pPr>
        <w:ind w:left="5760" w:hanging="360"/>
      </w:pPr>
    </w:lvl>
    <w:lvl w:ilvl="8" w:tplc="E4449CE0">
      <w:start w:val="1"/>
      <w:numFmt w:val="lowerRoman"/>
      <w:lvlText w:val="%9."/>
      <w:lvlJc w:val="right"/>
      <w:pPr>
        <w:ind w:left="6480" w:hanging="180"/>
      </w:pPr>
    </w:lvl>
  </w:abstractNum>
  <w:abstractNum w:abstractNumId="3" w15:restartNumberingAfterBreak="0">
    <w:nsid w:val="06BD2BC1"/>
    <w:multiLevelType w:val="hybridMultilevel"/>
    <w:tmpl w:val="74684050"/>
    <w:lvl w:ilvl="0" w:tplc="C570FA70">
      <w:start w:val="1"/>
      <w:numFmt w:val="bullet"/>
      <w:lvlText w:val=""/>
      <w:lvlJc w:val="left"/>
      <w:pPr>
        <w:ind w:left="1440" w:hanging="360"/>
      </w:pPr>
      <w:rPr>
        <w:rFonts w:ascii="Symbol" w:hAnsi="Symbol" w:hint="default"/>
      </w:rPr>
    </w:lvl>
    <w:lvl w:ilvl="1" w:tplc="27A2D5C2">
      <w:start w:val="1"/>
      <w:numFmt w:val="bullet"/>
      <w:lvlText w:val="o"/>
      <w:lvlJc w:val="left"/>
      <w:pPr>
        <w:ind w:left="2160" w:hanging="360"/>
      </w:pPr>
      <w:rPr>
        <w:rFonts w:ascii="Courier New" w:hAnsi="Courier New" w:cs="Courier New" w:hint="default"/>
      </w:rPr>
    </w:lvl>
    <w:lvl w:ilvl="2" w:tplc="20082A94">
      <w:start w:val="1"/>
      <w:numFmt w:val="bullet"/>
      <w:lvlText w:val=""/>
      <w:lvlJc w:val="left"/>
      <w:pPr>
        <w:ind w:left="2880" w:hanging="360"/>
      </w:pPr>
      <w:rPr>
        <w:rFonts w:ascii="Wingdings" w:hAnsi="Wingdings" w:hint="default"/>
      </w:rPr>
    </w:lvl>
    <w:lvl w:ilvl="3" w:tplc="EE24A1CA">
      <w:start w:val="1"/>
      <w:numFmt w:val="bullet"/>
      <w:lvlText w:val=""/>
      <w:lvlJc w:val="left"/>
      <w:pPr>
        <w:ind w:left="3600" w:hanging="360"/>
      </w:pPr>
      <w:rPr>
        <w:rFonts w:ascii="Symbol" w:hAnsi="Symbol" w:hint="default"/>
      </w:rPr>
    </w:lvl>
    <w:lvl w:ilvl="4" w:tplc="5C6026F0">
      <w:start w:val="1"/>
      <w:numFmt w:val="bullet"/>
      <w:lvlText w:val="o"/>
      <w:lvlJc w:val="left"/>
      <w:pPr>
        <w:ind w:left="4320" w:hanging="360"/>
      </w:pPr>
      <w:rPr>
        <w:rFonts w:ascii="Courier New" w:hAnsi="Courier New" w:cs="Courier New" w:hint="default"/>
      </w:rPr>
    </w:lvl>
    <w:lvl w:ilvl="5" w:tplc="49C0997C">
      <w:start w:val="1"/>
      <w:numFmt w:val="bullet"/>
      <w:lvlText w:val=""/>
      <w:lvlJc w:val="left"/>
      <w:pPr>
        <w:ind w:left="5040" w:hanging="360"/>
      </w:pPr>
      <w:rPr>
        <w:rFonts w:ascii="Wingdings" w:hAnsi="Wingdings" w:hint="default"/>
      </w:rPr>
    </w:lvl>
    <w:lvl w:ilvl="6" w:tplc="CA9A0E3C">
      <w:start w:val="1"/>
      <w:numFmt w:val="bullet"/>
      <w:lvlText w:val=""/>
      <w:lvlJc w:val="left"/>
      <w:pPr>
        <w:ind w:left="5760" w:hanging="360"/>
      </w:pPr>
      <w:rPr>
        <w:rFonts w:ascii="Symbol" w:hAnsi="Symbol" w:hint="default"/>
      </w:rPr>
    </w:lvl>
    <w:lvl w:ilvl="7" w:tplc="5C743EA4">
      <w:start w:val="1"/>
      <w:numFmt w:val="bullet"/>
      <w:lvlText w:val="o"/>
      <w:lvlJc w:val="left"/>
      <w:pPr>
        <w:ind w:left="6480" w:hanging="360"/>
      </w:pPr>
      <w:rPr>
        <w:rFonts w:ascii="Courier New" w:hAnsi="Courier New" w:cs="Courier New" w:hint="default"/>
      </w:rPr>
    </w:lvl>
    <w:lvl w:ilvl="8" w:tplc="A1027A0E">
      <w:start w:val="1"/>
      <w:numFmt w:val="bullet"/>
      <w:lvlText w:val=""/>
      <w:lvlJc w:val="left"/>
      <w:pPr>
        <w:ind w:left="7200" w:hanging="360"/>
      </w:pPr>
      <w:rPr>
        <w:rFonts w:ascii="Wingdings" w:hAnsi="Wingdings" w:hint="default"/>
      </w:rPr>
    </w:lvl>
  </w:abstractNum>
  <w:abstractNum w:abstractNumId="4" w15:restartNumberingAfterBreak="0">
    <w:nsid w:val="08FD14EB"/>
    <w:multiLevelType w:val="hybridMultilevel"/>
    <w:tmpl w:val="80E8DB7A"/>
    <w:lvl w:ilvl="0" w:tplc="615A1A60">
      <w:start w:val="1"/>
      <w:numFmt w:val="decimal"/>
      <w:lvlText w:val="%1."/>
      <w:lvlJc w:val="left"/>
      <w:pPr>
        <w:ind w:left="720" w:hanging="360"/>
      </w:pPr>
    </w:lvl>
    <w:lvl w:ilvl="1" w:tplc="2AA8B672">
      <w:start w:val="1"/>
      <w:numFmt w:val="lowerLetter"/>
      <w:lvlText w:val="%2."/>
      <w:lvlJc w:val="left"/>
      <w:pPr>
        <w:ind w:left="1440" w:hanging="360"/>
      </w:pPr>
    </w:lvl>
    <w:lvl w:ilvl="2" w:tplc="B16CFA6A">
      <w:start w:val="1"/>
      <w:numFmt w:val="lowerRoman"/>
      <w:lvlText w:val="%3."/>
      <w:lvlJc w:val="right"/>
      <w:pPr>
        <w:ind w:left="2160" w:hanging="180"/>
      </w:pPr>
    </w:lvl>
    <w:lvl w:ilvl="3" w:tplc="4EC2DE06">
      <w:start w:val="1"/>
      <w:numFmt w:val="decimal"/>
      <w:lvlText w:val="%4."/>
      <w:lvlJc w:val="left"/>
      <w:pPr>
        <w:ind w:left="2880" w:hanging="360"/>
      </w:pPr>
    </w:lvl>
    <w:lvl w:ilvl="4" w:tplc="4A9EFE1A">
      <w:start w:val="1"/>
      <w:numFmt w:val="lowerLetter"/>
      <w:lvlText w:val="%5."/>
      <w:lvlJc w:val="left"/>
      <w:pPr>
        <w:ind w:left="3600" w:hanging="360"/>
      </w:pPr>
    </w:lvl>
    <w:lvl w:ilvl="5" w:tplc="DDE2CEB8">
      <w:start w:val="1"/>
      <w:numFmt w:val="lowerRoman"/>
      <w:lvlText w:val="%6."/>
      <w:lvlJc w:val="right"/>
      <w:pPr>
        <w:ind w:left="4320" w:hanging="180"/>
      </w:pPr>
    </w:lvl>
    <w:lvl w:ilvl="6" w:tplc="E94EE9AC">
      <w:start w:val="1"/>
      <w:numFmt w:val="decimal"/>
      <w:lvlText w:val="%7."/>
      <w:lvlJc w:val="left"/>
      <w:pPr>
        <w:ind w:left="5040" w:hanging="360"/>
      </w:pPr>
    </w:lvl>
    <w:lvl w:ilvl="7" w:tplc="EBF6C79A">
      <w:start w:val="1"/>
      <w:numFmt w:val="lowerLetter"/>
      <w:lvlText w:val="%8."/>
      <w:lvlJc w:val="left"/>
      <w:pPr>
        <w:ind w:left="5760" w:hanging="360"/>
      </w:pPr>
    </w:lvl>
    <w:lvl w:ilvl="8" w:tplc="F2D471B2">
      <w:start w:val="1"/>
      <w:numFmt w:val="lowerRoman"/>
      <w:lvlText w:val="%9."/>
      <w:lvlJc w:val="right"/>
      <w:pPr>
        <w:ind w:left="6480" w:hanging="180"/>
      </w:pPr>
    </w:lvl>
  </w:abstractNum>
  <w:abstractNum w:abstractNumId="5" w15:restartNumberingAfterBreak="0">
    <w:nsid w:val="0F00268C"/>
    <w:multiLevelType w:val="hybridMultilevel"/>
    <w:tmpl w:val="F394FA66"/>
    <w:lvl w:ilvl="0" w:tplc="D93C928C">
      <w:start w:val="1"/>
      <w:numFmt w:val="decimal"/>
      <w:lvlText w:val="%1."/>
      <w:lvlJc w:val="left"/>
      <w:pPr>
        <w:ind w:left="1070" w:hanging="360"/>
      </w:pPr>
      <w:rPr>
        <w:rFonts w:hint="default"/>
      </w:rPr>
    </w:lvl>
    <w:lvl w:ilvl="1" w:tplc="91AA9E28">
      <w:start w:val="1"/>
      <w:numFmt w:val="lowerLetter"/>
      <w:lvlText w:val="%2."/>
      <w:lvlJc w:val="left"/>
      <w:pPr>
        <w:ind w:left="1440" w:hanging="360"/>
      </w:pPr>
    </w:lvl>
    <w:lvl w:ilvl="2" w:tplc="EB04A648">
      <w:start w:val="1"/>
      <w:numFmt w:val="lowerRoman"/>
      <w:lvlText w:val="%3."/>
      <w:lvlJc w:val="right"/>
      <w:pPr>
        <w:ind w:left="2160" w:hanging="180"/>
      </w:pPr>
    </w:lvl>
    <w:lvl w:ilvl="3" w:tplc="939441CA">
      <w:start w:val="1"/>
      <w:numFmt w:val="decimal"/>
      <w:lvlText w:val="%4."/>
      <w:lvlJc w:val="left"/>
      <w:pPr>
        <w:ind w:left="2880" w:hanging="360"/>
      </w:pPr>
    </w:lvl>
    <w:lvl w:ilvl="4" w:tplc="4CBE6E88">
      <w:start w:val="1"/>
      <w:numFmt w:val="lowerLetter"/>
      <w:lvlText w:val="%5."/>
      <w:lvlJc w:val="left"/>
      <w:pPr>
        <w:ind w:left="3600" w:hanging="360"/>
      </w:pPr>
    </w:lvl>
    <w:lvl w:ilvl="5" w:tplc="D14AC068">
      <w:start w:val="1"/>
      <w:numFmt w:val="lowerRoman"/>
      <w:lvlText w:val="%6."/>
      <w:lvlJc w:val="right"/>
      <w:pPr>
        <w:ind w:left="4320" w:hanging="180"/>
      </w:pPr>
    </w:lvl>
    <w:lvl w:ilvl="6" w:tplc="CD5CDB70">
      <w:start w:val="1"/>
      <w:numFmt w:val="decimal"/>
      <w:lvlText w:val="%7."/>
      <w:lvlJc w:val="left"/>
      <w:pPr>
        <w:ind w:left="5040" w:hanging="360"/>
      </w:pPr>
    </w:lvl>
    <w:lvl w:ilvl="7" w:tplc="064E36F6">
      <w:start w:val="1"/>
      <w:numFmt w:val="lowerLetter"/>
      <w:lvlText w:val="%8."/>
      <w:lvlJc w:val="left"/>
      <w:pPr>
        <w:ind w:left="5760" w:hanging="360"/>
      </w:pPr>
    </w:lvl>
    <w:lvl w:ilvl="8" w:tplc="085E596E">
      <w:start w:val="1"/>
      <w:numFmt w:val="lowerRoman"/>
      <w:lvlText w:val="%9."/>
      <w:lvlJc w:val="right"/>
      <w:pPr>
        <w:ind w:left="6480" w:hanging="180"/>
      </w:pPr>
    </w:lvl>
  </w:abstractNum>
  <w:abstractNum w:abstractNumId="6" w15:restartNumberingAfterBreak="0">
    <w:nsid w:val="0F4F74C3"/>
    <w:multiLevelType w:val="hybridMultilevel"/>
    <w:tmpl w:val="77C43F76"/>
    <w:lvl w:ilvl="0" w:tplc="06540DB2">
      <w:start w:val="1"/>
      <w:numFmt w:val="bullet"/>
      <w:lvlText w:val=""/>
      <w:lvlJc w:val="left"/>
      <w:pPr>
        <w:tabs>
          <w:tab w:val="num" w:pos="2244"/>
        </w:tabs>
        <w:ind w:left="1960" w:firstLine="113"/>
      </w:pPr>
      <w:rPr>
        <w:rFonts w:ascii="Symbol" w:hAnsi="Symbol" w:hint="default"/>
      </w:rPr>
    </w:lvl>
    <w:lvl w:ilvl="1" w:tplc="BB869B0A">
      <w:start w:val="1"/>
      <w:numFmt w:val="bullet"/>
      <w:lvlText w:val="o"/>
      <w:lvlJc w:val="left"/>
      <w:pPr>
        <w:tabs>
          <w:tab w:val="num" w:pos="1724"/>
        </w:tabs>
        <w:ind w:left="1724" w:hanging="360"/>
      </w:pPr>
      <w:rPr>
        <w:rFonts w:ascii="Courier New" w:hAnsi="Courier New" w:cs="Courier New" w:hint="default"/>
      </w:rPr>
    </w:lvl>
    <w:lvl w:ilvl="2" w:tplc="623C0FD2">
      <w:start w:val="1"/>
      <w:numFmt w:val="bullet"/>
      <w:lvlText w:val=""/>
      <w:lvlJc w:val="left"/>
      <w:pPr>
        <w:tabs>
          <w:tab w:val="num" w:pos="2444"/>
        </w:tabs>
        <w:ind w:left="2444" w:hanging="360"/>
      </w:pPr>
      <w:rPr>
        <w:rFonts w:ascii="Wingdings" w:hAnsi="Wingdings" w:hint="default"/>
      </w:rPr>
    </w:lvl>
    <w:lvl w:ilvl="3" w:tplc="54A21E9E">
      <w:start w:val="1"/>
      <w:numFmt w:val="bullet"/>
      <w:lvlText w:val=""/>
      <w:lvlJc w:val="left"/>
      <w:pPr>
        <w:tabs>
          <w:tab w:val="num" w:pos="3164"/>
        </w:tabs>
        <w:ind w:left="3164" w:hanging="360"/>
      </w:pPr>
      <w:rPr>
        <w:rFonts w:ascii="Symbol" w:hAnsi="Symbol" w:hint="default"/>
      </w:rPr>
    </w:lvl>
    <w:lvl w:ilvl="4" w:tplc="D4683A62">
      <w:start w:val="1"/>
      <w:numFmt w:val="bullet"/>
      <w:lvlText w:val="o"/>
      <w:lvlJc w:val="left"/>
      <w:pPr>
        <w:tabs>
          <w:tab w:val="num" w:pos="3884"/>
        </w:tabs>
        <w:ind w:left="3884" w:hanging="360"/>
      </w:pPr>
      <w:rPr>
        <w:rFonts w:ascii="Courier New" w:hAnsi="Courier New" w:cs="Courier New" w:hint="default"/>
      </w:rPr>
    </w:lvl>
    <w:lvl w:ilvl="5" w:tplc="1C58B066">
      <w:start w:val="1"/>
      <w:numFmt w:val="bullet"/>
      <w:lvlText w:val=""/>
      <w:lvlJc w:val="left"/>
      <w:pPr>
        <w:tabs>
          <w:tab w:val="num" w:pos="4604"/>
        </w:tabs>
        <w:ind w:left="4604" w:hanging="360"/>
      </w:pPr>
      <w:rPr>
        <w:rFonts w:ascii="Wingdings" w:hAnsi="Wingdings" w:hint="default"/>
      </w:rPr>
    </w:lvl>
    <w:lvl w:ilvl="6" w:tplc="E32E1CF8">
      <w:start w:val="1"/>
      <w:numFmt w:val="bullet"/>
      <w:lvlText w:val=""/>
      <w:lvlJc w:val="left"/>
      <w:pPr>
        <w:tabs>
          <w:tab w:val="num" w:pos="5324"/>
        </w:tabs>
        <w:ind w:left="5324" w:hanging="360"/>
      </w:pPr>
      <w:rPr>
        <w:rFonts w:ascii="Symbol" w:hAnsi="Symbol" w:hint="default"/>
      </w:rPr>
    </w:lvl>
    <w:lvl w:ilvl="7" w:tplc="D7102066">
      <w:start w:val="1"/>
      <w:numFmt w:val="bullet"/>
      <w:lvlText w:val="o"/>
      <w:lvlJc w:val="left"/>
      <w:pPr>
        <w:tabs>
          <w:tab w:val="num" w:pos="6044"/>
        </w:tabs>
        <w:ind w:left="6044" w:hanging="360"/>
      </w:pPr>
      <w:rPr>
        <w:rFonts w:ascii="Courier New" w:hAnsi="Courier New" w:cs="Courier New" w:hint="default"/>
      </w:rPr>
    </w:lvl>
    <w:lvl w:ilvl="8" w:tplc="6DEC7F84">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2629DE"/>
    <w:multiLevelType w:val="multilevel"/>
    <w:tmpl w:val="0FA6D7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3"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4" w15:restartNumberingAfterBreak="0">
    <w:nsid w:val="2C2A7AF7"/>
    <w:multiLevelType w:val="hybridMultilevel"/>
    <w:tmpl w:val="648E0622"/>
    <w:lvl w:ilvl="0" w:tplc="B972FDE0">
      <w:start w:val="1"/>
      <w:numFmt w:val="decimal"/>
      <w:lvlText w:val="%1."/>
      <w:lvlJc w:val="left"/>
      <w:pPr>
        <w:ind w:left="585" w:hanging="360"/>
      </w:pPr>
      <w:rPr>
        <w:color w:val="333333"/>
      </w:rPr>
    </w:lvl>
    <w:lvl w:ilvl="1" w:tplc="291A20A4">
      <w:start w:val="1"/>
      <w:numFmt w:val="decimal"/>
      <w:lvlText w:val="%2."/>
      <w:lvlJc w:val="left"/>
      <w:pPr>
        <w:tabs>
          <w:tab w:val="num" w:pos="1440"/>
        </w:tabs>
        <w:ind w:left="1440" w:hanging="360"/>
      </w:pPr>
    </w:lvl>
    <w:lvl w:ilvl="2" w:tplc="91D633CE">
      <w:start w:val="1"/>
      <w:numFmt w:val="decimal"/>
      <w:lvlText w:val="%3."/>
      <w:lvlJc w:val="left"/>
      <w:pPr>
        <w:tabs>
          <w:tab w:val="num" w:pos="2160"/>
        </w:tabs>
        <w:ind w:left="2160" w:hanging="360"/>
      </w:pPr>
    </w:lvl>
    <w:lvl w:ilvl="3" w:tplc="D210270C">
      <w:start w:val="1"/>
      <w:numFmt w:val="decimal"/>
      <w:lvlText w:val="%4."/>
      <w:lvlJc w:val="left"/>
      <w:pPr>
        <w:tabs>
          <w:tab w:val="num" w:pos="2880"/>
        </w:tabs>
        <w:ind w:left="2880" w:hanging="360"/>
      </w:pPr>
    </w:lvl>
    <w:lvl w:ilvl="4" w:tplc="468E0C52">
      <w:start w:val="1"/>
      <w:numFmt w:val="decimal"/>
      <w:lvlText w:val="%5."/>
      <w:lvlJc w:val="left"/>
      <w:pPr>
        <w:tabs>
          <w:tab w:val="num" w:pos="3600"/>
        </w:tabs>
        <w:ind w:left="3600" w:hanging="360"/>
      </w:pPr>
    </w:lvl>
    <w:lvl w:ilvl="5" w:tplc="0A70E0B6">
      <w:start w:val="1"/>
      <w:numFmt w:val="decimal"/>
      <w:lvlText w:val="%6."/>
      <w:lvlJc w:val="left"/>
      <w:pPr>
        <w:tabs>
          <w:tab w:val="num" w:pos="4320"/>
        </w:tabs>
        <w:ind w:left="4320" w:hanging="360"/>
      </w:pPr>
    </w:lvl>
    <w:lvl w:ilvl="6" w:tplc="2E481040">
      <w:start w:val="1"/>
      <w:numFmt w:val="decimal"/>
      <w:lvlText w:val="%7."/>
      <w:lvlJc w:val="left"/>
      <w:pPr>
        <w:tabs>
          <w:tab w:val="num" w:pos="5040"/>
        </w:tabs>
        <w:ind w:left="5040" w:hanging="360"/>
      </w:pPr>
    </w:lvl>
    <w:lvl w:ilvl="7" w:tplc="DF4287B8">
      <w:start w:val="1"/>
      <w:numFmt w:val="decimal"/>
      <w:lvlText w:val="%8."/>
      <w:lvlJc w:val="left"/>
      <w:pPr>
        <w:tabs>
          <w:tab w:val="num" w:pos="5760"/>
        </w:tabs>
        <w:ind w:left="5760" w:hanging="360"/>
      </w:pPr>
    </w:lvl>
    <w:lvl w:ilvl="8" w:tplc="3AEC02B4">
      <w:start w:val="1"/>
      <w:numFmt w:val="decimal"/>
      <w:lvlText w:val="%9."/>
      <w:lvlJc w:val="left"/>
      <w:pPr>
        <w:tabs>
          <w:tab w:val="num" w:pos="6480"/>
        </w:tabs>
        <w:ind w:left="6480" w:hanging="360"/>
      </w:pPr>
    </w:lvl>
  </w:abstractNum>
  <w:abstractNum w:abstractNumId="15" w15:restartNumberingAfterBreak="0">
    <w:nsid w:val="2DFD0C24"/>
    <w:multiLevelType w:val="hybridMultilevel"/>
    <w:tmpl w:val="D174E1A2"/>
    <w:lvl w:ilvl="0" w:tplc="95F8F7E2">
      <w:start w:val="1"/>
      <w:numFmt w:val="bullet"/>
      <w:lvlText w:val=""/>
      <w:lvlJc w:val="left"/>
      <w:pPr>
        <w:tabs>
          <w:tab w:val="num" w:pos="1960"/>
        </w:tabs>
        <w:ind w:left="1676" w:firstLine="113"/>
      </w:pPr>
      <w:rPr>
        <w:rFonts w:ascii="Symbol" w:hAnsi="Symbol" w:hint="default"/>
      </w:rPr>
    </w:lvl>
    <w:lvl w:ilvl="1" w:tplc="6284F644">
      <w:start w:val="1"/>
      <w:numFmt w:val="bullet"/>
      <w:lvlText w:val="o"/>
      <w:lvlJc w:val="left"/>
      <w:pPr>
        <w:tabs>
          <w:tab w:val="num" w:pos="1440"/>
        </w:tabs>
        <w:ind w:left="1440" w:hanging="360"/>
      </w:pPr>
      <w:rPr>
        <w:rFonts w:ascii="Courier New" w:hAnsi="Courier New" w:cs="Courier New" w:hint="default"/>
      </w:rPr>
    </w:lvl>
    <w:lvl w:ilvl="2" w:tplc="1196E5E2">
      <w:start w:val="1"/>
      <w:numFmt w:val="bullet"/>
      <w:lvlText w:val=""/>
      <w:lvlJc w:val="left"/>
      <w:pPr>
        <w:tabs>
          <w:tab w:val="num" w:pos="2160"/>
        </w:tabs>
        <w:ind w:left="2160" w:hanging="360"/>
      </w:pPr>
      <w:rPr>
        <w:rFonts w:ascii="Wingdings" w:hAnsi="Wingdings" w:hint="default"/>
      </w:rPr>
    </w:lvl>
    <w:lvl w:ilvl="3" w:tplc="8F9CE29A">
      <w:start w:val="1"/>
      <w:numFmt w:val="bullet"/>
      <w:lvlText w:val=""/>
      <w:lvlJc w:val="left"/>
      <w:pPr>
        <w:tabs>
          <w:tab w:val="num" w:pos="2880"/>
        </w:tabs>
        <w:ind w:left="2880" w:hanging="360"/>
      </w:pPr>
      <w:rPr>
        <w:rFonts w:ascii="Symbol" w:hAnsi="Symbol" w:hint="default"/>
      </w:rPr>
    </w:lvl>
    <w:lvl w:ilvl="4" w:tplc="CC6E5050">
      <w:start w:val="1"/>
      <w:numFmt w:val="bullet"/>
      <w:lvlText w:val="o"/>
      <w:lvlJc w:val="left"/>
      <w:pPr>
        <w:tabs>
          <w:tab w:val="num" w:pos="3600"/>
        </w:tabs>
        <w:ind w:left="3600" w:hanging="360"/>
      </w:pPr>
      <w:rPr>
        <w:rFonts w:ascii="Courier New" w:hAnsi="Courier New" w:cs="Courier New" w:hint="default"/>
      </w:rPr>
    </w:lvl>
    <w:lvl w:ilvl="5" w:tplc="A5BCA7E6">
      <w:start w:val="1"/>
      <w:numFmt w:val="bullet"/>
      <w:lvlText w:val=""/>
      <w:lvlJc w:val="left"/>
      <w:pPr>
        <w:tabs>
          <w:tab w:val="num" w:pos="4320"/>
        </w:tabs>
        <w:ind w:left="4320" w:hanging="360"/>
      </w:pPr>
      <w:rPr>
        <w:rFonts w:ascii="Wingdings" w:hAnsi="Wingdings" w:hint="default"/>
      </w:rPr>
    </w:lvl>
    <w:lvl w:ilvl="6" w:tplc="A1D852DC">
      <w:start w:val="1"/>
      <w:numFmt w:val="bullet"/>
      <w:lvlText w:val=""/>
      <w:lvlJc w:val="left"/>
      <w:pPr>
        <w:tabs>
          <w:tab w:val="num" w:pos="5040"/>
        </w:tabs>
        <w:ind w:left="5040" w:hanging="360"/>
      </w:pPr>
      <w:rPr>
        <w:rFonts w:ascii="Symbol" w:hAnsi="Symbol" w:hint="default"/>
      </w:rPr>
    </w:lvl>
    <w:lvl w:ilvl="7" w:tplc="3CAE5C50">
      <w:start w:val="1"/>
      <w:numFmt w:val="bullet"/>
      <w:lvlText w:val="o"/>
      <w:lvlJc w:val="left"/>
      <w:pPr>
        <w:tabs>
          <w:tab w:val="num" w:pos="5760"/>
        </w:tabs>
        <w:ind w:left="5760" w:hanging="360"/>
      </w:pPr>
      <w:rPr>
        <w:rFonts w:ascii="Courier New" w:hAnsi="Courier New" w:cs="Courier New" w:hint="default"/>
      </w:rPr>
    </w:lvl>
    <w:lvl w:ilvl="8" w:tplc="CCB60AB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7" w15:restartNumberingAfterBreak="0">
    <w:nsid w:val="31D4411A"/>
    <w:multiLevelType w:val="hybridMultilevel"/>
    <w:tmpl w:val="A56A837E"/>
    <w:lvl w:ilvl="0" w:tplc="FAA65436">
      <w:start w:val="1"/>
      <w:numFmt w:val="bullet"/>
      <w:lvlText w:val="-"/>
      <w:lvlJc w:val="left"/>
      <w:pPr>
        <w:ind w:left="302" w:hanging="164"/>
      </w:pPr>
      <w:rPr>
        <w:rFonts w:ascii="Times New Roman" w:eastAsia="Times New Roman" w:hAnsi="Times New Roman" w:cs="Times New Roman" w:hint="default"/>
        <w:sz w:val="28"/>
        <w:szCs w:val="28"/>
        <w:lang w:val="ru-RU" w:eastAsia="en-US" w:bidi="ar-SA"/>
      </w:rPr>
    </w:lvl>
    <w:lvl w:ilvl="1" w:tplc="28B8A8E8">
      <w:start w:val="1"/>
      <w:numFmt w:val="bullet"/>
      <w:lvlText w:val="•"/>
      <w:lvlJc w:val="left"/>
      <w:pPr>
        <w:ind w:left="1272" w:hanging="164"/>
      </w:pPr>
      <w:rPr>
        <w:rFonts w:hint="default"/>
        <w:lang w:val="ru-RU" w:eastAsia="en-US" w:bidi="ar-SA"/>
      </w:rPr>
    </w:lvl>
    <w:lvl w:ilvl="2" w:tplc="4B486E90">
      <w:start w:val="1"/>
      <w:numFmt w:val="bullet"/>
      <w:lvlText w:val="•"/>
      <w:lvlJc w:val="left"/>
      <w:pPr>
        <w:ind w:left="2245" w:hanging="164"/>
      </w:pPr>
      <w:rPr>
        <w:rFonts w:hint="default"/>
        <w:lang w:val="ru-RU" w:eastAsia="en-US" w:bidi="ar-SA"/>
      </w:rPr>
    </w:lvl>
    <w:lvl w:ilvl="3" w:tplc="0FEC1DAC">
      <w:start w:val="1"/>
      <w:numFmt w:val="bullet"/>
      <w:lvlText w:val="•"/>
      <w:lvlJc w:val="left"/>
      <w:pPr>
        <w:ind w:left="3217" w:hanging="164"/>
      </w:pPr>
      <w:rPr>
        <w:rFonts w:hint="default"/>
        <w:lang w:val="ru-RU" w:eastAsia="en-US" w:bidi="ar-SA"/>
      </w:rPr>
    </w:lvl>
    <w:lvl w:ilvl="4" w:tplc="90B051BA">
      <w:start w:val="1"/>
      <w:numFmt w:val="bullet"/>
      <w:lvlText w:val="•"/>
      <w:lvlJc w:val="left"/>
      <w:pPr>
        <w:ind w:left="4190" w:hanging="164"/>
      </w:pPr>
      <w:rPr>
        <w:rFonts w:hint="default"/>
        <w:lang w:val="ru-RU" w:eastAsia="en-US" w:bidi="ar-SA"/>
      </w:rPr>
    </w:lvl>
    <w:lvl w:ilvl="5" w:tplc="C01EC0A6">
      <w:start w:val="1"/>
      <w:numFmt w:val="bullet"/>
      <w:lvlText w:val="•"/>
      <w:lvlJc w:val="left"/>
      <w:pPr>
        <w:ind w:left="5163" w:hanging="164"/>
      </w:pPr>
      <w:rPr>
        <w:rFonts w:hint="default"/>
        <w:lang w:val="ru-RU" w:eastAsia="en-US" w:bidi="ar-SA"/>
      </w:rPr>
    </w:lvl>
    <w:lvl w:ilvl="6" w:tplc="1FE4DF28">
      <w:start w:val="1"/>
      <w:numFmt w:val="bullet"/>
      <w:lvlText w:val="•"/>
      <w:lvlJc w:val="left"/>
      <w:pPr>
        <w:ind w:left="6135" w:hanging="164"/>
      </w:pPr>
      <w:rPr>
        <w:rFonts w:hint="default"/>
        <w:lang w:val="ru-RU" w:eastAsia="en-US" w:bidi="ar-SA"/>
      </w:rPr>
    </w:lvl>
    <w:lvl w:ilvl="7" w:tplc="9CC82304">
      <w:start w:val="1"/>
      <w:numFmt w:val="bullet"/>
      <w:lvlText w:val="•"/>
      <w:lvlJc w:val="left"/>
      <w:pPr>
        <w:ind w:left="7108" w:hanging="164"/>
      </w:pPr>
      <w:rPr>
        <w:rFonts w:hint="default"/>
        <w:lang w:val="ru-RU" w:eastAsia="en-US" w:bidi="ar-SA"/>
      </w:rPr>
    </w:lvl>
    <w:lvl w:ilvl="8" w:tplc="D548B67E">
      <w:start w:val="1"/>
      <w:numFmt w:val="bullet"/>
      <w:lvlText w:val="•"/>
      <w:lvlJc w:val="left"/>
      <w:pPr>
        <w:ind w:left="8081" w:hanging="164"/>
      </w:pPr>
      <w:rPr>
        <w:rFonts w:hint="default"/>
        <w:lang w:val="ru-RU" w:eastAsia="en-US" w:bidi="ar-SA"/>
      </w:rPr>
    </w:lvl>
  </w:abstractNum>
  <w:abstractNum w:abstractNumId="18" w15:restartNumberingAfterBreak="0">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9" w15:restartNumberingAfterBreak="0">
    <w:nsid w:val="33D64DED"/>
    <w:multiLevelType w:val="multilevel"/>
    <w:tmpl w:val="C6A05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9A15D7"/>
    <w:multiLevelType w:val="hybridMultilevel"/>
    <w:tmpl w:val="F6BAC728"/>
    <w:lvl w:ilvl="0" w:tplc="EAE86CB0">
      <w:start w:val="1"/>
      <w:numFmt w:val="bullet"/>
      <w:lvlText w:val=""/>
      <w:lvlJc w:val="left"/>
      <w:pPr>
        <w:ind w:left="302" w:hanging="164"/>
      </w:pPr>
      <w:rPr>
        <w:rFonts w:ascii="Symbol" w:hAnsi="Symbol" w:hint="default"/>
        <w:sz w:val="28"/>
        <w:szCs w:val="28"/>
        <w:lang w:val="ru-RU" w:eastAsia="en-US" w:bidi="ar-SA"/>
      </w:rPr>
    </w:lvl>
    <w:lvl w:ilvl="1" w:tplc="2DB274C8">
      <w:start w:val="1"/>
      <w:numFmt w:val="bullet"/>
      <w:lvlText w:val="•"/>
      <w:lvlJc w:val="left"/>
      <w:pPr>
        <w:ind w:left="1272" w:hanging="164"/>
      </w:pPr>
      <w:rPr>
        <w:rFonts w:hint="default"/>
        <w:lang w:val="ru-RU" w:eastAsia="en-US" w:bidi="ar-SA"/>
      </w:rPr>
    </w:lvl>
    <w:lvl w:ilvl="2" w:tplc="C23CF430">
      <w:start w:val="1"/>
      <w:numFmt w:val="bullet"/>
      <w:lvlText w:val="•"/>
      <w:lvlJc w:val="left"/>
      <w:pPr>
        <w:ind w:left="2245" w:hanging="164"/>
      </w:pPr>
      <w:rPr>
        <w:rFonts w:hint="default"/>
        <w:lang w:val="ru-RU" w:eastAsia="en-US" w:bidi="ar-SA"/>
      </w:rPr>
    </w:lvl>
    <w:lvl w:ilvl="3" w:tplc="5C6E6234">
      <w:start w:val="1"/>
      <w:numFmt w:val="bullet"/>
      <w:lvlText w:val="•"/>
      <w:lvlJc w:val="left"/>
      <w:pPr>
        <w:ind w:left="3217" w:hanging="164"/>
      </w:pPr>
      <w:rPr>
        <w:rFonts w:hint="default"/>
        <w:lang w:val="ru-RU" w:eastAsia="en-US" w:bidi="ar-SA"/>
      </w:rPr>
    </w:lvl>
    <w:lvl w:ilvl="4" w:tplc="F146905E">
      <w:start w:val="1"/>
      <w:numFmt w:val="bullet"/>
      <w:lvlText w:val="•"/>
      <w:lvlJc w:val="left"/>
      <w:pPr>
        <w:ind w:left="4190" w:hanging="164"/>
      </w:pPr>
      <w:rPr>
        <w:rFonts w:hint="default"/>
        <w:lang w:val="ru-RU" w:eastAsia="en-US" w:bidi="ar-SA"/>
      </w:rPr>
    </w:lvl>
    <w:lvl w:ilvl="5" w:tplc="ECC4A620">
      <w:start w:val="1"/>
      <w:numFmt w:val="bullet"/>
      <w:lvlText w:val="•"/>
      <w:lvlJc w:val="left"/>
      <w:pPr>
        <w:ind w:left="5163" w:hanging="164"/>
      </w:pPr>
      <w:rPr>
        <w:rFonts w:hint="default"/>
        <w:lang w:val="ru-RU" w:eastAsia="en-US" w:bidi="ar-SA"/>
      </w:rPr>
    </w:lvl>
    <w:lvl w:ilvl="6" w:tplc="B70E3FBC">
      <w:start w:val="1"/>
      <w:numFmt w:val="bullet"/>
      <w:lvlText w:val="•"/>
      <w:lvlJc w:val="left"/>
      <w:pPr>
        <w:ind w:left="6135" w:hanging="164"/>
      </w:pPr>
      <w:rPr>
        <w:rFonts w:hint="default"/>
        <w:lang w:val="ru-RU" w:eastAsia="en-US" w:bidi="ar-SA"/>
      </w:rPr>
    </w:lvl>
    <w:lvl w:ilvl="7" w:tplc="68445EFA">
      <w:start w:val="1"/>
      <w:numFmt w:val="bullet"/>
      <w:lvlText w:val="•"/>
      <w:lvlJc w:val="left"/>
      <w:pPr>
        <w:ind w:left="7108" w:hanging="164"/>
      </w:pPr>
      <w:rPr>
        <w:rFonts w:hint="default"/>
        <w:lang w:val="ru-RU" w:eastAsia="en-US" w:bidi="ar-SA"/>
      </w:rPr>
    </w:lvl>
    <w:lvl w:ilvl="8" w:tplc="05B68F0C">
      <w:start w:val="1"/>
      <w:numFmt w:val="bullet"/>
      <w:lvlText w:val="•"/>
      <w:lvlJc w:val="left"/>
      <w:pPr>
        <w:ind w:left="8081" w:hanging="164"/>
      </w:pPr>
      <w:rPr>
        <w:rFonts w:hint="default"/>
        <w:lang w:val="ru-RU" w:eastAsia="en-US" w:bidi="ar-SA"/>
      </w:rPr>
    </w:lvl>
  </w:abstractNum>
  <w:abstractNum w:abstractNumId="21"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26"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5B5764"/>
    <w:multiLevelType w:val="hybridMultilevel"/>
    <w:tmpl w:val="AA0AE2A2"/>
    <w:lvl w:ilvl="0" w:tplc="2376EB38">
      <w:start w:val="1"/>
      <w:numFmt w:val="bullet"/>
      <w:lvlText w:val=""/>
      <w:lvlJc w:val="left"/>
      <w:pPr>
        <w:tabs>
          <w:tab w:val="num" w:pos="2244"/>
        </w:tabs>
        <w:ind w:left="1960" w:firstLine="113"/>
      </w:pPr>
      <w:rPr>
        <w:rFonts w:ascii="Symbol" w:hAnsi="Symbol" w:hint="default"/>
      </w:rPr>
    </w:lvl>
    <w:lvl w:ilvl="1" w:tplc="5D865624">
      <w:start w:val="1"/>
      <w:numFmt w:val="bullet"/>
      <w:lvlText w:val="o"/>
      <w:lvlJc w:val="left"/>
      <w:pPr>
        <w:tabs>
          <w:tab w:val="num" w:pos="1724"/>
        </w:tabs>
        <w:ind w:left="1724" w:hanging="360"/>
      </w:pPr>
      <w:rPr>
        <w:rFonts w:ascii="Courier New" w:hAnsi="Courier New" w:cs="Courier New" w:hint="default"/>
      </w:rPr>
    </w:lvl>
    <w:lvl w:ilvl="2" w:tplc="126280B8">
      <w:start w:val="1"/>
      <w:numFmt w:val="bullet"/>
      <w:lvlText w:val=""/>
      <w:lvlJc w:val="left"/>
      <w:pPr>
        <w:tabs>
          <w:tab w:val="num" w:pos="2444"/>
        </w:tabs>
        <w:ind w:left="2444" w:hanging="360"/>
      </w:pPr>
      <w:rPr>
        <w:rFonts w:ascii="Wingdings" w:hAnsi="Wingdings" w:hint="default"/>
      </w:rPr>
    </w:lvl>
    <w:lvl w:ilvl="3" w:tplc="784EAAE6">
      <w:start w:val="1"/>
      <w:numFmt w:val="bullet"/>
      <w:lvlText w:val=""/>
      <w:lvlJc w:val="left"/>
      <w:pPr>
        <w:tabs>
          <w:tab w:val="num" w:pos="3164"/>
        </w:tabs>
        <w:ind w:left="3164" w:hanging="360"/>
      </w:pPr>
      <w:rPr>
        <w:rFonts w:ascii="Symbol" w:hAnsi="Symbol" w:hint="default"/>
      </w:rPr>
    </w:lvl>
    <w:lvl w:ilvl="4" w:tplc="E30849BA">
      <w:start w:val="1"/>
      <w:numFmt w:val="bullet"/>
      <w:lvlText w:val="o"/>
      <w:lvlJc w:val="left"/>
      <w:pPr>
        <w:tabs>
          <w:tab w:val="num" w:pos="3884"/>
        </w:tabs>
        <w:ind w:left="3884" w:hanging="360"/>
      </w:pPr>
      <w:rPr>
        <w:rFonts w:ascii="Courier New" w:hAnsi="Courier New" w:cs="Courier New" w:hint="default"/>
      </w:rPr>
    </w:lvl>
    <w:lvl w:ilvl="5" w:tplc="B658FCA8">
      <w:start w:val="1"/>
      <w:numFmt w:val="bullet"/>
      <w:lvlText w:val=""/>
      <w:lvlJc w:val="left"/>
      <w:pPr>
        <w:tabs>
          <w:tab w:val="num" w:pos="4604"/>
        </w:tabs>
        <w:ind w:left="4604" w:hanging="360"/>
      </w:pPr>
      <w:rPr>
        <w:rFonts w:ascii="Wingdings" w:hAnsi="Wingdings" w:hint="default"/>
      </w:rPr>
    </w:lvl>
    <w:lvl w:ilvl="6" w:tplc="6F9C2BBE">
      <w:start w:val="1"/>
      <w:numFmt w:val="bullet"/>
      <w:lvlText w:val=""/>
      <w:lvlJc w:val="left"/>
      <w:pPr>
        <w:tabs>
          <w:tab w:val="num" w:pos="5324"/>
        </w:tabs>
        <w:ind w:left="5324" w:hanging="360"/>
      </w:pPr>
      <w:rPr>
        <w:rFonts w:ascii="Symbol" w:hAnsi="Symbol" w:hint="default"/>
      </w:rPr>
    </w:lvl>
    <w:lvl w:ilvl="7" w:tplc="A548324A">
      <w:start w:val="1"/>
      <w:numFmt w:val="bullet"/>
      <w:lvlText w:val="o"/>
      <w:lvlJc w:val="left"/>
      <w:pPr>
        <w:tabs>
          <w:tab w:val="num" w:pos="6044"/>
        </w:tabs>
        <w:ind w:left="6044" w:hanging="360"/>
      </w:pPr>
      <w:rPr>
        <w:rFonts w:ascii="Courier New" w:hAnsi="Courier New" w:cs="Courier New" w:hint="default"/>
      </w:rPr>
    </w:lvl>
    <w:lvl w:ilvl="8" w:tplc="C9287940">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C6B7660"/>
    <w:multiLevelType w:val="hybridMultilevel"/>
    <w:tmpl w:val="3E500312"/>
    <w:lvl w:ilvl="0" w:tplc="1082C00E">
      <w:start w:val="1"/>
      <w:numFmt w:val="decimal"/>
      <w:lvlText w:val="%1."/>
      <w:lvlJc w:val="left"/>
      <w:pPr>
        <w:ind w:left="1335" w:hanging="975"/>
      </w:pPr>
      <w:rPr>
        <w:rFonts w:hint="default"/>
        <w:b/>
      </w:rPr>
    </w:lvl>
    <w:lvl w:ilvl="1" w:tplc="547435CE">
      <w:start w:val="1"/>
      <w:numFmt w:val="lowerLetter"/>
      <w:lvlText w:val="%2."/>
      <w:lvlJc w:val="left"/>
      <w:pPr>
        <w:ind w:left="1440" w:hanging="360"/>
      </w:pPr>
    </w:lvl>
    <w:lvl w:ilvl="2" w:tplc="802EDA8C">
      <w:start w:val="1"/>
      <w:numFmt w:val="lowerRoman"/>
      <w:lvlText w:val="%3."/>
      <w:lvlJc w:val="right"/>
      <w:pPr>
        <w:ind w:left="2160" w:hanging="180"/>
      </w:pPr>
    </w:lvl>
    <w:lvl w:ilvl="3" w:tplc="D3E829BA">
      <w:start w:val="1"/>
      <w:numFmt w:val="decimal"/>
      <w:lvlText w:val="%4."/>
      <w:lvlJc w:val="left"/>
      <w:pPr>
        <w:ind w:left="2880" w:hanging="360"/>
      </w:pPr>
    </w:lvl>
    <w:lvl w:ilvl="4" w:tplc="141E436C">
      <w:start w:val="1"/>
      <w:numFmt w:val="lowerLetter"/>
      <w:lvlText w:val="%5."/>
      <w:lvlJc w:val="left"/>
      <w:pPr>
        <w:ind w:left="3600" w:hanging="360"/>
      </w:pPr>
    </w:lvl>
    <w:lvl w:ilvl="5" w:tplc="08D087E2">
      <w:start w:val="1"/>
      <w:numFmt w:val="lowerRoman"/>
      <w:lvlText w:val="%6."/>
      <w:lvlJc w:val="right"/>
      <w:pPr>
        <w:ind w:left="4320" w:hanging="180"/>
      </w:pPr>
    </w:lvl>
    <w:lvl w:ilvl="6" w:tplc="5E1CD116">
      <w:start w:val="1"/>
      <w:numFmt w:val="decimal"/>
      <w:lvlText w:val="%7."/>
      <w:lvlJc w:val="left"/>
      <w:pPr>
        <w:ind w:left="5040" w:hanging="360"/>
      </w:pPr>
    </w:lvl>
    <w:lvl w:ilvl="7" w:tplc="E3BC4E8A">
      <w:start w:val="1"/>
      <w:numFmt w:val="lowerLetter"/>
      <w:lvlText w:val="%8."/>
      <w:lvlJc w:val="left"/>
      <w:pPr>
        <w:ind w:left="5760" w:hanging="360"/>
      </w:pPr>
    </w:lvl>
    <w:lvl w:ilvl="8" w:tplc="73340220">
      <w:start w:val="1"/>
      <w:numFmt w:val="lowerRoman"/>
      <w:lvlText w:val="%9."/>
      <w:lvlJc w:val="right"/>
      <w:pPr>
        <w:ind w:left="6480" w:hanging="180"/>
      </w:pPr>
    </w:lvl>
  </w:abstractNum>
  <w:abstractNum w:abstractNumId="29"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30"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08C4025"/>
    <w:multiLevelType w:val="hybridMultilevel"/>
    <w:tmpl w:val="0C4E57D4"/>
    <w:lvl w:ilvl="0" w:tplc="DE309ACC">
      <w:start w:val="1"/>
      <w:numFmt w:val="decimal"/>
      <w:lvlText w:val="%1."/>
      <w:lvlJc w:val="left"/>
      <w:pPr>
        <w:ind w:left="720" w:hanging="360"/>
      </w:pPr>
      <w:rPr>
        <w:rFonts w:hint="default"/>
      </w:rPr>
    </w:lvl>
    <w:lvl w:ilvl="1" w:tplc="FD961FE8">
      <w:start w:val="1"/>
      <w:numFmt w:val="lowerLetter"/>
      <w:lvlText w:val="%2."/>
      <w:lvlJc w:val="left"/>
      <w:pPr>
        <w:ind w:left="1440" w:hanging="360"/>
      </w:pPr>
    </w:lvl>
    <w:lvl w:ilvl="2" w:tplc="925C7DC4">
      <w:start w:val="1"/>
      <w:numFmt w:val="lowerRoman"/>
      <w:lvlText w:val="%3."/>
      <w:lvlJc w:val="right"/>
      <w:pPr>
        <w:ind w:left="2160" w:hanging="180"/>
      </w:pPr>
    </w:lvl>
    <w:lvl w:ilvl="3" w:tplc="65A020D8">
      <w:start w:val="1"/>
      <w:numFmt w:val="decimal"/>
      <w:lvlText w:val="%4."/>
      <w:lvlJc w:val="left"/>
      <w:pPr>
        <w:ind w:left="2880" w:hanging="360"/>
      </w:pPr>
    </w:lvl>
    <w:lvl w:ilvl="4" w:tplc="65F27F30">
      <w:start w:val="1"/>
      <w:numFmt w:val="lowerLetter"/>
      <w:lvlText w:val="%5."/>
      <w:lvlJc w:val="left"/>
      <w:pPr>
        <w:ind w:left="3600" w:hanging="360"/>
      </w:pPr>
    </w:lvl>
    <w:lvl w:ilvl="5" w:tplc="D1CC15F8">
      <w:start w:val="1"/>
      <w:numFmt w:val="lowerRoman"/>
      <w:lvlText w:val="%6."/>
      <w:lvlJc w:val="right"/>
      <w:pPr>
        <w:ind w:left="4320" w:hanging="180"/>
      </w:pPr>
    </w:lvl>
    <w:lvl w:ilvl="6" w:tplc="44EEBBD8">
      <w:start w:val="1"/>
      <w:numFmt w:val="decimal"/>
      <w:lvlText w:val="%7."/>
      <w:lvlJc w:val="left"/>
      <w:pPr>
        <w:ind w:left="5040" w:hanging="360"/>
      </w:pPr>
    </w:lvl>
    <w:lvl w:ilvl="7" w:tplc="EB1C4256">
      <w:start w:val="1"/>
      <w:numFmt w:val="lowerLetter"/>
      <w:lvlText w:val="%8."/>
      <w:lvlJc w:val="left"/>
      <w:pPr>
        <w:ind w:left="5760" w:hanging="360"/>
      </w:pPr>
    </w:lvl>
    <w:lvl w:ilvl="8" w:tplc="5E6A5EE4">
      <w:start w:val="1"/>
      <w:numFmt w:val="lowerRoman"/>
      <w:lvlText w:val="%9."/>
      <w:lvlJc w:val="right"/>
      <w:pPr>
        <w:ind w:left="6480" w:hanging="180"/>
      </w:pPr>
    </w:lvl>
  </w:abstractNum>
  <w:abstractNum w:abstractNumId="32" w15:restartNumberingAfterBreak="0">
    <w:nsid w:val="53274932"/>
    <w:multiLevelType w:val="multilevel"/>
    <w:tmpl w:val="417A4650"/>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788" w:hanging="711"/>
      </w:pPr>
      <w:rPr>
        <w:rFonts w:hint="default"/>
        <w:lang w:val="ru-RU" w:eastAsia="en-US" w:bidi="ar-SA"/>
      </w:rPr>
    </w:lvl>
    <w:lvl w:ilvl="4">
      <w:start w:val="1"/>
      <w:numFmt w:val="bullet"/>
      <w:lvlText w:val="•"/>
      <w:lvlJc w:val="left"/>
      <w:pPr>
        <w:ind w:left="5682" w:hanging="711"/>
      </w:pPr>
      <w:rPr>
        <w:rFonts w:hint="default"/>
        <w:lang w:val="ru-RU" w:eastAsia="en-US" w:bidi="ar-SA"/>
      </w:rPr>
    </w:lvl>
    <w:lvl w:ilvl="5">
      <w:start w:val="1"/>
      <w:numFmt w:val="bullet"/>
      <w:lvlText w:val="•"/>
      <w:lvlJc w:val="left"/>
      <w:pPr>
        <w:ind w:left="6576" w:hanging="711"/>
      </w:pPr>
      <w:rPr>
        <w:rFonts w:hint="default"/>
        <w:lang w:val="ru-RU" w:eastAsia="en-US" w:bidi="ar-SA"/>
      </w:rPr>
    </w:lvl>
    <w:lvl w:ilvl="6">
      <w:start w:val="1"/>
      <w:numFmt w:val="bullet"/>
      <w:lvlText w:val="•"/>
      <w:lvlJc w:val="left"/>
      <w:pPr>
        <w:ind w:left="7470" w:hanging="711"/>
      </w:pPr>
      <w:rPr>
        <w:rFonts w:hint="default"/>
        <w:lang w:val="ru-RU" w:eastAsia="en-US" w:bidi="ar-SA"/>
      </w:rPr>
    </w:lvl>
    <w:lvl w:ilvl="7">
      <w:start w:val="1"/>
      <w:numFmt w:val="bullet"/>
      <w:lvlText w:val="•"/>
      <w:lvlJc w:val="left"/>
      <w:pPr>
        <w:ind w:left="8364" w:hanging="711"/>
      </w:pPr>
      <w:rPr>
        <w:rFonts w:hint="default"/>
        <w:lang w:val="ru-RU" w:eastAsia="en-US" w:bidi="ar-SA"/>
      </w:rPr>
    </w:lvl>
    <w:lvl w:ilvl="8">
      <w:start w:val="1"/>
      <w:numFmt w:val="bullet"/>
      <w:lvlText w:val="•"/>
      <w:lvlJc w:val="left"/>
      <w:pPr>
        <w:ind w:left="9258" w:hanging="711"/>
      </w:pPr>
      <w:rPr>
        <w:rFonts w:hint="default"/>
        <w:lang w:val="ru-RU" w:eastAsia="en-US" w:bidi="ar-SA"/>
      </w:rPr>
    </w:lvl>
  </w:abstractNum>
  <w:abstractNum w:abstractNumId="33"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4B27EB"/>
    <w:multiLevelType w:val="hybridMultilevel"/>
    <w:tmpl w:val="3C50236C"/>
    <w:lvl w:ilvl="0" w:tplc="48F0A32A">
      <w:start w:val="1"/>
      <w:numFmt w:val="bullet"/>
      <w:lvlText w:val=""/>
      <w:lvlJc w:val="left"/>
      <w:pPr>
        <w:ind w:left="2771" w:hanging="360"/>
      </w:pPr>
      <w:rPr>
        <w:rFonts w:ascii="Symbol" w:hAnsi="Symbol" w:hint="default"/>
      </w:rPr>
    </w:lvl>
    <w:lvl w:ilvl="1" w:tplc="2DA20FC0">
      <w:start w:val="1"/>
      <w:numFmt w:val="bullet"/>
      <w:lvlText w:val="o"/>
      <w:lvlJc w:val="left"/>
      <w:pPr>
        <w:ind w:left="3491" w:hanging="360"/>
      </w:pPr>
      <w:rPr>
        <w:rFonts w:ascii="Courier New" w:hAnsi="Courier New" w:cs="Courier New" w:hint="default"/>
      </w:rPr>
    </w:lvl>
    <w:lvl w:ilvl="2" w:tplc="96E42F62">
      <w:start w:val="1"/>
      <w:numFmt w:val="bullet"/>
      <w:lvlText w:val=""/>
      <w:lvlJc w:val="left"/>
      <w:pPr>
        <w:ind w:left="4211" w:hanging="360"/>
      </w:pPr>
      <w:rPr>
        <w:rFonts w:ascii="Wingdings" w:hAnsi="Wingdings" w:hint="default"/>
      </w:rPr>
    </w:lvl>
    <w:lvl w:ilvl="3" w:tplc="41BC32D0">
      <w:start w:val="1"/>
      <w:numFmt w:val="bullet"/>
      <w:lvlText w:val=""/>
      <w:lvlJc w:val="left"/>
      <w:pPr>
        <w:ind w:left="4931" w:hanging="360"/>
      </w:pPr>
      <w:rPr>
        <w:rFonts w:ascii="Symbol" w:hAnsi="Symbol" w:hint="default"/>
      </w:rPr>
    </w:lvl>
    <w:lvl w:ilvl="4" w:tplc="B04244B8">
      <w:start w:val="1"/>
      <w:numFmt w:val="bullet"/>
      <w:lvlText w:val="o"/>
      <w:lvlJc w:val="left"/>
      <w:pPr>
        <w:ind w:left="5651" w:hanging="360"/>
      </w:pPr>
      <w:rPr>
        <w:rFonts w:ascii="Courier New" w:hAnsi="Courier New" w:cs="Courier New" w:hint="default"/>
      </w:rPr>
    </w:lvl>
    <w:lvl w:ilvl="5" w:tplc="D1D67888">
      <w:start w:val="1"/>
      <w:numFmt w:val="bullet"/>
      <w:lvlText w:val=""/>
      <w:lvlJc w:val="left"/>
      <w:pPr>
        <w:ind w:left="6371" w:hanging="360"/>
      </w:pPr>
      <w:rPr>
        <w:rFonts w:ascii="Wingdings" w:hAnsi="Wingdings" w:hint="default"/>
      </w:rPr>
    </w:lvl>
    <w:lvl w:ilvl="6" w:tplc="59B4C8C8">
      <w:start w:val="1"/>
      <w:numFmt w:val="bullet"/>
      <w:lvlText w:val=""/>
      <w:lvlJc w:val="left"/>
      <w:pPr>
        <w:ind w:left="7091" w:hanging="360"/>
      </w:pPr>
      <w:rPr>
        <w:rFonts w:ascii="Symbol" w:hAnsi="Symbol" w:hint="default"/>
      </w:rPr>
    </w:lvl>
    <w:lvl w:ilvl="7" w:tplc="180A7E8C">
      <w:start w:val="1"/>
      <w:numFmt w:val="bullet"/>
      <w:lvlText w:val="o"/>
      <w:lvlJc w:val="left"/>
      <w:pPr>
        <w:ind w:left="7811" w:hanging="360"/>
      </w:pPr>
      <w:rPr>
        <w:rFonts w:ascii="Courier New" w:hAnsi="Courier New" w:cs="Courier New" w:hint="default"/>
      </w:rPr>
    </w:lvl>
    <w:lvl w:ilvl="8" w:tplc="65A4A36C">
      <w:start w:val="1"/>
      <w:numFmt w:val="bullet"/>
      <w:lvlText w:val=""/>
      <w:lvlJc w:val="left"/>
      <w:pPr>
        <w:ind w:left="8531" w:hanging="360"/>
      </w:pPr>
      <w:rPr>
        <w:rFonts w:ascii="Wingdings" w:hAnsi="Wingdings" w:hint="default"/>
      </w:rPr>
    </w:lvl>
  </w:abstractNum>
  <w:abstractNum w:abstractNumId="36"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264C84"/>
    <w:multiLevelType w:val="hybridMultilevel"/>
    <w:tmpl w:val="69E05238"/>
    <w:lvl w:ilvl="0" w:tplc="81BA57B6">
      <w:start w:val="1"/>
      <w:numFmt w:val="bullet"/>
      <w:lvlText w:val=""/>
      <w:lvlJc w:val="left"/>
      <w:pPr>
        <w:ind w:left="1429" w:hanging="360"/>
      </w:pPr>
      <w:rPr>
        <w:rFonts w:ascii="Symbol" w:hAnsi="Symbol" w:hint="default"/>
      </w:rPr>
    </w:lvl>
    <w:lvl w:ilvl="1" w:tplc="5EE8431E">
      <w:start w:val="1"/>
      <w:numFmt w:val="bullet"/>
      <w:lvlText w:val="o"/>
      <w:lvlJc w:val="left"/>
      <w:pPr>
        <w:ind w:left="2149" w:hanging="360"/>
      </w:pPr>
      <w:rPr>
        <w:rFonts w:ascii="Courier New" w:hAnsi="Courier New" w:cs="Courier New" w:hint="default"/>
      </w:rPr>
    </w:lvl>
    <w:lvl w:ilvl="2" w:tplc="305217D4">
      <w:start w:val="1"/>
      <w:numFmt w:val="bullet"/>
      <w:lvlText w:val=""/>
      <w:lvlJc w:val="left"/>
      <w:pPr>
        <w:ind w:left="2869" w:hanging="360"/>
      </w:pPr>
      <w:rPr>
        <w:rFonts w:ascii="Wingdings" w:hAnsi="Wingdings" w:hint="default"/>
      </w:rPr>
    </w:lvl>
    <w:lvl w:ilvl="3" w:tplc="8AD487AC">
      <w:start w:val="1"/>
      <w:numFmt w:val="bullet"/>
      <w:lvlText w:val=""/>
      <w:lvlJc w:val="left"/>
      <w:pPr>
        <w:ind w:left="3589" w:hanging="360"/>
      </w:pPr>
      <w:rPr>
        <w:rFonts w:ascii="Symbol" w:hAnsi="Symbol" w:hint="default"/>
      </w:rPr>
    </w:lvl>
    <w:lvl w:ilvl="4" w:tplc="44FE17A2">
      <w:start w:val="1"/>
      <w:numFmt w:val="bullet"/>
      <w:lvlText w:val="o"/>
      <w:lvlJc w:val="left"/>
      <w:pPr>
        <w:ind w:left="4309" w:hanging="360"/>
      </w:pPr>
      <w:rPr>
        <w:rFonts w:ascii="Courier New" w:hAnsi="Courier New" w:cs="Courier New" w:hint="default"/>
      </w:rPr>
    </w:lvl>
    <w:lvl w:ilvl="5" w:tplc="EBA0E124">
      <w:start w:val="1"/>
      <w:numFmt w:val="bullet"/>
      <w:lvlText w:val=""/>
      <w:lvlJc w:val="left"/>
      <w:pPr>
        <w:ind w:left="5029" w:hanging="360"/>
      </w:pPr>
      <w:rPr>
        <w:rFonts w:ascii="Wingdings" w:hAnsi="Wingdings" w:hint="default"/>
      </w:rPr>
    </w:lvl>
    <w:lvl w:ilvl="6" w:tplc="ABB6F536">
      <w:start w:val="1"/>
      <w:numFmt w:val="bullet"/>
      <w:lvlText w:val=""/>
      <w:lvlJc w:val="left"/>
      <w:pPr>
        <w:ind w:left="5749" w:hanging="360"/>
      </w:pPr>
      <w:rPr>
        <w:rFonts w:ascii="Symbol" w:hAnsi="Symbol" w:hint="default"/>
      </w:rPr>
    </w:lvl>
    <w:lvl w:ilvl="7" w:tplc="AE5C9336">
      <w:start w:val="1"/>
      <w:numFmt w:val="bullet"/>
      <w:lvlText w:val="o"/>
      <w:lvlJc w:val="left"/>
      <w:pPr>
        <w:ind w:left="6469" w:hanging="360"/>
      </w:pPr>
      <w:rPr>
        <w:rFonts w:ascii="Courier New" w:hAnsi="Courier New" w:cs="Courier New" w:hint="default"/>
      </w:rPr>
    </w:lvl>
    <w:lvl w:ilvl="8" w:tplc="01243252">
      <w:start w:val="1"/>
      <w:numFmt w:val="bullet"/>
      <w:lvlText w:val=""/>
      <w:lvlJc w:val="left"/>
      <w:pPr>
        <w:ind w:left="7189" w:hanging="360"/>
      </w:pPr>
      <w:rPr>
        <w:rFonts w:ascii="Wingdings" w:hAnsi="Wingdings" w:hint="default"/>
      </w:rPr>
    </w:lvl>
  </w:abstractNum>
  <w:abstractNum w:abstractNumId="38"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1538FB"/>
    <w:multiLevelType w:val="hybridMultilevel"/>
    <w:tmpl w:val="7568A54E"/>
    <w:lvl w:ilvl="0" w:tplc="18DAA8BC">
      <w:start w:val="2"/>
      <w:numFmt w:val="decimal"/>
      <w:lvlText w:val="%1."/>
      <w:lvlJc w:val="left"/>
      <w:pPr>
        <w:ind w:left="720" w:hanging="360"/>
      </w:pPr>
      <w:rPr>
        <w:rFonts w:cs="Times New Roman" w:hint="default"/>
      </w:rPr>
    </w:lvl>
    <w:lvl w:ilvl="1" w:tplc="DDFC94CC">
      <w:start w:val="1"/>
      <w:numFmt w:val="lowerLetter"/>
      <w:lvlText w:val="%2."/>
      <w:lvlJc w:val="left"/>
      <w:pPr>
        <w:ind w:left="1440" w:hanging="360"/>
      </w:pPr>
    </w:lvl>
    <w:lvl w:ilvl="2" w:tplc="F8B030FA">
      <w:start w:val="1"/>
      <w:numFmt w:val="lowerRoman"/>
      <w:lvlText w:val="%3."/>
      <w:lvlJc w:val="right"/>
      <w:pPr>
        <w:ind w:left="2160" w:hanging="180"/>
      </w:pPr>
    </w:lvl>
    <w:lvl w:ilvl="3" w:tplc="5456DB80">
      <w:start w:val="1"/>
      <w:numFmt w:val="decimal"/>
      <w:lvlText w:val="%4."/>
      <w:lvlJc w:val="left"/>
      <w:pPr>
        <w:ind w:left="2880" w:hanging="360"/>
      </w:pPr>
    </w:lvl>
    <w:lvl w:ilvl="4" w:tplc="784C9060">
      <w:start w:val="1"/>
      <w:numFmt w:val="lowerLetter"/>
      <w:lvlText w:val="%5."/>
      <w:lvlJc w:val="left"/>
      <w:pPr>
        <w:ind w:left="3600" w:hanging="360"/>
      </w:pPr>
    </w:lvl>
    <w:lvl w:ilvl="5" w:tplc="454609AC">
      <w:start w:val="1"/>
      <w:numFmt w:val="lowerRoman"/>
      <w:lvlText w:val="%6."/>
      <w:lvlJc w:val="right"/>
      <w:pPr>
        <w:ind w:left="4320" w:hanging="180"/>
      </w:pPr>
    </w:lvl>
    <w:lvl w:ilvl="6" w:tplc="90208E22">
      <w:start w:val="1"/>
      <w:numFmt w:val="decimal"/>
      <w:lvlText w:val="%7."/>
      <w:lvlJc w:val="left"/>
      <w:pPr>
        <w:ind w:left="5040" w:hanging="360"/>
      </w:pPr>
    </w:lvl>
    <w:lvl w:ilvl="7" w:tplc="538A2F26">
      <w:start w:val="1"/>
      <w:numFmt w:val="lowerLetter"/>
      <w:lvlText w:val="%8."/>
      <w:lvlJc w:val="left"/>
      <w:pPr>
        <w:ind w:left="5760" w:hanging="360"/>
      </w:pPr>
    </w:lvl>
    <w:lvl w:ilvl="8" w:tplc="0E482B78">
      <w:start w:val="1"/>
      <w:numFmt w:val="lowerRoman"/>
      <w:lvlText w:val="%9."/>
      <w:lvlJc w:val="right"/>
      <w:pPr>
        <w:ind w:left="6480" w:hanging="180"/>
      </w:pPr>
    </w:lvl>
  </w:abstractNum>
  <w:abstractNum w:abstractNumId="41" w15:restartNumberingAfterBreak="0">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abstractNum w:abstractNumId="4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708572F7"/>
    <w:multiLevelType w:val="hybridMultilevel"/>
    <w:tmpl w:val="9752ABB0"/>
    <w:lvl w:ilvl="0" w:tplc="F0DA7302">
      <w:start w:val="1"/>
      <w:numFmt w:val="bullet"/>
      <w:lvlText w:val=""/>
      <w:lvlJc w:val="left"/>
      <w:pPr>
        <w:tabs>
          <w:tab w:val="num" w:pos="567"/>
        </w:tabs>
        <w:ind w:left="567" w:hanging="567"/>
      </w:pPr>
      <w:rPr>
        <w:rFonts w:ascii="Symbol" w:hAnsi="Symbol" w:cs="Symbol" w:hint="default"/>
      </w:rPr>
    </w:lvl>
    <w:lvl w:ilvl="1" w:tplc="9BE29C44">
      <w:start w:val="1"/>
      <w:numFmt w:val="decimal"/>
      <w:lvlText w:val="%2."/>
      <w:lvlJc w:val="left"/>
      <w:pPr>
        <w:tabs>
          <w:tab w:val="num" w:pos="1080"/>
        </w:tabs>
        <w:ind w:left="1080" w:hanging="360"/>
      </w:pPr>
      <w:rPr>
        <w:color w:val="auto"/>
      </w:rPr>
    </w:lvl>
    <w:lvl w:ilvl="2" w:tplc="48880170">
      <w:start w:val="1"/>
      <w:numFmt w:val="decimal"/>
      <w:lvlText w:val="%3."/>
      <w:lvlJc w:val="left"/>
      <w:pPr>
        <w:tabs>
          <w:tab w:val="num" w:pos="1440"/>
        </w:tabs>
        <w:ind w:left="1440" w:hanging="360"/>
      </w:pPr>
    </w:lvl>
    <w:lvl w:ilvl="3" w:tplc="9240047A">
      <w:start w:val="1"/>
      <w:numFmt w:val="decimal"/>
      <w:lvlText w:val="%4."/>
      <w:lvlJc w:val="left"/>
      <w:pPr>
        <w:tabs>
          <w:tab w:val="num" w:pos="1800"/>
        </w:tabs>
        <w:ind w:left="1800" w:hanging="360"/>
      </w:pPr>
    </w:lvl>
    <w:lvl w:ilvl="4" w:tplc="26EC9B92">
      <w:start w:val="1"/>
      <w:numFmt w:val="decimal"/>
      <w:lvlText w:val="%5."/>
      <w:lvlJc w:val="left"/>
      <w:pPr>
        <w:tabs>
          <w:tab w:val="num" w:pos="2160"/>
        </w:tabs>
        <w:ind w:left="2160" w:hanging="360"/>
      </w:pPr>
    </w:lvl>
    <w:lvl w:ilvl="5" w:tplc="C61231E0">
      <w:start w:val="1"/>
      <w:numFmt w:val="decimal"/>
      <w:lvlText w:val="%6."/>
      <w:lvlJc w:val="left"/>
      <w:pPr>
        <w:tabs>
          <w:tab w:val="num" w:pos="2520"/>
        </w:tabs>
        <w:ind w:left="2520" w:hanging="360"/>
      </w:pPr>
    </w:lvl>
    <w:lvl w:ilvl="6" w:tplc="E618BB10">
      <w:start w:val="1"/>
      <w:numFmt w:val="decimal"/>
      <w:lvlText w:val="%7."/>
      <w:lvlJc w:val="left"/>
      <w:pPr>
        <w:tabs>
          <w:tab w:val="num" w:pos="2880"/>
        </w:tabs>
        <w:ind w:left="2880" w:hanging="360"/>
      </w:pPr>
    </w:lvl>
    <w:lvl w:ilvl="7" w:tplc="C5F6EF7E">
      <w:start w:val="1"/>
      <w:numFmt w:val="decimal"/>
      <w:lvlText w:val="%8."/>
      <w:lvlJc w:val="left"/>
      <w:pPr>
        <w:tabs>
          <w:tab w:val="num" w:pos="3240"/>
        </w:tabs>
        <w:ind w:left="3240" w:hanging="360"/>
      </w:pPr>
    </w:lvl>
    <w:lvl w:ilvl="8" w:tplc="52A27A68">
      <w:start w:val="1"/>
      <w:numFmt w:val="decimal"/>
      <w:lvlText w:val="%9."/>
      <w:lvlJc w:val="left"/>
      <w:pPr>
        <w:tabs>
          <w:tab w:val="num" w:pos="3600"/>
        </w:tabs>
        <w:ind w:left="3600" w:hanging="360"/>
      </w:pPr>
    </w:lvl>
  </w:abstractNum>
  <w:abstractNum w:abstractNumId="4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3C5A84"/>
    <w:multiLevelType w:val="multilevel"/>
    <w:tmpl w:val="D09A2D02"/>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419" w:hanging="711"/>
      </w:pPr>
      <w:rPr>
        <w:rFonts w:hint="default"/>
        <w:lang w:val="ru-RU" w:eastAsia="en-US" w:bidi="ar-SA"/>
      </w:rPr>
    </w:lvl>
    <w:lvl w:ilvl="4">
      <w:start w:val="1"/>
      <w:numFmt w:val="bullet"/>
      <w:lvlText w:val="•"/>
      <w:lvlJc w:val="left"/>
      <w:pPr>
        <w:ind w:left="5366" w:hanging="711"/>
      </w:pPr>
      <w:rPr>
        <w:rFonts w:hint="default"/>
        <w:lang w:val="ru-RU" w:eastAsia="en-US" w:bidi="ar-SA"/>
      </w:rPr>
    </w:lvl>
    <w:lvl w:ilvl="5">
      <w:start w:val="1"/>
      <w:numFmt w:val="bullet"/>
      <w:lvlText w:val="•"/>
      <w:lvlJc w:val="left"/>
      <w:pPr>
        <w:ind w:left="6313" w:hanging="711"/>
      </w:pPr>
      <w:rPr>
        <w:rFonts w:hint="default"/>
        <w:lang w:val="ru-RU" w:eastAsia="en-US" w:bidi="ar-SA"/>
      </w:rPr>
    </w:lvl>
    <w:lvl w:ilvl="6">
      <w:start w:val="1"/>
      <w:numFmt w:val="bullet"/>
      <w:lvlText w:val="•"/>
      <w:lvlJc w:val="left"/>
      <w:pPr>
        <w:ind w:left="7259" w:hanging="711"/>
      </w:pPr>
      <w:rPr>
        <w:rFonts w:hint="default"/>
        <w:lang w:val="ru-RU" w:eastAsia="en-US" w:bidi="ar-SA"/>
      </w:rPr>
    </w:lvl>
    <w:lvl w:ilvl="7">
      <w:start w:val="1"/>
      <w:numFmt w:val="bullet"/>
      <w:lvlText w:val="•"/>
      <w:lvlJc w:val="left"/>
      <w:pPr>
        <w:ind w:left="8206" w:hanging="711"/>
      </w:pPr>
      <w:rPr>
        <w:rFonts w:hint="default"/>
        <w:lang w:val="ru-RU" w:eastAsia="en-US" w:bidi="ar-SA"/>
      </w:rPr>
    </w:lvl>
    <w:lvl w:ilvl="8">
      <w:start w:val="1"/>
      <w:numFmt w:val="bullet"/>
      <w:lvlText w:val="•"/>
      <w:lvlJc w:val="left"/>
      <w:pPr>
        <w:ind w:left="9153" w:hanging="711"/>
      </w:pPr>
      <w:rPr>
        <w:rFonts w:hint="default"/>
        <w:lang w:val="ru-RU" w:eastAsia="en-US" w:bidi="ar-SA"/>
      </w:rPr>
    </w:lvl>
  </w:abstractNum>
  <w:abstractNum w:abstractNumId="46" w15:restartNumberingAfterBreak="0">
    <w:nsid w:val="763929CC"/>
    <w:multiLevelType w:val="hybridMultilevel"/>
    <w:tmpl w:val="79D2CF52"/>
    <w:lvl w:ilvl="0" w:tplc="F2B4688E">
      <w:start w:val="1"/>
      <w:numFmt w:val="decimal"/>
      <w:lvlText w:val="%1."/>
      <w:lvlJc w:val="left"/>
      <w:pPr>
        <w:ind w:left="720" w:hanging="360"/>
      </w:pPr>
    </w:lvl>
    <w:lvl w:ilvl="1" w:tplc="9E40A082">
      <w:start w:val="1"/>
      <w:numFmt w:val="lowerLetter"/>
      <w:lvlText w:val="%2."/>
      <w:lvlJc w:val="left"/>
      <w:pPr>
        <w:ind w:left="1440" w:hanging="360"/>
      </w:pPr>
    </w:lvl>
    <w:lvl w:ilvl="2" w:tplc="331876F6">
      <w:start w:val="1"/>
      <w:numFmt w:val="lowerRoman"/>
      <w:lvlText w:val="%3."/>
      <w:lvlJc w:val="right"/>
      <w:pPr>
        <w:ind w:left="2160" w:hanging="180"/>
      </w:pPr>
    </w:lvl>
    <w:lvl w:ilvl="3" w:tplc="18BE8848">
      <w:start w:val="1"/>
      <w:numFmt w:val="decimal"/>
      <w:lvlText w:val="%4."/>
      <w:lvlJc w:val="left"/>
      <w:pPr>
        <w:ind w:left="2880" w:hanging="360"/>
      </w:pPr>
    </w:lvl>
    <w:lvl w:ilvl="4" w:tplc="A4BEA340">
      <w:start w:val="1"/>
      <w:numFmt w:val="lowerLetter"/>
      <w:lvlText w:val="%5."/>
      <w:lvlJc w:val="left"/>
      <w:pPr>
        <w:ind w:left="3600" w:hanging="360"/>
      </w:pPr>
    </w:lvl>
    <w:lvl w:ilvl="5" w:tplc="547EEB8C">
      <w:start w:val="1"/>
      <w:numFmt w:val="lowerRoman"/>
      <w:lvlText w:val="%6."/>
      <w:lvlJc w:val="right"/>
      <w:pPr>
        <w:ind w:left="4320" w:hanging="180"/>
      </w:pPr>
    </w:lvl>
    <w:lvl w:ilvl="6" w:tplc="07AE1518">
      <w:start w:val="1"/>
      <w:numFmt w:val="decimal"/>
      <w:lvlText w:val="%7."/>
      <w:lvlJc w:val="left"/>
      <w:pPr>
        <w:ind w:left="5040" w:hanging="360"/>
      </w:pPr>
    </w:lvl>
    <w:lvl w:ilvl="7" w:tplc="A9A010B0">
      <w:start w:val="1"/>
      <w:numFmt w:val="lowerLetter"/>
      <w:lvlText w:val="%8."/>
      <w:lvlJc w:val="left"/>
      <w:pPr>
        <w:ind w:left="5760" w:hanging="360"/>
      </w:pPr>
    </w:lvl>
    <w:lvl w:ilvl="8" w:tplc="6B80708E">
      <w:start w:val="1"/>
      <w:numFmt w:val="lowerRoman"/>
      <w:lvlText w:val="%9."/>
      <w:lvlJc w:val="right"/>
      <w:pPr>
        <w:ind w:left="6480" w:hanging="180"/>
      </w:pPr>
    </w:lvl>
  </w:abstractNum>
  <w:abstractNum w:abstractNumId="47" w15:restartNumberingAfterBreak="0">
    <w:nsid w:val="77070B54"/>
    <w:multiLevelType w:val="hybridMultilevel"/>
    <w:tmpl w:val="716A5AC6"/>
    <w:lvl w:ilvl="0" w:tplc="B5FC0D30">
      <w:start w:val="1"/>
      <w:numFmt w:val="decimal"/>
      <w:lvlText w:val="%1."/>
      <w:lvlJc w:val="left"/>
      <w:pPr>
        <w:ind w:left="720" w:hanging="360"/>
      </w:pPr>
    </w:lvl>
    <w:lvl w:ilvl="1" w:tplc="39E42B2E">
      <w:start w:val="1"/>
      <w:numFmt w:val="lowerLetter"/>
      <w:lvlText w:val="%2."/>
      <w:lvlJc w:val="left"/>
      <w:pPr>
        <w:ind w:left="1440" w:hanging="360"/>
      </w:pPr>
    </w:lvl>
    <w:lvl w:ilvl="2" w:tplc="F5A44BEA">
      <w:start w:val="1"/>
      <w:numFmt w:val="lowerRoman"/>
      <w:lvlText w:val="%3."/>
      <w:lvlJc w:val="right"/>
      <w:pPr>
        <w:ind w:left="2160" w:hanging="180"/>
      </w:pPr>
    </w:lvl>
    <w:lvl w:ilvl="3" w:tplc="E890A0FC">
      <w:start w:val="1"/>
      <w:numFmt w:val="decimal"/>
      <w:lvlText w:val="%4."/>
      <w:lvlJc w:val="left"/>
      <w:pPr>
        <w:ind w:left="2880" w:hanging="360"/>
      </w:pPr>
    </w:lvl>
    <w:lvl w:ilvl="4" w:tplc="8604D2DE">
      <w:start w:val="1"/>
      <w:numFmt w:val="lowerLetter"/>
      <w:lvlText w:val="%5."/>
      <w:lvlJc w:val="left"/>
      <w:pPr>
        <w:ind w:left="3600" w:hanging="360"/>
      </w:pPr>
    </w:lvl>
    <w:lvl w:ilvl="5" w:tplc="0AC44DDA">
      <w:start w:val="1"/>
      <w:numFmt w:val="lowerRoman"/>
      <w:lvlText w:val="%6."/>
      <w:lvlJc w:val="right"/>
      <w:pPr>
        <w:ind w:left="4320" w:hanging="180"/>
      </w:pPr>
    </w:lvl>
    <w:lvl w:ilvl="6" w:tplc="25E896AE">
      <w:start w:val="1"/>
      <w:numFmt w:val="decimal"/>
      <w:lvlText w:val="%7."/>
      <w:lvlJc w:val="left"/>
      <w:pPr>
        <w:ind w:left="5040" w:hanging="360"/>
      </w:pPr>
    </w:lvl>
    <w:lvl w:ilvl="7" w:tplc="37062B22">
      <w:start w:val="1"/>
      <w:numFmt w:val="lowerLetter"/>
      <w:lvlText w:val="%8."/>
      <w:lvlJc w:val="left"/>
      <w:pPr>
        <w:ind w:left="5760" w:hanging="360"/>
      </w:pPr>
    </w:lvl>
    <w:lvl w:ilvl="8" w:tplc="3334BAFA">
      <w:start w:val="1"/>
      <w:numFmt w:val="lowerRoman"/>
      <w:lvlText w:val="%9."/>
      <w:lvlJc w:val="right"/>
      <w:pPr>
        <w:ind w:left="6480" w:hanging="180"/>
      </w:pPr>
    </w:lvl>
  </w:abstractNum>
  <w:abstractNum w:abstractNumId="48" w15:restartNumberingAfterBreak="0">
    <w:nsid w:val="7E5C5660"/>
    <w:multiLevelType w:val="hybridMultilevel"/>
    <w:tmpl w:val="DE121696"/>
    <w:lvl w:ilvl="0" w:tplc="CBE48272">
      <w:start w:val="1"/>
      <w:numFmt w:val="bullet"/>
      <w:lvlText w:val="-"/>
      <w:lvlJc w:val="left"/>
      <w:pPr>
        <w:ind w:left="1582" w:hanging="286"/>
      </w:pPr>
      <w:rPr>
        <w:rFonts w:ascii="Times New Roman" w:eastAsia="Times New Roman" w:hAnsi="Times New Roman" w:cs="Times New Roman" w:hint="default"/>
        <w:sz w:val="26"/>
        <w:szCs w:val="26"/>
        <w:lang w:val="ru-RU" w:eastAsia="en-US" w:bidi="ar-SA"/>
      </w:rPr>
    </w:lvl>
    <w:lvl w:ilvl="1" w:tplc="F20092E6">
      <w:start w:val="1"/>
      <w:numFmt w:val="bullet"/>
      <w:lvlText w:val="•"/>
      <w:lvlJc w:val="left"/>
      <w:pPr>
        <w:ind w:left="2526" w:hanging="286"/>
      </w:pPr>
      <w:rPr>
        <w:rFonts w:hint="default"/>
        <w:lang w:val="ru-RU" w:eastAsia="en-US" w:bidi="ar-SA"/>
      </w:rPr>
    </w:lvl>
    <w:lvl w:ilvl="2" w:tplc="0CC42E88">
      <w:start w:val="1"/>
      <w:numFmt w:val="bullet"/>
      <w:lvlText w:val="•"/>
      <w:lvlJc w:val="left"/>
      <w:pPr>
        <w:ind w:left="3473" w:hanging="286"/>
      </w:pPr>
      <w:rPr>
        <w:rFonts w:hint="default"/>
        <w:lang w:val="ru-RU" w:eastAsia="en-US" w:bidi="ar-SA"/>
      </w:rPr>
    </w:lvl>
    <w:lvl w:ilvl="3" w:tplc="601CA3E0">
      <w:start w:val="1"/>
      <w:numFmt w:val="bullet"/>
      <w:lvlText w:val="•"/>
      <w:lvlJc w:val="left"/>
      <w:pPr>
        <w:ind w:left="4419" w:hanging="286"/>
      </w:pPr>
      <w:rPr>
        <w:rFonts w:hint="default"/>
        <w:lang w:val="ru-RU" w:eastAsia="en-US" w:bidi="ar-SA"/>
      </w:rPr>
    </w:lvl>
    <w:lvl w:ilvl="4" w:tplc="34BEB754">
      <w:start w:val="1"/>
      <w:numFmt w:val="bullet"/>
      <w:lvlText w:val="•"/>
      <w:lvlJc w:val="left"/>
      <w:pPr>
        <w:ind w:left="5366" w:hanging="286"/>
      </w:pPr>
      <w:rPr>
        <w:rFonts w:hint="default"/>
        <w:lang w:val="ru-RU" w:eastAsia="en-US" w:bidi="ar-SA"/>
      </w:rPr>
    </w:lvl>
    <w:lvl w:ilvl="5" w:tplc="BD5E34AC">
      <w:start w:val="1"/>
      <w:numFmt w:val="bullet"/>
      <w:lvlText w:val="•"/>
      <w:lvlJc w:val="left"/>
      <w:pPr>
        <w:ind w:left="6313" w:hanging="286"/>
      </w:pPr>
      <w:rPr>
        <w:rFonts w:hint="default"/>
        <w:lang w:val="ru-RU" w:eastAsia="en-US" w:bidi="ar-SA"/>
      </w:rPr>
    </w:lvl>
    <w:lvl w:ilvl="6" w:tplc="F2960A0E">
      <w:start w:val="1"/>
      <w:numFmt w:val="bullet"/>
      <w:lvlText w:val="•"/>
      <w:lvlJc w:val="left"/>
      <w:pPr>
        <w:ind w:left="7259" w:hanging="286"/>
      </w:pPr>
      <w:rPr>
        <w:rFonts w:hint="default"/>
        <w:lang w:val="ru-RU" w:eastAsia="en-US" w:bidi="ar-SA"/>
      </w:rPr>
    </w:lvl>
    <w:lvl w:ilvl="7" w:tplc="10D06B56">
      <w:start w:val="1"/>
      <w:numFmt w:val="bullet"/>
      <w:lvlText w:val="•"/>
      <w:lvlJc w:val="left"/>
      <w:pPr>
        <w:ind w:left="8206" w:hanging="286"/>
      </w:pPr>
      <w:rPr>
        <w:rFonts w:hint="default"/>
        <w:lang w:val="ru-RU" w:eastAsia="en-US" w:bidi="ar-SA"/>
      </w:rPr>
    </w:lvl>
    <w:lvl w:ilvl="8" w:tplc="4404BC2C">
      <w:start w:val="1"/>
      <w:numFmt w:val="bullet"/>
      <w:lvlText w:val="•"/>
      <w:lvlJc w:val="left"/>
      <w:pPr>
        <w:ind w:left="9153" w:hanging="286"/>
      </w:pPr>
      <w:rPr>
        <w:rFonts w:hint="default"/>
        <w:lang w:val="ru-RU" w:eastAsia="en-US" w:bidi="ar-SA"/>
      </w:rPr>
    </w:lvl>
  </w:abstractNum>
  <w:abstractNum w:abstractNumId="49"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7"/>
  </w:num>
  <w:num w:numId="2">
    <w:abstractNumId w:val="17"/>
  </w:num>
  <w:num w:numId="3">
    <w:abstractNumId w:val="20"/>
  </w:num>
  <w:num w:numId="4">
    <w:abstractNumId w:val="45"/>
  </w:num>
  <w:num w:numId="5">
    <w:abstractNumId w:val="48"/>
  </w:num>
  <w:num w:numId="6">
    <w:abstractNumId w:val="47"/>
  </w:num>
  <w:num w:numId="7">
    <w:abstractNumId w:val="32"/>
  </w:num>
  <w:num w:numId="8">
    <w:abstractNumId w:val="2"/>
  </w:num>
  <w:num w:numId="9">
    <w:abstractNumId w:val="18"/>
  </w:num>
  <w:num w:numId="10">
    <w:abstractNumId w:val="35"/>
  </w:num>
  <w:num w:numId="11">
    <w:abstractNumId w:val="4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11"/>
  </w:num>
  <w:num w:numId="17">
    <w:abstractNumId w:val="40"/>
  </w:num>
  <w:num w:numId="18">
    <w:abstractNumId w:val="28"/>
  </w:num>
  <w:num w:numId="19">
    <w:abstractNumId w:val="31"/>
  </w:num>
  <w:num w:numId="20">
    <w:abstractNumId w:val="27"/>
  </w:num>
  <w:num w:numId="21">
    <w:abstractNumId w:val="6"/>
  </w:num>
  <w:num w:numId="22">
    <w:abstractNumId w:val="15"/>
  </w:num>
  <w:num w:numId="23">
    <w:abstractNumId w:val="4"/>
  </w:num>
  <w:num w:numId="24">
    <w:abstractNumId w:val="3"/>
  </w:num>
  <w:num w:numId="25">
    <w:abstractNumId w:val="41"/>
  </w:num>
  <w:num w:numId="26">
    <w:abstractNumId w:val="26"/>
  </w:num>
  <w:num w:numId="27">
    <w:abstractNumId w:val="13"/>
  </w:num>
  <w:num w:numId="28">
    <w:abstractNumId w:val="12"/>
  </w:num>
  <w:num w:numId="29">
    <w:abstractNumId w:val="25"/>
  </w:num>
  <w:num w:numId="30">
    <w:abstractNumId w:val="1"/>
  </w:num>
  <w:num w:numId="31">
    <w:abstractNumId w:val="23"/>
  </w:num>
  <w:num w:numId="32">
    <w:abstractNumId w:val="16"/>
  </w:num>
  <w:num w:numId="33">
    <w:abstractNumId w:val="34"/>
  </w:num>
  <w:num w:numId="34">
    <w:abstractNumId w:val="10"/>
  </w:num>
  <w:num w:numId="35">
    <w:abstractNumId w:val="29"/>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9"/>
  </w:num>
  <w:num w:numId="41">
    <w:abstractNumId w:val="49"/>
  </w:num>
  <w:num w:numId="42">
    <w:abstractNumId w:val="21"/>
  </w:num>
  <w:num w:numId="43">
    <w:abstractNumId w:val="0"/>
  </w:num>
  <w:num w:numId="44">
    <w:abstractNumId w:val="24"/>
  </w:num>
  <w:num w:numId="45">
    <w:abstractNumId w:val="7"/>
  </w:num>
  <w:num w:numId="46">
    <w:abstractNumId w:val="42"/>
  </w:num>
  <w:num w:numId="47">
    <w:abstractNumId w:val="44"/>
  </w:num>
  <w:num w:numId="48">
    <w:abstractNumId w:val="8"/>
  </w:num>
  <w:num w:numId="49">
    <w:abstractNumId w:val="2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769"/>
    <w:rsid w:val="0002535F"/>
    <w:rsid w:val="00074182"/>
    <w:rsid w:val="00081B2F"/>
    <w:rsid w:val="000D4DC1"/>
    <w:rsid w:val="0013043E"/>
    <w:rsid w:val="00137C4D"/>
    <w:rsid w:val="001D3AA0"/>
    <w:rsid w:val="00225026"/>
    <w:rsid w:val="00274422"/>
    <w:rsid w:val="00285DD0"/>
    <w:rsid w:val="002A7539"/>
    <w:rsid w:val="002E37B5"/>
    <w:rsid w:val="00335D2A"/>
    <w:rsid w:val="00346303"/>
    <w:rsid w:val="003B011C"/>
    <w:rsid w:val="003D52D7"/>
    <w:rsid w:val="00504AF0"/>
    <w:rsid w:val="00577E3C"/>
    <w:rsid w:val="005E73C1"/>
    <w:rsid w:val="00600D75"/>
    <w:rsid w:val="0063045F"/>
    <w:rsid w:val="00692132"/>
    <w:rsid w:val="006A4237"/>
    <w:rsid w:val="00700949"/>
    <w:rsid w:val="00764A28"/>
    <w:rsid w:val="00830B5A"/>
    <w:rsid w:val="00915769"/>
    <w:rsid w:val="00931CF1"/>
    <w:rsid w:val="009655D3"/>
    <w:rsid w:val="009E0C0B"/>
    <w:rsid w:val="00A753A9"/>
    <w:rsid w:val="00A97347"/>
    <w:rsid w:val="00AA3CF6"/>
    <w:rsid w:val="00AE3AB6"/>
    <w:rsid w:val="00B63613"/>
    <w:rsid w:val="00B82F48"/>
    <w:rsid w:val="00CB6C0C"/>
    <w:rsid w:val="00CC48EB"/>
    <w:rsid w:val="00D01CEC"/>
    <w:rsid w:val="00D326CC"/>
    <w:rsid w:val="00D472D0"/>
    <w:rsid w:val="00D917F4"/>
    <w:rsid w:val="00E31253"/>
    <w:rsid w:val="00E33811"/>
    <w:rsid w:val="00E33BBB"/>
    <w:rsid w:val="00EE658C"/>
    <w:rsid w:val="00EF70E6"/>
    <w:rsid w:val="00F40583"/>
    <w:rsid w:val="00FD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0F09"/>
  <w15:docId w15:val="{0AE24BE2-DF7F-412C-BF0F-C4F0157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182"/>
  </w:style>
  <w:style w:type="paragraph" w:styleId="1">
    <w:name w:val="heading 1"/>
    <w:basedOn w:val="a"/>
    <w:next w:val="a"/>
    <w:link w:val="10"/>
    <w:uiPriority w:val="9"/>
    <w:qFormat/>
    <w:rsid w:val="00074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41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41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7418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07418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07418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07418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07418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07418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74182"/>
    <w:rPr>
      <w:rFonts w:ascii="Arial" w:eastAsia="Arial" w:hAnsi="Arial" w:cs="Arial"/>
      <w:sz w:val="40"/>
      <w:szCs w:val="40"/>
    </w:rPr>
  </w:style>
  <w:style w:type="character" w:customStyle="1" w:styleId="Heading2Char">
    <w:name w:val="Heading 2 Char"/>
    <w:basedOn w:val="a0"/>
    <w:uiPriority w:val="9"/>
    <w:rsid w:val="00074182"/>
    <w:rPr>
      <w:rFonts w:ascii="Arial" w:eastAsia="Arial" w:hAnsi="Arial" w:cs="Arial"/>
      <w:sz w:val="34"/>
    </w:rPr>
  </w:style>
  <w:style w:type="character" w:customStyle="1" w:styleId="Heading3Char">
    <w:name w:val="Heading 3 Char"/>
    <w:basedOn w:val="a0"/>
    <w:uiPriority w:val="9"/>
    <w:rsid w:val="00074182"/>
    <w:rPr>
      <w:rFonts w:ascii="Arial" w:eastAsia="Arial" w:hAnsi="Arial" w:cs="Arial"/>
      <w:sz w:val="30"/>
      <w:szCs w:val="30"/>
    </w:rPr>
  </w:style>
  <w:style w:type="character" w:customStyle="1" w:styleId="40">
    <w:name w:val="Заголовок 4 Знак"/>
    <w:basedOn w:val="a0"/>
    <w:link w:val="4"/>
    <w:uiPriority w:val="9"/>
    <w:rsid w:val="00074182"/>
    <w:rPr>
      <w:rFonts w:ascii="Arial" w:eastAsia="Arial" w:hAnsi="Arial" w:cs="Arial"/>
      <w:b/>
      <w:bCs/>
      <w:sz w:val="26"/>
      <w:szCs w:val="26"/>
    </w:rPr>
  </w:style>
  <w:style w:type="character" w:customStyle="1" w:styleId="50">
    <w:name w:val="Заголовок 5 Знак"/>
    <w:basedOn w:val="a0"/>
    <w:link w:val="5"/>
    <w:uiPriority w:val="9"/>
    <w:rsid w:val="00074182"/>
    <w:rPr>
      <w:rFonts w:ascii="Arial" w:eastAsia="Arial" w:hAnsi="Arial" w:cs="Arial"/>
      <w:b/>
      <w:bCs/>
      <w:sz w:val="24"/>
      <w:szCs w:val="24"/>
    </w:rPr>
  </w:style>
  <w:style w:type="character" w:customStyle="1" w:styleId="60">
    <w:name w:val="Заголовок 6 Знак"/>
    <w:basedOn w:val="a0"/>
    <w:link w:val="6"/>
    <w:uiPriority w:val="9"/>
    <w:rsid w:val="00074182"/>
    <w:rPr>
      <w:rFonts w:ascii="Arial" w:eastAsia="Arial" w:hAnsi="Arial" w:cs="Arial"/>
      <w:b/>
      <w:bCs/>
      <w:sz w:val="22"/>
      <w:szCs w:val="22"/>
    </w:rPr>
  </w:style>
  <w:style w:type="character" w:customStyle="1" w:styleId="70">
    <w:name w:val="Заголовок 7 Знак"/>
    <w:basedOn w:val="a0"/>
    <w:link w:val="7"/>
    <w:uiPriority w:val="9"/>
    <w:rsid w:val="00074182"/>
    <w:rPr>
      <w:rFonts w:ascii="Arial" w:eastAsia="Arial" w:hAnsi="Arial" w:cs="Arial"/>
      <w:b/>
      <w:bCs/>
      <w:i/>
      <w:iCs/>
      <w:sz w:val="22"/>
      <w:szCs w:val="22"/>
    </w:rPr>
  </w:style>
  <w:style w:type="character" w:customStyle="1" w:styleId="80">
    <w:name w:val="Заголовок 8 Знак"/>
    <w:basedOn w:val="a0"/>
    <w:link w:val="8"/>
    <w:uiPriority w:val="9"/>
    <w:rsid w:val="00074182"/>
    <w:rPr>
      <w:rFonts w:ascii="Arial" w:eastAsia="Arial" w:hAnsi="Arial" w:cs="Arial"/>
      <w:i/>
      <w:iCs/>
      <w:sz w:val="22"/>
      <w:szCs w:val="22"/>
    </w:rPr>
  </w:style>
  <w:style w:type="character" w:customStyle="1" w:styleId="90">
    <w:name w:val="Заголовок 9 Знак"/>
    <w:basedOn w:val="a0"/>
    <w:link w:val="9"/>
    <w:uiPriority w:val="9"/>
    <w:rsid w:val="00074182"/>
    <w:rPr>
      <w:rFonts w:ascii="Arial" w:eastAsia="Arial" w:hAnsi="Arial" w:cs="Arial"/>
      <w:i/>
      <w:iCs/>
      <w:sz w:val="21"/>
      <w:szCs w:val="21"/>
    </w:rPr>
  </w:style>
  <w:style w:type="paragraph" w:styleId="a3">
    <w:name w:val="Title"/>
    <w:basedOn w:val="a"/>
    <w:next w:val="a"/>
    <w:link w:val="a4"/>
    <w:uiPriority w:val="10"/>
    <w:qFormat/>
    <w:rsid w:val="00074182"/>
    <w:pPr>
      <w:spacing w:before="300"/>
      <w:contextualSpacing/>
    </w:pPr>
    <w:rPr>
      <w:sz w:val="48"/>
      <w:szCs w:val="48"/>
    </w:rPr>
  </w:style>
  <w:style w:type="character" w:customStyle="1" w:styleId="a4">
    <w:name w:val="Заголовок Знак"/>
    <w:basedOn w:val="a0"/>
    <w:link w:val="a3"/>
    <w:uiPriority w:val="10"/>
    <w:rsid w:val="00074182"/>
    <w:rPr>
      <w:sz w:val="48"/>
      <w:szCs w:val="48"/>
    </w:rPr>
  </w:style>
  <w:style w:type="paragraph" w:styleId="a5">
    <w:name w:val="Subtitle"/>
    <w:basedOn w:val="a"/>
    <w:next w:val="a"/>
    <w:link w:val="a6"/>
    <w:uiPriority w:val="11"/>
    <w:qFormat/>
    <w:rsid w:val="00074182"/>
    <w:pPr>
      <w:spacing w:before="200"/>
    </w:pPr>
    <w:rPr>
      <w:sz w:val="24"/>
      <w:szCs w:val="24"/>
    </w:rPr>
  </w:style>
  <w:style w:type="character" w:customStyle="1" w:styleId="a6">
    <w:name w:val="Подзаголовок Знак"/>
    <w:basedOn w:val="a0"/>
    <w:link w:val="a5"/>
    <w:uiPriority w:val="11"/>
    <w:rsid w:val="00074182"/>
    <w:rPr>
      <w:sz w:val="24"/>
      <w:szCs w:val="24"/>
    </w:rPr>
  </w:style>
  <w:style w:type="paragraph" w:styleId="21">
    <w:name w:val="Quote"/>
    <w:basedOn w:val="a"/>
    <w:next w:val="a"/>
    <w:link w:val="22"/>
    <w:uiPriority w:val="29"/>
    <w:qFormat/>
    <w:rsid w:val="00074182"/>
    <w:pPr>
      <w:ind w:left="720" w:right="720"/>
    </w:pPr>
    <w:rPr>
      <w:i/>
    </w:rPr>
  </w:style>
  <w:style w:type="character" w:customStyle="1" w:styleId="22">
    <w:name w:val="Цитата 2 Знак"/>
    <w:link w:val="21"/>
    <w:uiPriority w:val="29"/>
    <w:rsid w:val="00074182"/>
    <w:rPr>
      <w:i/>
    </w:rPr>
  </w:style>
  <w:style w:type="paragraph" w:styleId="a7">
    <w:name w:val="Intense Quote"/>
    <w:basedOn w:val="a"/>
    <w:next w:val="a"/>
    <w:link w:val="a8"/>
    <w:uiPriority w:val="30"/>
    <w:qFormat/>
    <w:rsid w:val="000741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74182"/>
    <w:rPr>
      <w:i/>
    </w:rPr>
  </w:style>
  <w:style w:type="character" w:customStyle="1" w:styleId="HeaderChar">
    <w:name w:val="Header Char"/>
    <w:basedOn w:val="a0"/>
    <w:uiPriority w:val="99"/>
    <w:rsid w:val="00074182"/>
  </w:style>
  <w:style w:type="character" w:customStyle="1" w:styleId="FooterChar">
    <w:name w:val="Footer Char"/>
    <w:basedOn w:val="a0"/>
    <w:uiPriority w:val="99"/>
    <w:rsid w:val="00074182"/>
  </w:style>
  <w:style w:type="paragraph" w:styleId="a9">
    <w:name w:val="caption"/>
    <w:basedOn w:val="a"/>
    <w:next w:val="a"/>
    <w:uiPriority w:val="35"/>
    <w:semiHidden/>
    <w:unhideWhenUsed/>
    <w:qFormat/>
    <w:rsid w:val="00074182"/>
    <w:rPr>
      <w:b/>
      <w:bCs/>
      <w:color w:val="4F81BD" w:themeColor="accent1"/>
      <w:sz w:val="18"/>
      <w:szCs w:val="18"/>
    </w:rPr>
  </w:style>
  <w:style w:type="character" w:customStyle="1" w:styleId="CaptionChar">
    <w:name w:val="Caption Char"/>
    <w:uiPriority w:val="99"/>
    <w:rsid w:val="00074182"/>
  </w:style>
  <w:style w:type="table" w:customStyle="1" w:styleId="TableGridLight">
    <w:name w:val="Table Grid Light"/>
    <w:basedOn w:val="a1"/>
    <w:uiPriority w:val="59"/>
    <w:rsid w:val="0007418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7418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7418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7418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07418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07418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7418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7418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7418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7418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7418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7418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7418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7418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7418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7418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7418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7418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7418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7418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7418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7418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7418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7418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7418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7418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7418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7418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7418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7418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7418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7418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7418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7418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741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7418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7418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7418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7418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7418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741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741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7418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7418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7418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7418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7418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7418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7418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741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7418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7418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7418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7418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7418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7418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7418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741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741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7418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7418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7418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7418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7418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741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7418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7418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7418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7418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7418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7418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7418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7418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7418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7418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7418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7418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7418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741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7418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7418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7418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7418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7418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7418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7418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7418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7418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7418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7418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7418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7418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7418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74182"/>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74182"/>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74182"/>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74182"/>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74182"/>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74182"/>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74182"/>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7418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7418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7418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7418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7418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7418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7418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74182"/>
    <w:rPr>
      <w:sz w:val="18"/>
    </w:rPr>
  </w:style>
  <w:style w:type="paragraph" w:styleId="aa">
    <w:name w:val="endnote text"/>
    <w:basedOn w:val="a"/>
    <w:link w:val="ab"/>
    <w:uiPriority w:val="99"/>
    <w:semiHidden/>
    <w:unhideWhenUsed/>
    <w:rsid w:val="00074182"/>
    <w:pPr>
      <w:spacing w:after="0" w:line="240" w:lineRule="auto"/>
    </w:pPr>
    <w:rPr>
      <w:sz w:val="20"/>
    </w:rPr>
  </w:style>
  <w:style w:type="character" w:customStyle="1" w:styleId="ab">
    <w:name w:val="Текст концевой сноски Знак"/>
    <w:link w:val="aa"/>
    <w:uiPriority w:val="99"/>
    <w:rsid w:val="00074182"/>
    <w:rPr>
      <w:sz w:val="20"/>
    </w:rPr>
  </w:style>
  <w:style w:type="character" w:styleId="ac">
    <w:name w:val="endnote reference"/>
    <w:basedOn w:val="a0"/>
    <w:uiPriority w:val="99"/>
    <w:semiHidden/>
    <w:unhideWhenUsed/>
    <w:rsid w:val="00074182"/>
    <w:rPr>
      <w:vertAlign w:val="superscript"/>
    </w:rPr>
  </w:style>
  <w:style w:type="paragraph" w:styleId="12">
    <w:name w:val="toc 1"/>
    <w:basedOn w:val="a"/>
    <w:next w:val="a"/>
    <w:uiPriority w:val="39"/>
    <w:unhideWhenUsed/>
    <w:rsid w:val="00074182"/>
    <w:pPr>
      <w:spacing w:after="57"/>
    </w:pPr>
  </w:style>
  <w:style w:type="paragraph" w:styleId="23">
    <w:name w:val="toc 2"/>
    <w:basedOn w:val="a"/>
    <w:next w:val="a"/>
    <w:uiPriority w:val="39"/>
    <w:unhideWhenUsed/>
    <w:rsid w:val="00074182"/>
    <w:pPr>
      <w:spacing w:after="57"/>
      <w:ind w:left="283"/>
    </w:pPr>
  </w:style>
  <w:style w:type="paragraph" w:styleId="32">
    <w:name w:val="toc 3"/>
    <w:basedOn w:val="a"/>
    <w:next w:val="a"/>
    <w:uiPriority w:val="39"/>
    <w:unhideWhenUsed/>
    <w:rsid w:val="00074182"/>
    <w:pPr>
      <w:spacing w:after="57"/>
      <w:ind w:left="567"/>
    </w:pPr>
  </w:style>
  <w:style w:type="paragraph" w:styleId="42">
    <w:name w:val="toc 4"/>
    <w:basedOn w:val="a"/>
    <w:next w:val="a"/>
    <w:uiPriority w:val="39"/>
    <w:unhideWhenUsed/>
    <w:rsid w:val="00074182"/>
    <w:pPr>
      <w:spacing w:after="57"/>
      <w:ind w:left="850"/>
    </w:pPr>
  </w:style>
  <w:style w:type="paragraph" w:styleId="52">
    <w:name w:val="toc 5"/>
    <w:basedOn w:val="a"/>
    <w:next w:val="a"/>
    <w:uiPriority w:val="39"/>
    <w:unhideWhenUsed/>
    <w:rsid w:val="00074182"/>
    <w:pPr>
      <w:spacing w:after="57"/>
      <w:ind w:left="1134"/>
    </w:pPr>
  </w:style>
  <w:style w:type="paragraph" w:styleId="61">
    <w:name w:val="toc 6"/>
    <w:basedOn w:val="a"/>
    <w:next w:val="a"/>
    <w:uiPriority w:val="39"/>
    <w:unhideWhenUsed/>
    <w:rsid w:val="00074182"/>
    <w:pPr>
      <w:spacing w:after="57"/>
      <w:ind w:left="1417"/>
    </w:pPr>
  </w:style>
  <w:style w:type="paragraph" w:styleId="71">
    <w:name w:val="toc 7"/>
    <w:basedOn w:val="a"/>
    <w:next w:val="a"/>
    <w:uiPriority w:val="39"/>
    <w:unhideWhenUsed/>
    <w:rsid w:val="00074182"/>
    <w:pPr>
      <w:spacing w:after="57"/>
      <w:ind w:left="1701"/>
    </w:pPr>
  </w:style>
  <w:style w:type="paragraph" w:styleId="81">
    <w:name w:val="toc 8"/>
    <w:basedOn w:val="a"/>
    <w:next w:val="a"/>
    <w:uiPriority w:val="39"/>
    <w:unhideWhenUsed/>
    <w:rsid w:val="00074182"/>
    <w:pPr>
      <w:spacing w:after="57"/>
      <w:ind w:left="1984"/>
    </w:pPr>
  </w:style>
  <w:style w:type="paragraph" w:styleId="91">
    <w:name w:val="toc 9"/>
    <w:basedOn w:val="a"/>
    <w:next w:val="a"/>
    <w:uiPriority w:val="39"/>
    <w:unhideWhenUsed/>
    <w:rsid w:val="00074182"/>
    <w:pPr>
      <w:spacing w:after="57"/>
      <w:ind w:left="2268"/>
    </w:pPr>
  </w:style>
  <w:style w:type="paragraph" w:styleId="ad">
    <w:name w:val="TOC Heading"/>
    <w:uiPriority w:val="39"/>
    <w:unhideWhenUsed/>
    <w:rsid w:val="00074182"/>
  </w:style>
  <w:style w:type="paragraph" w:styleId="ae">
    <w:name w:val="table of figures"/>
    <w:basedOn w:val="a"/>
    <w:next w:val="a"/>
    <w:uiPriority w:val="99"/>
    <w:unhideWhenUsed/>
    <w:rsid w:val="00074182"/>
    <w:pPr>
      <w:spacing w:after="0"/>
    </w:pPr>
  </w:style>
  <w:style w:type="character" w:customStyle="1" w:styleId="10">
    <w:name w:val="Заголовок 1 Знак"/>
    <w:basedOn w:val="a0"/>
    <w:link w:val="1"/>
    <w:uiPriority w:val="9"/>
    <w:rsid w:val="00074182"/>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99"/>
    <w:qFormat/>
    <w:rsid w:val="00074182"/>
    <w:pPr>
      <w:ind w:left="720"/>
      <w:contextualSpacing/>
    </w:pPr>
  </w:style>
  <w:style w:type="character" w:styleId="af0">
    <w:name w:val="Hyperlink"/>
    <w:basedOn w:val="a0"/>
    <w:uiPriority w:val="99"/>
    <w:unhideWhenUsed/>
    <w:rsid w:val="00074182"/>
    <w:rPr>
      <w:color w:val="0000FF" w:themeColor="hyperlink"/>
      <w:u w:val="single"/>
    </w:rPr>
  </w:style>
  <w:style w:type="paragraph" w:customStyle="1" w:styleId="13">
    <w:name w:val="Обычный1"/>
    <w:qFormat/>
    <w:rsid w:val="00074182"/>
    <w:pPr>
      <w:spacing w:line="247" w:lineRule="auto"/>
    </w:pPr>
    <w:rPr>
      <w:rFonts w:ascii="Cambria" w:eastAsia="Calibri" w:hAnsi="Cambria" w:cs="Times New Roman"/>
    </w:rPr>
  </w:style>
  <w:style w:type="character" w:styleId="af1">
    <w:name w:val="footnote reference"/>
    <w:uiPriority w:val="99"/>
    <w:semiHidden/>
    <w:rsid w:val="00074182"/>
    <w:rPr>
      <w:rFonts w:cs="Times New Roman"/>
      <w:vertAlign w:val="superscript"/>
    </w:rPr>
  </w:style>
  <w:style w:type="character" w:customStyle="1" w:styleId="2Georgia9pt">
    <w:name w:val="Основной текст (2) + Georgia;9 pt;Полужирный"/>
    <w:basedOn w:val="a0"/>
    <w:rsid w:val="00074182"/>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2">
    <w:name w:val="Body Text"/>
    <w:basedOn w:val="13"/>
    <w:link w:val="14"/>
    <w:uiPriority w:val="99"/>
    <w:rsid w:val="00074182"/>
    <w:pPr>
      <w:spacing w:after="120" w:line="240" w:lineRule="auto"/>
    </w:pPr>
    <w:rPr>
      <w:rFonts w:ascii="Times New Roman" w:hAnsi="Times New Roman"/>
      <w:sz w:val="24"/>
      <w:szCs w:val="24"/>
    </w:rPr>
  </w:style>
  <w:style w:type="character" w:customStyle="1" w:styleId="af3">
    <w:name w:val="Основной текст Знак"/>
    <w:basedOn w:val="a0"/>
    <w:uiPriority w:val="99"/>
    <w:semiHidden/>
    <w:rsid w:val="00074182"/>
  </w:style>
  <w:style w:type="character" w:customStyle="1" w:styleId="14">
    <w:name w:val="Основной текст Знак1"/>
    <w:basedOn w:val="a0"/>
    <w:link w:val="af2"/>
    <w:uiPriority w:val="99"/>
    <w:rsid w:val="00074182"/>
    <w:rPr>
      <w:rFonts w:ascii="Times New Roman" w:eastAsia="Calibri" w:hAnsi="Times New Roman" w:cs="Times New Roman"/>
      <w:sz w:val="24"/>
      <w:szCs w:val="24"/>
    </w:rPr>
  </w:style>
  <w:style w:type="paragraph" w:styleId="af4">
    <w:name w:val="footer"/>
    <w:basedOn w:val="13"/>
    <w:link w:val="15"/>
    <w:uiPriority w:val="99"/>
    <w:rsid w:val="00074182"/>
    <w:pPr>
      <w:tabs>
        <w:tab w:val="center" w:pos="4677"/>
        <w:tab w:val="right" w:pos="9355"/>
      </w:tabs>
      <w:spacing w:after="0" w:line="240" w:lineRule="auto"/>
    </w:pPr>
    <w:rPr>
      <w:sz w:val="20"/>
      <w:szCs w:val="20"/>
    </w:rPr>
  </w:style>
  <w:style w:type="character" w:customStyle="1" w:styleId="af5">
    <w:name w:val="Нижний колонтитул Знак"/>
    <w:basedOn w:val="a0"/>
    <w:uiPriority w:val="99"/>
    <w:rsid w:val="00074182"/>
  </w:style>
  <w:style w:type="character" w:customStyle="1" w:styleId="15">
    <w:name w:val="Нижний колонтитул Знак1"/>
    <w:basedOn w:val="a0"/>
    <w:link w:val="af4"/>
    <w:uiPriority w:val="99"/>
    <w:rsid w:val="00074182"/>
    <w:rPr>
      <w:rFonts w:ascii="Cambria" w:eastAsia="Calibri" w:hAnsi="Cambria" w:cs="Times New Roman"/>
      <w:sz w:val="20"/>
      <w:szCs w:val="20"/>
    </w:rPr>
  </w:style>
  <w:style w:type="paragraph" w:styleId="af6">
    <w:name w:val="Normal (Web)"/>
    <w:basedOn w:val="13"/>
    <w:uiPriority w:val="99"/>
    <w:rsid w:val="00074182"/>
    <w:pPr>
      <w:spacing w:before="280" w:after="280" w:line="240" w:lineRule="auto"/>
    </w:pPr>
    <w:rPr>
      <w:rFonts w:ascii="Times New Roman" w:eastAsia="Times New Roman" w:hAnsi="Times New Roman"/>
      <w:sz w:val="24"/>
      <w:szCs w:val="24"/>
    </w:rPr>
  </w:style>
  <w:style w:type="paragraph" w:styleId="af7">
    <w:name w:val="footnote text"/>
    <w:basedOn w:val="13"/>
    <w:link w:val="16"/>
    <w:uiPriority w:val="99"/>
    <w:semiHidden/>
    <w:rsid w:val="00074182"/>
    <w:pPr>
      <w:spacing w:after="0" w:line="240" w:lineRule="auto"/>
    </w:pPr>
    <w:rPr>
      <w:rFonts w:ascii="Times New Roman" w:hAnsi="Times New Roman"/>
      <w:sz w:val="20"/>
      <w:szCs w:val="20"/>
    </w:rPr>
  </w:style>
  <w:style w:type="character" w:customStyle="1" w:styleId="af8">
    <w:name w:val="Текст сноски Знак"/>
    <w:basedOn w:val="a0"/>
    <w:uiPriority w:val="99"/>
    <w:semiHidden/>
    <w:rsid w:val="00074182"/>
    <w:rPr>
      <w:sz w:val="20"/>
      <w:szCs w:val="20"/>
    </w:rPr>
  </w:style>
  <w:style w:type="character" w:customStyle="1" w:styleId="16">
    <w:name w:val="Текст сноски Знак1"/>
    <w:basedOn w:val="a0"/>
    <w:link w:val="af7"/>
    <w:uiPriority w:val="99"/>
    <w:semiHidden/>
    <w:rsid w:val="00074182"/>
    <w:rPr>
      <w:rFonts w:ascii="Times New Roman" w:eastAsia="Calibri" w:hAnsi="Times New Roman" w:cs="Times New Roman"/>
      <w:sz w:val="20"/>
      <w:szCs w:val="20"/>
    </w:rPr>
  </w:style>
  <w:style w:type="paragraph" w:customStyle="1" w:styleId="17">
    <w:name w:val="Абзац списка1"/>
    <w:basedOn w:val="a"/>
    <w:uiPriority w:val="99"/>
    <w:qFormat/>
    <w:rsid w:val="00074182"/>
    <w:pPr>
      <w:ind w:left="720"/>
    </w:pPr>
    <w:rPr>
      <w:rFonts w:ascii="Calibri" w:eastAsia="Calibri" w:hAnsi="Calibri" w:cs="Calibri"/>
    </w:rPr>
  </w:style>
  <w:style w:type="table" w:styleId="af9">
    <w:name w:val="Table Grid"/>
    <w:basedOn w:val="a1"/>
    <w:uiPriority w:val="59"/>
    <w:rsid w:val="000741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7418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4182"/>
    <w:pPr>
      <w:widowControl w:val="0"/>
      <w:spacing w:after="0" w:line="240" w:lineRule="auto"/>
    </w:pPr>
    <w:rPr>
      <w:rFonts w:ascii="Lucida Sans Unicode" w:eastAsia="Lucida Sans Unicode" w:hAnsi="Lucida Sans Unicode" w:cs="Lucida Sans Unicode"/>
    </w:rPr>
  </w:style>
  <w:style w:type="paragraph" w:styleId="afa">
    <w:name w:val="header"/>
    <w:basedOn w:val="a"/>
    <w:link w:val="afb"/>
    <w:uiPriority w:val="99"/>
    <w:unhideWhenUsed/>
    <w:rsid w:val="0007418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074182"/>
  </w:style>
  <w:style w:type="character" w:styleId="afc">
    <w:name w:val="page number"/>
    <w:basedOn w:val="a0"/>
    <w:rsid w:val="00074182"/>
  </w:style>
  <w:style w:type="paragraph" w:customStyle="1" w:styleId="Style1">
    <w:name w:val="Style1"/>
    <w:basedOn w:val="a"/>
    <w:uiPriority w:val="99"/>
    <w:rsid w:val="00074182"/>
    <w:pPr>
      <w:widowControl w:val="0"/>
      <w:spacing w:after="0" w:line="240" w:lineRule="auto"/>
    </w:pPr>
    <w:rPr>
      <w:rFonts w:ascii="Times New Roman" w:eastAsia="Times New Roman" w:hAnsi="Times New Roman" w:cs="Times New Roman"/>
      <w:sz w:val="24"/>
      <w:szCs w:val="24"/>
      <w:lang w:eastAsia="ar-SA"/>
    </w:rPr>
  </w:style>
  <w:style w:type="paragraph" w:styleId="afd">
    <w:name w:val="Balloon Text"/>
    <w:basedOn w:val="a"/>
    <w:link w:val="afe"/>
    <w:uiPriority w:val="99"/>
    <w:semiHidden/>
    <w:unhideWhenUsed/>
    <w:rsid w:val="0007418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74182"/>
    <w:rPr>
      <w:rFonts w:ascii="Tahoma" w:hAnsi="Tahoma" w:cs="Tahoma"/>
      <w:sz w:val="16"/>
      <w:szCs w:val="16"/>
    </w:rPr>
  </w:style>
  <w:style w:type="character" w:customStyle="1" w:styleId="18">
    <w:name w:val="Основной шрифт абзаца1"/>
    <w:rsid w:val="00074182"/>
  </w:style>
  <w:style w:type="paragraph" w:styleId="aff">
    <w:name w:val="No Spacing"/>
    <w:uiPriority w:val="1"/>
    <w:qFormat/>
    <w:rsid w:val="00074182"/>
    <w:pPr>
      <w:spacing w:after="0" w:line="240" w:lineRule="auto"/>
    </w:pPr>
  </w:style>
  <w:style w:type="character" w:customStyle="1" w:styleId="20">
    <w:name w:val="Заголовок 2 Знак"/>
    <w:basedOn w:val="a0"/>
    <w:link w:val="2"/>
    <w:uiPriority w:val="9"/>
    <w:rsid w:val="0007418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074182"/>
    <w:rPr>
      <w:rFonts w:asciiTheme="majorHAnsi" w:eastAsiaTheme="majorEastAsia" w:hAnsiTheme="majorHAnsi" w:cstheme="majorBidi"/>
      <w:color w:val="243F60" w:themeColor="accent1" w:themeShade="7F"/>
      <w:sz w:val="24"/>
      <w:szCs w:val="24"/>
    </w:rPr>
  </w:style>
  <w:style w:type="paragraph" w:customStyle="1" w:styleId="Default">
    <w:name w:val="Default"/>
    <w:rsid w:val="00074182"/>
    <w:pPr>
      <w:spacing w:after="0" w:line="240" w:lineRule="auto"/>
    </w:pPr>
    <w:rPr>
      <w:rFonts w:ascii="Times New Roman" w:hAnsi="Times New Roman" w:cs="Times New Roman"/>
      <w:color w:val="000000"/>
      <w:sz w:val="24"/>
      <w:szCs w:val="24"/>
    </w:rPr>
  </w:style>
  <w:style w:type="character" w:customStyle="1" w:styleId="24">
    <w:name w:val="Основной текст (2)_"/>
    <w:link w:val="25"/>
    <w:rsid w:val="00074182"/>
    <w:rPr>
      <w:sz w:val="27"/>
      <w:szCs w:val="27"/>
      <w:shd w:val="clear" w:color="auto" w:fill="FFFFFF"/>
    </w:rPr>
  </w:style>
  <w:style w:type="paragraph" w:customStyle="1" w:styleId="25">
    <w:name w:val="Основной текст (2)"/>
    <w:basedOn w:val="a"/>
    <w:link w:val="24"/>
    <w:rsid w:val="00074182"/>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D58C-6730-4C05-8C1A-DAE3950A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16420</Words>
  <Characters>93599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Сергей Ф</cp:lastModifiedBy>
  <cp:revision>4</cp:revision>
  <dcterms:created xsi:type="dcterms:W3CDTF">2025-04-21T13:36:00Z</dcterms:created>
  <dcterms:modified xsi:type="dcterms:W3CDTF">2025-05-03T16:06:00Z</dcterms:modified>
</cp:coreProperties>
</file>