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235A" w14:textId="77777777" w:rsidR="0035226C" w:rsidRPr="0065787F" w:rsidRDefault="0035226C" w:rsidP="0035226C">
      <w:pPr>
        <w:tabs>
          <w:tab w:val="left" w:pos="3686"/>
        </w:tabs>
        <w:ind w:left="3969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Приложение  №</w:t>
      </w:r>
      <w:proofErr w:type="gramEnd"/>
      <w:r>
        <w:rPr>
          <w:b/>
        </w:rPr>
        <w:t xml:space="preserve"> 9.3.26</w:t>
      </w:r>
    </w:p>
    <w:p w14:paraId="434B0CA3" w14:textId="624B33C5" w:rsidR="0035226C" w:rsidRDefault="005216A8" w:rsidP="0035226C">
      <w:pPr>
        <w:pStyle w:val="3"/>
        <w:ind w:left="4678"/>
        <w:rPr>
          <w:bCs/>
          <w:color w:val="000000"/>
          <w:sz w:val="24"/>
          <w:szCs w:val="24"/>
        </w:rPr>
      </w:pPr>
      <w:r w:rsidRPr="005216A8">
        <w:rPr>
          <w:bCs/>
          <w:color w:val="000000"/>
          <w:sz w:val="24"/>
          <w:szCs w:val="24"/>
          <w:lang w:val="ru-RU"/>
        </w:rPr>
        <w:t xml:space="preserve">ОПОП-ППССЗ </w:t>
      </w:r>
      <w:r w:rsidR="0035226C" w:rsidRPr="007A0871">
        <w:rPr>
          <w:bCs/>
          <w:color w:val="000000"/>
          <w:sz w:val="24"/>
          <w:szCs w:val="24"/>
        </w:rPr>
        <w:t>по специальности</w:t>
      </w:r>
      <w:r w:rsidR="0035226C">
        <w:rPr>
          <w:bCs/>
          <w:color w:val="000000"/>
          <w:sz w:val="24"/>
          <w:szCs w:val="24"/>
        </w:rPr>
        <w:t xml:space="preserve">   </w:t>
      </w:r>
      <w:proofErr w:type="gramStart"/>
      <w:r w:rsidR="0035226C">
        <w:rPr>
          <w:bCs/>
          <w:color w:val="000000"/>
          <w:sz w:val="24"/>
          <w:szCs w:val="24"/>
        </w:rPr>
        <w:t>23.02.06  Техническая</w:t>
      </w:r>
      <w:proofErr w:type="gramEnd"/>
      <w:r w:rsidR="0035226C">
        <w:rPr>
          <w:bCs/>
          <w:color w:val="000000"/>
          <w:sz w:val="24"/>
          <w:szCs w:val="24"/>
        </w:rPr>
        <w:t xml:space="preserve"> эксплуатация подвижного </w:t>
      </w:r>
    </w:p>
    <w:p w14:paraId="313093FF" w14:textId="77777777" w:rsidR="0035226C" w:rsidRDefault="0035226C" w:rsidP="0035226C">
      <w:pPr>
        <w:pStyle w:val="3"/>
        <w:ind w:left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состава  железных дорог</w:t>
      </w:r>
    </w:p>
    <w:p w14:paraId="2FAA5BC1" w14:textId="77777777" w:rsidR="0035226C" w:rsidRDefault="0035226C" w:rsidP="0035226C">
      <w:pPr>
        <w:jc w:val="right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E43F758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74D1EB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9FAD526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>для специальности</w:t>
      </w:r>
    </w:p>
    <w:p w14:paraId="36CFDDCF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 xml:space="preserve">23.02.06 </w:t>
      </w:r>
      <w:r w:rsidRPr="005216A8">
        <w:rPr>
          <w:b/>
          <w:color w:val="000000"/>
        </w:rPr>
        <w:t>Техническая эксплуатация подвижного состава железных дорог</w:t>
      </w:r>
    </w:p>
    <w:p w14:paraId="5F7D2138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E704512" w14:textId="77777777" w:rsidR="005216A8" w:rsidRPr="005216A8" w:rsidRDefault="005216A8" w:rsidP="005216A8">
      <w:pPr>
        <w:spacing w:line="360" w:lineRule="auto"/>
        <w:jc w:val="center"/>
        <w:rPr>
          <w:i/>
        </w:rPr>
      </w:pPr>
    </w:p>
    <w:p w14:paraId="1416BAAE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Базовая подготовка </w:t>
      </w:r>
    </w:p>
    <w:p w14:paraId="47045158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>среднего профессионального образования</w:t>
      </w:r>
    </w:p>
    <w:p w14:paraId="0BB17649" w14:textId="31B0EC1F" w:rsidR="005216A8" w:rsidRPr="005216A8" w:rsidRDefault="009A05B7" w:rsidP="005216A8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2024</w:t>
      </w:r>
      <w:bookmarkStart w:id="0" w:name="_GoBack"/>
      <w:bookmarkEnd w:id="0"/>
      <w:r w:rsidR="005216A8" w:rsidRPr="005216A8">
        <w:rPr>
          <w:i/>
        </w:rPr>
        <w:t xml:space="preserve">) </w:t>
      </w:r>
    </w:p>
    <w:p w14:paraId="321395C7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14:paraId="648082BA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12415BA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0625996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813A13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41D818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FE956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B71C5C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C7E43F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1B16FB1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F168103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60344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EC20F49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143A8" w14:textId="77777777" w:rsidR="0035226C" w:rsidRDefault="00167BB6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167BB6" w14:paraId="04EF0F3A" w14:textId="77777777" w:rsidTr="00F820FD">
        <w:tc>
          <w:tcPr>
            <w:tcW w:w="7526" w:type="dxa"/>
          </w:tcPr>
          <w:p w14:paraId="61D81EAF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B1E161D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0C4317A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7BB6" w14:paraId="5C4FCD4E" w14:textId="77777777" w:rsidTr="00F820FD">
        <w:tc>
          <w:tcPr>
            <w:tcW w:w="7526" w:type="dxa"/>
          </w:tcPr>
          <w:p w14:paraId="6227E854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7BB6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ED10EA6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652BDCB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67BB6" w14:paraId="1BA99E73" w14:textId="77777777" w:rsidTr="00F820FD">
        <w:tc>
          <w:tcPr>
            <w:tcW w:w="7526" w:type="dxa"/>
          </w:tcPr>
          <w:p w14:paraId="00B9A86E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D7F404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</w:p>
          <w:p w14:paraId="45D1C61A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67BB6" w14:paraId="66393E1C" w14:textId="77777777" w:rsidTr="00F820FD">
        <w:tc>
          <w:tcPr>
            <w:tcW w:w="7526" w:type="dxa"/>
          </w:tcPr>
          <w:p w14:paraId="553074CC" w14:textId="77777777" w:rsidR="00167BB6" w:rsidRPr="001B519F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2039DE1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7FCC933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028BCF60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proofErr w:type="gramStart"/>
      <w:r w:rsidR="00F61B51" w:rsidRPr="00FA7AEE">
        <w:t xml:space="preserve">СПО  </w:t>
      </w:r>
      <w:r w:rsidR="00F61B51" w:rsidRPr="00FA7AEE">
        <w:rPr>
          <w:b/>
        </w:rPr>
        <w:t>23.02.06</w:t>
      </w:r>
      <w:proofErr w:type="gramEnd"/>
      <w:r w:rsidR="00F61B51" w:rsidRPr="00FA7AEE">
        <w:rPr>
          <w:b/>
        </w:rPr>
        <w:t xml:space="preserve"> 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(электроподвижной состав),  Техническая эксплуатация подвижного состава железных дорог (тепловозы и дизель - поезда),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(вагоны)</w:t>
      </w:r>
      <w:r w:rsidR="002420B9">
        <w:rPr>
          <w:color w:val="000000"/>
        </w:rPr>
        <w:t>.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66C3D0B0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0129D28C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3C7EF9D6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6E434A54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16856 Помощник машиниста дизель - поезда; </w:t>
      </w:r>
    </w:p>
    <w:p w14:paraId="268757A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16878 Помощник машиниста тепловоза; </w:t>
      </w:r>
    </w:p>
    <w:p w14:paraId="313B55B3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4C53834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3AE1018E" w14:textId="77777777" w:rsidR="00F61B51" w:rsidRPr="00FA7AEE" w:rsidRDefault="00F61B51" w:rsidP="00F61B51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1.1. Эксплуатировать подвижной состав железных дорог.</w:t>
      </w:r>
    </w:p>
    <w:p w14:paraId="7AFF28B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9C96E3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1.3. Обеспечивать безопасность движения подвижного состава.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A7AEE">
        <w:rPr>
          <w:rFonts w:eastAsia="Calibri"/>
          <w:lang w:eastAsia="en-US"/>
        </w:rPr>
        <w:t>проектно</w:t>
      </w:r>
      <w:proofErr w:type="spellEnd"/>
      <w:r w:rsidRPr="00FA7AEE">
        <w:rPr>
          <w:rFonts w:eastAsia="Calibri"/>
          <w:lang w:eastAsia="en-US"/>
        </w:rPr>
        <w:t xml:space="preserve"> мыслящий.</w:t>
      </w:r>
    </w:p>
    <w:p w14:paraId="6098064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433579B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1841"/>
      </w:tblGrid>
      <w:tr w:rsidR="00F61B51" w:rsidRPr="00FA7AEE" w14:paraId="2BA6D2DC" w14:textId="77777777" w:rsidTr="00E07DBD">
        <w:trPr>
          <w:trHeight w:val="460"/>
        </w:trPr>
        <w:tc>
          <w:tcPr>
            <w:tcW w:w="8257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E07DBD">
        <w:trPr>
          <w:trHeight w:val="285"/>
        </w:trPr>
        <w:tc>
          <w:tcPr>
            <w:tcW w:w="8257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654154DB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162</w:t>
            </w:r>
          </w:p>
        </w:tc>
      </w:tr>
      <w:tr w:rsidR="00F61B51" w:rsidRPr="00FA7AEE" w14:paraId="58A8452A" w14:textId="77777777" w:rsidTr="00E07DBD">
        <w:tc>
          <w:tcPr>
            <w:tcW w:w="8257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3848B72F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108</w:t>
            </w:r>
          </w:p>
        </w:tc>
      </w:tr>
      <w:tr w:rsidR="00F61B51" w:rsidRPr="00FA7AEE" w14:paraId="08D812C9" w14:textId="77777777" w:rsidTr="00E07DBD">
        <w:tc>
          <w:tcPr>
            <w:tcW w:w="8257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E07DBD">
        <w:tc>
          <w:tcPr>
            <w:tcW w:w="8257" w:type="dxa"/>
            <w:shd w:val="clear" w:color="auto" w:fill="auto"/>
          </w:tcPr>
          <w:p w14:paraId="64556C01" w14:textId="77777777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proofErr w:type="gramStart"/>
            <w:r w:rsidRPr="00FA7AEE">
              <w:t>лабораторные  работы</w:t>
            </w:r>
            <w:proofErr w:type="gramEnd"/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14:paraId="3C1D4B0A" w14:textId="77777777" w:rsidR="00F61B51" w:rsidRPr="0050261E" w:rsidRDefault="00F61B51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1851F437" w14:textId="77777777" w:rsidTr="00E07DBD">
        <w:tc>
          <w:tcPr>
            <w:tcW w:w="8257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75AA10C3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54</w:t>
            </w:r>
          </w:p>
        </w:tc>
      </w:tr>
      <w:tr w:rsidR="00F61B51" w:rsidRPr="00FA7AEE" w14:paraId="78009790" w14:textId="77777777" w:rsidTr="00E07DBD">
        <w:tc>
          <w:tcPr>
            <w:tcW w:w="8257" w:type="dxa"/>
            <w:shd w:val="clear" w:color="auto" w:fill="auto"/>
          </w:tcPr>
          <w:p w14:paraId="1B12A0B3" w14:textId="77777777" w:rsidR="00F61B51" w:rsidRPr="00FA7AEE" w:rsidRDefault="00F61B51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Подготовка сообщений</w:t>
            </w:r>
          </w:p>
          <w:p w14:paraId="34ABA7C7" w14:textId="77777777" w:rsidR="00F61B51" w:rsidRPr="00FA7AEE" w:rsidRDefault="00A0414A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Работа с учебником</w:t>
            </w:r>
          </w:p>
        </w:tc>
        <w:tc>
          <w:tcPr>
            <w:tcW w:w="1880" w:type="dxa"/>
            <w:shd w:val="clear" w:color="auto" w:fill="auto"/>
          </w:tcPr>
          <w:p w14:paraId="38505256" w14:textId="77777777" w:rsidR="00F61B51" w:rsidRPr="0050261E" w:rsidRDefault="00A0414A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14</w:t>
            </w:r>
          </w:p>
          <w:p w14:paraId="7C738D4C" w14:textId="77777777" w:rsidR="00F61B51" w:rsidRPr="0050261E" w:rsidRDefault="00A0414A" w:rsidP="00A0414A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2F8E273B" w14:textId="77777777" w:rsidTr="00E07DBD">
        <w:tc>
          <w:tcPr>
            <w:tcW w:w="10137" w:type="dxa"/>
            <w:gridSpan w:val="2"/>
            <w:shd w:val="clear" w:color="auto" w:fill="auto"/>
          </w:tcPr>
          <w:p w14:paraId="49C3725D" w14:textId="7CD991D5" w:rsidR="00F61B51" w:rsidRPr="00FA7AEE" w:rsidRDefault="00FA7AEE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</w:t>
            </w:r>
            <w:r w:rsidR="00F61B51" w:rsidRPr="00FA7AEE">
              <w:rPr>
                <w:i/>
                <w:iCs/>
              </w:rPr>
              <w:t xml:space="preserve"> аттестация</w:t>
            </w:r>
            <w:r w:rsidR="00C03040" w:rsidRPr="00FA7AEE">
              <w:rPr>
                <w:i/>
                <w:iCs/>
              </w:rPr>
              <w:t xml:space="preserve"> в 4 семестре </w:t>
            </w:r>
            <w:r w:rsidR="00F61B51" w:rsidRPr="00FA7AEE">
              <w:rPr>
                <w:i/>
                <w:iCs/>
              </w:rPr>
              <w:t xml:space="preserve">в форме экзамена     </w:t>
            </w:r>
          </w:p>
          <w:p w14:paraId="6A0727C9" w14:textId="77777777" w:rsidR="00F61B51" w:rsidRPr="00FA7AEE" w:rsidRDefault="00F61B51" w:rsidP="00122A94">
            <w:pPr>
              <w:jc w:val="right"/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  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E669F2E" w14:textId="77777777" w:rsidR="00DF0535" w:rsidRPr="00FA7AEE" w:rsidRDefault="00DF0535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  <w:r w:rsidRPr="00FA7AEE">
        <w:rPr>
          <w:b/>
          <w:bCs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4"/>
        <w:gridCol w:w="1959"/>
      </w:tblGrid>
      <w:tr w:rsidR="00DF0535" w:rsidRPr="00FA7AEE" w14:paraId="143725D2" w14:textId="77777777" w:rsidTr="00E75C19">
        <w:trPr>
          <w:trHeight w:val="568"/>
        </w:trPr>
        <w:tc>
          <w:tcPr>
            <w:tcW w:w="7964" w:type="dxa"/>
            <w:vAlign w:val="center"/>
          </w:tcPr>
          <w:p w14:paraId="11F565FB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Вид учебной работы</w:t>
            </w:r>
          </w:p>
        </w:tc>
        <w:tc>
          <w:tcPr>
            <w:tcW w:w="1959" w:type="dxa"/>
            <w:vAlign w:val="center"/>
          </w:tcPr>
          <w:p w14:paraId="0E55FF7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Объем часов</w:t>
            </w:r>
          </w:p>
        </w:tc>
      </w:tr>
      <w:tr w:rsidR="00DF0535" w:rsidRPr="00FA7AEE" w14:paraId="109E42F9" w14:textId="77777777" w:rsidTr="00E75C19">
        <w:trPr>
          <w:trHeight w:val="285"/>
        </w:trPr>
        <w:tc>
          <w:tcPr>
            <w:tcW w:w="7964" w:type="dxa"/>
          </w:tcPr>
          <w:p w14:paraId="22B2A0B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59" w:type="dxa"/>
          </w:tcPr>
          <w:p w14:paraId="39CD3605" w14:textId="4DBB088F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162</w:t>
            </w:r>
          </w:p>
        </w:tc>
      </w:tr>
      <w:tr w:rsidR="00DF0535" w:rsidRPr="00FA7AEE" w14:paraId="763AE07F" w14:textId="77777777" w:rsidTr="00E75C19">
        <w:tc>
          <w:tcPr>
            <w:tcW w:w="7964" w:type="dxa"/>
          </w:tcPr>
          <w:p w14:paraId="227C062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959" w:type="dxa"/>
          </w:tcPr>
          <w:p w14:paraId="0B05BD46" w14:textId="2A517FCA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16</w:t>
            </w:r>
          </w:p>
        </w:tc>
      </w:tr>
      <w:tr w:rsidR="00DF0535" w:rsidRPr="00FA7AEE" w14:paraId="3C0A0EB7" w14:textId="77777777" w:rsidTr="00E75C19">
        <w:trPr>
          <w:trHeight w:val="338"/>
        </w:trPr>
        <w:tc>
          <w:tcPr>
            <w:tcW w:w="7964" w:type="dxa"/>
            <w:tcBorders>
              <w:bottom w:val="single" w:sz="4" w:space="0" w:color="auto"/>
            </w:tcBorders>
          </w:tcPr>
          <w:p w14:paraId="4BC35F92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в том числе: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2136528F" w14:textId="2E746DEC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8</w:t>
            </w:r>
          </w:p>
        </w:tc>
      </w:tr>
      <w:tr w:rsidR="00DF0535" w:rsidRPr="00FA7AEE" w14:paraId="7A8A8C3B" w14:textId="77777777" w:rsidTr="00E75C19">
        <w:trPr>
          <w:trHeight w:val="238"/>
        </w:trPr>
        <w:tc>
          <w:tcPr>
            <w:tcW w:w="7964" w:type="dxa"/>
            <w:tcBorders>
              <w:top w:val="single" w:sz="4" w:space="0" w:color="auto"/>
            </w:tcBorders>
          </w:tcPr>
          <w:p w14:paraId="68E3695B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лекции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774DB0F5" w14:textId="49FEEE8D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FA7AEE">
              <w:t>8</w:t>
            </w:r>
          </w:p>
        </w:tc>
      </w:tr>
      <w:tr w:rsidR="00DF0535" w:rsidRPr="00FA7AEE" w14:paraId="252B6867" w14:textId="77777777" w:rsidTr="00E75C19">
        <w:tc>
          <w:tcPr>
            <w:tcW w:w="7964" w:type="dxa"/>
          </w:tcPr>
          <w:p w14:paraId="30329C8F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практические занятия</w:t>
            </w:r>
          </w:p>
        </w:tc>
        <w:tc>
          <w:tcPr>
            <w:tcW w:w="1959" w:type="dxa"/>
          </w:tcPr>
          <w:p w14:paraId="20ACEDCC" w14:textId="77777777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F0535" w:rsidRPr="00FA7AEE" w14:paraId="1F9A4F18" w14:textId="77777777" w:rsidTr="00E75C19">
        <w:tc>
          <w:tcPr>
            <w:tcW w:w="7964" w:type="dxa"/>
          </w:tcPr>
          <w:p w14:paraId="0D51013A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59" w:type="dxa"/>
          </w:tcPr>
          <w:p w14:paraId="77A8BE52" w14:textId="558F499E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146</w:t>
            </w:r>
          </w:p>
        </w:tc>
      </w:tr>
      <w:tr w:rsidR="00DF0535" w:rsidRPr="00FA7AEE" w14:paraId="0C43CA7D" w14:textId="77777777" w:rsidTr="00FA7AEE">
        <w:tc>
          <w:tcPr>
            <w:tcW w:w="9923" w:type="dxa"/>
            <w:gridSpan w:val="2"/>
          </w:tcPr>
          <w:p w14:paraId="7DD91692" w14:textId="1000655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A7AEE">
              <w:rPr>
                <w:b/>
                <w:bCs/>
                <w:i/>
                <w:iCs/>
              </w:rPr>
              <w:t xml:space="preserve">Промежуточная аттестация </w:t>
            </w:r>
            <w:r w:rsidRPr="00FA7AEE">
              <w:rPr>
                <w:i/>
                <w:iCs/>
              </w:rPr>
              <w:t>во 2 семестре в форме экзамена</w:t>
            </w:r>
          </w:p>
        </w:tc>
      </w:tr>
    </w:tbl>
    <w:p w14:paraId="0C6CBDB1" w14:textId="77777777" w:rsidR="00CE532E" w:rsidRPr="00FA7AEE" w:rsidRDefault="00CE532E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14:paraId="42B5E82C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98B4A7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2420B9">
              <w:rPr>
                <w:b/>
                <w:bCs/>
              </w:rPr>
              <w:t>лабораторные  работы</w:t>
            </w:r>
            <w:proofErr w:type="gramEnd"/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6ADE214F" w14:textId="77777777" w:rsidTr="00572EC6">
        <w:trPr>
          <w:trHeight w:val="21"/>
        </w:trPr>
        <w:tc>
          <w:tcPr>
            <w:tcW w:w="2967" w:type="dxa"/>
          </w:tcPr>
          <w:p w14:paraId="5C1BCE0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31BBDCD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0F13754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86EA79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77777777" w:rsidR="000812DB" w:rsidRPr="002420B9" w:rsidRDefault="006A4B9C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  <w:r w:rsidR="00BD71F9" w:rsidRPr="002420B9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  <w:vMerge w:val="restart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6415CE" w:rsidRPr="002420B9" w14:paraId="44D221AC" w14:textId="77777777" w:rsidTr="00572EC6">
        <w:trPr>
          <w:trHeight w:val="100"/>
        </w:trPr>
        <w:tc>
          <w:tcPr>
            <w:tcW w:w="2967" w:type="dxa"/>
            <w:vMerge/>
            <w:vAlign w:val="center"/>
          </w:tcPr>
          <w:p w14:paraId="01B099EA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F0D5C07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E907752" w14:textId="4203B821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6-72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3E829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424DA2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17B6B6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42789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BD9601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47BBE1" w14:textId="5116E3C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275-314</w:t>
            </w:r>
          </w:p>
          <w:p w14:paraId="33FF6D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тиристоров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2020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07988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  <w:vMerge w:val="restart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0D568F78" w14:textId="77777777" w:rsidTr="00572EC6">
        <w:trPr>
          <w:trHeight w:val="21"/>
        </w:trPr>
        <w:tc>
          <w:tcPr>
            <w:tcW w:w="2967" w:type="dxa"/>
            <w:vMerge/>
          </w:tcPr>
          <w:p w14:paraId="5AEAD0A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D53C313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16FAE62" w14:textId="3E952AE9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109-124, 206-220.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81B075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E5B3D96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  <w:vMerge w:val="restart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5459BB8" w14:textId="77777777" w:rsidTr="00572EC6">
        <w:trPr>
          <w:trHeight w:val="100"/>
        </w:trPr>
        <w:tc>
          <w:tcPr>
            <w:tcW w:w="2967" w:type="dxa"/>
            <w:vMerge/>
          </w:tcPr>
          <w:p w14:paraId="306CA1E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28B56F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693D882" w14:textId="2983EDC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 125-142</w:t>
            </w:r>
          </w:p>
          <w:p w14:paraId="30E5D57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NewRoman" w:hAnsi="TimesNewRoman" w:cs="TimesNewRoman"/>
                <w:i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C3AC85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6256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367E6A2" w14:textId="77777777" w:rsidTr="00572EC6">
        <w:trPr>
          <w:trHeight w:val="81"/>
        </w:trPr>
        <w:tc>
          <w:tcPr>
            <w:tcW w:w="2967" w:type="dxa"/>
            <w:vMerge w:val="restart"/>
          </w:tcPr>
          <w:p w14:paraId="59350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>Основные  параметры</w:t>
            </w:r>
            <w:proofErr w:type="gramEnd"/>
            <w:r w:rsidRPr="002420B9">
              <w:t xml:space="preserve"> транзисторов</w:t>
            </w:r>
          </w:p>
        </w:tc>
        <w:tc>
          <w:tcPr>
            <w:tcW w:w="9555" w:type="dxa"/>
            <w:vMerge w:val="restart"/>
            <w:shd w:val="clear" w:color="auto" w:fill="auto"/>
          </w:tcPr>
          <w:p w14:paraId="2246D0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DF0535" w:rsidRPr="002420B9" w:rsidRDefault="00DF0535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DF0535" w:rsidRPr="002420B9" w:rsidRDefault="00DF0535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</w:tcPr>
          <w:p w14:paraId="386DA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085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DF0535" w:rsidRPr="002420B9" w:rsidRDefault="0085639E" w:rsidP="00DF0535">
            <w:r w:rsidRPr="002420B9">
              <w:t>ОК1, ОК2, ОК4, ОК9, ПК1.3</w:t>
            </w:r>
          </w:p>
          <w:p w14:paraId="6118E722" w14:textId="54EE0BC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596A595" w14:textId="77777777" w:rsidTr="00572EC6">
        <w:trPr>
          <w:trHeight w:val="396"/>
        </w:trPr>
        <w:tc>
          <w:tcPr>
            <w:tcW w:w="2967" w:type="dxa"/>
            <w:vMerge/>
            <w:tcBorders>
              <w:bottom w:val="single" w:sz="4" w:space="0" w:color="auto"/>
            </w:tcBorders>
          </w:tcPr>
          <w:p w14:paraId="1407A2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58393" w14:textId="77777777" w:rsidR="00DF0535" w:rsidRPr="002420B9" w:rsidRDefault="00DF0535" w:rsidP="00DF0535"/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4F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89B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2CD84D1" w14:textId="77777777" w:rsidTr="00572EC6">
        <w:trPr>
          <w:trHeight w:val="74"/>
        </w:trPr>
        <w:tc>
          <w:tcPr>
            <w:tcW w:w="2967" w:type="dxa"/>
            <w:vMerge/>
          </w:tcPr>
          <w:p w14:paraId="7F5B05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1EE8DB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C052EB" w14:textId="4DA974A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143-145, 171-183,255-258.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839D1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D1D29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8898DE8" w14:textId="77777777" w:rsidTr="00572EC6">
        <w:trPr>
          <w:trHeight w:val="99"/>
        </w:trPr>
        <w:tc>
          <w:tcPr>
            <w:tcW w:w="2967" w:type="dxa"/>
            <w:vMerge/>
          </w:tcPr>
          <w:p w14:paraId="634295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C68682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714EF5" w14:textId="685A51F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125-128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EEC0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F695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9D8541C" w14:textId="77777777" w:rsidTr="00572EC6">
        <w:trPr>
          <w:trHeight w:val="21"/>
        </w:trPr>
        <w:tc>
          <w:tcPr>
            <w:tcW w:w="2967" w:type="dxa"/>
            <w:vMerge/>
          </w:tcPr>
          <w:p w14:paraId="1B0E085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461D0B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79196D0" w14:textId="6F3B5CB0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382-384, 388-442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7536D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691FE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7A93E4CB" w14:textId="77777777" w:rsidTr="00572EC6">
        <w:trPr>
          <w:trHeight w:val="74"/>
        </w:trPr>
        <w:tc>
          <w:tcPr>
            <w:tcW w:w="2967" w:type="dxa"/>
            <w:vMerge/>
          </w:tcPr>
          <w:p w14:paraId="1ECE4E2C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B99C07A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47A0801" w14:textId="19FCB74C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384-386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91AF41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7FD46D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BDBEE7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</w:t>
            </w:r>
            <w:proofErr w:type="spellStart"/>
            <w:proofErr w:type="gramStart"/>
            <w:r w:rsidRPr="002420B9">
              <w:rPr>
                <w:b/>
                <w:bCs/>
              </w:rPr>
              <w:t>материала:</w:t>
            </w:r>
            <w:r w:rsidRPr="002420B9">
              <w:rPr>
                <w:bCs/>
              </w:rPr>
              <w:t>Оптроны</w:t>
            </w:r>
            <w:proofErr w:type="spellEnd"/>
            <w:proofErr w:type="gramEnd"/>
            <w:r w:rsidRPr="002420B9">
              <w:rPr>
                <w:bCs/>
              </w:rPr>
              <w:t>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F65CF9" w:rsidRPr="002420B9" w14:paraId="0CB1FB07" w14:textId="77777777" w:rsidTr="00572EC6">
        <w:trPr>
          <w:trHeight w:val="70"/>
        </w:trPr>
        <w:tc>
          <w:tcPr>
            <w:tcW w:w="2967" w:type="dxa"/>
            <w:vMerge/>
          </w:tcPr>
          <w:p w14:paraId="48D69650" w14:textId="77777777" w:rsidR="00F65CF9" w:rsidRPr="002420B9" w:rsidRDefault="00F65CF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B515D97" w14:textId="77777777" w:rsidR="006E5111" w:rsidRPr="002420B9" w:rsidRDefault="006E5111" w:rsidP="006E5111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B806497" w14:textId="40EFEABC" w:rsidR="00572EC6" w:rsidRPr="002420B9" w:rsidRDefault="006E5111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505A85" w:rsidRPr="002420B9">
              <w:t xml:space="preserve">, </w:t>
            </w:r>
            <w:proofErr w:type="spellStart"/>
            <w:r w:rsidR="00505A85" w:rsidRPr="002420B9">
              <w:t>стр</w:t>
            </w:r>
            <w:proofErr w:type="spellEnd"/>
            <w:r w:rsidR="00505A85" w:rsidRPr="002420B9">
              <w:t xml:space="preserve"> 470-477,315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9FBCB5" w14:textId="77777777" w:rsidR="00F65CF9" w:rsidRPr="002420B9" w:rsidRDefault="006E5111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6177360" w14:textId="77777777" w:rsidR="00F65CF9" w:rsidRPr="002420B9" w:rsidRDefault="00F65CF9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F25D3" w:rsidRPr="002420B9" w14:paraId="07EF7847" w14:textId="77777777" w:rsidTr="00572EC6">
        <w:trPr>
          <w:trHeight w:val="79"/>
        </w:trPr>
        <w:tc>
          <w:tcPr>
            <w:tcW w:w="2967" w:type="dxa"/>
            <w:vAlign w:val="center"/>
          </w:tcPr>
          <w:p w14:paraId="22F7E428" w14:textId="77777777" w:rsidR="00FF25D3" w:rsidRPr="002420B9" w:rsidRDefault="00FF25D3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shd w:val="clear" w:color="auto" w:fill="auto"/>
            <w:vAlign w:val="center"/>
          </w:tcPr>
          <w:p w14:paraId="1AF8973E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DCEEEA7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6614D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  <w:r w:rsidR="00A92FEA" w:rsidRPr="002420B9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D4103F4" w14:textId="77777777" w:rsidTr="00572EC6">
        <w:trPr>
          <w:trHeight w:val="21"/>
        </w:trPr>
        <w:tc>
          <w:tcPr>
            <w:tcW w:w="2967" w:type="dxa"/>
            <w:vMerge/>
          </w:tcPr>
          <w:p w14:paraId="6E0E9F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215686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A53AEE8" w14:textId="0C6A6904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6-31</w:t>
            </w:r>
          </w:p>
          <w:p w14:paraId="0769D2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электронных усилителей».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BF1D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BE14C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7777777" w:rsidR="00DF0535" w:rsidRPr="002420B9" w:rsidRDefault="00DF0535" w:rsidP="00DF0535">
            <w:r w:rsidRPr="002420B9">
              <w:t>Режимы (</w:t>
            </w:r>
            <w:proofErr w:type="gramStart"/>
            <w:r w:rsidRPr="002420B9">
              <w:t>классы)  усилительных</w:t>
            </w:r>
            <w:proofErr w:type="gramEnd"/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D7B6413" w14:textId="77777777" w:rsidTr="00572EC6">
        <w:trPr>
          <w:trHeight w:val="100"/>
        </w:trPr>
        <w:tc>
          <w:tcPr>
            <w:tcW w:w="2967" w:type="dxa"/>
            <w:vMerge/>
          </w:tcPr>
          <w:p w14:paraId="014F56D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BC3FCA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8C07E7F" w14:textId="1169861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95-122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C17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7BECA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C76BC80" w14:textId="77777777" w:rsidTr="00FA7AEE">
        <w:trPr>
          <w:trHeight w:val="99"/>
        </w:trPr>
        <w:tc>
          <w:tcPr>
            <w:tcW w:w="2967" w:type="dxa"/>
            <w:vMerge/>
          </w:tcPr>
          <w:p w14:paraId="31F210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E63DF7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880FD39" w14:textId="629B4C32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11-22</w:t>
            </w:r>
          </w:p>
          <w:p w14:paraId="177F4C8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«Операционные усилители».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A68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4A30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0CC16D3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855CC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E9C29A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7F5DD73" w14:textId="41E409FC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170-214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E3D8E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A9352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F3109" w:rsidRPr="002420B9" w14:paraId="1C378543" w14:textId="77777777" w:rsidTr="00572EC6">
        <w:trPr>
          <w:trHeight w:val="339"/>
        </w:trPr>
        <w:tc>
          <w:tcPr>
            <w:tcW w:w="2967" w:type="dxa"/>
            <w:vMerge/>
          </w:tcPr>
          <w:p w14:paraId="58A9640C" w14:textId="77777777" w:rsidR="004F3109" w:rsidRPr="002420B9" w:rsidRDefault="004F310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56FFE3E" w14:textId="77777777" w:rsidR="00AF3AAA" w:rsidRPr="002420B9" w:rsidRDefault="00AF3AAA" w:rsidP="00AF3AAA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798137" w14:textId="4FE3E5F6" w:rsidR="004F3109" w:rsidRPr="002420B9" w:rsidRDefault="00AF3AA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3E26C4" w:rsidRPr="002420B9">
              <w:t xml:space="preserve">, </w:t>
            </w:r>
            <w:proofErr w:type="spellStart"/>
            <w:r w:rsidR="003E26C4" w:rsidRPr="002420B9">
              <w:t>стр</w:t>
            </w:r>
            <w:proofErr w:type="spellEnd"/>
            <w:r w:rsidR="003E26C4" w:rsidRPr="002420B9">
              <w:t xml:space="preserve"> </w:t>
            </w:r>
            <w:r w:rsidR="006D70B9" w:rsidRPr="002420B9">
              <w:t>215-223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5EFC04" w14:textId="77777777" w:rsidR="004F3109" w:rsidRPr="002420B9" w:rsidRDefault="00AF3AAA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6E18B" w14:textId="77777777" w:rsidR="004F3109" w:rsidRPr="002420B9" w:rsidRDefault="004F3109" w:rsidP="00FF6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BDEAFDC" w14:textId="77777777" w:rsidTr="00572EC6">
        <w:trPr>
          <w:trHeight w:val="66"/>
        </w:trPr>
        <w:tc>
          <w:tcPr>
            <w:tcW w:w="2967" w:type="dxa"/>
            <w:vMerge/>
          </w:tcPr>
          <w:p w14:paraId="62FA18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F8A0FF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E930BB5" w14:textId="324E0AED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343-378</w:t>
            </w:r>
          </w:p>
          <w:p w14:paraId="4A351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«Симметричные мультивибраторы».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2277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61F4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38A8E57" w14:textId="77777777" w:rsidTr="00572EC6">
        <w:trPr>
          <w:trHeight w:val="21"/>
        </w:trPr>
        <w:tc>
          <w:tcPr>
            <w:tcW w:w="2967" w:type="dxa"/>
            <w:vMerge/>
          </w:tcPr>
          <w:p w14:paraId="394EB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1BD888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CF40C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>. Составитель: О. Б. Локтионов 2016г., стр. 103-107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8359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F0BD2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Однофазный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 xml:space="preserve">Трехфазный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502D4C9" w14:textId="77777777" w:rsidTr="00572EC6">
        <w:trPr>
          <w:trHeight w:val="284"/>
        </w:trPr>
        <w:tc>
          <w:tcPr>
            <w:tcW w:w="2967" w:type="dxa"/>
            <w:vMerge/>
          </w:tcPr>
          <w:p w14:paraId="0DB7E31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2909CA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0D5EF8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112-116</w:t>
            </w:r>
          </w:p>
          <w:p w14:paraId="0A531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управляемых выпрямителей».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C64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1C531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C4582B4" w14:textId="77777777" w:rsidTr="00FA7AEE">
        <w:trPr>
          <w:trHeight w:val="340"/>
        </w:trPr>
        <w:tc>
          <w:tcPr>
            <w:tcW w:w="2967" w:type="dxa"/>
            <w:vMerge/>
          </w:tcPr>
          <w:p w14:paraId="4087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2983287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B52A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122-126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383A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429A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528E301" w14:textId="77777777" w:rsidTr="00572EC6">
        <w:trPr>
          <w:trHeight w:val="21"/>
        </w:trPr>
        <w:tc>
          <w:tcPr>
            <w:tcW w:w="2967" w:type="dxa"/>
            <w:vMerge/>
          </w:tcPr>
          <w:p w14:paraId="325332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CB3EA2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D2999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127-129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FF0CA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858A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3D8443" w14:textId="77777777" w:rsidTr="00572EC6">
        <w:trPr>
          <w:trHeight w:val="21"/>
        </w:trPr>
        <w:tc>
          <w:tcPr>
            <w:tcW w:w="2967" w:type="dxa"/>
            <w:vMerge/>
          </w:tcPr>
          <w:p w14:paraId="4A0393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64053F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CE269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130-134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0197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930BFD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10793A9" w14:textId="77777777" w:rsidTr="00FA7AEE">
        <w:trPr>
          <w:trHeight w:val="199"/>
        </w:trPr>
        <w:tc>
          <w:tcPr>
            <w:tcW w:w="2967" w:type="dxa"/>
            <w:vMerge/>
          </w:tcPr>
          <w:p w14:paraId="3E27FB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DD676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ED51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135-138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2E20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195F5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C153454" w14:textId="77777777" w:rsidTr="00FA7AEE">
        <w:trPr>
          <w:trHeight w:val="21"/>
        </w:trPr>
        <w:tc>
          <w:tcPr>
            <w:tcW w:w="2967" w:type="dxa"/>
            <w:vMerge/>
          </w:tcPr>
          <w:p w14:paraId="2E9DE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C0BFAD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2A242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148-152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DFE3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91D1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lastRenderedPageBreak/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69D5837" w14:textId="77777777" w:rsidTr="00572EC6">
        <w:trPr>
          <w:trHeight w:val="99"/>
        </w:trPr>
        <w:tc>
          <w:tcPr>
            <w:tcW w:w="2967" w:type="dxa"/>
            <w:vAlign w:val="center"/>
          </w:tcPr>
          <w:p w14:paraId="658C58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1</w:t>
            </w:r>
          </w:p>
        </w:tc>
        <w:tc>
          <w:tcPr>
            <w:tcW w:w="9555" w:type="dxa"/>
            <w:vAlign w:val="center"/>
          </w:tcPr>
          <w:p w14:paraId="543E46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2420B9">
              <w:rPr>
                <w:b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1771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3B8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8EB04F" w14:textId="77777777" w:rsidTr="00FA7AEE">
        <w:trPr>
          <w:trHeight w:val="66"/>
        </w:trPr>
        <w:tc>
          <w:tcPr>
            <w:tcW w:w="2967" w:type="dxa"/>
            <w:vMerge/>
          </w:tcPr>
          <w:p w14:paraId="07C37B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1748B81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F18BE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167-171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422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C0128F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DFF8B3D" w14:textId="77777777" w:rsidTr="00FA7AEE">
        <w:trPr>
          <w:trHeight w:val="199"/>
        </w:trPr>
        <w:tc>
          <w:tcPr>
            <w:tcW w:w="2967" w:type="dxa"/>
            <w:vMerge/>
          </w:tcPr>
          <w:p w14:paraId="67B2A1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AD9F8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22BC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176-180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B4D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7F0051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FDAD3AF" w14:textId="77777777" w:rsidTr="00572EC6">
        <w:trPr>
          <w:trHeight w:val="199"/>
        </w:trPr>
        <w:tc>
          <w:tcPr>
            <w:tcW w:w="2967" w:type="dxa"/>
            <w:vMerge/>
          </w:tcPr>
          <w:p w14:paraId="7EA2F5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CB5182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A6C1F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181-184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FCA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C147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2871013" w14:textId="77777777" w:rsidTr="00572EC6">
        <w:trPr>
          <w:trHeight w:val="21"/>
        </w:trPr>
        <w:tc>
          <w:tcPr>
            <w:tcW w:w="2967" w:type="dxa"/>
            <w:vMerge/>
          </w:tcPr>
          <w:p w14:paraId="77C46A8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</w:tcPr>
          <w:p w14:paraId="4536ED3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73852A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189-193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C745B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5CAD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2406F72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72809F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vAlign w:val="center"/>
          </w:tcPr>
          <w:p w14:paraId="4B6BB3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F12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476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77C0C5EE" w14:textId="77777777" w:rsidTr="00572EC6">
        <w:trPr>
          <w:trHeight w:val="21"/>
        </w:trPr>
        <w:tc>
          <w:tcPr>
            <w:tcW w:w="2967" w:type="dxa"/>
            <w:vMerge/>
          </w:tcPr>
          <w:p w14:paraId="3A3FD7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E38223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A84E1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194-197</w:t>
            </w:r>
          </w:p>
          <w:p w14:paraId="26D78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«Внешние запоминающие устройства».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A9F2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0D85E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  <w:vMerge w:val="restart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E6985AA" w14:textId="77777777" w:rsidTr="00FA7AEE">
        <w:trPr>
          <w:trHeight w:val="21"/>
        </w:trPr>
        <w:tc>
          <w:tcPr>
            <w:tcW w:w="2967" w:type="dxa"/>
            <w:vMerge/>
          </w:tcPr>
          <w:p w14:paraId="09E2B2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8F2AC2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0C439A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198-202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E486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406A80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B125B9" w14:textId="77777777" w:rsidTr="00FA7AEE">
        <w:trPr>
          <w:trHeight w:val="149"/>
        </w:trPr>
        <w:tc>
          <w:tcPr>
            <w:tcW w:w="2967" w:type="dxa"/>
            <w:vMerge/>
          </w:tcPr>
          <w:p w14:paraId="6356DD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669AC8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0C4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203-206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20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0CC3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9B10602" w14:textId="77777777" w:rsidTr="00572EC6">
        <w:trPr>
          <w:trHeight w:val="149"/>
        </w:trPr>
        <w:tc>
          <w:tcPr>
            <w:tcW w:w="2967" w:type="dxa"/>
            <w:vMerge/>
          </w:tcPr>
          <w:p w14:paraId="6F2C0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6D5408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E197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207-210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637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2028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3E05DD" w14:textId="77777777" w:rsidTr="00FA7AEE">
        <w:trPr>
          <w:trHeight w:val="159"/>
        </w:trPr>
        <w:tc>
          <w:tcPr>
            <w:tcW w:w="2967" w:type="dxa"/>
            <w:vMerge/>
          </w:tcPr>
          <w:p w14:paraId="7C4FD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18EFC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B2C1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211-214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B2D4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08E25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  <w:vMerge w:val="restart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429FB0" w14:textId="77777777" w:rsidTr="00572EC6">
        <w:trPr>
          <w:trHeight w:val="133"/>
        </w:trPr>
        <w:tc>
          <w:tcPr>
            <w:tcW w:w="2967" w:type="dxa"/>
            <w:vMerge/>
          </w:tcPr>
          <w:p w14:paraId="771C51F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48062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5325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215-218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C625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A836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 xml:space="preserve">Микропроцессоры,   </w:t>
            </w:r>
            <w:proofErr w:type="gramEnd"/>
            <w:r w:rsidRPr="002420B9">
              <w:t xml:space="preserve">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 xml:space="preserve">. Применение микропроцессорных </w:t>
            </w:r>
            <w:proofErr w:type="spellStart"/>
            <w:r w:rsidRPr="002420B9">
              <w:rPr>
                <w:bCs/>
              </w:rPr>
              <w:t>смстем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3FB44E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162 часа</w:t>
            </w:r>
          </w:p>
          <w:p w14:paraId="033BA0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3EDE2A46" w14:textId="77777777" w:rsidR="0035226C" w:rsidRPr="00CE081D" w:rsidRDefault="00572EC6" w:rsidP="00572EC6">
      <w:pPr>
        <w:rPr>
          <w:b/>
          <w:sz w:val="28"/>
          <w:szCs w:val="28"/>
        </w:rPr>
      </w:pPr>
      <w:r>
        <w:br w:type="page"/>
      </w:r>
      <w:r w:rsidR="0035226C" w:rsidRPr="00CE081D">
        <w:rPr>
          <w:b/>
          <w:sz w:val="28"/>
          <w:szCs w:val="28"/>
        </w:rPr>
        <w:lastRenderedPageBreak/>
        <w:t>2.3 Тематический план и содержание учебной дисциплины ОП.04 Электроника и микропроцессорная техника (заочное отделение)</w:t>
      </w:r>
    </w:p>
    <w:p w14:paraId="6C089299" w14:textId="77777777" w:rsidR="009B55C5" w:rsidRPr="00CE081D" w:rsidRDefault="009B55C5" w:rsidP="009B55C5"/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1006"/>
        <w:gridCol w:w="1401"/>
      </w:tblGrid>
      <w:tr w:rsidR="009B55C5" w:rsidRPr="00FA7AEE" w14:paraId="3D642FD1" w14:textId="77777777" w:rsidTr="00D01B55">
        <w:trPr>
          <w:trHeight w:val="849"/>
        </w:trPr>
        <w:tc>
          <w:tcPr>
            <w:tcW w:w="2967" w:type="dxa"/>
            <w:vAlign w:val="center"/>
          </w:tcPr>
          <w:p w14:paraId="1FECE94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5EBD04DB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A7AE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701FC6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Объем часов</w:t>
            </w:r>
          </w:p>
          <w:p w14:paraId="2C7FBD15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B85936A" w14:textId="77777777" w:rsidR="00C64118" w:rsidRPr="00D04D65" w:rsidRDefault="00C64118" w:rsidP="00C64118">
            <w:pPr>
              <w:jc w:val="center"/>
              <w:rPr>
                <w:sz w:val="20"/>
                <w:szCs w:val="20"/>
              </w:rPr>
            </w:pPr>
            <w:r w:rsidRPr="00D04D65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D04D65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14:paraId="0E75199C" w14:textId="77777777" w:rsidR="009B55C5" w:rsidRPr="00FA7AEE" w:rsidRDefault="00C64118" w:rsidP="00C64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04D65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9B55C5" w:rsidRPr="00FA7AEE" w14:paraId="0AAF37DC" w14:textId="77777777" w:rsidTr="00D01B55">
        <w:trPr>
          <w:trHeight w:val="21"/>
        </w:trPr>
        <w:tc>
          <w:tcPr>
            <w:tcW w:w="2967" w:type="dxa"/>
          </w:tcPr>
          <w:p w14:paraId="478B3CF7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43AEB9FB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14:paraId="21219B64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14:paraId="2153109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4</w:t>
            </w:r>
          </w:p>
        </w:tc>
      </w:tr>
      <w:tr w:rsidR="00DF0535" w:rsidRPr="00FA7AEE" w14:paraId="067A6970" w14:textId="77777777" w:rsidTr="006415CE">
        <w:trPr>
          <w:trHeight w:val="595"/>
        </w:trPr>
        <w:tc>
          <w:tcPr>
            <w:tcW w:w="2967" w:type="dxa"/>
            <w:vMerge w:val="restart"/>
          </w:tcPr>
          <w:p w14:paraId="7EFEBAB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1</w:t>
            </w:r>
          </w:p>
          <w:p w14:paraId="0D4D65A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6D42996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2F03F26A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7798D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7D9887C0" w14:textId="77777777" w:rsidR="00DF0535" w:rsidRPr="00FA7AEE" w:rsidRDefault="00DF0535" w:rsidP="00DF0535">
            <w:r w:rsidRPr="00FA7AEE">
              <w:t>Уровень 2</w:t>
            </w:r>
          </w:p>
          <w:p w14:paraId="18300D49" w14:textId="74C84126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0D44E6CB" w14:textId="77777777" w:rsidTr="006415CE">
        <w:trPr>
          <w:trHeight w:val="423"/>
        </w:trPr>
        <w:tc>
          <w:tcPr>
            <w:tcW w:w="2967" w:type="dxa"/>
            <w:vMerge/>
            <w:vAlign w:val="center"/>
          </w:tcPr>
          <w:p w14:paraId="212B9ED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21797DF1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4CE1463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rFonts w:eastAsia="Calibri"/>
                <w:bCs/>
              </w:rPr>
              <w:t xml:space="preserve">Лабораторная работа № 1: </w:t>
            </w:r>
            <w:r w:rsidRPr="00FA7AEE">
              <w:rPr>
                <w:bCs/>
              </w:rPr>
              <w:t>Исследование работы диодов.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507B22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14:paraId="1F90B38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FA7AEE" w14:paraId="03A7D215" w14:textId="77777777" w:rsidTr="006415CE">
        <w:trPr>
          <w:trHeight w:val="20"/>
        </w:trPr>
        <w:tc>
          <w:tcPr>
            <w:tcW w:w="2967" w:type="dxa"/>
            <w:vMerge w:val="restart"/>
          </w:tcPr>
          <w:p w14:paraId="2756A09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2</w:t>
            </w:r>
          </w:p>
          <w:p w14:paraId="415A6B3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44D0BC1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16CD337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593B7BD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C0396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658C0422" w14:textId="6F1E18B0" w:rsidR="00DF0535" w:rsidRPr="00FA7AEE" w:rsidRDefault="002569C1" w:rsidP="00DF0535">
            <w:r w:rsidRPr="00FA7AEE">
              <w:t>ЛР 13, ЛР 25, ЛР 27, ЛР 29</w:t>
            </w:r>
          </w:p>
          <w:p w14:paraId="19F268B6" w14:textId="4787746D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4E5071F1" w14:textId="77777777" w:rsidTr="006415CE">
        <w:trPr>
          <w:trHeight w:val="21"/>
        </w:trPr>
        <w:tc>
          <w:tcPr>
            <w:tcW w:w="2967" w:type="dxa"/>
            <w:vMerge/>
          </w:tcPr>
          <w:p w14:paraId="5833197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B63C52A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7D8FB02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rFonts w:eastAsia="Calibri"/>
                <w:bCs/>
              </w:rPr>
              <w:t xml:space="preserve">Лабораторная работа № 2: </w:t>
            </w:r>
            <w:r w:rsidRPr="00FA7AEE">
              <w:rPr>
                <w:bCs/>
              </w:rPr>
              <w:t>Исследование работы тиристора.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6698F9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14:paraId="57074E3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FA7AEE" w14:paraId="471774AE" w14:textId="77777777" w:rsidTr="006415CE">
        <w:trPr>
          <w:trHeight w:val="284"/>
        </w:trPr>
        <w:tc>
          <w:tcPr>
            <w:tcW w:w="2967" w:type="dxa"/>
          </w:tcPr>
          <w:p w14:paraId="7F2FFBD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3</w:t>
            </w:r>
          </w:p>
          <w:p w14:paraId="6EDD90BE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4506ABD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2BFBBA8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2F182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70BE1423" w14:textId="3E483F3D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3FC9928B" w14:textId="77777777" w:rsidTr="006415CE">
        <w:trPr>
          <w:trHeight w:val="113"/>
        </w:trPr>
        <w:tc>
          <w:tcPr>
            <w:tcW w:w="2967" w:type="dxa"/>
          </w:tcPr>
          <w:p w14:paraId="69E41BB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4</w:t>
            </w:r>
          </w:p>
          <w:p w14:paraId="6F071F0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FA7AEE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7F3E458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 xml:space="preserve">Содержание учебного материала: </w:t>
            </w:r>
          </w:p>
          <w:p w14:paraId="12FF35BA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iCs/>
              </w:rPr>
              <w:t>Схема с общим эмиттером</w:t>
            </w:r>
            <w:r w:rsidRPr="00FA7AEE">
              <w:rPr>
                <w:bCs/>
              </w:rPr>
              <w:t xml:space="preserve">. </w:t>
            </w:r>
            <w:r w:rsidRPr="00FA7AEE">
              <w:rPr>
                <w:iCs/>
              </w:rPr>
              <w:t>Схема с общей базой</w:t>
            </w:r>
            <w:r w:rsidRPr="00FA7AEE">
              <w:rPr>
                <w:bCs/>
              </w:rPr>
              <w:t xml:space="preserve">. </w:t>
            </w:r>
            <w:r w:rsidRPr="00FA7AEE">
              <w:rPr>
                <w:iCs/>
              </w:rPr>
              <w:t>Схема с общим коллектором.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BCCBA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5CDDB084" w14:textId="2BB75455" w:rsidR="00DF0535" w:rsidRPr="00FA7AEE" w:rsidRDefault="002569C1" w:rsidP="00DF0535">
            <w:r w:rsidRPr="00FA7AEE">
              <w:t>ЛР 13, ЛР 25, ЛР 27, ЛР 29</w:t>
            </w:r>
          </w:p>
        </w:tc>
      </w:tr>
      <w:tr w:rsidR="00DF0535" w:rsidRPr="00FA7AEE" w14:paraId="2093894B" w14:textId="77777777" w:rsidTr="006415CE">
        <w:trPr>
          <w:trHeight w:val="100"/>
        </w:trPr>
        <w:tc>
          <w:tcPr>
            <w:tcW w:w="2967" w:type="dxa"/>
          </w:tcPr>
          <w:p w14:paraId="3307A92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5</w:t>
            </w:r>
          </w:p>
          <w:p w14:paraId="47F0072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t>Классификация выпрямителей</w:t>
            </w:r>
          </w:p>
        </w:tc>
        <w:tc>
          <w:tcPr>
            <w:tcW w:w="9555" w:type="dxa"/>
          </w:tcPr>
          <w:p w14:paraId="5E4FCE9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36B56C1E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t>Классификация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Применение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Однофазный однополупериодный выпрямитель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019F0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7E3DB69C" w14:textId="29ACFC55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11DFFA46" w14:textId="77777777" w:rsidTr="006415CE">
        <w:trPr>
          <w:trHeight w:val="100"/>
        </w:trPr>
        <w:tc>
          <w:tcPr>
            <w:tcW w:w="2967" w:type="dxa"/>
          </w:tcPr>
          <w:p w14:paraId="5706B73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6</w:t>
            </w:r>
          </w:p>
          <w:p w14:paraId="37AFC94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6DCA15F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7CB8944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t xml:space="preserve">Однофазный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со средней точкой</w:t>
            </w:r>
            <w:r w:rsidRPr="00FA7AEE">
              <w:rPr>
                <w:bCs/>
              </w:rPr>
              <w:t xml:space="preserve">. </w:t>
            </w:r>
            <w:r w:rsidRPr="00FA7AEE">
              <w:t>Мостовая схема выпрямителя</w:t>
            </w:r>
            <w:r w:rsidRPr="00FA7AEE">
              <w:rPr>
                <w:bCs/>
              </w:rPr>
              <w:t xml:space="preserve">. </w:t>
            </w:r>
            <w:r w:rsidRPr="00FA7AEE">
              <w:t>Трёхфазный однополупериодный выпрямитель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Трехфазный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CED1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00C1477B" w14:textId="7100D0F1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46B630D7" w14:textId="77777777" w:rsidTr="006415CE">
        <w:trPr>
          <w:trHeight w:val="74"/>
        </w:trPr>
        <w:tc>
          <w:tcPr>
            <w:tcW w:w="2967" w:type="dxa"/>
            <w:vMerge w:val="restart"/>
          </w:tcPr>
          <w:p w14:paraId="589118E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7</w:t>
            </w:r>
          </w:p>
          <w:p w14:paraId="5176756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FA7AEE">
              <w:t>Логические элементы цифровой техники</w:t>
            </w:r>
          </w:p>
        </w:tc>
        <w:tc>
          <w:tcPr>
            <w:tcW w:w="9555" w:type="dxa"/>
          </w:tcPr>
          <w:p w14:paraId="4883F4F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095AB40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t>Логические элементы цифровой техники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B93EC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18A9D752" w14:textId="13CA4344" w:rsidR="00DF0535" w:rsidRPr="00FA7AEE" w:rsidRDefault="002569C1" w:rsidP="00DF0535">
            <w:r w:rsidRPr="00FA7AEE">
              <w:t>ЛР 13, ЛР 25, ЛР 27, ЛР 29</w:t>
            </w:r>
          </w:p>
        </w:tc>
      </w:tr>
      <w:tr w:rsidR="00DF0535" w:rsidRPr="00FA7AEE" w14:paraId="053CD98D" w14:textId="77777777" w:rsidTr="006415CE">
        <w:trPr>
          <w:trHeight w:val="99"/>
        </w:trPr>
        <w:tc>
          <w:tcPr>
            <w:tcW w:w="2967" w:type="dxa"/>
            <w:vMerge/>
          </w:tcPr>
          <w:p w14:paraId="567C8FF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3AB7A68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6483976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rFonts w:eastAsia="Calibri"/>
                <w:bCs/>
              </w:rPr>
              <w:lastRenderedPageBreak/>
              <w:t xml:space="preserve">Лабораторная работа № 3: </w:t>
            </w:r>
            <w:r w:rsidRPr="00FA7AEE">
              <w:rPr>
                <w:bCs/>
              </w:rPr>
              <w:t>Исследование работы логических элементов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556B3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lastRenderedPageBreak/>
              <w:t>2</w:t>
            </w:r>
          </w:p>
        </w:tc>
        <w:tc>
          <w:tcPr>
            <w:tcW w:w="1401" w:type="dxa"/>
            <w:shd w:val="clear" w:color="auto" w:fill="auto"/>
          </w:tcPr>
          <w:p w14:paraId="13001546" w14:textId="033CBF2A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179143BE" w14:textId="77777777" w:rsidTr="006415CE">
        <w:trPr>
          <w:trHeight w:val="99"/>
        </w:trPr>
        <w:tc>
          <w:tcPr>
            <w:tcW w:w="2967" w:type="dxa"/>
          </w:tcPr>
          <w:p w14:paraId="0A72B5C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lastRenderedPageBreak/>
              <w:t>Тема 6</w:t>
            </w:r>
          </w:p>
          <w:p w14:paraId="6DB3D4E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A7AEE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26FA89D1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7485D4E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t>Классификация ЗУ (запоминающих устройств) по функциональному назначению</w:t>
            </w:r>
            <w:r w:rsidRPr="00FA7AEE">
              <w:rPr>
                <w:bCs/>
              </w:rPr>
              <w:t xml:space="preserve">. </w:t>
            </w:r>
            <w:r w:rsidRPr="00FA7AEE">
              <w:t>Обозначения выводов</w:t>
            </w:r>
            <w:r w:rsidRPr="00FA7AEE">
              <w:rPr>
                <w:bCs/>
              </w:rPr>
              <w:t xml:space="preserve">. </w:t>
            </w:r>
            <w:r w:rsidRPr="00FA7AEE">
              <w:t>Обобщенная структурная схема запоминающего устройства</w:t>
            </w:r>
            <w:r w:rsidRPr="00FA7AEE">
              <w:rPr>
                <w:bCs/>
              </w:rPr>
              <w:t xml:space="preserve">. </w:t>
            </w:r>
            <w:r w:rsidRPr="00FA7AEE">
              <w:t>ОЗУ</w:t>
            </w:r>
            <w:r w:rsidRPr="00FA7AEE">
              <w:rPr>
                <w:bCs/>
              </w:rPr>
              <w:t xml:space="preserve">. </w:t>
            </w:r>
            <w:r w:rsidRPr="00FA7AEE">
              <w:t>ПЗУ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4510F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6DA96B96" w14:textId="46637AD0" w:rsidR="00DF0535" w:rsidRPr="00FA7AEE" w:rsidRDefault="0085639E" w:rsidP="00DF0535">
            <w:r w:rsidRPr="00FA7AEE">
              <w:t>ОК1, ОК2, ОК4, ОК9, ПК1.3</w:t>
            </w:r>
          </w:p>
        </w:tc>
      </w:tr>
      <w:tr w:rsidR="009B55C5" w:rsidRPr="00FA7AEE" w14:paraId="0BC30CDA" w14:textId="77777777" w:rsidTr="00D01B55">
        <w:trPr>
          <w:trHeight w:val="652"/>
        </w:trPr>
        <w:tc>
          <w:tcPr>
            <w:tcW w:w="2967" w:type="dxa"/>
          </w:tcPr>
          <w:p w14:paraId="3AE09961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568F168" w14:textId="77777777" w:rsidR="009B55C5" w:rsidRPr="00FA7AEE" w:rsidRDefault="009B55C5" w:rsidP="00D01B55">
            <w:pPr>
              <w:rPr>
                <w:b/>
                <w:bCs/>
              </w:rPr>
            </w:pPr>
            <w:r w:rsidRPr="00FA7AEE">
              <w:rPr>
                <w:b/>
                <w:bCs/>
              </w:rPr>
              <w:t>Самостоятельная работа обучающихся:</w:t>
            </w:r>
          </w:p>
          <w:p w14:paraId="36021473" w14:textId="77777777" w:rsidR="009B55C5" w:rsidRPr="00FA7AEE" w:rsidRDefault="009B55C5" w:rsidP="00D01B55">
            <w:pPr>
              <w:jc w:val="both"/>
              <w:rPr>
                <w:bCs/>
              </w:rPr>
            </w:pPr>
            <w:r w:rsidRPr="00FA7AEE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 Полупроводниковые фотоприборы</w:t>
            </w:r>
            <w:r w:rsidRPr="00FA7AEE">
              <w:rPr>
                <w:bCs/>
              </w:rPr>
              <w:t xml:space="preserve">. </w:t>
            </w:r>
            <w:r w:rsidRPr="00FA7AEE">
              <w:t>История оптоэлектронных приборов</w:t>
            </w:r>
            <w:r w:rsidRPr="00FA7AEE">
              <w:rPr>
                <w:bCs/>
              </w:rPr>
              <w:t xml:space="preserve">. </w:t>
            </w:r>
            <w:r w:rsidRPr="00FA7AEE">
              <w:t>Достоинства оптоэлектронных приборов</w:t>
            </w:r>
            <w:r w:rsidRPr="00FA7AEE">
              <w:rPr>
                <w:bCs/>
              </w:rPr>
              <w:t xml:space="preserve">. </w:t>
            </w:r>
            <w:r w:rsidRPr="00FA7AEE">
              <w:t>Типы оптоэлектронных приборов.</w:t>
            </w:r>
            <w:r w:rsidRPr="00FA7AEE">
              <w:rPr>
                <w:bCs/>
              </w:rPr>
              <w:t xml:space="preserve"> Оптроны. Терморезисторы Электронные усилители.</w:t>
            </w:r>
            <w:r w:rsidRPr="00FA7AEE">
              <w:t xml:space="preserve"> Классификация</w:t>
            </w:r>
            <w:r w:rsidRPr="00FA7AEE">
              <w:rPr>
                <w:bCs/>
              </w:rPr>
              <w:t xml:space="preserve">. </w:t>
            </w:r>
            <w:r w:rsidRPr="00FA7AEE">
              <w:t>История создания усилителей</w:t>
            </w:r>
            <w:r w:rsidRPr="00FA7AEE">
              <w:rPr>
                <w:bCs/>
              </w:rPr>
              <w:t xml:space="preserve">. </w:t>
            </w:r>
            <w:r w:rsidRPr="00FA7AEE">
              <w:t>Каскады усиления Режимы (</w:t>
            </w:r>
            <w:proofErr w:type="gramStart"/>
            <w:r w:rsidRPr="00FA7AEE">
              <w:t>классы)  усилительных</w:t>
            </w:r>
            <w:proofErr w:type="gramEnd"/>
            <w:r w:rsidRPr="00FA7AEE">
              <w:t xml:space="preserve"> каскадов. Параметры и характеристики усилителей Операционные усилители</w:t>
            </w:r>
            <w:r w:rsidRPr="00FA7AEE">
              <w:rPr>
                <w:bCs/>
              </w:rPr>
              <w:t xml:space="preserve">. </w:t>
            </w:r>
            <w:r w:rsidRPr="00FA7AEE">
              <w:t>История создания ОУ</w:t>
            </w:r>
            <w:r w:rsidRPr="00FA7AEE">
              <w:rPr>
                <w:bCs/>
              </w:rPr>
              <w:t xml:space="preserve">. </w:t>
            </w:r>
            <w:r w:rsidRPr="00FA7AEE">
              <w:t>Классификация ОУ Классификация электронных генераторов</w:t>
            </w:r>
            <w:r w:rsidRPr="00FA7AEE">
              <w:rPr>
                <w:bCs/>
              </w:rPr>
              <w:t xml:space="preserve">. </w:t>
            </w:r>
            <w:r w:rsidRPr="00FA7AEE">
              <w:t>Автоколебания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RC-генераторы Стабилизация частоты. Электрические сигналы. Примеры детерминированных сигналов. Форма импульсов. Прямоугольный импульс 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</w:t>
            </w:r>
            <w:proofErr w:type="gramStart"/>
            <w:r w:rsidRPr="00FA7AEE">
              <w:t>напряжения  Мультивибратор</w:t>
            </w:r>
            <w:proofErr w:type="gramEnd"/>
            <w:r w:rsidRPr="00FA7AEE">
              <w:t xml:space="preserve"> на операционном усилителе. Практические схемы с мультивибраторами Классификация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Применение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Однофазный однополупериодный выпрямитель Однофазный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со средней точкой</w:t>
            </w:r>
            <w:r w:rsidRPr="00FA7AEE">
              <w:rPr>
                <w:bCs/>
              </w:rPr>
              <w:t xml:space="preserve">. </w:t>
            </w:r>
            <w:r w:rsidRPr="00FA7AEE">
              <w:t>Мостовая схема выпрямителя</w:t>
            </w:r>
            <w:r w:rsidRPr="00FA7AEE">
              <w:rPr>
                <w:bCs/>
              </w:rPr>
              <w:t xml:space="preserve">. </w:t>
            </w:r>
            <w:r w:rsidRPr="00FA7AEE">
              <w:t>Трёхфазный однополупериодный выпрямитель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Трехфазный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Классификация фильтров. Типы фильтров   Принцип действия управляемых выпрямителей. Трёхфазные управляемые выпрямители Классификация транзисторных сглаживающих фильтров</w:t>
            </w:r>
            <w:r w:rsidRPr="00FA7AEE">
              <w:rPr>
                <w:bCs/>
              </w:rPr>
              <w:t xml:space="preserve">. </w:t>
            </w:r>
            <w:r w:rsidRPr="00FA7AEE">
              <w:t>Достоинства ТСФ Классификация стабилизаторов</w:t>
            </w:r>
            <w:r w:rsidRPr="00FA7AEE">
              <w:rPr>
                <w:bCs/>
              </w:rPr>
              <w:t xml:space="preserve">. Параметры стабилизатора. </w:t>
            </w:r>
            <w:r w:rsidRPr="00FA7AEE">
              <w:t>Стабилизирующие элементы</w:t>
            </w:r>
            <w:r w:rsidRPr="00FA7AEE">
              <w:rPr>
                <w:bCs/>
              </w:rPr>
              <w:t xml:space="preserve">. </w:t>
            </w:r>
            <w:r w:rsidRPr="00FA7AEE">
              <w:t>Параметрические стабилизаторы Компенсационные стабилизаторы напряжения Компенсационные стабилизаторы тока</w:t>
            </w:r>
            <w:r w:rsidRPr="00FA7AEE">
              <w:rPr>
                <w:bCs/>
              </w:rPr>
              <w:t xml:space="preserve">. </w:t>
            </w:r>
            <w:r w:rsidRPr="00FA7AEE">
              <w:t>Импульсные стабилизаторы Цифровые коды.</w:t>
            </w:r>
            <w:r w:rsidRPr="00FA7AEE">
              <w:rPr>
                <w:bCs/>
              </w:rPr>
              <w:t xml:space="preserve"> </w:t>
            </w:r>
            <w:r w:rsidRPr="00FA7AEE">
              <w:t>Основы алгебры логики</w:t>
            </w:r>
            <w:r w:rsidRPr="00FA7AEE">
              <w:rPr>
                <w:bCs/>
              </w:rPr>
              <w:t xml:space="preserve">. </w:t>
            </w:r>
            <w:r w:rsidRPr="00FA7AEE">
              <w:t>Математические операции над двоичными числами Логические элементы цифровой техники Логический базис</w:t>
            </w:r>
            <w:r w:rsidRPr="00FA7AEE">
              <w:rPr>
                <w:bCs/>
              </w:rPr>
              <w:t xml:space="preserve">. </w:t>
            </w:r>
            <w:r w:rsidRPr="00FA7AEE">
              <w:t>Реализация логических элементов на полупроводниковых приборах</w:t>
            </w:r>
            <w:r w:rsidRPr="00FA7AEE">
              <w:rPr>
                <w:bCs/>
              </w:rPr>
              <w:t xml:space="preserve">. </w:t>
            </w:r>
            <w:r w:rsidRPr="00FA7AEE">
              <w:t>Микросхемы с логическими элементами.</w:t>
            </w:r>
            <w:r w:rsidRPr="00FA7AEE">
              <w:rPr>
                <w:bCs/>
              </w:rPr>
              <w:t xml:space="preserve"> </w:t>
            </w:r>
            <w:r w:rsidRPr="00FA7AEE">
              <w:t>Составление схем с логическими элементами на основании логических функций Классификация по функциональному признаку. Классификация по способу ввода информации. Входы триггеров. RS-триггеры, D-триггеры, T-триггеры. JK-триггеры Регистры. Параллельные регистры. Регистровая память. Сдвигающие регистры Счётчики электрических импульсов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Шифраторы и дешифраторы Мультиплексоры и </w:t>
            </w:r>
            <w:proofErr w:type="spellStart"/>
            <w:r w:rsidRPr="00FA7AEE">
              <w:t>демультиплексоры</w:t>
            </w:r>
            <w:proofErr w:type="spellEnd"/>
            <w:r w:rsidRPr="00FA7AEE">
              <w:t>. Сумматоры и полусумматоры. Шинные формирователи Классификация ЗУ (запоминающих устройств) по функциональному назначению</w:t>
            </w:r>
            <w:r w:rsidRPr="00FA7AEE">
              <w:rPr>
                <w:bCs/>
              </w:rPr>
              <w:t xml:space="preserve">. </w:t>
            </w:r>
            <w:r w:rsidRPr="00FA7AEE">
              <w:lastRenderedPageBreak/>
              <w:t>Обозначения выводов</w:t>
            </w:r>
            <w:r w:rsidRPr="00FA7AEE">
              <w:rPr>
                <w:bCs/>
              </w:rPr>
              <w:t xml:space="preserve">. </w:t>
            </w:r>
            <w:r w:rsidRPr="00FA7AEE">
              <w:t>Обобщенная структурная схема запоминающего устройства</w:t>
            </w:r>
            <w:r w:rsidRPr="00FA7AEE">
              <w:rPr>
                <w:bCs/>
              </w:rPr>
              <w:t xml:space="preserve">. </w:t>
            </w:r>
            <w:r w:rsidRPr="00FA7AEE">
              <w:t>ОЗУ</w:t>
            </w:r>
            <w:r w:rsidRPr="00FA7AEE">
              <w:rPr>
                <w:bCs/>
              </w:rPr>
              <w:t xml:space="preserve">. </w:t>
            </w:r>
            <w:r w:rsidRPr="00FA7AEE">
              <w:t>ПЗУ Дискретизация и квантование (Обработка сигналов). Аналоговый и цифровой сигнал. Непрерывная и дискретная информация. Цифро-аналоговые преобразователи Аналогово-цифровые преобразователи Структура процессора</w:t>
            </w:r>
            <w:r w:rsidRPr="00FA7AEE">
              <w:rPr>
                <w:bCs/>
              </w:rPr>
              <w:t xml:space="preserve">. </w:t>
            </w:r>
            <w:r w:rsidRPr="00FA7AEE">
              <w:t>Алгоритм работы процессора</w:t>
            </w:r>
            <w:r w:rsidRPr="00FA7AEE">
              <w:rPr>
                <w:b/>
              </w:rPr>
              <w:t xml:space="preserve"> </w:t>
            </w:r>
            <w:r w:rsidRPr="00FA7AEE">
              <w:t>CISC – процессоры</w:t>
            </w:r>
            <w:r w:rsidRPr="00FA7AEE">
              <w:rPr>
                <w:bCs/>
              </w:rPr>
              <w:t xml:space="preserve">. </w:t>
            </w:r>
            <w:r w:rsidRPr="00FA7AEE">
              <w:t>RISC – процессоры</w:t>
            </w:r>
            <w:r w:rsidRPr="00FA7AEE">
              <w:rPr>
                <w:bCs/>
              </w:rPr>
              <w:t xml:space="preserve">. </w:t>
            </w:r>
            <w:r w:rsidRPr="00FA7AEE">
              <w:t>VLIW - процессоры</w:t>
            </w:r>
            <w:r w:rsidRPr="00FA7AEE">
              <w:rPr>
                <w:bCs/>
              </w:rPr>
              <w:t xml:space="preserve"> Разновидности микропроцессоров. </w:t>
            </w:r>
            <w:r w:rsidRPr="00FA7AEE">
              <w:t>Классификация микропроцессорных систем</w:t>
            </w:r>
            <w:r w:rsidRPr="00FA7AEE">
              <w:rPr>
                <w:bCs/>
              </w:rPr>
              <w:t>. Применение микропроцессорных систем</w:t>
            </w:r>
          </w:p>
          <w:p w14:paraId="08D74850" w14:textId="33600125" w:rsidR="009B55C5" w:rsidRPr="00FA7AEE" w:rsidRDefault="00114404" w:rsidP="00D01B55">
            <w:pPr>
              <w:jc w:val="both"/>
            </w:pPr>
            <w:r w:rsidRPr="00FA7AEE">
              <w:t>1.</w:t>
            </w:r>
            <w:r w:rsidRPr="00FA7AEE">
              <w:tab/>
              <w:t xml:space="preserve">Горбачев, А. А. Электроника и </w:t>
            </w:r>
            <w:proofErr w:type="gramStart"/>
            <w:r w:rsidRPr="00FA7AEE">
              <w:t>схемотехника :</w:t>
            </w:r>
            <w:proofErr w:type="gramEnd"/>
            <w:r w:rsidRPr="00FA7AEE">
              <w:t xml:space="preserve"> учебно-методическое пособие</w:t>
            </w:r>
            <w:r w:rsidR="009B55C5" w:rsidRPr="00FA7AEE">
              <w:t xml:space="preserve"> – М.: ФГБОУ «УМЦ по образованию на железнодорожном транспорте», 2015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FDD1F2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lastRenderedPageBreak/>
              <w:t>144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6C033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B55C5" w:rsidRPr="00FA7AEE" w14:paraId="7F32157D" w14:textId="77777777" w:rsidTr="00D01B55">
        <w:trPr>
          <w:trHeight w:val="20"/>
        </w:trPr>
        <w:tc>
          <w:tcPr>
            <w:tcW w:w="14929" w:type="dxa"/>
            <w:gridSpan w:val="4"/>
          </w:tcPr>
          <w:p w14:paraId="54D0B473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lastRenderedPageBreak/>
              <w:t>ИТОГО                                                                                                                    162 часа</w:t>
            </w:r>
          </w:p>
          <w:p w14:paraId="65A794E3" w14:textId="77777777" w:rsidR="00572EC6" w:rsidRPr="00FA7AEE" w:rsidRDefault="00572EC6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907C4FE" w14:textId="77777777" w:rsidR="00572EC6" w:rsidRPr="00FA7AEE" w:rsidRDefault="00572EC6" w:rsidP="00572EC6">
            <w:r w:rsidRPr="00FA7AEE">
              <w:t>Итоговая аттестация в форме экзамена</w:t>
            </w:r>
          </w:p>
          <w:p w14:paraId="6A1D4021" w14:textId="77777777" w:rsidR="00572EC6" w:rsidRPr="00FA7AEE" w:rsidRDefault="00572EC6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3F6F6501" w14:textId="77777777" w:rsidR="009B55C5" w:rsidRPr="00CE081D" w:rsidRDefault="009B55C5" w:rsidP="009B55C5"/>
    <w:p w14:paraId="2F82B64C" w14:textId="77777777" w:rsidR="0035226C" w:rsidRPr="00CE081D" w:rsidRDefault="0035226C" w:rsidP="0035226C"/>
    <w:p w14:paraId="449860C5" w14:textId="77777777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 xml:space="preserve">плина реализуется в учебных </w:t>
      </w:r>
      <w:proofErr w:type="gramStart"/>
      <w:r w:rsidRPr="00FA7AEE">
        <w:rPr>
          <w:bCs/>
        </w:rPr>
        <w:t>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</w:t>
      </w:r>
      <w:proofErr w:type="gramEnd"/>
      <w:r w:rsidRPr="00FA7AEE">
        <w:rPr>
          <w:bCs/>
        </w:rPr>
        <w:t>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</w:t>
      </w:r>
      <w:proofErr w:type="gramStart"/>
      <w:r w:rsidR="00A97476" w:rsidRPr="00FA7AEE">
        <w:rPr>
          <w:bCs/>
        </w:rPr>
        <w:t>3401:  компьютерный</w:t>
      </w:r>
      <w:proofErr w:type="gramEnd"/>
      <w:r w:rsidR="00A97476" w:rsidRPr="00FA7AEE">
        <w:rPr>
          <w:bCs/>
        </w:rPr>
        <w:t xml:space="preserve"> класс; конструкторская программа </w:t>
      </w:r>
      <w:proofErr w:type="spellStart"/>
      <w:r w:rsidR="00A97476" w:rsidRPr="00FA7AEE">
        <w:rPr>
          <w:bCs/>
        </w:rPr>
        <w:t>Electronics</w:t>
      </w:r>
      <w:proofErr w:type="spellEnd"/>
      <w:r w:rsidR="00A97476" w:rsidRPr="00FA7AEE">
        <w:rPr>
          <w:bCs/>
        </w:rPr>
        <w:t xml:space="preserve"> </w:t>
      </w:r>
      <w:proofErr w:type="spellStart"/>
      <w:r w:rsidR="00A97476" w:rsidRPr="00FA7AEE">
        <w:rPr>
          <w:bCs/>
        </w:rPr>
        <w:t>Workbench</w:t>
      </w:r>
      <w:proofErr w:type="spellEnd"/>
      <w:r w:rsidR="00A97476" w:rsidRPr="00FA7AEE">
        <w:rPr>
          <w:bCs/>
        </w:rPr>
        <w:t>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</w:t>
      </w:r>
      <w:proofErr w:type="gramStart"/>
      <w:r w:rsidRPr="00FA7AEE">
        <w:rPr>
          <w:bCs/>
        </w:rPr>
        <w:t>2315:  лабораторные</w:t>
      </w:r>
      <w:proofErr w:type="gramEnd"/>
      <w:r w:rsidRPr="00FA7AEE">
        <w:rPr>
          <w:bCs/>
        </w:rPr>
        <w:t xml:space="preserve">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 xml:space="preserve">Q </w:t>
      </w:r>
      <w:proofErr w:type="spellStart"/>
      <w:r w:rsidRPr="00FA7AEE">
        <w:rPr>
          <w:bCs/>
        </w:rPr>
        <w:t>Simens</w:t>
      </w:r>
      <w:proofErr w:type="spellEnd"/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77777777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Информационно-образовательная среда филиала СамГУПС в г. Саратове (</w:t>
      </w:r>
      <w:proofErr w:type="spellStart"/>
      <w:r w:rsidRPr="00FA7AEE">
        <w:rPr>
          <w:lang w:val="en-US"/>
        </w:rPr>
        <w:t>moodle</w:t>
      </w:r>
      <w:proofErr w:type="spellEnd"/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4FF01C6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 xml:space="preserve">Горбачев, А. А. Электроника и </w:t>
      </w:r>
      <w:proofErr w:type="gramStart"/>
      <w:r w:rsidRPr="00FA7AEE">
        <w:t>схемотехника :</w:t>
      </w:r>
      <w:proofErr w:type="gramEnd"/>
      <w:r w:rsidRPr="00FA7AEE">
        <w:t xml:space="preserve"> учебно-методическое пособие / А. А. Горбачев, И. А. Ветров. — </w:t>
      </w:r>
      <w:proofErr w:type="gramStart"/>
      <w:r w:rsidRPr="00FA7AEE">
        <w:t>Калининград :</w:t>
      </w:r>
      <w:proofErr w:type="gramEnd"/>
      <w:r w:rsidRPr="00FA7AEE">
        <w:t xml:space="preserve"> БФУ им. </w:t>
      </w:r>
      <w:proofErr w:type="spellStart"/>
      <w:r w:rsidRPr="00FA7AEE">
        <w:t>И.Канта</w:t>
      </w:r>
      <w:proofErr w:type="spellEnd"/>
      <w:r w:rsidRPr="00FA7AEE">
        <w:t xml:space="preserve">, 2022 — Электроника — 2022. — 104 с. — ISBN 978-5-9971-0723-9. — </w:t>
      </w:r>
      <w:proofErr w:type="gramStart"/>
      <w:r w:rsidRPr="00FA7AEE">
        <w:t>Текст :</w:t>
      </w:r>
      <w:proofErr w:type="gramEnd"/>
      <w:r w:rsidRPr="00FA7AEE">
        <w:t xml:space="preserve"> электронный // Лань : электронно-библиотечная система. — URL: https://e.lanbook.com/book/310151 (дата обращения: 28.04.2023). — Режим доступа: для </w:t>
      </w:r>
      <w:proofErr w:type="spellStart"/>
      <w:r w:rsidRPr="00FA7AEE">
        <w:t>авториз</w:t>
      </w:r>
      <w:proofErr w:type="spellEnd"/>
      <w:r w:rsidRPr="00FA7AEE">
        <w:t>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bookmarkEnd w:id="2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6A7565A3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</w:t>
      </w:r>
      <w:proofErr w:type="gramStart"/>
      <w:r w:rsidRPr="00FA7AEE">
        <w:t>23.02.06  «</w:t>
      </w:r>
      <w:proofErr w:type="gramEnd"/>
      <w:r w:rsidRPr="00FA7AEE">
        <w:t>Техническая эксплуатация подвижного состава железных дорог» по дисциплине ОП.04. «Электроника и микропроцессорная техника» Саратов 2016г., Составитель Локтионов О.Б.</w:t>
      </w:r>
    </w:p>
    <w:p w14:paraId="2C2ED67E" w14:textId="271C8E96" w:rsidR="00CF4CCE" w:rsidRPr="00FA7AEE" w:rsidRDefault="00CF4CCE" w:rsidP="00CF4CCE">
      <w:r w:rsidRPr="00FA7AEE">
        <w:t xml:space="preserve">3. </w:t>
      </w:r>
      <w:r w:rsidR="00114404" w:rsidRPr="00FA7AEE">
        <w:t>1.</w:t>
      </w:r>
      <w:r w:rsidR="00114404" w:rsidRPr="00FA7AEE">
        <w:tab/>
        <w:t xml:space="preserve">Горбачев, А. А. Электроника и </w:t>
      </w:r>
      <w:proofErr w:type="gramStart"/>
      <w:r w:rsidR="00114404" w:rsidRPr="00FA7AEE">
        <w:t>схемотехника :</w:t>
      </w:r>
      <w:proofErr w:type="gramEnd"/>
      <w:r w:rsidR="00114404" w:rsidRPr="00FA7AEE">
        <w:t xml:space="preserve"> учебно-методическое пособие</w:t>
      </w:r>
      <w:r w:rsidRPr="00FA7AEE">
        <w:t xml:space="preserve"> – М.: ФГБОУ «Учебно-методический центр по образованию на железнодорожном транспорте», 2015. 532 с.</w:t>
      </w:r>
      <w:r w:rsidRPr="00FA7AEE">
        <w:rPr>
          <w:bCs/>
        </w:rPr>
        <w:t xml:space="preserve"> 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17B5B827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дискуссия.</w:t>
      </w:r>
    </w:p>
    <w:p w14:paraId="316664C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14:paraId="5D505829" w14:textId="4A3CB9B2" w:rsidR="001D709D" w:rsidRPr="00FA7AEE" w:rsidRDefault="001D709D" w:rsidP="00B251C8">
      <w:pPr>
        <w:pStyle w:val="22"/>
        <w:widowControl w:val="0"/>
        <w:spacing w:after="0" w:line="240" w:lineRule="auto"/>
        <w:jc w:val="both"/>
      </w:pPr>
    </w:p>
    <w:p w14:paraId="6E53093D" w14:textId="77777777" w:rsidR="001D709D" w:rsidRPr="00FA7AEE" w:rsidRDefault="001D709D" w:rsidP="001D709D">
      <w:pPr>
        <w:pStyle w:val="22"/>
        <w:widowControl w:val="0"/>
        <w:spacing w:after="0" w:line="240" w:lineRule="auto"/>
        <w:jc w:val="both"/>
      </w:pPr>
    </w:p>
    <w:p w14:paraId="02965C08" w14:textId="77777777" w:rsidR="00D86B8A" w:rsidRPr="00FA7AEE" w:rsidRDefault="00D86B8A" w:rsidP="00166B7A">
      <w:pPr>
        <w:tabs>
          <w:tab w:val="left" w:pos="6658"/>
        </w:tabs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</w:p>
    <w:p w14:paraId="5D553D8D" w14:textId="77777777" w:rsidR="007327DB" w:rsidRPr="00CE081D" w:rsidRDefault="007327DB" w:rsidP="007327DB"/>
    <w:sectPr w:rsidR="007327DB" w:rsidRPr="00CE081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B2ED" w14:textId="77777777" w:rsidR="00E675C0" w:rsidRDefault="00E675C0">
      <w:r>
        <w:separator/>
      </w:r>
    </w:p>
  </w:endnote>
  <w:endnote w:type="continuationSeparator" w:id="0">
    <w:p w14:paraId="1C610F5A" w14:textId="77777777" w:rsidR="00E675C0" w:rsidRDefault="00E6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A05B7">
      <w:rPr>
        <w:rStyle w:val="af0"/>
        <w:noProof/>
      </w:rPr>
      <w:t>1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540FF" w14:textId="77777777" w:rsidR="00E675C0" w:rsidRDefault="00E675C0">
      <w:r>
        <w:separator/>
      </w:r>
    </w:p>
  </w:footnote>
  <w:footnote w:type="continuationSeparator" w:id="0">
    <w:p w14:paraId="679D6E46" w14:textId="77777777" w:rsidR="00E675C0" w:rsidRDefault="00E6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4C2"/>
    <w:rsid w:val="001B26F1"/>
    <w:rsid w:val="001B40C3"/>
    <w:rsid w:val="001B494D"/>
    <w:rsid w:val="001B75B1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2EC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Людмила Воронина</cp:lastModifiedBy>
  <cp:revision>9</cp:revision>
  <cp:lastPrinted>2015-05-27T12:46:00Z</cp:lastPrinted>
  <dcterms:created xsi:type="dcterms:W3CDTF">2023-04-26T15:44:00Z</dcterms:created>
  <dcterms:modified xsi:type="dcterms:W3CDTF">2024-04-23T11:45:00Z</dcterms:modified>
</cp:coreProperties>
</file>