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806F16" w:rsidRPr="007C6464" w:rsidRDefault="00806F16" w:rsidP="00806F16">
      <w:pPr>
        <w:jc w:val="right"/>
      </w:pPr>
      <w:r>
        <w:t xml:space="preserve">Приложение </w:t>
      </w:r>
    </w:p>
    <w:p w:rsidR="00806F16" w:rsidRPr="007C6464" w:rsidRDefault="00806F16" w:rsidP="00806F16">
      <w:pPr>
        <w:ind w:left="426" w:hanging="1135"/>
        <w:jc w:val="right"/>
      </w:pPr>
      <w:r>
        <w:t xml:space="preserve"> к </w:t>
      </w:r>
      <w:r w:rsidRPr="007C6464">
        <w:t>ПП</w:t>
      </w:r>
      <w:r w:rsidR="00C7390A">
        <w:t>С</w:t>
      </w:r>
      <w:r w:rsidRPr="007C6464">
        <w:t xml:space="preserve">СЗ по специальности </w:t>
      </w:r>
    </w:p>
    <w:p w:rsidR="00806F16" w:rsidRPr="00A35FBA" w:rsidRDefault="00806F16" w:rsidP="00806F16">
      <w:pPr>
        <w:ind w:firstLine="540"/>
        <w:jc w:val="right"/>
      </w:pPr>
      <w: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806F16">
      <w:pPr>
        <w:jc w:val="center"/>
      </w:pPr>
      <w:r w:rsidRPr="007C6464">
        <w:t xml:space="preserve">(квалификация техник)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8368C9">
        <w:rPr>
          <w:sz w:val="28"/>
          <w:szCs w:val="28"/>
        </w:rPr>
        <w:t>3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Pr="00A80FFA" w:rsidRDefault="00806F16" w:rsidP="00806F16">
      <w:pPr>
        <w:rPr>
          <w:lang w:eastAsia="x-none"/>
        </w:rPr>
      </w:pPr>
    </w:p>
    <w:p w:rsidR="00806F16" w:rsidRPr="00EC6E55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5464D3" w:rsidRDefault="005464D3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5464D3" w:rsidRDefault="005464D3">
      <w:pPr>
        <w:spacing w:after="20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77488F">
        <w:rPr>
          <w:color w:val="000000"/>
          <w:sz w:val="28"/>
          <w:szCs w:val="28"/>
        </w:rPr>
        <w:t xml:space="preserve">общепрофессиональный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общего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характером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жесткость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недостатки,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пе</w:t>
      </w:r>
      <w:r w:rsidR="00DD7075" w:rsidRPr="008368C9">
        <w:rPr>
          <w:color w:val="000000"/>
          <w:spacing w:val="-1"/>
          <w:sz w:val="28"/>
          <w:szCs w:val="28"/>
        </w:rPr>
        <w:lastRenderedPageBreak/>
        <w:t>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 xml:space="preserve">методику расчета конструкций на прочность, жесткость и устойчивость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З6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 xml:space="preserve">З7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З9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ремонте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r w:rsidR="00DD7075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681D" w:rsidRPr="00AA002A" w:rsidRDefault="001E681D" w:rsidP="001E681D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E681D" w:rsidRPr="00AA002A" w:rsidRDefault="001E681D" w:rsidP="001E681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E681D" w:rsidRPr="00AA002A" w:rsidRDefault="001E681D" w:rsidP="001E681D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E681D" w:rsidRPr="00962840" w:rsidTr="00CD69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1E681D" w:rsidRPr="00962840" w:rsidTr="00CD69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CD69A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CD69A5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1E681D" w:rsidRPr="00962840" w:rsidTr="00CD69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E681D" w:rsidRPr="00962840" w:rsidTr="00CD69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E681D" w:rsidRPr="00962840" w:rsidTr="00CD69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AA002A" w:rsidRDefault="001E681D" w:rsidP="00CD69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DB655F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1E681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E681D" w:rsidRPr="00962840" w:rsidTr="00CD69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81D" w:rsidRDefault="001E681D" w:rsidP="001E681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1E681D" w:rsidRPr="00AA002A" w:rsidRDefault="001E681D" w:rsidP="001E681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 w:rsidSect="00677E5D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AF656D" w:rsidRPr="00CD69A5" w:rsidRDefault="00CD69A5" w:rsidP="00AF656D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="00AF656D" w:rsidRPr="00CD69A5">
        <w:rPr>
          <w:b/>
          <w:color w:val="000000"/>
          <w:sz w:val="28"/>
          <w:szCs w:val="28"/>
        </w:rPr>
        <w:t>«Техническая механика»</w:t>
      </w:r>
    </w:p>
    <w:p w:rsidR="00AF656D" w:rsidRPr="00851C99" w:rsidRDefault="00AF656D" w:rsidP="00AF656D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835"/>
        <w:gridCol w:w="2425"/>
      </w:tblGrid>
      <w:tr w:rsidR="00AF656D" w:rsidRPr="00851C99" w:rsidTr="0010675C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CD69A5" w:rsidP="0010675C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AF656D" w:rsidRPr="00851C99" w:rsidTr="0010675C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675C" w:rsidRPr="00851C99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6B3437" w:rsidRPr="00851C99" w:rsidTr="0010675C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Материальная точка. Сила. Система сил. Равнодействующая сила. Аксиомы статики.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3437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  <w:p w:rsidR="00C7390A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b/>
                <w:sz w:val="24"/>
                <w:szCs w:val="24"/>
              </w:rPr>
              <w:t>Лабораторная</w:t>
            </w:r>
            <w:r w:rsidRPr="00851C99">
              <w:rPr>
                <w:sz w:val="24"/>
                <w:szCs w:val="24"/>
              </w:rPr>
              <w:t xml:space="preserve"> </w:t>
            </w:r>
            <w:r w:rsidRPr="00851C99">
              <w:rPr>
                <w:b/>
                <w:sz w:val="24"/>
                <w:szCs w:val="24"/>
              </w:rPr>
              <w:t xml:space="preserve">работа </w:t>
            </w:r>
            <w:r w:rsidRPr="00851C99">
              <w:rPr>
                <w:b/>
              </w:rPr>
              <w:t>№</w:t>
            </w:r>
            <w:r w:rsidRPr="00851C99">
              <w:rPr>
                <w:b/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0675C" w:rsidRPr="00851C99" w:rsidRDefault="0010675C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10675C" w:rsidRPr="00851C99" w:rsidRDefault="0010675C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тестированию.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10675C" w:rsidRPr="00851C99" w:rsidRDefault="0010675C" w:rsidP="001067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7390A" w:rsidRPr="00851C99" w:rsidTr="0010675C">
        <w:trPr>
          <w:trHeight w:val="15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16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Характеристика деформации. Эпюры продольных сил. Нормальное напряжение. Эпюры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Испытания материалов на растяжение и сжатие при статическом нагружении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определении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1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Проработка конспектов занятий, подготовка к практическому занятию, подготовка к ответам на контрольные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977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Эпюры поперечных сил и изгибающих моментов.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6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20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2.6. Сопротив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дина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нагрузках.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выносливости.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8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1CA3" w:rsidRPr="00851C99" w:rsidTr="001066BA">
        <w:trPr>
          <w:trHeight w:hRule="exact" w:val="5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CA3" w:rsidRPr="00851C99" w:rsidRDefault="00701CA3" w:rsidP="00701C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7390A" w:rsidRPr="00851C99" w:rsidTr="0010675C">
        <w:trPr>
          <w:trHeight w:val="24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Основные понятия и определения. Соедине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ные и неразъемные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соединения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машинам и их деталям</w:t>
            </w:r>
            <w:r w:rsidRPr="00851C99">
              <w:rPr>
                <w:color w:val="000000"/>
                <w:sz w:val="24"/>
                <w:szCs w:val="24"/>
              </w:rPr>
              <w:t xml:space="preserve">.Требования,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сведения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Механические передачи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Основные типы смазочных устройств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Практическое занятие№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Методика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97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D69A5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A5" w:rsidRPr="00851C99" w:rsidRDefault="00CD69A5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 w:rsidR="00CD69A5"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 w:rsidRPr="00851C9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506F" w:rsidRDefault="0009506F" w:rsidP="0010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9A5" w:rsidRPr="005801FA" w:rsidRDefault="00CD69A5" w:rsidP="0010675C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D69A5" w:rsidRPr="005801FA" w:rsidRDefault="00CD69A5" w:rsidP="0010675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CD69A5" w:rsidRPr="005801FA" w:rsidRDefault="00CD69A5" w:rsidP="00CD69A5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D69A5" w:rsidRPr="005801FA" w:rsidRDefault="00CD69A5" w:rsidP="00CD69A5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Default="00AF656D" w:rsidP="00AF656D">
      <w:pPr>
        <w:rPr>
          <w:sz w:val="24"/>
          <w:szCs w:val="24"/>
        </w:rPr>
        <w:sectPr w:rsidR="00AF656D" w:rsidSect="00677E5D"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="005B460A"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5B460A" w:rsidRPr="004F6A65" w:rsidRDefault="005B460A" w:rsidP="00CD69A5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Юрайт, 2021. — 360 с.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CE5B08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hyperlink r:id="rId9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 И.В., </w:t>
              </w:r>
            </w:hyperlink>
            <w:hyperlink r:id="rId10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 Н.В.</w:t>
              </w:r>
            </w:hyperlink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механика : учебное пособие для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 Москва : Издательство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Юрайт,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288 с. – режим доступа: </w:t>
            </w:r>
            <w:hyperlink r:id="rId11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6"/>
        <w:gridCol w:w="2551"/>
        <w:gridCol w:w="1276"/>
      </w:tblGrid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2021. 390 с. — 183 c.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76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77488F" w:rsidRPr="004F6A65" w:rsidRDefault="0077488F" w:rsidP="0077488F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7488F" w:rsidRPr="004F6A65" w:rsidRDefault="0077488F" w:rsidP="0077488F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элементах;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A621FA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передаточное отношение;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движения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расчетов зубчатого редуктора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неразъемные соединения.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–</w:t>
            </w:r>
            <w:r w:rsidR="00ED6E13">
              <w:rPr>
                <w:color w:val="000000"/>
                <w:sz w:val="28"/>
                <w:szCs w:val="28"/>
              </w:rPr>
              <w:t xml:space="preserve">решение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соответствии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сборочных единиц;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назначение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принцип действия основных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классификация.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напряжений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площади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напряжение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прочность и жесткость статически определимых брусьев при растяжении и сжатии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презентаций, выполнение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схемам;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простейших сборочных единиц;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конструирования.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 w:rsidR="00ED6E13">
              <w:rPr>
                <w:color w:val="000000"/>
                <w:sz w:val="28"/>
                <w:szCs w:val="28"/>
              </w:rPr>
              <w:t>решение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правильность чтения кинематических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преобразующие движения механизмы;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тела;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Даламбера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>етод кинетостатики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заданным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параметры движения точки по заданному закону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графики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деформаций деталей и узлов;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устройство, назначение, преимущества и недостатки,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движения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 xml:space="preserve">лассификация передач.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передачи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виды, назначение, конструкция,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классификация подшипников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методику расчета конструкций на прочность, жесткость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деформации;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>еформации упругие и пластические</w:t>
            </w:r>
            <w:r>
              <w:rPr>
                <w:color w:val="000000"/>
                <w:sz w:val="28"/>
                <w:szCs w:val="28"/>
              </w:rPr>
              <w:t xml:space="preserve">;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-к</w:t>
            </w:r>
            <w:r w:rsidR="0077488F" w:rsidRPr="00F956F5">
              <w:rPr>
                <w:color w:val="000000"/>
                <w:sz w:val="28"/>
                <w:szCs w:val="28"/>
              </w:rPr>
              <w:t>лассификация нагрузок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сечений.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З6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предпосылки,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напряжения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З7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классификацию подшипников;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конструкции: классификация, обозначение, критерии работоспособности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единиц и деталей;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напряжения в соединениях.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>иды разъёмных соединений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 к</w:t>
            </w:r>
            <w:r w:rsidR="0077488F" w:rsidRPr="00B0164F">
              <w:rPr>
                <w:sz w:val="28"/>
                <w:szCs w:val="28"/>
              </w:rPr>
              <w:t xml:space="preserve">лассификация, сравнительная характеристика.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З9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смазочных устройств;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устройств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назначение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устройство редукторов;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устройство, классификация, основные типы конструкции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параметры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lastRenderedPageBreak/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устройство и назначение инструментов и контрольно-измерительных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обслуживании и ремонте оборудования.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приборов</w:t>
            </w:r>
            <w:r w:rsidR="0077488F">
              <w:rPr>
                <w:sz w:val="28"/>
                <w:szCs w:val="28"/>
              </w:rPr>
              <w:t>, инструментов  (механические, оптические,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08" w:rsidRDefault="00CE5B08" w:rsidP="00C02241">
      <w:r>
        <w:separator/>
      </w:r>
    </w:p>
  </w:endnote>
  <w:endnote w:type="continuationSeparator" w:id="0">
    <w:p w:rsidR="00CE5B08" w:rsidRDefault="00CE5B08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968632"/>
      <w:docPartObj>
        <w:docPartGallery w:val="Page Numbers (Bottom of Page)"/>
        <w:docPartUnique/>
      </w:docPartObj>
    </w:sdtPr>
    <w:sdtEndPr/>
    <w:sdtContent>
      <w:p w:rsidR="0010675C" w:rsidRDefault="0010675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E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0675C" w:rsidRDefault="001067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08" w:rsidRDefault="00CE5B08" w:rsidP="00C02241">
      <w:r>
        <w:separator/>
      </w:r>
    </w:p>
  </w:footnote>
  <w:footnote w:type="continuationSeparator" w:id="0">
    <w:p w:rsidR="00CE5B08" w:rsidRDefault="00CE5B08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6D"/>
    <w:rsid w:val="0000372A"/>
    <w:rsid w:val="00004D8D"/>
    <w:rsid w:val="00034341"/>
    <w:rsid w:val="00057CBA"/>
    <w:rsid w:val="000657B9"/>
    <w:rsid w:val="000768E9"/>
    <w:rsid w:val="0009506F"/>
    <w:rsid w:val="000A5239"/>
    <w:rsid w:val="00103AF6"/>
    <w:rsid w:val="0010675C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3023C"/>
    <w:rsid w:val="00352AF6"/>
    <w:rsid w:val="00391DE3"/>
    <w:rsid w:val="003A490D"/>
    <w:rsid w:val="003D14E4"/>
    <w:rsid w:val="00416F2B"/>
    <w:rsid w:val="004273B7"/>
    <w:rsid w:val="00427E81"/>
    <w:rsid w:val="0047530E"/>
    <w:rsid w:val="004B3784"/>
    <w:rsid w:val="005464D3"/>
    <w:rsid w:val="00552D72"/>
    <w:rsid w:val="0056096E"/>
    <w:rsid w:val="0057046E"/>
    <w:rsid w:val="0058780A"/>
    <w:rsid w:val="005B460A"/>
    <w:rsid w:val="005C2CB4"/>
    <w:rsid w:val="005D78CB"/>
    <w:rsid w:val="00651B30"/>
    <w:rsid w:val="00667582"/>
    <w:rsid w:val="00675C06"/>
    <w:rsid w:val="00677E5D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910169"/>
    <w:rsid w:val="009135BE"/>
    <w:rsid w:val="0093362D"/>
    <w:rsid w:val="009944FC"/>
    <w:rsid w:val="009A64B4"/>
    <w:rsid w:val="009B5201"/>
    <w:rsid w:val="009B7F64"/>
    <w:rsid w:val="009D6952"/>
    <w:rsid w:val="009F7945"/>
    <w:rsid w:val="00A0000D"/>
    <w:rsid w:val="00A02FE9"/>
    <w:rsid w:val="00A14BF7"/>
    <w:rsid w:val="00A47199"/>
    <w:rsid w:val="00A849B7"/>
    <w:rsid w:val="00A95CD4"/>
    <w:rsid w:val="00AA0A51"/>
    <w:rsid w:val="00AB5992"/>
    <w:rsid w:val="00AF656D"/>
    <w:rsid w:val="00B22B0C"/>
    <w:rsid w:val="00B95118"/>
    <w:rsid w:val="00B976EB"/>
    <w:rsid w:val="00BA298B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C6BF8"/>
    <w:rsid w:val="00CD69A5"/>
    <w:rsid w:val="00CE5B08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54A6B"/>
    <w:rsid w:val="00E770AA"/>
    <w:rsid w:val="00EC0D60"/>
    <w:rsid w:val="00EC7A5E"/>
    <w:rsid w:val="00ED6E13"/>
    <w:rsid w:val="00F05E6B"/>
    <w:rsid w:val="00F313DD"/>
    <w:rsid w:val="00F41468"/>
    <w:rsid w:val="00F45573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03AE2-37C9-480A-8CA0-5A3C2C4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extrasearch?author=+%D0%97%D0%B0%D0%BA%D0%B5%D1%80%D0%BD%D0%B8%D1%87%D0%BD%D0%B0%D1%8F+%D0%9D.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extrasearch?author=%D0%91%D0%B0%D0%B1%D0%B8%D1%87%D0%B5%D0%B2%D0%B0+%D0%98.%D0%92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297BC-C3CE-4BF6-93F4-47AB1CFE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18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22</cp:revision>
  <cp:lastPrinted>2023-04-07T08:54:00Z</cp:lastPrinted>
  <dcterms:created xsi:type="dcterms:W3CDTF">2022-01-26T07:31:00Z</dcterms:created>
  <dcterms:modified xsi:type="dcterms:W3CDTF">2024-06-04T07:07:00Z</dcterms:modified>
</cp:coreProperties>
</file>