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EE0A" w14:textId="65B09064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41A0456A" w14:textId="3C93BB5D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0A87C00C" w14:textId="14DF36FF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524D95AC" w14:textId="0573DACE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489DB2DA" w14:textId="77777777" w:rsidR="008E4CCB" w:rsidRPr="00463984" w:rsidRDefault="008E4CCB" w:rsidP="00825D5A">
      <w:pPr>
        <w:rPr>
          <w:rFonts w:ascii="Times New Roman" w:hAnsi="Times New Roman" w:cs="Times New Roman"/>
          <w:sz w:val="24"/>
        </w:rPr>
      </w:pPr>
    </w:p>
    <w:p w14:paraId="613ACA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764501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E6095D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A61F22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A93F58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93FCFDB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1015CFCA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2FD139F2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08A8D049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F4B2C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1E5DD0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A5CCAAE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14D84217" w14:textId="4AF4D544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723F0C">
        <w:rPr>
          <w:rFonts w:ascii="Times New Roman" w:hAnsi="Times New Roman"/>
          <w:i/>
          <w:sz w:val="24"/>
        </w:rPr>
        <w:t>3г</w:t>
      </w:r>
      <w:r w:rsidRPr="00463984">
        <w:rPr>
          <w:rFonts w:ascii="Times New Roman" w:hAnsi="Times New Roman"/>
          <w:i/>
          <w:sz w:val="24"/>
        </w:rPr>
        <w:t>)</w:t>
      </w:r>
    </w:p>
    <w:p w14:paraId="476C2DC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A8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BB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887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79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875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BD0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289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77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E8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335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81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41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E90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04075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1DAE7F3E" w14:textId="77777777" w:rsidTr="00825D5A">
        <w:tc>
          <w:tcPr>
            <w:tcW w:w="7526" w:type="dxa"/>
          </w:tcPr>
          <w:p w14:paraId="099B242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C68379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E9BB4A9" w14:textId="77777777" w:rsidTr="00825D5A">
        <w:tc>
          <w:tcPr>
            <w:tcW w:w="7526" w:type="dxa"/>
          </w:tcPr>
          <w:p w14:paraId="4A542F89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AB07596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0FEF599" w14:textId="77777777" w:rsidTr="00825D5A">
        <w:tc>
          <w:tcPr>
            <w:tcW w:w="7526" w:type="dxa"/>
          </w:tcPr>
          <w:p w14:paraId="366EA7F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E2D756F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57358F1" w14:textId="77777777" w:rsidTr="00825D5A">
        <w:trPr>
          <w:trHeight w:val="670"/>
        </w:trPr>
        <w:tc>
          <w:tcPr>
            <w:tcW w:w="7526" w:type="dxa"/>
          </w:tcPr>
          <w:p w14:paraId="1020B2F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7F8DE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220E11C0" w14:textId="77777777" w:rsidTr="00825D5A">
        <w:tc>
          <w:tcPr>
            <w:tcW w:w="7526" w:type="dxa"/>
          </w:tcPr>
          <w:p w14:paraId="5527EBB8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78AC75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6F35E184" w14:textId="77777777" w:rsidTr="00825D5A">
        <w:tc>
          <w:tcPr>
            <w:tcW w:w="7526" w:type="dxa"/>
          </w:tcPr>
          <w:p w14:paraId="10CBAE9F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70F6C24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587362B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01197340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867201D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3747C56A" w14:textId="5C13A04D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4CCB" w:rsidRPr="008E4CCB">
        <w:rPr>
          <w:rFonts w:ascii="Times New Roman" w:eastAsia="Times New Roman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576D4062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9926DAC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186134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F9DB886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0BCB596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28F0B37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E2102" w14:textId="29FD6484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645BBB76" w14:textId="77777777" w:rsidR="008E4CCB" w:rsidRPr="008E4CCB" w:rsidRDefault="008E4CCB" w:rsidP="008E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8E4CCB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2F76A2D5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551A30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7E8926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046005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6887F1E7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4258252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A95204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560433F6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7A4A3AFB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C5AE7D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16C3BC4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6E1A41C9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05AA7F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30EB8B5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574E9C05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7DC4523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93F9F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1AE9C390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50039C4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44B4CE7F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проектно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мыслящий.</w:t>
      </w:r>
    </w:p>
    <w:p w14:paraId="6762C41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14:paraId="530A6E8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23F9473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2EE454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A6193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97E365E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29F8988E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B84D62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41014259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5B241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3554BBB" w14:textId="77777777" w:rsidTr="00825D5A">
        <w:trPr>
          <w:trHeight w:val="285"/>
        </w:trPr>
        <w:tc>
          <w:tcPr>
            <w:tcW w:w="7690" w:type="dxa"/>
          </w:tcPr>
          <w:p w14:paraId="0217A4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0060E09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2BE97CAE" w14:textId="77777777" w:rsidTr="00825D5A">
        <w:tc>
          <w:tcPr>
            <w:tcW w:w="7690" w:type="dxa"/>
          </w:tcPr>
          <w:p w14:paraId="5A473B5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9BB9253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791F4171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760E2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AEC5FAD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6A0B5B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F1E84D6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DAD817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45A972" w14:textId="77777777" w:rsidTr="00825D5A">
        <w:tc>
          <w:tcPr>
            <w:tcW w:w="7690" w:type="dxa"/>
          </w:tcPr>
          <w:p w14:paraId="4E68BCCC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231FAD3C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1C43F352" w14:textId="77777777" w:rsidTr="00825D5A">
        <w:tc>
          <w:tcPr>
            <w:tcW w:w="7690" w:type="dxa"/>
          </w:tcPr>
          <w:p w14:paraId="38823B4E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7729DE59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7C0CA97B" w14:textId="77777777" w:rsidTr="00825D5A">
        <w:tc>
          <w:tcPr>
            <w:tcW w:w="7690" w:type="dxa"/>
          </w:tcPr>
          <w:p w14:paraId="75DA5558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40918E3" w14:textId="05026D60" w:rsidR="00230AC8" w:rsidRPr="008E4CCB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C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30AC8" w:rsidRPr="005A6B34" w14:paraId="6E790EC5" w14:textId="77777777" w:rsidTr="00825D5A">
        <w:tc>
          <w:tcPr>
            <w:tcW w:w="7690" w:type="dxa"/>
          </w:tcPr>
          <w:p w14:paraId="0CCEDEE7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774A0A46" w14:textId="77777777" w:rsidR="00230AC8" w:rsidRPr="008E4CCB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30AC8" w:rsidRPr="005A6B34" w14:paraId="40449FCB" w14:textId="77777777" w:rsidTr="00825D5A">
        <w:tc>
          <w:tcPr>
            <w:tcW w:w="7690" w:type="dxa"/>
          </w:tcPr>
          <w:p w14:paraId="353898C6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5749AB7C" w14:textId="5AC2F9BA" w:rsidR="00230AC8" w:rsidRPr="008E4CCB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E4CC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30AC8" w:rsidRPr="005A6B34" w14:paraId="278266F9" w14:textId="77777777" w:rsidTr="00825D5A">
        <w:tc>
          <w:tcPr>
            <w:tcW w:w="9923" w:type="dxa"/>
            <w:gridSpan w:val="2"/>
          </w:tcPr>
          <w:p w14:paraId="23B3103B" w14:textId="052CB513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8E4CCB" w:rsidRPr="008E4CCB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12</w:t>
            </w:r>
          </w:p>
        </w:tc>
      </w:tr>
    </w:tbl>
    <w:p w14:paraId="50B5397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0833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AAD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29689F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438CBE4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14:paraId="58D4ED8A" w14:textId="77777777" w:rsidTr="00575DF0">
        <w:tc>
          <w:tcPr>
            <w:tcW w:w="921" w:type="pct"/>
            <w:vAlign w:val="center"/>
          </w:tcPr>
          <w:p w14:paraId="11F28B8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20E04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57769D0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7C72FE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6289BAEC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61506313" w14:textId="77777777" w:rsidTr="00575DF0">
        <w:tc>
          <w:tcPr>
            <w:tcW w:w="921" w:type="pct"/>
          </w:tcPr>
          <w:p w14:paraId="7BA99F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356BE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70F64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749DB5B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32C57E02" w14:textId="77777777" w:rsidTr="00575DF0">
        <w:trPr>
          <w:trHeight w:val="375"/>
        </w:trPr>
        <w:tc>
          <w:tcPr>
            <w:tcW w:w="3856" w:type="pct"/>
            <w:gridSpan w:val="2"/>
          </w:tcPr>
          <w:p w14:paraId="63F5C20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662105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1BE81DA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3AB69" w14:textId="77777777" w:rsidTr="00575DF0">
        <w:tc>
          <w:tcPr>
            <w:tcW w:w="921" w:type="pct"/>
            <w:vMerge w:val="restart"/>
          </w:tcPr>
          <w:p w14:paraId="5D7FE85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0F024F9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6B42DD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94F971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AC72BB4" w14:textId="77777777" w:rsidTr="00575DF0">
        <w:tc>
          <w:tcPr>
            <w:tcW w:w="921" w:type="pct"/>
            <w:vMerge/>
          </w:tcPr>
          <w:p w14:paraId="23B3D0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51E9E8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587405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00BC72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89D54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A3DC" w14:textId="77777777" w:rsidTr="00575DF0">
        <w:tc>
          <w:tcPr>
            <w:tcW w:w="921" w:type="pct"/>
            <w:vMerge/>
          </w:tcPr>
          <w:p w14:paraId="05E4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9E1FD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DC249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19730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3E99F6C" w14:textId="77777777" w:rsidTr="00575DF0">
        <w:tc>
          <w:tcPr>
            <w:tcW w:w="921" w:type="pct"/>
            <w:vMerge/>
          </w:tcPr>
          <w:p w14:paraId="37F2F1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E37457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970788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CC1F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2FB6751" w14:textId="77777777" w:rsidTr="00575DF0">
        <w:tc>
          <w:tcPr>
            <w:tcW w:w="921" w:type="pct"/>
            <w:vMerge/>
          </w:tcPr>
          <w:p w14:paraId="1495DA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E4EE0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108B660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ED596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A10448" w14:textId="77777777" w:rsidTr="00575DF0">
        <w:tc>
          <w:tcPr>
            <w:tcW w:w="921" w:type="pct"/>
            <w:vMerge w:val="restart"/>
          </w:tcPr>
          <w:p w14:paraId="31B7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78903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561F5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8FDB1F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D018DAE" w14:textId="77777777" w:rsidTr="00575DF0">
        <w:tc>
          <w:tcPr>
            <w:tcW w:w="921" w:type="pct"/>
            <w:vMerge/>
          </w:tcPr>
          <w:p w14:paraId="572E16C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2D65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708D6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133AE857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55F008F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9541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820A80" w14:textId="77777777" w:rsidTr="00575DF0">
        <w:tc>
          <w:tcPr>
            <w:tcW w:w="921" w:type="pct"/>
            <w:vMerge/>
          </w:tcPr>
          <w:p w14:paraId="5FA507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2286E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C9E167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D0EF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9B32F61" w14:textId="77777777" w:rsidTr="00575DF0">
        <w:tc>
          <w:tcPr>
            <w:tcW w:w="921" w:type="pct"/>
            <w:vMerge/>
          </w:tcPr>
          <w:p w14:paraId="08D99F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B970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28247A9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7F88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178A778" w14:textId="77777777" w:rsidTr="00575DF0">
        <w:trPr>
          <w:trHeight w:val="391"/>
        </w:trPr>
        <w:tc>
          <w:tcPr>
            <w:tcW w:w="3856" w:type="pct"/>
            <w:gridSpan w:val="2"/>
          </w:tcPr>
          <w:p w14:paraId="5A2D57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885C3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5EACAD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8B4F07" w14:textId="77777777" w:rsidTr="00575DF0">
        <w:tc>
          <w:tcPr>
            <w:tcW w:w="921" w:type="pct"/>
            <w:vMerge w:val="restart"/>
          </w:tcPr>
          <w:p w14:paraId="2CBD59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772C969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49A51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F2F1D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C8B2923" w14:textId="77777777" w:rsidTr="00575DF0">
        <w:tc>
          <w:tcPr>
            <w:tcW w:w="921" w:type="pct"/>
            <w:vMerge/>
          </w:tcPr>
          <w:p w14:paraId="24639A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33D3F3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0B56C6D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1B176E2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CEA1A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6C01A10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8C25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3B993013" w14:textId="77777777" w:rsidTr="00575DF0">
        <w:tc>
          <w:tcPr>
            <w:tcW w:w="921" w:type="pct"/>
            <w:vMerge/>
          </w:tcPr>
          <w:p w14:paraId="41B5F34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4333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392DCC59" w14:textId="4053D887" w:rsidR="002C2B66" w:rsidRPr="00A9675C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2D0533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3E5C0" w14:textId="77777777" w:rsidTr="00575DF0">
        <w:tc>
          <w:tcPr>
            <w:tcW w:w="921" w:type="pct"/>
            <w:vMerge/>
          </w:tcPr>
          <w:p w14:paraId="7ED62B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94755F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40B941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E1610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EDE9CE" w14:textId="77777777" w:rsidTr="00575DF0">
        <w:tc>
          <w:tcPr>
            <w:tcW w:w="921" w:type="pct"/>
            <w:vMerge/>
          </w:tcPr>
          <w:p w14:paraId="1211DC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36AE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6D5819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D985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DA0D7B2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582F34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5F9AEC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6B2E8F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89F98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3441B90" w14:textId="77777777" w:rsidTr="00575DF0">
        <w:tc>
          <w:tcPr>
            <w:tcW w:w="921" w:type="pct"/>
            <w:vMerge/>
          </w:tcPr>
          <w:p w14:paraId="0E7F989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00D92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3CA5F2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синтеза и анализа комбинационных логических схем. Алгоритм перехода от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5B1E2F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45DF3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039C04" w14:textId="77777777" w:rsidTr="00575DF0">
        <w:trPr>
          <w:trHeight w:val="331"/>
        </w:trPr>
        <w:tc>
          <w:tcPr>
            <w:tcW w:w="921" w:type="pct"/>
            <w:vMerge/>
          </w:tcPr>
          <w:p w14:paraId="46E24B7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275DA2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2E3E5C9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3BC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CCFE787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1D85213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7590E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E903EE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ECA95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1B05BC3" w14:textId="77777777" w:rsidTr="00575DF0">
        <w:tc>
          <w:tcPr>
            <w:tcW w:w="921" w:type="pct"/>
            <w:vMerge w:val="restart"/>
          </w:tcPr>
          <w:p w14:paraId="1EF1CD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3D528A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39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0AD11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A7EE8A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A7034D6" w14:textId="77777777" w:rsidTr="00575DF0">
        <w:tc>
          <w:tcPr>
            <w:tcW w:w="921" w:type="pct"/>
            <w:vMerge/>
          </w:tcPr>
          <w:p w14:paraId="65BCFC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E2D422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94FF7D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BE397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538ADC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08B3D7F" w14:textId="77777777" w:rsidTr="00575DF0">
        <w:trPr>
          <w:trHeight w:val="374"/>
        </w:trPr>
        <w:tc>
          <w:tcPr>
            <w:tcW w:w="3856" w:type="pct"/>
            <w:gridSpan w:val="2"/>
          </w:tcPr>
          <w:p w14:paraId="6DA7EBC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5E0C282C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136E10E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67DC096" w14:textId="77777777" w:rsidTr="00575DF0">
        <w:tc>
          <w:tcPr>
            <w:tcW w:w="921" w:type="pct"/>
            <w:vMerge w:val="restart"/>
          </w:tcPr>
          <w:p w14:paraId="78C2E0D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739732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204522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AD05C9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E705465" w14:textId="77777777" w:rsidTr="00575DF0">
        <w:tc>
          <w:tcPr>
            <w:tcW w:w="921" w:type="pct"/>
            <w:vMerge/>
          </w:tcPr>
          <w:p w14:paraId="615214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DFF2A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E6DDAB9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176CB90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410443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5BA6F0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D13152" w14:textId="77777777" w:rsidTr="00575DF0">
        <w:tc>
          <w:tcPr>
            <w:tcW w:w="921" w:type="pct"/>
            <w:vMerge/>
          </w:tcPr>
          <w:p w14:paraId="2662667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0160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7CFEDB4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EDEF7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D95E1A3" w14:textId="77777777" w:rsidTr="00575DF0">
        <w:tc>
          <w:tcPr>
            <w:tcW w:w="921" w:type="pct"/>
            <w:vMerge/>
          </w:tcPr>
          <w:p w14:paraId="365DDF7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A52DFC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85F9F5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76FF8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5E9826C" w14:textId="77777777" w:rsidTr="00575DF0">
        <w:tc>
          <w:tcPr>
            <w:tcW w:w="921" w:type="pct"/>
            <w:vMerge w:val="restart"/>
          </w:tcPr>
          <w:p w14:paraId="59FE1C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049774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160EA3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E0661F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169EAA5" w14:textId="77777777" w:rsidTr="00575DF0">
        <w:tc>
          <w:tcPr>
            <w:tcW w:w="921" w:type="pct"/>
            <w:vMerge/>
          </w:tcPr>
          <w:p w14:paraId="3A3D317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89F7FF7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9FD097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B61C35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708F02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96276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680C844" w14:textId="77777777" w:rsidTr="00575DF0">
        <w:tc>
          <w:tcPr>
            <w:tcW w:w="921" w:type="pct"/>
            <w:vMerge/>
          </w:tcPr>
          <w:p w14:paraId="275B68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8B19A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7B13B6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AFFC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4EDB12A" w14:textId="77777777" w:rsidTr="00575DF0">
        <w:tc>
          <w:tcPr>
            <w:tcW w:w="921" w:type="pct"/>
            <w:vMerge/>
          </w:tcPr>
          <w:p w14:paraId="358F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712AC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A84258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AA0C6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3A5809D" w14:textId="77777777" w:rsidTr="00575DF0">
        <w:tc>
          <w:tcPr>
            <w:tcW w:w="921" w:type="pct"/>
            <w:vMerge w:val="restart"/>
          </w:tcPr>
          <w:p w14:paraId="5DB27C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2370C8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8B591A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8A16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F0F3BFA" w14:textId="77777777" w:rsidTr="00575DF0">
        <w:tc>
          <w:tcPr>
            <w:tcW w:w="921" w:type="pct"/>
            <w:vMerge/>
          </w:tcPr>
          <w:p w14:paraId="0F43D7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8B2531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2C2A324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69D8C6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C50B3D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95C659E" w14:textId="77777777" w:rsidTr="00575DF0">
        <w:tc>
          <w:tcPr>
            <w:tcW w:w="921" w:type="pct"/>
            <w:vMerge/>
          </w:tcPr>
          <w:p w14:paraId="067CEA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14EFD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E5BC2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3780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A95CF77" w14:textId="77777777" w:rsidTr="00575DF0">
        <w:tc>
          <w:tcPr>
            <w:tcW w:w="921" w:type="pct"/>
            <w:vMerge/>
          </w:tcPr>
          <w:p w14:paraId="28B333F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DDD75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33E62A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6213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1BA7050" w14:textId="77777777" w:rsidTr="00575DF0">
        <w:trPr>
          <w:trHeight w:val="357"/>
        </w:trPr>
        <w:tc>
          <w:tcPr>
            <w:tcW w:w="3856" w:type="pct"/>
            <w:gridSpan w:val="2"/>
          </w:tcPr>
          <w:p w14:paraId="4044EB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F174D66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2C011CC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D8DB356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28737B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715071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61F501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A5016F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57A91A69" w14:textId="77777777" w:rsidTr="00575DF0">
        <w:trPr>
          <w:trHeight w:val="70"/>
        </w:trPr>
        <w:tc>
          <w:tcPr>
            <w:tcW w:w="921" w:type="pct"/>
            <w:vMerge/>
          </w:tcPr>
          <w:p w14:paraId="6025A7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A9D3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3BE58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5889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383B6C" w14:textId="77777777" w:rsidTr="00575DF0">
        <w:tc>
          <w:tcPr>
            <w:tcW w:w="921" w:type="pct"/>
            <w:vMerge/>
          </w:tcPr>
          <w:p w14:paraId="0D6706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7382A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E6901D0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774FA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A3B817A" w14:textId="77777777" w:rsidTr="00575DF0">
        <w:tc>
          <w:tcPr>
            <w:tcW w:w="921" w:type="pct"/>
            <w:vMerge/>
          </w:tcPr>
          <w:p w14:paraId="794C72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C14C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дешифраторов»</w:t>
            </w:r>
          </w:p>
        </w:tc>
        <w:tc>
          <w:tcPr>
            <w:tcW w:w="380" w:type="pct"/>
          </w:tcPr>
          <w:p w14:paraId="06B0C3B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6501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3F08EBD" w14:textId="77777777" w:rsidTr="00575DF0">
        <w:tc>
          <w:tcPr>
            <w:tcW w:w="921" w:type="pct"/>
            <w:vMerge w:val="restart"/>
          </w:tcPr>
          <w:p w14:paraId="27E2CA7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427ED47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6AA5FE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2F00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340B1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8572163" w14:textId="77777777" w:rsidTr="00575DF0">
        <w:tc>
          <w:tcPr>
            <w:tcW w:w="921" w:type="pct"/>
            <w:vMerge/>
          </w:tcPr>
          <w:p w14:paraId="3EA096A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1C0E5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03DC9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6D61C17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4872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DA8B2A2" w14:textId="77777777" w:rsidTr="00575DF0">
        <w:tc>
          <w:tcPr>
            <w:tcW w:w="921" w:type="pct"/>
            <w:vMerge/>
          </w:tcPr>
          <w:p w14:paraId="31A8AC2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E04D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E10979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D94B9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181C7" w14:textId="77777777" w:rsidTr="00575DF0">
        <w:tc>
          <w:tcPr>
            <w:tcW w:w="921" w:type="pct"/>
            <w:vMerge/>
          </w:tcPr>
          <w:p w14:paraId="6BD9BD6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B44F0D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3ED9284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BEAE50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232E9D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50BCA4A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70049FB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C6FE0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F847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1E012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CE24964" w14:textId="77777777" w:rsidTr="00810026">
        <w:trPr>
          <w:trHeight w:val="264"/>
        </w:trPr>
        <w:tc>
          <w:tcPr>
            <w:tcW w:w="921" w:type="pct"/>
            <w:vMerge/>
          </w:tcPr>
          <w:p w14:paraId="0CBFF53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B2FBB1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312A29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99402E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415EE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9DCEF7D" w14:textId="77777777" w:rsidTr="00575DF0">
        <w:trPr>
          <w:trHeight w:val="85"/>
        </w:trPr>
        <w:tc>
          <w:tcPr>
            <w:tcW w:w="921" w:type="pct"/>
            <w:vMerge/>
          </w:tcPr>
          <w:p w14:paraId="00263ED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645C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D5D85F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E93D2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21792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5BDC902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7944BFE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F341ED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D9040E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FF772F9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1D60C56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4.4.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Комбинационные двоичные сумматоры</w:t>
            </w:r>
          </w:p>
          <w:p w14:paraId="248148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D382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</w:tcPr>
          <w:p w14:paraId="6348C6E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A03F55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04E71D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32D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CC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2AD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02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6E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22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D86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ED2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20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033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A3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F5F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15286B5" w14:textId="77777777" w:rsidTr="00575DF0">
        <w:trPr>
          <w:trHeight w:val="2334"/>
        </w:trPr>
        <w:tc>
          <w:tcPr>
            <w:tcW w:w="921" w:type="pct"/>
            <w:vMerge/>
          </w:tcPr>
          <w:p w14:paraId="3302926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B81C8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262AC1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145AC0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E4EC8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748B192" w14:textId="77777777" w:rsidTr="00575DF0">
        <w:trPr>
          <w:trHeight w:val="229"/>
        </w:trPr>
        <w:tc>
          <w:tcPr>
            <w:tcW w:w="921" w:type="pct"/>
            <w:vMerge/>
          </w:tcPr>
          <w:p w14:paraId="56067FE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64C86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6A2CA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3F025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6661BF6" w14:textId="77777777" w:rsidTr="00575DF0">
        <w:trPr>
          <w:trHeight w:val="361"/>
        </w:trPr>
        <w:tc>
          <w:tcPr>
            <w:tcW w:w="921" w:type="pct"/>
            <w:vMerge/>
          </w:tcPr>
          <w:p w14:paraId="7AD107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0E359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7C2A20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31390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3E198E" w14:textId="77777777" w:rsidTr="00575DF0">
        <w:tc>
          <w:tcPr>
            <w:tcW w:w="921" w:type="pct"/>
            <w:vMerge w:val="restart"/>
          </w:tcPr>
          <w:p w14:paraId="064B726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1771931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B23DA5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C8D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0A770C" w14:textId="77777777" w:rsidTr="00575DF0">
        <w:tc>
          <w:tcPr>
            <w:tcW w:w="921" w:type="pct"/>
            <w:vMerge/>
          </w:tcPr>
          <w:p w14:paraId="2B6720C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610AA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5BE2370E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066E9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E58B7A" w14:textId="77777777" w:rsidTr="00575DF0">
        <w:tc>
          <w:tcPr>
            <w:tcW w:w="3856" w:type="pct"/>
            <w:gridSpan w:val="2"/>
          </w:tcPr>
          <w:p w14:paraId="4785DBF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7553FC4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201109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0E3F81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1A24AA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BA90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E03FB5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CEC62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C937B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2764C62" w14:textId="77777777" w:rsidTr="00575DF0">
        <w:trPr>
          <w:trHeight w:val="2068"/>
        </w:trPr>
        <w:tc>
          <w:tcPr>
            <w:tcW w:w="921" w:type="pct"/>
            <w:vMerge/>
          </w:tcPr>
          <w:p w14:paraId="04B057F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2AF2D2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16B2518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1EFAAB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A874B4B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3F5D342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Оперативные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5A598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</w:tcPr>
          <w:p w14:paraId="6CD6520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51610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45D96C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3605F6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37CBA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E8BAC9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68F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AF0809" w14:textId="77777777" w:rsidTr="00575DF0">
        <w:tc>
          <w:tcPr>
            <w:tcW w:w="921" w:type="pct"/>
            <w:vMerge w:val="restart"/>
          </w:tcPr>
          <w:p w14:paraId="4AB2B01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4195F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83F7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DCB0D7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1D0B4A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7394010" w14:textId="77777777" w:rsidTr="00575DF0">
        <w:tc>
          <w:tcPr>
            <w:tcW w:w="921" w:type="pct"/>
            <w:vMerge/>
          </w:tcPr>
          <w:p w14:paraId="1BD4494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0B83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66B72E6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7B09F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A4116C" w14:textId="77777777" w:rsidTr="00575DF0">
        <w:tc>
          <w:tcPr>
            <w:tcW w:w="3856" w:type="pct"/>
            <w:gridSpan w:val="2"/>
          </w:tcPr>
          <w:p w14:paraId="2A5B73A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17110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980E37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4A54CD" w14:textId="77777777" w:rsidTr="00575DF0">
        <w:tc>
          <w:tcPr>
            <w:tcW w:w="921" w:type="pct"/>
            <w:vMerge w:val="restart"/>
          </w:tcPr>
          <w:p w14:paraId="513D1BF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3067F59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F4516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88A1B6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E640E97" w14:textId="77777777" w:rsidTr="00575DF0">
        <w:tc>
          <w:tcPr>
            <w:tcW w:w="921" w:type="pct"/>
            <w:vMerge/>
          </w:tcPr>
          <w:p w14:paraId="2FA4052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668A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72D668B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C6CB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B513C7" w14:textId="77777777" w:rsidTr="00575DF0">
        <w:tc>
          <w:tcPr>
            <w:tcW w:w="921" w:type="pct"/>
            <w:vMerge/>
          </w:tcPr>
          <w:p w14:paraId="2F9063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140BC9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3B8F52C8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6794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C4E843" w14:textId="77777777" w:rsidTr="00575DF0">
        <w:tc>
          <w:tcPr>
            <w:tcW w:w="921" w:type="pct"/>
            <w:vMerge/>
          </w:tcPr>
          <w:p w14:paraId="01C483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AF1AC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54674F8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62F7B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010FDC" w14:textId="77777777" w:rsidTr="00575DF0">
        <w:tc>
          <w:tcPr>
            <w:tcW w:w="921" w:type="pct"/>
            <w:vMerge w:val="restart"/>
          </w:tcPr>
          <w:p w14:paraId="5A0F3D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Аналого-цифровые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преобразователи (АЦП) информации</w:t>
            </w:r>
          </w:p>
        </w:tc>
        <w:tc>
          <w:tcPr>
            <w:tcW w:w="2935" w:type="pct"/>
          </w:tcPr>
          <w:p w14:paraId="15B994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0B7E29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20FB78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3F4938D" w14:textId="77777777" w:rsidTr="00575DF0">
        <w:tc>
          <w:tcPr>
            <w:tcW w:w="921" w:type="pct"/>
            <w:vMerge/>
          </w:tcPr>
          <w:p w14:paraId="33CA45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E7F39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6A782DA2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1F7B9A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B3FF1C" w14:textId="77777777" w:rsidTr="00575DF0">
        <w:tc>
          <w:tcPr>
            <w:tcW w:w="921" w:type="pct"/>
            <w:vMerge/>
          </w:tcPr>
          <w:p w14:paraId="38CD6D4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E6FE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AE670A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B3A45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1A85E0" w14:textId="77777777" w:rsidTr="00575DF0">
        <w:tc>
          <w:tcPr>
            <w:tcW w:w="921" w:type="pct"/>
            <w:vMerge/>
          </w:tcPr>
          <w:p w14:paraId="6A4EB1C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0732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773B7B2E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F1962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E4A6B32" w14:textId="77777777" w:rsidTr="00575DF0">
        <w:tc>
          <w:tcPr>
            <w:tcW w:w="3856" w:type="pct"/>
            <w:gridSpan w:val="2"/>
          </w:tcPr>
          <w:p w14:paraId="3E8EBA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0489BF2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3376C40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AF04E79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37FF61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B51897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6212D57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79359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BC228C" w14:textId="77777777" w:rsidTr="00575DF0">
        <w:trPr>
          <w:trHeight w:val="1781"/>
        </w:trPr>
        <w:tc>
          <w:tcPr>
            <w:tcW w:w="921" w:type="pct"/>
            <w:vMerge/>
          </w:tcPr>
          <w:p w14:paraId="2FFF52B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1144F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333058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60C8F71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880BB25" w14:textId="77777777" w:rsidTr="00575DF0">
        <w:tc>
          <w:tcPr>
            <w:tcW w:w="921" w:type="pct"/>
          </w:tcPr>
          <w:p w14:paraId="04860B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7917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0C726B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317CC996" w14:textId="32089106" w:rsidR="002C2B66" w:rsidRPr="002C2B66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1B4E5E3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EB5F496" w14:textId="77777777" w:rsidTr="00575DF0">
        <w:tc>
          <w:tcPr>
            <w:tcW w:w="921" w:type="pct"/>
          </w:tcPr>
          <w:p w14:paraId="6D9854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07EEBF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D331F2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D3EF1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52C3057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7454E2F" w14:textId="77777777" w:rsidTr="00575DF0">
        <w:tc>
          <w:tcPr>
            <w:tcW w:w="3856" w:type="pct"/>
            <w:gridSpan w:val="2"/>
          </w:tcPr>
          <w:p w14:paraId="4574DB1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F0698FD" w14:textId="0C9F5946" w:rsidR="002C2B6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2B27F7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C9575F" w14:textId="77777777" w:rsidTr="00575DF0">
        <w:tc>
          <w:tcPr>
            <w:tcW w:w="3856" w:type="pct"/>
            <w:gridSpan w:val="2"/>
          </w:tcPr>
          <w:p w14:paraId="78D5252E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4005A30" w14:textId="581AEC20" w:rsidR="004B762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3C909C4F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DA54E6" w14:textId="77777777" w:rsidTr="00575DF0">
        <w:tc>
          <w:tcPr>
            <w:tcW w:w="3856" w:type="pct"/>
            <w:gridSpan w:val="2"/>
          </w:tcPr>
          <w:p w14:paraId="512994B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433B8C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5E943C4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7BC76723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F03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2BCC9EE7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3F8E10D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DDEA775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7915B8">
        <w:rPr>
          <w:rFonts w:ascii="Times New Roman" w:hAnsi="Times New Roman" w:cs="Times New Roman"/>
          <w:noProof/>
          <w:sz w:val="24"/>
          <w:szCs w:val="24"/>
        </w:rPr>
        <w:pict w14:anchorId="4BBA42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2B06CE8" w14:textId="77777777" w:rsidR="00A9675C" w:rsidRDefault="00A9675C" w:rsidP="00825D5A"/>
              </w:txbxContent>
            </v:textbox>
            <w10:wrap type="topAndBottom" anchorx="page" anchory="page"/>
          </v:shape>
        </w:pict>
      </w:r>
    </w:p>
    <w:p w14:paraId="41CB1762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274CE95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C9F6C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0B397E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18A956FD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337AF4F0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0F136A8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14:paraId="76EAF15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14:paraId="2E38B1A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14:paraId="5005206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14:paraId="6FB9C29F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14:paraId="446C4379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14:paraId="0865609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14:paraId="343715F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14:paraId="405346E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14:paraId="55D4DEE4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14:paraId="6277C72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14:paraId="281F82A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14:paraId="5BE3FA9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</w:t>
      </w:r>
      <w:proofErr w:type="spellStart"/>
      <w:r w:rsidRPr="004F2A3E">
        <w:t>бокорезы</w:t>
      </w:r>
      <w:proofErr w:type="spellEnd"/>
      <w:r w:rsidRPr="004F2A3E">
        <w:t xml:space="preserve">, паяльник с принадлежностями для пайки, пинцеты, измерительные щупы); </w:t>
      </w:r>
    </w:p>
    <w:p w14:paraId="541135F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4F2A3E">
        <w:t>оптопары</w:t>
      </w:r>
      <w:proofErr w:type="spellEnd"/>
      <w:r w:rsidRPr="004F2A3E"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3351218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14:paraId="4A7FD9C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</w:t>
      </w:r>
      <w:r w:rsidR="00B41267" w:rsidRPr="00A9675C">
        <w:t>7</w:t>
      </w:r>
      <w:r w:rsidRPr="004F2A3E">
        <w:t xml:space="preserve">; </w:t>
      </w:r>
    </w:p>
    <w:p w14:paraId="25D1DDA4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14:paraId="7F30A13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</w:t>
      </w:r>
      <w:r w:rsidR="00B41267">
        <w:rPr>
          <w:lang w:val="en-US"/>
        </w:rPr>
        <w:t>Dr</w:t>
      </w:r>
      <w:r w:rsidR="00B41267" w:rsidRPr="00B41267">
        <w:t xml:space="preserve"> </w:t>
      </w:r>
      <w:r w:rsidR="00B41267">
        <w:rPr>
          <w:lang w:val="en-US"/>
        </w:rPr>
        <w:t>Web</w:t>
      </w:r>
      <w:r w:rsidRPr="004F2A3E">
        <w:t xml:space="preserve">; </w:t>
      </w:r>
    </w:p>
    <w:p w14:paraId="07A57D2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FineReader</w:t>
      </w:r>
      <w:proofErr w:type="spellEnd"/>
      <w:r w:rsidRPr="004F2A3E">
        <w:t xml:space="preserve"> 7.0 </w:t>
      </w:r>
    </w:p>
    <w:p w14:paraId="72BEB6E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14:paraId="197B9A2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14:paraId="35D69DAB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14:paraId="056B837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14:paraId="08A00823" w14:textId="77777777"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7E64E341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6F2BD2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proofErr w:type="spellStart"/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  <w:proofErr w:type="spellEnd"/>
    </w:p>
    <w:p w14:paraId="66F11731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4A138F0A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6B633D1C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592C4A2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325215F" w14:textId="77777777"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27DE845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3445FB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71195967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487C7C4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1807AB02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Фролов В.А. Цифровая схемотехника. Часть 3.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Арифметическо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- логические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основыцифровой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схемотехники: учебник: в 4 ч. — М.: ФГБУ ДПО «Учебно методический центр по образованию на железнодорожном транспорте», 2020.- 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7938287E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7A764F86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27D5BB4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1. Авдеев, В. А. Периферийные устройства: интерфейсы, схемотехника,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: [сайт]. — URL: https://profspo.ru/books/88002. — Режим доступа: ЭБС «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14:paraId="4D7F1093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978-5-4488-0575-2. — Текст : электронный // Электронный ресурс цифровой образовательной среды СПО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: [сайт]. — URL: https://profspo.ru/books/91893 — Режим доступа: ЭБС «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14:paraId="1EABB990" w14:textId="77777777" w:rsidR="00825D5A" w:rsidRDefault="00B41267" w:rsidP="00B41267">
      <w:pPr>
        <w:spacing w:after="0" w:line="240" w:lineRule="auto"/>
        <w:contextualSpacing/>
        <w:jc w:val="both"/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Маслов, А.А. Практикум по цифровой схемотехнике в программе Electronics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Workbench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3CFA7AD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7666A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0E851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56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2F675F6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185234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14:paraId="30BA7C4E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4168E33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505A175D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2B3F26A6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0BF26834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D3F998B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7A0614D6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D944C5C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6D424B79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3564A15" w14:textId="77777777"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064DB79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844949C" w14:textId="77777777"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2273C17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65A52CC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56149A4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6393259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2B4D3AB4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CD1D1F9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28711B58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контролирует  </w:t>
            </w:r>
            <w:proofErr w:type="spellStart"/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1632C94D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7052FB08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555AC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42647363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22AB76E2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26FC6E61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3D235482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0F6DCDD4" w14:textId="77777777" w:rsidR="00204142" w:rsidRPr="00D663A0" w:rsidRDefault="00204142" w:rsidP="00204142">
      <w:pPr>
        <w:rPr>
          <w:szCs w:val="28"/>
        </w:rPr>
      </w:pPr>
    </w:p>
    <w:p w14:paraId="027E0640" w14:textId="77777777" w:rsidR="00825D5A" w:rsidRDefault="00825D5A" w:rsidP="00825D5A">
      <w:pPr>
        <w:pStyle w:val="11"/>
        <w:spacing w:after="0" w:line="240" w:lineRule="auto"/>
        <w:jc w:val="center"/>
      </w:pPr>
    </w:p>
    <w:p w14:paraId="37C27C9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3B33C285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7C37" w14:textId="77777777" w:rsidR="007915B8" w:rsidRPr="004C712E" w:rsidRDefault="007915B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F9EE3E1" w14:textId="77777777" w:rsidR="007915B8" w:rsidRPr="004C712E" w:rsidRDefault="007915B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EAF" w14:textId="77777777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3</w:t>
    </w:r>
    <w:r>
      <w:rPr>
        <w:rStyle w:val="af0"/>
      </w:rPr>
      <w:fldChar w:fldCharType="end"/>
    </w:r>
  </w:p>
  <w:p w14:paraId="3FC7BE40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0A43" w14:textId="77777777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251">
      <w:rPr>
        <w:noProof/>
      </w:rPr>
      <w:t>15</w:t>
    </w:r>
    <w:r>
      <w:rPr>
        <w:noProof/>
      </w:rPr>
      <w:fldChar w:fldCharType="end"/>
    </w:r>
  </w:p>
  <w:p w14:paraId="4DC25314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C38F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A2036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B766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19</w:t>
    </w:r>
    <w:r>
      <w:rPr>
        <w:rStyle w:val="af0"/>
      </w:rPr>
      <w:fldChar w:fldCharType="end"/>
    </w:r>
  </w:p>
  <w:p w14:paraId="49759966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6D49" w14:textId="77777777" w:rsidR="007915B8" w:rsidRPr="004C712E" w:rsidRDefault="007915B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ADFC801" w14:textId="77777777" w:rsidR="007915B8" w:rsidRPr="004C712E" w:rsidRDefault="007915B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516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420C3"/>
    <w:rsid w:val="00077E2F"/>
    <w:rsid w:val="000B5B53"/>
    <w:rsid w:val="000C726B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C00BE"/>
    <w:rsid w:val="005C7762"/>
    <w:rsid w:val="00614707"/>
    <w:rsid w:val="0065124C"/>
    <w:rsid w:val="006546C5"/>
    <w:rsid w:val="006A4EA9"/>
    <w:rsid w:val="006D50AE"/>
    <w:rsid w:val="00723F0C"/>
    <w:rsid w:val="0074201E"/>
    <w:rsid w:val="007559F7"/>
    <w:rsid w:val="0077210E"/>
    <w:rsid w:val="007915B8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8E4CCB"/>
    <w:rsid w:val="00911BDF"/>
    <w:rsid w:val="009307D6"/>
    <w:rsid w:val="00977EBA"/>
    <w:rsid w:val="009A1BA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B4D1C"/>
    <w:rsid w:val="00AE5B0B"/>
    <w:rsid w:val="00B2605A"/>
    <w:rsid w:val="00B37F61"/>
    <w:rsid w:val="00B41267"/>
    <w:rsid w:val="00B46C1B"/>
    <w:rsid w:val="00B66A19"/>
    <w:rsid w:val="00B72874"/>
    <w:rsid w:val="00B92850"/>
    <w:rsid w:val="00BB251F"/>
    <w:rsid w:val="00BB5220"/>
    <w:rsid w:val="00BB69F2"/>
    <w:rsid w:val="00BC6833"/>
    <w:rsid w:val="00BD2B2E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CE4A28"/>
    <w:rsid w:val="00D33AA1"/>
    <w:rsid w:val="00D50612"/>
    <w:rsid w:val="00D740B3"/>
    <w:rsid w:val="00D842E7"/>
    <w:rsid w:val="00D95EE8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344CE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812-ABDC-4F7A-8AB6-2B7F954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15</cp:revision>
  <dcterms:created xsi:type="dcterms:W3CDTF">2023-04-17T06:32:00Z</dcterms:created>
  <dcterms:modified xsi:type="dcterms:W3CDTF">2024-06-03T19:29:00Z</dcterms:modified>
</cp:coreProperties>
</file>