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240" w:before="0" w:after="0"/>
        <w:jc w:val="right"/>
        <w:rPr/>
      </w:pPr>
      <w:r>
        <w:rPr>
          <w:rFonts w:cs="Times New Roman" w:ascii="Times New Roman" w:hAnsi="Times New Roman"/>
          <w:caps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Приложение 9.3.19 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к ОПОП-ППССЗ    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специальности 23.02.01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Организация перевозок и управление на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железнодорожном транспорте (по видам)</w:t>
      </w:r>
    </w:p>
    <w:p>
      <w:pPr>
        <w:pStyle w:val="Normal"/>
        <w:spacing w:lineRule="atLeast" w:line="240" w:before="0" w:after="2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tLeast" w:line="240" w:before="0" w:after="28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cs="Times New Roman" w:ascii="Times New Roman" w:hAnsi="Times New Roman"/>
          <w:bCs/>
          <w:color w:val="000000"/>
          <w:sz w:val="28"/>
          <w:szCs w:val="24"/>
        </w:rPr>
      </w:r>
    </w:p>
    <w:p>
      <w:pPr>
        <w:pStyle w:val="Normal"/>
        <w:spacing w:lineRule="auto" w:line="360" w:before="0" w:after="28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</w:r>
    </w:p>
    <w:p>
      <w:pPr>
        <w:pStyle w:val="Normal"/>
        <w:spacing w:lineRule="auto" w:line="360" w:before="0" w:after="28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>РАБОЧАЯ ПРОГРАММА УЧЕБНОГО ПРЕДМЕТА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>ОУД.09 ФИЗИЧЕСКАЯ КУЛЬТУРА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>для специальности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         </w:t>
      </w:r>
      <w:r>
        <w:rPr>
          <w:rFonts w:cs="Times New Roman" w:ascii="Times New Roman" w:hAnsi="Times New Roman"/>
          <w:b/>
          <w:color w:val="000000"/>
          <w:sz w:val="28"/>
        </w:rPr>
        <w:t xml:space="preserve">23.02.01 ОРГАНИЗАЦИЯ ПЕРЕВОЗОК И УПРАВЛЕНИЕ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            </w:t>
      </w:r>
      <w:r>
        <w:rPr>
          <w:rFonts w:cs="Times New Roman" w:ascii="Times New Roman" w:hAnsi="Times New Roman"/>
          <w:b/>
          <w:color w:val="000000"/>
          <w:sz w:val="28"/>
        </w:rPr>
        <w:t xml:space="preserve">НА ЖЕЛЕЗНОДОРОЖНОМ ТРАНСПОРТЕ (по видам)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  <w:t>Базовая подготовка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  <w:t>среднего профессионального образования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год начала подготовки: 2023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4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4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b/>
          <w:b/>
          <w:color w:val="000000"/>
          <w:sz w:val="28"/>
        </w:rPr>
      </w:pPr>
      <w:r>
        <w:rPr>
          <w:rFonts w:cs="Arial" w:ascii="Arial" w:hAnsi="Arial"/>
          <w:b/>
          <w:color w:val="000000"/>
          <w:sz w:val="28"/>
        </w:rPr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2023</w:t>
      </w:r>
    </w:p>
    <w:p>
      <w:pPr>
        <w:pStyle w:val="Normal"/>
        <w:spacing w:lineRule="atLeast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"/>
        <w:spacing w:lineRule="atLeast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"/>
        <w:spacing w:lineRule="atLeast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>СОДЕРЖАНИЕ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tabs>
          <w:tab w:val="clear" w:pos="708"/>
          <w:tab w:val="right" w:pos="9405" w:leader="none"/>
        </w:tabs>
        <w:spacing w:lineRule="auto" w:line="276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      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tabs>
              <w:tab w:val="clear" w:pos="708"/>
              <w:tab w:val="right" w:pos="9405" w:leader="none"/>
            </w:tabs>
            <w:spacing w:lineRule="auto" w:line="276" w:before="0" w:after="0"/>
            <w:rPr>
              <w:rFonts w:eastAsia="Calibri" w:cs="Calibri"/>
              <w:color w:val="000000"/>
            </w:rPr>
          </w:pPr>
          <w:r>
            <w:fldChar w:fldCharType="begin"/>
          </w:r>
          <w:r>
            <w:rPr>
              <w:rStyle w:val="IndexLink"/>
              <w:sz w:val="28"/>
              <w:b/>
              <w:rFonts w:cs="Times New Roman" w:ascii="Times New Roman" w:hAnsi="Times New Roman"/>
              <w:color w:val="000000"/>
            </w:rPr>
            <w:instrText> TOC \o "1-2" \h \z \u </w:instrText>
          </w:r>
          <w:r>
            <w:rPr>
              <w:rStyle w:val="IndexLink"/>
              <w:sz w:val="28"/>
              <w:b/>
              <w:rFonts w:cs="Times New Roman" w:ascii="Times New Roman" w:hAnsi="Times New Roman"/>
              <w:color w:val="000000"/>
            </w:rPr>
            <w:fldChar w:fldCharType="separate"/>
          </w:r>
          <w:hyperlink w:anchor="__RefHeading___Toc48557">
            <w:r>
              <w:rPr>
                <w:rStyle w:val="IndexLink"/>
                <w:rFonts w:cs="Times New Roman" w:ascii="Times New Roman" w:hAnsi="Times New Roman"/>
                <w:b/>
                <w:color w:val="000000"/>
                <w:sz w:val="28"/>
              </w:rPr>
              <w:t>1. ПАСПОРТ   РАБОЧЕЙ ПРОГРАММЫ УЧЕБНОГО ПРЕДМЕТА</w:t>
            </w:r>
            <w:r>
              <w:rPr>
                <w:rStyle w:val="IndexLink"/>
                <w:rFonts w:cs="Times New Roman" w:ascii="Times New Roman" w:hAnsi="Times New Roman"/>
                <w:color w:val="000000"/>
              </w:rPr>
              <w:tab/>
              <w:t xml:space="preserve">       </w:t>
            </w:r>
            <w:r>
              <w:rPr>
                <w:rStyle w:val="IndexLink"/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3</w:t>
            </w:r>
          </w:hyperlink>
        </w:p>
        <w:p>
          <w:pPr>
            <w:pStyle w:val="Normal"/>
            <w:tabs>
              <w:tab w:val="clear" w:pos="708"/>
              <w:tab w:val="right" w:pos="9405" w:leader="none"/>
            </w:tabs>
            <w:spacing w:lineRule="auto" w:line="276" w:before="0" w:after="0"/>
            <w:rPr/>
          </w:pPr>
          <w:r>
            <w:rPr>
              <w:rFonts w:eastAsia="Calibri" w:cs="Calibri"/>
              <w:color w:val="000000"/>
            </w:rPr>
            <w:t xml:space="preserve"> </w:t>
          </w:r>
          <w:hyperlink w:anchor="__RefHeading___Toc48559">
            <w:r>
              <w:rPr>
                <w:rStyle w:val="IndexLink"/>
                <w:rFonts w:cs="Times New Roman" w:ascii="Times New Roman" w:hAnsi="Times New Roman"/>
                <w:b/>
                <w:color w:val="000000"/>
                <w:sz w:val="28"/>
              </w:rPr>
              <w:t>2. СТРУКТУРА И СОДЕРЖАНИЕ УЧЕБНОГО ПРЕДМЕТА</w:t>
            </w:r>
            <w:r>
              <w:rPr>
                <w:rStyle w:val="IndexLink"/>
                <w:rFonts w:cs="Times New Roman" w:ascii="Times New Roman" w:hAnsi="Times New Roman"/>
                <w:color w:val="000000"/>
              </w:rPr>
              <w:tab/>
              <w:t xml:space="preserve">           </w:t>
            </w:r>
            <w:r>
              <w:rPr>
                <w:rStyle w:val="IndexLink"/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8</w:t>
            </w:r>
          </w:hyperlink>
          <w:r>
            <w:rPr>
              <w:rStyle w:val="IndexLink"/>
              <w:sz w:val="28"/>
              <w:b/>
              <w:szCs w:val="28"/>
              <w:rFonts w:cs="Times New Roman" w:ascii="Times New Roman" w:hAnsi="Times New Roman"/>
              <w:color w:val="000000"/>
            </w:rPr>
            <w:fldChar w:fldCharType="end"/>
          </w:r>
        </w:p>
      </w:sdtContent>
    </w:sdt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color w:val="000000"/>
          <w:sz w:val="28"/>
        </w:rPr>
        <w:t>3. УСЛОВИЯ РЕАЛИЗАЦИИ ПРОГРАММЫ                                                 19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b/>
          <w:color w:val="000000"/>
          <w:sz w:val="28"/>
        </w:rPr>
        <w:t>УЧЕБНОГО  ПРЕДМЕТА</w:t>
        <w:tab/>
        <w:t xml:space="preserve">                                                                    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color w:val="000000"/>
          <w:sz w:val="28"/>
        </w:rPr>
        <w:t>4. КОНТРОЛЬ И ОЦЕНКА РЕЗУЛЬТАТОВ  ОСВОЕНИЯ                         21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b/>
          <w:color w:val="000000"/>
          <w:sz w:val="28"/>
        </w:rPr>
        <w:t>УЧЕБНОГО ПРЕДМЕТА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5. ПЕРЕЧЕНЬ ИСПОЛЬЗУЕМЫХ МЕТОДОВ ОБУЧЕНИЯ                      22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color w:val="000000"/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tLeast" w:line="240" w:before="0" w:after="28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spacing w:before="0" w:after="28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spacing w:before="0" w:after="280"/>
        <w:rPr/>
      </w:pPr>
      <w:r>
        <w:rPr>
          <w:rFonts w:cs="Times New Roman" w:ascii="Times New Roman" w:hAnsi="Times New Roman"/>
          <w:b/>
          <w:i/>
          <w:color w:val="262626"/>
          <w:sz w:val="28"/>
        </w:rPr>
        <w:t xml:space="preserve"> </w:t>
      </w:r>
      <w:r>
        <w:rPr>
          <w:rFonts w:cs="Times New Roman" w:ascii="Times New Roman" w:hAnsi="Times New Roman"/>
          <w:b/>
          <w:i/>
          <w:color w:val="262626"/>
          <w:sz w:val="28"/>
        </w:rPr>
        <w:tab/>
      </w:r>
      <w:r>
        <w:rPr>
          <w:rFonts w:cs="Times New Roman" w:ascii="Times New Roman" w:hAnsi="Times New Roman"/>
          <w:color w:val="262626"/>
          <w:sz w:val="28"/>
        </w:rPr>
        <w:t xml:space="preserve"> </w:t>
      </w:r>
      <w:bookmarkStart w:id="0" w:name="__RefHeading___Toc48557"/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  <w:bookmarkEnd w:id="0"/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cs="Times New Roman" w:ascii="Times New Roman" w:hAnsi="Times New Roman"/>
          <w:color w:val="262626"/>
          <w:sz w:val="28"/>
        </w:rPr>
      </w:r>
    </w:p>
    <w:p>
      <w:pPr>
        <w:pStyle w:val="Normal"/>
        <w:spacing w:lineRule="atLeast" w:line="240" w:before="0" w:after="280"/>
        <w:rPr>
          <w:rFonts w:ascii="Arial" w:hAnsi="Arial" w:cs="Arial"/>
          <w:color w:val="000000"/>
          <w:sz w:val="28"/>
        </w:rPr>
      </w:pPr>
      <w:r>
        <w:rPr>
          <w:rFonts w:cs="Arial" w:ascii="Arial" w:hAnsi="Arial"/>
          <w:color w:val="000000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tLeast" w:line="240" w:before="0" w:after="280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  <w:r>
        <w:br w:type="page"/>
      </w:r>
    </w:p>
    <w:p>
      <w:pPr>
        <w:pStyle w:val="Normal"/>
        <w:spacing w:lineRule="atLeast" w:line="240" w:before="0" w:after="280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>1. ПАСПОРТ РАБОЧЕЙ ПРОГРАММЫ УЧЕБНОГО ПРЕДМЕТА</w:t>
      </w:r>
    </w:p>
    <w:p>
      <w:pPr>
        <w:pStyle w:val="Normal"/>
        <w:spacing w:lineRule="atLeast" w:line="240" w:before="0" w:after="280"/>
        <w:ind w:left="900" w:hanging="0"/>
        <w:jc w:val="center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>ОУД 09 ФИЗИЧЕСКАЯ КУЛЬТУРА</w:t>
      </w:r>
    </w:p>
    <w:p>
      <w:pPr>
        <w:pStyle w:val="Normal"/>
        <w:spacing w:lineRule="auto" w:line="240" w:before="0" w:after="0"/>
        <w:ind w:left="900" w:hanging="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>1.1   Область применения рабочей программы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</w:rPr>
        <w:t>Рабочая программа учебного предмета является частью программы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</w:rPr>
        <w:t>среднего (полного) общего образования по специальности СПО</w:t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cs="Times New Roman" w:ascii="Times New Roman" w:hAnsi="Times New Roman"/>
          <w:color w:val="000000"/>
          <w:sz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</w:rPr>
        <w:t>23.02.01 Организация перевозок и управление на железнодорожном транспорте (по видам)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 xml:space="preserve">            </w:t>
      </w:r>
      <w:r>
        <w:rPr>
          <w:rFonts w:cs="Times New Roman" w:ascii="Times New Roman" w:hAnsi="Times New Roman"/>
          <w:b/>
          <w:color w:val="000000"/>
          <w:sz w:val="28"/>
        </w:rPr>
        <w:t xml:space="preserve">1.2. Место учебного предмета в структуре ОПОП-ППССЗ : </w:t>
      </w:r>
      <w:r>
        <w:rPr>
          <w:rFonts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tLeast" w:line="240" w:before="0" w:after="0"/>
        <w:ind w:left="360" w:hanging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</w:rPr>
        <w:t>В учебных планах  ОПОП-ППССЗ учебный предмет ОУД 09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>
      <w:pPr>
        <w:pStyle w:val="Normal"/>
        <w:spacing w:lineRule="atLeast" w:line="240" w:before="0" w:after="0"/>
        <w:ind w:left="360" w:hanging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</w:t>
      </w:r>
    </w:p>
    <w:p>
      <w:pPr>
        <w:pStyle w:val="Normal"/>
        <w:spacing w:lineRule="atLeast" w:line="240" w:before="0" w:after="0"/>
        <w:ind w:left="360" w:hanging="0"/>
        <w:rPr/>
      </w:pPr>
      <w:r>
        <w:rPr>
          <w:rFonts w:cs="Times New Roman" w:ascii="Times New Roman" w:hAnsi="Times New Roman"/>
          <w:color w:val="000000"/>
          <w:sz w:val="28"/>
        </w:rPr>
        <w:t xml:space="preserve">     </w:t>
      </w:r>
      <w:r>
        <w:rPr>
          <w:rFonts w:cs="Times New Roman" w:ascii="Times New Roman" w:hAnsi="Times New Roman"/>
          <w:b/>
          <w:color w:val="000000"/>
          <w:sz w:val="28"/>
        </w:rPr>
        <w:t>1.3 Планируемые результаты освоения учебного предмета: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 </w:t>
      </w:r>
      <w:r>
        <w:rPr>
          <w:rFonts w:cs="Times New Roman" w:ascii="Times New Roman" w:hAnsi="Times New Roman"/>
          <w:color w:val="000000"/>
          <w:sz w:val="28"/>
        </w:rPr>
        <w:t>1.3.1 Цель учебного предмета:  развитие у обучающихся двигательных навыков, совершенствование всех видов физкультурной и спортивной деятельности, гармоническое физическое развитие, формирование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формирований мотивации и потребности к занятиям физической культуры у будущего квалифицированного специалиста.</w:t>
      </w:r>
    </w:p>
    <w:p>
      <w:pPr>
        <w:pStyle w:val="Normal"/>
        <w:tabs>
          <w:tab w:val="clear" w:pos="708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1.3.2 В результате освоения учебного предмета обучающийся должен </w:t>
      </w:r>
    </w:p>
    <w:p>
      <w:pPr>
        <w:pStyle w:val="Normal"/>
        <w:tabs>
          <w:tab w:val="clear" w:pos="708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уметь:</w:t>
      </w:r>
    </w:p>
    <w:p>
      <w:pPr>
        <w:pStyle w:val="Normal"/>
        <w:spacing w:lineRule="auto" w:line="240" w:before="0" w:after="0"/>
        <w:ind w:firstLine="28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- выполнять индивидуально подобранные комплексы оздоровительной и адаптивной (лечебной) физической культуры, композиции ритмической и </w:t>
      </w:r>
    </w:p>
    <w:p>
      <w:pPr>
        <w:pStyle w:val="Normal"/>
        <w:spacing w:lineRule="auto" w:line="240" w:before="0" w:after="0"/>
        <w:ind w:firstLine="28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простейшие приемы самомассажа и релаксации.</w:t>
      </w:r>
    </w:p>
    <w:p>
      <w:pPr>
        <w:pStyle w:val="Normal"/>
        <w:spacing w:lineRule="auto" w:line="240" w:before="0" w:after="0"/>
        <w:ind w:firstLine="28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</w:p>
    <w:p>
      <w:pPr>
        <w:pStyle w:val="Normal"/>
        <w:spacing w:lineRule="auto" w:line="240" w:before="0" w:after="0"/>
        <w:ind w:firstLine="28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выполнять разнообразных способов передвижения.</w:t>
      </w:r>
    </w:p>
    <w:p>
      <w:pPr>
        <w:pStyle w:val="Normal"/>
        <w:spacing w:lineRule="auto" w:line="240" w:before="0" w:after="0"/>
        <w:ind w:firstLine="28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выполнять приемы защиты и самообороны  страховки и самостраховки.</w:t>
      </w:r>
    </w:p>
    <w:p>
      <w:pPr>
        <w:pStyle w:val="Normal"/>
        <w:spacing w:lineRule="auto" w:line="240" w:before="0" w:after="0"/>
        <w:ind w:firstLine="28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 физической культурой.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eastAsia="ar-SA"/>
        </w:rPr>
        <w:t>- использовать приобретенные знания и умения в практической деятельности и  повседневной жизни для: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eastAsia="ar-SA"/>
        </w:rPr>
        <w:t>- повышения работоспособности, укрепления и сохранения здоровья.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eastAsia="ar-SA"/>
        </w:rPr>
        <w:t>- подготовка к профессиональной деятельности и службе в Вооруженных силах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eastAsia="ar-SA"/>
        </w:rPr>
        <w:t>- организация и проведения индивидуального, коллективного и семейного отдыха,    участие в массовых спортивных мероприятиях.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eastAsia="ar-SA"/>
        </w:rPr>
        <w:t>- активной творческой деятельности, выбора и формирование здорового образа  жизни.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знать: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eastAsia="ar-SA"/>
        </w:rPr>
        <w:t>- влияния оздоровительных систем физического воспитания на укрепление здоровья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ar-SA"/>
        </w:rPr>
        <w:t>профилактику профессиональных заболеваний и вредных привычек.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- правила и способы планирования системы индивидуальных физическими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упражнениями различной направленности.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  <w:color w:val="000000"/>
          <w:sz w:val="28"/>
        </w:rPr>
        <w:t xml:space="preserve">1.3.3 </w:t>
      </w:r>
      <w:r>
        <w:rPr>
          <w:rFonts w:cs="Times New Roman" w:ascii="Times New Roman" w:hAnsi="Times New Roman"/>
          <w:color w:val="000000"/>
          <w:sz w:val="28"/>
        </w:rPr>
        <w:t>Планируемые результаты освоения учебного предмета:</w:t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sectPr>
          <w:type w:val="nextPage"/>
          <w:pgSz w:w="11906" w:h="16838"/>
          <w:pgMar w:left="1440" w:right="850" w:header="0" w:top="899" w:footer="0" w:bottom="719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</w:r>
    </w:p>
    <w:tbl>
      <w:tblPr>
        <w:tblW w:w="14343" w:type="dxa"/>
        <w:jc w:val="left"/>
        <w:tblInd w:w="333" w:type="dxa"/>
        <w:tblLayout w:type="fixed"/>
        <w:tblCellMar>
          <w:top w:w="43" w:type="dxa"/>
          <w:left w:w="83" w:type="dxa"/>
          <w:bottom w:w="0" w:type="dxa"/>
          <w:right w:w="30" w:type="dxa"/>
        </w:tblCellMar>
      </w:tblPr>
      <w:tblGrid>
        <w:gridCol w:w="3965"/>
        <w:gridCol w:w="5425"/>
        <w:gridCol w:w="4953"/>
      </w:tblGrid>
      <w:tr>
        <w:trPr>
          <w:trHeight w:val="490" w:hRule="atLeast"/>
        </w:trPr>
        <w:tc>
          <w:tcPr>
            <w:tcW w:w="396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Код и наименование формируемых компетенций</w:t>
            </w:r>
          </w:p>
        </w:tc>
        <w:tc>
          <w:tcPr>
            <w:tcW w:w="10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 xml:space="preserve">Планируемые результаты освоения дисциплины </w:t>
            </w:r>
          </w:p>
        </w:tc>
      </w:tr>
      <w:tr>
        <w:trPr>
          <w:trHeight w:val="491" w:hRule="atLeast"/>
        </w:trPr>
        <w:tc>
          <w:tcPr>
            <w:tcW w:w="3965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</w:r>
          </w:p>
        </w:tc>
        <w:tc>
          <w:tcPr>
            <w:tcW w:w="5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4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>Общие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>Дисциплинарные</w:t>
            </w:r>
          </w:p>
        </w:tc>
      </w:tr>
      <w:tr>
        <w:trPr>
          <w:trHeight w:val="5806" w:hRule="atLeast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 01 Выбирать способы решения задач профессиональной деятельности применительно к различным контекстам деятельности </w:t>
            </w:r>
          </w:p>
        </w:tc>
        <w:tc>
          <w:tcPr>
            <w:tcW w:w="5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готовность к саморазвитию самостоятельности и самоопределению;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- мотивация к обучению и личностному развитию;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сформировать межпредметные понятия и универсальные учебные действия (регулятивные, познавательные, коммуникативные): определять цели деятельности, задавать параметры и критерии их достижения;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овладеть навыками учебно-исследовательской, проектной и социальной деятельности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владеть физическими упражнениями разной функциональной направленности, использование их в режиме учебной 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производственной деятельности с целью профилактики переутомления и сохранения высокой работоспособности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rPr/>
      </w:pPr>
      <w:r>
        <w:rPr>
          <w:rFonts w:eastAsia="Calibri"/>
        </w:rPr>
        <w:t xml:space="preserve">                                                                                                              </w:t>
      </w:r>
      <w:r>
        <w:rPr/>
        <w:t>5</w:t>
      </w:r>
    </w:p>
    <w:tbl>
      <w:tblPr>
        <w:tblW w:w="14323" w:type="dxa"/>
        <w:jc w:val="left"/>
        <w:tblInd w:w="-89" w:type="dxa"/>
        <w:tblLayout w:type="fixed"/>
        <w:tblCellMar>
          <w:top w:w="43" w:type="dxa"/>
          <w:left w:w="83" w:type="dxa"/>
          <w:bottom w:w="0" w:type="dxa"/>
          <w:right w:w="30" w:type="dxa"/>
        </w:tblCellMar>
      </w:tblPr>
      <w:tblGrid>
        <w:gridCol w:w="3981"/>
        <w:gridCol w:w="5408"/>
        <w:gridCol w:w="4934"/>
      </w:tblGrid>
      <w:tr>
        <w:trPr>
          <w:trHeight w:val="6421" w:hRule="atLeast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 04 Эффективно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готовность </w:t>
              <w:tab/>
              <w:t>к саморазвитию, самостоятельности и самоопределению;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мотивация к обучению и личностному развитию;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сформировать межпредметные понятия и универсальные учебные действия (регулятивные, познавательные, коммуникативные): осуществлять коммуникации во всех сферах жизни; владеть различными способами общения и взаимодействия;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овладеть навыками учебно-исследовательской, проектной и социальной деятельности;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  <w:r>
              <w:rPr>
                <w:rFonts w:cs="Times New Roman"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6</w:t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                                                     </w:t>
      </w:r>
    </w:p>
    <w:p>
      <w:pPr>
        <w:pStyle w:val="Normal"/>
        <w:spacing w:lineRule="atLeast" w:line="240" w:before="0" w:after="0"/>
        <w:ind w:firstLine="708"/>
        <w:rPr>
          <w:rFonts w:eastAsia="Calibri"/>
        </w:rPr>
      </w:pPr>
      <w:r>
        <w:rPr>
          <w:rFonts w:eastAsia="Calibri"/>
        </w:rPr>
        <w:t xml:space="preserve">                          </w:t>
      </w:r>
    </w:p>
    <w:tbl>
      <w:tblPr>
        <w:tblW w:w="14323" w:type="dxa"/>
        <w:jc w:val="left"/>
        <w:tblInd w:w="-89" w:type="dxa"/>
        <w:tblLayout w:type="fixed"/>
        <w:tblCellMar>
          <w:top w:w="43" w:type="dxa"/>
          <w:left w:w="83" w:type="dxa"/>
          <w:bottom w:w="0" w:type="dxa"/>
          <w:right w:w="30" w:type="dxa"/>
        </w:tblCellMar>
      </w:tblPr>
      <w:tblGrid>
        <w:gridCol w:w="3981"/>
        <w:gridCol w:w="4946"/>
        <w:gridCol w:w="5396"/>
      </w:tblGrid>
      <w:tr>
        <w:trPr>
          <w:trHeight w:val="8757" w:hRule="atLeast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готовность </w:t>
              <w:tab/>
              <w:t xml:space="preserve">к </w:t>
              <w:tab/>
              <w:t>саморазвитию, самостоятельности и самоопределению; - мотивация к обучению и личностному развитию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- овладеть навыками учебно-исследовательской, проектной и социальной деятельности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уметь использовать разнообразные формы и виды физкультурной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- 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- 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 иметь положительную динамику в развитии основных физических качеств (силы, быстроты, выносливости,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гибкости и ловкости).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1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7                         </w:t>
      </w:r>
    </w:p>
    <w:p>
      <w:pPr>
        <w:pStyle w:val="Normal"/>
        <w:keepNext w:val="true"/>
        <w:keepLines/>
        <w:spacing w:lineRule="atLeast" w:line="240" w:before="0" w:after="0"/>
        <w:jc w:val="both"/>
        <w:rPr>
          <w:rFonts w:ascii="Times New Roman" w:hAnsi="Times New Roman" w:cs="Times New Roman"/>
          <w:bCs/>
          <w:color w:val="262626"/>
          <w:sz w:val="28"/>
        </w:rPr>
      </w:pPr>
      <w:r>
        <w:rPr>
          <w:rFonts w:cs="Times New Roman" w:ascii="Times New Roman" w:hAnsi="Times New Roman"/>
          <w:bCs/>
          <w:color w:val="262626"/>
          <w:sz w:val="28"/>
        </w:rPr>
        <w:t xml:space="preserve">           </w:t>
      </w:r>
      <w:r>
        <w:rPr>
          <w:rFonts w:cs="Times New Roman" w:ascii="Times New Roman" w:hAnsi="Times New Roman"/>
          <w:bCs/>
          <w:color w:val="262626"/>
          <w:sz w:val="28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 :    </w:t>
      </w:r>
    </w:p>
    <w:p>
      <w:pPr>
        <w:pStyle w:val="Normal"/>
        <w:keepNext w:val="true"/>
        <w:keepLines/>
        <w:spacing w:lineRule="atLeast" w:line="240" w:before="0" w:after="0"/>
        <w:jc w:val="both"/>
        <w:rPr/>
      </w:pPr>
      <w:r>
        <w:rPr>
          <w:rFonts w:cs="Times New Roman" w:ascii="Times New Roman" w:hAnsi="Times New Roman"/>
          <w:b/>
          <w:color w:val="262626"/>
          <w:sz w:val="28"/>
        </w:rPr>
        <w:t xml:space="preserve">                               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ЛР 9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ЛР 19</w:t>
      </w:r>
      <w:r>
        <w:rPr>
          <w:rFonts w:cs="Times New Roman" w:ascii="Times New Roman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bCs/>
          <w:sz w:val="28"/>
          <w:szCs w:val="28"/>
        </w:rPr>
        <w:t>ЛР 21</w:t>
      </w:r>
      <w:r>
        <w:rPr>
          <w:rFonts w:cs="Times New Roman" w:ascii="Times New Roman" w:hAnsi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bCs/>
          <w:sz w:val="28"/>
          <w:szCs w:val="28"/>
        </w:rPr>
        <w:t>ЛР 22</w:t>
      </w:r>
      <w:r>
        <w:rPr>
          <w:rFonts w:cs="Times New Roman" w:ascii="Times New Roman" w:hAnsi="Times New Roman"/>
          <w:sz w:val="28"/>
          <w:szCs w:val="28"/>
        </w:rPr>
        <w:t xml:space="preserve"> Приобретение навыков общения и самоуправления</w:t>
      </w:r>
      <w:r>
        <w:rPr>
          <w:rFonts w:cs="Times New Roman" w:ascii="Times New Roman" w:hAnsi="Times New Roman"/>
          <w:color w:val="262626"/>
          <w:sz w:val="28"/>
        </w:rPr>
        <w:t xml:space="preserve"> </w:t>
      </w:r>
    </w:p>
    <w:p>
      <w:pPr>
        <w:pStyle w:val="Normal"/>
        <w:keepNext w:val="true"/>
        <w:keepLines/>
        <w:spacing w:lineRule="atLeast" w:line="240" w:before="0" w:after="0"/>
        <w:ind w:hanging="10"/>
        <w:jc w:val="center"/>
        <w:rPr>
          <w:rFonts w:ascii="Times New Roman" w:hAnsi="Times New Roman" w:cs="Times New Roman"/>
          <w:b/>
          <w:b/>
          <w:color w:val="262626"/>
          <w:sz w:val="28"/>
        </w:rPr>
      </w:pPr>
      <w:r>
        <w:rPr>
          <w:rFonts w:cs="Times New Roman" w:ascii="Times New Roman" w:hAnsi="Times New Roman"/>
          <w:b/>
          <w:color w:val="262626"/>
          <w:sz w:val="28"/>
        </w:rPr>
      </w:r>
    </w:p>
    <w:p>
      <w:pPr>
        <w:pStyle w:val="Normal"/>
        <w:keepNext w:val="true"/>
        <w:keepLines/>
        <w:spacing w:lineRule="atLeast" w:line="240" w:before="0" w:after="0"/>
        <w:ind w:hanging="10"/>
        <w:jc w:val="center"/>
        <w:rPr>
          <w:rFonts w:ascii="Times New Roman" w:hAnsi="Times New Roman" w:cs="Times New Roman"/>
          <w:b/>
          <w:b/>
          <w:color w:val="262626"/>
          <w:sz w:val="28"/>
        </w:rPr>
      </w:pPr>
      <w:r>
        <w:rPr>
          <w:rFonts w:cs="Times New Roman" w:ascii="Times New Roman" w:hAnsi="Times New Roman"/>
          <w:b/>
          <w:color w:val="262626"/>
          <w:sz w:val="28"/>
        </w:rPr>
        <w:t>2. СТРУКТУРА И СОДЕРЖАНИЕ ОБЩЕОБРАЗОВАТЕЛЬНОЙ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color w:val="262626"/>
          <w:sz w:val="28"/>
        </w:rPr>
      </w:pPr>
      <w:r>
        <w:rPr>
          <w:rFonts w:cs="Times New Roman" w:ascii="Times New Roman" w:hAnsi="Times New Roman"/>
          <w:b/>
          <w:color w:val="262626"/>
          <w:sz w:val="28"/>
        </w:rPr>
        <w:t>ДИСЦИПЛИНЫ</w:t>
      </w:r>
    </w:p>
    <w:p>
      <w:pPr>
        <w:pStyle w:val="Normal"/>
        <w:keepNext w:val="true"/>
        <w:keepLines/>
        <w:spacing w:lineRule="atLeast" w:line="240" w:before="0" w:after="0"/>
        <w:ind w:hanging="10"/>
        <w:jc w:val="center"/>
        <w:rPr>
          <w:rFonts w:ascii="Times New Roman" w:hAnsi="Times New Roman" w:cs="Times New Roman"/>
          <w:b/>
          <w:b/>
          <w:color w:val="262626"/>
          <w:sz w:val="28"/>
        </w:rPr>
      </w:pPr>
      <w:r>
        <w:rPr>
          <w:rFonts w:cs="Times New Roman" w:ascii="Times New Roman" w:hAnsi="Times New Roman"/>
          <w:b/>
          <w:color w:val="262626"/>
          <w:sz w:val="28"/>
        </w:rPr>
        <w:t>2.1. Объем учебного предмета и виды учебной работы</w:t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b/>
          <w:b/>
          <w:color w:val="000000"/>
          <w:sz w:val="28"/>
        </w:rPr>
      </w:pPr>
      <w:r>
        <w:rPr>
          <w:rFonts w:cs="Arial" w:ascii="Arial" w:hAnsi="Arial"/>
          <w:b/>
          <w:color w:val="000000"/>
          <w:sz w:val="28"/>
        </w:rPr>
      </w:r>
    </w:p>
    <w:tbl>
      <w:tblPr>
        <w:tblW w:w="10044" w:type="dxa"/>
        <w:jc w:val="left"/>
        <w:tblInd w:w="-381" w:type="dxa"/>
        <w:tblLayout w:type="fixed"/>
        <w:tblCellMar>
          <w:top w:w="64" w:type="dxa"/>
          <w:left w:w="106" w:type="dxa"/>
          <w:bottom w:w="0" w:type="dxa"/>
          <w:right w:w="68" w:type="dxa"/>
        </w:tblCellMar>
      </w:tblPr>
      <w:tblGrid>
        <w:gridCol w:w="8214"/>
        <w:gridCol w:w="1825"/>
        <w:gridCol w:w="5"/>
      </w:tblGrid>
      <w:tr>
        <w:trPr>
          <w:trHeight w:val="756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lang w:val="en-US"/>
              </w:rPr>
              <w:t xml:space="preserve">Вид учебной работы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lang w:val="en-US"/>
              </w:rPr>
              <w:t>Объем в часах</w:t>
            </w:r>
          </w:p>
        </w:tc>
      </w:tr>
      <w:tr>
        <w:trPr>
          <w:trHeight w:val="440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</w:rPr>
              <w:t xml:space="preserve">Объем образовательной программы учебного предмета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lang w:val="en-US"/>
              </w:rPr>
              <w:t>108</w:t>
            </w:r>
          </w:p>
        </w:tc>
      </w:tr>
      <w:tr>
        <w:trPr>
          <w:trHeight w:val="228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  <w:t>в т</w:t>
            </w:r>
            <w:r>
              <w:rPr>
                <w:rFonts w:cs="Times New Roman" w:ascii="Times New Roman" w:hAnsi="Times New Roman"/>
                <w:color w:val="000000"/>
                <w:sz w:val="28"/>
              </w:rPr>
              <w:t>ом</w:t>
            </w: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  <w:t xml:space="preserve"> ч</w:t>
            </w:r>
            <w:r>
              <w:rPr>
                <w:rFonts w:cs="Times New Roman" w:ascii="Times New Roman" w:hAnsi="Times New Roman"/>
                <w:color w:val="000000"/>
                <w:sz w:val="28"/>
              </w:rPr>
              <w:t>исле:</w:t>
            </w: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</w:r>
          </w:p>
        </w:tc>
      </w:tr>
      <w:tr>
        <w:trPr>
          <w:trHeight w:val="390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lang w:val="en-US"/>
              </w:rPr>
              <w:t xml:space="preserve">Основное содержание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</w:rPr>
              <w:t>78</w:t>
            </w:r>
          </w:p>
        </w:tc>
      </w:tr>
      <w:tr>
        <w:trPr>
          <w:trHeight w:val="244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 xml:space="preserve">в том числе: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122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 xml:space="preserve">лекции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практические занятия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70</w:t>
            </w:r>
          </w:p>
        </w:tc>
      </w:tr>
      <w:tr>
        <w:trPr>
          <w:trHeight w:val="446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</w:rPr>
              <w:t xml:space="preserve">Профессионально ориентированное содержание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</w:rPr>
              <w:t>28</w:t>
            </w:r>
          </w:p>
        </w:tc>
      </w:tr>
      <w:tr>
        <w:trPr>
          <w:trHeight w:val="294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  <w:t xml:space="preserve">в т. ч.: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</w:r>
          </w:p>
        </w:tc>
      </w:tr>
      <w:tr>
        <w:trPr>
          <w:trHeight w:val="318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  <w:t xml:space="preserve">теоретическое обучение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6</w:t>
            </w:r>
          </w:p>
        </w:tc>
      </w:tr>
      <w:tr>
        <w:trPr>
          <w:trHeight w:val="338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  <w:t>практические занятия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22</w:t>
            </w:r>
          </w:p>
        </w:tc>
      </w:tr>
      <w:tr>
        <w:trPr>
          <w:trHeight w:val="756" w:hRule="atLeast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</w:rPr>
              <w:t>Промежуточная аттестация дифференцированный зачет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</w:rPr>
              <w:t>2 семестр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lang w:val="en-US"/>
              </w:rPr>
              <w:t>2</w:t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                                                                                   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</w:t>
      </w:r>
    </w:p>
    <w:p>
      <w:pPr>
        <w:pStyle w:val="Normal"/>
        <w:spacing w:before="0" w:after="280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color w:val="000000"/>
          <w:sz w:val="28"/>
        </w:rPr>
        <w:t>2.2. Тематический план и содержание учебного предмета</w:t>
      </w:r>
    </w:p>
    <w:tbl>
      <w:tblPr>
        <w:tblW w:w="15456" w:type="dxa"/>
        <w:jc w:val="left"/>
        <w:tblInd w:w="-84" w:type="dxa"/>
        <w:tblLayout w:type="fixed"/>
        <w:tblCellMar>
          <w:top w:w="43" w:type="dxa"/>
          <w:left w:w="83" w:type="dxa"/>
          <w:bottom w:w="0" w:type="dxa"/>
          <w:right w:w="31" w:type="dxa"/>
        </w:tblCellMar>
      </w:tblPr>
      <w:tblGrid>
        <w:gridCol w:w="2614"/>
        <w:gridCol w:w="7958"/>
        <w:gridCol w:w="2328"/>
        <w:gridCol w:w="2556"/>
      </w:tblGrid>
      <w:tr>
        <w:trPr>
          <w:trHeight w:val="402" w:hRule="atLeast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 xml:space="preserve">4 </w:t>
            </w:r>
          </w:p>
        </w:tc>
      </w:tr>
      <w:tr>
        <w:trPr>
          <w:trHeight w:val="838" w:hRule="atLeast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</w:t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5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Содержание учебного материала, практические занятия, самостоятельная работа обучающихся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>Объем часов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Формируемые компетенции и личностные результаты </w:t>
            </w:r>
          </w:p>
        </w:tc>
      </w:tr>
      <w:tr>
        <w:trPr>
          <w:trHeight w:val="333" w:hRule="atLeast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Введение</w:t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5" w:before="0" w:after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</w:rPr>
              <w:t>Общеобразовательная дисциплина «Физическая культура» является обязательной частью общеобразовательного цикла образовательной программы и  изучается в образовательном цикле учебного плана ППССЗ на базе основного общего образования с получением среднего общего образования (ППССЗ).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</w:rPr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</w:rPr>
            </w:r>
          </w:p>
        </w:tc>
      </w:tr>
      <w:tr>
        <w:trPr>
          <w:trHeight w:val="564" w:hRule="atLeast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>Раздел 1</w:t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Физическая культуры, как часть культуры общества и человека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280"/>
              <w:ind w:right="187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</w:r>
          </w:p>
          <w:p>
            <w:pPr>
              <w:pStyle w:val="Normal"/>
              <w:spacing w:before="0" w:after="0"/>
              <w:ind w:right="187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</w:r>
          </w:p>
        </w:tc>
      </w:tr>
      <w:tr>
        <w:trPr>
          <w:trHeight w:val="286" w:hRule="atLeast"/>
        </w:trPr>
        <w:tc>
          <w:tcPr>
            <w:tcW w:w="10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 xml:space="preserve">Основное содержание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80"/>
              <w:ind w:right="31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Тема 1.1</w:t>
            </w:r>
          </w:p>
          <w:p>
            <w:pPr>
              <w:pStyle w:val="Normal"/>
              <w:spacing w:before="0" w:after="280"/>
              <w:ind w:right="31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Современное состояние физической культуры и спорта</w:t>
            </w:r>
          </w:p>
          <w:p>
            <w:pPr>
              <w:pStyle w:val="Normal"/>
              <w:spacing w:before="0" w:after="0"/>
              <w:ind w:right="31" w:hanging="0"/>
              <w:rPr>
                <w:rFonts w:ascii="Times New Roman" w:hAnsi="Times New Roman" w:cs="Times New Roman"/>
                <w:i/>
                <w:i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8"/>
              </w:rPr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>
        <w:trPr>
          <w:trHeight w:val="1390" w:hRule="atLeast"/>
        </w:trPr>
        <w:tc>
          <w:tcPr>
            <w:tcW w:w="26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right="48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 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             </w:t>
            </w:r>
          </w:p>
        </w:tc>
        <w:tc>
          <w:tcPr>
            <w:tcW w:w="2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280"/>
              <w:ind w:left="184" w:right="187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 01, ОК 04,</w:t>
            </w:r>
          </w:p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 08</w:t>
            </w:r>
          </w:p>
          <w:p>
            <w:pPr>
              <w:pStyle w:val="Normal"/>
              <w:spacing w:before="0" w:after="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ЛР 9, ЛР 19</w:t>
            </w:r>
          </w:p>
        </w:tc>
      </w:tr>
      <w:tr>
        <w:trPr>
          <w:trHeight w:val="30" w:hRule="atLeast"/>
        </w:trPr>
        <w:tc>
          <w:tcPr>
            <w:tcW w:w="26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80"/>
              <w:ind w:left="1" w:right="49" w:hanging="0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Характеристика нормативных требований для обучающихся СПО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</w:rPr>
              <w:t>.</w:t>
            </w:r>
          </w:p>
          <w:p>
            <w:pPr>
              <w:pStyle w:val="Normal"/>
              <w:spacing w:before="0" w:after="0"/>
              <w:ind w:right="49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4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1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240" w:before="0" w:after="0"/>
        <w:jc w:val="center"/>
        <w:rPr/>
      </w:pPr>
      <w:r>
        <w:rPr/>
        <w:t>9</w:t>
      </w:r>
    </w:p>
    <w:tbl>
      <w:tblPr>
        <w:tblW w:w="15456" w:type="dxa"/>
        <w:jc w:val="left"/>
        <w:tblInd w:w="-89" w:type="dxa"/>
        <w:tblLayout w:type="fixed"/>
        <w:tblCellMar>
          <w:top w:w="43" w:type="dxa"/>
          <w:left w:w="83" w:type="dxa"/>
          <w:bottom w:w="0" w:type="dxa"/>
          <w:right w:w="31" w:type="dxa"/>
        </w:tblCellMar>
      </w:tblPr>
      <w:tblGrid>
        <w:gridCol w:w="2614"/>
        <w:gridCol w:w="7958"/>
        <w:gridCol w:w="2328"/>
        <w:gridCol w:w="2556"/>
      </w:tblGrid>
      <w:tr>
        <w:trPr>
          <w:trHeight w:val="286" w:hRule="atLeast"/>
        </w:trPr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195" w:leader="none"/>
                <w:tab w:val="center" w:pos="1199" w:leader="none"/>
              </w:tabs>
              <w:spacing w:before="0" w:after="280"/>
              <w:ind w:right="101" w:hanging="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Тема 1.2</w:t>
            </w:r>
          </w:p>
          <w:p>
            <w:pPr>
              <w:pStyle w:val="Normal"/>
              <w:tabs>
                <w:tab w:val="clear" w:pos="708"/>
                <w:tab w:val="left" w:pos="195" w:leader="none"/>
                <w:tab w:val="center" w:pos="1199" w:leader="none"/>
              </w:tabs>
              <w:spacing w:before="0" w:after="0"/>
              <w:ind w:right="101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Здоровье и здоровый образ жизни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2   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6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val="en-US"/>
              </w:rPr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0" w:hanging="1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</w:rPr>
              <w:t>Понятие «здоровье» (физическое, психическое, социальное). Факторы, определяющие здоровье. Психосоматические заболевания.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</w:rPr>
            </w:r>
          </w:p>
        </w:tc>
        <w:tc>
          <w:tcPr>
            <w:tcW w:w="2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</w:t>
            </w:r>
          </w:p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 01, ОК 04, </w:t>
            </w:r>
          </w:p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ОК О8</w:t>
            </w:r>
          </w:p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ЛР 9, ЛР 19</w:t>
            </w:r>
          </w:p>
          <w:p>
            <w:pPr>
              <w:pStyle w:val="Normal"/>
              <w:spacing w:before="0" w:after="0"/>
              <w:ind w:left="184"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6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7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0" w:right="50" w:hanging="1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1738" w:hRule="atLeast"/>
        </w:trPr>
        <w:tc>
          <w:tcPr>
            <w:tcW w:w="26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795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 Двигательная рекреация и ее роль в организации здорового образа жизни современного человека.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Самостоятельная работа. </w:t>
            </w:r>
            <w:r>
              <w:rPr>
                <w:rFonts w:cs="Times New Roman" w:ascii="Times New Roman" w:hAnsi="Times New Roman"/>
                <w:bCs/>
                <w:sz w:val="24"/>
              </w:rPr>
              <w:t>Оздоровительная ходьба и бег. Ознакомление с литературой о здоровом образе жизни.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  <w:tc>
          <w:tcPr>
            <w:tcW w:w="23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</w:rPr>
            </w:r>
          </w:p>
        </w:tc>
      </w:tr>
      <w:tr>
        <w:trPr>
          <w:trHeight w:val="35" w:hRule="atLeast"/>
        </w:trPr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7958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spacing w:lineRule="atLeast" w:line="240" w:before="0"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5456" w:type="dxa"/>
        <w:jc w:val="left"/>
        <w:tblInd w:w="-89" w:type="dxa"/>
        <w:tblLayout w:type="fixed"/>
        <w:tblCellMar>
          <w:top w:w="43" w:type="dxa"/>
          <w:left w:w="83" w:type="dxa"/>
          <w:bottom w:w="0" w:type="dxa"/>
          <w:right w:w="31" w:type="dxa"/>
        </w:tblCellMar>
      </w:tblPr>
      <w:tblGrid>
        <w:gridCol w:w="2614"/>
        <w:gridCol w:w="7958"/>
        <w:gridCol w:w="2328"/>
        <w:gridCol w:w="2556"/>
      </w:tblGrid>
      <w:tr>
        <w:trPr>
          <w:trHeight w:val="286" w:hRule="atLeast"/>
        </w:trPr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ascii="Times New Roman" w:hAnsi="Times New Roman" w:cs="Times New Roman"/>
                <w:b/>
                <w:b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Тема 1.3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Современные системы и технологии укрепления и сохранения здоровья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9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55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 </w:t>
            </w:r>
          </w:p>
          <w:p>
            <w:pPr>
              <w:pStyle w:val="Normal"/>
              <w:spacing w:before="0" w:after="28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 01, ОК 04, </w:t>
            </w:r>
          </w:p>
          <w:p>
            <w:pPr>
              <w:pStyle w:val="Normal"/>
              <w:spacing w:before="0" w:after="280"/>
              <w:ind w:left="184" w:right="187" w:hanging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ОК 08 </w:t>
            </w:r>
          </w:p>
          <w:p>
            <w:pPr>
              <w:pStyle w:val="Normal"/>
              <w:spacing w:before="0" w:after="0"/>
              <w:ind w:right="187" w:hang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>ЛР 9, ЛР 19</w:t>
            </w:r>
          </w:p>
        </w:tc>
      </w:tr>
      <w:tr>
        <w:trPr>
          <w:trHeight w:val="3114" w:hRule="atLeast"/>
        </w:trPr>
        <w:tc>
          <w:tcPr>
            <w:tcW w:w="26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43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7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280"/>
              <w:ind w:left="35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</w:rPr>
              <w:t xml:space="preserve">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Самостоятельная работа.</w:t>
            </w: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  Ознакомление с литературой  о системах сохранения здоровья. Оздоровительная ходьба и бег.</w:t>
            </w:r>
          </w:p>
          <w:p>
            <w:pPr>
              <w:pStyle w:val="Normal"/>
              <w:spacing w:before="0" w:after="2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before="0" w:after="28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522" w:hRule="atLeast"/>
        </w:trPr>
        <w:tc>
          <w:tcPr>
            <w:tcW w:w="261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1.4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самостоятельных занятий оздоровительной физической культурой и самоконтроль за индивидуальными показателями здоровья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186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186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186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3" w:right="18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3" w:right="18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3" w:right="18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186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</w:rPr>
              <w:t>ОК 01, ОК 04,</w:t>
            </w:r>
          </w:p>
          <w:p>
            <w:pPr>
              <w:pStyle w:val="Normal"/>
              <w:spacing w:before="0" w:after="0"/>
              <w:ind w:left="183" w:right="18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3" w:right="18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ОК 08</w:t>
            </w:r>
          </w:p>
          <w:p>
            <w:pPr>
              <w:pStyle w:val="Normal"/>
              <w:spacing w:before="0" w:after="0"/>
              <w:ind w:left="183" w:right="18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3" w:right="1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9, ЛР 19</w:t>
            </w:r>
          </w:p>
        </w:tc>
      </w:tr>
      <w:tr>
        <w:trPr>
          <w:trHeight w:val="1202" w:hRule="atLeast"/>
        </w:trPr>
        <w:tc>
          <w:tcPr>
            <w:tcW w:w="2614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right="5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</w:t>
            </w:r>
          </w:p>
          <w:p>
            <w:pPr>
              <w:pStyle w:val="Normal"/>
              <w:spacing w:before="0" w:after="0"/>
              <w:ind w:left="1" w:right="5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культурой. 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76" w:hRule="atLeast"/>
        </w:trPr>
        <w:tc>
          <w:tcPr>
            <w:tcW w:w="2614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right="49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упражнениями.</w:t>
            </w:r>
          </w:p>
        </w:tc>
        <w:tc>
          <w:tcPr>
            <w:tcW w:w="23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614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" w:right="5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</w:rPr>
              <w:t xml:space="preserve"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 Дневник самоконтроля.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3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5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tbl>
      <w:tblPr>
        <w:tblW w:w="15388" w:type="dxa"/>
        <w:jc w:val="left"/>
        <w:tblInd w:w="-84" w:type="dxa"/>
        <w:tblLayout w:type="fixed"/>
        <w:tblCellMar>
          <w:top w:w="43" w:type="dxa"/>
          <w:left w:w="83" w:type="dxa"/>
          <w:bottom w:w="0" w:type="dxa"/>
          <w:right w:w="31" w:type="dxa"/>
        </w:tblCellMar>
      </w:tblPr>
      <w:tblGrid>
        <w:gridCol w:w="2598"/>
        <w:gridCol w:w="7920"/>
        <w:gridCol w:w="2340"/>
        <w:gridCol w:w="2530"/>
      </w:tblGrid>
      <w:tr>
        <w:trPr>
          <w:trHeight w:val="286" w:hRule="atLeast"/>
        </w:trPr>
        <w:tc>
          <w:tcPr>
            <w:tcW w:w="10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*Профессионально ориентированное содержание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59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1.5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Физическая культура в режиме трудового дня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right="5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</w:rPr>
              <w:t xml:space="preserve">ОК 01, ОК 04, </w:t>
            </w:r>
          </w:p>
          <w:p>
            <w:pPr>
              <w:pStyle w:val="Normal"/>
              <w:spacing w:before="0" w:after="0"/>
              <w:ind w:right="5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5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</w:rPr>
              <w:t xml:space="preserve">ОК 08, </w:t>
            </w:r>
          </w:p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86" w:hRule="atLeast"/>
        </w:trPr>
        <w:tc>
          <w:tcPr>
            <w:tcW w:w="2598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right="43" w:hanging="0"/>
              <w:rPr/>
            </w:pPr>
            <w:r>
              <w:rPr>
                <w:rFonts w:cs="Times New Roman" w:ascii="Times New Roman" w:hAnsi="Times New Roman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36" w:hRule="atLeast"/>
        </w:trPr>
        <w:tc>
          <w:tcPr>
            <w:tcW w:w="2598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right="43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Самостоятельная работа.</w:t>
            </w:r>
            <w:r>
              <w:rPr>
                <w:rFonts w:cs="Times New Roman" w:ascii="Times New Roman" w:hAnsi="Times New Roman"/>
                <w:sz w:val="24"/>
              </w:rPr>
              <w:t xml:space="preserve">  Профилактика переутомления. Составить комплексы утренней и производственной гимнастики. Оздоровительная</w:t>
            </w:r>
          </w:p>
          <w:p>
            <w:pPr>
              <w:pStyle w:val="Normal"/>
              <w:spacing w:before="0" w:after="0"/>
              <w:ind w:left="1" w:right="43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ходьба и бег. </w:t>
            </w:r>
          </w:p>
          <w:p>
            <w:pPr>
              <w:pStyle w:val="Normal"/>
              <w:spacing w:before="0" w:after="0"/>
              <w:ind w:left="1" w:right="43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" w:right="43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" w:right="43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123"/>
              <w:rPr/>
            </w:pPr>
            <w:r>
              <w:rPr>
                <w:rFonts w:cs="Times New Roman" w:ascii="Times New Roman" w:hAnsi="Times New Roman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ЛР 19, ЛР 22</w:t>
            </w:r>
          </w:p>
        </w:tc>
      </w:tr>
      <w:tr>
        <w:trPr>
          <w:trHeight w:val="484" w:hRule="atLeast"/>
        </w:trPr>
        <w:tc>
          <w:tcPr>
            <w:tcW w:w="259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1.6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Профессионально-прикладная физическая подготовка 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01, ОК 04,</w:t>
            </w:r>
          </w:p>
          <w:p>
            <w:pPr>
              <w:pStyle w:val="Normal"/>
              <w:spacing w:before="0" w:after="123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        </w:t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</w:rPr>
              <w:t>ОК 08</w:t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ЛР 19, ЛР 22</w:t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36" w:hRule="atLeast"/>
        </w:trPr>
        <w:tc>
          <w:tcPr>
            <w:tcW w:w="2598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47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</w:rPr>
              <w:t>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2</w:t>
            </w:r>
          </w:p>
        </w:tc>
        <w:tc>
          <w:tcPr>
            <w:tcW w:w="2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736" w:hRule="atLeast"/>
        </w:trPr>
        <w:tc>
          <w:tcPr>
            <w:tcW w:w="2598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качеств.</w:t>
            </w:r>
          </w:p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Самостоятельная работа. </w:t>
            </w:r>
            <w:r>
              <w:rPr>
                <w:rFonts w:cs="Times New Roman" w:ascii="Times New Roman" w:hAnsi="Times New Roman"/>
                <w:sz w:val="24"/>
              </w:rPr>
              <w:t>Подготовить доклад на тему задачи и средства профессионально-прикладной физической подготовки, оздоровительная ходьба и бег, составить комплекс производственной гимнастики.</w:t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1</w:t>
            </w:r>
          </w:p>
        </w:tc>
        <w:tc>
          <w:tcPr>
            <w:tcW w:w="25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rmal"/>
        <w:spacing w:before="0" w:after="0"/>
        <w:ind w:right="15702" w:hanging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59" w:type="dxa"/>
        <w:jc w:val="left"/>
        <w:tblInd w:w="-84" w:type="dxa"/>
        <w:tblLayout w:type="fixed"/>
        <w:tblCellMar>
          <w:top w:w="43" w:type="dxa"/>
          <w:left w:w="83" w:type="dxa"/>
          <w:bottom w:w="3" w:type="dxa"/>
          <w:right w:w="31" w:type="dxa"/>
        </w:tblCellMar>
      </w:tblPr>
      <w:tblGrid>
        <w:gridCol w:w="2599"/>
        <w:gridCol w:w="15"/>
        <w:gridCol w:w="7956"/>
        <w:gridCol w:w="2332"/>
        <w:gridCol w:w="78"/>
        <w:gridCol w:w="2479"/>
      </w:tblGrid>
      <w:tr>
        <w:trPr>
          <w:trHeight w:val="633" w:hRule="atLeast"/>
        </w:trPr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Раздел № 2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center" w:pos="658" w:leader="none"/>
                <w:tab w:val="center" w:pos="855" w:leader="none"/>
                <w:tab w:val="center" w:pos="2027" w:leader="none"/>
                <w:tab w:val="center" w:pos="2633" w:leader="none"/>
                <w:tab w:val="center" w:pos="3176" w:leader="none"/>
                <w:tab w:val="center" w:pos="4125" w:leader="none"/>
                <w:tab w:val="center" w:pos="4496" w:leader="none"/>
                <w:tab w:val="center" w:pos="5672" w:leader="none"/>
                <w:tab w:val="center" w:pos="5839" w:leader="none"/>
                <w:tab w:val="center" w:pos="7367" w:leader="none"/>
              </w:tabs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ab/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Методические </w:t>
              <w:tab/>
              <w:t xml:space="preserve">основы </w:t>
              <w:tab/>
              <w:t xml:space="preserve">обучения </w:t>
              <w:tab/>
              <w:t>различным видам физкультурно-спортивной деятельности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92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286" w:hRule="atLeast"/>
        </w:trPr>
        <w:tc>
          <w:tcPr>
            <w:tcW w:w="1057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b/>
                <w:sz w:val="24"/>
              </w:rPr>
              <w:t>Методико-практические занятия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22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1057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22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>
        <w:trPr>
          <w:trHeight w:val="301" w:hRule="atLeast"/>
        </w:trPr>
        <w:tc>
          <w:tcPr>
            <w:tcW w:w="2614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2.1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</w:rPr>
              <w:t xml:space="preserve">ОК 01, ОК 04, </w:t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ОК 08, </w:t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ЛР 19, ЛР 22</w:t>
            </w:r>
          </w:p>
        </w:tc>
      </w:tr>
      <w:tr>
        <w:trPr>
          <w:trHeight w:val="286" w:hRule="atLeast"/>
        </w:trPr>
        <w:tc>
          <w:tcPr>
            <w:tcW w:w="2614" w:type="dxa"/>
            <w:gridSpan w:val="2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2</w:t>
            </w:r>
          </w:p>
        </w:tc>
        <w:tc>
          <w:tcPr>
            <w:tcW w:w="255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838" w:hRule="atLeast"/>
        </w:trPr>
        <w:tc>
          <w:tcPr>
            <w:tcW w:w="2614" w:type="dxa"/>
            <w:gridSpan w:val="2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right="49" w:hanging="0"/>
              <w:rPr/>
            </w:pPr>
            <w:r>
              <w:rPr>
                <w:rFonts w:cs="Times New Roman" w:ascii="Times New Roman" w:hAnsi="Times New Roman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</w:rPr>
              <w:t>Освоение методики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составления и проведения комплексов упражнений утренней зарядки, физкультминуток, физкультпауз, комплексов упражнений для коррекции осанки и телосложения. 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547" w:hRule="atLeast"/>
        </w:trPr>
        <w:tc>
          <w:tcPr>
            <w:tcW w:w="2614" w:type="dxa"/>
            <w:gridSpan w:val="2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0" w:hanging="10"/>
              <w:rPr/>
            </w:pPr>
            <w:r>
              <w:rPr>
                <w:rFonts w:cs="Times New Roman" w:ascii="Times New Roman" w:hAnsi="Times New Roman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</w:rPr>
              <w:t>Освоение методики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24"/>
              </w:rPr>
              <w:t>Самостоятельная работа.</w:t>
            </w:r>
            <w:r>
              <w:rPr>
                <w:rFonts w:cs="Times New Roman" w:ascii="Times New Roman" w:hAnsi="Times New Roman"/>
                <w:sz w:val="24"/>
              </w:rPr>
              <w:t xml:space="preserve"> Составить комплекс проведения утренней зарядки и упражнений для коррекции телосложения.</w:t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6" w:hRule="atLeast"/>
        </w:trPr>
        <w:tc>
          <w:tcPr>
            <w:tcW w:w="2614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Составление и проведение самостоятельных занятий по подготовке к сдаче норм и требований ВФСК «ГТО»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</w:rPr>
              <w:t xml:space="preserve">ОК 01, ОК 04,  </w:t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ОК 08, </w:t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ЛР 19, ЛР 22</w:t>
            </w:r>
          </w:p>
        </w:tc>
      </w:tr>
      <w:tr>
        <w:trPr>
          <w:trHeight w:val="249" w:hRule="atLeast"/>
        </w:trPr>
        <w:tc>
          <w:tcPr>
            <w:tcW w:w="2614" w:type="dxa"/>
            <w:gridSpan w:val="2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2</w:t>
            </w:r>
          </w:p>
        </w:tc>
        <w:tc>
          <w:tcPr>
            <w:tcW w:w="255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782" w:hRule="atLeast"/>
        </w:trPr>
        <w:tc>
          <w:tcPr>
            <w:tcW w:w="2614" w:type="dxa"/>
            <w:gridSpan w:val="2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Освоение методики составления и проведения комплексов упражнений для подготовки к выполнению тестовых упражнений 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Освоение методики составления планов-конспектов и выполнения самостоятельных заданий  по подготовке к сдаче норм и требований ВФСК «ГТО»  </w:t>
            </w:r>
            <w:r>
              <w:rPr>
                <w:rFonts w:cs="Times New Roman" w:ascii="Times New Roman" w:hAnsi="Times New Roman"/>
                <w:b/>
                <w:sz w:val="24"/>
              </w:rPr>
              <w:t>Самостоятельная работа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</w:rPr>
              <w:t>Составления комплекса упражнений для подготовки к сдачи норм комплекса ГТО. Занятия в секциях и группах ОФП.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2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2.3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797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3</w:t>
            </w:r>
          </w:p>
        </w:tc>
        <w:tc>
          <w:tcPr>
            <w:tcW w:w="247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2" w:type="dxa"/>
              <w:bottom w:w="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ind w:right="136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01, ОК 04,</w:t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08</w:t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ЛР 19, ЛР 22</w:t>
            </w:r>
          </w:p>
        </w:tc>
      </w:tr>
      <w:tr>
        <w:trPr>
          <w:trHeight w:val="288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2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2" w:type="dxa"/>
              <w:bottom w:w="0" w:type="dxa"/>
            </w:tcMar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338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</w:rPr>
              <w:t xml:space="preserve">Применение методов самоконтроля и оценка умственной и физической работоспособности. Дневник самоконтроля. </w:t>
            </w:r>
          </w:p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cs="Times New Roman" w:ascii="Times New Roman" w:hAnsi="Times New Roman"/>
                <w:bCs/>
                <w:sz w:val="24"/>
              </w:rPr>
              <w:t>Оздоровительная ходьба и бег. Выполнение упражнений для развития координационных способностей.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1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2" w:type="dxa"/>
              <w:bottom w:w="0" w:type="dxa"/>
            </w:tcMar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79" w:hRule="atLeast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2.4.</w:t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Составление и проведение комплексов упражнений для решений профессионально-ориентированных задач</w:t>
            </w:r>
          </w:p>
        </w:tc>
        <w:tc>
          <w:tcPr>
            <w:tcW w:w="7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2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napToGrid w:val="false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</w:rPr>
              <w:t xml:space="preserve">ОК 01, ОК 04, </w:t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ОК 08, </w:t>
            </w:r>
          </w:p>
          <w:p>
            <w:pPr>
              <w:pStyle w:val="Normal"/>
              <w:spacing w:before="0" w:after="0"/>
              <w:ind w:right="5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</w:t>
            </w:r>
            <w:r>
              <w:rPr>
                <w:rFonts w:cs="Times New Roman" w:ascii="Times New Roman" w:hAnsi="Times New Roman"/>
              </w:rPr>
              <w:t>ЛР 19, ЛР 22</w:t>
            </w:r>
          </w:p>
        </w:tc>
      </w:tr>
      <w:tr>
        <w:trPr>
          <w:trHeight w:val="396" w:hRule="atLeast"/>
        </w:trPr>
        <w:tc>
          <w:tcPr>
            <w:tcW w:w="2599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7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2</w:t>
            </w:r>
          </w:p>
        </w:tc>
        <w:tc>
          <w:tcPr>
            <w:tcW w:w="24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  <w:tr>
        <w:trPr>
          <w:trHeight w:val="735" w:hRule="atLeast"/>
        </w:trPr>
        <w:tc>
          <w:tcPr>
            <w:tcW w:w="2599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  <w:tc>
          <w:tcPr>
            <w:tcW w:w="7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  </w:t>
            </w:r>
          </w:p>
          <w:p>
            <w:pPr>
              <w:pStyle w:val="Normal"/>
              <w:spacing w:before="0" w:after="0"/>
              <w:ind w:left="1" w:right="49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Самостоятельная работа  </w:t>
            </w:r>
            <w:r>
              <w:rPr>
                <w:rFonts w:cs="Times New Roman" w:ascii="Times New Roman" w:hAnsi="Times New Roman"/>
                <w:sz w:val="24"/>
              </w:rPr>
              <w:t>Составление и проведение комплексов упражнений для производственной гимнастики и профессионально-прикладной физической подготовки. Оздоровительная ходьба и бег.</w:t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tcMar>
              <w:top w:w="42" w:type="dxa"/>
              <w:bottom w:w="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1</w:t>
            </w:r>
          </w:p>
        </w:tc>
        <w:tc>
          <w:tcPr>
            <w:tcW w:w="24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2" w:type="dxa"/>
              <w:bottom w:w="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 xml:space="preserve">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</w:t>
      </w:r>
      <w:r>
        <w:br w:type="page"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5459" w:type="dxa"/>
        <w:jc w:val="left"/>
        <w:tblInd w:w="-89" w:type="dxa"/>
        <w:tblLayout w:type="fixed"/>
        <w:tblCellMar>
          <w:top w:w="42" w:type="dxa"/>
          <w:left w:w="83" w:type="dxa"/>
          <w:bottom w:w="0" w:type="dxa"/>
          <w:right w:w="31" w:type="dxa"/>
        </w:tblCellMar>
      </w:tblPr>
      <w:tblGrid>
        <w:gridCol w:w="2599"/>
        <w:gridCol w:w="13"/>
        <w:gridCol w:w="3973"/>
        <w:gridCol w:w="3985"/>
        <w:gridCol w:w="2410"/>
        <w:gridCol w:w="2479"/>
      </w:tblGrid>
      <w:tr>
        <w:trPr>
          <w:trHeight w:val="286" w:hRule="atLeast"/>
        </w:trPr>
        <w:tc>
          <w:tcPr>
            <w:tcW w:w="2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Тема 2.5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Профессионально-прикладная физическая подготовка</w:t>
            </w:r>
          </w:p>
        </w:tc>
        <w:tc>
          <w:tcPr>
            <w:tcW w:w="7971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10</w:t>
            </w:r>
          </w:p>
        </w:tc>
        <w:tc>
          <w:tcPr>
            <w:tcW w:w="247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right="136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01, ОК 04,</w:t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08</w:t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ЛР 19, ЛР 22</w:t>
            </w:r>
          </w:p>
        </w:tc>
      </w:tr>
      <w:tr>
        <w:trPr>
          <w:trHeight w:val="288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7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1254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3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892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24"/>
              </w:rPr>
              <w:t>Самостоятельная работа</w:t>
            </w:r>
            <w:r>
              <w:rPr>
                <w:rFonts w:cs="Times New Roman" w:ascii="Times New Roman" w:hAnsi="Times New Roman"/>
                <w:sz w:val="24"/>
              </w:rPr>
              <w:t xml:space="preserve">. </w:t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Освоение комплексов упражнений для производственной гимнастики различных групп профессий (первая, вторая, третья, четвертая группы профессий).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  <w:tr>
        <w:trPr>
          <w:trHeight w:val="134" w:hRule="atLeast"/>
        </w:trPr>
        <w:tc>
          <w:tcPr>
            <w:tcW w:w="1057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70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>
          <w:trHeight w:val="450" w:hRule="atLeast"/>
        </w:trPr>
        <w:tc>
          <w:tcPr>
            <w:tcW w:w="1057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Учебно-тренировочные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70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</w:tr>
      <w:tr>
        <w:trPr>
          <w:trHeight w:val="279" w:hRule="atLeast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right="17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2.6.</w:t>
            </w:r>
          </w:p>
          <w:p>
            <w:pPr>
              <w:pStyle w:val="Normal"/>
              <w:spacing w:before="0" w:after="0"/>
              <w:ind w:right="17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Физические упражнения для оздоровительных форм занятий физической культурой</w:t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7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2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01, ОК 04,</w:t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08,</w:t>
            </w:r>
          </w:p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ЛР 19, ЛР 22</w:t>
            </w:r>
          </w:p>
        </w:tc>
      </w:tr>
      <w:tr>
        <w:trPr>
          <w:trHeight w:val="396" w:hRule="atLeast"/>
        </w:trPr>
        <w:tc>
          <w:tcPr>
            <w:tcW w:w="2599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7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6</w:t>
            </w:r>
          </w:p>
        </w:tc>
        <w:tc>
          <w:tcPr>
            <w:tcW w:w="24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  <w:tr>
        <w:trPr>
          <w:trHeight w:val="735" w:hRule="atLeast"/>
        </w:trPr>
        <w:tc>
          <w:tcPr>
            <w:tcW w:w="2599" w:type="dxa"/>
            <w:vMerge w:val="continue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  <w:tc>
          <w:tcPr>
            <w:tcW w:w="7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</w:rPr>
              <w:t xml:space="preserve">Освоение упражнений современных оздоровительных систем физического воспитания, ориентированных на повышение функциональных возможностей организма, поддержание работоспособности, развитие основных физических качеств. </w:t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Самостоятельная работа. Составить комплекс физических упражнений на гибкость и силу, самостоятельные занятия физическими упражнениями, дневник самоконтроля. </w:t>
            </w:r>
          </w:p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4</w:t>
            </w:r>
          </w:p>
        </w:tc>
        <w:tc>
          <w:tcPr>
            <w:tcW w:w="24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  <w:tr>
        <w:trPr>
          <w:trHeight w:val="286" w:hRule="atLeast"/>
        </w:trPr>
        <w:tc>
          <w:tcPr>
            <w:tcW w:w="2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right="33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2.7</w:t>
            </w:r>
          </w:p>
          <w:p>
            <w:pPr>
              <w:pStyle w:val="Normal"/>
              <w:spacing w:lineRule="auto" w:line="240" w:before="0" w:after="0"/>
              <w:ind w:right="33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Основная гимнастика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>(обязательный вид)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7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12</w:t>
            </w:r>
          </w:p>
        </w:tc>
        <w:tc>
          <w:tcPr>
            <w:tcW w:w="2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ОК 01, ОК 04,  </w:t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ОК 08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before="0" w:after="0"/>
              <w:ind w:left="184" w:right="136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ЛР 19, ЛР 22</w:t>
            </w:r>
          </w:p>
        </w:tc>
      </w:tr>
      <w:tr>
        <w:trPr>
          <w:trHeight w:val="288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8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783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 передвижений, размыканий и смыканий, поворотов на месте.  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4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373" w:hRule="atLeast"/>
        </w:trPr>
        <w:tc>
          <w:tcPr>
            <w:tcW w:w="2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7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</w:rPr>
              <w:t xml:space="preserve">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 перелазание, метание и ловля, поднимание и переноска груза       </w:t>
            </w:r>
            <w:r>
              <w:rPr>
                <w:rFonts w:cs="Times New Roman" w:ascii="Times New Roman" w:hAnsi="Times New Roman"/>
                <w:b/>
                <w:sz w:val="24"/>
              </w:rPr>
              <w:t>Самостоятельные занятия</w:t>
            </w:r>
            <w:r>
              <w:rPr>
                <w:rFonts w:cs="Times New Roman" w:ascii="Times New Roman" w:hAnsi="Times New Roman"/>
                <w:sz w:val="24"/>
              </w:rPr>
              <w:t xml:space="preserve">  Самостоятельные занятия в секциях и группах ОФП, оздоровительная ходьба и бег, составить комплекс упражнений на развитие силы и гибкости.</w:t>
            </w:r>
          </w:p>
        </w:tc>
        <w:tc>
          <w:tcPr>
            <w:tcW w:w="24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287" w:hRule="atLeast"/>
        </w:trPr>
        <w:tc>
          <w:tcPr>
            <w:tcW w:w="26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2.8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Акробатика.</w:t>
            </w:r>
          </w:p>
        </w:tc>
        <w:tc>
          <w:tcPr>
            <w:tcW w:w="7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left="3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12</w:t>
            </w:r>
          </w:p>
        </w:tc>
        <w:tc>
          <w:tcPr>
            <w:tcW w:w="2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01, ОК 04,</w:t>
            </w:r>
          </w:p>
          <w:p>
            <w:pPr>
              <w:pStyle w:val="Normal"/>
              <w:spacing w:before="0" w:after="0"/>
              <w:ind w:left="32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 08</w:t>
            </w:r>
          </w:p>
          <w:p>
            <w:pPr>
              <w:pStyle w:val="Normal"/>
              <w:spacing w:before="0" w:after="0"/>
              <w:ind w:left="32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ind w:left="32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ЛР 19, ЛР 22</w:t>
            </w:r>
          </w:p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6" w:hRule="atLeast"/>
        </w:trPr>
        <w:tc>
          <w:tcPr>
            <w:tcW w:w="261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left="3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right="53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74" w:hRule="atLeast"/>
        </w:trPr>
        <w:tc>
          <w:tcPr>
            <w:tcW w:w="261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8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left="3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0" w:hanging="1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</w:rPr>
              <w:t>Совершенствование акробатических элементов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1" w:hanging="11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</w:rPr>
              <w:t>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1" w:hanging="11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Самостоятельная работа</w:t>
            </w:r>
            <w:r>
              <w:rPr>
                <w:rFonts w:cs="Times New Roman" w:ascii="Times New Roman" w:hAnsi="Times New Roman"/>
                <w:sz w:val="24"/>
              </w:rPr>
              <w:t xml:space="preserve">  Самостоятельные занятия в секциях и группах ОФП,  </w:t>
            </w:r>
            <w:r>
              <w:rPr>
                <w:rFonts w:cs="Times New Roman" w:ascii="Times New Roman" w:hAnsi="Times New Roman"/>
                <w:bCs/>
                <w:sz w:val="24"/>
              </w:rPr>
              <w:t>Составить комплекс упражнений на развитие гибкости.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  <w:vAlign w:val="center"/>
          </w:tcPr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</w:t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380" w:hRule="atLeast"/>
        </w:trPr>
        <w:tc>
          <w:tcPr>
            <w:tcW w:w="261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9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right="46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Девушки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right="51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Юноши</w:t>
            </w:r>
          </w:p>
        </w:tc>
        <w:tc>
          <w:tcPr>
            <w:tcW w:w="24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2494" w:hRule="atLeast"/>
        </w:trPr>
        <w:tc>
          <w:tcPr>
            <w:tcW w:w="261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before="0" w:after="0"/>
              <w:ind w:left="3" w:right="49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И.П. -  О.С.: Равновесие на левой (правой) - Шагом правой кувырок вперед ноги скрестно и поворот кругом -  Кувырок назад - Перекатом назад стойка на лопатках -  Кувырок назад через плечо в упор, стоя на левом (правом) колене, правую (левую) назад. Встать – Переворот боком «колесо». Приставляя правую (левую) прыжок прогнувшись, И.П.</w:t>
            </w:r>
          </w:p>
          <w:p>
            <w:pPr>
              <w:pStyle w:val="Normal"/>
              <w:spacing w:before="0" w:after="0"/>
              <w:ind w:left="3" w:right="49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pacing w:lineRule="auto" w:line="240" w:before="0" w:after="0"/>
              <w:ind w:left="3" w:right="5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И.П. </w:t>
            </w:r>
          </w:p>
        </w:tc>
        <w:tc>
          <w:tcPr>
            <w:tcW w:w="24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3" w:type="dxa"/>
              <w:left w:w="81" w:type="dxa"/>
              <w:right w:w="30" w:type="dxa"/>
            </w:tcMar>
            <w:vAlign w:val="center"/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81" w:type="dxa"/>
              <w:right w:w="30" w:type="dxa"/>
            </w:tcMar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tbl>
      <w:tblPr>
        <w:tblW w:w="15478" w:type="dxa"/>
        <w:jc w:val="left"/>
        <w:tblInd w:w="-86" w:type="dxa"/>
        <w:tblLayout w:type="fixed"/>
        <w:tblCellMar>
          <w:top w:w="42" w:type="dxa"/>
          <w:left w:w="56" w:type="dxa"/>
          <w:bottom w:w="0" w:type="dxa"/>
          <w:right w:w="31" w:type="dxa"/>
        </w:tblCellMar>
      </w:tblPr>
      <w:tblGrid>
        <w:gridCol w:w="2618"/>
        <w:gridCol w:w="8430"/>
        <w:gridCol w:w="2163"/>
        <w:gridCol w:w="2267"/>
      </w:tblGrid>
      <w:tr>
        <w:trPr>
          <w:trHeight w:val="480" w:hRule="atLeast"/>
        </w:trPr>
        <w:tc>
          <w:tcPr>
            <w:tcW w:w="261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2.9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7" w:right="5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2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01, ОК 04</w:t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  <w:p>
            <w:pPr>
              <w:pStyle w:val="Normal"/>
              <w:spacing w:before="0" w:after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ЛР 19, ЛР 22</w:t>
            </w:r>
          </w:p>
        </w:tc>
      </w:tr>
      <w:tr>
        <w:trPr>
          <w:trHeight w:val="420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7" w:right="5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Cs/>
                <w:sz w:val="24"/>
              </w:rPr>
              <w:t>8</w:t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922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7" w:right="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Строевые приемы с лыжами и на лыжах. Попеременный двухшажный ход, одновременные ходы. Передвижение по пересеченной местности. Прохождение дистанции до 5 км (девушки), до 10 км (юноши).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                </w:t>
            </w:r>
            <w:r>
              <w:rPr>
                <w:rFonts w:cs="Times New Roman" w:ascii="Times New Roman" w:hAnsi="Times New Roman"/>
                <w:bCs/>
              </w:rPr>
              <w:t>4</w:t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740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 безопасности на уроках лыжной подготовке, первая помощь при обморожении, закаливающие процедуры</w:t>
            </w:r>
          </w:p>
          <w:p>
            <w:pPr>
              <w:pStyle w:val="Normal"/>
              <w:spacing w:before="0" w:after="160"/>
              <w:ind w:left="27" w:right="50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Самостоятельная работа</w:t>
            </w:r>
            <w:r>
              <w:rPr>
                <w:rFonts w:cs="Times New Roman" w:ascii="Times New Roman" w:hAnsi="Times New Roman"/>
                <w:sz w:val="24"/>
              </w:rPr>
              <w:t xml:space="preserve">  Самостоятельные занятия в секциях и группах ОФП,ТБ на занятиях лыжной подготовкой, первая помощь при обморожении, закаливающие процедуры. Совершенствование техники лыжных ходов, ходьба на лыжах.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3" w:hRule="atLeast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center" w:pos="1039" w:leader="none"/>
                <w:tab w:val="center" w:pos="1350" w:leader="none"/>
                <w:tab w:val="right" w:pos="1929" w:leader="none"/>
                <w:tab w:val="right" w:pos="250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Тема 2.9</w:t>
              <w:tab/>
              <w:t>(1)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Баскетбол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8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31" w:hanging="0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 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 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  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sz w:val="24"/>
              </w:rPr>
              <w:t xml:space="preserve">ОК 01, ОК 04, </w:t>
            </w:r>
          </w:p>
          <w:p>
            <w:pPr>
              <w:pStyle w:val="Normal"/>
              <w:spacing w:before="0" w:after="0"/>
              <w:ind w:left="31" w:hanging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         </w:t>
            </w:r>
          </w:p>
          <w:p>
            <w:pPr>
              <w:pStyle w:val="Normal"/>
              <w:spacing w:before="0" w:after="0"/>
              <w:ind w:left="31" w:hanging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            </w:t>
            </w:r>
            <w:r>
              <w:rPr>
                <w:rFonts w:cs="Times New Roman" w:ascii="Times New Roman" w:hAnsi="Times New Roman"/>
                <w:bCs/>
                <w:sz w:val="24"/>
              </w:rPr>
              <w:t xml:space="preserve">ОК 08 </w:t>
            </w:r>
          </w:p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ЛР 21, ЛР 22</w:t>
            </w:r>
          </w:p>
        </w:tc>
      </w:tr>
      <w:tr>
        <w:trPr>
          <w:trHeight w:val="286" w:hRule="atLeast"/>
        </w:trPr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83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8</w:t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3362" w:hRule="atLeast"/>
        </w:trPr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1" w:right="79" w:hanging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</w:rPr>
              <w:t xml:space="preserve"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      </w:t>
            </w:r>
            <w:r>
              <w:rPr>
                <w:rFonts w:cs="Times New Roman" w:ascii="Times New Roman" w:hAnsi="Times New Roman"/>
                <w:b/>
                <w:sz w:val="24"/>
              </w:rPr>
              <w:t>Самостоятельная работа</w:t>
            </w:r>
            <w:r>
              <w:rPr>
                <w:rFonts w:cs="Times New Roman" w:ascii="Times New Roman" w:hAnsi="Times New Roman"/>
                <w:sz w:val="24"/>
              </w:rPr>
              <w:t xml:space="preserve">  Самостоятельные занятия в секциях и группах ОФП, изучить правила судейства игры, совершенствовать технику и тактику игры. Выполнять упражнения на координацию и развитие мышц рук, на развитие двигательных способностей.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right="3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ind w:right="3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ind w:right="31" w:hanging="0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 xml:space="preserve">    </w:t>
            </w:r>
          </w:p>
          <w:p>
            <w:pPr>
              <w:pStyle w:val="Normal"/>
              <w:spacing w:before="0" w:after="0"/>
              <w:ind w:right="31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4</w:t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</w:t>
      </w:r>
    </w:p>
    <w:tbl>
      <w:tblPr>
        <w:tblW w:w="15478" w:type="dxa"/>
        <w:jc w:val="left"/>
        <w:tblInd w:w="-80" w:type="dxa"/>
        <w:tblLayout w:type="fixed"/>
        <w:tblCellMar>
          <w:top w:w="42" w:type="dxa"/>
          <w:left w:w="56" w:type="dxa"/>
          <w:bottom w:w="0" w:type="dxa"/>
          <w:right w:w="31" w:type="dxa"/>
        </w:tblCellMar>
      </w:tblPr>
      <w:tblGrid>
        <w:gridCol w:w="2618"/>
        <w:gridCol w:w="8430"/>
        <w:gridCol w:w="2163"/>
        <w:gridCol w:w="2267"/>
      </w:tblGrid>
      <w:tr>
        <w:trPr>
          <w:trHeight w:val="480" w:hRule="atLeast"/>
        </w:trPr>
        <w:tc>
          <w:tcPr>
            <w:tcW w:w="2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2.9 (2)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7" w:right="5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2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01, ОК 04</w:t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</w:t>
            </w:r>
          </w:p>
          <w:p>
            <w:pPr>
              <w:pStyle w:val="Normal"/>
              <w:spacing w:before="0"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ЛР 21, ЛР 22</w:t>
            </w:r>
          </w:p>
        </w:tc>
      </w:tr>
      <w:tr>
        <w:trPr>
          <w:trHeight w:val="420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27" w:right="5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8</w:t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392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27" w:right="5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прием мяча снизу двумя руками. Изучить правила судейства игры, Освоение и совершенствование приёмов тактики защиты и нападения Выполнение технико-тактических приёмов в игровой деятельности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Самостоятельные занятия в секциях и группах ОФП, выполнять упражнения на координацию, на развитие  мышц рук и ног, оздоровительная ходьба и бег.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2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43" w:hRule="atLeast"/>
        </w:trPr>
        <w:tc>
          <w:tcPr>
            <w:tcW w:w="2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Тема 2.9 (3)</w:t>
            </w:r>
            <w:r>
              <w:rPr>
                <w:rFonts w:cs="Times New Roman" w:ascii="Times New Roman" w:hAnsi="Times New Roman"/>
                <w:bCs/>
                <w:sz w:val="24"/>
              </w:rPr>
              <w:t>Лёгкая атлетика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8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3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ОК 01, ОК 04,</w:t>
            </w:r>
          </w:p>
          <w:p>
            <w:pPr>
              <w:pStyle w:val="Normal"/>
              <w:spacing w:before="0" w:after="0"/>
              <w:ind w:left="31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  <w:p>
            <w:pPr>
              <w:pStyle w:val="Normal"/>
              <w:spacing w:before="0" w:after="0"/>
              <w:ind w:left="31" w:hanging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ОК 08</w:t>
            </w:r>
          </w:p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ЛР 19, ЛР 22</w:t>
            </w:r>
          </w:p>
        </w:tc>
      </w:tr>
      <w:tr>
        <w:trPr>
          <w:trHeight w:val="286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5</w:t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640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</w:rPr>
              <w:t xml:space="preserve">Техника безопасности на занятиях легкой атлетикой. Техника бега    высокого и низкого старта, стартового разгона, финиширования; 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3</w:t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86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0" w:hanging="1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</w:rPr>
              <w:t>Совершенствование техники спринтерского бега;</w:t>
            </w:r>
          </w:p>
        </w:tc>
        <w:tc>
          <w:tcPr>
            <w:tcW w:w="216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2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left="1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</w:rPr>
              <w:t>Совершенствование техники кроссового бега,  бега на средние и длинные дистанции  2000 м девушки и 3 000 м юноши;</w:t>
            </w:r>
          </w:p>
        </w:tc>
        <w:tc>
          <w:tcPr>
            <w:tcW w:w="216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2" w:hRule="atLeast"/>
        </w:trPr>
        <w:tc>
          <w:tcPr>
            <w:tcW w:w="2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</w:rPr>
              <w:t xml:space="preserve">Совершенствование техники метания гранаты весом 500 г девушки и 700 г юноши.  Развитие физических способностей средствами лёгкой атлетики Подвижные игры и эстафеты с элементами легкой атлетики.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cs="Times New Roman" w:ascii="Times New Roman" w:hAnsi="Times New Roman"/>
                <w:sz w:val="24"/>
              </w:rPr>
              <w:t>Самостоятельные занятия в секциях и группах ОФП, упражнения на развитие двигательных способностей, изучение правила судейства. Выполнять упражнения на развитие выносливости и скорости, оздоровительный бег и ходьба.</w:t>
            </w:r>
          </w:p>
        </w:tc>
        <w:tc>
          <w:tcPr>
            <w:tcW w:w="216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298" w:hRule="atLeast"/>
        </w:trPr>
        <w:tc>
          <w:tcPr>
            <w:tcW w:w="110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Промежуточная аттестация по дисциплине (дифференцированный зачёт) 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2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8" w:hRule="atLeast"/>
        </w:trPr>
        <w:tc>
          <w:tcPr>
            <w:tcW w:w="110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0"/>
              <w:ind w:right="52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108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0"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99" w:footer="0" w:bottom="719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18</w:t>
      </w:r>
    </w:p>
    <w:p>
      <w:pPr>
        <w:pStyle w:val="Normal"/>
        <w:spacing w:before="0" w:after="12"/>
        <w:ind w:left="312" w:right="7" w:hanging="0"/>
        <w:jc w:val="center"/>
        <w:rPr>
          <w:rFonts w:ascii="Times New Roman" w:hAnsi="Times New Roman" w:cs="Times New Roman"/>
          <w:b/>
          <w:b/>
          <w:color w:val="262626"/>
          <w:sz w:val="24"/>
          <w:szCs w:val="24"/>
        </w:rPr>
      </w:pPr>
      <w:r>
        <w:rPr>
          <w:rFonts w:cs="Times New Roman" w:ascii="Times New Roman" w:hAnsi="Times New Roman"/>
          <w:b/>
          <w:color w:val="262626"/>
          <w:sz w:val="24"/>
          <w:szCs w:val="24"/>
        </w:rPr>
      </w:r>
    </w:p>
    <w:p>
      <w:pPr>
        <w:pStyle w:val="Normal"/>
        <w:spacing w:before="0" w:after="12"/>
        <w:ind w:left="312" w:right="7" w:hanging="0"/>
        <w:jc w:val="center"/>
        <w:rPr>
          <w:rFonts w:ascii="Times New Roman" w:hAnsi="Times New Roman" w:cs="Times New Roman"/>
          <w:b/>
          <w:b/>
          <w:color w:val="262626"/>
          <w:sz w:val="28"/>
          <w:szCs w:val="28"/>
        </w:rPr>
      </w:pPr>
      <w:r>
        <w:rPr>
          <w:rFonts w:cs="Times New Roman" w:ascii="Times New Roman" w:hAnsi="Times New Roman"/>
          <w:b/>
          <w:color w:val="262626"/>
          <w:sz w:val="28"/>
          <w:szCs w:val="28"/>
        </w:rPr>
        <w:t>3.УСЛОВИЯ РЕАЛИЗАЦИИ ПРОГРАММЫ УЧЕБНОГО ПРЕДМЕТА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3.1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  <w:t>Требования к минимальному материально-техническому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bCs/>
          <w:spacing w:val="-2"/>
          <w:sz w:val="28"/>
          <w:szCs w:val="28"/>
        </w:rPr>
        <w:t>обеспечению</w:t>
      </w:r>
    </w:p>
    <w:p>
      <w:pPr>
        <w:pStyle w:val="Normal"/>
        <w:autoSpaceDE w:val="false"/>
        <w:spacing w:before="0" w:after="0"/>
        <w:jc w:val="both"/>
        <w:rPr/>
      </w:pPr>
      <w:r>
        <w:rPr>
          <w:rFonts w:eastAsia="Calibri" w:cs="Calibri"/>
          <w:bCs/>
          <w:sz w:val="28"/>
          <w:szCs w:val="28"/>
        </w:rPr>
        <w:t xml:space="preserve">          </w:t>
      </w:r>
      <w:r>
        <w:rPr>
          <w:rFonts w:eastAsia="SchoolBookCSanPin-Regular;Arial Unicode MS" w:cs="Times New Roman" w:ascii="Times New Roman" w:hAnsi="Times New Roman"/>
          <w:sz w:val="28"/>
          <w:szCs w:val="28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Учебная дисциплина реализуется в спортивном зале и на спортивном объекте.</w:t>
      </w:r>
    </w:p>
    <w:p>
      <w:pPr>
        <w:pStyle w:val="Normal"/>
        <w:tabs>
          <w:tab w:val="clear" w:pos="708"/>
          <w:tab w:val="left" w:pos="4396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bCs/>
          <w:sz w:val="28"/>
          <w:szCs w:val="28"/>
        </w:rPr>
        <w:t>Помещение для занятия физической    культурой и спортом: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4396" w:leader="none"/>
        </w:tabs>
        <w:spacing w:lineRule="auto" w:line="360" w:before="0" w:after="0"/>
        <w:ind w:firstLine="3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Cs/>
          <w:sz w:val="28"/>
          <w:szCs w:val="28"/>
        </w:rPr>
        <w:t>Спортивный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зал:</w:t>
      </w:r>
      <w:r>
        <w:rPr>
          <w:rFonts w:cs="Times New Roman" w:ascii="Times New Roman" w:hAnsi="Times New Roman"/>
          <w:sz w:val="28"/>
          <w:szCs w:val="28"/>
        </w:rPr>
        <w:t xml:space="preserve"> Гимнастические маты, стойки для прыжков в высоту, мячи набивные, мячи для метания. Щит и стойка баскетбольные, сетки и мячи баскетбольные. Стойка волейбольная, сетка  и мячи волейбольные. Ворота, сетки для ворот, мячи футбольные, мячи для мини-футбола.</w:t>
      </w:r>
    </w:p>
    <w:p>
      <w:pPr>
        <w:pStyle w:val="Normal"/>
        <w:tabs>
          <w:tab w:val="clear" w:pos="708"/>
          <w:tab w:val="left" w:pos="4396" w:leader="none"/>
          <w:tab w:val="left" w:pos="6480" w:leader="none"/>
          <w:tab w:val="left" w:pos="9819" w:leader="none"/>
        </w:tabs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bCs/>
          <w:sz w:val="28"/>
          <w:szCs w:val="28"/>
        </w:rPr>
        <w:t>Тренажерный зал: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Спортивное оборудование: велотренажер магнитный, шведская стенка металлическая в комплекте, тренажер для торса, тренажер для бицепсов, беговая дорожка электрическая, силовой тренажер. скамья универсальная, стойка для хранения дисков и гантельных грифов, гантели,  гранаты для метания., гриф гантельный с замками хромированный, гриф штанги, диск для штанги и гантелей.</w:t>
      </w:r>
    </w:p>
    <w:p>
      <w:pPr>
        <w:pStyle w:val="Normal"/>
        <w:tabs>
          <w:tab w:val="clear" w:pos="708"/>
          <w:tab w:val="left" w:pos="4396" w:leader="none"/>
          <w:tab w:val="left" w:pos="6480" w:leader="none"/>
          <w:tab w:val="left" w:pos="9819" w:leader="none"/>
        </w:tabs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Лыжный инвентарь: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Лыжи, ботинки, палки, лыжная форма, лыжные шапочки, перчатки.</w:t>
      </w:r>
    </w:p>
    <w:p>
      <w:pPr>
        <w:pStyle w:val="Normal"/>
        <w:tabs>
          <w:tab w:val="clear" w:pos="708"/>
          <w:tab w:val="left" w:pos="4396" w:leader="none"/>
          <w:tab w:val="left" w:pos="6480" w:leader="none"/>
          <w:tab w:val="left" w:pos="9819" w:leader="none"/>
        </w:tabs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bCs/>
          <w:sz w:val="28"/>
          <w:szCs w:val="28"/>
        </w:rPr>
        <w:t>Теннисный зал:</w:t>
      </w:r>
      <w:r>
        <w:rPr>
          <w:rFonts w:cs="Times New Roman" w:ascii="Times New Roman" w:hAnsi="Times New Roman"/>
          <w:sz w:val="28"/>
          <w:szCs w:val="28"/>
        </w:rPr>
        <w:t xml:space="preserve"> Столы теннисные, ракетки, теннисные шарики.</w:t>
      </w:r>
    </w:p>
    <w:p>
      <w:pPr>
        <w:pStyle w:val="Normal"/>
        <w:tabs>
          <w:tab w:val="clear" w:pos="708"/>
          <w:tab w:val="left" w:pos="4396" w:leader="none"/>
          <w:tab w:val="left" w:pos="6480" w:leader="none"/>
          <w:tab w:val="left" w:pos="9819" w:leader="none"/>
        </w:tabs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bCs/>
          <w:sz w:val="28"/>
          <w:szCs w:val="28"/>
        </w:rPr>
        <w:t>Легкоатлетический инвентарь:</w:t>
      </w:r>
      <w:r>
        <w:rPr>
          <w:rFonts w:cs="Times New Roman" w:ascii="Times New Roman" w:hAnsi="Times New Roman"/>
          <w:sz w:val="28"/>
          <w:szCs w:val="28"/>
        </w:rPr>
        <w:t xml:space="preserve"> Костюмы спортивные, шиповки, кроссовки, форма легкоатлетическая, гранаты, секундомеры электронные.</w:t>
      </w:r>
    </w:p>
    <w:p>
      <w:pPr>
        <w:pStyle w:val="Normal"/>
        <w:tabs>
          <w:tab w:val="clear" w:pos="708"/>
          <w:tab w:val="left" w:pos="4396" w:leader="none"/>
          <w:tab w:val="left" w:pos="9819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Cs/>
          <w:sz w:val="28"/>
          <w:szCs w:val="28"/>
        </w:rPr>
        <w:t>Стадион:</w:t>
      </w:r>
      <w:r>
        <w:rPr>
          <w:rFonts w:cs="Times New Roman" w:ascii="Times New Roman" w:hAnsi="Times New Roman"/>
          <w:sz w:val="28"/>
          <w:szCs w:val="28"/>
        </w:rPr>
        <w:t xml:space="preserve"> ворота для мини-футбола, баскетбольная</w:t>
      </w:r>
    </w:p>
    <w:p>
      <w:pPr>
        <w:pStyle w:val="Normal"/>
        <w:tabs>
          <w:tab w:val="clear" w:pos="708"/>
          <w:tab w:val="left" w:pos="4396" w:leader="none"/>
          <w:tab w:val="left" w:pos="9819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площадка, баскетбольные щиты, полоса препятствий.</w:t>
      </w:r>
    </w:p>
    <w:p>
      <w:pPr>
        <w:pStyle w:val="Normal"/>
        <w:tabs>
          <w:tab w:val="clear" w:pos="708"/>
          <w:tab w:val="left" w:pos="4396" w:leader="none"/>
          <w:tab w:val="left" w:pos="9819" w:leader="none"/>
        </w:tabs>
        <w:spacing w:lineRule="auto" w:line="360" w:before="0" w:after="0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tabs>
          <w:tab w:val="clear" w:pos="708"/>
          <w:tab w:val="left" w:pos="4396" w:leader="none"/>
          <w:tab w:val="left" w:pos="9819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  <w:t>3.2.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Информационное обеспечение обучения</w:t>
      </w:r>
    </w:p>
    <w:p>
      <w:pPr>
        <w:pStyle w:val="Normal"/>
        <w:tabs>
          <w:tab w:val="clear" w:pos="708"/>
          <w:tab w:val="left" w:pos="9819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819" w:leader="none"/>
        </w:tabs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3.2.1  </w:t>
      </w:r>
      <w:r>
        <w:rPr>
          <w:rFonts w:cs="Times New Roman" w:ascii="Times New Roman" w:hAnsi="Times New Roman"/>
          <w:bCs/>
          <w:sz w:val="28"/>
          <w:szCs w:val="28"/>
        </w:rPr>
        <w:t>Основные</w:t>
      </w:r>
      <w:r>
        <w:rPr>
          <w:rFonts w:cs="Times New Roman"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источники:</w:t>
      </w:r>
    </w:p>
    <w:p>
      <w:pPr>
        <w:pStyle w:val="12"/>
        <w:tabs>
          <w:tab w:val="clear" w:pos="708"/>
          <w:tab w:val="left" w:pos="9819" w:leader="none"/>
        </w:tabs>
        <w:suppressAutoHyphens w:val="false"/>
        <w:spacing w:before="0" w:after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</w:rPr>
        <w:t xml:space="preserve">         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Кузнецов, В. С.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Физическая культура : учебник /</w:t>
      </w:r>
    </w:p>
    <w:p>
      <w:pPr>
        <w:pStyle w:val="12"/>
        <w:tabs>
          <w:tab w:val="clear" w:pos="708"/>
          <w:tab w:val="left" w:pos="9819" w:leader="none"/>
        </w:tabs>
        <w:suppressAutoHyphens w:val="false"/>
        <w:spacing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Кузнецов В. С., Колодницкий Г. А. — Москва : КНОРУС,</w:t>
      </w:r>
    </w:p>
    <w:p>
      <w:pPr>
        <w:pStyle w:val="12"/>
        <w:tabs>
          <w:tab w:val="clear" w:pos="708"/>
          <w:tab w:val="left" w:pos="9819" w:leader="none"/>
        </w:tabs>
        <w:suppressAutoHyphens w:val="false"/>
        <w:spacing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2020. — 256 с. — ISBN 978-5-406-07522-7.</w:t>
      </w:r>
    </w:p>
    <w:p>
      <w:pPr>
        <w:pStyle w:val="12"/>
        <w:tabs>
          <w:tab w:val="clear" w:pos="708"/>
          <w:tab w:val="left" w:pos="9819" w:leader="none"/>
        </w:tabs>
        <w:suppressAutoHyphens w:val="false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URL: </w:t>
      </w:r>
      <w:hyperlink r:id="rId2">
        <w:r>
          <w:rPr>
            <w:rStyle w:val="InternetLink"/>
            <w:rFonts w:cs="Times New Roman" w:ascii="Times New Roman" w:hAnsi="Times New Roman"/>
            <w:sz w:val="28"/>
            <w:szCs w:val="28"/>
            <w:shd w:fill="FFFFFF" w:val="clear"/>
          </w:rPr>
          <w:t>https://book.ru/book/932718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. — Текст : электронный.</w:t>
      </w:r>
    </w:p>
    <w:p>
      <w:pPr>
        <w:pStyle w:val="12"/>
        <w:tabs>
          <w:tab w:val="clear" w:pos="708"/>
          <w:tab w:val="left" w:pos="9819" w:leader="none"/>
        </w:tabs>
        <w:suppressAutoHyphens w:val="false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       </w:t>
      </w:r>
      <w:r>
        <w:rPr>
          <w:rFonts w:cs="Times New Roman" w:ascii="Times New Roman" w:hAnsi="Times New Roman"/>
          <w:sz w:val="28"/>
          <w:szCs w:val="28"/>
          <w:highlight w:val="white"/>
        </w:rPr>
        <w:t>Виленский, М. Я. Физическая культура : учебник /</w:t>
      </w:r>
    </w:p>
    <w:p>
      <w:pPr>
        <w:pStyle w:val="12"/>
        <w:tabs>
          <w:tab w:val="clear" w:pos="708"/>
          <w:tab w:val="left" w:pos="9819" w:leader="none"/>
        </w:tabs>
        <w:suppressAutoHyphens w:val="false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 </w:t>
      </w:r>
      <w:r>
        <w:rPr>
          <w:rFonts w:cs="Times New Roman" w:ascii="Times New Roman" w:hAnsi="Times New Roman"/>
          <w:sz w:val="28"/>
          <w:szCs w:val="28"/>
          <w:highlight w:val="white"/>
        </w:rPr>
        <w:t>Виленский М. Я., Горшков А. Г. — Москва : КНОРУС,</w:t>
      </w:r>
    </w:p>
    <w:p>
      <w:pPr>
        <w:pStyle w:val="12"/>
        <w:tabs>
          <w:tab w:val="clear" w:pos="708"/>
          <w:tab w:val="left" w:pos="6120" w:leader="none"/>
          <w:tab w:val="left" w:pos="9819" w:leader="none"/>
        </w:tabs>
        <w:suppressAutoHyphens w:val="false"/>
        <w:spacing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2020. — 214 с. — ISBN 978-5-406-07424-4</w:t>
      </w:r>
    </w:p>
    <w:p>
      <w:pPr>
        <w:pStyle w:val="12"/>
        <w:tabs>
          <w:tab w:val="clear" w:pos="708"/>
          <w:tab w:val="left" w:pos="9819" w:leader="none"/>
        </w:tabs>
        <w:suppressAutoHyphens w:val="false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—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URL: https://book.ru/book/932719. — Текст : электронный.</w:t>
      </w:r>
    </w:p>
    <w:p>
      <w:pPr>
        <w:pStyle w:val="Normal"/>
        <w:spacing w:before="0" w:after="0"/>
        <w:ind w:firstLine="709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Виленский, М. Я. Физическая культура : учебник / М. Я. Виленский, А. Г. Горшков. – 3-е изд., стер. – Москва : КноРус, 2018. – 181 с. – (СПО). – ISBN 978-5-406-05218-1. – Текст : электронный // Book.ru : электронно-библиотечная система. – URL: </w:t>
      </w:r>
      <w:r>
        <w:rPr>
          <w:rFonts w:cs="Times New Roman" w:ascii="Times New Roman" w:hAnsi="Times New Roman"/>
          <w:bCs/>
        </w:rPr>
        <w:t xml:space="preserve">      </w:t>
      </w:r>
    </w:p>
    <w:p>
      <w:pPr>
        <w:pStyle w:val="Normal"/>
        <w:ind w:right="99" w:hanging="0"/>
        <w:rPr/>
      </w:pPr>
      <w:hyperlink r:id="rId3"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https://www.book.ru/book/919382</w:t>
        </w:r>
      </w:hyperlink>
      <w:r>
        <w:rPr>
          <w:rFonts w:cs="Times New Roman" w:ascii="Times New Roman" w:hAnsi="Times New Roman"/>
          <w:bCs/>
          <w:sz w:val="28"/>
          <w:szCs w:val="28"/>
        </w:rPr>
        <w:t>. – Режим доступа: для зарегистр. пользователей.</w:t>
      </w:r>
    </w:p>
    <w:p>
      <w:pPr>
        <w:pStyle w:val="Normal"/>
        <w:spacing w:before="0" w:after="0"/>
        <w:ind w:firstLine="709"/>
        <w:rPr/>
      </w:pPr>
      <w:r>
        <w:rPr>
          <w:rFonts w:cs="Times New Roman" w:ascii="Times New Roman" w:hAnsi="Times New Roman"/>
          <w:bCs/>
          <w:sz w:val="28"/>
          <w:szCs w:val="28"/>
        </w:rPr>
        <w:tab/>
        <w:t xml:space="preserve">Кузнецов, В. С. Физическая культура : учебник / В. С. Кузнецов, Г. А. Колодницкий. – 3-е изд., испр. – Москва : КноРус, 2018. – 256 с. – (СПО). – ISBN 978-5-406-06281-4. – Текст : электронный // Book.ru : электронно-библиотечная система. – URL: </w:t>
      </w:r>
      <w:hyperlink r:id="rId4"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https://www.book.ru/book/926242</w:t>
        </w:r>
      </w:hyperlink>
      <w:r>
        <w:rPr>
          <w:rFonts w:cs="Times New Roman" w:ascii="Times New Roman" w:hAnsi="Times New Roman"/>
          <w:bCs/>
          <w:sz w:val="28"/>
          <w:szCs w:val="28"/>
        </w:rPr>
        <w:t>. – Режим доступа: для зарегистр. Пользователей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Виленский, М.Я. Физическая культура [Электронный ресурс]: учебник / Виленский М.Я., Горшков А.Г. — Москва: КноРус, 2020. — 214 с. — ISBN 978-5-406-07424-4. — URL: https://book.ru/book/932719. —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Текст: электронный.   – Режим доступа: https://www.book.ru/book/932719  по паролю.</w:t>
      </w:r>
    </w:p>
    <w:p>
      <w:pPr>
        <w:pStyle w:val="Normal"/>
        <w:ind w:right="99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Виленский, М.Я. Физическая культура [Электронный ресурс]: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>
      <w:pPr>
        <w:pStyle w:val="Normal"/>
        <w:ind w:right="99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3.2.2  Дополнительная литература:</w:t>
      </w:r>
    </w:p>
    <w:p>
      <w:pPr>
        <w:sectPr>
          <w:footerReference w:type="default" r:id="rId6"/>
          <w:type w:val="nextPage"/>
          <w:pgSz w:w="11906" w:h="16838"/>
          <w:pgMar w:left="1701" w:right="1274" w:header="0" w:top="899" w:footer="709" w:bottom="1079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right="99" w:firstLine="709"/>
        <w:rPr/>
      </w:pPr>
      <w:r>
        <w:rPr>
          <w:rFonts w:cs="Times New Roman" w:ascii="Times New Roman" w:hAnsi="Times New Roman"/>
          <w:bCs/>
          <w:sz w:val="28"/>
          <w:szCs w:val="28"/>
        </w:rPr>
        <w:t>1.</w:t>
        <w:tab/>
        <w:t xml:space="preserve">Барчуков, И. С. Теория и методика физического воспитания и спорта : учебник / И. С. Барчуков. – 5-е изд., стер. – Москва : КноРус, 2019. – 366 с. – (СПО). – ISBN 978-5-406-06683-6. – Текст : электронный // Book.ru : электронно-библиотечная система. – URL: </w:t>
      </w:r>
      <w:hyperlink r:id="rId5"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https://book.ru/book/931285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. – Режим доступа: для зарегистр. пользователей.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26262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626"/>
          <w:sz w:val="28"/>
          <w:szCs w:val="28"/>
        </w:rPr>
      </w:r>
    </w:p>
    <w:p>
      <w:pPr>
        <w:pStyle w:val="Normal"/>
        <w:spacing w:before="0" w:after="0"/>
        <w:ind w:left="63" w:hanging="0"/>
        <w:jc w:val="center"/>
        <w:rPr>
          <w:rFonts w:ascii="Times New Roman" w:hAnsi="Times New Roman" w:cs="Times New Roman"/>
          <w:b/>
          <w:b/>
          <w:bCs/>
          <w:color w:val="26262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626"/>
          <w:sz w:val="28"/>
          <w:szCs w:val="28"/>
        </w:rPr>
      </w:r>
    </w:p>
    <w:p>
      <w:pPr>
        <w:pStyle w:val="Normal"/>
        <w:spacing w:before="0" w:after="0"/>
        <w:ind w:left="63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4.КОНТРОЛЬ И ОЦЕНКА РЕЗУЛЬТАТОВ ОСВОЕНИЯ УЧЕБНОГО ПРЕДМЕТА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</w:r>
    </w:p>
    <w:tbl>
      <w:tblPr>
        <w:tblW w:w="10510" w:type="dxa"/>
        <w:jc w:val="left"/>
        <w:tblInd w:w="-5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544"/>
        <w:gridCol w:w="3422"/>
      </w:tblGrid>
      <w:tr>
        <w:trPr>
          <w:trHeight w:val="969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Тип оценочных средств</w:t>
            </w:r>
          </w:p>
        </w:tc>
      </w:tr>
      <w:tr>
        <w:trPr>
          <w:trHeight w:val="159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ОК 01.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Р 1, Темы 1.1,1.2,1.3,1.4,1.5,     П-о/с, 1.6 П-о/с                            Р 2,Темы 2.1 – 2.5 П-о/с, 2.6,2.7,2.8,2.9,2.10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- составление  словаря  терминов,  либо кроссвордов    - защита презентации                 - выполнение самостоятельной работы                                         - составление комплекса физических упражнений для самостоятельных занятий с учетом индивидуальных особенностей                              - составление профессиограммы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 тестирование                               - демонстрация комплекса ОРУ                                                - сдача контрольных нормативов                                 - сдача контрольных нормативов (контрольное упражнение)                               - сдача нормативов ГТО            - выполнение упражнений на дифференцированном зачете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       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  <w:tr>
        <w:trPr>
          <w:trHeight w:val="1335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  <w:tr>
        <w:trPr>
          <w:trHeight w:val="210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  <w:t xml:space="preserve">           </w:t>
      </w:r>
    </w:p>
    <w:p>
      <w:pPr>
        <w:pStyle w:val="Normal"/>
        <w:spacing w:lineRule="atLeast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5. ПЕРЕЧЕНЬ ИСПОЛЬЗУЕМЫХ МЕТОДОВ ОБУЧЕНИ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Я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5.1 </w:t>
      </w:r>
      <w:r>
        <w:rPr>
          <w:rFonts w:cs="Times New Roman" w:ascii="Times New Roman" w:hAnsi="Times New Roman"/>
          <w:sz w:val="28"/>
          <w:szCs w:val="28"/>
        </w:rPr>
        <w:t xml:space="preserve"> Пассивные:</w:t>
      </w:r>
      <w:r>
        <w:rPr>
          <w:rFonts w:cs="Helvetica" w:ascii="Helvetica" w:hAnsi="Helvetica"/>
          <w:color w:val="333333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рассказ, описание, объяснения, разбор задания, указания, команды.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5.2</w:t>
      </w:r>
      <w:r>
        <w:rPr>
          <w:rFonts w:cs="Times New Roman" w:ascii="Times New Roman" w:hAnsi="Times New Roman"/>
          <w:sz w:val="28"/>
          <w:szCs w:val="28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hd w:fill="FFFFFF" w:val="clear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уровня физической подготовленности</w:t>
      </w:r>
    </w:p>
    <w:p>
      <w:pPr>
        <w:pStyle w:val="Normal"/>
        <w:shd w:fill="FFFFFF" w:val="clear"/>
        <w:spacing w:lineRule="atLeas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студентов основной медицинской группы</w:t>
      </w:r>
    </w:p>
    <w:p>
      <w:pPr>
        <w:pStyle w:val="Normal"/>
        <w:shd w:fill="FFFFFF" w:val="clear"/>
        <w:ind w:right="-5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fill="FFFFFF" w:val="clear"/>
        <w:ind w:right="-5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Юноши</w:t>
      </w:r>
    </w:p>
    <w:tbl>
      <w:tblPr>
        <w:tblW w:w="9590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134"/>
        <w:gridCol w:w="1134"/>
        <w:gridCol w:w="1118"/>
      </w:tblGrid>
      <w:tr>
        <w:trPr>
          <w:trHeight w:val="441" w:hRule="atLeast"/>
        </w:trPr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>
        <w:trPr>
          <w:trHeight w:val="364" w:hRule="atLeast"/>
        </w:trPr>
        <w:tc>
          <w:tcPr>
            <w:tcW w:w="6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Бег 3000 м (мин.сек.)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б/вр</w:t>
            </w:r>
          </w:p>
        </w:tc>
      </w:tr>
      <w:tr>
        <w:trPr>
          <w:trHeight w:val="54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2.Бег на лыжах 5 км (мин.сек)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б/вр</w:t>
            </w:r>
          </w:p>
        </w:tc>
      </w:tr>
      <w:tr>
        <w:trPr>
          <w:trHeight w:val="54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3.Прыжов в длину с места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>
          <w:trHeight w:val="57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5.Отжимание на брусьях (количество раз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550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7.Челночный бег 3х10 (сек 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4х9 (сек)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10,5</w:t>
            </w:r>
          </w:p>
        </w:tc>
      </w:tr>
      <w:tr>
        <w:trPr/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9.Плавание 50 м (мин,сек)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б/вр</w:t>
            </w:r>
          </w:p>
        </w:tc>
      </w:tr>
      <w:tr>
        <w:trPr>
          <w:trHeight w:val="56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</w:t>
            </w:r>
          </w:p>
        </w:tc>
      </w:tr>
      <w:tr>
        <w:trPr/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11.Гимнастический комплекс упражнений: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утренняя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производственная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релаксационная гимнастика  (из 10 баллов)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7.5</w:t>
            </w:r>
          </w:p>
        </w:tc>
      </w:tr>
    </w:tbl>
    <w:p>
      <w:pPr>
        <w:pStyle w:val="Normal"/>
        <w:spacing w:before="0" w:after="38"/>
        <w:rPr>
          <w:rFonts w:eastAsia="Calibri" w:cs="Calibri"/>
        </w:rPr>
      </w:pPr>
      <w:r>
        <w:rPr>
          <w:rFonts w:eastAsia="Calibri" w:cs="Calibri"/>
        </w:rPr>
        <w:t xml:space="preserve">      </w:t>
      </w:r>
    </w:p>
    <w:p>
      <w:pPr>
        <w:pStyle w:val="Normal"/>
        <w:spacing w:before="0" w:after="38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Cs w:val="28"/>
        </w:rPr>
      </w:pPr>
      <w:bookmarkStart w:id="1" w:name="_GoBack"/>
      <w:bookmarkEnd w:id="1"/>
      <w:r>
        <w:rPr>
          <w:rFonts w:cs="Times New Roman" w:ascii="Times New Roman" w:hAnsi="Times New Roman"/>
          <w:szCs w:val="28"/>
        </w:rPr>
        <w:t xml:space="preserve">             </w:t>
      </w:r>
    </w:p>
    <w:p>
      <w:pPr>
        <w:pStyle w:val="Normal"/>
        <w:spacing w:before="0" w:after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Девушки</w:t>
      </w:r>
    </w:p>
    <w:p>
      <w:pPr>
        <w:pStyle w:val="Normal"/>
        <w:spacing w:before="0" w:after="0"/>
        <w:jc w:val="center"/>
        <w:rPr>
          <w:rFonts w:eastAsia="Calibri"/>
        </w:rPr>
      </w:pPr>
      <w:r>
        <w:rPr>
          <w:rFonts w:eastAsia="Calibri"/>
        </w:rPr>
        <w:t xml:space="preserve">                       </w:t>
      </w:r>
    </w:p>
    <w:tbl>
      <w:tblPr>
        <w:tblW w:w="9590" w:type="dxa"/>
        <w:jc w:val="left"/>
        <w:tblInd w:w="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1125"/>
        <w:gridCol w:w="9"/>
        <w:gridCol w:w="1134"/>
        <w:gridCol w:w="1121"/>
      </w:tblGrid>
      <w:tr>
        <w:trPr/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Оценки в баллах</w:t>
            </w:r>
          </w:p>
        </w:tc>
      </w:tr>
      <w:tr>
        <w:trPr/>
        <w:tc>
          <w:tcPr>
            <w:tcW w:w="6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591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1.Бег 2000 м (мин, 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б/вр</w:t>
            </w:r>
          </w:p>
        </w:tc>
      </w:tr>
      <w:tr>
        <w:trPr>
          <w:trHeight w:val="542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2.Бег на лыжах  3 км (мин.сек)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б/вр</w:t>
            </w:r>
          </w:p>
        </w:tc>
      </w:tr>
      <w:tr>
        <w:trPr>
          <w:trHeight w:val="577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3.Прыжки в длину с места (см)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>
          <w:trHeight w:val="544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564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5.Приседание на одной ноге, опора о стену (кол-во раз на каждой ноге)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6.Челночный бег 3х10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4х9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11.6</w:t>
            </w:r>
          </w:p>
        </w:tc>
      </w:tr>
      <w:tr>
        <w:trPr>
          <w:trHeight w:val="566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</w:t>
            </w:r>
          </w:p>
        </w:tc>
      </w:tr>
      <w:tr>
        <w:trPr>
          <w:trHeight w:val="547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8.Плавание 50 м (мин.сек)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б/вр</w:t>
            </w:r>
          </w:p>
        </w:tc>
      </w:tr>
      <w:tr>
        <w:trPr>
          <w:trHeight w:val="1277" w:hRule="atLeast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9.Гимнастический комплекс упражнений: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утренняя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производственная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-релаксационная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(из 10 баллов)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7.5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                                     </w:t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 3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уровня физических способностей студентов</w:t>
      </w:r>
    </w:p>
    <w:p>
      <w:pPr>
        <w:pStyle w:val="Normal"/>
        <w:jc w:val="center"/>
        <w:rPr/>
      </w:pPr>
      <w:r>
        <w:rPr/>
        <w:t>Юноши</w:t>
      </w:r>
    </w:p>
    <w:tbl>
      <w:tblPr>
        <w:tblW w:w="10169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704"/>
        <w:gridCol w:w="3403"/>
        <w:gridCol w:w="1153"/>
        <w:gridCol w:w="1058"/>
        <w:gridCol w:w="1321"/>
        <w:gridCol w:w="1050"/>
      </w:tblGrid>
      <w:tr>
        <w:trPr>
          <w:trHeight w:val="285" w:hRule="atLeast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Физические 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</w:p>
        </w:tc>
      </w:tr>
      <w:tr>
        <w:trPr>
          <w:trHeight w:val="165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Скоростные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 30 м (сек)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4.4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5.1 - 4.8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 – 4.7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5.2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5.2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Координа-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ционные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Челночный бег 3х10 (сек)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7.3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 – 7.7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7.9 – 7.5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8.2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8.1</w:t>
            </w:r>
          </w:p>
        </w:tc>
      </w:tr>
      <w:tr>
        <w:trPr>
          <w:trHeight w:val="1519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Скоростно-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195–210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205-220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>
          <w:trHeight w:val="832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Выносли-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6-ти минутный бег (мин.сек)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1 500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13001400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13001400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1 100  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1100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Гибкость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Наклон вперед из положения стоя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(см)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            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 – 12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9 - 12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787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Подтягивание на высокой перекладине  из виса - юноши, на низкой перекладине –девушки (кол-во раз)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выше 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                                                     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 – 9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9 - 10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br w:type="page"/>
      </w:r>
    </w:p>
    <w:p>
      <w:pPr>
        <w:pStyle w:val="Normal"/>
        <w:shd w:fill="FFFFFF" w:val="clear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Приложение  4</w:t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Девушки</w:t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63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704"/>
        <w:gridCol w:w="3400"/>
        <w:gridCol w:w="1152"/>
        <w:gridCol w:w="1057"/>
        <w:gridCol w:w="1321"/>
        <w:gridCol w:w="1049"/>
      </w:tblGrid>
      <w:tr>
        <w:trPr>
          <w:trHeight w:val="285" w:hRule="atLeast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Физические 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</w:p>
        </w:tc>
      </w:tr>
      <w:tr>
        <w:trPr>
          <w:trHeight w:val="165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Скоростные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 30 м (сек)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4.8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5.9 - 5.3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5.9 – 5.3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6.1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6.1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Координа-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ционные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Челночный бег 3х10 (сек)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8.4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 – 8.7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 – 8.7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9.7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9.6</w:t>
            </w:r>
          </w:p>
        </w:tc>
      </w:tr>
      <w:tr>
        <w:trPr>
          <w:trHeight w:val="613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Скоростно-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170–190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170-190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>
          <w:trHeight w:val="832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Выносли-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6-ти минутный бег (мин.сек)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1 300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1 300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10501200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10501200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900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Гибкость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Наклон вперед из положения стоя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           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 – 14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12 - 14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ниже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74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Подтягивание на высокой перекладине  из виса - юноши, на низкой перекладине  -девушки (кол-во раз)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выше 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18                                                  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 – 15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13 - 15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выше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>Примечание</w:t>
      </w:r>
    </w:p>
    <w:p>
      <w:pPr>
        <w:pStyle w:val="Normal"/>
        <w:shd w:fill="FFFFFF" w:val="clear"/>
        <w:autoSpaceDE w:val="false"/>
        <w:spacing w:lineRule="auto" w:line="240"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hd w:fill="FFFFFF" w:val="clear"/>
        <w:autoSpaceDE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5</w:t>
      </w:r>
    </w:p>
    <w:p>
      <w:pPr>
        <w:pStyle w:val="Normal"/>
        <w:shd w:fill="FFFFFF" w:val="clear"/>
        <w:autoSpaceDE w:val="false"/>
        <w:spacing w:before="0" w:after="0"/>
        <w:ind w:left="9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autoSpaceDE w:val="false"/>
        <w:spacing w:before="0" w:after="0"/>
        <w:ind w:left="9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Требование к результатам обучения студентов специального</w:t>
      </w:r>
    </w:p>
    <w:p>
      <w:pPr>
        <w:pStyle w:val="Normal"/>
        <w:shd w:fill="FFFFFF" w:val="clear"/>
        <w:autoSpaceDE w:val="false"/>
        <w:spacing w:before="0" w:after="0"/>
        <w:ind w:left="9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учебного отделения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 Уметь определять уровень собственного здоровья по тестам.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 Уметь составить и провести с группой комплекс упражнений утренней и                                     производственной гимнастики.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Овладеть элементами техники движений :релаксационных, беговых, прыжковых,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ходьбе на лыжах, в плавании.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Уметь применять на практике приемы массажа и самомассажа.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Овладеть техникой спортивных игр по одному из избранных видов.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Повышать аэробную выносливость с использованием цикловых видов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спорта(кроссовой и лыжной подготовки).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Овладеть системой дыхательных упражнений в процессе выполнения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движений для повышения работоспособности, при выполнении релаксационных упражнений.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Знать состояние своего здоровья, уметь составить и провести индивидуальные занятия двигательной активности.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Уметь определять индивидуальную оптимальную нагрузку при занятиях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физическими упражнениями. Знать основные принципы, методы и факторы ее регуляции.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Уметь выполнять упражнения: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сгибание и выпрямление рук в упоре лежа (девушки на опоре до 50 см);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подтягивание на перекладине (юноши);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поднимание туловища (сед) из положения лежа на спине, руки за головой,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ноги закреплены (девушки);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прыжки в длину с места;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бег 100 м.;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бег: юноши - 3 км, девушки - 2 км (без учета времени);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тест Купера – 12-ти минутное передвижение;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плавание – 50 м (без учета времени);</w:t>
      </w:r>
    </w:p>
    <w:p>
      <w:pPr>
        <w:pStyle w:val="Normal"/>
        <w:shd w:fill="FFFFFF" w:val="clear"/>
        <w:tabs>
          <w:tab w:val="clear" w:pos="708"/>
          <w:tab w:val="left" w:pos="5760" w:leader="none"/>
        </w:tabs>
        <w:autoSpaceDE w:val="false"/>
        <w:spacing w:before="0" w:after="0"/>
        <w:ind w:left="9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.  бег на лыжах: юноши – 3 км, девушки 2 км (без учета времени).</w:t>
      </w:r>
    </w:p>
    <w:sectPr>
      <w:footerReference w:type="default" r:id="rId7"/>
      <w:type w:val="nextPage"/>
      <w:pgSz w:w="11906" w:h="16838"/>
      <w:pgMar w:left="902" w:right="1077" w:header="0" w:top="899" w:footer="709" w:bottom="10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right="4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  <w:r>
      <w:rPr>
        <w:rFonts w:eastAsia="Calibri" w:cs="Calibri"/>
      </w:rPr>
      <w:t xml:space="preserve"> </w:t>
    </w:r>
  </w:p>
  <w:p>
    <w:pPr>
      <w:pStyle w:val="Normal"/>
      <w:spacing w:before="0" w:after="0"/>
      <w:rPr>
        <w:rFonts w:eastAsia="Calibri" w:cs="Calibri"/>
      </w:rPr>
    </w:pPr>
    <w:r>
      <w:rPr>
        <w:rFonts w:eastAsia="Calibri" w:cs="Calibri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4" w:before="0" w:after="1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1">
    <w:name w:val="Основной шрифт абзаца1"/>
    <w:qFormat/>
    <w:rPr/>
  </w:style>
  <w:style w:type="character" w:styleId="FootnotedescriptionChar">
    <w:name w:val="footnote description Char"/>
    <w:qFormat/>
    <w:rPr>
      <w:rFonts w:ascii="Arial" w:hAnsi="Arial" w:cs="Arial"/>
      <w:i/>
      <w:color w:val="000000"/>
      <w:sz w:val="22"/>
      <w:lang w:val="en-US"/>
    </w:rPr>
  </w:style>
  <w:style w:type="character" w:styleId="InternetLink">
    <w:name w:val="Hyperlink"/>
    <w:rPr>
      <w:rFonts w:cs="Times New Roman"/>
      <w:color w:val="0000FF"/>
      <w:u w:val="single"/>
    </w:rPr>
  </w:style>
  <w:style w:type="character" w:styleId="HeaderChar">
    <w:name w:val="Header Char"/>
    <w:qFormat/>
    <w:rPr>
      <w:rFonts w:cs="Times New Roman"/>
      <w:lang w:val="en-US"/>
    </w:rPr>
  </w:style>
  <w:style w:type="character" w:styleId="FooterChar">
    <w:name w:val="Footer Char"/>
    <w:qFormat/>
    <w:rPr>
      <w:rFonts w:cs="Times New Roman"/>
      <w:lang w:val="en-US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FreeSans;Times New Roman"/>
      <w:sz w:val="28"/>
      <w:szCs w:val="28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FreeSans;Times New Roman"/>
    </w:rPr>
  </w:style>
  <w:style w:type="paragraph" w:styleId="Footnotedescription">
    <w:name w:val="footnote description"/>
    <w:next w:val="Normal"/>
    <w:qFormat/>
    <w:pPr>
      <w:widowControl/>
      <w:suppressAutoHyphens w:val="true"/>
      <w:bidi w:val="0"/>
      <w:spacing w:lineRule="auto" w:line="254" w:before="0" w:after="280"/>
    </w:pPr>
    <w:rPr>
      <w:rFonts w:ascii="Arial" w:hAnsi="Arial" w:eastAsia="Times New Roman" w:cs="Arial"/>
      <w:i/>
      <w:color w:val="000000"/>
      <w:sz w:val="22"/>
      <w:szCs w:val="22"/>
      <w:lang w:val="en-US" w:eastAsia="zh-CN" w:bidi="ar-SA"/>
    </w:rPr>
  </w:style>
  <w:style w:type="paragraph" w:styleId="12">
    <w:name w:val="Без интервала1"/>
    <w:qFormat/>
    <w:pPr>
      <w:widowControl/>
      <w:suppressAutoHyphens w:val="true"/>
      <w:bidi w:val="0"/>
      <w:spacing w:lineRule="atLeast" w:line="240" w:before="0" w:after="28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ook.ru/book/932718 " TargetMode="External"/><Relationship Id="rId3" Type="http://schemas.openxmlformats.org/officeDocument/2006/relationships/hyperlink" Target="https://www.book.ru/book/919382" TargetMode="External"/><Relationship Id="rId4" Type="http://schemas.openxmlformats.org/officeDocument/2006/relationships/hyperlink" Target="https://www.book.ru/book/926242" TargetMode="External"/><Relationship Id="rId5" Type="http://schemas.openxmlformats.org/officeDocument/2006/relationships/hyperlink" Target="https://book.ru/book/931285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2023-04-19T15:36:00Z</dcterms:created>
  <dc:creator>Пользователь</dc:creator>
  <dc:description/>
  <cp:keywords> </cp:keywords>
  <dc:language>en-US</dc:language>
  <cp:lastModifiedBy>User</cp:lastModifiedBy>
  <dcterms:modified xsi:type="dcterms:W3CDTF">2023-04-21T08:43:00Z</dcterms:modified>
  <cp:revision>11</cp:revision>
  <dc:subject/>
  <dc:title>                                                                                       Приложение 9</dc:title>
</cp:coreProperties>
</file>