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2A5C97">
        <w:rPr>
          <w:rFonts w:ascii="Times New Roman" w:hAnsi="Times New Roman" w:cs="Times New Roman"/>
          <w:sz w:val="24"/>
        </w:rPr>
        <w:t>32</w:t>
      </w:r>
    </w:p>
    <w:p w:rsidR="00CC1E26" w:rsidRDefault="00511034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>ПРАВОВОЕ ОБЕСПЕЧЕНИЕ ПРОФЕССИОНАЛЬНОЙ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14DB9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C93C63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2A5C97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2A5C97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2A5C97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F61979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</w:r>
      <w:r w:rsidR="00A111E4">
        <w:rPr>
          <w:bCs/>
          <w:sz w:val="24"/>
        </w:rPr>
        <w:t xml:space="preserve"> </w:t>
      </w:r>
      <w:r w:rsidRPr="008852A4">
        <w:rPr>
          <w:bCs/>
          <w:sz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05</w:t>
      </w:r>
      <w:r>
        <w:rPr>
          <w:bCs/>
          <w:sz w:val="24"/>
        </w:rPr>
        <w:t>.</w:t>
      </w:r>
      <w:r w:rsidR="00A111E4">
        <w:rPr>
          <w:bCs/>
          <w:sz w:val="24"/>
        </w:rPr>
        <w:t xml:space="preserve"> </w:t>
      </w:r>
      <w:r w:rsidRPr="008852A4">
        <w:rPr>
          <w:bCs/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06</w:t>
      </w:r>
      <w:r w:rsidR="00A111E4">
        <w:rPr>
          <w:bCs/>
          <w:sz w:val="24"/>
        </w:rPr>
        <w:t xml:space="preserve">. </w:t>
      </w:r>
      <w:r w:rsidR="00A111E4" w:rsidRPr="00BB4A14">
        <w:rPr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A111E4">
        <w:rPr>
          <w:rFonts w:ascii="Times New Roman" w:hAnsi="Times New Roman" w:cs="Times New Roman"/>
          <w:sz w:val="24"/>
          <w:szCs w:val="24"/>
        </w:rPr>
        <w:t xml:space="preserve"> 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="00A111E4" w:rsidRPr="00A111E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 на транспорте</w:t>
      </w:r>
      <w:r w:rsidR="00A111E4">
        <w:rPr>
          <w:rFonts w:ascii="Times New Roman" w:hAnsi="Times New Roman" w:cs="Times New Roman"/>
          <w:sz w:val="24"/>
          <w:szCs w:val="24"/>
        </w:rPr>
        <w:t>.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A111E4">
        <w:rPr>
          <w:rFonts w:ascii="Times New Roman" w:hAnsi="Times New Roman" w:cs="Times New Roman"/>
          <w:sz w:val="24"/>
          <w:szCs w:val="24"/>
        </w:rPr>
        <w:t xml:space="preserve"> 2</w:t>
      </w:r>
      <w:r w:rsidRPr="00911A1D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11E4">
        <w:rPr>
          <w:rFonts w:ascii="Times New Roman" w:hAnsi="Times New Roman" w:cs="Times New Roman"/>
          <w:sz w:val="24"/>
          <w:szCs w:val="24"/>
        </w:rPr>
        <w:t xml:space="preserve"> </w:t>
      </w:r>
      <w:r w:rsidR="00A111E4" w:rsidRPr="00A111E4">
        <w:rPr>
          <w:rFonts w:ascii="Times New Roman" w:hAnsi="Times New Roman" w:cs="Times New Roman"/>
          <w:sz w:val="24"/>
          <w:szCs w:val="24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A111E4" w:rsidRDefault="00A111E4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2837D0" w:rsidRDefault="00CC1E26" w:rsidP="00885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D8673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744F5E" w:rsidP="00744F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F0392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F0392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744F5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6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2A5C9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A5C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  <w:r w:rsidR="00443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A40833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4435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A40833" w:rsidRDefault="00EA30F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603D10" w:rsidRDefault="002A5C97" w:rsidP="00C93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  <w:r w:rsidR="00603D10" w:rsidRPr="00603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D86734" w:rsidRDefault="00D86734" w:rsidP="00211C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66B8">
              <w:rPr>
                <w:rFonts w:ascii="Times New Roman" w:hAnsi="Times New Roman"/>
                <w:i/>
                <w:sz w:val="24"/>
                <w:szCs w:val="24"/>
              </w:rPr>
              <w:t>58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4F5E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744F5E" w:rsidRPr="00A40833" w:rsidRDefault="00744F5E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Транспортное право как подотрасль гражданского права</w:t>
            </w:r>
          </w:p>
        </w:tc>
        <w:tc>
          <w:tcPr>
            <w:tcW w:w="9211" w:type="dxa"/>
          </w:tcPr>
          <w:p w:rsidR="00744F5E" w:rsidRPr="00A40833" w:rsidRDefault="00744F5E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744F5E" w:rsidRPr="00A40833" w:rsidRDefault="00744F5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744F5E" w:rsidRPr="00A40833" w:rsidRDefault="00744F5E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4F5E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44F5E" w:rsidRPr="00A40833" w:rsidRDefault="00744F5E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44F5E" w:rsidRPr="00A40833" w:rsidRDefault="00744F5E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744F5E" w:rsidRPr="00A40833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744F5E" w:rsidRPr="00A40833" w:rsidRDefault="00744F5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744F5E" w:rsidRDefault="00744F5E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44F5E" w:rsidRPr="00A40833" w:rsidRDefault="00744F5E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744F5E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44F5E" w:rsidRPr="00A40833" w:rsidRDefault="00744F5E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744F5E" w:rsidP="006A758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6A7585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6A7585"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6A75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6A7585" w:rsidRPr="00E76298" w:rsidRDefault="006A7585" w:rsidP="006A758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6A7585" w:rsidRPr="00E76298" w:rsidRDefault="006A7585" w:rsidP="006A758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744F5E" w:rsidRPr="00A40833" w:rsidRDefault="006A7585" w:rsidP="006A758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975" w:type="dxa"/>
          </w:tcPr>
          <w:p w:rsidR="00744F5E" w:rsidRDefault="00744F5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744F5E" w:rsidRPr="00A40833" w:rsidRDefault="00744F5E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4F5E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744F5E" w:rsidRPr="00A40833" w:rsidRDefault="00744F5E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744F5E" w:rsidRPr="00A40833" w:rsidRDefault="00744F5E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744F5E" w:rsidRPr="00A40833" w:rsidRDefault="00744F5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744F5E" w:rsidRPr="00A40833" w:rsidRDefault="00744F5E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4F5E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44F5E" w:rsidRPr="00A40833" w:rsidRDefault="00744F5E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44F5E" w:rsidRPr="00A40833" w:rsidRDefault="00744F5E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744F5E" w:rsidRPr="00A40833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Закон РФ «О защите прав потребителей»</w:t>
            </w:r>
          </w:p>
        </w:tc>
        <w:tc>
          <w:tcPr>
            <w:tcW w:w="975" w:type="dxa"/>
          </w:tcPr>
          <w:p w:rsidR="00744F5E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744F5E" w:rsidRDefault="00744F5E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744F5E" w:rsidRPr="00A40833" w:rsidRDefault="00744F5E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744F5E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44F5E" w:rsidRPr="00A40833" w:rsidRDefault="00744F5E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744F5E" w:rsidP="006A758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6A7585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6A7585"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6A758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6A7585" w:rsidRPr="00E76298" w:rsidRDefault="006A7585" w:rsidP="006A758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744F5E" w:rsidRPr="00A40833" w:rsidRDefault="006A7585" w:rsidP="006A758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744F5E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</w:tcPr>
          <w:p w:rsidR="00744F5E" w:rsidRPr="00A40833" w:rsidRDefault="00744F5E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A7585" w:rsidRPr="00A40833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E76298" w:rsidRDefault="006A7585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6A7585" w:rsidRPr="00E76298" w:rsidRDefault="006A7585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6A7585" w:rsidRPr="00A40833" w:rsidRDefault="006A7585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6A7585" w:rsidRPr="00A40833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A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Default="006A7585" w:rsidP="006A758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6A7585" w:rsidRPr="00E76298" w:rsidRDefault="006A7585" w:rsidP="006A758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6A7585" w:rsidRPr="00A40833" w:rsidRDefault="006A7585" w:rsidP="006A758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6A7585" w:rsidRDefault="00AD2B2C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6A7585" w:rsidRPr="00D94167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6A7585" w:rsidRPr="00D94167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6A7585" w:rsidRPr="00D94167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A7585" w:rsidRPr="00E76298" w:rsidRDefault="006A7585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A7585" w:rsidRPr="00A40833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476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E76298" w:rsidRDefault="006A7585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положения договора перевозки грузов (содержание, форма и роль договора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перевозки).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Перевозочные документы.</w:t>
            </w:r>
          </w:p>
          <w:p w:rsidR="006A7585" w:rsidRPr="00A40833" w:rsidRDefault="006A7585" w:rsidP="00211C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6A7585" w:rsidRPr="00E76298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6A7585" w:rsidRPr="009D702A" w:rsidRDefault="006A7585" w:rsidP="00211C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476147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6A7585" w:rsidRPr="00476147" w:rsidRDefault="006A7585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причинённый при перевозке груза. П</w:t>
            </w: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>одготовка к практическим занятиям</w:t>
            </w:r>
          </w:p>
        </w:tc>
        <w:tc>
          <w:tcPr>
            <w:tcW w:w="975" w:type="dxa"/>
          </w:tcPr>
          <w:p w:rsidR="006A7585" w:rsidRPr="00476147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A7585" w:rsidRPr="00FD4470" w:rsidRDefault="006A7585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пассажиров, багажа и грузобагажа</w:t>
            </w: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A7585" w:rsidRPr="00A40833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A40833" w:rsidRDefault="006A7585" w:rsidP="00844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Договоры на перевозку пассажира, багажа и грузобагажа, их общие и отличительные стороны. Права и обязанности сторон по договору перевозки пассажиров, багажа и грузобагажа в соответствии с действующим законодательством, содержание, форма и роль договора перевозки пассажиров, багажа и грузобагажа. Перевозочные документы. Ответственность, права и обязанности сторон по договорам перевозки пассажиров, багажа и грузобагажа.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ОК 05,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жиров, багажа и грузобагажа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на железнодорожном транспорте»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476147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6A7585" w:rsidRPr="00476147" w:rsidRDefault="006A7585" w:rsidP="00476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услуг. Подготовка к практическим занятиям</w:t>
            </w:r>
          </w:p>
        </w:tc>
        <w:tc>
          <w:tcPr>
            <w:tcW w:w="975" w:type="dxa"/>
          </w:tcPr>
          <w:p w:rsidR="006A7585" w:rsidRPr="00476147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A7585" w:rsidRPr="00A40833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A40833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auto"/>
            </w:tcBorders>
          </w:tcPr>
          <w:p w:rsidR="006A7585" w:rsidRPr="00D94167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6A7585" w:rsidRPr="00D94167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A7585" w:rsidRPr="00D94167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6A7585" w:rsidRPr="00D94167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A7585" w:rsidRPr="00A40833" w:rsidRDefault="001D1CF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FD4470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6A7585" w:rsidRPr="00FD4470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6A7585" w:rsidRPr="00A40833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6A7585" w:rsidRPr="00FD4470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6A7585" w:rsidRPr="00FD4470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7566B8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6A7585" w:rsidRPr="007566B8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6B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6A7585" w:rsidRPr="007566B8" w:rsidRDefault="001D1CF0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Изменение и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расторжение трудового договора</w:t>
            </w: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A7585" w:rsidRPr="00A40833" w:rsidRDefault="001D1CF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A40833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железнодорожного транспорта</w:t>
            </w: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A7585" w:rsidRPr="007566B8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E772B1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E772B1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7566B8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6A7585" w:rsidRPr="007566B8" w:rsidRDefault="006A7585" w:rsidP="00211C55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6B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6A7585" w:rsidRPr="007566B8" w:rsidRDefault="001D1CF0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F46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96F46" w:rsidRPr="00A40833" w:rsidRDefault="00496F46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496F46" w:rsidRPr="00A40833" w:rsidRDefault="00496F46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F46" w:rsidRPr="00A40833" w:rsidRDefault="00496F46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96F46" w:rsidRPr="00A40833" w:rsidRDefault="00496F46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496F46" w:rsidRPr="001D1CF0" w:rsidRDefault="001D1CF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96F46" w:rsidRPr="00A40833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F46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96F46" w:rsidRPr="00A40833" w:rsidRDefault="00496F46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96F46" w:rsidRPr="00A40833" w:rsidRDefault="00496F46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96F46" w:rsidRPr="00E772B1" w:rsidRDefault="00496F46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496F46" w:rsidRPr="00E772B1" w:rsidRDefault="00496F46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496F46" w:rsidRPr="00A40833" w:rsidRDefault="00496F46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496F46" w:rsidRPr="00A40833" w:rsidRDefault="00496F46" w:rsidP="00211C5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496F46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96F46" w:rsidRPr="00A40833" w:rsidRDefault="00496F46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496F46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96F46" w:rsidRPr="00A40833" w:rsidRDefault="00496F46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96F46" w:rsidRPr="00A40833" w:rsidRDefault="00496F46" w:rsidP="005E7F4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496F46" w:rsidRPr="00A40833" w:rsidRDefault="00496F46" w:rsidP="005E7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496F46" w:rsidRPr="00A40833" w:rsidRDefault="00496F46" w:rsidP="005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496F46" w:rsidRPr="00A40833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F46" w:rsidRPr="00A40833" w:rsidTr="00496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96F46" w:rsidRPr="00A40833" w:rsidRDefault="00496F46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96F46" w:rsidRDefault="00496F46" w:rsidP="00782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96F46" w:rsidRPr="00E772B1" w:rsidRDefault="00496F46" w:rsidP="00782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496F46" w:rsidRPr="00A40833" w:rsidRDefault="00496F46" w:rsidP="007820A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496F46" w:rsidRPr="00A40833" w:rsidRDefault="00496F46" w:rsidP="00782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496F46" w:rsidRPr="00A40833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F46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96F46" w:rsidRPr="00A40833" w:rsidRDefault="00496F46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496F46" w:rsidRPr="00A40833" w:rsidRDefault="00496F46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96F46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496F46" w:rsidRPr="00A40833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F46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496F46" w:rsidRPr="00A40833" w:rsidRDefault="00496F46" w:rsidP="00211C55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96F46" w:rsidRPr="00A40833" w:rsidRDefault="00496F46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96F46" w:rsidRPr="00E772B1" w:rsidRDefault="00496F46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496F46" w:rsidRPr="00A40833" w:rsidRDefault="00496F46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496F46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496F46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96F46" w:rsidRPr="00A40833" w:rsidRDefault="00496F46" w:rsidP="006A758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496F46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6F46" w:rsidRPr="00A40833" w:rsidRDefault="00496F46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496F46" w:rsidRPr="00D94167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496F46" w:rsidRPr="00A40833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F46" w:rsidRPr="00146C2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6F46" w:rsidRPr="00146C23" w:rsidRDefault="00496F46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496F46" w:rsidRPr="00146C23" w:rsidRDefault="00496F46" w:rsidP="00005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58</w:t>
            </w:r>
          </w:p>
        </w:tc>
        <w:tc>
          <w:tcPr>
            <w:tcW w:w="1859" w:type="dxa"/>
            <w:shd w:val="clear" w:color="auto" w:fill="D9D9D9"/>
          </w:tcPr>
          <w:p w:rsidR="00496F46" w:rsidRPr="00146C23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E7AA9" w:rsidRPr="0063720A" w:rsidRDefault="00BE7AA9" w:rsidP="00BE7AA9">
      <w:pPr>
        <w:pStyle w:val="Style1"/>
        <w:widowControl/>
        <w:ind w:firstLine="709"/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>, Яндекс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C1C" w:rsidRPr="0059769B" w:rsidRDefault="00422C1C" w:rsidP="00422C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422C1C" w:rsidRDefault="00422C1C" w:rsidP="00422C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C1C" w:rsidRPr="0059769B" w:rsidRDefault="00422C1C" w:rsidP="00422C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422C1C" w:rsidRPr="0059769B" w:rsidRDefault="00422C1C" w:rsidP="00422C1C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Клепикова, М.В. Правовое обеспечение профессиональной деятельности на железнодорожном транспорте и в других отраслях : учебник / М. В. Клепикова. — Москва : ФГБУ ДПО «Учебно-методический центр по образованию на железнодорожном транспорте», 2019. — 448 с. — 978-5-907055-45-2. — Текст : электронный // УМЦ ЖДТ : электронная библиотека. — URL: https:</w:t>
      </w:r>
      <w:r>
        <w:rPr>
          <w:rFonts w:ascii="Times New Roman" w:hAnsi="Times New Roman" w:cs="Times New Roman"/>
          <w:sz w:val="24"/>
          <w:szCs w:val="24"/>
        </w:rPr>
        <w:t>//umczdt.ru/books/1196/230311/</w:t>
      </w:r>
      <w:r w:rsidRPr="0089546A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422C1C" w:rsidRDefault="00422C1C" w:rsidP="00422C1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C1C" w:rsidRPr="0059769B" w:rsidRDefault="00422C1C" w:rsidP="00422C1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422C1C" w:rsidRPr="0059769B" w:rsidRDefault="00422C1C" w:rsidP="00422C1C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Гречуха, В. Н., Транспортное право: правовое регулирование деятельности железнодорожного транспорта : монография / В. Н. Гречуха. — Москва : Юстиция, 2021. — 243 с. — ISBN 978-5-4365-7393-9. — URL: https://book.ru/book/940341. — Текст : электронный.</w:t>
      </w:r>
    </w:p>
    <w:p w:rsidR="00422C1C" w:rsidRPr="0059769B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Конституция Российской Федерации </w:t>
      </w:r>
      <w:r w:rsidRPr="0059769B">
        <w:rPr>
          <w:rFonts w:ascii="Times New Roman" w:hAnsi="Times New Roman" w:cs="Times New Roman"/>
          <w:sz w:val="24"/>
          <w:szCs w:val="24"/>
        </w:rPr>
        <w:t xml:space="preserve">: </w:t>
      </w: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принята всенародным голосованием 12.12.1993 с изменениями, одобренными в ходе общероссийского голосования 01.07.2020. – Текст : электронный // КонсультантПлюс </w:t>
      </w:r>
    </w:p>
    <w:p w:rsidR="00422C1C" w:rsidRPr="0089546A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вторая) : ФЗ РФ от 26.01.1996 № 14-ФЗ (ред. от 13.12.2024). </w:t>
      </w:r>
      <w:r w:rsidRPr="0089546A">
        <w:rPr>
          <w:rFonts w:ascii="Times New Roman" w:hAnsi="Times New Roman" w:cs="Times New Roman"/>
          <w:bCs/>
          <w:sz w:val="24"/>
          <w:szCs w:val="24"/>
        </w:rPr>
        <w:t xml:space="preserve">– Текст : электронный // КонсультантПлюс </w:t>
      </w:r>
    </w:p>
    <w:p w:rsidR="00422C1C" w:rsidRPr="0089546A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Трудовой кодекс Российской Федерации : ФЗ РФ от 30.12.2001 № 197-ФЗ (ред. от 28.12.2024). – Текст : электронный // КонсультантПлюс</w:t>
      </w:r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22C1C" w:rsidRPr="0089546A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iCs/>
          <w:sz w:val="24"/>
          <w:szCs w:val="24"/>
        </w:rPr>
        <w:t xml:space="preserve">Арбитражный процессуальный кодекс Российской Федерации от 24.07.2002 № 95-ФЗ (ред. от 28.12.2024). – Текст : электронный // СПС КонсультантПлюс. </w:t>
      </w:r>
    </w:p>
    <w:p w:rsidR="00422C1C" w:rsidRPr="0089546A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bCs/>
          <w:sz w:val="24"/>
          <w:szCs w:val="24"/>
        </w:rPr>
        <w:t>О железнодорожном транспорте в Российской Федерации : ФЗ РФ от 10.01.2003 № 17-ФЗ (ред. от 25.12.2023). – Текст : электронный // КонсультантПлюс</w:t>
      </w:r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22C1C" w:rsidRPr="0089546A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Устав железнодорожного транспорта Российской Федерации : ФЗ РФ от 10.01.2003 № 18-ФЗ (ред. от 19.10.2023). – Текст : электронный // КонсультантПлюс</w:t>
      </w:r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22C1C" w:rsidRPr="00DE2409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транспортной безопасности : ФЗ </w:t>
      </w:r>
      <w:r>
        <w:rPr>
          <w:rFonts w:ascii="Times New Roman" w:hAnsi="Times New Roman" w:cs="Times New Roman"/>
          <w:iCs/>
          <w:sz w:val="24"/>
          <w:szCs w:val="24"/>
        </w:rPr>
        <w:t xml:space="preserve">РФ </w:t>
      </w: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от 09.02.2007 № 16-ФЗ (ред. от 08.08.2024). – Текст : электронный // СПС КонсультантПлюс. </w:t>
      </w:r>
    </w:p>
    <w:p w:rsidR="00422C1C" w:rsidRPr="00DE2409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естественных монополиях : ФЗ РФ от 17.08.1995 № 147-ФЗ (ред. от 08.08.2024). – Текст : электронный // СПС КонсультантПлюс. </w:t>
      </w:r>
    </w:p>
    <w:p w:rsidR="00422C1C" w:rsidRPr="00DE2409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Об особенностях управления и распоряжения имуществом железнодорожного транспорта : ФЗ РФ от 27.02.2003 № 29-ФЗ (ред. от 26.12.2024). – Текст : электронный // СПС КонсультантПлюс. </w:t>
      </w:r>
    </w:p>
    <w:p w:rsidR="00422C1C" w:rsidRPr="00DE2409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транспортно-экспедиционной деятельности : ФЗ РФ от 30.06.2003 № 87-ФЗ (ред. от 18.03.2020). – Текст : электронный // СПС КонсультантПлюс. </w:t>
      </w:r>
    </w:p>
    <w:p w:rsidR="00422C1C" w:rsidRPr="00DE2409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создании комплексной системы обеспечения безопасности населения на транспорте : утв. Указом Президента РФ № 403 от 31.03.2010. – Текст : электронный // СПС КонсультантПлюс. </w:t>
      </w:r>
    </w:p>
    <w:p w:rsidR="00422C1C" w:rsidRDefault="00422C1C" w:rsidP="00422C1C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09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422C1C" w:rsidRDefault="00422C1C" w:rsidP="00422C1C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C1C" w:rsidRPr="00DE2409" w:rsidRDefault="00422C1C" w:rsidP="00422C1C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422C1C" w:rsidRPr="00DE2409" w:rsidRDefault="00422C1C" w:rsidP="00422C1C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Кулакова, Н.Г. ОП 06 Правовое обеспечение профессиональной деятельности : методическое пособие / Н. Г. Кулакова. — Москва : ФГБУ ДПО «Учебно методический </w:t>
      </w: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lastRenderedPageBreak/>
        <w:t>центр по образованию на железнодорожном транспорте», 2021. — 148 с. — Текст : электронный // УМЦ ЖДТ : электронная библиотека. — URL: https://umczdt.ru/books/1258/251414/ (дата обращения 07.04.2025). — Режим доступа: по подписке.</w:t>
      </w:r>
    </w:p>
    <w:p w:rsidR="00422C1C" w:rsidRDefault="00422C1C" w:rsidP="00422C1C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2C1C" w:rsidRPr="0059769B" w:rsidRDefault="00422C1C" w:rsidP="00422C1C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3.2.4 </w:t>
      </w: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 : информационно - правовой портал. – URL  : https://www.garant.ru/ . –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hyperlink r:id="rId1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http://www.kodeks.ru/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BOOK.ru: электронно-библиотечная система : сайт / КНОРУС : издательство учебной литературы. – URL  :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Министерство транспорта Российской Федерации : официальный сайт. – Москва, 2010-202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5</w:t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URL  :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Федеральное агентство железнодорожного транспорта : официальный сайт. – Москва, 2009-202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5</w:t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URL  :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СЦБИСТ : сайт железнодорожников № 1. – URL  : </w:t>
      </w:r>
      <w:hyperlink r:id="rId2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422C1C" w:rsidRPr="0059769B" w:rsidRDefault="00422C1C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C1C" w:rsidRDefault="00422C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82601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82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C9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82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8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4435F1" w:rsidRPr="00FF55D3" w:rsidRDefault="00A111E4" w:rsidP="004435F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заданий.</w:t>
            </w:r>
          </w:p>
          <w:p w:rsidR="00384974" w:rsidRPr="00C40802" w:rsidRDefault="00384974" w:rsidP="00476147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41861" w:rsidRDefault="00005D7B" w:rsidP="00005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016F20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384974" w:rsidRPr="00FF55D3" w:rsidRDefault="00A111E4" w:rsidP="00C93C6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заданий.</w:t>
            </w:r>
          </w:p>
          <w:p w:rsidR="00384974" w:rsidRPr="00C40802" w:rsidRDefault="00384974" w:rsidP="00476147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З2 -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172A22" w:rsidRDefault="00172A22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005D7B" w:rsidRPr="00FF55D3" w:rsidRDefault="00A111E4" w:rsidP="00C93C6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9E070C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873" w:rsidRPr="004C712E" w:rsidRDefault="005C287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5C2873" w:rsidRPr="004C712E" w:rsidRDefault="005C287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2C" w:rsidRPr="008852A4" w:rsidRDefault="00B370C9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="00AD2B2C"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2A5C97">
      <w:rPr>
        <w:rStyle w:val="af1"/>
        <w:rFonts w:ascii="Times New Roman" w:hAnsi="Times New Roman"/>
        <w:noProof/>
      </w:rPr>
      <w:t>4</w:t>
    </w:r>
    <w:r w:rsidRPr="008852A4">
      <w:rPr>
        <w:rStyle w:val="af1"/>
        <w:rFonts w:ascii="Times New Roman" w:hAnsi="Times New Roman"/>
      </w:rPr>
      <w:fldChar w:fldCharType="end"/>
    </w:r>
  </w:p>
  <w:p w:rsidR="00AD2B2C" w:rsidRPr="008852A4" w:rsidRDefault="00AD2B2C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2C" w:rsidRPr="00DE327C" w:rsidRDefault="00B370C9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="00AD2B2C"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2A5C97">
      <w:rPr>
        <w:rFonts w:ascii="Times New Roman" w:hAnsi="Times New Roman"/>
        <w:noProof/>
      </w:rPr>
      <w:t>8</w:t>
    </w:r>
    <w:r w:rsidRPr="00DE327C">
      <w:rPr>
        <w:rFonts w:ascii="Times New Roman" w:hAnsi="Times New Roman"/>
      </w:rPr>
      <w:fldChar w:fldCharType="end"/>
    </w:r>
  </w:p>
  <w:p w:rsidR="00AD2B2C" w:rsidRDefault="00AD2B2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2C" w:rsidRDefault="00B370C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D2B2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2B2C">
      <w:rPr>
        <w:rStyle w:val="af1"/>
        <w:noProof/>
      </w:rPr>
      <w:t>3</w:t>
    </w:r>
    <w:r>
      <w:rPr>
        <w:rStyle w:val="af1"/>
      </w:rPr>
      <w:fldChar w:fldCharType="end"/>
    </w:r>
  </w:p>
  <w:p w:rsidR="00AD2B2C" w:rsidRDefault="00AD2B2C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2C" w:rsidRPr="001842A7" w:rsidRDefault="00B370C9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="00AD2B2C"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2A5C97">
      <w:rPr>
        <w:rStyle w:val="af1"/>
        <w:rFonts w:ascii="Times New Roman" w:hAnsi="Times New Roman"/>
        <w:noProof/>
      </w:rPr>
      <w:t>14</w:t>
    </w:r>
    <w:r w:rsidRPr="001842A7">
      <w:rPr>
        <w:rStyle w:val="af1"/>
        <w:rFonts w:ascii="Times New Roman" w:hAnsi="Times New Roman"/>
      </w:rPr>
      <w:fldChar w:fldCharType="end"/>
    </w:r>
  </w:p>
  <w:p w:rsidR="00AD2B2C" w:rsidRDefault="00AD2B2C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873" w:rsidRPr="004C712E" w:rsidRDefault="005C287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5C2873" w:rsidRPr="004C712E" w:rsidRDefault="005C287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AD2B2C" w:rsidRPr="00AC249E" w:rsidRDefault="00AD2B2C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2C" w:rsidRDefault="00AD2B2C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904946"/>
    <w:multiLevelType w:val="hybridMultilevel"/>
    <w:tmpl w:val="989624EE"/>
    <w:lvl w:ilvl="0" w:tplc="02E0B896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2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70"/>
  </w:num>
  <w:num w:numId="12">
    <w:abstractNumId w:val="45"/>
  </w:num>
  <w:num w:numId="13">
    <w:abstractNumId w:val="14"/>
  </w:num>
  <w:num w:numId="14">
    <w:abstractNumId w:val="9"/>
  </w:num>
  <w:num w:numId="15">
    <w:abstractNumId w:val="65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1"/>
  </w:num>
  <w:num w:numId="41">
    <w:abstractNumId w:val="28"/>
  </w:num>
  <w:num w:numId="42">
    <w:abstractNumId w:val="67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4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9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3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6"/>
  </w:num>
  <w:num w:numId="70">
    <w:abstractNumId w:val="55"/>
  </w:num>
  <w:num w:numId="71">
    <w:abstractNumId w:val="4"/>
  </w:num>
  <w:num w:numId="72">
    <w:abstractNumId w:val="68"/>
  </w:num>
  <w:num w:numId="73">
    <w:abstractNumId w:val="6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5D7B"/>
    <w:rsid w:val="00023185"/>
    <w:rsid w:val="00040BD1"/>
    <w:rsid w:val="000542DD"/>
    <w:rsid w:val="000754F0"/>
    <w:rsid w:val="00077E2F"/>
    <w:rsid w:val="00084657"/>
    <w:rsid w:val="0008503D"/>
    <w:rsid w:val="000944EC"/>
    <w:rsid w:val="000A135B"/>
    <w:rsid w:val="000B5AA0"/>
    <w:rsid w:val="000B5B53"/>
    <w:rsid w:val="000B607C"/>
    <w:rsid w:val="000C5C32"/>
    <w:rsid w:val="000D50A6"/>
    <w:rsid w:val="000F7591"/>
    <w:rsid w:val="00106705"/>
    <w:rsid w:val="0013666F"/>
    <w:rsid w:val="001430CE"/>
    <w:rsid w:val="001436CA"/>
    <w:rsid w:val="00146C23"/>
    <w:rsid w:val="00166F5C"/>
    <w:rsid w:val="00172A22"/>
    <w:rsid w:val="0017548C"/>
    <w:rsid w:val="001842A7"/>
    <w:rsid w:val="001A053A"/>
    <w:rsid w:val="001B048A"/>
    <w:rsid w:val="001B506D"/>
    <w:rsid w:val="001D1916"/>
    <w:rsid w:val="001D1CF0"/>
    <w:rsid w:val="001E076E"/>
    <w:rsid w:val="001F2314"/>
    <w:rsid w:val="002028EA"/>
    <w:rsid w:val="0020472B"/>
    <w:rsid w:val="00211C55"/>
    <w:rsid w:val="00214DB9"/>
    <w:rsid w:val="002273A9"/>
    <w:rsid w:val="002347B0"/>
    <w:rsid w:val="0025197A"/>
    <w:rsid w:val="00252497"/>
    <w:rsid w:val="002727CF"/>
    <w:rsid w:val="002837D0"/>
    <w:rsid w:val="002A4E15"/>
    <w:rsid w:val="002A5C97"/>
    <w:rsid w:val="002D43F1"/>
    <w:rsid w:val="002E1C8C"/>
    <w:rsid w:val="002E2C1D"/>
    <w:rsid w:val="002F391C"/>
    <w:rsid w:val="003254E1"/>
    <w:rsid w:val="003333F1"/>
    <w:rsid w:val="0033343E"/>
    <w:rsid w:val="00354849"/>
    <w:rsid w:val="00363AA4"/>
    <w:rsid w:val="00381508"/>
    <w:rsid w:val="00384932"/>
    <w:rsid w:val="00384974"/>
    <w:rsid w:val="00394F54"/>
    <w:rsid w:val="003952FB"/>
    <w:rsid w:val="003D5A3D"/>
    <w:rsid w:val="003D7316"/>
    <w:rsid w:val="003F5B20"/>
    <w:rsid w:val="00413B06"/>
    <w:rsid w:val="00422C1C"/>
    <w:rsid w:val="0043062F"/>
    <w:rsid w:val="00441D51"/>
    <w:rsid w:val="004435F1"/>
    <w:rsid w:val="0045227F"/>
    <w:rsid w:val="00455F01"/>
    <w:rsid w:val="00462AC0"/>
    <w:rsid w:val="0047135B"/>
    <w:rsid w:val="00474675"/>
    <w:rsid w:val="00476147"/>
    <w:rsid w:val="00494AA5"/>
    <w:rsid w:val="00496F46"/>
    <w:rsid w:val="004C14DF"/>
    <w:rsid w:val="004D72C7"/>
    <w:rsid w:val="004E5594"/>
    <w:rsid w:val="004F4A5B"/>
    <w:rsid w:val="00500BA3"/>
    <w:rsid w:val="00511034"/>
    <w:rsid w:val="0052746A"/>
    <w:rsid w:val="005342E8"/>
    <w:rsid w:val="00536931"/>
    <w:rsid w:val="00564425"/>
    <w:rsid w:val="00570231"/>
    <w:rsid w:val="00580850"/>
    <w:rsid w:val="0059769B"/>
    <w:rsid w:val="005C2873"/>
    <w:rsid w:val="005C6EAB"/>
    <w:rsid w:val="005D4374"/>
    <w:rsid w:val="00603D10"/>
    <w:rsid w:val="00617CD3"/>
    <w:rsid w:val="00697C0F"/>
    <w:rsid w:val="006A7585"/>
    <w:rsid w:val="006B3228"/>
    <w:rsid w:val="006B702E"/>
    <w:rsid w:val="006E0BEB"/>
    <w:rsid w:val="00701EFD"/>
    <w:rsid w:val="00724AEC"/>
    <w:rsid w:val="007415B2"/>
    <w:rsid w:val="00744F5E"/>
    <w:rsid w:val="007566B8"/>
    <w:rsid w:val="00773AFE"/>
    <w:rsid w:val="00793B4C"/>
    <w:rsid w:val="007A4CC8"/>
    <w:rsid w:val="007D78C8"/>
    <w:rsid w:val="007E0456"/>
    <w:rsid w:val="007E1096"/>
    <w:rsid w:val="007E20C2"/>
    <w:rsid w:val="007E3C6F"/>
    <w:rsid w:val="007F240E"/>
    <w:rsid w:val="00810F79"/>
    <w:rsid w:val="00821100"/>
    <w:rsid w:val="00824AD3"/>
    <w:rsid w:val="00826019"/>
    <w:rsid w:val="00837E1C"/>
    <w:rsid w:val="00844B74"/>
    <w:rsid w:val="0085093C"/>
    <w:rsid w:val="008553A5"/>
    <w:rsid w:val="00856A82"/>
    <w:rsid w:val="008646A7"/>
    <w:rsid w:val="008852A4"/>
    <w:rsid w:val="00892FDC"/>
    <w:rsid w:val="008952A6"/>
    <w:rsid w:val="008B33DC"/>
    <w:rsid w:val="008D2953"/>
    <w:rsid w:val="008E69EA"/>
    <w:rsid w:val="009070FE"/>
    <w:rsid w:val="00911A1D"/>
    <w:rsid w:val="00942F21"/>
    <w:rsid w:val="009B76E5"/>
    <w:rsid w:val="009F0F04"/>
    <w:rsid w:val="00A01015"/>
    <w:rsid w:val="00A111E4"/>
    <w:rsid w:val="00A11A16"/>
    <w:rsid w:val="00A27105"/>
    <w:rsid w:val="00A35E93"/>
    <w:rsid w:val="00A378BB"/>
    <w:rsid w:val="00A40833"/>
    <w:rsid w:val="00A437AE"/>
    <w:rsid w:val="00A62B8B"/>
    <w:rsid w:val="00A71FD6"/>
    <w:rsid w:val="00AA414D"/>
    <w:rsid w:val="00AD2B2C"/>
    <w:rsid w:val="00AF3657"/>
    <w:rsid w:val="00B319BA"/>
    <w:rsid w:val="00B370C9"/>
    <w:rsid w:val="00B46C1B"/>
    <w:rsid w:val="00B60A89"/>
    <w:rsid w:val="00B65DCA"/>
    <w:rsid w:val="00B65DD3"/>
    <w:rsid w:val="00B66A19"/>
    <w:rsid w:val="00B80312"/>
    <w:rsid w:val="00B92850"/>
    <w:rsid w:val="00BB251F"/>
    <w:rsid w:val="00BB69F2"/>
    <w:rsid w:val="00BB6E28"/>
    <w:rsid w:val="00BC15ED"/>
    <w:rsid w:val="00BC6E96"/>
    <w:rsid w:val="00BE7AA9"/>
    <w:rsid w:val="00C161B6"/>
    <w:rsid w:val="00C20873"/>
    <w:rsid w:val="00C36DD6"/>
    <w:rsid w:val="00C432E6"/>
    <w:rsid w:val="00C45192"/>
    <w:rsid w:val="00C51E3F"/>
    <w:rsid w:val="00C56BBB"/>
    <w:rsid w:val="00C7793A"/>
    <w:rsid w:val="00C93C63"/>
    <w:rsid w:val="00CA2BA3"/>
    <w:rsid w:val="00CA56F2"/>
    <w:rsid w:val="00CA743A"/>
    <w:rsid w:val="00CB04AC"/>
    <w:rsid w:val="00CB2D0E"/>
    <w:rsid w:val="00CC1E26"/>
    <w:rsid w:val="00CC7F8E"/>
    <w:rsid w:val="00CE6277"/>
    <w:rsid w:val="00D33AA1"/>
    <w:rsid w:val="00D72FCD"/>
    <w:rsid w:val="00D740B3"/>
    <w:rsid w:val="00D86734"/>
    <w:rsid w:val="00D868BF"/>
    <w:rsid w:val="00D91186"/>
    <w:rsid w:val="00D94167"/>
    <w:rsid w:val="00D95A2E"/>
    <w:rsid w:val="00DE327C"/>
    <w:rsid w:val="00DF51A7"/>
    <w:rsid w:val="00E05D6A"/>
    <w:rsid w:val="00E13A4D"/>
    <w:rsid w:val="00E1579B"/>
    <w:rsid w:val="00E41BA0"/>
    <w:rsid w:val="00E55342"/>
    <w:rsid w:val="00E663EE"/>
    <w:rsid w:val="00E76298"/>
    <w:rsid w:val="00E772B1"/>
    <w:rsid w:val="00EA0EE0"/>
    <w:rsid w:val="00EA2ADA"/>
    <w:rsid w:val="00EA30F5"/>
    <w:rsid w:val="00EA3271"/>
    <w:rsid w:val="00EA48AF"/>
    <w:rsid w:val="00EA4CAD"/>
    <w:rsid w:val="00EF5128"/>
    <w:rsid w:val="00F03924"/>
    <w:rsid w:val="00F117F7"/>
    <w:rsid w:val="00F12730"/>
    <w:rsid w:val="00F32247"/>
    <w:rsid w:val="00F36D7E"/>
    <w:rsid w:val="00F47808"/>
    <w:rsid w:val="00F61979"/>
    <w:rsid w:val="00F62283"/>
    <w:rsid w:val="00F651B1"/>
    <w:rsid w:val="00F73AFE"/>
    <w:rsid w:val="00F8019D"/>
    <w:rsid w:val="00F93F4A"/>
    <w:rsid w:val="00F96F57"/>
    <w:rsid w:val="00F96FA6"/>
    <w:rsid w:val="00FD0C84"/>
    <w:rsid w:val="00FD10AB"/>
    <w:rsid w:val="00FD214B"/>
    <w:rsid w:val="00FD4470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,Этапы,List Paragraph,Bullet 1,Use Case List Paragraph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,Этапы Знак,List Paragraph Знак,Bullet 1 Знак,Use Case List Paragraph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0718-A214-4E96-997A-AB4789C8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56</cp:revision>
  <cp:lastPrinted>2025-05-23T11:42:00Z</cp:lastPrinted>
  <dcterms:created xsi:type="dcterms:W3CDTF">2023-04-12T11:33:00Z</dcterms:created>
  <dcterms:modified xsi:type="dcterms:W3CDTF">2025-06-02T21:23:00Z</dcterms:modified>
</cp:coreProperties>
</file>