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82" w:rsidRDefault="000B5782">
      <w:pPr>
        <w:jc w:val="right"/>
      </w:pPr>
      <w:r>
        <w:t xml:space="preserve">Приложение </w:t>
      </w:r>
    </w:p>
    <w:p w:rsidR="00AA7899" w:rsidRDefault="000B5782">
      <w:pPr>
        <w:jc w:val="right"/>
      </w:pPr>
      <w:r>
        <w:t xml:space="preserve">ООП-ППССЗ по специальности </w:t>
      </w:r>
    </w:p>
    <w:p w:rsidR="000B5782" w:rsidRDefault="000B5782" w:rsidP="000B5782">
      <w:pPr>
        <w:spacing w:line="360" w:lineRule="auto"/>
        <w:jc w:val="right"/>
        <w:rPr>
          <w:b/>
          <w:spacing w:val="-2"/>
        </w:rPr>
      </w:pPr>
      <w:r>
        <w:rPr>
          <w:b/>
          <w:spacing w:val="-2"/>
        </w:rPr>
        <w:t>27.03.02 Автоматика и телемеханика на транспорте</w:t>
      </w:r>
    </w:p>
    <w:p w:rsidR="00AA7899" w:rsidRPr="000B5782" w:rsidRDefault="000B5782" w:rsidP="000B5782">
      <w:pPr>
        <w:spacing w:line="360" w:lineRule="auto"/>
        <w:jc w:val="right"/>
        <w:rPr>
          <w:b/>
          <w:spacing w:val="-2"/>
        </w:rPr>
      </w:pPr>
      <w:r>
        <w:rPr>
          <w:b/>
          <w:spacing w:val="-2"/>
        </w:rPr>
        <w:t>(железнодорожном транспорте)</w:t>
      </w:r>
    </w:p>
    <w:p w:rsidR="00AA7899" w:rsidRDefault="00AA7899"/>
    <w:p w:rsidR="00AA7899" w:rsidRDefault="00AA7899"/>
    <w:p w:rsidR="00AA7899" w:rsidRDefault="00AA7899"/>
    <w:p w:rsidR="00AA7899" w:rsidRDefault="00AA7899"/>
    <w:p w:rsidR="00AA7899" w:rsidRDefault="00AA7899"/>
    <w:p w:rsidR="00AA7899" w:rsidRDefault="00AA7899"/>
    <w:p w:rsidR="00AA7899" w:rsidRDefault="00AA7899"/>
    <w:p w:rsidR="00AA7899" w:rsidRDefault="00AA7899"/>
    <w:p w:rsidR="00AA7899" w:rsidRDefault="00AA7899"/>
    <w:p w:rsidR="00AA7899" w:rsidRDefault="000B5782">
      <w:pPr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AA7899" w:rsidRDefault="000B5782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AA7899" w:rsidRDefault="000B5782">
      <w:pPr>
        <w:spacing w:line="360" w:lineRule="auto"/>
        <w:jc w:val="center"/>
        <w:rPr>
          <w:b/>
        </w:rPr>
      </w:pPr>
      <w:r>
        <w:rPr>
          <w:b/>
        </w:rPr>
        <w:t>для специальности</w:t>
      </w:r>
    </w:p>
    <w:p w:rsidR="00AA7899" w:rsidRDefault="000B5782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>27.03.02 Автоматика и телемеханика на транспорте (железнодорожном транспорте)</w:t>
      </w:r>
    </w:p>
    <w:p w:rsidR="00AA7899" w:rsidRDefault="00AA7899">
      <w:pPr>
        <w:spacing w:line="360" w:lineRule="auto"/>
        <w:jc w:val="center"/>
        <w:rPr>
          <w:b/>
          <w:i/>
          <w:sz w:val="28"/>
        </w:rPr>
      </w:pPr>
    </w:p>
    <w:p w:rsidR="00AA7899" w:rsidRDefault="00AA7899">
      <w:pPr>
        <w:spacing w:line="360" w:lineRule="auto"/>
        <w:jc w:val="center"/>
        <w:rPr>
          <w:i/>
        </w:rPr>
      </w:pPr>
    </w:p>
    <w:p w:rsidR="00AA7899" w:rsidRDefault="00AA7899">
      <w:pPr>
        <w:spacing w:line="360" w:lineRule="auto"/>
        <w:jc w:val="center"/>
        <w:rPr>
          <w:i/>
        </w:rPr>
      </w:pPr>
    </w:p>
    <w:p w:rsidR="00AA7899" w:rsidRDefault="000B5782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AA7899" w:rsidRDefault="000B5782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AA7899" w:rsidRDefault="000B5782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</w:t>
      </w:r>
      <w:proofErr w:type="gramStart"/>
      <w:r>
        <w:rPr>
          <w:i/>
        </w:rPr>
        <w:t>2023 )</w:t>
      </w:r>
      <w:proofErr w:type="gramEnd"/>
      <w:r>
        <w:rPr>
          <w:i/>
        </w:rPr>
        <w:t xml:space="preserve"> </w:t>
      </w:r>
    </w:p>
    <w:p w:rsidR="00AA7899" w:rsidRDefault="00AA7899">
      <w:pPr>
        <w:pStyle w:val="11"/>
        <w:spacing w:after="0" w:line="312" w:lineRule="auto"/>
        <w:jc w:val="both"/>
      </w:pPr>
    </w:p>
    <w:p w:rsidR="00AA7899" w:rsidRDefault="00AA7899">
      <w:pPr>
        <w:pStyle w:val="11"/>
        <w:widowControl w:val="0"/>
        <w:spacing w:after="0" w:line="276" w:lineRule="exact"/>
        <w:ind w:right="143"/>
      </w:pPr>
    </w:p>
    <w:p w:rsidR="00AA7899" w:rsidRDefault="00AA7899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AA7899" w:rsidRDefault="000B5782">
      <w:r>
        <w:br w:type="page"/>
      </w:r>
    </w:p>
    <w:p w:rsidR="00AA7899" w:rsidRDefault="000B5782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A7899">
        <w:tc>
          <w:tcPr>
            <w:tcW w:w="7668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A7899" w:rsidRDefault="000B578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AA7899">
        <w:tc>
          <w:tcPr>
            <w:tcW w:w="7668" w:type="dxa"/>
            <w:shd w:val="clear" w:color="auto" w:fill="auto"/>
          </w:tcPr>
          <w:p w:rsidR="00AA7899" w:rsidRDefault="000B5782">
            <w:pPr>
              <w:pStyle w:val="af5"/>
              <w:numPr>
                <w:ilvl w:val="0"/>
                <w:numId w:val="2"/>
              </w:numPr>
              <w:ind w:left="284" w:hanging="284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  <w:p w:rsidR="00AA7899" w:rsidRDefault="00AA7899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899">
        <w:tc>
          <w:tcPr>
            <w:tcW w:w="7668" w:type="dxa"/>
            <w:shd w:val="clear" w:color="auto" w:fill="auto"/>
          </w:tcPr>
          <w:p w:rsidR="00AA7899" w:rsidRDefault="000B5782">
            <w:pPr>
              <w:pStyle w:val="af5"/>
              <w:numPr>
                <w:ilvl w:val="0"/>
                <w:numId w:val="2"/>
              </w:numPr>
              <w:ind w:left="284" w:hanging="284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  <w:p w:rsidR="00AA7899" w:rsidRDefault="00AA7899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899">
        <w:trPr>
          <w:trHeight w:val="670"/>
        </w:trPr>
        <w:tc>
          <w:tcPr>
            <w:tcW w:w="7668" w:type="dxa"/>
            <w:shd w:val="clear" w:color="auto" w:fill="auto"/>
          </w:tcPr>
          <w:p w:rsidR="00AA7899" w:rsidRDefault="000B5782">
            <w:pPr>
              <w:pStyle w:val="af5"/>
              <w:numPr>
                <w:ilvl w:val="0"/>
                <w:numId w:val="2"/>
              </w:numPr>
              <w:ind w:left="284" w:hanging="284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  <w:p w:rsidR="00AA7899" w:rsidRDefault="00AA7899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899">
        <w:tc>
          <w:tcPr>
            <w:tcW w:w="7668" w:type="dxa"/>
            <w:shd w:val="clear" w:color="auto" w:fill="auto"/>
          </w:tcPr>
          <w:p w:rsidR="00AA7899" w:rsidRDefault="000B5782">
            <w:pPr>
              <w:pStyle w:val="11"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AA7899" w:rsidRDefault="00AA7899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899">
        <w:tc>
          <w:tcPr>
            <w:tcW w:w="7668" w:type="dxa"/>
            <w:shd w:val="clear" w:color="auto" w:fill="auto"/>
          </w:tcPr>
          <w:p w:rsidR="00AA7899" w:rsidRDefault="000B57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6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A7899" w:rsidRDefault="00AA78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7899" w:rsidRDefault="00AA7899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AA789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899" w:rsidRDefault="000B5782">
      <w:pPr>
        <w:pStyle w:val="11"/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ПАСПОРТ РАБОЧЕЙ ПРОГРАММЫ УЧЕБНОГО ПРЕДМЕТА </w:t>
      </w:r>
    </w:p>
    <w:p w:rsidR="00AA7899" w:rsidRDefault="000B5782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ОУД.10 ОСНОВЫ БЕЗОПАСНОСТИ ЖИЗНЕДЕЯТЕЛЬНОСТИ </w:t>
      </w:r>
    </w:p>
    <w:p w:rsidR="00AA7899" w:rsidRDefault="00AA7899">
      <w:pPr>
        <w:pStyle w:val="af5"/>
        <w:tabs>
          <w:tab w:val="left" w:pos="851"/>
          <w:tab w:val="left" w:pos="993"/>
          <w:tab w:val="left" w:pos="1134"/>
        </w:tabs>
        <w:ind w:left="0" w:firstLineChars="200" w:firstLine="562"/>
        <w:jc w:val="both"/>
        <w:textAlignment w:val="baseline"/>
        <w:rPr>
          <w:b/>
          <w:sz w:val="28"/>
          <w:szCs w:val="28"/>
        </w:rPr>
      </w:pPr>
    </w:p>
    <w:p w:rsidR="00AA7899" w:rsidRDefault="000B5782">
      <w:pPr>
        <w:pStyle w:val="af5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left="0" w:firstLineChars="200" w:firstLine="56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 программы</w:t>
      </w:r>
    </w:p>
    <w:p w:rsidR="00AA7899" w:rsidRDefault="000B5782">
      <w:pPr>
        <w:ind w:firstLineChars="200" w:firstLine="55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предмета </w:t>
      </w:r>
      <w:r>
        <w:rPr>
          <w:spacing w:val="-2"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частью программы среднего (полного) общего образования по </w:t>
      </w:r>
      <w:r>
        <w:rPr>
          <w:spacing w:val="-2"/>
          <w:sz w:val="28"/>
          <w:szCs w:val="28"/>
        </w:rPr>
        <w:t>специальности СПО</w:t>
      </w:r>
      <w:r>
        <w:rPr>
          <w:sz w:val="28"/>
          <w:szCs w:val="28"/>
        </w:rPr>
        <w:t xml:space="preserve"> </w:t>
      </w:r>
    </w:p>
    <w:p w:rsidR="00AA7899" w:rsidRDefault="000B5782">
      <w:pPr>
        <w:jc w:val="both"/>
        <w:rPr>
          <w:bCs/>
          <w:i/>
          <w:sz w:val="28"/>
          <w:szCs w:val="28"/>
        </w:rPr>
      </w:pPr>
      <w:r>
        <w:rPr>
          <w:bCs/>
          <w:spacing w:val="-2"/>
          <w:sz w:val="28"/>
          <w:szCs w:val="28"/>
        </w:rPr>
        <w:t>27.03.02 Автоматика и телемеханика на транспорте (железнодорожном транспорте)</w:t>
      </w:r>
    </w:p>
    <w:p w:rsidR="00AA7899" w:rsidRDefault="000B5782">
      <w:pPr>
        <w:ind w:firstLineChars="200" w:firstLine="560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предмета может </w:t>
      </w:r>
      <w:r>
        <w:rPr>
          <w:spacing w:val="1"/>
          <w:sz w:val="28"/>
          <w:szCs w:val="28"/>
        </w:rPr>
        <w:t xml:space="preserve">быть использована в </w:t>
      </w:r>
      <w:r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spacing w:val="-1"/>
          <w:sz w:val="28"/>
          <w:szCs w:val="28"/>
        </w:rPr>
        <w:t>рабочих по профессиям:</w:t>
      </w:r>
    </w:p>
    <w:p w:rsidR="00AA7899" w:rsidRDefault="000B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19890 Электромонтер по обслуживанию и ремонту устройств сигнализации, централизации и блокировки;</w:t>
      </w:r>
    </w:p>
    <w:p w:rsidR="00AA7899" w:rsidRDefault="000B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both"/>
        <w:rPr>
          <w:i/>
          <w:sz w:val="28"/>
          <w:szCs w:val="28"/>
        </w:rPr>
      </w:pPr>
      <w:r>
        <w:rPr>
          <w:sz w:val="28"/>
          <w:szCs w:val="28"/>
        </w:rPr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AA7899" w:rsidRDefault="000B5782">
      <w:pPr>
        <w:pStyle w:val="af5"/>
        <w:numPr>
          <w:ilvl w:val="1"/>
          <w:numId w:val="3"/>
        </w:numPr>
        <w:tabs>
          <w:tab w:val="left" w:pos="1134"/>
        </w:tabs>
        <w:ind w:left="0" w:firstLineChars="200" w:firstLine="56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AA7899" w:rsidRDefault="000B5782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планах ОПОП-ППССЗ учебный предмет </w:t>
      </w:r>
      <w:r>
        <w:rPr>
          <w:b/>
          <w:sz w:val="28"/>
          <w:szCs w:val="28"/>
        </w:rPr>
        <w:t xml:space="preserve">ОУД.10 ОСНОВЫ БЕЗОПАСНОСТИ </w:t>
      </w:r>
      <w:proofErr w:type="gramStart"/>
      <w:r>
        <w:rPr>
          <w:b/>
          <w:sz w:val="28"/>
          <w:szCs w:val="28"/>
        </w:rPr>
        <w:t xml:space="preserve">ЖИЗНЕДЕЯТЕЛЬНОСТИ </w:t>
      </w:r>
      <w:r>
        <w:rPr>
          <w:sz w:val="28"/>
          <w:szCs w:val="28"/>
        </w:rPr>
        <w:t xml:space="preserve"> входит</w:t>
      </w:r>
      <w:proofErr w:type="gramEnd"/>
      <w:r>
        <w:rPr>
          <w:sz w:val="28"/>
          <w:szCs w:val="28"/>
        </w:rPr>
        <w:t xml:space="preserve">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A7899" w:rsidRDefault="000B5782">
      <w:pPr>
        <w:ind w:firstLineChars="200" w:firstLine="562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1.3 Планируемые результаты </w:t>
      </w:r>
      <w:proofErr w:type="gramStart"/>
      <w:r>
        <w:rPr>
          <w:b/>
          <w:bCs/>
          <w:sz w:val="28"/>
          <w:szCs w:val="28"/>
        </w:rPr>
        <w:t>освоения  учебного</w:t>
      </w:r>
      <w:proofErr w:type="gramEnd"/>
      <w:r>
        <w:rPr>
          <w:b/>
          <w:bCs/>
          <w:sz w:val="28"/>
          <w:szCs w:val="28"/>
        </w:rPr>
        <w:t xml:space="preserve"> предмета: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учебного предмета: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AA7899" w:rsidRDefault="000B5782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В результате освоения </w:t>
      </w:r>
      <w:proofErr w:type="gramStart"/>
      <w:r>
        <w:rPr>
          <w:sz w:val="28"/>
          <w:szCs w:val="28"/>
        </w:rPr>
        <w:t>учебного  предмета</w:t>
      </w:r>
      <w:proofErr w:type="gramEnd"/>
      <w:r>
        <w:rPr>
          <w:sz w:val="28"/>
          <w:szCs w:val="28"/>
        </w:rPr>
        <w:t xml:space="preserve"> обучающийся должен</w:t>
      </w:r>
    </w:p>
    <w:p w:rsidR="00AA7899" w:rsidRDefault="000B5782">
      <w:pPr>
        <w:pStyle w:val="af5"/>
        <w:ind w:left="0" w:firstLineChars="200" w:firstLine="562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потенциальные опасности природного, техногенного и социального </w:t>
      </w:r>
      <w:r>
        <w:rPr>
          <w:sz w:val="28"/>
          <w:szCs w:val="28"/>
        </w:rPr>
        <w:lastRenderedPageBreak/>
        <w:t>происхождения, характерные для региона проживания;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задачи государственных служб по защите населения и территорий от чрезвычайных ситуаций;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основы российского законодательства об обороне государства и воинской обязанности граждан;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состав и предназначение Вооруженных Сил Российской Федерации;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военной службой к уровню подготовки призывника;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предназначение, структуру и задачи РСЧС;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предназначение, структуру и задачи гражданской обороны;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AA7899" w:rsidRDefault="000B5782">
      <w:pPr>
        <w:pStyle w:val="af5"/>
        <w:ind w:left="0" w:firstLineChars="200" w:firstLine="562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знать:</w:t>
      </w:r>
      <w:r>
        <w:rPr>
          <w:color w:val="FF0000"/>
          <w:sz w:val="28"/>
          <w:szCs w:val="28"/>
        </w:rPr>
        <w:t xml:space="preserve"> 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защиты населения от чрезвычайных ситуаций природного и техногенного характера;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владеть навыками в области гражданской обороны;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средствами индивидуальной и коллективной защиты;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ведения здорового образа жизни;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оказания первой медицинской помощи;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развития в себе духовных и физических качеств, необходимых для военной службы;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обращения в случае необходимости в службы экстренной помощи;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sz w:val="28"/>
            <w:szCs w:val="28"/>
            <w:u w:val="single"/>
          </w:rPr>
          <w:t>от 19.10.2009 N 427</w:t>
        </w:r>
      </w:hyperlink>
      <w:r>
        <w:rPr>
          <w:sz w:val="28"/>
          <w:szCs w:val="28"/>
        </w:rPr>
        <w:t>)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sz w:val="28"/>
            <w:szCs w:val="28"/>
            <w:u w:val="single"/>
          </w:rPr>
          <w:t>от 19.10.2009 N 427</w:t>
        </w:r>
      </w:hyperlink>
      <w:r>
        <w:rPr>
          <w:sz w:val="28"/>
          <w:szCs w:val="28"/>
        </w:rPr>
        <w:t>)</w:t>
      </w:r>
    </w:p>
    <w:p w:rsidR="00AA7899" w:rsidRDefault="000B5782">
      <w:pPr>
        <w:widowControl w:val="0"/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sz w:val="28"/>
            <w:szCs w:val="28"/>
            <w:u w:val="single"/>
          </w:rPr>
          <w:t>от 19.10.2009 N 427</w:t>
        </w:r>
      </w:hyperlink>
      <w:r>
        <w:rPr>
          <w:sz w:val="28"/>
          <w:szCs w:val="28"/>
        </w:rPr>
        <w:t>)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Планируемые результаты освоения учебного предмета: 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учебный предмет имеет при формировании и развитии ОК</w:t>
      </w:r>
    </w:p>
    <w:p w:rsidR="00AA7899" w:rsidRDefault="000B5782">
      <w:pPr>
        <w:pStyle w:val="af5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68"/>
        <w:gridCol w:w="4597"/>
        <w:gridCol w:w="2956"/>
      </w:tblGrid>
      <w:tr w:rsidR="00AA7899">
        <w:tc>
          <w:tcPr>
            <w:tcW w:w="2868" w:type="dxa"/>
            <w:vMerge w:val="restart"/>
            <w:vAlign w:val="center"/>
          </w:tcPr>
          <w:p w:rsidR="00AA7899" w:rsidRDefault="000B5782">
            <w:pPr>
              <w:pStyle w:val="af5"/>
              <w:ind w:left="0"/>
              <w:jc w:val="center"/>
              <w:rPr>
                <w:b/>
              </w:rPr>
            </w:pPr>
            <w:bookmarkStart w:id="0" w:name="bookmark0"/>
            <w:bookmarkEnd w:id="0"/>
            <w:r>
              <w:rPr>
                <w:b/>
              </w:rPr>
              <w:lastRenderedPageBreak/>
              <w:t>Общие компетенции</w:t>
            </w:r>
          </w:p>
        </w:tc>
        <w:tc>
          <w:tcPr>
            <w:tcW w:w="7553" w:type="dxa"/>
            <w:gridSpan w:val="2"/>
          </w:tcPr>
          <w:p w:rsidR="00AA7899" w:rsidRDefault="000B5782">
            <w:pPr>
              <w:pStyle w:val="af5"/>
              <w:ind w:left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AA7899">
        <w:tc>
          <w:tcPr>
            <w:tcW w:w="2868" w:type="dxa"/>
            <w:vMerge/>
          </w:tcPr>
          <w:p w:rsidR="00AA7899" w:rsidRDefault="00AA7899">
            <w:pPr>
              <w:pStyle w:val="af5"/>
              <w:ind w:left="0"/>
              <w:jc w:val="center"/>
              <w:rPr>
                <w:b/>
              </w:rPr>
            </w:pPr>
          </w:p>
        </w:tc>
        <w:tc>
          <w:tcPr>
            <w:tcW w:w="4597" w:type="dxa"/>
          </w:tcPr>
          <w:p w:rsidR="00AA7899" w:rsidRDefault="000B5782">
            <w:pPr>
              <w:pStyle w:val="af5"/>
              <w:ind w:left="0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2956" w:type="dxa"/>
          </w:tcPr>
          <w:p w:rsidR="00AA7899" w:rsidRDefault="000B5782">
            <w:pPr>
              <w:pStyle w:val="af5"/>
              <w:ind w:left="0"/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  <w:r>
              <w:rPr>
                <w:rStyle w:val="a3"/>
              </w:rPr>
              <w:footnoteReference w:id="2"/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AA7899" w:rsidRDefault="000B5782">
            <w:pPr>
              <w:pStyle w:val="afa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AA7899" w:rsidRDefault="000B5782">
            <w:pPr>
              <w:pStyle w:val="afa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A7899" w:rsidRDefault="000B5782">
            <w:pPr>
              <w:pStyle w:val="afa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AA7899" w:rsidRDefault="000B5782">
            <w:pPr>
              <w:pStyle w:val="afa"/>
              <w:numPr>
                <w:ilvl w:val="0"/>
                <w:numId w:val="5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AA7899" w:rsidRDefault="000B5782">
            <w:pPr>
              <w:pStyle w:val="afa"/>
              <w:numPr>
                <w:ilvl w:val="0"/>
                <w:numId w:val="5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AA7899" w:rsidRDefault="000B5782">
            <w:pPr>
              <w:pStyle w:val="afa"/>
              <w:numPr>
                <w:ilvl w:val="0"/>
                <w:numId w:val="5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AA7899" w:rsidRDefault="000B5782">
            <w:pPr>
              <w:pStyle w:val="afa"/>
              <w:numPr>
                <w:ilvl w:val="0"/>
                <w:numId w:val="5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изменение в новых условиях;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AA7899" w:rsidRDefault="000B5782">
            <w:pPr>
              <w:pStyle w:val="afa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AA7899" w:rsidRDefault="000B5782">
            <w:pPr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numPr>
                <w:ilvl w:val="0"/>
                <w:numId w:val="7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представления о возможных источниках опасности в</w:t>
            </w:r>
          </w:p>
          <w:p w:rsidR="00AA7899" w:rsidRDefault="000B5782">
            <w:pPr>
              <w:pStyle w:val="afa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знать порядок действий в экстремальных и чрезвычайных ситуациях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t xml:space="preserve">ОК 2. Использовать современные средства поиска, анализа и </w:t>
            </w:r>
            <w:proofErr w:type="gramStart"/>
            <w:r>
              <w:rPr>
                <w:color w:val="000000" w:themeColor="text1"/>
              </w:rPr>
              <w:t>интерпретации информации</w:t>
            </w:r>
            <w:proofErr w:type="gramEnd"/>
            <w:r>
              <w:rPr>
                <w:color w:val="000000" w:themeColor="text1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A7899" w:rsidRDefault="000B5782">
            <w:pPr>
              <w:pStyle w:val="afa"/>
              <w:numPr>
                <w:ilvl w:val="0"/>
                <w:numId w:val="8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A7899" w:rsidRDefault="000B5782">
            <w:pPr>
              <w:pStyle w:val="afa"/>
              <w:numPr>
                <w:ilvl w:val="0"/>
                <w:numId w:val="8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AA7899" w:rsidRDefault="000B5782">
            <w:pPr>
              <w:pStyle w:val="afa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A7899" w:rsidRDefault="000B5782">
            <w:pPr>
              <w:pStyle w:val="afa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A7899" w:rsidRDefault="000B5782">
            <w:pPr>
              <w:pStyle w:val="afa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A7899" w:rsidRDefault="000B5782">
            <w:pPr>
              <w:pStyle w:val="afa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numPr>
                <w:ilvl w:val="0"/>
                <w:numId w:val="10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проявить нетерпимость к проявлениям насилия в социальном взаимодействии;</w:t>
            </w:r>
          </w:p>
          <w:p w:rsidR="00AA7899" w:rsidRDefault="000B5782">
            <w:pPr>
              <w:pStyle w:val="afa"/>
              <w:numPr>
                <w:ilvl w:val="0"/>
                <w:numId w:val="10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знать о способах безопасного поведения в цифровой среде;</w:t>
            </w:r>
          </w:p>
          <w:p w:rsidR="00AA7899" w:rsidRDefault="000B5782">
            <w:pPr>
              <w:pStyle w:val="afa"/>
              <w:numPr>
                <w:ilvl w:val="0"/>
                <w:numId w:val="10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применять их на практике;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AA7899" w:rsidRDefault="000B5782">
            <w:pPr>
              <w:pStyle w:val="afa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сформированное™ нравственного сознания, этического поведения;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 а) самоорганизация: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A7899" w:rsidRDefault="000B5782">
            <w:pPr>
              <w:pStyle w:val="afa"/>
              <w:numPr>
                <w:ilvl w:val="0"/>
                <w:numId w:val="11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AA7899" w:rsidRDefault="000B5782">
            <w:pPr>
              <w:pStyle w:val="afa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в) эмоциональный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интеллект,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предполагающий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сформированность: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A7899" w:rsidRDefault="000B5782">
            <w:pPr>
              <w:pStyle w:val="afa"/>
              <w:numPr>
                <w:ilvl w:val="0"/>
                <w:numId w:val="12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эмоциональное состояние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других, учитывать его при осуществлении коммуникации, способность к сочувствию и сопереживанию;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AA7899" w:rsidRDefault="000B5782">
            <w:pPr>
              <w:pStyle w:val="afa"/>
              <w:numPr>
                <w:ilvl w:val="0"/>
                <w:numId w:val="13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инфекционных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AA7899" w:rsidRDefault="000B5782">
            <w:pPr>
              <w:pStyle w:val="afa"/>
              <w:numPr>
                <w:ilvl w:val="0"/>
                <w:numId w:val="13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сформировать представления о роли России в современном мире;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прав и обязанностей гражданина в области гражданской обороны;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AA7899" w:rsidRDefault="000B5782">
            <w:pPr>
              <w:pStyle w:val="afa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-овладение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навыками учебно-исследовательской,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проектной и социальной деятельности;</w:t>
            </w:r>
          </w:p>
          <w:p w:rsidR="00AA7899" w:rsidRDefault="000B5782">
            <w:pPr>
              <w:pStyle w:val="afa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универсальными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коммуникативными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AA7899" w:rsidRDefault="000B5782">
            <w:pPr>
              <w:pStyle w:val="afa"/>
              <w:numPr>
                <w:ilvl w:val="0"/>
                <w:numId w:val="14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совместная деятельность:</w:t>
            </w:r>
          </w:p>
          <w:p w:rsidR="00AA7899" w:rsidRDefault="000B5782">
            <w:pPr>
              <w:pStyle w:val="afa"/>
              <w:numPr>
                <w:ilvl w:val="0"/>
                <w:numId w:val="15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A7899" w:rsidRDefault="000B5782">
            <w:pPr>
              <w:pStyle w:val="afa"/>
              <w:numPr>
                <w:ilvl w:val="0"/>
                <w:numId w:val="16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AA7899" w:rsidRDefault="000B5782">
            <w:pPr>
              <w:pStyle w:val="afa"/>
              <w:numPr>
                <w:ilvl w:val="0"/>
                <w:numId w:val="16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AA7899" w:rsidRDefault="000B5782">
            <w:pPr>
              <w:pStyle w:val="afa"/>
              <w:numPr>
                <w:ilvl w:val="0"/>
                <w:numId w:val="17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:rsidR="00AA7899" w:rsidRDefault="000B5782">
            <w:pPr>
              <w:pStyle w:val="afa"/>
              <w:numPr>
                <w:ilvl w:val="0"/>
                <w:numId w:val="17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признавать свое право и право других людей на ошибки;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numPr>
                <w:ilvl w:val="0"/>
                <w:numId w:val="18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знать основы безопасного, конструктивного общения,</w:t>
            </w:r>
          </w:p>
          <w:p w:rsidR="00AA7899" w:rsidRDefault="000B5782">
            <w:pPr>
              <w:pStyle w:val="afa"/>
              <w:numPr>
                <w:ilvl w:val="0"/>
                <w:numId w:val="18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уметь предупреждать опасные явления и противодействовать им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>
              <w:rPr>
                <w:color w:val="000000" w:themeColor="text1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numPr>
                <w:ilvl w:val="0"/>
                <w:numId w:val="19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обучающимися российской гражданской идентичности;</w:t>
            </w:r>
          </w:p>
          <w:p w:rsidR="00AA7899" w:rsidRDefault="000B5782">
            <w:pPr>
              <w:pStyle w:val="afa"/>
              <w:numPr>
                <w:ilvl w:val="0"/>
                <w:numId w:val="19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правосознания, экологической культуры, способности ставить цели и строить жизненные планы;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принятие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традиционных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национальных,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общечеловеческих гуманистических и демократических ценностей;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волонтерской деятельности; патриотического воспитания: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A7899" w:rsidRDefault="000B5782">
            <w:pPr>
              <w:pStyle w:val="afa"/>
              <w:numPr>
                <w:ilvl w:val="0"/>
                <w:numId w:val="20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numPr>
                <w:ilvl w:val="0"/>
                <w:numId w:val="21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AA7899" w:rsidRDefault="000B5782">
            <w:pPr>
              <w:pStyle w:val="afa"/>
              <w:numPr>
                <w:ilvl w:val="0"/>
                <w:numId w:val="21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знать основы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безопасного, конструктивного общения, уметь</w:t>
            </w:r>
          </w:p>
          <w:p w:rsidR="00AA7899" w:rsidRDefault="000B5782">
            <w:pPr>
              <w:pStyle w:val="afa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AA7899" w:rsidRDefault="000B5782">
            <w:pPr>
              <w:pStyle w:val="afa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криминального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характера;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</w:p>
          <w:p w:rsidR="00AA7899" w:rsidRDefault="000B5782">
            <w:pPr>
              <w:pStyle w:val="afa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предупреждать опасные явления и противодействовать им;</w:t>
            </w:r>
          </w:p>
          <w:p w:rsidR="00AA7899" w:rsidRDefault="000B5782">
            <w:pPr>
              <w:pStyle w:val="afa"/>
              <w:numPr>
                <w:ilvl w:val="0"/>
                <w:numId w:val="21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сформировать представления об опасности и негативном влиянии на жизнь личности, общества,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государства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экстремизма,</w:t>
            </w:r>
          </w:p>
          <w:p w:rsidR="00AA7899" w:rsidRDefault="000B5782">
            <w:pPr>
              <w:pStyle w:val="afa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терроризма; знать роль государства в противодействии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терроризму;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уметь различать приемы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вовлечения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AA7899" w:rsidRDefault="000B5782">
            <w:pPr>
              <w:pStyle w:val="afa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совершении</w:t>
            </w:r>
          </w:p>
          <w:p w:rsidR="00AA7899" w:rsidRDefault="000B5782">
            <w:pPr>
              <w:pStyle w:val="afa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акта;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проведении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контртеррористической операции;</w:t>
            </w:r>
          </w:p>
          <w:p w:rsidR="00AA7899" w:rsidRDefault="000B5782">
            <w:pPr>
              <w:pStyle w:val="afa"/>
              <w:numPr>
                <w:ilvl w:val="0"/>
                <w:numId w:val="22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гражданина в области гражданской обороны; знать действия при сигналах гражданской обороны;</w:t>
            </w:r>
          </w:p>
          <w:p w:rsidR="00AA7899" w:rsidRDefault="000B5782">
            <w:pPr>
              <w:pStyle w:val="afa"/>
              <w:numPr>
                <w:ilvl w:val="0"/>
                <w:numId w:val="22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знать основы государственной политики в области защиты населения и территорий от чрезвычайных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ситуаций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различного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- сформировать представления о возможных</w:t>
            </w:r>
          </w:p>
          <w:p w:rsidR="00AA7899" w:rsidRDefault="000B5782">
            <w:pPr>
              <w:pStyle w:val="afa"/>
              <w:numPr>
                <w:ilvl w:val="0"/>
                <w:numId w:val="2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сформированное™ экологической культуры, понимание источниках опасности в различных влияния социально-экономических процессов на ситуациях (в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быту,транспорте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цифровой среде); владеть основными</w:t>
            </w:r>
          </w:p>
          <w:p w:rsidR="00AA7899" w:rsidRDefault="000B5782">
            <w:pPr>
              <w:pStyle w:val="afa"/>
              <w:numPr>
                <w:ilvl w:val="0"/>
                <w:numId w:val="2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действий в экстремальных и чрезвычайных</w:t>
            </w:r>
          </w:p>
          <w:p w:rsidR="00AA7899" w:rsidRDefault="000B5782">
            <w:pPr>
              <w:pStyle w:val="afa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ситуациях;</w:t>
            </w:r>
          </w:p>
          <w:p w:rsidR="00AA7899" w:rsidRDefault="000B5782">
            <w:pPr>
              <w:pStyle w:val="afa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- сформировать представления о важности</w:t>
            </w:r>
          </w:p>
          <w:p w:rsidR="00AA7899" w:rsidRDefault="000B5782">
            <w:pPr>
              <w:pStyle w:val="afa"/>
              <w:numPr>
                <w:ilvl w:val="0"/>
                <w:numId w:val="2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vertAlign w:val="superscript"/>
              </w:rPr>
              <w:t>всеми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участниками движения, правил безопасности на транспорте. Знать правила '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„ безопасного поведения на транспорте, уметь</w:t>
            </w:r>
          </w:p>
          <w:p w:rsidR="00AA7899" w:rsidRDefault="000B5782">
            <w:pPr>
              <w:pStyle w:val="afa"/>
              <w:numPr>
                <w:ilvl w:val="0"/>
                <w:numId w:val="2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расширение опыта деятельности экологической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vertAlign w:val="subscript"/>
              </w:rPr>
              <w:t>применять их на практике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, знать о порядке направленности;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действий в опасных, экстремальных и</w:t>
            </w:r>
          </w:p>
          <w:p w:rsidR="00AA7899" w:rsidRDefault="000B5782">
            <w:pPr>
              <w:pStyle w:val="afa"/>
              <w:numPr>
                <w:ilvl w:val="0"/>
                <w:numId w:val="2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овладение навыками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учебно-исследовательской, чрезвычайных ситуациях на транспорте;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проектной и социальной деятельности;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numPr>
                <w:ilvl w:val="0"/>
                <w:numId w:val="2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знать основы пожарной безопасности; уметь применять их на практике для предупреждения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AA7899">
        <w:tc>
          <w:tcPr>
            <w:tcW w:w="2868" w:type="dxa"/>
          </w:tcPr>
          <w:p w:rsidR="00AA7899" w:rsidRDefault="000B5782">
            <w:pPr>
              <w:pStyle w:val="af5"/>
              <w:ind w:left="0"/>
              <w:jc w:val="both"/>
            </w:pPr>
            <w:r>
              <w:rPr>
                <w:color w:val="000000" w:themeColor="text1"/>
              </w:rPr>
              <w:lastRenderedPageBreak/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97" w:type="dxa"/>
          </w:tcPr>
          <w:p w:rsidR="00AA7899" w:rsidRDefault="000B5782">
            <w:pPr>
              <w:pStyle w:val="afa"/>
              <w:numPr>
                <w:ilvl w:val="0"/>
                <w:numId w:val="25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AA7899" w:rsidRDefault="000B5782">
            <w:pPr>
              <w:pStyle w:val="afa"/>
              <w:numPr>
                <w:ilvl w:val="0"/>
                <w:numId w:val="25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AA7899" w:rsidRDefault="000B5782">
            <w:pPr>
              <w:pStyle w:val="af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 части физического воспитания:</w:t>
            </w:r>
          </w:p>
          <w:p w:rsidR="00AA7899" w:rsidRDefault="000B5782">
            <w:pPr>
              <w:pStyle w:val="afa"/>
              <w:numPr>
                <w:ilvl w:val="0"/>
                <w:numId w:val="25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AA7899" w:rsidRDefault="000B5782">
            <w:pPr>
              <w:pStyle w:val="afa"/>
              <w:numPr>
                <w:ilvl w:val="0"/>
                <w:numId w:val="25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AA7899" w:rsidRDefault="000B5782">
            <w:pPr>
              <w:pStyle w:val="afa"/>
              <w:numPr>
                <w:ilvl w:val="0"/>
                <w:numId w:val="26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A7899" w:rsidRDefault="000B5782">
            <w:pPr>
              <w:pStyle w:val="afa"/>
              <w:numPr>
                <w:ilvl w:val="0"/>
                <w:numId w:val="26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AA7899" w:rsidRDefault="000B5782">
            <w:pPr>
              <w:pStyle w:val="afa"/>
              <w:numPr>
                <w:ilvl w:val="0"/>
                <w:numId w:val="26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AA7899" w:rsidRDefault="000B5782">
            <w:pPr>
              <w:pStyle w:val="afa"/>
              <w:numPr>
                <w:ilvl w:val="0"/>
                <w:numId w:val="26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AA7899" w:rsidRDefault="000B5782">
            <w:pPr>
              <w:pStyle w:val="afa"/>
              <w:numPr>
                <w:ilvl w:val="0"/>
                <w:numId w:val="26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оценивать приобретенный опыт;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2956" w:type="dxa"/>
          </w:tcPr>
          <w:p w:rsidR="00AA7899" w:rsidRDefault="000B5782">
            <w:pPr>
              <w:pStyle w:val="afa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инфекционных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AA7899" w:rsidRDefault="000B5782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AA7899">
        <w:tc>
          <w:tcPr>
            <w:tcW w:w="10421" w:type="dxa"/>
            <w:gridSpan w:val="3"/>
          </w:tcPr>
          <w:p w:rsidR="00AA7899" w:rsidRDefault="000B5782">
            <w:pPr>
              <w:autoSpaceDE w:val="0"/>
              <w:autoSpaceDN w:val="0"/>
              <w:adjustRightInd w:val="0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t>ПК 2.6. Выполнять требования технической эксплуатации железных дорог и безопасности движения;</w:t>
            </w:r>
          </w:p>
        </w:tc>
      </w:tr>
    </w:tbl>
    <w:p w:rsidR="00AA7899" w:rsidRDefault="000B5782">
      <w:pPr>
        <w:ind w:firstLine="709"/>
        <w:contextualSpacing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A7899" w:rsidRDefault="000B5782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A7899" w:rsidRDefault="000B5782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-ЛР 19. </w:t>
      </w:r>
      <w:r>
        <w:rPr>
          <w:sz w:val="28"/>
          <w:szCs w:val="28"/>
          <w:lang w:eastAsia="ru-RU"/>
        </w:rPr>
        <w:t>Уважительное отношения обучающихся к результатам собственного и чужого труда.</w:t>
      </w:r>
    </w:p>
    <w:p w:rsidR="00AA7899" w:rsidRDefault="000B5782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AA7899" w:rsidRDefault="000B5782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ЛР </w:t>
      </w:r>
      <w:proofErr w:type="gramStart"/>
      <w:r>
        <w:rPr>
          <w:sz w:val="28"/>
          <w:szCs w:val="28"/>
          <w:lang w:eastAsia="ru-RU"/>
        </w:rPr>
        <w:t>22.Приобретение</w:t>
      </w:r>
      <w:proofErr w:type="gramEnd"/>
      <w:r>
        <w:rPr>
          <w:sz w:val="28"/>
          <w:szCs w:val="28"/>
          <w:lang w:eastAsia="ru-RU"/>
        </w:rPr>
        <w:t xml:space="preserve"> навыков общения и самоуправления.</w:t>
      </w:r>
    </w:p>
    <w:p w:rsidR="00AA7899" w:rsidRDefault="000B5782">
      <w:pPr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899" w:rsidRDefault="000B5782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AA7899" w:rsidRDefault="000B5782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AA7899">
        <w:trPr>
          <w:trHeight w:val="567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</w:tcPr>
          <w:p w:rsidR="00AA7899" w:rsidRDefault="00AA78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A7899">
        <w:trPr>
          <w:trHeight w:val="340"/>
        </w:trPr>
        <w:tc>
          <w:tcPr>
            <w:tcW w:w="9785" w:type="dxa"/>
            <w:gridSpan w:val="2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т.ч.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AA7899" w:rsidRDefault="00AA789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AA7899" w:rsidRDefault="00AA789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1" w:name="_GoBack"/>
            <w:bookmarkEnd w:id="1"/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7899">
        <w:trPr>
          <w:trHeight w:val="340"/>
        </w:trPr>
        <w:tc>
          <w:tcPr>
            <w:tcW w:w="7941" w:type="dxa"/>
          </w:tcPr>
          <w:p w:rsidR="00AA7899" w:rsidRDefault="000B5782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A7899">
        <w:trPr>
          <w:trHeight w:val="525"/>
        </w:trPr>
        <w:tc>
          <w:tcPr>
            <w:tcW w:w="7941" w:type="dxa"/>
          </w:tcPr>
          <w:p w:rsidR="00AA7899" w:rsidRDefault="000B5782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4" w:type="dxa"/>
          </w:tcPr>
          <w:p w:rsidR="00AA7899" w:rsidRDefault="000B5782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</w:tbl>
    <w:p w:rsidR="00AA7899" w:rsidRDefault="00AA7899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99" w:rsidRDefault="00AA7899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99" w:rsidRDefault="00AA7899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899" w:rsidRDefault="000B5782">
      <w:pPr>
        <w:pStyle w:val="af"/>
        <w:sectPr w:rsidR="00AA7899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AA7899" w:rsidRDefault="000B5782">
      <w:pPr>
        <w:pStyle w:val="af5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>2.2 Тематический план и содержание учебного предмета ОУД.10 ОСНОВЫ БЕЗОПАСНОСТИ ЖИЗНЕДЕЯТЕЛЬНОСТИ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4"/>
        <w:gridCol w:w="738"/>
        <w:gridCol w:w="9072"/>
        <w:gridCol w:w="447"/>
        <w:gridCol w:w="825"/>
        <w:gridCol w:w="1674"/>
        <w:gridCol w:w="31"/>
      </w:tblGrid>
      <w:tr w:rsidR="00AA7899">
        <w:trPr>
          <w:gridAfter w:val="1"/>
          <w:wAfter w:w="31" w:type="dxa"/>
          <w:trHeight w:hRule="exact" w:val="134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spacing w:line="202" w:lineRule="exact"/>
              <w:ind w:right="243"/>
            </w:pPr>
            <w:r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AA7899">
        <w:trPr>
          <w:gridAfter w:val="1"/>
          <w:wAfter w:w="31" w:type="dxa"/>
          <w:trHeight w:hRule="exact" w:val="26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AA7899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1 семестр 32 часа из них 10 часов теории и 22 часа практических занятий, </w:t>
            </w:r>
            <w:r>
              <w:rPr>
                <w:b/>
              </w:rPr>
              <w:t>самостоятельная работа 16 часов</w:t>
            </w:r>
          </w:p>
        </w:tc>
      </w:tr>
      <w:tr w:rsidR="00AA7899">
        <w:trPr>
          <w:gridAfter w:val="1"/>
          <w:wAfter w:w="31" w:type="dxa"/>
          <w:trHeight w:hRule="exact" w:val="4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Мир опасностей современной молодежи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AA7899">
        <w:trPr>
          <w:gridAfter w:val="1"/>
          <w:wAfter w:w="31" w:type="dxa"/>
          <w:trHeight w:hRule="exact" w:val="485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AA7899" w:rsidRDefault="000B5782">
            <w:pPr>
              <w:shd w:val="clear" w:color="auto" w:fill="FFFFFF"/>
            </w:pPr>
            <w:proofErr w:type="gramStart"/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proofErr w:type="gramEnd"/>
            <w:r>
              <w:t xml:space="preserve"> </w:t>
            </w:r>
          </w:p>
          <w:p w:rsidR="00AA7899" w:rsidRDefault="000B5782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AA7899" w:rsidRDefault="000B5782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(комбинированное)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12 (4ч теории + 8ч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AA7899">
        <w:trPr>
          <w:gridAfter w:val="1"/>
          <w:wAfter w:w="31" w:type="dxa"/>
          <w:trHeight w:val="68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pPr>
              <w:rPr>
                <w:bCs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  <w:p w:rsidR="00AA7899" w:rsidRDefault="00AA7899">
            <w:pPr>
              <w:shd w:val="clear" w:color="auto" w:fill="FFFFFF"/>
              <w:jc w:val="center"/>
            </w:pPr>
          </w:p>
        </w:tc>
      </w:tr>
      <w:tr w:rsidR="00AA7899">
        <w:trPr>
          <w:gridAfter w:val="1"/>
          <w:wAfter w:w="31" w:type="dxa"/>
          <w:trHeight w:val="7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AA7899" w:rsidRDefault="000B578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AA7899" w:rsidRDefault="000B5782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AA7899" w:rsidRDefault="000B5782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680"/>
        </w:trPr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</w:t>
            </w:r>
            <w:proofErr w:type="spellStart"/>
            <w:r>
              <w:t>целе</w:t>
            </w:r>
            <w:proofErr w:type="spellEnd"/>
            <w:r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</w:t>
            </w:r>
            <w:proofErr w:type="spellStart"/>
            <w:r>
              <w:t>целе</w:t>
            </w:r>
            <w:proofErr w:type="spellEnd"/>
            <w:r>
              <w:t>-и ценностного полагания в ситуации конфликта в развитии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207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</w:pPr>
            <w:proofErr w:type="gramStart"/>
            <w:r>
              <w:rPr>
                <w:b/>
                <w:bCs/>
              </w:rPr>
              <w:t>Тема  1.3.</w:t>
            </w:r>
            <w:proofErr w:type="gramEnd"/>
          </w:p>
          <w:p w:rsidR="00AA7899" w:rsidRDefault="000B5782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Как выявить и описать опасности на дорогах?</w:t>
            </w:r>
          </w:p>
          <w:p w:rsidR="00AA7899" w:rsidRDefault="00AA7899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997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458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564"/>
        </w:trPr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AA7899" w:rsidRDefault="000B5782">
            <w:r>
              <w:t>Предметное действие: выявлять и описывать опасности в ситуации пожара в общественном месте</w:t>
            </w:r>
          </w:p>
          <w:p w:rsidR="00AA7899" w:rsidRDefault="000B5782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557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>Тема 1.5 Как выявить и описать опасности в ситуации захвата заложников в общественном месте (ЧС)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/>
          <w:p w:rsidR="00AA7899" w:rsidRDefault="00AA7899"/>
        </w:tc>
      </w:tr>
      <w:tr w:rsidR="00AA7899">
        <w:trPr>
          <w:trHeight w:val="557"/>
        </w:trPr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ситуации захвата заложников в общественном месте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выявить и описать опасности в ситуации захвата заложников в общественном месте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>
              <w:t>мероприятиии</w:t>
            </w:r>
            <w:proofErr w:type="spellEnd"/>
            <w: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557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>Тема 1.6 Как выявить и описать опасности на железной дороге?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(комбинированное)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557"/>
        </w:trPr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опасности ситуации опасности на железной дороге 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выявить и описать опасности в ЧС на железной дороге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lastRenderedPageBreak/>
              <w:t xml:space="preserve">Алгоритм выявления и описания опасностей в ЧС на железной </w:t>
            </w:r>
            <w:proofErr w:type="gramStart"/>
            <w:r>
              <w:t>дороге  в</w:t>
            </w:r>
            <w:proofErr w:type="gramEnd"/>
            <w:r>
              <w:t xml:space="preserve"> общественных местах (на вокзале, в вагоне, на перроне), а также при катастрофах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557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№1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общественный и человеческий смысл развития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AA7899" w:rsidRDefault="000B5782">
            <w:pPr>
              <w:pStyle w:val="af5"/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43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 xml:space="preserve">12 (4ч теории + 8ч </w:t>
            </w:r>
            <w:proofErr w:type="spellStart"/>
            <w:r>
              <w:t>практ</w:t>
            </w:r>
            <w:proofErr w:type="spellEnd"/>
            <w: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AA7899">
        <w:trPr>
          <w:trHeight w:val="172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(комбинированное)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</w:tr>
      <w:tr w:rsidR="00AA7899">
        <w:trPr>
          <w:trHeight w:val="434"/>
        </w:trPr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7899" w:rsidRDefault="00AA7899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rPr>
                <w:bCs/>
              </w:rPr>
            </w:pPr>
            <w:r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>
              <w:rPr>
                <w:bCs/>
              </w:rPr>
              <w:t>приемлимый</w:t>
            </w:r>
            <w:proofErr w:type="spellEnd"/>
            <w:r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AA7899" w:rsidRDefault="000B5782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AA7899" w:rsidRDefault="000B5782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AA7899" w:rsidRDefault="000B5782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pPr>
              <w:shd w:val="clear" w:color="auto" w:fill="FFFFFF"/>
              <w:jc w:val="center"/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155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AA7899" w:rsidRDefault="000B5782">
            <w:pPr>
              <w:spacing w:line="322" w:lineRule="exact"/>
            </w:pPr>
            <w:r>
              <w:rPr>
                <w:b/>
              </w:rPr>
              <w:t>Как оценить риски на дорогах?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</w:t>
            </w:r>
            <w:proofErr w:type="gramStart"/>
            <w:r>
              <w:rPr>
                <w:b/>
              </w:rPr>
              <w:t xml:space="preserve">материала  </w:t>
            </w:r>
            <w:r>
              <w:t>(</w:t>
            </w:r>
            <w:proofErr w:type="gramEnd"/>
            <w:r>
              <w:t>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434"/>
        </w:trPr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7899" w:rsidRDefault="00AA7899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на дорогах – количественная мера опасности для </w:t>
            </w:r>
            <w:proofErr w:type="gramStart"/>
            <w:r>
              <w:t>участника  дорожного</w:t>
            </w:r>
            <w:proofErr w:type="gramEnd"/>
            <w:r>
              <w:t xml:space="preserve">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</w:t>
            </w:r>
            <w:proofErr w:type="gramStart"/>
            <w:r>
              <w:t>действие:  определение</w:t>
            </w:r>
            <w:proofErr w:type="gramEnd"/>
            <w:r>
              <w:t xml:space="preserve">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оценить риск негативного события/ДТП для участника дорожного </w:t>
            </w:r>
            <w:r>
              <w:lastRenderedPageBreak/>
              <w:t>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296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</w:pPr>
            <w:r>
              <w:rPr>
                <w:b/>
              </w:rPr>
              <w:t>Тема 2.3.</w:t>
            </w:r>
          </w:p>
          <w:p w:rsidR="00AA7899" w:rsidRDefault="000B57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napToGrid w:val="0"/>
              <w:spacing w:line="197" w:lineRule="exact"/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899" w:rsidRDefault="00AA7899">
            <w:pPr>
              <w:snapToGrid w:val="0"/>
              <w:spacing w:line="197" w:lineRule="exact"/>
              <w:jc w:val="center"/>
            </w:pPr>
          </w:p>
          <w:p w:rsidR="00AA7899" w:rsidRDefault="000B5782">
            <w:pPr>
              <w:spacing w:line="197" w:lineRule="exact"/>
              <w:jc w:val="center"/>
            </w:pPr>
            <w:r>
              <w:t>2</w:t>
            </w:r>
          </w:p>
          <w:p w:rsidR="00AA7899" w:rsidRDefault="00AA7899">
            <w:pPr>
              <w:spacing w:line="197" w:lineRule="exact"/>
              <w:jc w:val="center"/>
            </w:pPr>
          </w:p>
          <w:p w:rsidR="00AA7899" w:rsidRDefault="00AA7899">
            <w:pPr>
              <w:spacing w:line="197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99" w:rsidRDefault="00AA7899">
            <w:pPr>
              <w:snapToGrid w:val="0"/>
              <w:spacing w:line="197" w:lineRule="exact"/>
              <w:jc w:val="center"/>
            </w:pPr>
          </w:p>
          <w:p w:rsidR="00AA7899" w:rsidRDefault="00AA7899">
            <w:pPr>
              <w:spacing w:line="197" w:lineRule="exact"/>
              <w:jc w:val="center"/>
            </w:pPr>
          </w:p>
          <w:p w:rsidR="00AA7899" w:rsidRDefault="00AA7899">
            <w:pPr>
              <w:spacing w:line="197" w:lineRule="exact"/>
              <w:jc w:val="center"/>
            </w:pPr>
          </w:p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pPr>
              <w:spacing w:line="197" w:lineRule="exact"/>
              <w:jc w:val="center"/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114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</w:pPr>
            <w:proofErr w:type="gramStart"/>
            <w:r>
              <w:rPr>
                <w:b/>
              </w:rPr>
              <w:t>Тема  2.4.</w:t>
            </w:r>
            <w:proofErr w:type="gramEnd"/>
          </w:p>
          <w:p w:rsidR="00AA7899" w:rsidRDefault="000B5782">
            <w:pPr>
              <w:spacing w:line="322" w:lineRule="exact"/>
            </w:pPr>
            <w:r>
              <w:rPr>
                <w:b/>
              </w:rPr>
              <w:t xml:space="preserve">Как оценить риск реализации ситуации захвата заложников/стрельбы в общественном </w:t>
            </w:r>
            <w:proofErr w:type="gramStart"/>
            <w:r>
              <w:rPr>
                <w:b/>
              </w:rPr>
              <w:t>месте?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025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</w:pPr>
          </w:p>
        </w:tc>
      </w:tr>
      <w:tr w:rsidR="00AA7899">
        <w:trPr>
          <w:trHeight w:val="700"/>
        </w:trPr>
        <w:tc>
          <w:tcPr>
            <w:tcW w:w="2664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snapToGrid w:val="0"/>
              <w:spacing w:line="322" w:lineRule="exact"/>
            </w:pPr>
          </w:p>
        </w:tc>
        <w:tc>
          <w:tcPr>
            <w:tcW w:w="1025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AA7899" w:rsidRDefault="000B5782">
            <w:r>
              <w:t xml:space="preserve">Предметное действие: определение вероятности осуществления риска (по </w:t>
            </w:r>
            <w:proofErr w:type="gramStart"/>
            <w:r>
              <w:t>формуле)  и</w:t>
            </w:r>
            <w:proofErr w:type="gramEnd"/>
            <w:r>
              <w:t xml:space="preserve">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AA7899" w:rsidRDefault="000B5782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AA7899" w:rsidRDefault="000B5782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pPr>
              <w:jc w:val="center"/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229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AA7899" w:rsidRDefault="000B5782">
            <w:pPr>
              <w:pStyle w:val="afa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(комбинированное)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229"/>
        </w:trPr>
        <w:tc>
          <w:tcPr>
            <w:tcW w:w="266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pStyle w:val="afa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: определение вероятности осуществления опасных и вредных факторов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229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rPr>
                <w:b/>
                <w:bCs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229"/>
        </w:trPr>
        <w:tc>
          <w:tcPr>
            <w:tcW w:w="266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AA7899">
            <w:pPr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риск в образовательном учреждении...</w:t>
            </w:r>
          </w:p>
          <w:p w:rsidR="00AA7899" w:rsidRDefault="000B5782">
            <w:pPr>
              <w:pStyle w:val="afa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AA7899" w:rsidRDefault="000B5782">
            <w:pPr>
              <w:shd w:val="clear" w:color="auto" w:fill="FFFFFF"/>
              <w:ind w:right="5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AA7899" w:rsidRDefault="000B5782">
            <w:pPr>
              <w:shd w:val="clear" w:color="auto" w:fill="FFFFFF"/>
              <w:ind w:right="5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</w:tr>
      <w:tr w:rsidR="00AA7899">
        <w:trPr>
          <w:trHeight w:val="229"/>
        </w:trPr>
        <w:tc>
          <w:tcPr>
            <w:tcW w:w="266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AA7899">
            <w:pPr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AA7899" w:rsidRDefault="000B5782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AA7899" w:rsidRDefault="000B5782">
            <w:pPr>
              <w:pStyle w:val="afa"/>
              <w:numPr>
                <w:ilvl w:val="3"/>
                <w:numId w:val="27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Понятие о защите от опасности на улице в темное время суток</w:t>
            </w:r>
          </w:p>
          <w:p w:rsidR="00AA7899" w:rsidRDefault="000B5782">
            <w:pPr>
              <w:pStyle w:val="afa"/>
              <w:numPr>
                <w:ilvl w:val="0"/>
                <w:numId w:val="27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заболеваний..</w:t>
            </w:r>
            <w:proofErr w:type="gramEnd"/>
          </w:p>
          <w:p w:rsidR="00AA7899" w:rsidRDefault="000B5782">
            <w:pPr>
              <w:pStyle w:val="afa"/>
              <w:numPr>
                <w:ilvl w:val="0"/>
                <w:numId w:val="27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AA7899" w:rsidRDefault="000B5782">
            <w:pPr>
              <w:pStyle w:val="afa"/>
              <w:numPr>
                <w:ilvl w:val="0"/>
                <w:numId w:val="27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пожара в общественном месте</w:t>
            </w:r>
          </w:p>
          <w:p w:rsidR="00AA7899" w:rsidRDefault="000B5782">
            <w:pPr>
              <w:pStyle w:val="afa"/>
              <w:numPr>
                <w:ilvl w:val="0"/>
                <w:numId w:val="27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AA7899" w:rsidRDefault="000B5782">
            <w:pPr>
              <w:pStyle w:val="afa"/>
              <w:numPr>
                <w:ilvl w:val="0"/>
                <w:numId w:val="27"/>
              </w:numPr>
              <w:spacing w:line="269" w:lineRule="auto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 по выбору преподавателя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229"/>
        </w:trPr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7899" w:rsidRDefault="000B5782">
            <w:r>
              <w:rPr>
                <w:b/>
                <w:bCs/>
              </w:rPr>
              <w:t>Раздел 3.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AA7899" w:rsidRDefault="000B5782">
            <w:pPr>
              <w:pStyle w:val="afa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8 (2ч теории+</w:t>
            </w:r>
          </w:p>
          <w:p w:rsidR="00AA7899" w:rsidRDefault="000B5782">
            <w:pPr>
              <w:shd w:val="clear" w:color="auto" w:fill="FFFFFF"/>
              <w:jc w:val="center"/>
            </w:pPr>
            <w:r>
              <w:t xml:space="preserve">6ч </w:t>
            </w:r>
            <w:proofErr w:type="spellStart"/>
            <w:r>
              <w:t>практ</w:t>
            </w:r>
            <w:proofErr w:type="spellEnd"/>
            <w: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AA7899">
        <w:trPr>
          <w:trHeight w:val="229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spacing w:line="322" w:lineRule="exact"/>
            </w:pPr>
            <w:proofErr w:type="gramStart"/>
            <w:r>
              <w:rPr>
                <w:b/>
              </w:rPr>
              <w:t>Тема  3.1.</w:t>
            </w:r>
            <w:proofErr w:type="gramEnd"/>
          </w:p>
          <w:p w:rsidR="00AA7899" w:rsidRDefault="000B5782">
            <w:pPr>
              <w:spacing w:line="322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>
              <w:rPr>
                <w:b/>
              </w:rPr>
              <w:t xml:space="preserve"> </w:t>
            </w:r>
          </w:p>
          <w:p w:rsidR="00AA7899" w:rsidRDefault="00AA7899">
            <w:pPr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t>комбинированный</w:t>
            </w:r>
            <w:r>
              <w:rPr>
                <w:lang w:val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AA7899">
        <w:trPr>
          <w:trHeight w:val="229"/>
        </w:trPr>
        <w:tc>
          <w:tcPr>
            <w:tcW w:w="2664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899" w:rsidRDefault="00AA7899">
            <w:pPr>
              <w:snapToGrid w:val="0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– это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(сокращением значения риска и размеров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зоны; применением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экобиозащитной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техники и средств индивидуальной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доступность+функциональность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AA7899" w:rsidRDefault="000B5782">
            <w:pPr>
              <w:shd w:val="clear" w:color="auto" w:fill="FFFFFF"/>
              <w:ind w:right="5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AA7899" w:rsidRDefault="000B57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10, ЛР 16,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ЛР 20</w:t>
            </w:r>
          </w:p>
        </w:tc>
      </w:tr>
      <w:tr w:rsidR="00AA7899">
        <w:trPr>
          <w:trHeight w:val="229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899" w:rsidRDefault="000B5782">
            <w:pPr>
              <w:pStyle w:val="afa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3.2.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AA7899" w:rsidRDefault="000B5782">
            <w:pPr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AA7899" w:rsidRDefault="00AA7899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229"/>
        </w:trPr>
        <w:tc>
          <w:tcPr>
            <w:tcW w:w="266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A7899" w:rsidRDefault="00AA7899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AA7899" w:rsidRDefault="000B5782">
            <w:pPr>
              <w:shd w:val="clear" w:color="auto" w:fill="FFFFFF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16, ЛР 20</w:t>
            </w:r>
          </w:p>
        </w:tc>
      </w:tr>
      <w:tr w:rsidR="00AA7899">
        <w:trPr>
          <w:trHeight w:val="169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3.3.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464"/>
        </w:trPr>
        <w:tc>
          <w:tcPr>
            <w:tcW w:w="266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AA7899" w:rsidRDefault="000B5782">
            <w:pPr>
              <w:shd w:val="clear" w:color="auto" w:fill="FFFFFF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7899" w:rsidRDefault="000B5782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16, ЛР 20</w:t>
            </w:r>
          </w:p>
        </w:tc>
      </w:tr>
      <w:tr w:rsidR="00AA7899">
        <w:trPr>
          <w:trHeight w:val="199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199"/>
        </w:trPr>
        <w:tc>
          <w:tcPr>
            <w:tcW w:w="266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AA7899" w:rsidRDefault="000B5782">
            <w:pPr>
              <w:shd w:val="clear" w:color="auto" w:fill="FFFFFF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AA7899" w:rsidRDefault="00AA7899">
            <w:pPr>
              <w:shd w:val="clear" w:color="auto" w:fill="FFFFFF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10, ЛР 16,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ЛР 20</w:t>
            </w:r>
          </w:p>
        </w:tc>
      </w:tr>
      <w:tr w:rsidR="00AA7899">
        <w:trPr>
          <w:trHeight w:val="44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0B5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Тема 3.5. 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(ЧС)?</w:t>
            </w: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>
            <w:pPr>
              <w:shd w:val="clear" w:color="auto" w:fill="FFFFFF"/>
              <w:snapToGrid w:val="0"/>
              <w:jc w:val="center"/>
            </w:pPr>
          </w:p>
        </w:tc>
      </w:tr>
      <w:tr w:rsidR="00AA7899">
        <w:trPr>
          <w:trHeight w:val="199"/>
        </w:trPr>
        <w:tc>
          <w:tcPr>
            <w:tcW w:w="2664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AA7899" w:rsidRDefault="000B5782">
            <w:pPr>
              <w:shd w:val="clear" w:color="auto" w:fill="FFFFFF"/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Алгоритм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16, ЛР 20</w:t>
            </w:r>
          </w:p>
        </w:tc>
      </w:tr>
      <w:tr w:rsidR="00AA7899">
        <w:trPr>
          <w:trHeight w:val="199"/>
        </w:trPr>
        <w:tc>
          <w:tcPr>
            <w:tcW w:w="2664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AA7899" w:rsidRDefault="00AA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02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</w:t>
            </w:r>
          </w:p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Разработка сообщений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 темам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899" w:rsidRDefault="000B5782">
            <w:pPr>
              <w:pStyle w:val="afa"/>
              <w:numPr>
                <w:ilvl w:val="6"/>
                <w:numId w:val="2"/>
              </w:numPr>
              <w:spacing w:line="240" w:lineRule="auto"/>
              <w:ind w:left="655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выбранной профессии» </w:t>
            </w:r>
          </w:p>
          <w:p w:rsidR="00AA7899" w:rsidRDefault="000B5782">
            <w:pPr>
              <w:pStyle w:val="afa"/>
              <w:numPr>
                <w:ilvl w:val="6"/>
                <w:numId w:val="2"/>
              </w:numPr>
              <w:spacing w:line="240" w:lineRule="auto"/>
              <w:ind w:left="655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автомобильных дорогах» </w:t>
            </w:r>
          </w:p>
          <w:p w:rsidR="00AA7899" w:rsidRDefault="000B5782">
            <w:pPr>
              <w:pStyle w:val="afa"/>
              <w:numPr>
                <w:ilvl w:val="6"/>
                <w:numId w:val="2"/>
              </w:numPr>
              <w:spacing w:line="240" w:lineRule="auto"/>
              <w:ind w:left="655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"Сравнительный анализ рисков при различных пожарах» </w:t>
            </w:r>
          </w:p>
          <w:p w:rsidR="00AA7899" w:rsidRDefault="000B5782">
            <w:pPr>
              <w:pStyle w:val="afa"/>
              <w:numPr>
                <w:ilvl w:val="6"/>
                <w:numId w:val="2"/>
              </w:numPr>
              <w:spacing w:line="240" w:lineRule="auto"/>
              <w:ind w:left="655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"Оценить риск захвата заложников в торговом центре"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A7899" w:rsidRDefault="000B578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7899" w:rsidRDefault="00AA7899"/>
        </w:tc>
      </w:tr>
      <w:tr w:rsidR="00AA7899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7899" w:rsidRDefault="000B5782">
            <w:pPr>
              <w:jc w:val="center"/>
            </w:pPr>
            <w:r>
              <w:rPr>
                <w:b/>
              </w:rPr>
              <w:t>2 семестр 36 часов, из них 12 часов теории и 24 часа практических занятий, самостоятельная работа 18 часов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02" w:type="dxa"/>
            <w:gridSpan w:val="2"/>
          </w:tcPr>
          <w:p w:rsidR="00AA7899" w:rsidRDefault="000B5782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4.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</w:tcPr>
          <w:p w:rsidR="00AA7899" w:rsidRDefault="000B5782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272" w:type="dxa"/>
            <w:gridSpan w:val="2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 (6</w:t>
            </w:r>
            <w:r>
              <w:rPr>
                <w:lang w:eastAsia="ru-RU"/>
              </w:rPr>
              <w:t xml:space="preserve">ч терии+6 ч </w:t>
            </w:r>
            <w:proofErr w:type="spellStart"/>
            <w:proofErr w:type="gramStart"/>
            <w:r>
              <w:rPr>
                <w:lang w:eastAsia="ru-RU"/>
              </w:rPr>
              <w:t>практ</w:t>
            </w:r>
            <w:proofErr w:type="spellEnd"/>
            <w:r>
              <w:rPr>
                <w:b/>
                <w:lang w:eastAsia="ru-RU"/>
              </w:rPr>
              <w:t xml:space="preserve"> )</w:t>
            </w:r>
            <w:proofErr w:type="gramEnd"/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bCs/>
                <w:i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402" w:type="dxa"/>
            <w:gridSpan w:val="2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4.1</w:t>
            </w:r>
            <w:r>
              <w:rPr>
                <w:b/>
                <w:bCs/>
              </w:rPr>
              <w:t xml:space="preserve">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создания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Вооруженных Сил России.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t>комбинированный</w:t>
            </w:r>
            <w:r>
              <w:rPr>
                <w:lang w:val="en-US"/>
              </w:rPr>
              <w:t>)</w:t>
            </w:r>
          </w:p>
        </w:tc>
        <w:tc>
          <w:tcPr>
            <w:tcW w:w="1272" w:type="dxa"/>
            <w:gridSpan w:val="2"/>
          </w:tcPr>
          <w:p w:rsidR="00AA7899" w:rsidRDefault="00AA7899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3402" w:type="dxa"/>
            <w:gridSpan w:val="2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</w:tcPr>
          <w:p w:rsidR="00AA7899" w:rsidRDefault="000B5782">
            <w:pPr>
              <w:pStyle w:val="af5"/>
              <w:ind w:left="57" w:right="57"/>
              <w:rPr>
                <w:b/>
                <w:bCs/>
                <w:highlight w:val="yellow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272" w:type="dxa"/>
            <w:gridSpan w:val="2"/>
          </w:tcPr>
          <w:p w:rsidR="00AA7899" w:rsidRDefault="000B5782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highlight w:val="yellow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402" w:type="dxa"/>
            <w:gridSpan w:val="2"/>
            <w:vMerge w:val="restart"/>
          </w:tcPr>
          <w:p w:rsidR="00AA7899" w:rsidRDefault="000B5782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</w:tcPr>
          <w:p w:rsidR="00AA7899" w:rsidRDefault="000B5782">
            <w:pPr>
              <w:pStyle w:val="af5"/>
              <w:ind w:left="57" w:right="57"/>
              <w:jc w:val="center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t>комбинированный</w:t>
            </w:r>
            <w:r>
              <w:rPr>
                <w:lang w:val="en-US"/>
              </w:rPr>
              <w:t>)</w:t>
            </w:r>
          </w:p>
        </w:tc>
        <w:tc>
          <w:tcPr>
            <w:tcW w:w="1272" w:type="dxa"/>
            <w:gridSpan w:val="2"/>
          </w:tcPr>
          <w:p w:rsidR="00AA7899" w:rsidRDefault="00AA7899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/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3402" w:type="dxa"/>
            <w:gridSpan w:val="2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</w:tcPr>
          <w:p w:rsidR="00AA7899" w:rsidRDefault="000B5782">
            <w:pPr>
              <w:pStyle w:val="af5"/>
              <w:ind w:left="57" w:right="57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272" w:type="dxa"/>
            <w:gridSpan w:val="2"/>
          </w:tcPr>
          <w:p w:rsidR="00AA7899" w:rsidRDefault="000B5782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highlight w:val="yellow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 4.3 Основные понятия о психологической совместимости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AA7899" w:rsidRDefault="000B5782">
            <w:pPr>
              <w:pStyle w:val="afa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810" w:type="dxa"/>
            <w:gridSpan w:val="2"/>
          </w:tcPr>
          <w:p w:rsidR="00AA7899" w:rsidRDefault="000B5782">
            <w:pPr>
              <w:pStyle w:val="af5"/>
              <w:ind w:left="57" w:right="57"/>
              <w:jc w:val="center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1272" w:type="dxa"/>
            <w:gridSpan w:val="2"/>
          </w:tcPr>
          <w:p w:rsidR="00AA7899" w:rsidRDefault="00AA7899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/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pStyle w:val="afa"/>
              <w:tabs>
                <w:tab w:val="right" w:pos="2984"/>
              </w:tabs>
              <w:spacing w:line="266" w:lineRule="auto"/>
              <w:ind w:firstLine="20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0" w:type="dxa"/>
            <w:gridSpan w:val="2"/>
          </w:tcPr>
          <w:p w:rsidR="00AA7899" w:rsidRDefault="000B5782">
            <w:pPr>
              <w:pStyle w:val="af5"/>
              <w:ind w:left="57" w:right="57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272" w:type="dxa"/>
            <w:gridSpan w:val="2"/>
          </w:tcPr>
          <w:p w:rsidR="00AA7899" w:rsidRDefault="000B5782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highlight w:val="yellow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ind w:left="57" w:right="57"/>
              <w:jc w:val="center"/>
              <w:rPr>
                <w:bCs/>
                <w:i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t>комбинированный</w:t>
            </w:r>
            <w:r>
              <w:rPr>
                <w:lang w:val="en-US"/>
              </w:rPr>
              <w:t>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ind w:left="57" w:right="57"/>
              <w:rPr>
                <w:bCs/>
                <w:i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AA7899" w:rsidRDefault="000B5782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, Смирно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, Вольно, Заправиться". Повороты на месте. Перестроение из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строя в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строй и обратно. Движение строевым шагом. Повороты в движении. Прохождение в составе подразделения торжественным маршем и в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составе подразделения с песней. Приветствие в движении.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AA7899" w:rsidRDefault="000B5782">
            <w:pPr>
              <w:ind w:left="57" w:right="57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Об; ОК 08</w:t>
            </w:r>
          </w:p>
          <w:p w:rsidR="00AA7899" w:rsidRDefault="000B5782">
            <w:pPr>
              <w:rPr>
                <w:b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№4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AA7899" w:rsidRDefault="000B5782">
            <w:pPr>
              <w:pStyle w:val="afa"/>
              <w:numPr>
                <w:ilvl w:val="0"/>
                <w:numId w:val="28"/>
              </w:numPr>
              <w:spacing w:line="240" w:lineRule="auto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AA7899" w:rsidRDefault="000B5782">
            <w:pPr>
              <w:pStyle w:val="afa"/>
              <w:numPr>
                <w:ilvl w:val="0"/>
                <w:numId w:val="28"/>
              </w:numPr>
              <w:spacing w:line="240" w:lineRule="auto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AA7899" w:rsidRDefault="000B5782">
            <w:pPr>
              <w:pStyle w:val="afa"/>
              <w:numPr>
                <w:ilvl w:val="0"/>
                <w:numId w:val="28"/>
              </w:numPr>
              <w:spacing w:line="240" w:lineRule="auto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AA7899" w:rsidRDefault="000B5782">
            <w:pPr>
              <w:pStyle w:val="afa"/>
              <w:numPr>
                <w:ilvl w:val="0"/>
                <w:numId w:val="28"/>
              </w:numPr>
              <w:spacing w:line="240" w:lineRule="auto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Cs/>
                <w:sz w:val="24"/>
                <w:szCs w:val="24"/>
              </w:rPr>
              <w:t>Военное оружие.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05" w:type="dxa"/>
            <w:gridSpan w:val="2"/>
          </w:tcPr>
          <w:p w:rsidR="00AA7899" w:rsidRDefault="00AA7899"/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2664" w:type="dxa"/>
          </w:tcPr>
          <w:p w:rsidR="00AA7899" w:rsidRDefault="000B5782">
            <w:pPr>
              <w:pStyle w:val="afa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5</w:t>
            </w:r>
            <w:proofErr w:type="gramEnd"/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16 (4ч теории+6 ч </w:t>
            </w:r>
            <w:proofErr w:type="spellStart"/>
            <w:r>
              <w:rPr>
                <w:b/>
                <w:lang w:eastAsia="ru-RU"/>
              </w:rPr>
              <w:t>практ</w:t>
            </w:r>
            <w:proofErr w:type="spellEnd"/>
            <w:r>
              <w:rPr>
                <w:b/>
                <w:lang w:eastAsia="ru-RU"/>
              </w:rPr>
              <w:t>)</w:t>
            </w: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AA7899" w:rsidRDefault="000B5782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(комбинированный)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AA7899" w:rsidRDefault="000B5782">
            <w:pPr>
              <w:ind w:left="57" w:right="57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7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 xml:space="preserve">Первая помощь при неотложных состояниях: закон и 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порядок оказания. Алгоритм помощи пострадавшим при ДТП и ЧС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AA7899" w:rsidRDefault="000B5782">
            <w:pPr>
              <w:pStyle w:val="afa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Правила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AA7899" w:rsidRDefault="000B5782">
            <w:pPr>
              <w:pStyle w:val="afa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AA7899" w:rsidRDefault="000B5782">
            <w:pPr>
              <w:ind w:left="57" w:right="57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7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pStyle w:val="af5"/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7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pStyle w:val="af5"/>
              <w:ind w:left="57" w:right="57"/>
              <w:jc w:val="center"/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AA7899" w:rsidRDefault="000B5782">
            <w:pPr>
              <w:pStyle w:val="afa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7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воздействии температур на организм человека. Способы </w:t>
            </w:r>
            <w:proofErr w:type="spellStart"/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самоспасения</w:t>
            </w:r>
            <w:proofErr w:type="spellEnd"/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ind w:left="57" w:right="57"/>
              <w:jc w:val="center"/>
              <w:rPr>
                <w:bCs/>
                <w:i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t>комбинированный</w:t>
            </w:r>
            <w:r>
              <w:rPr>
                <w:lang w:val="en-US"/>
              </w:rPr>
              <w:t>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/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pStyle w:val="afa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AA7899" w:rsidRDefault="000B5782">
            <w:pPr>
              <w:pStyle w:val="afa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AA7899" w:rsidRDefault="000B5782">
            <w:pPr>
              <w:pStyle w:val="afa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. Первая помощь пострадавшем на производстве.</w:t>
            </w:r>
          </w:p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7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  <w:shd w:val="clear" w:color="auto" w:fill="FFFFFF" w:themeFill="background1"/>
          </w:tcPr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№5</w:t>
            </w:r>
          </w:p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Подготовить сообщения по темам: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AA7899" w:rsidRDefault="000B5782">
            <w:pPr>
              <w:pStyle w:val="afa"/>
              <w:numPr>
                <w:ilvl w:val="0"/>
                <w:numId w:val="29"/>
              </w:numPr>
              <w:tabs>
                <w:tab w:val="left" w:pos="250"/>
              </w:tabs>
              <w:spacing w:line="276" w:lineRule="auto"/>
              <w:ind w:left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705" w:type="dxa"/>
            <w:gridSpan w:val="2"/>
          </w:tcPr>
          <w:p w:rsidR="00AA7899" w:rsidRDefault="00AA7899"/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bCs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1. Тема.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Как выявить и описать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на рабочем месте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bCs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pStyle w:val="afa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ОК 1; ОК02; ОК04,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  <w:t>ОК 07;</w:t>
            </w:r>
          </w:p>
          <w:p w:rsidR="00AA7899" w:rsidRDefault="000B5782">
            <w:r>
              <w:lastRenderedPageBreak/>
              <w:t>ПК 2.6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1, ЛР 10, 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2.</w:t>
            </w:r>
          </w:p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bCs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AA7899" w:rsidRDefault="00AA7899">
            <w:pPr>
              <w:ind w:left="57" w:right="57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pStyle w:val="afa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ОК 1; ОК02; ОК04,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  <w:t>ОК 07;</w:t>
            </w:r>
          </w:p>
          <w:p w:rsidR="00AA7899" w:rsidRDefault="000B5782">
            <w:r>
              <w:t>ПК. 2.6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1, ЛР 10, 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b/>
                <w:bCs/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AA7899" w:rsidRDefault="000B5782">
            <w:pPr>
              <w:pStyle w:val="afa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«Сравнительный анализ безопасности строительства в России и стране в Европе (на выбор)»</w:t>
            </w:r>
          </w:p>
          <w:p w:rsidR="00AA7899" w:rsidRDefault="000B5782">
            <w:pPr>
              <w:pStyle w:val="afa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AA7899" w:rsidRDefault="000B5782">
            <w:pPr>
              <w:pStyle w:val="afa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pStyle w:val="afa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ОК 1; ОК02; ОК04,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  <w:t>ОК 07;</w:t>
            </w:r>
          </w:p>
          <w:p w:rsidR="00AA7899" w:rsidRDefault="000B5782">
            <w:r>
              <w:t>ПК.2.6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1, ЛР 10, 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 w:val="restart"/>
          </w:tcPr>
          <w:p w:rsidR="00AA7899" w:rsidRDefault="000B578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5.</w:t>
            </w:r>
          </w:p>
          <w:p w:rsidR="00AA7899" w:rsidRDefault="000B5782">
            <w:pPr>
              <w:ind w:left="57" w:right="57"/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t>(практическое)</w:t>
            </w:r>
          </w:p>
        </w:tc>
        <w:tc>
          <w:tcPr>
            <w:tcW w:w="825" w:type="dxa"/>
          </w:tcPr>
          <w:p w:rsidR="00AA7899" w:rsidRDefault="00AA7899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vMerge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both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 Составление отчета по экскурсии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705" w:type="dxa"/>
            <w:gridSpan w:val="2"/>
          </w:tcPr>
          <w:p w:rsidR="00AA7899" w:rsidRDefault="000B5782">
            <w:pPr>
              <w:pStyle w:val="afa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ОК 1; ОК02; ОК04,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  <w:t>ОК 07;</w:t>
            </w:r>
          </w:p>
          <w:p w:rsidR="00AA7899" w:rsidRDefault="000B5782">
            <w:r>
              <w:t>ПК.2.6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1, ЛР 10, 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pStyle w:val="afa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№6</w:t>
            </w:r>
          </w:p>
          <w:p w:rsidR="00AA7899" w:rsidRDefault="000B5782">
            <w:pPr>
              <w:ind w:left="57" w:right="57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</w:tcPr>
          <w:p w:rsidR="00AA7899" w:rsidRDefault="00AA7899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10257" w:type="dxa"/>
            <w:gridSpan w:val="3"/>
          </w:tcPr>
          <w:p w:rsidR="00AA7899" w:rsidRDefault="000B5782">
            <w:pPr>
              <w:ind w:left="57" w:right="57"/>
              <w:jc w:val="both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825" w:type="dxa"/>
          </w:tcPr>
          <w:p w:rsidR="00AA7899" w:rsidRDefault="000B5782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5" w:type="dxa"/>
            <w:gridSpan w:val="2"/>
          </w:tcPr>
          <w:p w:rsidR="00AA7899" w:rsidRDefault="00AA7899">
            <w:pPr>
              <w:rPr>
                <w:lang w:eastAsia="ru-RU"/>
              </w:rPr>
            </w:pPr>
          </w:p>
        </w:tc>
      </w:tr>
      <w:tr w:rsidR="00AA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21" w:type="dxa"/>
            <w:gridSpan w:val="4"/>
          </w:tcPr>
          <w:p w:rsidR="00AA7899" w:rsidRDefault="000B5782">
            <w:pPr>
              <w:spacing w:after="200"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825" w:type="dxa"/>
          </w:tcPr>
          <w:p w:rsidR="00AA7899" w:rsidRDefault="000B5782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705" w:type="dxa"/>
            <w:gridSpan w:val="2"/>
          </w:tcPr>
          <w:p w:rsidR="00AA7899" w:rsidRDefault="00AA7899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AA7899" w:rsidRDefault="000B578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AA7899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899" w:rsidRDefault="000B5782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AA7899" w:rsidRDefault="000B5782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A7899" w:rsidRDefault="000B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Учебный предмет реализуется в учебном кабинете 309</w:t>
      </w:r>
    </w:p>
    <w:p w:rsidR="00AA7899" w:rsidRDefault="000B578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AA7899" w:rsidRDefault="000B5782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AA7899" w:rsidRDefault="000B5782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AA7899" w:rsidRDefault="000B5782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по дисциплине.</w:t>
      </w:r>
    </w:p>
    <w:p w:rsidR="00AA7899" w:rsidRDefault="000B578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AA7899" w:rsidRDefault="000B57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sz w:val="28"/>
          <w:szCs w:val="28"/>
        </w:rPr>
        <w:t>с доступом к сети «Интернет» и ЭИОС</w:t>
      </w:r>
      <w:r>
        <w:rPr>
          <w:color w:val="000000"/>
          <w:sz w:val="28"/>
          <w:szCs w:val="28"/>
        </w:rPr>
        <w:t xml:space="preserve">. Оснащенность: комплект учебной мебели, ноутбук, проекционное оборудование (мультимедийный проектор и экран), а также </w:t>
      </w:r>
      <w:r>
        <w:rPr>
          <w:bCs/>
          <w:sz w:val="28"/>
          <w:szCs w:val="28"/>
        </w:rPr>
        <w:t xml:space="preserve">оборудование учебного кабинета (лаборатории, мастерской): </w:t>
      </w:r>
    </w:p>
    <w:p w:rsidR="00AA7899" w:rsidRDefault="00AA7899">
      <w:pPr>
        <w:tabs>
          <w:tab w:val="left" w:pos="0"/>
        </w:tabs>
        <w:spacing w:line="3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информационно-коммуникативные средства;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экранно-звуковые пособия;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тренажер для отработки действий при оказании помощи в воде;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имитаторы ранений и поражений;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AA7899" w:rsidRDefault="00AA7899">
      <w:pPr>
        <w:tabs>
          <w:tab w:val="left" w:pos="0"/>
        </w:tabs>
        <w:spacing w:line="3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образцы средств пожаротушения (СП);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макет автомата Калашникова;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электронный стрелковый тренажер;</w:t>
      </w: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обучающие и контролирующие программы по темам дисциплины;</w:t>
      </w:r>
    </w:p>
    <w:p w:rsidR="00AA7899" w:rsidRDefault="00AA7899">
      <w:pPr>
        <w:tabs>
          <w:tab w:val="left" w:pos="0"/>
        </w:tabs>
        <w:spacing w:line="2" w:lineRule="exact"/>
        <w:ind w:firstLine="284"/>
        <w:rPr>
          <w:rFonts w:eastAsia="Arial"/>
          <w:sz w:val="28"/>
          <w:szCs w:val="28"/>
        </w:rPr>
      </w:pPr>
    </w:p>
    <w:p w:rsidR="00AA7899" w:rsidRDefault="000B5782">
      <w:pPr>
        <w:numPr>
          <w:ilvl w:val="0"/>
          <w:numId w:val="31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A7899" w:rsidRDefault="00AA7899">
      <w:pPr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AA7899" w:rsidRDefault="000B578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AA7899" w:rsidRDefault="00AA7899">
      <w:pPr>
        <w:ind w:firstLine="567"/>
        <w:jc w:val="both"/>
        <w:rPr>
          <w:sz w:val="28"/>
          <w:szCs w:val="28"/>
        </w:rPr>
      </w:pPr>
    </w:p>
    <w:p w:rsidR="00AA7899" w:rsidRDefault="000B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AA7899" w:rsidRDefault="00AA78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AA7899" w:rsidRDefault="000B57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AA7899" w:rsidRDefault="000B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A7899" w:rsidRDefault="000B57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A7899" w:rsidRDefault="000B578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</w:t>
      </w:r>
      <w:proofErr w:type="gramStart"/>
      <w:r>
        <w:rPr>
          <w:b/>
          <w:color w:val="000000"/>
          <w:sz w:val="28"/>
          <w:szCs w:val="28"/>
        </w:rPr>
        <w:t>1.Основные</w:t>
      </w:r>
      <w:proofErr w:type="gramEnd"/>
      <w:r>
        <w:rPr>
          <w:b/>
          <w:color w:val="000000"/>
          <w:sz w:val="28"/>
          <w:szCs w:val="28"/>
        </w:rPr>
        <w:t xml:space="preserve"> источники:</w:t>
      </w:r>
    </w:p>
    <w:p w:rsidR="00AA7899" w:rsidRDefault="000B5782">
      <w:pPr>
        <w:pStyle w:val="20"/>
        <w:numPr>
          <w:ilvl w:val="0"/>
          <w:numId w:val="32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Алексеев С.В., Данченко С.П.,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Костецкая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Ладнов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С.Н. Основы безопасности жизнедеятельности. 10-11 классы: базовый уровень. - М.: Издательский центр ВЕНТАНА-ГРАФ, 2021. - 414 с.</w:t>
      </w:r>
    </w:p>
    <w:p w:rsidR="00AA7899" w:rsidRDefault="000B5782">
      <w:pPr>
        <w:pStyle w:val="20"/>
        <w:numPr>
          <w:ilvl w:val="0"/>
          <w:numId w:val="32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Латчук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В.Н., Марков В.В., Миронов С.К. и др. Основы безопасности жизнедеятельности. 10 класс. Базовый уровень. - М.: ДРОФА, 2020. - 256 с.</w:t>
      </w:r>
    </w:p>
    <w:p w:rsidR="00AA7899" w:rsidRDefault="000B5782">
      <w:pPr>
        <w:ind w:left="360"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proofErr w:type="gramStart"/>
      <w:r>
        <w:rPr>
          <w:b/>
          <w:sz w:val="28"/>
          <w:szCs w:val="28"/>
        </w:rPr>
        <w:t>2.Дополнительные</w:t>
      </w:r>
      <w:proofErr w:type="gramEnd"/>
      <w:r>
        <w:rPr>
          <w:b/>
          <w:sz w:val="28"/>
          <w:szCs w:val="28"/>
        </w:rPr>
        <w:t xml:space="preserve"> источники:</w:t>
      </w:r>
    </w:p>
    <w:p w:rsidR="00AA7899" w:rsidRDefault="000B5782">
      <w:pPr>
        <w:pStyle w:val="20"/>
        <w:numPr>
          <w:ilvl w:val="0"/>
          <w:numId w:val="33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Ким С.В., Горский В. А. Основы безопасности жизнедеятельности. 10-</w:t>
      </w:r>
      <w:r>
        <w:rPr>
          <w:rStyle w:val="2"/>
          <w:rFonts w:ascii="Times New Roman" w:hAnsi="Times New Roman" w:cs="Times New Roman"/>
          <w:sz w:val="28"/>
          <w:szCs w:val="28"/>
        </w:rPr>
        <w:softHyphen/>
        <w:t>11 классы: базовый уровень. - М.: Издательский центр ВЕНТАНА-ГРАФ, 2022. - 400 с.</w:t>
      </w:r>
    </w:p>
    <w:p w:rsidR="00AA7899" w:rsidRDefault="000B5782">
      <w:pPr>
        <w:pStyle w:val="20"/>
        <w:numPr>
          <w:ilvl w:val="0"/>
          <w:numId w:val="33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Фролов М.П., Шолох В.П., Юрьева </w:t>
      </w:r>
      <w:r>
        <w:rPr>
          <w:rStyle w:val="2"/>
          <w:rFonts w:ascii="Times New Roman" w:hAnsi="Times New Roman" w:cs="Times New Roman"/>
          <w:sz w:val="28"/>
          <w:szCs w:val="28"/>
          <w:lang w:val="en-US" w:bidi="en-US"/>
        </w:rPr>
        <w:t>M</w:t>
      </w:r>
      <w:r>
        <w:rPr>
          <w:rStyle w:val="2"/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Style w:val="2"/>
          <w:rFonts w:ascii="Times New Roman" w:hAnsi="Times New Roman" w:cs="Times New Roman"/>
          <w:sz w:val="28"/>
          <w:szCs w:val="28"/>
          <w:lang w:val="en-US" w:bidi="en-US"/>
        </w:rPr>
        <w:t>B</w:t>
      </w:r>
      <w:r>
        <w:rPr>
          <w:rStyle w:val="2"/>
          <w:rFonts w:ascii="Times New Roman" w:hAnsi="Times New Roman" w:cs="Times New Roman"/>
          <w:sz w:val="28"/>
          <w:szCs w:val="28"/>
          <w:lang w:bidi="en-US"/>
        </w:rPr>
        <w:t xml:space="preserve">., </w:t>
      </w:r>
      <w:r>
        <w:rPr>
          <w:rStyle w:val="2"/>
          <w:rFonts w:ascii="Times New Roman" w:hAnsi="Times New Roman" w:cs="Times New Roman"/>
          <w:sz w:val="28"/>
          <w:szCs w:val="28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AA7899" w:rsidRDefault="00AA7899">
      <w:pPr>
        <w:spacing w:line="5" w:lineRule="exact"/>
        <w:rPr>
          <w:sz w:val="28"/>
          <w:szCs w:val="28"/>
        </w:rPr>
      </w:pPr>
    </w:p>
    <w:p w:rsidR="00AA7899" w:rsidRDefault="000B5782">
      <w:pPr>
        <w:ind w:left="360" w:firstLine="349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proofErr w:type="gramStart"/>
      <w:r>
        <w:rPr>
          <w:b/>
          <w:sz w:val="28"/>
          <w:szCs w:val="28"/>
        </w:rPr>
        <w:t>3.Периодические</w:t>
      </w:r>
      <w:proofErr w:type="gramEnd"/>
      <w:r>
        <w:rPr>
          <w:b/>
          <w:sz w:val="28"/>
          <w:szCs w:val="28"/>
        </w:rPr>
        <w:t xml:space="preserve"> издания:</w:t>
      </w:r>
    </w:p>
    <w:p w:rsidR="00AA7899" w:rsidRDefault="00AA7899">
      <w:pPr>
        <w:pStyle w:val="af5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AA7899" w:rsidRDefault="000B5782">
      <w:pPr>
        <w:pStyle w:val="af5"/>
        <w:widowControl w:val="0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3.2.</w:t>
      </w:r>
      <w:proofErr w:type="gramStart"/>
      <w:r>
        <w:rPr>
          <w:b/>
          <w:color w:val="000000"/>
          <w:sz w:val="28"/>
          <w:szCs w:val="28"/>
        </w:rPr>
        <w:t>4.Перечень</w:t>
      </w:r>
      <w:proofErr w:type="gramEnd"/>
      <w:r>
        <w:rPr>
          <w:b/>
          <w:color w:val="000000"/>
          <w:sz w:val="28"/>
          <w:szCs w:val="28"/>
        </w:rPr>
        <w:t xml:space="preserve"> профессиональных баз данных и информационных справочных систем:</w:t>
      </w:r>
      <w:r>
        <w:rPr>
          <w:sz w:val="28"/>
          <w:szCs w:val="28"/>
        </w:rPr>
        <w:t xml:space="preserve"> </w:t>
      </w:r>
    </w:p>
    <w:p w:rsidR="00AA7899" w:rsidRDefault="000B5782">
      <w:pPr>
        <w:spacing w:line="231" w:lineRule="auto"/>
        <w:ind w:left="280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www.mchs.gov.ru (сайт МЧС РФ). </w:t>
      </w:r>
    </w:p>
    <w:p w:rsidR="00AA7899" w:rsidRDefault="000B5782">
      <w:pPr>
        <w:spacing w:line="231" w:lineRule="auto"/>
        <w:ind w:left="280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www.mvd.ru (сайт МВД РФ). www.mil.ru (сайт Минобороны).</w:t>
      </w:r>
    </w:p>
    <w:p w:rsidR="00AA7899" w:rsidRDefault="000B5782">
      <w:pPr>
        <w:spacing w:line="231" w:lineRule="auto"/>
        <w:ind w:left="280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www.fsb.ru (сайт ФСБ РФ).</w:t>
      </w:r>
    </w:p>
    <w:p w:rsidR="00AA7899" w:rsidRDefault="00AA7899">
      <w:pPr>
        <w:spacing w:line="7" w:lineRule="exact"/>
        <w:rPr>
          <w:sz w:val="28"/>
          <w:szCs w:val="28"/>
        </w:rPr>
      </w:pPr>
    </w:p>
    <w:p w:rsidR="00AA7899" w:rsidRDefault="000B5782">
      <w:pPr>
        <w:spacing w:line="230" w:lineRule="auto"/>
        <w:ind w:left="280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www.dic.academic.ru (Академик. Словари и энциклопедии). www.booksgid.com (</w:t>
      </w:r>
      <w:proofErr w:type="spellStart"/>
      <w:r>
        <w:rPr>
          <w:rFonts w:eastAsia="Arial"/>
          <w:sz w:val="28"/>
          <w:szCs w:val="28"/>
        </w:rPr>
        <w:t>Воокs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Gid</w:t>
      </w:r>
      <w:proofErr w:type="spellEnd"/>
      <w:r>
        <w:rPr>
          <w:rFonts w:eastAsia="Arial"/>
          <w:sz w:val="28"/>
          <w:szCs w:val="28"/>
        </w:rPr>
        <w:t>. Электронная библиотека).</w:t>
      </w:r>
    </w:p>
    <w:p w:rsidR="00AA7899" w:rsidRDefault="00AA7899">
      <w:pPr>
        <w:spacing w:line="5" w:lineRule="exact"/>
        <w:rPr>
          <w:sz w:val="28"/>
          <w:szCs w:val="28"/>
        </w:rPr>
      </w:pPr>
    </w:p>
    <w:p w:rsidR="00AA7899" w:rsidRDefault="000B5782">
      <w:pPr>
        <w:spacing w:line="230" w:lineRule="auto"/>
        <w:ind w:left="280" w:right="20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www.globalteka.ru/index.html (</w:t>
      </w:r>
      <w:proofErr w:type="spellStart"/>
      <w:r>
        <w:rPr>
          <w:rFonts w:eastAsia="Arial"/>
          <w:sz w:val="28"/>
          <w:szCs w:val="28"/>
        </w:rPr>
        <w:t>Глобалтека</w:t>
      </w:r>
      <w:proofErr w:type="spellEnd"/>
      <w:r>
        <w:rPr>
          <w:rFonts w:eastAsia="Arial"/>
          <w:sz w:val="28"/>
          <w:szCs w:val="28"/>
        </w:rPr>
        <w:t xml:space="preserve">. Глобальная библиотека научных ресурсов). </w:t>
      </w:r>
    </w:p>
    <w:p w:rsidR="00AA7899" w:rsidRDefault="000B5782">
      <w:pPr>
        <w:spacing w:line="230" w:lineRule="auto"/>
        <w:ind w:left="280" w:right="20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www.window.edu.ru (Единое окно доступа к образовательным ресурсам).</w:t>
      </w:r>
    </w:p>
    <w:p w:rsidR="00AA7899" w:rsidRDefault="000B5782">
      <w:pPr>
        <w:spacing w:line="234" w:lineRule="auto"/>
        <w:ind w:left="28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www.iprbookshop.ru (Электронно-библиотечная система </w:t>
      </w:r>
      <w:proofErr w:type="spellStart"/>
      <w:r>
        <w:rPr>
          <w:rFonts w:eastAsia="Arial"/>
          <w:sz w:val="28"/>
          <w:szCs w:val="28"/>
        </w:rPr>
        <w:t>IPRbooks</w:t>
      </w:r>
      <w:proofErr w:type="spellEnd"/>
      <w:r>
        <w:rPr>
          <w:rFonts w:eastAsia="Arial"/>
          <w:sz w:val="28"/>
          <w:szCs w:val="28"/>
        </w:rPr>
        <w:t>).</w:t>
      </w:r>
    </w:p>
    <w:p w:rsidR="00AA7899" w:rsidRDefault="00AA7899">
      <w:pPr>
        <w:spacing w:line="4" w:lineRule="exact"/>
        <w:rPr>
          <w:sz w:val="28"/>
          <w:szCs w:val="28"/>
        </w:rPr>
      </w:pPr>
    </w:p>
    <w:p w:rsidR="00AA7899" w:rsidRDefault="000B5782">
      <w:pPr>
        <w:spacing w:line="230" w:lineRule="auto"/>
        <w:ind w:firstLine="283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www.school.edu.ru/default.asp (Российский образовательный портал. Доступность, </w:t>
      </w:r>
      <w:proofErr w:type="spellStart"/>
      <w:proofErr w:type="gramStart"/>
      <w:r>
        <w:rPr>
          <w:rFonts w:eastAsia="Arial"/>
          <w:sz w:val="28"/>
          <w:szCs w:val="28"/>
        </w:rPr>
        <w:t>каче-ство</w:t>
      </w:r>
      <w:proofErr w:type="spellEnd"/>
      <w:proofErr w:type="gramEnd"/>
      <w:r>
        <w:rPr>
          <w:rFonts w:eastAsia="Arial"/>
          <w:sz w:val="28"/>
          <w:szCs w:val="28"/>
        </w:rPr>
        <w:t>, эффективность).</w:t>
      </w:r>
    </w:p>
    <w:p w:rsidR="00AA7899" w:rsidRDefault="000B5782">
      <w:pPr>
        <w:spacing w:line="234" w:lineRule="auto"/>
        <w:ind w:left="28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www.ru/book (Электронная библиотечная система).</w:t>
      </w:r>
    </w:p>
    <w:p w:rsidR="00AA7899" w:rsidRDefault="00AA7899">
      <w:pPr>
        <w:spacing w:line="4" w:lineRule="exact"/>
        <w:rPr>
          <w:sz w:val="28"/>
          <w:szCs w:val="28"/>
        </w:rPr>
      </w:pPr>
    </w:p>
    <w:p w:rsidR="00AA7899" w:rsidRDefault="000B5782">
      <w:pPr>
        <w:spacing w:line="230" w:lineRule="auto"/>
        <w:ind w:left="280"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www.pobediteli.ru (проект «ПОБЕДИТЕЛИ: Солдаты Великой войны»). www.monino.ru (Музей Военно-Воздушных Сил).</w:t>
      </w:r>
    </w:p>
    <w:p w:rsidR="00AA7899" w:rsidRDefault="00AA7899">
      <w:pPr>
        <w:pStyle w:val="af5"/>
        <w:widowControl w:val="0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AA7899" w:rsidRDefault="00AA7899">
      <w:pPr>
        <w:contextualSpacing/>
        <w:jc w:val="both"/>
        <w:rPr>
          <w:sz w:val="28"/>
          <w:szCs w:val="28"/>
        </w:rPr>
      </w:pPr>
    </w:p>
    <w:p w:rsidR="00AA7899" w:rsidRDefault="00AA7899">
      <w:pPr>
        <w:pStyle w:val="af1"/>
        <w:shd w:val="clear" w:color="auto" w:fill="FFFFFF"/>
        <w:tabs>
          <w:tab w:val="left" w:pos="0"/>
        </w:tabs>
        <w:spacing w:before="0" w:after="0"/>
        <w:jc w:val="both"/>
        <w:rPr>
          <w:color w:val="333333"/>
          <w:sz w:val="28"/>
          <w:szCs w:val="28"/>
        </w:rPr>
      </w:pPr>
    </w:p>
    <w:p w:rsidR="00AA7899" w:rsidRDefault="00AA7899">
      <w:pPr>
        <w:tabs>
          <w:tab w:val="left" w:pos="851"/>
        </w:tabs>
        <w:rPr>
          <w:bCs/>
          <w:sz w:val="28"/>
          <w:szCs w:val="28"/>
        </w:rPr>
      </w:pPr>
    </w:p>
    <w:p w:rsidR="00AA7899" w:rsidRDefault="000B5782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7899" w:rsidRDefault="000B5782">
      <w:pPr>
        <w:pStyle w:val="1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КОНТРОЛЬ И ОЦЕНКА РЕЗУЛЬТАТОВ ОСВОЕНИЯ УЧЕБНОГО ПРЕДМЕТА</w:t>
      </w:r>
    </w:p>
    <w:p w:rsidR="00AA7899" w:rsidRDefault="000B5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A7899" w:rsidRDefault="000B5782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в форме </w:t>
      </w:r>
      <w:r>
        <w:rPr>
          <w:b/>
          <w:sz w:val="28"/>
          <w:szCs w:val="28"/>
        </w:rPr>
        <w:t>ДИФФЕРЕНЦИРОВАННОГО ЗАЧЕТА</w:t>
      </w:r>
    </w:p>
    <w:tbl>
      <w:tblPr>
        <w:tblW w:w="1021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30"/>
        <w:gridCol w:w="3487"/>
        <w:gridCol w:w="3702"/>
      </w:tblGrid>
      <w:tr w:rsidR="00AA7899">
        <w:trPr>
          <w:trHeight w:val="1435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99" w:rsidRDefault="000B5782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99" w:rsidRDefault="000B578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7899" w:rsidRDefault="000B5782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A7899">
        <w:trPr>
          <w:trHeight w:val="1649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01; ОК 02, ОК 04;</w:t>
            </w:r>
          </w:p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07; ОК 08</w:t>
            </w: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  <w:tr w:rsidR="00AA7899">
        <w:trPr>
          <w:trHeight w:val="1649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07;</w:t>
            </w:r>
          </w:p>
          <w:p w:rsidR="00AA7899" w:rsidRDefault="000B5782">
            <w:pPr>
              <w:shd w:val="clear" w:color="auto" w:fill="FFFFFF"/>
              <w:snapToGrid w:val="0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AA7899" w:rsidRDefault="000B5782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Р2, Тема 2.1 – 2.6</w:t>
            </w:r>
          </w:p>
          <w:p w:rsidR="00AA7899" w:rsidRDefault="00AA789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  <w:tr w:rsidR="00AA7899">
        <w:trPr>
          <w:trHeight w:val="1649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ОК02; ОК03; ОКОВ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07; ОК 08</w:t>
            </w:r>
          </w:p>
          <w:p w:rsidR="00AA7899" w:rsidRDefault="00AA7899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AA7899" w:rsidRDefault="000B5782"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10, ЛР 16, ЛР 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AA7899" w:rsidRDefault="00AA789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  <w:tr w:rsidR="00AA7899">
        <w:trPr>
          <w:trHeight w:val="1649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01; ОК 02; ОК 03;</w:t>
            </w:r>
          </w:p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04; ОК Об; ОК 08</w:t>
            </w:r>
          </w:p>
          <w:p w:rsidR="00AA7899" w:rsidRDefault="00AA7899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AA7899" w:rsidRDefault="000B5782">
            <w:pPr>
              <w:rPr>
                <w:b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r>
              <w:rPr>
                <w:color w:val="000000"/>
                <w:spacing w:val="-4"/>
              </w:rPr>
              <w:t xml:space="preserve">Р4, Тема </w:t>
            </w:r>
            <w:r>
              <w:rPr>
                <w:color w:val="000000"/>
                <w:spacing w:val="-4"/>
                <w:lang w:val="en-US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4.1 – 4.5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  <w:tr w:rsidR="00AA7899">
        <w:trPr>
          <w:trHeight w:val="1649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02; ОК 04; ОК 07;</w:t>
            </w:r>
          </w:p>
          <w:p w:rsidR="00AA7899" w:rsidRDefault="000B5782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AA7899" w:rsidRDefault="00AA7899">
            <w:pPr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16,  ЛР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r>
              <w:rPr>
                <w:color w:val="000000"/>
                <w:spacing w:val="-4"/>
              </w:rPr>
              <w:t xml:space="preserve">Р5, Тема </w:t>
            </w:r>
            <w:r>
              <w:rPr>
                <w:color w:val="000000"/>
                <w:spacing w:val="-4"/>
                <w:lang w:val="en-US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5.1 – 5.5</w:t>
            </w:r>
          </w:p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  <w:tr w:rsidR="00AA7899">
        <w:trPr>
          <w:trHeight w:val="1725"/>
        </w:trPr>
        <w:tc>
          <w:tcPr>
            <w:tcW w:w="30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afa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ОК 1; ОК02; ОК О4, 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softHyphen/>
              <w:t>ОК 07;</w:t>
            </w:r>
          </w:p>
          <w:p w:rsidR="00AA7899" w:rsidRDefault="000B5782">
            <w:pPr>
              <w:rPr>
                <w:rStyle w:val="af9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af9"/>
                <w:rFonts w:ascii="Times New Roman" w:eastAsia="Candara" w:hAnsi="Times New Roman" w:cs="Times New Roman"/>
                <w:sz w:val="24"/>
                <w:szCs w:val="24"/>
              </w:rPr>
              <w:t>ПК.</w:t>
            </w:r>
            <w:r>
              <w:rPr>
                <w:rStyle w:val="af9"/>
                <w:rFonts w:eastAsia="Candara" w:cs="Times New Roman"/>
                <w:sz w:val="24"/>
                <w:szCs w:val="24"/>
              </w:rPr>
              <w:t>2.6</w:t>
            </w:r>
          </w:p>
          <w:p w:rsidR="00AA7899" w:rsidRDefault="000B5782">
            <w:pPr>
              <w:rPr>
                <w:b/>
                <w:bCs/>
                <w:lang w:eastAsia="ru-RU"/>
              </w:rPr>
            </w:pP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ЛР 1, ЛР 10, ЛР 16, ЛР 20</w:t>
            </w:r>
          </w:p>
          <w:p w:rsidR="00AA7899" w:rsidRDefault="00AA7899">
            <w:pPr>
              <w:rPr>
                <w:b/>
                <w:bCs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ind w:left="57" w:right="57"/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AA7899" w:rsidRDefault="00AA7899"/>
        </w:tc>
        <w:tc>
          <w:tcPr>
            <w:tcW w:w="3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A7899" w:rsidRDefault="000B57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A7899" w:rsidRDefault="000B5782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практических работ, индивидуальных заданий, кейс-ситуаций</w:t>
            </w:r>
          </w:p>
        </w:tc>
      </w:tr>
    </w:tbl>
    <w:p w:rsidR="00AA7899" w:rsidRDefault="00AA7899">
      <w:pPr>
        <w:pStyle w:val="11"/>
        <w:spacing w:after="0" w:line="240" w:lineRule="auto"/>
        <w:jc w:val="center"/>
      </w:pPr>
    </w:p>
    <w:p w:rsidR="00AA7899" w:rsidRDefault="00AA7899">
      <w:pPr>
        <w:pStyle w:val="11"/>
        <w:spacing w:after="0" w:line="240" w:lineRule="auto"/>
        <w:jc w:val="center"/>
      </w:pPr>
    </w:p>
    <w:p w:rsidR="00AA7899" w:rsidRDefault="00AA7899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AA7899" w:rsidRDefault="000B578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>
        <w:rPr>
          <w:rStyle w:val="16"/>
          <w:rFonts w:ascii="Times New Roman" w:hAnsi="Times New Roman"/>
          <w:b/>
          <w:sz w:val="28"/>
          <w:szCs w:val="28"/>
        </w:rPr>
        <w:t>5 ПЕРЕЧЕНЬ ИСПОЛЬЗУЕМЫХ МЕТОДОВ ОБУЧЕНИЯ</w:t>
      </w:r>
    </w:p>
    <w:p w:rsidR="00AA7899" w:rsidRDefault="00AA789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both"/>
        <w:rPr>
          <w:rStyle w:val="16"/>
          <w:rFonts w:ascii="Times New Roman" w:hAnsi="Times New Roman"/>
          <w:b/>
          <w:sz w:val="28"/>
          <w:szCs w:val="28"/>
        </w:rPr>
      </w:pPr>
    </w:p>
    <w:p w:rsidR="00AA7899" w:rsidRDefault="000B5782">
      <w:pPr>
        <w:numPr>
          <w:ilvl w:val="1"/>
          <w:numId w:val="34"/>
        </w:numPr>
        <w:suppressAutoHyphens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Пассивные: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AA7899" w:rsidRDefault="000B57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A7899" w:rsidRDefault="00AA7899">
      <w:pPr>
        <w:jc w:val="both"/>
        <w:rPr>
          <w:i/>
          <w:sz w:val="28"/>
          <w:szCs w:val="28"/>
        </w:rPr>
      </w:pPr>
    </w:p>
    <w:p w:rsidR="00AA7899" w:rsidRDefault="000B5782">
      <w:pPr>
        <w:numPr>
          <w:ilvl w:val="1"/>
          <w:numId w:val="34"/>
        </w:numPr>
        <w:suppressAutoHyphens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активные и интерактивные лекции;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AA7899" w:rsidRDefault="000B578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программ.</w:t>
      </w:r>
    </w:p>
    <w:p w:rsidR="00AA7899" w:rsidRDefault="000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A7899" w:rsidRDefault="00AA7899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AA7899" w:rsidRDefault="00AA7899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AA7899" w:rsidRDefault="00AA7899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AA7899" w:rsidRDefault="00AA7899">
      <w:pPr>
        <w:pStyle w:val="11"/>
        <w:spacing w:after="0" w:line="240" w:lineRule="auto"/>
        <w:jc w:val="center"/>
      </w:pPr>
    </w:p>
    <w:p w:rsidR="00AA7899" w:rsidRDefault="00AA7899">
      <w:pPr>
        <w:pStyle w:val="11"/>
        <w:spacing w:after="0" w:line="240" w:lineRule="auto"/>
        <w:jc w:val="center"/>
      </w:pPr>
    </w:p>
    <w:p w:rsidR="00AA7899" w:rsidRDefault="00AA7899">
      <w:pPr>
        <w:pStyle w:val="11"/>
        <w:spacing w:after="0" w:line="240" w:lineRule="auto"/>
        <w:jc w:val="center"/>
      </w:pPr>
    </w:p>
    <w:p w:rsidR="00AA7899" w:rsidRDefault="00AA7899">
      <w:pPr>
        <w:pStyle w:val="11"/>
        <w:spacing w:after="0" w:line="240" w:lineRule="auto"/>
        <w:jc w:val="center"/>
      </w:pPr>
    </w:p>
    <w:sectPr w:rsidR="00AA7899">
      <w:foot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16" w:rsidRDefault="003C1D16">
      <w:r>
        <w:separator/>
      </w:r>
    </w:p>
  </w:endnote>
  <w:endnote w:type="continuationSeparator" w:id="0">
    <w:p w:rsidR="003C1D16" w:rsidRDefault="003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782" w:rsidRDefault="000B578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7782"/>
      <w:showingPlcHdr/>
    </w:sdtPr>
    <w:sdtContent>
      <w:p w:rsidR="000B5782" w:rsidRDefault="000B5782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0B5782" w:rsidRDefault="000B57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71584"/>
    </w:sdtPr>
    <w:sdtContent>
      <w:p w:rsidR="000B5782" w:rsidRDefault="000B578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 w:rsidR="000B5782" w:rsidRDefault="000B57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16" w:rsidRDefault="003C1D16">
      <w:r>
        <w:separator/>
      </w:r>
    </w:p>
  </w:footnote>
  <w:footnote w:type="continuationSeparator" w:id="0">
    <w:p w:rsidR="003C1D16" w:rsidRDefault="003C1D16">
      <w:r>
        <w:continuationSeparator/>
      </w:r>
    </w:p>
  </w:footnote>
  <w:footnote w:id="1">
    <w:p w:rsidR="000B5782" w:rsidRDefault="000B5782">
      <w:pPr>
        <w:pStyle w:val="ab"/>
        <w:spacing w:after="0"/>
        <w:jc w:val="both"/>
      </w:pPr>
      <w:r>
        <w:rPr>
          <w:rStyle w:val="a3"/>
        </w:rPr>
        <w:footnoteRef/>
      </w:r>
      <w:r>
        <w:t xml:space="preserve"> </w:t>
      </w:r>
      <w:r>
        <w:rPr>
          <w:spacing w:val="-4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 метапредметные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СОО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12.08.2022)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отглагольной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дисциплиной</w:t>
      </w:r>
    </w:p>
  </w:footnote>
  <w:footnote w:id="2">
    <w:p w:rsidR="000B5782" w:rsidRDefault="000B5782">
      <w:pPr>
        <w:pStyle w:val="a8"/>
        <w:jc w:val="both"/>
      </w:pPr>
      <w:r>
        <w:rPr>
          <w:rStyle w:val="a3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8252590"/>
    <w:multiLevelType w:val="multilevel"/>
    <w:tmpl w:val="082525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603A6"/>
    <w:multiLevelType w:val="multilevel"/>
    <w:tmpl w:val="0E1603A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C130D"/>
    <w:multiLevelType w:val="multilevel"/>
    <w:tmpl w:val="0EFC13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044CB"/>
    <w:multiLevelType w:val="multilevel"/>
    <w:tmpl w:val="133044C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964063"/>
    <w:multiLevelType w:val="multilevel"/>
    <w:tmpl w:val="1696406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17DA7"/>
    <w:multiLevelType w:val="multilevel"/>
    <w:tmpl w:val="18A17DA7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53D5E"/>
    <w:multiLevelType w:val="multilevel"/>
    <w:tmpl w:val="1AC53D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478B7"/>
    <w:multiLevelType w:val="multilevel"/>
    <w:tmpl w:val="1AD478B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247A5"/>
    <w:multiLevelType w:val="multilevel"/>
    <w:tmpl w:val="1DC247A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9A5A15"/>
    <w:multiLevelType w:val="multilevel"/>
    <w:tmpl w:val="219A5A15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17FA9"/>
    <w:multiLevelType w:val="multilevel"/>
    <w:tmpl w:val="2F417F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755C"/>
    <w:multiLevelType w:val="multilevel"/>
    <w:tmpl w:val="2FFB755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055840"/>
    <w:multiLevelType w:val="multilevel"/>
    <w:tmpl w:val="3105584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F10BC"/>
    <w:multiLevelType w:val="multilevel"/>
    <w:tmpl w:val="325F10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B0A3C"/>
    <w:multiLevelType w:val="multilevel"/>
    <w:tmpl w:val="3E9B0A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33AD8"/>
    <w:multiLevelType w:val="multilevel"/>
    <w:tmpl w:val="3FE33A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75318"/>
    <w:multiLevelType w:val="multilevel"/>
    <w:tmpl w:val="47C753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E589A"/>
    <w:multiLevelType w:val="multilevel"/>
    <w:tmpl w:val="4A4E589A"/>
    <w:lvl w:ilvl="0">
      <w:start w:val="1"/>
      <w:numFmt w:val="decimal"/>
      <w:pStyle w:val="1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980AC1"/>
    <w:multiLevelType w:val="multilevel"/>
    <w:tmpl w:val="4D980AC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9B5A6A"/>
    <w:multiLevelType w:val="multilevel"/>
    <w:tmpl w:val="4E9B5A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E90809"/>
    <w:multiLevelType w:val="multilevel"/>
    <w:tmpl w:val="59E908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 w15:restartNumberingAfterBreak="0">
    <w:nsid w:val="61CF07B3"/>
    <w:multiLevelType w:val="multilevel"/>
    <w:tmpl w:val="61CF07B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7C6B43"/>
    <w:multiLevelType w:val="multilevel"/>
    <w:tmpl w:val="667C6B4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CB0DCA"/>
    <w:multiLevelType w:val="multilevel"/>
    <w:tmpl w:val="68CB0D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42DF2"/>
    <w:multiLevelType w:val="multilevel"/>
    <w:tmpl w:val="6B142D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E9294B"/>
    <w:multiLevelType w:val="multilevel"/>
    <w:tmpl w:val="6EE929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E5F4F"/>
    <w:multiLevelType w:val="multilevel"/>
    <w:tmpl w:val="7AEE5F4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5E1FA2"/>
    <w:multiLevelType w:val="multilevel"/>
    <w:tmpl w:val="7E5E1FA2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33" w15:restartNumberingAfterBreak="0">
    <w:nsid w:val="7FA958B4"/>
    <w:multiLevelType w:val="multilevel"/>
    <w:tmpl w:val="7FA95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28"/>
  </w:num>
  <w:num w:numId="5">
    <w:abstractNumId w:val="5"/>
  </w:num>
  <w:num w:numId="6">
    <w:abstractNumId w:val="33"/>
  </w:num>
  <w:num w:numId="7">
    <w:abstractNumId w:val="29"/>
  </w:num>
  <w:num w:numId="8">
    <w:abstractNumId w:val="30"/>
  </w:num>
  <w:num w:numId="9">
    <w:abstractNumId w:val="31"/>
  </w:num>
  <w:num w:numId="10">
    <w:abstractNumId w:val="14"/>
  </w:num>
  <w:num w:numId="11">
    <w:abstractNumId w:val="3"/>
  </w:num>
  <w:num w:numId="12">
    <w:abstractNumId w:val="22"/>
  </w:num>
  <w:num w:numId="13">
    <w:abstractNumId w:val="21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25"/>
  </w:num>
  <w:num w:numId="20">
    <w:abstractNumId w:val="23"/>
  </w:num>
  <w:num w:numId="21">
    <w:abstractNumId w:val="4"/>
  </w:num>
  <w:num w:numId="22">
    <w:abstractNumId w:val="15"/>
  </w:num>
  <w:num w:numId="23">
    <w:abstractNumId w:val="27"/>
  </w:num>
  <w:num w:numId="24">
    <w:abstractNumId w:val="18"/>
  </w:num>
  <w:num w:numId="25">
    <w:abstractNumId w:val="17"/>
  </w:num>
  <w:num w:numId="26">
    <w:abstractNumId w:val="8"/>
  </w:num>
  <w:num w:numId="27">
    <w:abstractNumId w:val="12"/>
  </w:num>
  <w:num w:numId="28">
    <w:abstractNumId w:val="32"/>
  </w:num>
  <w:num w:numId="29">
    <w:abstractNumId w:val="7"/>
  </w:num>
  <w:num w:numId="30">
    <w:abstractNumId w:val="20"/>
  </w:num>
  <w:num w:numId="31">
    <w:abstractNumId w:val="0"/>
  </w:num>
  <w:num w:numId="32">
    <w:abstractNumId w:val="16"/>
  </w:num>
  <w:num w:numId="33">
    <w:abstractNumId w:val="6"/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09"/>
    <w:rsid w:val="00000BCB"/>
    <w:rsid w:val="00016298"/>
    <w:rsid w:val="000326B8"/>
    <w:rsid w:val="0004726B"/>
    <w:rsid w:val="00074EC8"/>
    <w:rsid w:val="0009161A"/>
    <w:rsid w:val="000A67DC"/>
    <w:rsid w:val="000B5782"/>
    <w:rsid w:val="000D1684"/>
    <w:rsid w:val="00107CD8"/>
    <w:rsid w:val="001214C3"/>
    <w:rsid w:val="00154414"/>
    <w:rsid w:val="0017176A"/>
    <w:rsid w:val="001727B8"/>
    <w:rsid w:val="00190666"/>
    <w:rsid w:val="001C5D30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95789"/>
    <w:rsid w:val="003977E6"/>
    <w:rsid w:val="003A1413"/>
    <w:rsid w:val="003C1D16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E5BC7"/>
    <w:rsid w:val="004F40F3"/>
    <w:rsid w:val="0051188B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63EFD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B729F"/>
    <w:rsid w:val="007F1841"/>
    <w:rsid w:val="007F4519"/>
    <w:rsid w:val="00813AD6"/>
    <w:rsid w:val="008507D9"/>
    <w:rsid w:val="00852CC2"/>
    <w:rsid w:val="00856A5A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51F67"/>
    <w:rsid w:val="00960067"/>
    <w:rsid w:val="00960F4E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A7899"/>
    <w:rsid w:val="00AF5B6E"/>
    <w:rsid w:val="00B07384"/>
    <w:rsid w:val="00B5105C"/>
    <w:rsid w:val="00B6258B"/>
    <w:rsid w:val="00B84159"/>
    <w:rsid w:val="00B9624F"/>
    <w:rsid w:val="00BC6CD2"/>
    <w:rsid w:val="00BD0360"/>
    <w:rsid w:val="00C14916"/>
    <w:rsid w:val="00C164C5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B763C"/>
    <w:rsid w:val="00DC0644"/>
    <w:rsid w:val="00DE1BE6"/>
    <w:rsid w:val="00E17B72"/>
    <w:rsid w:val="00E24B00"/>
    <w:rsid w:val="00E279BC"/>
    <w:rsid w:val="00E43FAD"/>
    <w:rsid w:val="00E60AAB"/>
    <w:rsid w:val="00E75791"/>
    <w:rsid w:val="00E87B3C"/>
    <w:rsid w:val="00ED0C71"/>
    <w:rsid w:val="00EE1014"/>
    <w:rsid w:val="00EF25BD"/>
    <w:rsid w:val="00EF725C"/>
    <w:rsid w:val="00F131F5"/>
    <w:rsid w:val="00F17FC5"/>
    <w:rsid w:val="00F36617"/>
    <w:rsid w:val="00F67D1E"/>
    <w:rsid w:val="00F71BFC"/>
    <w:rsid w:val="00F77B87"/>
    <w:rsid w:val="00F92A17"/>
    <w:rsid w:val="00FA79BA"/>
    <w:rsid w:val="00FB25E1"/>
    <w:rsid w:val="00FB6421"/>
    <w:rsid w:val="00FE499F"/>
    <w:rsid w:val="55D84C60"/>
    <w:rsid w:val="73F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D0D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Hyperlink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qFormat/>
    <w:pPr>
      <w:spacing w:after="120"/>
    </w:pPr>
  </w:style>
  <w:style w:type="paragraph" w:styleId="ad">
    <w:name w:val="Body Text Indent"/>
    <w:basedOn w:val="a"/>
    <w:link w:val="ae"/>
    <w:uiPriority w:val="99"/>
    <w:unhideWhenUsed/>
    <w:qFormat/>
    <w:pPr>
      <w:spacing w:after="120"/>
      <w:ind w:left="283"/>
    </w:p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280" w:after="280"/>
    </w:pPr>
  </w:style>
  <w:style w:type="paragraph" w:styleId="af2">
    <w:name w:val="Subtitle"/>
    <w:basedOn w:val="a"/>
    <w:next w:val="ab"/>
    <w:link w:val="af3"/>
    <w:qFormat/>
    <w:pPr>
      <w:widowControl w:val="0"/>
      <w:autoSpaceDE w:val="0"/>
      <w:ind w:firstLine="560"/>
      <w:jc w:val="center"/>
    </w:pPr>
    <w:rPr>
      <w:sz w:val="28"/>
      <w:szCs w:val="20"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Заголовок1"/>
    <w:basedOn w:val="a"/>
    <w:next w:val="ab"/>
    <w:semiHidden/>
    <w:qFormat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qFormat/>
    <w:pPr>
      <w:spacing w:after="120" w:line="480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No Spacing"/>
    <w:uiPriority w:val="1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2Georgia9pt">
    <w:name w:val="Основной текст (2) + Georgia;9 pt;Полужирный"/>
    <w:basedOn w:val="a0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4">
    <w:name w:val="Нижний колонтитул Знак1"/>
    <w:basedOn w:val="a0"/>
    <w:uiPriority w:val="99"/>
    <w:qFormat/>
    <w:rPr>
      <w:rFonts w:ascii="Cambria" w:eastAsia="Calibri" w:hAnsi="Cambria" w:cs="Times New Roman"/>
      <w:sz w:val="20"/>
      <w:szCs w:val="20"/>
    </w:rPr>
  </w:style>
  <w:style w:type="character" w:customStyle="1" w:styleId="af8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Текст сноски Знак1"/>
    <w:basedOn w:val="a0"/>
    <w:link w:val="a8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6">
    <w:name w:val="Основной шрифт абзаца1"/>
    <w:qFormat/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  <w:style w:type="character" w:customStyle="1" w:styleId="af6">
    <w:name w:val="Абзац списка Знак"/>
    <w:link w:val="af5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Другое_"/>
    <w:basedOn w:val="a0"/>
    <w:link w:val="afa"/>
    <w:qFormat/>
    <w:rPr>
      <w:rFonts w:ascii="Tahoma" w:eastAsia="Tahoma" w:hAnsi="Tahoma" w:cs="Tahoma"/>
      <w:sz w:val="20"/>
      <w:szCs w:val="20"/>
    </w:rPr>
  </w:style>
  <w:style w:type="paragraph" w:customStyle="1" w:styleId="afa">
    <w:name w:val="Другое"/>
    <w:basedOn w:val="a"/>
    <w:link w:val="af9"/>
    <w:qFormat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qFormat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qFormat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3250-EBEB-41D5-9F8F-EB2155D9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Пахен</dc:creator>
  <cp:lastModifiedBy>Larisa Guburova</cp:lastModifiedBy>
  <cp:revision>85</cp:revision>
  <cp:lastPrinted>2023-03-13T12:16:00Z</cp:lastPrinted>
  <dcterms:created xsi:type="dcterms:W3CDTF">2016-07-13T16:31:00Z</dcterms:created>
  <dcterms:modified xsi:type="dcterms:W3CDTF">2025-05-23T10:17:00Z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A22582E36E8C407F988DFB5B7DC9B03F_13</vt:lpwstr>
  </property>
</Properties>
</file>