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81F" w:rsidRDefault="0059081F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Pr="000E75E1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951136" w:rsidRDefault="00951136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Pr="00F22A62" w:rsidRDefault="0059081F" w:rsidP="00590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2A62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59081F" w:rsidRPr="00F22A62" w:rsidRDefault="0059081F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2A62">
        <w:rPr>
          <w:rFonts w:ascii="Times New Roman" w:hAnsi="Times New Roman" w:cs="Times New Roman"/>
          <w:b/>
          <w:sz w:val="44"/>
          <w:szCs w:val="44"/>
        </w:rPr>
        <w:t>ЕН.01 ПРИКЛАДНАЯ МАТЕМАТИКА</w:t>
      </w:r>
    </w:p>
    <w:p w:rsidR="0059081F" w:rsidRPr="00F22A62" w:rsidRDefault="00951136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</w:t>
      </w:r>
      <w:r w:rsidR="0059081F" w:rsidRPr="00F22A62">
        <w:rPr>
          <w:rFonts w:ascii="Times New Roman" w:hAnsi="Times New Roman" w:cs="Times New Roman"/>
          <w:b/>
          <w:sz w:val="32"/>
          <w:szCs w:val="44"/>
        </w:rPr>
        <w:t xml:space="preserve"> специальности</w:t>
      </w:r>
    </w:p>
    <w:p w:rsidR="0059081F" w:rsidRPr="00F22A62" w:rsidRDefault="0059081F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F22A62">
        <w:rPr>
          <w:rFonts w:ascii="Times New Roman" w:hAnsi="Times New Roman" w:cs="Times New Roman"/>
          <w:b/>
          <w:sz w:val="32"/>
          <w:szCs w:val="44"/>
        </w:rPr>
        <w:t>08.02.10 Строительство железных дорог, путь и путевое хозяйство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 w:rsidRPr="00F22A62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074B49" w:rsidRPr="00F22A62" w:rsidRDefault="00074B49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074B49" w:rsidRPr="00A82217" w:rsidRDefault="00A82217" w:rsidP="0059081F">
      <w:pPr>
        <w:ind w:left="-567"/>
        <w:jc w:val="center"/>
        <w:rPr>
          <w:rFonts w:ascii="Times New Roman" w:hAnsi="Times New Roman" w:cs="Times New Roman"/>
          <w:sz w:val="32"/>
          <w:szCs w:val="44"/>
        </w:rPr>
      </w:pPr>
      <w:r w:rsidRPr="00A82217">
        <w:rPr>
          <w:rFonts w:ascii="Times New Roman" w:hAnsi="Times New Roman" w:cs="Times New Roman"/>
          <w:sz w:val="32"/>
          <w:szCs w:val="44"/>
        </w:rPr>
        <w:t>202</w:t>
      </w:r>
      <w:r>
        <w:rPr>
          <w:rFonts w:ascii="Times New Roman" w:hAnsi="Times New Roman" w:cs="Times New Roman"/>
          <w:sz w:val="32"/>
          <w:szCs w:val="44"/>
        </w:rPr>
        <w:t>3 г.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</w:rPr>
      </w:pPr>
      <w:r w:rsidRPr="00F22A62">
        <w:rPr>
          <w:rFonts w:ascii="Times New Roman" w:hAnsi="Times New Roman" w:cs="Times New Roman"/>
        </w:rPr>
        <w:br w:type="page"/>
      </w:r>
    </w:p>
    <w:p w:rsidR="0059081F" w:rsidRPr="00F22A62" w:rsidRDefault="0059081F" w:rsidP="00590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81F" w:rsidRDefault="00504BC3" w:rsidP="0059081F">
      <w:pPr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noProof/>
          <w:sz w:val="24"/>
          <w:szCs w:val="44"/>
          <w:lang w:eastAsia="ru-RU"/>
        </w:rPr>
        <w:pict>
          <v:rect id="_x0000_s1027" style="position:absolute;margin-left:457.2pt;margin-top:88.45pt;width:15pt;height:23.25pt;z-index:251661312" stroked="f"/>
        </w:pict>
      </w:r>
      <w:r w:rsidR="0059081F">
        <w:rPr>
          <w:rFonts w:ascii="Times New Roman" w:hAnsi="Times New Roman" w:cs="Times New Roman"/>
          <w:sz w:val="24"/>
          <w:szCs w:val="44"/>
        </w:rPr>
        <w:br w:type="page"/>
      </w:r>
    </w:p>
    <w:p w:rsid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2"/>
        <w:gridCol w:w="822"/>
      </w:tblGrid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B50F3" w:rsidTr="00321884">
        <w:tc>
          <w:tcPr>
            <w:tcW w:w="8188" w:type="dxa"/>
          </w:tcPr>
          <w:p w:rsidR="007B50F3" w:rsidRPr="007B50F3" w:rsidRDefault="007B50F3" w:rsidP="00951136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РАБОЧЕЙ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bottom"/>
          </w:tcPr>
          <w:p w:rsidR="007B50F3" w:rsidRDefault="008A2D89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1276" w:type="dxa"/>
            <w:vAlign w:val="bottom"/>
          </w:tcPr>
          <w:p w:rsidR="007B50F3" w:rsidRDefault="000D3F32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276" w:type="dxa"/>
            <w:vAlign w:val="bottom"/>
          </w:tcPr>
          <w:p w:rsidR="007B50F3" w:rsidRDefault="0031312A" w:rsidP="000D3F32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ОСВОЕНИЯ</w:t>
            </w:r>
            <w:r w:rsidR="00375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…………………………………………………….………</w:t>
            </w:r>
          </w:p>
        </w:tc>
        <w:tc>
          <w:tcPr>
            <w:tcW w:w="1276" w:type="dxa"/>
            <w:vAlign w:val="bottom"/>
          </w:tcPr>
          <w:p w:rsidR="007B50F3" w:rsidRDefault="00DD4D2B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ИСПОЛЬЗУЕМЫХ МЕТОДОВ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1276" w:type="dxa"/>
            <w:vAlign w:val="bottom"/>
          </w:tcPr>
          <w:p w:rsidR="007B50F3" w:rsidRDefault="0031312A" w:rsidP="00DD4D2B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4D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B50F3" w:rsidRPr="007B50F3" w:rsidRDefault="007B50F3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F3" w:rsidRDefault="007B50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45D76" w:rsidRPr="00CB00E1" w:rsidRDefault="00CB14C9" w:rsidP="00CB00E1">
      <w:pPr>
        <w:pStyle w:val="a4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0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УЧЕБНОЙ ДИСЦИПЛИНЫ</w:t>
      </w: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7B50F3" w:rsidRDefault="007E41D2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Прикладная математика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–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(далее –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ОПОП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ППССЗ) в соответствии с ФГОС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>08.02.10 Строительство железных дорог, путь и путевое хозяйство.</w:t>
      </w:r>
    </w:p>
    <w:p w:rsidR="00951136" w:rsidRDefault="00951136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7E41D2" w:rsidRDefault="007E41D2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1D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</w:t>
      </w:r>
      <w:r w:rsidR="00951136">
        <w:rPr>
          <w:rFonts w:ascii="Times New Roman" w:hAnsi="Times New Roman" w:cs="Times New Roman"/>
          <w:sz w:val="28"/>
          <w:szCs w:val="28"/>
        </w:rPr>
        <w:t>в профессиональной подготовке, переподготовке и повышении квалификации рабочих по профессиям:</w:t>
      </w:r>
    </w:p>
    <w:p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:rsidR="00951136" w:rsidRPr="007E41D2" w:rsidRDefault="00CB14C9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p w:rsidR="008056D1" w:rsidRPr="007B50F3" w:rsidRDefault="008056D1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учебной дисциплины в структуре </w:t>
      </w:r>
      <w:r w:rsidR="00CB1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ОПОП-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ППССЗ:</w:t>
      </w:r>
    </w:p>
    <w:p w:rsidR="007E41D2" w:rsidRPr="00CB14C9" w:rsidRDefault="00CB14C9" w:rsidP="007E41D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14C9">
        <w:rPr>
          <w:rFonts w:ascii="Times New Roman" w:hAnsi="Times New Roman" w:cs="Times New Roman"/>
          <w:sz w:val="28"/>
          <w:szCs w:val="28"/>
        </w:rPr>
        <w:t>Дисциплина входит в цикл</w:t>
      </w:r>
      <w:r w:rsidR="007E41D2" w:rsidRPr="00CB14C9">
        <w:rPr>
          <w:rFonts w:ascii="Times New Roman" w:hAnsi="Times New Roman" w:cs="Times New Roman"/>
          <w:sz w:val="28"/>
          <w:szCs w:val="28"/>
        </w:rPr>
        <w:t xml:space="preserve"> математического и общего естественнонаучного учебного цикла.</w:t>
      </w:r>
    </w:p>
    <w:p w:rsidR="008056D1" w:rsidRDefault="008056D1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="00737F9E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учебной дисциплины:</w:t>
      </w:r>
    </w:p>
    <w:p w:rsidR="005668F3" w:rsidRDefault="00737F9E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</w:t>
      </w:r>
      <w:r w:rsidR="005668F3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У1.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математические методы дифференциального и интегрального исчисления для решения профессиональных задач;</w:t>
      </w:r>
    </w:p>
    <w:p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У2.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вероятностей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и математической статистики в профессиональной деятельности;</w:t>
      </w:r>
    </w:p>
    <w:p w:rsidR="003246C2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У3.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приемы и методы математического синтеза и анализа в различных профессиональных ситуациях</w:t>
      </w:r>
      <w:r w:rsidR="003246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6C2" w:rsidRPr="003246C2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46C2">
        <w:rPr>
          <w:rFonts w:ascii="Times New Roman" w:hAnsi="Times New Roman" w:cs="Times New Roman"/>
          <w:sz w:val="28"/>
          <w:szCs w:val="28"/>
        </w:rPr>
        <w:t>У4. Умение решать задачи дискретной математики;</w:t>
      </w:r>
    </w:p>
    <w:p w:rsidR="007B50F3" w:rsidRPr="009A3EF0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3EF0">
        <w:rPr>
          <w:rFonts w:ascii="Times New Roman" w:hAnsi="Times New Roman" w:cs="Times New Roman"/>
          <w:sz w:val="28"/>
          <w:szCs w:val="28"/>
        </w:rPr>
        <w:t xml:space="preserve">У5. </w:t>
      </w:r>
      <w:r w:rsidR="009A3EF0" w:rsidRPr="009A3EF0">
        <w:rPr>
          <w:rFonts w:ascii="Times New Roman" w:hAnsi="Times New Roman" w:cs="Times New Roman"/>
          <w:sz w:val="28"/>
          <w:szCs w:val="28"/>
        </w:rPr>
        <w:t>Умение использовать методы линейной алгебры</w:t>
      </w:r>
      <w:r w:rsidR="00737F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5668F3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З1. Основные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понятия и методы математическо-логического синтеза и анализа логических устройств;</w:t>
      </w:r>
    </w:p>
    <w:p w:rsidR="007B50F3" w:rsidRPr="005668F3" w:rsidRDefault="005668F3" w:rsidP="005668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З2. Способы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решения прикладных задач методом комплексных чисел.</w:t>
      </w:r>
    </w:p>
    <w:p w:rsidR="00737F9E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8F3" w:rsidRPr="005668F3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="005668F3" w:rsidRPr="00737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68F3" w:rsidRPr="005668F3" w:rsidRDefault="005668F3" w:rsidP="005668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D20">
        <w:rPr>
          <w:rFonts w:ascii="Times New Roman" w:eastAsia="Times New Roman" w:hAnsi="Times New Roman" w:cs="Times New Roman"/>
          <w:sz w:val="28"/>
          <w:szCs w:val="28"/>
        </w:rPr>
        <w:t>ОК 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D20">
        <w:rPr>
          <w:rFonts w:ascii="Times New Roman" w:eastAsia="Times New Roman" w:hAnsi="Times New Roman" w:cs="Times New Roman"/>
          <w:sz w:val="28"/>
          <w:szCs w:val="28"/>
        </w:rPr>
        <w:t>ОК 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D20">
        <w:rPr>
          <w:rFonts w:ascii="Times New Roman" w:eastAsia="Times New Roman" w:hAnsi="Times New Roman" w:cs="Times New Roman"/>
          <w:sz w:val="28"/>
          <w:szCs w:val="28"/>
        </w:rPr>
        <w:t>ОК 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5668F3" w:rsidRDefault="00737F9E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D20">
        <w:rPr>
          <w:rFonts w:ascii="Times New Roman" w:eastAsia="Times New Roman" w:hAnsi="Times New Roman" w:cs="Times New Roman"/>
          <w:sz w:val="28"/>
          <w:szCs w:val="28"/>
        </w:rPr>
        <w:t>ОК 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Эффективно взаимодействовать и работать в коллективе и команде</w:t>
      </w:r>
      <w:r w:rsidR="00976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68F3" w:rsidRPr="005668F3" w:rsidRDefault="005668F3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1.1. Выполнять различные виды геодезических съёмок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ПК 1.2. Обрабатывать материалы геодезических </w:t>
      </w:r>
      <w:r w:rsidR="008056D1" w:rsidRPr="005668F3">
        <w:rPr>
          <w:rFonts w:ascii="Times New Roman" w:eastAsia="Times New Roman" w:hAnsi="Times New Roman" w:cs="Times New Roman"/>
          <w:sz w:val="28"/>
          <w:szCs w:val="28"/>
        </w:rPr>
        <w:t>съемок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lastRenderedPageBreak/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результате освоения учебной дисциплины реализуется программа воспитания, направленной на формирование следующих личностных результатов (ЛР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23. Получение обучающимися возможности самораскрытия и самореализация личности.</w:t>
      </w:r>
    </w:p>
    <w:p w:rsidR="005668F3" w:rsidRPr="005668F3" w:rsidRDefault="005668F3" w:rsidP="00976C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632C4" w:rsidRDefault="006632C4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1336" w:rsidRPr="00D11336" w:rsidRDefault="00D11336" w:rsidP="00D11336">
      <w:pPr>
        <w:pStyle w:val="Heading1"/>
        <w:tabs>
          <w:tab w:val="left" w:pos="567"/>
        </w:tabs>
        <w:spacing w:line="360" w:lineRule="auto"/>
        <w:ind w:left="284" w:right="104"/>
        <w:jc w:val="both"/>
      </w:pPr>
      <w:bookmarkStart w:id="0" w:name="_Toc145897325"/>
      <w:r>
        <w:t>1.4</w:t>
      </w:r>
      <w:r w:rsidRPr="00D11336">
        <w:t>. Количество</w:t>
      </w:r>
      <w:r w:rsidRPr="00D11336">
        <w:rPr>
          <w:spacing w:val="1"/>
        </w:rPr>
        <w:t xml:space="preserve"> </w:t>
      </w:r>
      <w:r w:rsidRPr="00D11336">
        <w:t>часов</w:t>
      </w:r>
      <w:r w:rsidRPr="00D11336">
        <w:rPr>
          <w:spacing w:val="1"/>
        </w:rPr>
        <w:t xml:space="preserve"> </w:t>
      </w:r>
      <w:r w:rsidRPr="00D11336">
        <w:t>на</w:t>
      </w:r>
      <w:r w:rsidRPr="00D11336">
        <w:rPr>
          <w:spacing w:val="1"/>
        </w:rPr>
        <w:t xml:space="preserve"> </w:t>
      </w:r>
      <w:r w:rsidRPr="00D11336">
        <w:t>освоение</w:t>
      </w:r>
      <w:r w:rsidRPr="00D11336">
        <w:rPr>
          <w:spacing w:val="1"/>
        </w:rPr>
        <w:t xml:space="preserve"> </w:t>
      </w:r>
      <w:r w:rsidRPr="00D11336">
        <w:t>рабочей</w:t>
      </w:r>
      <w:r w:rsidRPr="00D11336">
        <w:rPr>
          <w:spacing w:val="1"/>
        </w:rPr>
        <w:t xml:space="preserve"> </w:t>
      </w:r>
      <w:r w:rsidRPr="00D11336">
        <w:t>программы</w:t>
      </w:r>
      <w:r w:rsidRPr="00D11336">
        <w:rPr>
          <w:spacing w:val="1"/>
        </w:rPr>
        <w:t xml:space="preserve"> </w:t>
      </w:r>
      <w:r w:rsidRPr="00D11336">
        <w:t>учебной</w:t>
      </w:r>
      <w:r w:rsidRPr="00D11336">
        <w:rPr>
          <w:spacing w:val="1"/>
        </w:rPr>
        <w:t xml:space="preserve"> </w:t>
      </w:r>
      <w:r w:rsidRPr="00D11336">
        <w:t>дисциплины</w:t>
      </w:r>
      <w:r w:rsidRPr="00D11336">
        <w:rPr>
          <w:spacing w:val="-2"/>
        </w:rPr>
        <w:t xml:space="preserve"> </w:t>
      </w:r>
      <w:r w:rsidRPr="00D11336">
        <w:t>в</w:t>
      </w:r>
      <w:r w:rsidRPr="00D11336">
        <w:rPr>
          <w:spacing w:val="-1"/>
        </w:rPr>
        <w:t xml:space="preserve"> </w:t>
      </w:r>
      <w:r w:rsidRPr="00D11336">
        <w:t>соответствии</w:t>
      </w:r>
      <w:r w:rsidRPr="00D11336">
        <w:rPr>
          <w:spacing w:val="-1"/>
        </w:rPr>
        <w:t xml:space="preserve"> </w:t>
      </w:r>
      <w:r w:rsidRPr="00D11336">
        <w:t>с учебным</w:t>
      </w:r>
      <w:r w:rsidRPr="00D11336">
        <w:rPr>
          <w:spacing w:val="-1"/>
        </w:rPr>
        <w:t xml:space="preserve"> </w:t>
      </w:r>
      <w:r w:rsidRPr="00D11336">
        <w:t>планом (УП):</w:t>
      </w:r>
      <w:bookmarkEnd w:id="0"/>
    </w:p>
    <w:p w:rsidR="00D11336" w:rsidRDefault="00D11336" w:rsidP="00D11336">
      <w:pPr>
        <w:pStyle w:val="ac"/>
        <w:spacing w:line="360" w:lineRule="auto"/>
        <w:ind w:right="2" w:firstLine="284"/>
        <w:jc w:val="both"/>
        <w:rPr>
          <w:spacing w:val="-67"/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 xml:space="preserve">максимальной учебной нагрузки обучающегося </w:t>
      </w:r>
      <w:r>
        <w:rPr>
          <w:sz w:val="28"/>
          <w:szCs w:val="28"/>
          <w:lang w:val="ru-RU"/>
        </w:rPr>
        <w:t>87</w:t>
      </w:r>
      <w:r w:rsidRPr="00D11336">
        <w:rPr>
          <w:sz w:val="28"/>
          <w:szCs w:val="28"/>
          <w:lang w:val="ru-RU"/>
        </w:rPr>
        <w:t xml:space="preserve"> часов, в том числе:</w:t>
      </w:r>
      <w:r w:rsidRPr="00D11336">
        <w:rPr>
          <w:spacing w:val="-67"/>
          <w:sz w:val="28"/>
          <w:szCs w:val="28"/>
          <w:lang w:val="ru-RU"/>
        </w:rPr>
        <w:t xml:space="preserve"> </w:t>
      </w:r>
    </w:p>
    <w:p w:rsidR="00D11336" w:rsidRPr="00D11336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>обязательной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аудиторной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учебной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нагрузки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обучающегося</w:t>
      </w:r>
      <w:r w:rsidRPr="00D11336"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58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часов;</w:t>
      </w:r>
    </w:p>
    <w:p w:rsidR="00D11336" w:rsidRPr="00894837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894837">
        <w:rPr>
          <w:sz w:val="28"/>
          <w:szCs w:val="28"/>
          <w:lang w:val="ru-RU"/>
        </w:rPr>
        <w:t>самостоятельной</w:t>
      </w:r>
      <w:r w:rsidRPr="00894837">
        <w:rPr>
          <w:spacing w:val="-5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работы</w:t>
      </w:r>
      <w:r w:rsidRPr="00894837">
        <w:rPr>
          <w:spacing w:val="-2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 xml:space="preserve">обучающегося </w:t>
      </w:r>
      <w:r>
        <w:rPr>
          <w:sz w:val="28"/>
          <w:szCs w:val="28"/>
          <w:lang w:val="ru-RU"/>
        </w:rPr>
        <w:t>29</w:t>
      </w:r>
      <w:r w:rsidRPr="00894837">
        <w:rPr>
          <w:spacing w:val="-1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часов.</w:t>
      </w:r>
    </w:p>
    <w:p w:rsidR="00D11336" w:rsidRDefault="00D11336" w:rsidP="00D1133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2C4" w:rsidRDefault="006632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976CF4" w:rsidRDefault="00976CF4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9"/>
        <w:gridCol w:w="1315"/>
      </w:tblGrid>
      <w:tr w:rsidR="00894837" w:rsidRPr="00AC70CB" w:rsidTr="00894837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:rsidR="00894837" w:rsidRPr="00AC70CB" w:rsidRDefault="00894837" w:rsidP="00894837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894837" w:rsidRPr="00AC70CB" w:rsidTr="00894837">
        <w:trPr>
          <w:trHeight w:val="285"/>
        </w:trPr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87</w:t>
            </w: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976CF4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58</w:t>
            </w: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29</w:t>
            </w:r>
          </w:p>
        </w:tc>
      </w:tr>
      <w:tr w:rsidR="00894837" w:rsidRPr="00AC70CB" w:rsidTr="00894837">
        <w:tc>
          <w:tcPr>
            <w:tcW w:w="9574" w:type="dxa"/>
            <w:gridSpan w:val="2"/>
            <w:shd w:val="clear" w:color="auto" w:fill="auto"/>
          </w:tcPr>
          <w:p w:rsidR="00894837" w:rsidRPr="00976CF4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Промежуточная аттестация в форме экзамена в 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III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894837" w:rsidRDefault="00894837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837" w:rsidRDefault="00894837" w:rsidP="00894837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9"/>
        <w:gridCol w:w="1315"/>
      </w:tblGrid>
      <w:tr w:rsidR="00894837" w:rsidRPr="00AC70CB" w:rsidTr="00EE4A6B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:rsidR="00894837" w:rsidRPr="00AC70CB" w:rsidRDefault="00894837" w:rsidP="00EE4A6B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894837" w:rsidRPr="00AC70CB" w:rsidTr="00EE4A6B">
        <w:trPr>
          <w:trHeight w:val="285"/>
        </w:trPr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87</w:t>
            </w: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976CF4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75</w:t>
            </w:r>
          </w:p>
        </w:tc>
      </w:tr>
      <w:tr w:rsidR="00894837" w:rsidRPr="00AC70CB" w:rsidTr="00EE4A6B">
        <w:tc>
          <w:tcPr>
            <w:tcW w:w="9574" w:type="dxa"/>
            <w:gridSpan w:val="2"/>
            <w:shd w:val="clear" w:color="auto" w:fill="auto"/>
          </w:tcPr>
          <w:p w:rsidR="00894837" w:rsidRPr="00894837" w:rsidRDefault="00894837" w:rsidP="00C341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Промежуточная аттестация</w:t>
            </w:r>
            <w:r w:rsidR="00C341A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C341A9" w:rsidRPr="00C341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домашняя контрольная работа (1 курс) и </w:t>
            </w:r>
            <w:r w:rsidRPr="00C341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экзамена </w:t>
            </w:r>
            <w:r w:rsidR="00C341A9" w:rsidRPr="00C341A9">
              <w:rPr>
                <w:rFonts w:ascii="Times New Roman" w:hAnsi="Times New Roman" w:cs="Times New Roman"/>
                <w:iCs/>
                <w:sz w:val="28"/>
                <w:szCs w:val="28"/>
              </w:rPr>
              <w:t>(1 курс)</w:t>
            </w:r>
          </w:p>
        </w:tc>
      </w:tr>
    </w:tbl>
    <w:p w:rsidR="00AC70CB" w:rsidRPr="007B50F3" w:rsidRDefault="00AC70CB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C70CB" w:rsidRPr="007B50F3" w:rsidSect="00DA68E5">
          <w:footerReference w:type="default" r:id="rId8"/>
          <w:pgSz w:w="11909" w:h="16834"/>
          <w:pgMar w:top="1134" w:right="850" w:bottom="1134" w:left="1701" w:header="720" w:footer="720" w:gutter="0"/>
          <w:pgNumType w:start="1"/>
          <w:cols w:space="720"/>
          <w:noEndnote/>
        </w:sectPr>
      </w:pPr>
    </w:p>
    <w:p w:rsidR="004D3CAE" w:rsidRPr="00241AF6" w:rsidRDefault="004D3CAE" w:rsidP="00C95A67">
      <w:pPr>
        <w:ind w:left="99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0"/>
        <w:gridCol w:w="6942"/>
        <w:gridCol w:w="1700"/>
        <w:gridCol w:w="3402"/>
      </w:tblGrid>
      <w:tr w:rsidR="00C95A67" w:rsidRPr="00B956FD" w:rsidTr="006F3721">
        <w:trPr>
          <w:trHeight w:val="3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6F37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6F37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6F37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6F37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95A67" w:rsidRPr="00B956FD" w:rsidTr="00575C59">
        <w:trPr>
          <w:trHeight w:val="3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B956FD" w:rsidRDefault="00C95A67" w:rsidP="006F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B956FD" w:rsidRDefault="00C95A67" w:rsidP="00CA5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  <w:r w:rsidR="00CA5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практические и лабораторные занятия, самостоятельная работа</w:t>
            </w: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67" w:rsidRPr="00B956FD" w:rsidRDefault="00C95A67" w:rsidP="00CA5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</w:t>
            </w:r>
            <w:r w:rsidR="00CA5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B956FD" w:rsidRDefault="00CA5485" w:rsidP="00CA5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освоения, формируемые</w:t>
            </w:r>
            <w:r w:rsidR="00C95A67"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компетенций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C95A67"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="00C95A67"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</w:tc>
      </w:tr>
      <w:tr w:rsidR="00C95A67" w:rsidRPr="00B956FD" w:rsidTr="00CE5A84">
        <w:trPr>
          <w:trHeight w:val="194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C95A67" w:rsidRPr="005D3D1E" w:rsidRDefault="00C95A67" w:rsidP="00B9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ЛР 2, ЛР 30</w:t>
            </w:r>
          </w:p>
        </w:tc>
      </w:tr>
      <w:tr w:rsidR="00C95A67" w:rsidRPr="00B956FD" w:rsidTr="00CE5A84">
        <w:trPr>
          <w:trHeight w:val="29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5D3D1E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A67" w:rsidRPr="00B956FD" w:rsidTr="00575C59">
        <w:trPr>
          <w:trHeight w:val="690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№ 1</w:t>
            </w:r>
          </w:p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 в профессиональной деятельности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A67" w:rsidRPr="005D3D1E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A67" w:rsidRPr="00B956FD" w:rsidTr="00575C59">
        <w:trPr>
          <w:trHeight w:val="341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 Линейная</w:t>
            </w: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C95A67" w:rsidRPr="005D3D1E" w:rsidRDefault="00C95A67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У1, У2, У3, У5, З1, З2, ОК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ОК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4, ПК1.1, ПК 1.2, ЛР 2, ЛР 4, ЛР 23, ЛР 30</w:t>
            </w:r>
          </w:p>
        </w:tc>
      </w:tr>
      <w:tr w:rsidR="00C95A67" w:rsidRPr="00B956FD" w:rsidTr="00107E32">
        <w:trPr>
          <w:trHeight w:val="277"/>
        </w:trPr>
        <w:tc>
          <w:tcPr>
            <w:tcW w:w="2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алгебра</w:t>
            </w: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6FD" w:rsidRDefault="00B956FD">
      <w:r>
        <w:br w:type="page"/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0"/>
        <w:gridCol w:w="6942"/>
        <w:gridCol w:w="1700"/>
        <w:gridCol w:w="3402"/>
      </w:tblGrid>
      <w:tr w:rsidR="00107E32" w:rsidRPr="00B956FD" w:rsidTr="007E14F3">
        <w:trPr>
          <w:trHeight w:val="1354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числа и их геометрическая интерпретация. Действия над комплексными числами, заданными в алгебраической и тригонометрической формах.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CE5A8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E32" w:rsidRPr="00B956FD" w:rsidTr="007E14F3">
        <w:trPr>
          <w:trHeight w:val="331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E32" w:rsidRPr="00B956FD" w:rsidTr="007E14F3">
        <w:trPr>
          <w:trHeight w:val="28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8D" w:rsidRPr="00B956FD" w:rsidTr="007E14F3">
        <w:trPr>
          <w:trHeight w:val="28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138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1</w:t>
            </w:r>
          </w:p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числа и действия над ними. Решение задач для нахождения полного сопротивления электрической цепи переменного тока с помощью комплексных чисел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8D" w:rsidRPr="00B956FD" w:rsidTr="007E14F3">
        <w:trPr>
          <w:trHeight w:val="616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2</w:t>
            </w:r>
          </w:p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числа и действия над ними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104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Основы дискретной математики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5D3D1E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У2, </w:t>
            </w:r>
            <w:r w:rsidR="003246C2"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 4, 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ПК 4.1, ЛР 2, ЛР 4, ЛР 23, ЛР 30</w:t>
            </w:r>
          </w:p>
        </w:tc>
      </w:tr>
      <w:tr w:rsidR="003246C2" w:rsidRPr="00B956FD" w:rsidTr="007E14F3">
        <w:trPr>
          <w:trHeight w:val="1639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B956FD" w:rsidRDefault="003246C2" w:rsidP="0032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2.1. Теория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множеств</w:t>
            </w: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B956FD" w:rsidRDefault="003246C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3246C2" w:rsidRPr="00B956FD" w:rsidRDefault="003246C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Множество и его элементы. Пустое множество, подмножества некоторого множества. Операции над множествами: пересечение множеств, объединение </w:t>
            </w: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множеств, дополнение множеств. Отношения, их виды и свойства. Диаграмма Эйлера-Венна. Числовые множества. 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задач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B956FD" w:rsidRDefault="00CE5A8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3246C2" w:rsidRPr="005D3D1E" w:rsidRDefault="003246C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У2, У 4,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ПК 4.1, ЛР 2, ЛР 4, ЛР 23, ЛР 30</w:t>
            </w:r>
          </w:p>
        </w:tc>
      </w:tr>
      <w:tr w:rsidR="00B956FD" w:rsidRPr="00B956FD" w:rsidTr="007E14F3">
        <w:trPr>
          <w:trHeight w:val="1593"/>
        </w:trPr>
        <w:tc>
          <w:tcPr>
            <w:tcW w:w="2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136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2</w:t>
            </w:r>
          </w:p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графа по условию ситуационных задач: в управлении инфраструктурами на транспорте; в структуре взаимодействия различных видов транспорта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575C59">
        <w:trPr>
          <w:trHeight w:val="698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3</w:t>
            </w:r>
          </w:p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над множествами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956FD" w:rsidRPr="00B956FD" w:rsidRDefault="00B956FD" w:rsidP="00B95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716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3. Матема-</w:t>
            </w:r>
          </w:p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тический анализ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5D3D1E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ОК 4, ПК 4.1, ЛР 2, ЛР 4, ЛР 23, ЛР 30</w:t>
            </w:r>
          </w:p>
        </w:tc>
      </w:tr>
      <w:tr w:rsidR="006C0B91" w:rsidRPr="00B956FD" w:rsidTr="007E14F3">
        <w:trPr>
          <w:trHeight w:val="2269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3.1. Диффе-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ренциальное и интегральное исчисление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Производная функции. Геометрический и физический смысл производной функции. Приложение производной функции к решению различных задач. Интегрирование функций. Определенный интеграл. Формула Ньютона-Лейбница. Приложение определенного интеграла к решению различных прикладных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CE5A8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DA68E5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62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0B91" w:rsidRPr="005D3D1E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ЛР 2, ЛР 23, ЛР 30</w:t>
            </w:r>
          </w:p>
        </w:tc>
      </w:tr>
      <w:tr w:rsidR="006C0B91" w:rsidRPr="00B956FD" w:rsidTr="007E14F3">
        <w:trPr>
          <w:trHeight w:val="259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362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3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Производная функция и ее приложение для вычисления геометрических, механических и физических величин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278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4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геометрических, механических и физических величин с помощью интегрального исчисления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93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4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Производная. Применение производной к исследованию функции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667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5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интегралов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3235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3.2. Обыкновенные дифференциальные уравнения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Дифференциальные уравнения первого и второго порядка.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Дифференциальные уравнения с разделяющимися переменными.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Однородные уравнения первого порядка. Линейные однородные уравнения второго порядка с постоянными коэффициентами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B91" w:rsidRPr="00B956FD" w:rsidRDefault="00CE5A8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6C0B91" w:rsidRPr="005D3D1E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У2,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1, ЛР 2, ЛР 4, ЛР 23, ЛР 30</w:t>
            </w:r>
          </w:p>
        </w:tc>
      </w:tr>
      <w:tr w:rsidR="006C0B91" w:rsidRPr="00B956FD" w:rsidTr="007E14F3">
        <w:trPr>
          <w:trHeight w:val="269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336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5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работы, соответствующей смещению поршня, содержащегося внутри цилиндра насоса, при помощи дифференциального уравнения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26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6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профессиональных задач на вычисление изотермического расширения газа посредствам дифференциальных уравнений. Вычисление работы силы, произведенной при прямолинейном движении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755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6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365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3.3. Диффе-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енциальные уравнения в част-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ных производных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Дифференциальные уравнения в частных производных.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6C0B91" w:rsidRPr="005D3D1E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1, ПК 4.1, ЛР 23, ЛР 30</w:t>
            </w:r>
          </w:p>
        </w:tc>
      </w:tr>
      <w:tr w:rsidR="006C0B91" w:rsidRPr="00B956FD" w:rsidTr="007E14F3">
        <w:trPr>
          <w:trHeight w:val="278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215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7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750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по теме: «Дифференциальные уравнения»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155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7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Основные определения теории уравнений в частных производных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575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3.4. Ряды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ряды. Признак сходимости числового ряда по Даламберу. Разложение подынтегральной функции в ряд. Степенные ряды Маклорена. Применение числовых рядов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6C0B91" w:rsidRPr="005D3D1E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ПК 4.1, ЛР 4, ЛР 23, ЛР 30</w:t>
            </w:r>
          </w:p>
        </w:tc>
      </w:tr>
      <w:tr w:rsidR="006C0B91" w:rsidRPr="00B956FD" w:rsidTr="007E14F3">
        <w:trPr>
          <w:trHeight w:val="291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91" w:rsidRPr="00B956FD" w:rsidTr="007E14F3">
        <w:trPr>
          <w:trHeight w:val="2196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8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результатов тестового эксперимента эффективности работы механизмов и оборудования железнодорожного транспорта по средствам определения сходимости числового ряда по признаку Даламбера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35FF4">
        <w:trPr>
          <w:trHeight w:val="883"/>
        </w:trPr>
        <w:tc>
          <w:tcPr>
            <w:tcW w:w="284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035F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F731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35FF4" w:rsidRPr="00B956FD" w:rsidRDefault="00035FF4" w:rsidP="00035F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анализ</w:t>
            </w: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035F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554"/>
        </w:trPr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8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Вычисление пределов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D3F32">
        <w:trPr>
          <w:trHeight w:val="145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4. Основы теории вероятнос-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тей и математичес-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кой статистики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5D3D1E" w:rsidRDefault="00035FF4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З3,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ПК 3.1, ПК 4.1, ЛР4, ЛР 23, ЛР 30</w:t>
            </w:r>
          </w:p>
        </w:tc>
      </w:tr>
      <w:tr w:rsidR="00035FF4" w:rsidRPr="00B956FD" w:rsidTr="000D3F32">
        <w:trPr>
          <w:trHeight w:val="4523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4.1. Теория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вероятностей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Случайный эксперимент, элементарные исходы, события. Определение вероятности: классическое, статистическое, геометрическое; условная вероятность. Теоремы сложения и умножения вероятностей. 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035FF4" w:rsidRPr="005D3D1E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З3,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ПК 3.1, ПК 4.1, ЛР 4, ЛР 23, ЛР 30</w:t>
            </w:r>
          </w:p>
        </w:tc>
      </w:tr>
      <w:tr w:rsidR="00035FF4" w:rsidRPr="00B956FD" w:rsidTr="000D3F32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D3F32">
        <w:trPr>
          <w:trHeight w:val="1149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9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комбинаторных задач при организации технической эксплуатации машин и оборудования на железнодорожном транспорте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D3F32">
        <w:trPr>
          <w:trHeight w:val="2370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10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нахождение вероятности события при изучении и планировании технологического цикла эксплуатации машин и оборудования железнодорожного транспорта. Определение среднеквадратичной скорости для расчета величины возвышения наружного рельса.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D3F32">
        <w:trPr>
          <w:trHeight w:val="805"/>
        </w:trPr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9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Вычисление вероятностей событий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575C59">
        <w:trPr>
          <w:trHeight w:val="756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5. Основные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численные методы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5D3D1E" w:rsidRDefault="00035FF4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У2,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2, ОК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ОК 4, ПК 3.1, ПК 4.1, ЛР 2, ЛР 4, ЛР 23, ЛР 30</w:t>
            </w:r>
          </w:p>
        </w:tc>
      </w:tr>
      <w:tr w:rsidR="00035FF4" w:rsidRPr="00B956FD" w:rsidTr="007E14F3">
        <w:trPr>
          <w:trHeight w:val="2190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5.1. Численное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дифференцирование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035FF4" w:rsidRPr="005D3D1E" w:rsidRDefault="00035FF4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У2,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ПК4.1, ЛР 2, ЛР 4, ЛР 23, ЛР 30</w:t>
            </w:r>
          </w:p>
        </w:tc>
      </w:tr>
      <w:tr w:rsidR="00035FF4" w:rsidRPr="00B956FD" w:rsidTr="007E14F3">
        <w:trPr>
          <w:trHeight w:val="353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B956FD" w:rsidTr="007E14F3">
        <w:trPr>
          <w:trHeight w:val="1306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11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698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10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Численное дифференцирование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6C0B91">
        <w:trPr>
          <w:trHeight w:val="252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5.2. Численное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обыкновенных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дифференциальных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уравнений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035FF4" w:rsidRPr="005D3D1E" w:rsidRDefault="00035FF4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У2,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ПК3.1, ЛР 2, ЛР 4, ЛР 23, ЛР 30</w:t>
            </w:r>
          </w:p>
        </w:tc>
      </w:tr>
      <w:tr w:rsidR="00035FF4" w:rsidRPr="00B956FD" w:rsidTr="006C0B91">
        <w:trPr>
          <w:trHeight w:val="4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B956FD" w:rsidTr="007E14F3">
        <w:trPr>
          <w:trHeight w:val="170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12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количества электроэнергии, затраченной на тягу поездов, в зависимости от плана и профиля пути посредством метода Эйлера и решения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92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11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Численное решение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200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5.3. Численное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интегрирование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численном интегрировании. Формулы численного интегрирования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FF4" w:rsidRPr="005D3D1E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У2,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ЛР 2, ЛР 4, ЛР 23, ЛР 30</w:t>
            </w:r>
          </w:p>
        </w:tc>
      </w:tr>
      <w:tr w:rsidR="00035FF4" w:rsidRPr="00B956FD" w:rsidTr="007E14F3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790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12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Численное интегрирование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B956FD">
        <w:trPr>
          <w:trHeight w:val="27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9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 (экзамен)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341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9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0F3" w:rsidRDefault="00AF26A1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ознакомительный (узнавание ранее изученных объектов, свойств);</w:t>
      </w:r>
    </w:p>
    <w:p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репродуктивный (выполнение деятельности по образцу, инструкции или под руководством);</w:t>
      </w:r>
    </w:p>
    <w:p w:rsidR="0054784F" w:rsidRPr="00AF26A1" w:rsidRDefault="00AF26A1" w:rsidP="00447ADE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6A1">
        <w:rPr>
          <w:rFonts w:ascii="Times New Roman" w:hAnsi="Times New Roman" w:cs="Times New Roman"/>
          <w:sz w:val="28"/>
          <w:szCs w:val="28"/>
        </w:rPr>
        <w:t>– продуктивный (планирование и самостоятельное выполнение деятельности, решение проблемных задач)</w:t>
      </w:r>
    </w:p>
    <w:p w:rsidR="0054784F" w:rsidRPr="007B50F3" w:rsidRDefault="0054784F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4784F" w:rsidRPr="007B50F3" w:rsidSect="00732F54">
          <w:pgSz w:w="16834" w:h="11909" w:orient="landscape"/>
          <w:pgMar w:top="1134" w:right="1134" w:bottom="850" w:left="1134" w:header="720" w:footer="720" w:gutter="0"/>
          <w:cols w:space="720"/>
          <w:noEndnote/>
          <w:docGrid w:linePitch="299"/>
        </w:sectPr>
      </w:pP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 УЧЕБНОЙ ДИСЦИПЛИНЫ</w:t>
      </w:r>
    </w:p>
    <w:p w:rsidR="001C4183" w:rsidRDefault="001C4183" w:rsidP="001C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78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6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401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Математика.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Прикладная математика»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EE4A6B" w:rsidRDefault="001C4183" w:rsidP="00EE4A6B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</w:t>
      </w:r>
      <w:r w:rsidR="00EE4A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4A6B" w:rsidRPr="005D3D1E" w:rsidRDefault="00276F72" w:rsidP="00EE4A6B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</w:t>
      </w:r>
      <w:r w:rsidR="00EE4A6B">
        <w:rPr>
          <w:rFonts w:ascii="Times New Roman" w:eastAsia="Times New Roman" w:hAnsi="Times New Roman" w:cs="Times New Roman"/>
          <w:sz w:val="28"/>
          <w:szCs w:val="28"/>
        </w:rPr>
        <w:t>доска.</w:t>
      </w:r>
    </w:p>
    <w:p w:rsidR="001C4183" w:rsidRPr="001C4183" w:rsidRDefault="001C4183" w:rsidP="001C4183">
      <w:p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4822" w:rsidRDefault="001C4183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</w:t>
      </w:r>
      <w:r w:rsidR="007E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места преподавателя</w:t>
      </w: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переносное мультимедийное оборудование.</w:t>
      </w:r>
    </w:p>
    <w:p w:rsidR="007E60CB" w:rsidRDefault="007E60CB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183" w:rsidRDefault="001C4183" w:rsidP="007E6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7E60CB" w:rsidRDefault="007E60CB" w:rsidP="007E60C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 ресурсы, используемые в образовательном процессе.</w:t>
      </w:r>
    </w:p>
    <w:p w:rsidR="007E60CB" w:rsidRPr="007E60CB" w:rsidRDefault="007E60CB" w:rsidP="007E60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рекомендуемых учебных изданий, дополнительной литературы Интернет- ресурсов, базы данных библиотечного фонда:</w:t>
      </w:r>
    </w:p>
    <w:p w:rsidR="001C4183" w:rsidRPr="001C4183" w:rsidRDefault="001C4183" w:rsidP="007E60CB">
      <w:pPr>
        <w:widowControl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 xml:space="preserve">3.2.1. Основные </w:t>
      </w:r>
      <w:r w:rsidR="00BC4A00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6F3721" w:rsidRPr="007E60CB" w:rsidRDefault="007E60CB" w:rsidP="0099463A">
      <w:pPr>
        <w:pStyle w:val="a4"/>
        <w:numPr>
          <w:ilvl w:val="0"/>
          <w:numId w:val="16"/>
        </w:numPr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 w:rsidRPr="007E60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63E48" w:rsidRPr="00E63E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Гончаренко, В. М., Элементы высшей математики. : учебник / В. М. Гончаренко, Л. В. Липагина, А. А. Рылов. — Москва : КноРус, 2022. — 363 с. — ISBN 978-5-406-09798-4. — URL: https://book.ru/book/943679. — Текст : электронный.</w:t>
      </w:r>
    </w:p>
    <w:p w:rsidR="001C4183" w:rsidRPr="001C4183" w:rsidRDefault="001C4183" w:rsidP="007E60C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Дополнительные источники</w:t>
      </w:r>
    </w:p>
    <w:p w:rsidR="007E60CB" w:rsidRPr="00972390" w:rsidRDefault="007E60CB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Блинова, С.П. Математика. Практикум для студентов технических специальностей / С. П. Блинова. — 2-е изд., стер. — Санкт-Петербург: Лань, 2023. — 196 с. — ISBN 978-5-507-45891-2. — Текст : электронный // Лань : электронно-библиотечная система. — URL: </w:t>
      </w:r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lastRenderedPageBreak/>
        <w:t>https://e.lanbook.com/book/291170. — Режим доступа: для авториз. пользователей.</w:t>
      </w:r>
    </w:p>
    <w:p w:rsidR="00F16277" w:rsidRDefault="00F16277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F16277">
        <w:rPr>
          <w:rFonts w:ascii="Times New Roman" w:hAnsi="Times New Roman" w:cs="Times New Roman"/>
          <w:sz w:val="28"/>
        </w:rPr>
        <w:t>Демидович, Б. П. Дифференциальные уравнения : учебное пособие для вузов / Б. П. Демидович, В. П. Моденов. — 6-е изд., стер. — Санкт-Петербург : Лань, 2022. — 280 с. — ISBN 978-5-8114-9441-5. — Текст : электронный // Лань : электронно-библиотечная система. — URL: https://e.lanbook.com/book/195426. — Режим доступа: для авториз. пользователей.</w:t>
      </w:r>
    </w:p>
    <w:p w:rsidR="007E60CB" w:rsidRPr="007A2FF7" w:rsidRDefault="007E60CB" w:rsidP="006F37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 w:rsidR="006F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профессиональных баз данных и информационных справочных систем: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Научная электронная библиотека (НЭБ).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915BE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http://www.elibrary.ru</w:t>
        </w:r>
      </w:hyperlink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Открытый колледж. Математика.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673B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https://mathematics.ru</w:t>
        </w:r>
      </w:hyperlink>
      <w:r w:rsidRPr="00673B94">
        <w:rPr>
          <w:rFonts w:ascii="Times New Roman" w:hAnsi="Times New Roman" w:cs="Times New Roman"/>
          <w:sz w:val="28"/>
          <w:szCs w:val="28"/>
        </w:rPr>
        <w:t>/</w:t>
      </w:r>
      <w:r w:rsidRPr="00673B9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sz w:val="28"/>
          <w:szCs w:val="28"/>
        </w:rPr>
        <w:t xml:space="preserve">Электронная библиотека. </w:t>
      </w:r>
      <w:r w:rsidR="00915BE7">
        <w:rPr>
          <w:rFonts w:ascii="Times New Roman" w:hAnsi="Times New Roman" w:cs="Times New Roman"/>
          <w:sz w:val="28"/>
          <w:szCs w:val="28"/>
        </w:rPr>
        <w:t>–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sz w:val="28"/>
          <w:szCs w:val="28"/>
        </w:rPr>
        <w:t xml:space="preserve">: 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:rsidR="00B362F6" w:rsidRDefault="00B362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2EB4" w:rsidRPr="00241AF6" w:rsidRDefault="00AA2EB4" w:rsidP="00AA2E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AA2EB4" w:rsidRPr="00241AF6" w:rsidRDefault="00AA2EB4" w:rsidP="00AA2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F3" w:rsidRDefault="00AA2EB4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осуществляется преподавателем в процессе проведения теоретических и практических занятий, выполнения обучающимися индивидуальных за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(подготовка сообщений и презентаций)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721" w:rsidRDefault="006F3721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экзамена.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1"/>
        <w:gridCol w:w="3202"/>
        <w:gridCol w:w="3202"/>
      </w:tblGrid>
      <w:tr w:rsidR="00AA2EB4" w:rsidRPr="00DA68E5" w:rsidTr="001962C3">
        <w:tc>
          <w:tcPr>
            <w:tcW w:w="3201" w:type="dxa"/>
            <w:shd w:val="clear" w:color="auto" w:fill="auto"/>
            <w:vAlign w:val="center"/>
          </w:tcPr>
          <w:p w:rsidR="006F3721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обучения </w:t>
            </w:r>
          </w:p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(У, З, ОК/ПК, ЛР)</w:t>
            </w:r>
          </w:p>
        </w:tc>
        <w:tc>
          <w:tcPr>
            <w:tcW w:w="3202" w:type="dxa"/>
            <w:vAlign w:val="center"/>
          </w:tcPr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  <w:r w:rsidR="00AA2EB4"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</w:t>
            </w: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</w:t>
            </w:r>
            <w:r w:rsidR="00AA2EB4"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оценки</w:t>
            </w: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 обучения</w:t>
            </w:r>
          </w:p>
        </w:tc>
      </w:tr>
      <w:tr w:rsidR="00193DED" w:rsidRPr="00DA68E5" w:rsidTr="001962C3">
        <w:tc>
          <w:tcPr>
            <w:tcW w:w="3201" w:type="dxa"/>
            <w:shd w:val="clear" w:color="auto" w:fill="auto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3202" w:type="dxa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3DED" w:rsidRPr="00DA68E5" w:rsidTr="001204DA">
        <w:tc>
          <w:tcPr>
            <w:tcW w:w="3201" w:type="dxa"/>
            <w:shd w:val="clear" w:color="auto" w:fill="auto"/>
          </w:tcPr>
          <w:p w:rsidR="00193DED" w:rsidRPr="00DA68E5" w:rsidRDefault="0084601D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У1. Применять математические методы дифференциального и интегрального исчисления для решения профессиональных задач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ОК01-04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ПК4.1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ЛР04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  <w:vAlign w:val="center"/>
          </w:tcPr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формулы дифференцирования функций;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значения определенных интегралов;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применять производные для решения прикладных задач;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применять определенный интеграл для решения прикладных задач;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общее решение линейного уравнения первого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частное решение линейного уравнения первого порядка;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общий интеграл линейного однородного уравнения первого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решать уравнения с 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разделяющимися пере-менными;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общее решение уравнения второго порядка с постоянными коэффициентами;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общее решение уравнений допускающих понижение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i-тые члены числового ряда;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частичные суммы числового ряда;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необходимый признак сходимости числовых рядов;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исследовать ряды на сходимость с помощью метода Даламбера и метода Коши;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находить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радиус </w:t>
            </w: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сходимости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степенного ряда;</w:t>
            </w:r>
          </w:p>
          <w:p w:rsidR="00193DED" w:rsidRPr="00DA68E5" w:rsidRDefault="0084601D" w:rsidP="00DA68E5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и профессиональные задачи методами дифференциального и интегрального исчисления</w:t>
            </w:r>
          </w:p>
        </w:tc>
        <w:tc>
          <w:tcPr>
            <w:tcW w:w="3202" w:type="dxa"/>
            <w:shd w:val="clear" w:color="auto" w:fill="auto"/>
          </w:tcPr>
          <w:p w:rsidR="001204DA" w:rsidRPr="00DA68E5" w:rsidRDefault="00EB5C6C" w:rsidP="00E76D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Оценка </w:t>
            </w:r>
            <w:r w:rsidR="0084601D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устного опроса, сообщений, докладов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текущий 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контроль, защита практических заданий; 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1204DA" w:rsidRPr="00DA68E5">
              <w:rPr>
                <w:rFonts w:ascii="Times New Roman" w:hAnsi="Times New Roman" w:cs="Times New Roman"/>
                <w:sz w:val="28"/>
                <w:szCs w:val="28"/>
              </w:rPr>
              <w:t>и экспертная оценка выполнения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индивидуальных 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заданий,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самостоятельных работ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У2. Применять основ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ные положения теории вероятностей и матема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тической статистики в профессиональной деятельности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ПК4.1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простейшие комбинаторные задачи методом перебора, а также с использованием известных формул;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в простейших случаях вероятности событий на основе подсчета числа исходов;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 операции над событиями и находить их вероятности;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составлять закон распределения случайной величины и находить их числовые характеристики;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и профессиональные задачи посредствам теории вероятностей и математической статистики</w:t>
            </w:r>
          </w:p>
        </w:tc>
        <w:tc>
          <w:tcPr>
            <w:tcW w:w="3202" w:type="dxa"/>
            <w:shd w:val="clear" w:color="auto" w:fill="auto"/>
          </w:tcPr>
          <w:p w:rsidR="002259B4" w:rsidRPr="00DA68E5" w:rsidRDefault="002259B4" w:rsidP="00E76D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Устный опрос, 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практических 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задания,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сообщения, доклады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У3. Использовать прие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мы и методы математи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ческого синтеза и анализа в различных профессиональных си-туациях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ОК02-ОК04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ПК4.1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прибли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женное значение определенного интег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рала; 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приближен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ное значение произ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водной функции в точке; 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дифферен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циальные уравнения с помощью числен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ных методов;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задачи по средствам численных методов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2259B4" w:rsidP="00011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письменных заданий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У4. Умение решать задачи дискретной математики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ОК04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ПК4.1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Проводить операции над множествами и их элементами;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задачи по средствам дискретной математики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2259B4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устного опроса и письменных заданий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У5. Умение использо</w:t>
            </w:r>
            <w:r w:rsidR="00074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вать методы линейной алгебры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ОК02-04</w:t>
            </w:r>
          </w:p>
          <w:p w:rsidR="002259B4" w:rsidRPr="00DA68E5" w:rsidRDefault="008202C2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ПК1.1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ПК1.2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Осуществлять переход между формами записи комплексного числа;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действия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 комплексными числами, заданными в алгебраической, триго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нометрической и по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казательной формах;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комплекс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ные числа при решении практических и профессиональных задач</w:t>
            </w:r>
          </w:p>
        </w:tc>
        <w:tc>
          <w:tcPr>
            <w:tcW w:w="3202" w:type="dxa"/>
            <w:shd w:val="clear" w:color="auto" w:fill="auto"/>
          </w:tcPr>
          <w:p w:rsidR="00A336CC" w:rsidRPr="00DA68E5" w:rsidRDefault="002259B4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 устного опроса и письменных заданий</w:t>
            </w:r>
          </w:p>
        </w:tc>
      </w:tr>
      <w:tr w:rsidR="00A336CC" w:rsidRPr="00DA68E5" w:rsidTr="00CB00E1">
        <w:tc>
          <w:tcPr>
            <w:tcW w:w="3201" w:type="dxa"/>
            <w:shd w:val="clear" w:color="auto" w:fill="auto"/>
          </w:tcPr>
          <w:p w:rsidR="00A336CC" w:rsidRPr="00DA68E5" w:rsidRDefault="00A336CC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</w:tc>
        <w:tc>
          <w:tcPr>
            <w:tcW w:w="3202" w:type="dxa"/>
          </w:tcPr>
          <w:p w:rsidR="00A336CC" w:rsidRPr="00DA68E5" w:rsidRDefault="00A336CC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A336CC" w:rsidRPr="00DA68E5" w:rsidRDefault="00A336CC" w:rsidP="00CB0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CC" w:rsidRPr="00DA68E5" w:rsidTr="00CB00E1">
        <w:tc>
          <w:tcPr>
            <w:tcW w:w="3201" w:type="dxa"/>
            <w:shd w:val="clear" w:color="auto" w:fill="auto"/>
          </w:tcPr>
          <w:p w:rsidR="00A336CC" w:rsidRPr="00DA68E5" w:rsidRDefault="00A336CC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З1. Основные понятия и методы математическо-ло-гического синтеза и анализа логических устройств</w:t>
            </w:r>
          </w:p>
          <w:p w:rsidR="00A336CC" w:rsidRPr="00DA68E5" w:rsidRDefault="00A336CC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ОК01-04</w:t>
            </w:r>
          </w:p>
          <w:p w:rsidR="00393629" w:rsidRPr="00DA68E5" w:rsidRDefault="00393629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A336CC" w:rsidRPr="00DA68E5" w:rsidRDefault="00393629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ПК4.1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A336CC" w:rsidRPr="00DA68E5" w:rsidRDefault="00A336CC" w:rsidP="00CB00E1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Знать основные формулы, определения и теоремы математи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ческого анализа, дискретной математи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ки, комбинаторики, статистики и теории вероятностей, численных методов;</w:t>
            </w:r>
          </w:p>
          <w:p w:rsidR="00A336CC" w:rsidRPr="00DA68E5" w:rsidRDefault="00A336CC" w:rsidP="00DA68E5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понятия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, приемы и методы математического син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теза и анализа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логических устройств</w:t>
            </w:r>
          </w:p>
        </w:tc>
        <w:tc>
          <w:tcPr>
            <w:tcW w:w="3202" w:type="dxa"/>
            <w:shd w:val="clear" w:color="auto" w:fill="auto"/>
          </w:tcPr>
          <w:p w:rsidR="00393629" w:rsidRPr="00DA68E5" w:rsidRDefault="0054784F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выполнения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письменных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, сообщении, докладов</w:t>
            </w:r>
          </w:p>
        </w:tc>
      </w:tr>
      <w:tr w:rsidR="00393629" w:rsidRPr="00DA68E5" w:rsidTr="00CB00E1">
        <w:tc>
          <w:tcPr>
            <w:tcW w:w="3201" w:type="dxa"/>
            <w:shd w:val="clear" w:color="auto" w:fill="auto"/>
          </w:tcPr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З2. Способы решения прикладных задач мето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дом комплексных чисел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ОК02-04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ПК1.1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ПК1.2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393629" w:rsidRPr="00DA68E5" w:rsidRDefault="00393629" w:rsidP="00CB00E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Знать основные поня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тия и формулы теории комплексных чисел;</w:t>
            </w:r>
          </w:p>
          <w:p w:rsidR="00393629" w:rsidRPr="00DA68E5" w:rsidRDefault="00393629" w:rsidP="00DA68E5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способов решения прикладных задач методом комплексных чисел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54784F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выполнения письменных работ, устных ответов, индивидуальных заданий</w:t>
            </w:r>
          </w:p>
        </w:tc>
      </w:tr>
    </w:tbl>
    <w:p w:rsidR="00AA2EB4" w:rsidRDefault="00AA2EB4" w:rsidP="00AA2E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0F3" w:rsidRPr="007B50F3" w:rsidRDefault="007B50F3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B50F3" w:rsidRPr="007B50F3" w:rsidSect="00C852F5">
          <w:pgSz w:w="11909" w:h="16834"/>
          <w:pgMar w:top="1134" w:right="850" w:bottom="568" w:left="1701" w:header="720" w:footer="720" w:gutter="0"/>
          <w:cols w:space="720"/>
          <w:noEndnote/>
        </w:sectPr>
      </w:pPr>
    </w:p>
    <w:p w:rsidR="007B50F3" w:rsidRDefault="007B50F3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ИСПОЛЬЗУЕМЫХ МЕТОДОВ ОБУЧЕНИЯ</w:t>
      </w:r>
    </w:p>
    <w:p w:rsidR="00C81224" w:rsidRPr="007B50F3" w:rsidRDefault="00C81224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F3" w:rsidRPr="007B50F3" w:rsidRDefault="007B50F3" w:rsidP="00C812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bCs/>
          <w:sz w:val="28"/>
          <w:szCs w:val="28"/>
        </w:rPr>
        <w:t>5.1</w:t>
      </w:r>
      <w:r w:rsidR="005B6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Пассивные: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лекция, чтение, опрос.</w:t>
      </w:r>
    </w:p>
    <w:p w:rsidR="00B532BA" w:rsidRDefault="007B50F3" w:rsidP="00C8122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sz w:val="28"/>
          <w:szCs w:val="28"/>
        </w:rPr>
        <w:t>5.2</w:t>
      </w:r>
      <w:r w:rsidR="005B6CC9">
        <w:rPr>
          <w:rFonts w:ascii="Times New Roman" w:hAnsi="Times New Roman" w:cs="Times New Roman"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Активные и интерактивные: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мозговой штурм, творческие задания, работа в малых группах, изучение и закрепление нового информационного материала, интерактивная лекция, работа с наглядным пособием, проектный метод.</w:t>
      </w:r>
    </w:p>
    <w:p w:rsidR="009E53C5" w:rsidRPr="001D28C7" w:rsidRDefault="009E53C5" w:rsidP="00820D3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9E53C5" w:rsidRPr="001D28C7" w:rsidSect="0015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37E" w:rsidRDefault="0035537E" w:rsidP="00D87F91">
      <w:pPr>
        <w:spacing w:after="0" w:line="240" w:lineRule="auto"/>
      </w:pPr>
      <w:r>
        <w:separator/>
      </w:r>
    </w:p>
  </w:endnote>
  <w:endnote w:type="continuationSeparator" w:id="1">
    <w:p w:rsidR="0035537E" w:rsidRDefault="0035537E" w:rsidP="00D8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302657"/>
      <w:docPartObj>
        <w:docPartGallery w:val="Page Numbers (Bottom of Page)"/>
        <w:docPartUnique/>
      </w:docPartObj>
    </w:sdtPr>
    <w:sdtContent>
      <w:p w:rsidR="00EE4A6B" w:rsidRDefault="00504BC3">
        <w:pPr>
          <w:pStyle w:val="aa"/>
          <w:jc w:val="right"/>
        </w:pPr>
        <w:fldSimple w:instr=" PAGE   \* MERGEFORMAT ">
          <w:r w:rsidR="00276F72">
            <w:rPr>
              <w:noProof/>
            </w:rPr>
            <w:t>18</w:t>
          </w:r>
        </w:fldSimple>
      </w:p>
    </w:sdtContent>
  </w:sdt>
  <w:p w:rsidR="00EE4A6B" w:rsidRDefault="00EE4A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37E" w:rsidRDefault="0035537E" w:rsidP="00D87F91">
      <w:pPr>
        <w:spacing w:after="0" w:line="240" w:lineRule="auto"/>
      </w:pPr>
      <w:r>
        <w:separator/>
      </w:r>
    </w:p>
  </w:footnote>
  <w:footnote w:type="continuationSeparator" w:id="1">
    <w:p w:rsidR="0035537E" w:rsidRDefault="0035537E" w:rsidP="00D8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F34"/>
    <w:multiLevelType w:val="hybridMultilevel"/>
    <w:tmpl w:val="A45CC84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6918"/>
    <w:multiLevelType w:val="hybridMultilevel"/>
    <w:tmpl w:val="17AA3406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0B2D690C"/>
    <w:multiLevelType w:val="hybridMultilevel"/>
    <w:tmpl w:val="1708F8E2"/>
    <w:lvl w:ilvl="0" w:tplc="3762FDE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06FA"/>
    <w:multiLevelType w:val="hybridMultilevel"/>
    <w:tmpl w:val="B70E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27A"/>
    <w:multiLevelType w:val="hybridMultilevel"/>
    <w:tmpl w:val="F69C7DC2"/>
    <w:lvl w:ilvl="0" w:tplc="F8B62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4A39"/>
    <w:multiLevelType w:val="hybridMultilevel"/>
    <w:tmpl w:val="860058D2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123038"/>
    <w:multiLevelType w:val="hybridMultilevel"/>
    <w:tmpl w:val="433226E8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639B3"/>
    <w:multiLevelType w:val="hybridMultilevel"/>
    <w:tmpl w:val="721ABE6A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9F5B28"/>
    <w:multiLevelType w:val="hybridMultilevel"/>
    <w:tmpl w:val="324E3A6C"/>
    <w:lvl w:ilvl="0" w:tplc="0F92B1D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081B81"/>
    <w:multiLevelType w:val="hybridMultilevel"/>
    <w:tmpl w:val="56F6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83654"/>
    <w:multiLevelType w:val="hybridMultilevel"/>
    <w:tmpl w:val="7608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D1A57"/>
    <w:multiLevelType w:val="hybridMultilevel"/>
    <w:tmpl w:val="8036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224DC"/>
    <w:multiLevelType w:val="hybridMultilevel"/>
    <w:tmpl w:val="80D4D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296678B"/>
    <w:multiLevelType w:val="hybridMultilevel"/>
    <w:tmpl w:val="33301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F608E3"/>
    <w:multiLevelType w:val="hybridMultilevel"/>
    <w:tmpl w:val="39E2ED5E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4564DA"/>
    <w:multiLevelType w:val="hybridMultilevel"/>
    <w:tmpl w:val="9472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C2A17"/>
    <w:multiLevelType w:val="hybridMultilevel"/>
    <w:tmpl w:val="D0F6E7A4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6799F"/>
    <w:multiLevelType w:val="hybridMultilevel"/>
    <w:tmpl w:val="FE52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B4B63"/>
    <w:multiLevelType w:val="hybridMultilevel"/>
    <w:tmpl w:val="AD5E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F0A52"/>
    <w:multiLevelType w:val="hybridMultilevel"/>
    <w:tmpl w:val="427841A2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5099E"/>
    <w:multiLevelType w:val="hybridMultilevel"/>
    <w:tmpl w:val="545CD27A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96E52C7"/>
    <w:multiLevelType w:val="hybridMultilevel"/>
    <w:tmpl w:val="C09E0EDA"/>
    <w:lvl w:ilvl="0" w:tplc="FA4E265A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5C663F"/>
    <w:multiLevelType w:val="hybridMultilevel"/>
    <w:tmpl w:val="720A6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1B0665"/>
    <w:multiLevelType w:val="hybridMultilevel"/>
    <w:tmpl w:val="EBD8635C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>
    <w:nsid w:val="50C72553"/>
    <w:multiLevelType w:val="hybridMultilevel"/>
    <w:tmpl w:val="2B28063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44611"/>
    <w:multiLevelType w:val="hybridMultilevel"/>
    <w:tmpl w:val="5C00DCA4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6">
    <w:nsid w:val="526A60B6"/>
    <w:multiLevelType w:val="hybridMultilevel"/>
    <w:tmpl w:val="EFDAFE5A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E68CA"/>
    <w:multiLevelType w:val="hybridMultilevel"/>
    <w:tmpl w:val="1C82024E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2D4D00"/>
    <w:multiLevelType w:val="hybridMultilevel"/>
    <w:tmpl w:val="BE241E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55B2447"/>
    <w:multiLevelType w:val="hybridMultilevel"/>
    <w:tmpl w:val="6A12D676"/>
    <w:lvl w:ilvl="0" w:tplc="8B3261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818E3"/>
    <w:multiLevelType w:val="hybridMultilevel"/>
    <w:tmpl w:val="FB2C5D9E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E7DE6"/>
    <w:multiLevelType w:val="hybridMultilevel"/>
    <w:tmpl w:val="8B969402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93B5B15"/>
    <w:multiLevelType w:val="hybridMultilevel"/>
    <w:tmpl w:val="DA50D374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A0492"/>
    <w:multiLevelType w:val="hybridMultilevel"/>
    <w:tmpl w:val="54C80132"/>
    <w:lvl w:ilvl="0" w:tplc="1AF8E768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6E5D253E"/>
    <w:multiLevelType w:val="hybridMultilevel"/>
    <w:tmpl w:val="D5EEA4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2CB27A6"/>
    <w:multiLevelType w:val="multilevel"/>
    <w:tmpl w:val="677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36">
    <w:nsid w:val="748D0560"/>
    <w:multiLevelType w:val="multilevel"/>
    <w:tmpl w:val="E9B460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D24CB6"/>
    <w:multiLevelType w:val="hybridMultilevel"/>
    <w:tmpl w:val="30E6779C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19"/>
  </w:num>
  <w:num w:numId="7">
    <w:abstractNumId w:val="10"/>
  </w:num>
  <w:num w:numId="8">
    <w:abstractNumId w:val="11"/>
  </w:num>
  <w:num w:numId="9">
    <w:abstractNumId w:val="18"/>
  </w:num>
  <w:num w:numId="10">
    <w:abstractNumId w:val="13"/>
  </w:num>
  <w:num w:numId="11">
    <w:abstractNumId w:val="1"/>
  </w:num>
  <w:num w:numId="12">
    <w:abstractNumId w:val="2"/>
  </w:num>
  <w:num w:numId="13">
    <w:abstractNumId w:val="22"/>
  </w:num>
  <w:num w:numId="14">
    <w:abstractNumId w:val="15"/>
  </w:num>
  <w:num w:numId="15">
    <w:abstractNumId w:val="34"/>
  </w:num>
  <w:num w:numId="16">
    <w:abstractNumId w:val="28"/>
  </w:num>
  <w:num w:numId="17">
    <w:abstractNumId w:val="29"/>
  </w:num>
  <w:num w:numId="18">
    <w:abstractNumId w:val="6"/>
  </w:num>
  <w:num w:numId="19">
    <w:abstractNumId w:val="27"/>
  </w:num>
  <w:num w:numId="20">
    <w:abstractNumId w:val="17"/>
  </w:num>
  <w:num w:numId="21">
    <w:abstractNumId w:val="4"/>
  </w:num>
  <w:num w:numId="22">
    <w:abstractNumId w:val="0"/>
  </w:num>
  <w:num w:numId="23">
    <w:abstractNumId w:val="16"/>
  </w:num>
  <w:num w:numId="24">
    <w:abstractNumId w:val="37"/>
  </w:num>
  <w:num w:numId="25">
    <w:abstractNumId w:val="24"/>
  </w:num>
  <w:num w:numId="26">
    <w:abstractNumId w:val="7"/>
  </w:num>
  <w:num w:numId="27">
    <w:abstractNumId w:val="30"/>
  </w:num>
  <w:num w:numId="28">
    <w:abstractNumId w:val="25"/>
  </w:num>
  <w:num w:numId="29">
    <w:abstractNumId w:val="23"/>
  </w:num>
  <w:num w:numId="30">
    <w:abstractNumId w:val="8"/>
  </w:num>
  <w:num w:numId="31">
    <w:abstractNumId w:val="36"/>
  </w:num>
  <w:num w:numId="32">
    <w:abstractNumId w:val="33"/>
  </w:num>
  <w:num w:numId="33">
    <w:abstractNumId w:val="5"/>
  </w:num>
  <w:num w:numId="34">
    <w:abstractNumId w:val="14"/>
  </w:num>
  <w:num w:numId="35">
    <w:abstractNumId w:val="12"/>
  </w:num>
  <w:num w:numId="36">
    <w:abstractNumId w:val="9"/>
  </w:num>
  <w:num w:numId="37">
    <w:abstractNumId w:val="21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0F3"/>
    <w:rsid w:val="00011315"/>
    <w:rsid w:val="0002594F"/>
    <w:rsid w:val="00035FF4"/>
    <w:rsid w:val="0003677C"/>
    <w:rsid w:val="0003738C"/>
    <w:rsid w:val="00041943"/>
    <w:rsid w:val="00045F8D"/>
    <w:rsid w:val="00046E8D"/>
    <w:rsid w:val="000535B8"/>
    <w:rsid w:val="00062EE1"/>
    <w:rsid w:val="00071846"/>
    <w:rsid w:val="00074B49"/>
    <w:rsid w:val="00075F31"/>
    <w:rsid w:val="00076614"/>
    <w:rsid w:val="000A1418"/>
    <w:rsid w:val="000B4845"/>
    <w:rsid w:val="000D09B0"/>
    <w:rsid w:val="000D3883"/>
    <w:rsid w:val="000D3F32"/>
    <w:rsid w:val="000D4866"/>
    <w:rsid w:val="00106721"/>
    <w:rsid w:val="00107E32"/>
    <w:rsid w:val="001204DA"/>
    <w:rsid w:val="0012501A"/>
    <w:rsid w:val="00147FD6"/>
    <w:rsid w:val="00156AE0"/>
    <w:rsid w:val="00157B08"/>
    <w:rsid w:val="001645B1"/>
    <w:rsid w:val="001674A4"/>
    <w:rsid w:val="00187E03"/>
    <w:rsid w:val="00190451"/>
    <w:rsid w:val="00193DED"/>
    <w:rsid w:val="00194C15"/>
    <w:rsid w:val="001962C3"/>
    <w:rsid w:val="001C4183"/>
    <w:rsid w:val="001D28C7"/>
    <w:rsid w:val="00204C37"/>
    <w:rsid w:val="00212A0A"/>
    <w:rsid w:val="002259B4"/>
    <w:rsid w:val="0023328B"/>
    <w:rsid w:val="0023490D"/>
    <w:rsid w:val="0025528C"/>
    <w:rsid w:val="00276F72"/>
    <w:rsid w:val="00286A31"/>
    <w:rsid w:val="002D68AE"/>
    <w:rsid w:val="002D7360"/>
    <w:rsid w:val="002E5B9B"/>
    <w:rsid w:val="003017BF"/>
    <w:rsid w:val="0031312A"/>
    <w:rsid w:val="00320A8F"/>
    <w:rsid w:val="00321884"/>
    <w:rsid w:val="003246C2"/>
    <w:rsid w:val="00336FB8"/>
    <w:rsid w:val="00354A93"/>
    <w:rsid w:val="0035537E"/>
    <w:rsid w:val="00371470"/>
    <w:rsid w:val="00375C2F"/>
    <w:rsid w:val="00390246"/>
    <w:rsid w:val="00393629"/>
    <w:rsid w:val="003A7E9A"/>
    <w:rsid w:val="003B096A"/>
    <w:rsid w:val="003B3E46"/>
    <w:rsid w:val="003D0ED4"/>
    <w:rsid w:val="003E0158"/>
    <w:rsid w:val="003E4E1C"/>
    <w:rsid w:val="003F3D08"/>
    <w:rsid w:val="00403ED2"/>
    <w:rsid w:val="00410282"/>
    <w:rsid w:val="00410725"/>
    <w:rsid w:val="00415220"/>
    <w:rsid w:val="004357B4"/>
    <w:rsid w:val="00447ADE"/>
    <w:rsid w:val="00470445"/>
    <w:rsid w:val="004D3CAE"/>
    <w:rsid w:val="004F744A"/>
    <w:rsid w:val="00504BC3"/>
    <w:rsid w:val="00527838"/>
    <w:rsid w:val="0054784F"/>
    <w:rsid w:val="00554F7B"/>
    <w:rsid w:val="00561299"/>
    <w:rsid w:val="005668F3"/>
    <w:rsid w:val="00575C59"/>
    <w:rsid w:val="0058202A"/>
    <w:rsid w:val="00582924"/>
    <w:rsid w:val="0059081F"/>
    <w:rsid w:val="005B6CC9"/>
    <w:rsid w:val="005D2117"/>
    <w:rsid w:val="005D3D1E"/>
    <w:rsid w:val="005E7397"/>
    <w:rsid w:val="005F0D02"/>
    <w:rsid w:val="00606E38"/>
    <w:rsid w:val="00631F1D"/>
    <w:rsid w:val="006455FE"/>
    <w:rsid w:val="006632C4"/>
    <w:rsid w:val="006724DF"/>
    <w:rsid w:val="00672A30"/>
    <w:rsid w:val="00673B94"/>
    <w:rsid w:val="00677F3F"/>
    <w:rsid w:val="00692A1B"/>
    <w:rsid w:val="006A6345"/>
    <w:rsid w:val="006C0B91"/>
    <w:rsid w:val="006D3B87"/>
    <w:rsid w:val="006D62D2"/>
    <w:rsid w:val="006E07C0"/>
    <w:rsid w:val="006E1DEE"/>
    <w:rsid w:val="006F3721"/>
    <w:rsid w:val="007052AE"/>
    <w:rsid w:val="00713BBE"/>
    <w:rsid w:val="00732F54"/>
    <w:rsid w:val="00737F9E"/>
    <w:rsid w:val="007808BA"/>
    <w:rsid w:val="00784A98"/>
    <w:rsid w:val="007B50F3"/>
    <w:rsid w:val="007B73E0"/>
    <w:rsid w:val="007C1258"/>
    <w:rsid w:val="007C5173"/>
    <w:rsid w:val="007D19A1"/>
    <w:rsid w:val="007D3FC9"/>
    <w:rsid w:val="007E064D"/>
    <w:rsid w:val="007E14F3"/>
    <w:rsid w:val="007E41D2"/>
    <w:rsid w:val="007E60CB"/>
    <w:rsid w:val="007F307E"/>
    <w:rsid w:val="007F7F16"/>
    <w:rsid w:val="008056D1"/>
    <w:rsid w:val="008069F9"/>
    <w:rsid w:val="0081076E"/>
    <w:rsid w:val="00813162"/>
    <w:rsid w:val="008202C2"/>
    <w:rsid w:val="00820D3B"/>
    <w:rsid w:val="00840231"/>
    <w:rsid w:val="00841539"/>
    <w:rsid w:val="00841F90"/>
    <w:rsid w:val="008433A9"/>
    <w:rsid w:val="0084601D"/>
    <w:rsid w:val="00894837"/>
    <w:rsid w:val="00897BCB"/>
    <w:rsid w:val="008A2D89"/>
    <w:rsid w:val="008A7EEF"/>
    <w:rsid w:val="008B04A2"/>
    <w:rsid w:val="008B6177"/>
    <w:rsid w:val="008C4C11"/>
    <w:rsid w:val="008C6C9E"/>
    <w:rsid w:val="008D4C12"/>
    <w:rsid w:val="009104E5"/>
    <w:rsid w:val="009107EE"/>
    <w:rsid w:val="009150C9"/>
    <w:rsid w:val="00915BE7"/>
    <w:rsid w:val="00946758"/>
    <w:rsid w:val="009501B1"/>
    <w:rsid w:val="00951136"/>
    <w:rsid w:val="00952009"/>
    <w:rsid w:val="009617ED"/>
    <w:rsid w:val="00972390"/>
    <w:rsid w:val="00976CF4"/>
    <w:rsid w:val="00982C00"/>
    <w:rsid w:val="009858F1"/>
    <w:rsid w:val="0099463A"/>
    <w:rsid w:val="009A3EF0"/>
    <w:rsid w:val="009D08DE"/>
    <w:rsid w:val="009D1B1D"/>
    <w:rsid w:val="009D51DF"/>
    <w:rsid w:val="009E53C5"/>
    <w:rsid w:val="009E7DA7"/>
    <w:rsid w:val="009F487B"/>
    <w:rsid w:val="00A0736D"/>
    <w:rsid w:val="00A1788E"/>
    <w:rsid w:val="00A24526"/>
    <w:rsid w:val="00A336CC"/>
    <w:rsid w:val="00A340A7"/>
    <w:rsid w:val="00A45D76"/>
    <w:rsid w:val="00A5139F"/>
    <w:rsid w:val="00A52080"/>
    <w:rsid w:val="00A76F09"/>
    <w:rsid w:val="00A82217"/>
    <w:rsid w:val="00A971EF"/>
    <w:rsid w:val="00AA2EB4"/>
    <w:rsid w:val="00AC70CB"/>
    <w:rsid w:val="00AD4089"/>
    <w:rsid w:val="00AF26A1"/>
    <w:rsid w:val="00B362F6"/>
    <w:rsid w:val="00B47144"/>
    <w:rsid w:val="00B532BA"/>
    <w:rsid w:val="00B53F5E"/>
    <w:rsid w:val="00B812B7"/>
    <w:rsid w:val="00B81687"/>
    <w:rsid w:val="00B916A8"/>
    <w:rsid w:val="00B956FD"/>
    <w:rsid w:val="00B96FD8"/>
    <w:rsid w:val="00BB0AE9"/>
    <w:rsid w:val="00BB7F24"/>
    <w:rsid w:val="00BC4A00"/>
    <w:rsid w:val="00BC5C5F"/>
    <w:rsid w:val="00BD7F20"/>
    <w:rsid w:val="00BE07D0"/>
    <w:rsid w:val="00C06995"/>
    <w:rsid w:val="00C16BD3"/>
    <w:rsid w:val="00C341A9"/>
    <w:rsid w:val="00C36C11"/>
    <w:rsid w:val="00C4647A"/>
    <w:rsid w:val="00C60762"/>
    <w:rsid w:val="00C62281"/>
    <w:rsid w:val="00C655D9"/>
    <w:rsid w:val="00C81224"/>
    <w:rsid w:val="00C852F5"/>
    <w:rsid w:val="00C94C68"/>
    <w:rsid w:val="00C95A67"/>
    <w:rsid w:val="00CA0F26"/>
    <w:rsid w:val="00CA5485"/>
    <w:rsid w:val="00CA7768"/>
    <w:rsid w:val="00CB00E1"/>
    <w:rsid w:val="00CB14C9"/>
    <w:rsid w:val="00CB2006"/>
    <w:rsid w:val="00CD63E7"/>
    <w:rsid w:val="00CD7A39"/>
    <w:rsid w:val="00CE5A84"/>
    <w:rsid w:val="00CF2D10"/>
    <w:rsid w:val="00CF51FC"/>
    <w:rsid w:val="00D11336"/>
    <w:rsid w:val="00D43B36"/>
    <w:rsid w:val="00D72CE3"/>
    <w:rsid w:val="00D87F91"/>
    <w:rsid w:val="00DA3ECA"/>
    <w:rsid w:val="00DA68E5"/>
    <w:rsid w:val="00DB6949"/>
    <w:rsid w:val="00DC39EB"/>
    <w:rsid w:val="00DD4D2B"/>
    <w:rsid w:val="00DF4A67"/>
    <w:rsid w:val="00E25CDB"/>
    <w:rsid w:val="00E40B24"/>
    <w:rsid w:val="00E43FD7"/>
    <w:rsid w:val="00E450B0"/>
    <w:rsid w:val="00E50266"/>
    <w:rsid w:val="00E51274"/>
    <w:rsid w:val="00E63E48"/>
    <w:rsid w:val="00E76D97"/>
    <w:rsid w:val="00E833D8"/>
    <w:rsid w:val="00EB5C6C"/>
    <w:rsid w:val="00EC62CF"/>
    <w:rsid w:val="00ED03ED"/>
    <w:rsid w:val="00ED4822"/>
    <w:rsid w:val="00ED7708"/>
    <w:rsid w:val="00EE4A6B"/>
    <w:rsid w:val="00F1476B"/>
    <w:rsid w:val="00F16277"/>
    <w:rsid w:val="00F30A27"/>
    <w:rsid w:val="00F37F7E"/>
    <w:rsid w:val="00F53759"/>
    <w:rsid w:val="00F73169"/>
    <w:rsid w:val="00F80279"/>
    <w:rsid w:val="00F910A8"/>
    <w:rsid w:val="00FA3ACE"/>
    <w:rsid w:val="00FB394E"/>
    <w:rsid w:val="00FC32B2"/>
    <w:rsid w:val="00FC5875"/>
    <w:rsid w:val="00FF1B9F"/>
    <w:rsid w:val="00FF4153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056D1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ED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D48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7F91"/>
  </w:style>
  <w:style w:type="paragraph" w:styleId="aa">
    <w:name w:val="footer"/>
    <w:basedOn w:val="a"/>
    <w:link w:val="ab"/>
    <w:uiPriority w:val="99"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F91"/>
  </w:style>
  <w:style w:type="character" w:customStyle="1" w:styleId="book-griff">
    <w:name w:val="book-griff"/>
    <w:basedOn w:val="a0"/>
    <w:rsid w:val="00B532BA"/>
  </w:style>
  <w:style w:type="paragraph" w:styleId="ac">
    <w:name w:val="Body Text"/>
    <w:basedOn w:val="a"/>
    <w:link w:val="ad"/>
    <w:uiPriority w:val="1"/>
    <w:qFormat/>
    <w:rsid w:val="00DF4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F4A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5F0D02"/>
  </w:style>
  <w:style w:type="character" w:styleId="ae">
    <w:name w:val="Hyperlink"/>
    <w:uiPriority w:val="99"/>
    <w:unhideWhenUsed/>
    <w:rsid w:val="005F0D02"/>
    <w:rPr>
      <w:color w:val="0000FF"/>
      <w:u w:val="single"/>
    </w:rPr>
  </w:style>
  <w:style w:type="paragraph" w:customStyle="1" w:styleId="ConsPlusNormal">
    <w:name w:val="ConsPlusNormal"/>
    <w:rsid w:val="00AA2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D11336"/>
    <w:pPr>
      <w:widowControl w:val="0"/>
      <w:autoSpaceDE w:val="0"/>
      <w:autoSpaceDN w:val="0"/>
      <w:spacing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673B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thematic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6B927-7676-4C1C-BE06-B2B79BC1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user</cp:lastModifiedBy>
  <cp:revision>5</cp:revision>
  <cp:lastPrinted>2023-10-24T16:47:00Z</cp:lastPrinted>
  <dcterms:created xsi:type="dcterms:W3CDTF">2025-01-29T14:13:00Z</dcterms:created>
  <dcterms:modified xsi:type="dcterms:W3CDTF">2025-01-30T07:07:00Z</dcterms:modified>
</cp:coreProperties>
</file>