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 xml:space="preserve">23.02.06 Техническая эксплуатация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11612A">
        <w:rPr>
          <w:rFonts w:ascii="Times New Roman" w:hAnsi="Times New Roman"/>
          <w:spacing w:val="-2"/>
          <w:sz w:val="24"/>
        </w:rPr>
        <w:t>(направление подготовки: вагоны)</w:t>
      </w: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 07 ЖЕЛЕЗНЫЕ ДОРОГИ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2023 ) </w:t>
      </w: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1612A" w:rsidTr="0011612A">
        <w:tc>
          <w:tcPr>
            <w:tcW w:w="7526" w:type="dxa"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11612A" w:rsidRDefault="0011612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670"/>
        </w:trPr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612A" w:rsidRDefault="0011612A" w:rsidP="0011612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11612A" w:rsidRDefault="0011612A" w:rsidP="001161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11612A" w:rsidRPr="00625056" w:rsidRDefault="0011612A" w:rsidP="0011612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 07 Железная дорога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25056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Pr="00625056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11612A" w:rsidRPr="00336C68" w:rsidRDefault="0011612A" w:rsidP="0011612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11612A" w:rsidRPr="00336C68" w:rsidRDefault="0011612A" w:rsidP="0011612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цикл общепрофессиональных дисциплин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612A">
        <w:rPr>
          <w:rFonts w:ascii="Times New Roman" w:hAnsi="Times New Roman" w:cs="Times New Roman"/>
          <w:sz w:val="24"/>
          <w:szCs w:val="24"/>
        </w:rPr>
        <w:t>У.1. классифицировать подвижной состав, основные сооружения и устройства железных дорог;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З.1 общие сведения о железнодорожном транспорте и системе управления им;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З.2 подвижной состав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З.3  путь и путевое хозяйство;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З.4  раздельные пункты;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З.5  сооружения и устройства сигнализации и связи;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З.6  устройство электроснабжения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-З.7 организация движения поездов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12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1.1 </w:t>
      </w:r>
      <w:r w:rsidRPr="0011612A">
        <w:rPr>
          <w:rFonts w:ascii="Times New Roman" w:hAnsi="Times New Roman" w:cs="Times New Roman"/>
          <w:sz w:val="24"/>
          <w:szCs w:val="24"/>
        </w:rPr>
        <w:t xml:space="preserve"> Эксплуатировать подвижной состав железных дорог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1.2 </w:t>
      </w:r>
      <w:r w:rsidRPr="0011612A">
        <w:rPr>
          <w:rFonts w:ascii="Times New Roman" w:hAnsi="Times New Roman" w:cs="Times New Roman"/>
          <w:sz w:val="24"/>
          <w:szCs w:val="24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1.3  </w:t>
      </w:r>
      <w:r w:rsidRPr="0011612A">
        <w:rPr>
          <w:rFonts w:ascii="Times New Roman" w:hAnsi="Times New Roman" w:cs="Times New Roman"/>
          <w:sz w:val="24"/>
          <w:szCs w:val="24"/>
        </w:rPr>
        <w:t>Обеспечивать безопасность движения подвижного состава</w:t>
      </w:r>
      <w:r w:rsidRPr="001161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28 Принимающий и исполняющий стандарты антикоррупционного поведения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11612A" w:rsidRDefault="0011612A" w:rsidP="001161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11612A" w:rsidRDefault="0011612A" w:rsidP="0011612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62505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461D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25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</w:t>
            </w:r>
          </w:p>
        </w:tc>
      </w:tr>
    </w:tbl>
    <w:p w:rsidR="0011612A" w:rsidRDefault="0011612A" w:rsidP="001161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/>
        <w:rPr>
          <w:rFonts w:ascii="Times New Roman" w:hAnsi="Times New Roman" w:cs="Times New Roman"/>
          <w:sz w:val="24"/>
          <w:szCs w:val="24"/>
        </w:rPr>
        <w:sectPr w:rsidR="0011612A">
          <w:pgSz w:w="11906" w:h="16838"/>
          <w:pgMar w:top="1134" w:right="595" w:bottom="1134" w:left="1134" w:header="0" w:footer="300" w:gutter="0"/>
          <w:cols w:space="720"/>
        </w:sectPr>
      </w:pPr>
    </w:p>
    <w:p w:rsidR="00F1030D" w:rsidRPr="00322ECB" w:rsidRDefault="00181F31" w:rsidP="00F10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F1030D" w:rsidRPr="00322ECB">
        <w:rPr>
          <w:rFonts w:ascii="Times New Roman" w:hAnsi="Times New Roman" w:cs="Times New Roman"/>
          <w:b/>
          <w:sz w:val="28"/>
          <w:szCs w:val="28"/>
        </w:rPr>
        <w:t xml:space="preserve"> Тематический план и содержание учебной дисциплины «Железные дороги» </w:t>
      </w:r>
    </w:p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322ECB">
        <w:rPr>
          <w:rFonts w:ascii="Times New Roman" w:hAnsi="Times New Roman" w:cs="Times New Roman"/>
          <w:b/>
          <w:sz w:val="28"/>
          <w:szCs w:val="28"/>
        </w:rPr>
        <w:t>очное обучение)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57"/>
        <w:gridCol w:w="4983"/>
        <w:gridCol w:w="978"/>
        <w:gridCol w:w="1627"/>
      </w:tblGrid>
      <w:tr w:rsidR="00F1030D" w:rsidRPr="00322ECB" w:rsidTr="00F1030D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29540F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F1030D" w:rsidRPr="00322ECB" w:rsidTr="00F1030D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F1030D" w:rsidRPr="00322ECB" w:rsidRDefault="006B2267" w:rsidP="00F103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F1030D" w:rsidRPr="00322ECB" w:rsidRDefault="00F1030D" w:rsidP="00F1030D">
            <w:pPr>
              <w:tabs>
                <w:tab w:val="left" w:pos="843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6B2267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rPr>
          <w:trHeight w:val="3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030D" w:rsidRDefault="00F1030D" w:rsidP="00F103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 Российской Федерации : инфраструктура железнодорожного транспорта</w:t>
            </w: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Модернизация железнодорожного транспорта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rPr>
          <w:trHeight w:val="26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Изучение ПТЭ о габаритах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  <w:p w:rsidR="00B51FEA" w:rsidRPr="00322ECB" w:rsidRDefault="00B51FEA" w:rsidP="00B51FE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3Элементы железнодорожного пути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AC2689">
        <w:trPr>
          <w:trHeight w:val="4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="003A5512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составных элементов верхнего строения пути: рельсы и скрепления,шпалы, балластный слой.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Pr="00322ECB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AC2689">
        <w:trPr>
          <w:trHeight w:val="4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ЛР27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A5512" w:rsidRPr="00322ECB" w:rsidTr="00A35A03">
        <w:trPr>
          <w:trHeight w:val="16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A5512" w:rsidRPr="00322ECB" w:rsidTr="003A5512">
        <w:trPr>
          <w:trHeight w:val="4123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5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2267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локомотивов чешского производства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A5512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6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3A5512">
        <w:trPr>
          <w:trHeight w:val="30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  <w:p w:rsidR="003A5512" w:rsidRPr="00322ECB" w:rsidRDefault="003A5512" w:rsidP="003A551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512" w:rsidRPr="00322ECB" w:rsidTr="00F040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Грузонапряженность железных дорог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3A5512" w:rsidRPr="00322ECB" w:rsidTr="00732F21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9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A5512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512" w:rsidRPr="00322ECB" w:rsidTr="00732F21">
        <w:trPr>
          <w:trHeight w:val="3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116"/>
        <w:gridCol w:w="2795"/>
      </w:tblGrid>
      <w:tr w:rsidR="00F1030D" w:rsidRPr="00322ECB" w:rsidTr="00F1030D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Default="00F1030D" w:rsidP="00F1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11612A" w:rsidRDefault="0011612A" w:rsidP="0011612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11612A" w:rsidRPr="008F40E4" w:rsidRDefault="0011612A" w:rsidP="008F40E4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</w:t>
      </w:r>
      <w:r w:rsidRPr="008F40E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кабинете </w:t>
      </w:r>
      <w:r w:rsidR="008F40E4" w:rsidRPr="008F40E4">
        <w:rPr>
          <w:rFonts w:ascii="Times New Roman" w:hAnsi="Times New Roman" w:cs="Times New Roman"/>
          <w:sz w:val="24"/>
          <w:szCs w:val="24"/>
        </w:rPr>
        <w:t>«Техническая эксплуатация железных дорог и безопасность движения»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11612A" w:rsidRDefault="0011612A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DF61BF" w:rsidRPr="00DF61BF" w:rsidRDefault="00DF61BF" w:rsidP="00DF61BF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F61BF">
        <w:rPr>
          <w:rFonts w:ascii="Times New Roman" w:hAnsi="Times New Roman" w:cs="Times New Roman"/>
          <w:sz w:val="24"/>
          <w:szCs w:val="24"/>
        </w:rPr>
        <w:t>Стенд «Виды светофоров»,Стенд «Система сигнализации»Стенд «Звуковые сигналы»Стенд «Сигналы обозначения поездов»Стенд «Ручные сигналы»                                                                              Совмещённый действующий макет «Принцип действия автоблокировки и полуавтоблокировки»  и  «Ограждения места препятствия и опасного места на перегоне и станции»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37E" w:rsidRPr="00322ECB" w:rsidRDefault="00E0237E" w:rsidP="00E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обеспечения.</w:t>
      </w:r>
    </w:p>
    <w:p w:rsidR="00E0237E" w:rsidRPr="00322ECB" w:rsidRDefault="00E0237E" w:rsidP="00E023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37E" w:rsidRDefault="00E0237E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1612A" w:rsidRPr="009D5A00" w:rsidRDefault="0011612A" w:rsidP="001161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электронные платформы: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3.2.1.Основные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1) Медведева И.И. Общий курс железных дорог: учеб.пособие..-М.:ФГБУ ДПО «Учебно-методический центр по образованию на железнодорожном транспорте»,2019.-206с.-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/40/232063/-Загл.с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2) Быков Б.В., Куликова В.Ф. Конструкция механической части 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вагонов : учеб. Пособие.-М.:ФГБОУ « Учебно-методический центр по образованию на железнодорожном транспорте»,2020.-247с.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676139" w:rsidRPr="009D5A00" w:rsidRDefault="00676139" w:rsidP="0067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 </w:t>
      </w:r>
    </w:p>
    <w:p w:rsidR="00676139" w:rsidRPr="009D5A00" w:rsidRDefault="00676139" w:rsidP="00676139">
      <w:pPr>
        <w:ind w:left="426" w:firstLine="283"/>
        <w:rPr>
          <w:rFonts w:ascii="Times New Roman" w:hAnsi="Times New Roman" w:cs="Times New Roman"/>
          <w:sz w:val="24"/>
          <w:szCs w:val="24"/>
        </w:rPr>
        <w:sectPr w:rsidR="00676139" w:rsidRPr="009D5A00" w:rsidSect="00B41B94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676139" w:rsidRPr="009D5A00" w:rsidRDefault="00676139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1) Бадиева В.В. Устройство железнодорожного пути: учеб.пособие.-Москва: ФГБУ ДПО «Учебно-методический центр по образованию на железнодорожном транспорте»,2019.-240с.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/35/230299/-Загл.с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2)Елистратов А.В. Автоматические тормоза вагонов: учеб.пособие..-М.:ФГБУ ДПО «Учебно-методический центр по образованию на железнодорожном транспорте»,2019.-232с.-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/38/230289/-Загл.с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3)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4)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/40/39299/-Загл.с экрана</w:t>
      </w:r>
    </w:p>
    <w:p w:rsidR="00676139" w:rsidRPr="009D5A00" w:rsidRDefault="00676139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  <w:r w:rsidR="00E0237E" w:rsidRPr="009D5A00">
        <w:rPr>
          <w:rFonts w:ascii="Times New Roman" w:hAnsi="Times New Roman" w:cs="Times New Roman"/>
          <w:b/>
          <w:sz w:val="24"/>
          <w:szCs w:val="24"/>
        </w:rPr>
        <w:t xml:space="preserve"> газета «Гудок»</w:t>
      </w:r>
    </w:p>
    <w:p w:rsidR="0011612A" w:rsidRPr="009D5A00" w:rsidRDefault="0011612A" w:rsidP="0011612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237E" w:rsidRPr="009D5A00" w:rsidRDefault="00E0237E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Pr="009D5A00">
        <w:rPr>
          <w:rFonts w:ascii="Times New Roman" w:hAnsi="Times New Roman"/>
          <w:sz w:val="24"/>
          <w:szCs w:val="24"/>
        </w:rPr>
        <w:t>теоретических, практических занятий, выполнения обучающимися индивидуальных заданий (подготовки сообщений и презентаций).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9D5A00" w:rsidRPr="009D5A00">
        <w:rPr>
          <w:rFonts w:ascii="Times New Roman" w:hAnsi="Times New Roman"/>
          <w:sz w:val="24"/>
          <w:szCs w:val="24"/>
        </w:rPr>
        <w:t xml:space="preserve"> экзамена</w:t>
      </w:r>
    </w:p>
    <w:p w:rsidR="0011612A" w:rsidRDefault="0011612A" w:rsidP="00116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3"/>
        <w:gridCol w:w="4492"/>
        <w:gridCol w:w="2210"/>
      </w:tblGrid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1,1, 1.2, 1.3,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10,13,27,28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классифицировать подвижной состав, основные сооружения и устройства железных дорог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управлять системами подвижного состава в соответствии с установленными требованиями;</w:t>
            </w:r>
          </w:p>
          <w:p w:rsidR="0011612A" w:rsidRDefault="003852B4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E0237E" w:rsidP="00E0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 w:rsidR="00405F87"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B4" w:rsidRPr="00322ECB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общих сведений о </w:t>
            </w:r>
          </w:p>
          <w:p w:rsidR="0011612A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852B4"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З.4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раздельных пунктов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З.5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и устройств сигнализации и связи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З.6</w:t>
            </w:r>
            <w:r w:rsidR="009D5A00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электроснабжения железных дорог</w:t>
            </w:r>
          </w:p>
          <w:p w:rsidR="009D5A00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З.7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движения поездов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ПК1,1, 1.2, 1.3,</w:t>
            </w:r>
          </w:p>
          <w:p w:rsidR="0011612A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ЛР.10,13,27,28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00" w:rsidRPr="00322ECB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бщие сведения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раздельные пункты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сигнализации и связи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 в профессиональной сфере.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405F87" w:rsidP="004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</w:tbl>
    <w:p w:rsidR="0011612A" w:rsidRDefault="0011612A" w:rsidP="0011612A"/>
    <w:p w:rsidR="00405F87" w:rsidRPr="00405F87" w:rsidRDefault="00405F87" w:rsidP="00405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87">
        <w:rPr>
          <w:rFonts w:ascii="Times New Roman" w:hAnsi="Times New Roman" w:cs="Times New Roman"/>
          <w:b/>
          <w:sz w:val="24"/>
          <w:szCs w:val="24"/>
        </w:rPr>
        <w:t>Перечень используемых методов обучения:</w:t>
      </w:r>
    </w:p>
    <w:p w:rsidR="00405F87" w:rsidRPr="00405F87" w:rsidRDefault="00405F87" w:rsidP="00405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87" w:rsidRPr="00405F87" w:rsidRDefault="00405F87" w:rsidP="00405F87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5.1 Пассивные: лекции, практические работы</w:t>
      </w:r>
    </w:p>
    <w:p w:rsidR="00405F87" w:rsidRPr="00405F87" w:rsidRDefault="00405F87" w:rsidP="00405F87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беседы, деловые игры</w:t>
      </w:r>
    </w:p>
    <w:p w:rsidR="00405F87" w:rsidRPr="00405F87" w:rsidRDefault="00405F87" w:rsidP="00405F87">
      <w:pPr>
        <w:rPr>
          <w:rFonts w:ascii="Times New Roman" w:hAnsi="Times New Roman" w:cs="Times New Roman"/>
          <w:b/>
          <w:sz w:val="24"/>
          <w:szCs w:val="24"/>
        </w:rPr>
      </w:pPr>
    </w:p>
    <w:p w:rsidR="00E0237E" w:rsidRDefault="00E0237E" w:rsidP="0011612A"/>
    <w:p w:rsidR="0011612A" w:rsidRDefault="0011612A" w:rsidP="0011612A">
      <w:pPr>
        <w:jc w:val="right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539C1" w:rsidRDefault="005539C1"/>
    <w:sectPr w:rsidR="0055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1E5" w:rsidRDefault="001D11E5" w:rsidP="0011612A">
      <w:pPr>
        <w:spacing w:after="0" w:line="240" w:lineRule="auto"/>
      </w:pPr>
      <w:r>
        <w:separator/>
      </w:r>
    </w:p>
  </w:endnote>
  <w:endnote w:type="continuationSeparator" w:id="0">
    <w:p w:rsidR="001D11E5" w:rsidRDefault="001D11E5" w:rsidP="001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1E5" w:rsidRDefault="001D11E5" w:rsidP="0011612A">
      <w:pPr>
        <w:spacing w:after="0" w:line="240" w:lineRule="auto"/>
      </w:pPr>
      <w:r>
        <w:separator/>
      </w:r>
    </w:p>
  </w:footnote>
  <w:footnote w:type="continuationSeparator" w:id="0">
    <w:p w:rsidR="001D11E5" w:rsidRDefault="001D11E5" w:rsidP="0011612A">
      <w:pPr>
        <w:spacing w:after="0" w:line="240" w:lineRule="auto"/>
      </w:pPr>
      <w:r>
        <w:continuationSeparator/>
      </w:r>
    </w:p>
  </w:footnote>
  <w:footnote w:id="1">
    <w:p w:rsidR="00F1030D" w:rsidRDefault="00F1030D" w:rsidP="0011612A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E1"/>
    <w:rsid w:val="0011612A"/>
    <w:rsid w:val="00181F31"/>
    <w:rsid w:val="001D11E5"/>
    <w:rsid w:val="0029540F"/>
    <w:rsid w:val="003852B4"/>
    <w:rsid w:val="003A5512"/>
    <w:rsid w:val="00405F87"/>
    <w:rsid w:val="00461D30"/>
    <w:rsid w:val="005539C1"/>
    <w:rsid w:val="00592557"/>
    <w:rsid w:val="005C301E"/>
    <w:rsid w:val="00625056"/>
    <w:rsid w:val="00676139"/>
    <w:rsid w:val="006B2267"/>
    <w:rsid w:val="00733242"/>
    <w:rsid w:val="008F40E4"/>
    <w:rsid w:val="009D5A00"/>
    <w:rsid w:val="00A461E1"/>
    <w:rsid w:val="00AF37DD"/>
    <w:rsid w:val="00B51FEA"/>
    <w:rsid w:val="00D6307D"/>
    <w:rsid w:val="00DF61BF"/>
    <w:rsid w:val="00E0237E"/>
    <w:rsid w:val="00E23CE3"/>
    <w:rsid w:val="00E74F0F"/>
    <w:rsid w:val="00EC1E3D"/>
    <w:rsid w:val="00F1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C77EB-A186-49E2-B77A-DEF4FD09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2A"/>
    <w:pPr>
      <w:ind w:left="720"/>
      <w:contextualSpacing/>
    </w:pPr>
  </w:style>
  <w:style w:type="paragraph" w:customStyle="1" w:styleId="1">
    <w:name w:val="Обычный1"/>
    <w:qFormat/>
    <w:rsid w:val="0011612A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1161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11612A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11612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11612A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1161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11612A"/>
  </w:style>
  <w:style w:type="paragraph" w:styleId="a7">
    <w:name w:val="Plain Text"/>
    <w:basedOn w:val="a"/>
    <w:link w:val="a8"/>
    <w:rsid w:val="001161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1612A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61D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461D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61D30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61D30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1D30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11</cp:revision>
  <dcterms:created xsi:type="dcterms:W3CDTF">2023-04-28T06:17:00Z</dcterms:created>
  <dcterms:modified xsi:type="dcterms:W3CDTF">2025-04-28T11:46:00Z</dcterms:modified>
</cp:coreProperties>
</file>