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r w:rsidRPr="00DC7E7A">
        <w:rPr>
          <w:rFonts w:ascii="Times New Roman" w:hAnsi="Times New Roman" w:cs="Times New Roman"/>
          <w:b/>
          <w:bCs/>
          <w:sz w:val="28"/>
          <w:szCs w:val="28"/>
        </w:rPr>
        <w:t>Приложение 3</w:t>
      </w: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r w:rsidRPr="00DC7E7A">
        <w:rPr>
          <w:rFonts w:ascii="Times New Roman" w:hAnsi="Times New Roman" w:cs="Times New Roman"/>
          <w:b/>
          <w:bCs/>
          <w:sz w:val="28"/>
          <w:szCs w:val="28"/>
        </w:rPr>
        <w:t xml:space="preserve">Приложение к ППССЗ </w:t>
      </w:r>
    </w:p>
    <w:p w:rsidR="00554986" w:rsidRPr="00DC7E7A" w:rsidRDefault="00554986" w:rsidP="00CB50FC">
      <w:pPr>
        <w:tabs>
          <w:tab w:val="left" w:pos="0"/>
        </w:tabs>
        <w:spacing w:after="0" w:line="240" w:lineRule="auto"/>
        <w:ind w:firstLine="709"/>
        <w:jc w:val="right"/>
        <w:rPr>
          <w:rFonts w:ascii="Times New Roman" w:hAnsi="Times New Roman" w:cs="Times New Roman"/>
          <w:b/>
          <w:bCs/>
          <w:sz w:val="28"/>
          <w:szCs w:val="28"/>
        </w:rPr>
      </w:pPr>
      <w:r w:rsidRPr="00DC7E7A">
        <w:rPr>
          <w:rFonts w:ascii="Times New Roman" w:hAnsi="Times New Roman" w:cs="Times New Roman"/>
          <w:b/>
          <w:bCs/>
          <w:sz w:val="28"/>
          <w:szCs w:val="28"/>
        </w:rPr>
        <w:t xml:space="preserve">по специальности 23.02.01 </w:t>
      </w: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p>
    <w:p w:rsidR="00554986" w:rsidRPr="00DC7E7A" w:rsidRDefault="00554986" w:rsidP="00CB50FC">
      <w:pPr>
        <w:widowControl w:val="0"/>
        <w:tabs>
          <w:tab w:val="left" w:pos="0"/>
        </w:tabs>
        <w:autoSpaceDE w:val="0"/>
        <w:autoSpaceDN w:val="0"/>
        <w:spacing w:after="0" w:line="240" w:lineRule="auto"/>
        <w:ind w:left="5006" w:firstLine="709"/>
        <w:rPr>
          <w:rFonts w:ascii="Times New Roman" w:hAnsi="Times New Roman" w:cs="Times New Roman"/>
          <w:sz w:val="26"/>
        </w:rPr>
      </w:pPr>
    </w:p>
    <w:p w:rsidR="00554986" w:rsidRPr="00DC7E7A" w:rsidRDefault="00554986" w:rsidP="00CB50FC">
      <w:pPr>
        <w:widowControl w:val="0"/>
        <w:tabs>
          <w:tab w:val="left" w:pos="0"/>
        </w:tabs>
        <w:autoSpaceDE w:val="0"/>
        <w:autoSpaceDN w:val="0"/>
        <w:spacing w:after="0" w:line="240" w:lineRule="auto"/>
        <w:ind w:left="5006" w:firstLine="709"/>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6"/>
        </w:rPr>
      </w:pPr>
    </w:p>
    <w:p w:rsidR="00554986" w:rsidRPr="00DC7E7A" w:rsidRDefault="00554986" w:rsidP="00CB50FC">
      <w:pPr>
        <w:widowControl w:val="0"/>
        <w:tabs>
          <w:tab w:val="left" w:pos="0"/>
          <w:tab w:val="left" w:pos="4653"/>
        </w:tabs>
        <w:autoSpaceDE w:val="0"/>
        <w:autoSpaceDN w:val="0"/>
        <w:spacing w:after="0" w:line="240" w:lineRule="auto"/>
        <w:ind w:left="50" w:firstLine="709"/>
        <w:jc w:val="center"/>
        <w:rPr>
          <w:rFonts w:ascii="Times New Roman" w:hAnsi="Times New Roman" w:cs="Times New Roman"/>
          <w:sz w:val="28"/>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1"/>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1"/>
          <w:szCs w:val="28"/>
        </w:rPr>
      </w:pPr>
    </w:p>
    <w:p w:rsidR="00554986" w:rsidRPr="00DC7E7A" w:rsidRDefault="00554986" w:rsidP="00CB50FC">
      <w:pPr>
        <w:widowControl w:val="0"/>
        <w:tabs>
          <w:tab w:val="left" w:pos="0"/>
        </w:tabs>
        <w:autoSpaceDE w:val="0"/>
        <w:autoSpaceDN w:val="0"/>
        <w:spacing w:after="0" w:line="240" w:lineRule="auto"/>
        <w:ind w:left="175" w:right="260" w:firstLine="709"/>
        <w:jc w:val="center"/>
        <w:rPr>
          <w:rFonts w:ascii="Times New Roman" w:hAnsi="Times New Roman" w:cs="Times New Roman"/>
          <w:b/>
          <w:bCs/>
          <w:sz w:val="28"/>
          <w:szCs w:val="28"/>
        </w:rPr>
      </w:pPr>
      <w:r w:rsidRPr="00DC7E7A">
        <w:rPr>
          <w:rFonts w:ascii="Times New Roman" w:hAnsi="Times New Roman" w:cs="Times New Roman"/>
          <w:b/>
          <w:bCs/>
          <w:w w:val="105"/>
          <w:sz w:val="28"/>
          <w:szCs w:val="28"/>
        </w:rPr>
        <w:t>ФОНД</w:t>
      </w:r>
      <w:r w:rsidRPr="00DC7E7A">
        <w:rPr>
          <w:rFonts w:ascii="Times New Roman" w:hAnsi="Times New Roman" w:cs="Times New Roman"/>
          <w:b/>
          <w:bCs/>
          <w:spacing w:val="6"/>
          <w:w w:val="105"/>
          <w:sz w:val="28"/>
          <w:szCs w:val="28"/>
        </w:rPr>
        <w:t xml:space="preserve"> </w:t>
      </w:r>
      <w:r w:rsidRPr="00DC7E7A">
        <w:rPr>
          <w:rFonts w:ascii="Times New Roman" w:hAnsi="Times New Roman" w:cs="Times New Roman"/>
          <w:b/>
          <w:bCs/>
          <w:w w:val="105"/>
          <w:sz w:val="28"/>
          <w:szCs w:val="28"/>
        </w:rPr>
        <w:t>ОЦЕНОЧНЫХ</w:t>
      </w:r>
      <w:r w:rsidRPr="00DC7E7A">
        <w:rPr>
          <w:rFonts w:ascii="Times New Roman" w:hAnsi="Times New Roman" w:cs="Times New Roman"/>
          <w:b/>
          <w:bCs/>
          <w:spacing w:val="42"/>
          <w:w w:val="105"/>
          <w:sz w:val="28"/>
          <w:szCs w:val="28"/>
        </w:rPr>
        <w:t xml:space="preserve"> </w:t>
      </w:r>
      <w:r w:rsidRPr="00DC7E7A">
        <w:rPr>
          <w:rFonts w:ascii="Times New Roman" w:hAnsi="Times New Roman" w:cs="Times New Roman"/>
          <w:b/>
          <w:bCs/>
          <w:spacing w:val="-2"/>
          <w:w w:val="105"/>
          <w:sz w:val="28"/>
          <w:szCs w:val="28"/>
        </w:rPr>
        <w:t>СРЕДСТВ</w:t>
      </w:r>
    </w:p>
    <w:p w:rsidR="00554986" w:rsidRPr="00DC7E7A" w:rsidRDefault="00554986" w:rsidP="00CB50FC">
      <w:pPr>
        <w:widowControl w:val="0"/>
        <w:tabs>
          <w:tab w:val="left" w:pos="0"/>
        </w:tabs>
        <w:autoSpaceDE w:val="0"/>
        <w:autoSpaceDN w:val="0"/>
        <w:spacing w:after="0" w:line="240" w:lineRule="auto"/>
        <w:ind w:left="175" w:right="258" w:firstLine="709"/>
        <w:jc w:val="center"/>
        <w:rPr>
          <w:rFonts w:ascii="Times New Roman" w:hAnsi="Times New Roman" w:cs="Times New Roman"/>
          <w:b/>
          <w:bCs/>
          <w:sz w:val="28"/>
          <w:szCs w:val="28"/>
        </w:rPr>
      </w:pPr>
      <w:r w:rsidRPr="00DC7E7A">
        <w:rPr>
          <w:rFonts w:ascii="Times New Roman" w:hAnsi="Times New Roman" w:cs="Times New Roman"/>
          <w:b/>
          <w:bCs/>
          <w:w w:val="105"/>
          <w:sz w:val="28"/>
          <w:szCs w:val="28"/>
        </w:rPr>
        <w:t xml:space="preserve">ПРОФЕССИОНАЛЬНОГО </w:t>
      </w:r>
      <w:r w:rsidRPr="00DC7E7A">
        <w:rPr>
          <w:rFonts w:ascii="Times New Roman" w:hAnsi="Times New Roman" w:cs="Times New Roman"/>
          <w:b/>
          <w:bCs/>
          <w:spacing w:val="-2"/>
          <w:w w:val="105"/>
          <w:sz w:val="28"/>
          <w:szCs w:val="28"/>
        </w:rPr>
        <w:t>МОДУЛЯ</w:t>
      </w:r>
    </w:p>
    <w:p w:rsidR="00554986" w:rsidRPr="00DC7E7A" w:rsidRDefault="009137D4" w:rsidP="00CB50FC">
      <w:pPr>
        <w:pStyle w:val="8"/>
        <w:tabs>
          <w:tab w:val="left" w:pos="0"/>
        </w:tabs>
        <w:spacing w:before="0" w:line="240" w:lineRule="auto"/>
        <w:ind w:firstLine="709"/>
        <w:jc w:val="center"/>
        <w:rPr>
          <w:rFonts w:ascii="Times New Roman" w:hAnsi="Times New Roman" w:cs="Times New Roman"/>
          <w:color w:val="auto"/>
          <w:sz w:val="28"/>
          <w:szCs w:val="28"/>
        </w:rPr>
      </w:pPr>
      <w:r w:rsidRPr="00DC7E7A">
        <w:rPr>
          <w:rFonts w:ascii="Times New Roman" w:hAnsi="Times New Roman" w:cs="Times New Roman"/>
          <w:b/>
          <w:color w:val="auto"/>
          <w:sz w:val="28"/>
          <w:szCs w:val="28"/>
        </w:rPr>
        <w:t>ПМ.03. ОРГАНИЗАЦИЯ ТРАНСПОРТНО-ЛОГИСТИЧЕСКОЙ ДЕЯТЕЛЬНОСТИ (по видам транспорта)</w:t>
      </w:r>
    </w:p>
    <w:p w:rsidR="00CB50FC" w:rsidRPr="00DC7E7A" w:rsidRDefault="00CB50FC" w:rsidP="00CB50FC">
      <w:pPr>
        <w:tabs>
          <w:tab w:val="left" w:pos="0"/>
        </w:tabs>
        <w:spacing w:after="0" w:line="240" w:lineRule="auto"/>
        <w:ind w:left="-567" w:firstLine="709"/>
        <w:jc w:val="center"/>
        <w:rPr>
          <w:rFonts w:ascii="Times New Roman" w:hAnsi="Times New Roman" w:cs="Times New Roman"/>
          <w:b/>
          <w:sz w:val="28"/>
          <w:szCs w:val="28"/>
        </w:rPr>
      </w:pPr>
    </w:p>
    <w:p w:rsidR="00554986" w:rsidRPr="00DC7E7A" w:rsidRDefault="00554986" w:rsidP="00CB50FC">
      <w:pPr>
        <w:tabs>
          <w:tab w:val="left" w:pos="0"/>
        </w:tabs>
        <w:spacing w:after="0" w:line="240" w:lineRule="auto"/>
        <w:ind w:left="-567" w:firstLine="709"/>
        <w:jc w:val="center"/>
        <w:rPr>
          <w:rFonts w:ascii="Times New Roman" w:hAnsi="Times New Roman" w:cs="Times New Roman"/>
          <w:b/>
          <w:sz w:val="28"/>
          <w:szCs w:val="28"/>
        </w:rPr>
      </w:pPr>
      <w:r w:rsidRPr="00DC7E7A">
        <w:rPr>
          <w:rFonts w:ascii="Times New Roman" w:hAnsi="Times New Roman" w:cs="Times New Roman"/>
          <w:b/>
          <w:sz w:val="28"/>
          <w:szCs w:val="28"/>
        </w:rPr>
        <w:t>основной профессиональной образовательной программы</w:t>
      </w:r>
    </w:p>
    <w:p w:rsidR="00CB50FC" w:rsidRPr="00DC7E7A" w:rsidRDefault="00CB50FC" w:rsidP="00CB50FC">
      <w:pPr>
        <w:tabs>
          <w:tab w:val="left" w:pos="0"/>
        </w:tabs>
        <w:spacing w:after="0" w:line="240" w:lineRule="auto"/>
        <w:ind w:left="-567" w:firstLine="709"/>
        <w:jc w:val="center"/>
        <w:rPr>
          <w:rFonts w:ascii="Times New Roman" w:hAnsi="Times New Roman" w:cs="Times New Roman"/>
          <w:b/>
          <w:i/>
          <w:sz w:val="28"/>
          <w:szCs w:val="28"/>
        </w:rPr>
      </w:pPr>
      <w:r w:rsidRPr="00DC7E7A">
        <w:rPr>
          <w:rFonts w:ascii="Times New Roman" w:hAnsi="Times New Roman" w:cs="Times New Roman"/>
          <w:b/>
          <w:sz w:val="28"/>
          <w:szCs w:val="28"/>
        </w:rPr>
        <w:t>по специальности</w:t>
      </w:r>
      <w:r w:rsidRPr="00DC7E7A">
        <w:rPr>
          <w:rFonts w:ascii="Times New Roman" w:hAnsi="Times New Roman" w:cs="Times New Roman"/>
          <w:b/>
          <w:i/>
          <w:sz w:val="28"/>
          <w:szCs w:val="28"/>
        </w:rPr>
        <w:t xml:space="preserve"> </w:t>
      </w:r>
      <w:r w:rsidR="00554986" w:rsidRPr="00DC7E7A">
        <w:rPr>
          <w:rFonts w:ascii="Times New Roman" w:hAnsi="Times New Roman" w:cs="Times New Roman"/>
          <w:b/>
          <w:i/>
          <w:sz w:val="28"/>
          <w:szCs w:val="28"/>
        </w:rPr>
        <w:t xml:space="preserve">23.02.01 Организация перевозок и управление на транспорте </w:t>
      </w:r>
    </w:p>
    <w:p w:rsidR="00554986" w:rsidRPr="00DC7E7A" w:rsidRDefault="00554986" w:rsidP="00CB50FC">
      <w:pPr>
        <w:tabs>
          <w:tab w:val="left" w:pos="0"/>
        </w:tabs>
        <w:spacing w:after="0" w:line="240" w:lineRule="auto"/>
        <w:ind w:left="-567" w:firstLine="709"/>
        <w:jc w:val="center"/>
        <w:rPr>
          <w:rFonts w:ascii="Times New Roman" w:hAnsi="Times New Roman" w:cs="Times New Roman"/>
          <w:b/>
          <w:sz w:val="28"/>
          <w:szCs w:val="28"/>
        </w:rPr>
      </w:pPr>
      <w:r w:rsidRPr="00DC7E7A">
        <w:rPr>
          <w:rFonts w:ascii="Times New Roman" w:hAnsi="Times New Roman" w:cs="Times New Roman"/>
          <w:b/>
          <w:i/>
          <w:sz w:val="28"/>
          <w:szCs w:val="28"/>
        </w:rPr>
        <w:t>(по видам)</w:t>
      </w:r>
    </w:p>
    <w:p w:rsidR="00554986" w:rsidRPr="00DC7E7A" w:rsidRDefault="00554986" w:rsidP="00CB50FC">
      <w:pPr>
        <w:tabs>
          <w:tab w:val="left" w:pos="0"/>
        </w:tabs>
        <w:spacing w:after="0" w:line="240" w:lineRule="auto"/>
        <w:ind w:left="-567" w:firstLine="709"/>
        <w:jc w:val="center"/>
        <w:rPr>
          <w:rFonts w:ascii="Times New Roman" w:hAnsi="Times New Roman" w:cs="Times New Roman"/>
          <w:b/>
          <w:sz w:val="28"/>
          <w:szCs w:val="28"/>
        </w:rPr>
      </w:pPr>
      <w:r w:rsidRPr="00DC7E7A">
        <w:rPr>
          <w:rFonts w:ascii="Times New Roman" w:hAnsi="Times New Roman" w:cs="Times New Roman"/>
          <w:b/>
          <w:sz w:val="28"/>
          <w:szCs w:val="28"/>
        </w:rPr>
        <w:t>(Базовая подготовка среднего профессионального образования)</w:t>
      </w:r>
    </w:p>
    <w:p w:rsidR="00554986" w:rsidRPr="00DC7E7A" w:rsidRDefault="00554986" w:rsidP="00CB50FC">
      <w:pPr>
        <w:widowControl w:val="0"/>
        <w:tabs>
          <w:tab w:val="left" w:pos="0"/>
        </w:tabs>
        <w:autoSpaceDE w:val="0"/>
        <w:autoSpaceDN w:val="0"/>
        <w:spacing w:after="0" w:line="240" w:lineRule="auto"/>
        <w:ind w:firstLine="709"/>
        <w:jc w:val="center"/>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jc w:val="center"/>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0"/>
          <w:szCs w:val="28"/>
        </w:rPr>
      </w:pPr>
    </w:p>
    <w:p w:rsidR="00554986" w:rsidRPr="00DC7E7A" w:rsidRDefault="00554986" w:rsidP="00CB50FC">
      <w:pPr>
        <w:widowControl w:val="0"/>
        <w:tabs>
          <w:tab w:val="left" w:pos="0"/>
        </w:tabs>
        <w:autoSpaceDE w:val="0"/>
        <w:autoSpaceDN w:val="0"/>
        <w:spacing w:after="0" w:line="240" w:lineRule="auto"/>
        <w:ind w:firstLine="709"/>
        <w:rPr>
          <w:rFonts w:ascii="Times New Roman" w:hAnsi="Times New Roman" w:cs="Times New Roman"/>
          <w:sz w:val="20"/>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sz w:val="28"/>
          <w:szCs w:val="28"/>
        </w:rPr>
      </w:pPr>
    </w:p>
    <w:p w:rsidR="00CB50FC" w:rsidRPr="00DC7E7A" w:rsidRDefault="00CB50FC">
      <w:pPr>
        <w:rPr>
          <w:rFonts w:ascii="Times New Roman" w:hAnsi="Times New Roman" w:cs="Times New Roman"/>
          <w:b/>
          <w:sz w:val="28"/>
          <w:szCs w:val="28"/>
        </w:rPr>
      </w:pPr>
      <w:r w:rsidRPr="00DC7E7A">
        <w:rPr>
          <w:rFonts w:ascii="Times New Roman" w:hAnsi="Times New Roman" w:cs="Times New Roman"/>
          <w:b/>
          <w:sz w:val="28"/>
          <w:szCs w:val="28"/>
        </w:rPr>
        <w:br w:type="page"/>
      </w:r>
    </w:p>
    <w:p w:rsidR="00554986" w:rsidRPr="00DC7E7A" w:rsidRDefault="00554986" w:rsidP="00CB50FC">
      <w:pPr>
        <w:tabs>
          <w:tab w:val="left" w:pos="0"/>
        </w:tabs>
        <w:autoSpaceDE w:val="0"/>
        <w:autoSpaceDN w:val="0"/>
        <w:adjustRightInd w:val="0"/>
        <w:spacing w:after="0" w:line="240" w:lineRule="auto"/>
        <w:ind w:firstLine="709"/>
        <w:jc w:val="center"/>
        <w:rPr>
          <w:rFonts w:ascii="Times New Roman" w:hAnsi="Times New Roman" w:cs="Times New Roman"/>
          <w:b/>
          <w:bCs/>
          <w:sz w:val="28"/>
          <w:szCs w:val="28"/>
        </w:rPr>
      </w:pPr>
      <w:r w:rsidRPr="00DC7E7A">
        <w:rPr>
          <w:rFonts w:ascii="Times New Roman" w:hAnsi="Times New Roman" w:cs="Times New Roman"/>
          <w:b/>
          <w:sz w:val="28"/>
          <w:szCs w:val="28"/>
        </w:rPr>
        <w:lastRenderedPageBreak/>
        <w:t>1</w:t>
      </w:r>
      <w:r w:rsidR="00310A2B" w:rsidRPr="00DC7E7A">
        <w:rPr>
          <w:rFonts w:ascii="Times New Roman" w:hAnsi="Times New Roman" w:cs="Times New Roman"/>
          <w:b/>
          <w:sz w:val="28"/>
          <w:szCs w:val="28"/>
        </w:rPr>
        <w:t>.</w:t>
      </w:r>
      <w:r w:rsidRPr="00DC7E7A">
        <w:rPr>
          <w:rFonts w:ascii="Times New Roman" w:hAnsi="Times New Roman" w:cs="Times New Roman"/>
          <w:sz w:val="28"/>
          <w:szCs w:val="28"/>
        </w:rPr>
        <w:t xml:space="preserve"> </w:t>
      </w:r>
      <w:r w:rsidRPr="00DC7E7A">
        <w:rPr>
          <w:rFonts w:ascii="Times New Roman" w:hAnsi="Times New Roman" w:cs="Times New Roman"/>
          <w:b/>
          <w:bCs/>
          <w:sz w:val="28"/>
          <w:szCs w:val="28"/>
        </w:rPr>
        <w:t>Паспорт</w:t>
      </w:r>
    </w:p>
    <w:p w:rsidR="00310A2B" w:rsidRPr="00DC7E7A" w:rsidRDefault="00310A2B" w:rsidP="00CB50FC">
      <w:pPr>
        <w:tabs>
          <w:tab w:val="left" w:pos="0"/>
        </w:tabs>
        <w:autoSpaceDE w:val="0"/>
        <w:autoSpaceDN w:val="0"/>
        <w:adjustRightInd w:val="0"/>
        <w:spacing w:after="0" w:line="240" w:lineRule="auto"/>
        <w:ind w:firstLine="709"/>
        <w:jc w:val="center"/>
        <w:rPr>
          <w:rFonts w:ascii="Times New Roman" w:hAnsi="Times New Roman" w:cs="Times New Roman"/>
          <w:b/>
          <w:bCs/>
          <w:sz w:val="28"/>
          <w:szCs w:val="28"/>
        </w:rPr>
      </w:pPr>
    </w:p>
    <w:p w:rsidR="00554986" w:rsidRPr="00DC7E7A" w:rsidRDefault="00554986" w:rsidP="00CB50FC">
      <w:pPr>
        <w:pStyle w:val="8"/>
        <w:tabs>
          <w:tab w:val="left" w:pos="0"/>
        </w:tabs>
        <w:spacing w:before="0" w:line="240" w:lineRule="auto"/>
        <w:ind w:firstLine="709"/>
        <w:jc w:val="both"/>
        <w:rPr>
          <w:rFonts w:ascii="Times New Roman" w:hAnsi="Times New Roman" w:cs="Times New Roman"/>
          <w:color w:val="auto"/>
          <w:sz w:val="28"/>
          <w:szCs w:val="28"/>
          <w:u w:val="single"/>
        </w:rPr>
      </w:pPr>
      <w:r w:rsidRPr="00DC7E7A">
        <w:rPr>
          <w:rFonts w:ascii="Times New Roman" w:hAnsi="Times New Roman" w:cs="Times New Roman"/>
          <w:color w:val="auto"/>
          <w:sz w:val="28"/>
          <w:szCs w:val="28"/>
        </w:rPr>
        <w:t xml:space="preserve">Результатом освоения профессионального модуля </w:t>
      </w:r>
      <w:r w:rsidR="00CB50FC" w:rsidRPr="00DC7E7A">
        <w:rPr>
          <w:rFonts w:ascii="Times New Roman" w:hAnsi="Times New Roman" w:cs="Times New Roman"/>
          <w:color w:val="auto"/>
          <w:sz w:val="28"/>
          <w:szCs w:val="28"/>
        </w:rPr>
        <w:t xml:space="preserve">ПМ.03. Организация транспортно-логистической деятельности (по видам транспорта) </w:t>
      </w:r>
      <w:r w:rsidRPr="00DC7E7A">
        <w:rPr>
          <w:rFonts w:ascii="Times New Roman" w:hAnsi="Times New Roman" w:cs="Times New Roman"/>
          <w:color w:val="auto"/>
          <w:sz w:val="28"/>
          <w:szCs w:val="28"/>
        </w:rPr>
        <w:t>является готовность обучающегося к выполнению вид</w:t>
      </w:r>
      <w:r w:rsidR="00CB50FC" w:rsidRPr="00DC7E7A">
        <w:rPr>
          <w:rFonts w:ascii="Times New Roman" w:hAnsi="Times New Roman" w:cs="Times New Roman"/>
          <w:color w:val="auto"/>
          <w:sz w:val="28"/>
          <w:szCs w:val="28"/>
        </w:rPr>
        <w:t xml:space="preserve">а профессиональной деятельности: </w:t>
      </w:r>
      <w:r w:rsidR="00CB50FC" w:rsidRPr="00DC7E7A">
        <w:rPr>
          <w:rStyle w:val="af5"/>
          <w:rFonts w:eastAsiaTheme="minorEastAsia"/>
          <w:color w:val="auto"/>
          <w:sz w:val="28"/>
          <w:szCs w:val="28"/>
        </w:rPr>
        <w:t>Организация транспортно-логистической деятельности (по видам транспорта).</w:t>
      </w:r>
    </w:p>
    <w:p w:rsidR="00554986" w:rsidRPr="00DC7E7A"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Формой итоговой аттестации по профессиональному модулю является </w:t>
      </w:r>
      <w:r w:rsidRPr="00DC7E7A">
        <w:rPr>
          <w:rFonts w:ascii="Times New Roman" w:hAnsi="Times New Roman" w:cs="Times New Roman"/>
          <w:b/>
          <w:bCs/>
          <w:sz w:val="28"/>
          <w:szCs w:val="28"/>
        </w:rPr>
        <w:t>экзамен (квалификационный)</w:t>
      </w:r>
      <w:r w:rsidRPr="00DC7E7A">
        <w:rPr>
          <w:rFonts w:ascii="Times New Roman" w:hAnsi="Times New Roman" w:cs="Times New Roman"/>
          <w:sz w:val="28"/>
          <w:szCs w:val="28"/>
        </w:rPr>
        <w:t xml:space="preserve">. Итогом экзамена (квалификационного) является однозначное решение: </w:t>
      </w:r>
      <w:r w:rsidRPr="00DC7E7A">
        <w:rPr>
          <w:rFonts w:ascii="Times New Roman" w:hAnsi="Times New Roman" w:cs="Times New Roman"/>
          <w:bCs/>
          <w:i/>
          <w:sz w:val="28"/>
          <w:szCs w:val="28"/>
        </w:rPr>
        <w:t>«Вид профессиональной деятельности освоен»</w:t>
      </w:r>
      <w:r w:rsidRPr="00DC7E7A">
        <w:rPr>
          <w:rFonts w:ascii="Times New Roman" w:hAnsi="Times New Roman" w:cs="Times New Roman"/>
          <w:b/>
          <w:bCs/>
          <w:sz w:val="28"/>
          <w:szCs w:val="28"/>
        </w:rPr>
        <w:t xml:space="preserve"> </w:t>
      </w:r>
      <w:r w:rsidRPr="00DC7E7A">
        <w:rPr>
          <w:rFonts w:ascii="Times New Roman" w:hAnsi="Times New Roman" w:cs="Times New Roman"/>
          <w:bCs/>
          <w:sz w:val="28"/>
          <w:szCs w:val="28"/>
        </w:rPr>
        <w:t>или</w:t>
      </w:r>
      <w:r w:rsidRPr="00DC7E7A">
        <w:rPr>
          <w:rFonts w:ascii="Times New Roman" w:hAnsi="Times New Roman" w:cs="Times New Roman"/>
          <w:b/>
          <w:bCs/>
          <w:sz w:val="28"/>
          <w:szCs w:val="28"/>
        </w:rPr>
        <w:t xml:space="preserve"> </w:t>
      </w:r>
      <w:r w:rsidRPr="00DC7E7A">
        <w:rPr>
          <w:rFonts w:ascii="Times New Roman" w:hAnsi="Times New Roman" w:cs="Times New Roman"/>
          <w:bCs/>
          <w:i/>
          <w:sz w:val="28"/>
          <w:szCs w:val="28"/>
        </w:rPr>
        <w:t>«Вид профессиональной деятельности не освоен</w:t>
      </w:r>
      <w:r w:rsidRPr="00DC7E7A">
        <w:rPr>
          <w:rFonts w:ascii="Times New Roman" w:hAnsi="Times New Roman" w:cs="Times New Roman"/>
          <w:b/>
          <w:bCs/>
          <w:sz w:val="28"/>
          <w:szCs w:val="28"/>
        </w:rPr>
        <w:t>»</w:t>
      </w:r>
      <w:r w:rsidRPr="00DC7E7A">
        <w:rPr>
          <w:rFonts w:ascii="Times New Roman" w:hAnsi="Times New Roman" w:cs="Times New Roman"/>
          <w:sz w:val="28"/>
          <w:szCs w:val="28"/>
        </w:rPr>
        <w:t>.</w:t>
      </w:r>
    </w:p>
    <w:p w:rsidR="00CB50FC" w:rsidRPr="00DC7E7A" w:rsidRDefault="00CB50FC"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p>
    <w:p w:rsidR="00554986" w:rsidRPr="00DC7E7A"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b/>
          <w:bCs/>
          <w:sz w:val="28"/>
          <w:szCs w:val="28"/>
        </w:rPr>
        <w:t>1.1</w:t>
      </w:r>
      <w:r w:rsidR="00CB50FC" w:rsidRPr="00DC7E7A">
        <w:rPr>
          <w:rFonts w:ascii="Times New Roman" w:hAnsi="Times New Roman" w:cs="Times New Roman"/>
          <w:b/>
          <w:bCs/>
          <w:sz w:val="28"/>
          <w:szCs w:val="28"/>
        </w:rPr>
        <w:t>.</w:t>
      </w:r>
      <w:r w:rsidRPr="00DC7E7A">
        <w:rPr>
          <w:rFonts w:ascii="Times New Roman" w:hAnsi="Times New Roman" w:cs="Times New Roman"/>
          <w:b/>
          <w:bCs/>
          <w:sz w:val="28"/>
          <w:szCs w:val="28"/>
        </w:rPr>
        <w:t xml:space="preserve"> Система контроля и оценки освоения программы профессионального модуля</w:t>
      </w:r>
    </w:p>
    <w:p w:rsidR="00554986" w:rsidRPr="00DC7E7A" w:rsidRDefault="00554986" w:rsidP="00CB50FC">
      <w:pPr>
        <w:pStyle w:val="8"/>
        <w:tabs>
          <w:tab w:val="left" w:pos="0"/>
        </w:tabs>
        <w:spacing w:before="0" w:line="240" w:lineRule="auto"/>
        <w:ind w:firstLine="709"/>
        <w:jc w:val="both"/>
        <w:rPr>
          <w:rFonts w:ascii="Times New Roman" w:hAnsi="Times New Roman" w:cs="Times New Roman"/>
          <w:b/>
          <w:i/>
          <w:color w:val="auto"/>
          <w:sz w:val="28"/>
          <w:szCs w:val="28"/>
        </w:rPr>
      </w:pPr>
      <w:r w:rsidRPr="00DC7E7A">
        <w:rPr>
          <w:rFonts w:ascii="Times New Roman" w:hAnsi="Times New Roman" w:cs="Times New Roman"/>
          <w:color w:val="auto"/>
          <w:sz w:val="28"/>
          <w:szCs w:val="28"/>
        </w:rPr>
        <w:t>1.1.1</w:t>
      </w:r>
      <w:r w:rsidR="00CB50FC" w:rsidRPr="00DC7E7A">
        <w:rPr>
          <w:rFonts w:ascii="Times New Roman" w:hAnsi="Times New Roman" w:cs="Times New Roman"/>
          <w:color w:val="auto"/>
          <w:sz w:val="28"/>
          <w:szCs w:val="28"/>
        </w:rPr>
        <w:t>.</w:t>
      </w:r>
      <w:r w:rsidRPr="00DC7E7A">
        <w:rPr>
          <w:rFonts w:ascii="Times New Roman" w:hAnsi="Times New Roman" w:cs="Times New Roman"/>
          <w:color w:val="auto"/>
          <w:sz w:val="28"/>
          <w:szCs w:val="28"/>
        </w:rPr>
        <w:t xml:space="preserve"> Профессиональный модуль </w:t>
      </w:r>
      <w:r w:rsidR="009137D4" w:rsidRPr="00DC7E7A">
        <w:rPr>
          <w:rFonts w:ascii="Times New Roman" w:hAnsi="Times New Roman" w:cs="Times New Roman"/>
          <w:color w:val="auto"/>
          <w:sz w:val="28"/>
          <w:szCs w:val="28"/>
        </w:rPr>
        <w:t xml:space="preserve">ПМ.03. </w:t>
      </w:r>
      <w:r w:rsidR="00CB50FC" w:rsidRPr="00DC7E7A">
        <w:rPr>
          <w:rFonts w:ascii="Times New Roman" w:hAnsi="Times New Roman" w:cs="Times New Roman"/>
          <w:color w:val="auto"/>
          <w:sz w:val="28"/>
          <w:szCs w:val="28"/>
        </w:rPr>
        <w:t xml:space="preserve">Организация транспортно-логистической деятельности </w:t>
      </w:r>
      <w:r w:rsidR="009137D4" w:rsidRPr="00DC7E7A">
        <w:rPr>
          <w:rFonts w:ascii="Times New Roman" w:hAnsi="Times New Roman" w:cs="Times New Roman"/>
          <w:color w:val="auto"/>
          <w:sz w:val="28"/>
          <w:szCs w:val="28"/>
        </w:rPr>
        <w:t xml:space="preserve">(по видам транспорта) </w:t>
      </w:r>
      <w:r w:rsidRPr="00DC7E7A">
        <w:rPr>
          <w:rFonts w:ascii="Times New Roman" w:hAnsi="Times New Roman" w:cs="Times New Roman"/>
          <w:color w:val="auto"/>
          <w:sz w:val="28"/>
          <w:szCs w:val="28"/>
        </w:rPr>
        <w:t>состоит из следующих основных элементов оценивания:</w:t>
      </w:r>
    </w:p>
    <w:p w:rsidR="00CB50FC" w:rsidRPr="00DC7E7A" w:rsidRDefault="00CB50FC"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1 – Элементы оценивания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7"/>
        <w:gridCol w:w="3236"/>
        <w:gridCol w:w="2693"/>
      </w:tblGrid>
      <w:tr w:rsidR="00554986" w:rsidRPr="00DC7E7A" w:rsidTr="00CB50FC">
        <w:trPr>
          <w:trHeight w:val="457"/>
        </w:trPr>
        <w:tc>
          <w:tcPr>
            <w:tcW w:w="4277" w:type="dxa"/>
            <w:vMerge w:val="restart"/>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Элемент модуля</w:t>
            </w:r>
          </w:p>
        </w:tc>
        <w:tc>
          <w:tcPr>
            <w:tcW w:w="5929" w:type="dxa"/>
            <w:gridSpan w:val="2"/>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Форма контроля и оценивания</w:t>
            </w:r>
          </w:p>
        </w:tc>
      </w:tr>
      <w:tr w:rsidR="00554986" w:rsidRPr="00DC7E7A" w:rsidTr="00CB50FC">
        <w:trPr>
          <w:trHeight w:val="693"/>
        </w:trPr>
        <w:tc>
          <w:tcPr>
            <w:tcW w:w="0" w:type="auto"/>
            <w:vMerge/>
            <w:vAlign w:val="center"/>
            <w:hideMark/>
          </w:tcPr>
          <w:p w:rsidR="00554986" w:rsidRPr="00DC7E7A" w:rsidRDefault="00554986" w:rsidP="00CB50FC">
            <w:pPr>
              <w:tabs>
                <w:tab w:val="left" w:pos="0"/>
              </w:tabs>
              <w:spacing w:after="0" w:line="240" w:lineRule="auto"/>
              <w:rPr>
                <w:rFonts w:ascii="Times New Roman" w:hAnsi="Times New Roman" w:cs="Times New Roman"/>
                <w:b/>
                <w:sz w:val="24"/>
                <w:szCs w:val="24"/>
              </w:rPr>
            </w:pPr>
          </w:p>
        </w:tc>
        <w:tc>
          <w:tcPr>
            <w:tcW w:w="3236" w:type="dxa"/>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C7E7A">
              <w:rPr>
                <w:rFonts w:ascii="Times New Roman" w:hAnsi="Times New Roman" w:cs="Times New Roman"/>
                <w:b/>
                <w:bCs/>
                <w:sz w:val="24"/>
                <w:szCs w:val="24"/>
              </w:rPr>
              <w:t>Промежуточная аттестация</w:t>
            </w:r>
            <w:r w:rsidRPr="00DC7E7A">
              <w:rPr>
                <w:rStyle w:val="a8"/>
                <w:rFonts w:ascii="Times New Roman" w:hAnsi="Times New Roman"/>
                <w:b/>
                <w:bCs/>
                <w:sz w:val="24"/>
                <w:szCs w:val="24"/>
              </w:rPr>
              <w:footnoteReference w:id="1"/>
            </w:r>
          </w:p>
        </w:tc>
        <w:tc>
          <w:tcPr>
            <w:tcW w:w="2693" w:type="dxa"/>
            <w:vAlign w:val="center"/>
            <w:hideMark/>
          </w:tcPr>
          <w:p w:rsidR="00554986" w:rsidRPr="00DC7E7A" w:rsidRDefault="00554986" w:rsidP="00CB50FC">
            <w:pPr>
              <w:widowControl w:val="0"/>
              <w:tabs>
                <w:tab w:val="left" w:pos="0"/>
              </w:tabs>
              <w:autoSpaceDE w:val="0"/>
              <w:autoSpaceDN w:val="0"/>
              <w:adjustRightInd w:val="0"/>
              <w:spacing w:after="0" w:line="240" w:lineRule="auto"/>
              <w:jc w:val="center"/>
              <w:rPr>
                <w:rFonts w:ascii="Times New Roman" w:hAnsi="Times New Roman" w:cs="Times New Roman"/>
                <w:sz w:val="24"/>
                <w:szCs w:val="24"/>
              </w:rPr>
            </w:pPr>
            <w:r w:rsidRPr="00DC7E7A">
              <w:rPr>
                <w:rFonts w:ascii="Times New Roman" w:hAnsi="Times New Roman" w:cs="Times New Roman"/>
                <w:b/>
                <w:bCs/>
                <w:sz w:val="24"/>
                <w:szCs w:val="24"/>
              </w:rPr>
              <w:t>Текущий контроль</w:t>
            </w:r>
            <w:r w:rsidRPr="00DC7E7A">
              <w:rPr>
                <w:rStyle w:val="a8"/>
                <w:rFonts w:ascii="Times New Roman" w:hAnsi="Times New Roman"/>
                <w:b/>
                <w:bCs/>
                <w:sz w:val="24"/>
                <w:szCs w:val="24"/>
              </w:rPr>
              <w:footnoteReference w:id="2"/>
            </w:r>
          </w:p>
        </w:tc>
      </w:tr>
      <w:tr w:rsidR="00CB50FC" w:rsidRPr="00DC7E7A" w:rsidTr="00CB50FC">
        <w:trPr>
          <w:trHeight w:val="277"/>
        </w:trPr>
        <w:tc>
          <w:tcPr>
            <w:tcW w:w="10206" w:type="dxa"/>
            <w:gridSpan w:val="3"/>
            <w:vAlign w:val="center"/>
            <w:hideMark/>
          </w:tcPr>
          <w:p w:rsidR="00CB50FC" w:rsidRPr="00DC7E7A" w:rsidRDefault="00CB50FC" w:rsidP="00CB50FC">
            <w:pPr>
              <w:widowControl w:val="0"/>
              <w:tabs>
                <w:tab w:val="left" w:pos="0"/>
              </w:tabs>
              <w:autoSpaceDE w:val="0"/>
              <w:autoSpaceDN w:val="0"/>
              <w:adjustRightInd w:val="0"/>
              <w:spacing w:after="0" w:line="240" w:lineRule="auto"/>
              <w:jc w:val="both"/>
              <w:rPr>
                <w:rFonts w:ascii="Times New Roman" w:hAnsi="Times New Roman" w:cs="Times New Roman"/>
                <w:b/>
                <w:bCs/>
                <w:sz w:val="24"/>
                <w:szCs w:val="24"/>
              </w:rPr>
            </w:pPr>
            <w:r w:rsidRPr="00DC7E7A">
              <w:rPr>
                <w:rFonts w:ascii="Times New Roman" w:hAnsi="Times New Roman" w:cs="Times New Roman"/>
                <w:b/>
                <w:sz w:val="24"/>
              </w:rPr>
              <w:t>на базе основного общего образования (очная форма обучения)</w:t>
            </w:r>
          </w:p>
        </w:tc>
      </w:tr>
      <w:tr w:rsidR="00CB50FC" w:rsidRPr="00DC7E7A" w:rsidTr="00CB50FC">
        <w:trPr>
          <w:trHeight w:val="603"/>
        </w:trPr>
        <w:tc>
          <w:tcPr>
            <w:tcW w:w="4277" w:type="dxa"/>
            <w:hideMark/>
          </w:tcPr>
          <w:p w:rsidR="00CB50FC" w:rsidRPr="00DC7E7A" w:rsidRDefault="00CB50FC" w:rsidP="001705C9">
            <w:pPr>
              <w:spacing w:after="0" w:line="240" w:lineRule="auto"/>
              <w:jc w:val="both"/>
              <w:rPr>
                <w:rFonts w:ascii="Times New Roman" w:hAnsi="Times New Roman" w:cs="Times New Roman"/>
                <w:sz w:val="24"/>
              </w:rPr>
            </w:pPr>
            <w:r w:rsidRPr="00DC7E7A">
              <w:rPr>
                <w:rFonts w:ascii="Times New Roman" w:hAnsi="Times New Roman" w:cs="Times New Roman"/>
                <w:sz w:val="24"/>
              </w:rPr>
              <w:t>МДК.03.01. Транспортно-экспедиционная деятельность (по видам транспорта)</w:t>
            </w:r>
          </w:p>
        </w:tc>
        <w:tc>
          <w:tcPr>
            <w:tcW w:w="3236" w:type="dxa"/>
          </w:tcPr>
          <w:p w:rsidR="00CB50FC" w:rsidRPr="00DC7E7A" w:rsidRDefault="00CB50FC" w:rsidP="00CB50FC">
            <w:pPr>
              <w:spacing w:after="0" w:line="240" w:lineRule="auto"/>
              <w:jc w:val="both"/>
              <w:rPr>
                <w:rFonts w:ascii="Times New Roman" w:hAnsi="Times New Roman" w:cs="Times New Roman"/>
                <w:iCs/>
                <w:sz w:val="24"/>
              </w:rPr>
            </w:pPr>
            <w:r w:rsidRPr="00DC7E7A">
              <w:rPr>
                <w:rFonts w:ascii="Times New Roman" w:hAnsi="Times New Roman" w:cs="Times New Roman"/>
                <w:iCs/>
                <w:sz w:val="24"/>
              </w:rPr>
              <w:t>Курсовой проект (8 семестр)</w:t>
            </w:r>
          </w:p>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iCs/>
                <w:sz w:val="24"/>
              </w:rPr>
              <w:t>Экзамен (8 семестр)</w:t>
            </w:r>
          </w:p>
        </w:tc>
        <w:tc>
          <w:tcPr>
            <w:tcW w:w="2693" w:type="dxa"/>
          </w:tcPr>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w:t>
            </w:r>
            <w:r w:rsidRPr="00DC7E7A">
              <w:rPr>
                <w:rFonts w:ascii="Times New Roman" w:hAnsi="Times New Roman" w:cs="Times New Roman"/>
                <w:sz w:val="24"/>
                <w:szCs w:val="24"/>
              </w:rPr>
              <w:lastRenderedPageBreak/>
              <w:t xml:space="preserve">контрольных работах; </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этапов выполнения курсового проекта;</w:t>
            </w:r>
          </w:p>
          <w:p w:rsidR="00CB50FC" w:rsidRPr="00DC7E7A" w:rsidRDefault="00CB50FC" w:rsidP="00CB50FC">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CB50FC" w:rsidRPr="00DC7E7A" w:rsidTr="00CB50FC">
        <w:trPr>
          <w:trHeight w:val="589"/>
        </w:trPr>
        <w:tc>
          <w:tcPr>
            <w:tcW w:w="4277" w:type="dxa"/>
            <w:hideMark/>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МДК.03.02. Обеспечение грузовых перевозок (по видам транспорта)</w:t>
            </w:r>
          </w:p>
        </w:tc>
        <w:tc>
          <w:tcPr>
            <w:tcW w:w="3236"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Экзамен (6 семестр) </w:t>
            </w:r>
          </w:p>
        </w:tc>
        <w:tc>
          <w:tcPr>
            <w:tcW w:w="2693" w:type="dxa"/>
          </w:tcPr>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CB50FC" w:rsidRPr="00DC7E7A" w:rsidRDefault="00CB50FC" w:rsidP="00CB50FC">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CB50FC" w:rsidRPr="00DC7E7A" w:rsidTr="00CB50FC">
        <w:trPr>
          <w:trHeight w:val="527"/>
        </w:trPr>
        <w:tc>
          <w:tcPr>
            <w:tcW w:w="4277" w:type="dxa"/>
            <w:hideMark/>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МДК.03.03. Перевозка грузов на особых условиях</w:t>
            </w:r>
          </w:p>
        </w:tc>
        <w:tc>
          <w:tcPr>
            <w:tcW w:w="3236"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(6 семестр)</w:t>
            </w:r>
          </w:p>
        </w:tc>
        <w:tc>
          <w:tcPr>
            <w:tcW w:w="2693" w:type="dxa"/>
          </w:tcPr>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CB50FC" w:rsidRPr="00DC7E7A" w:rsidRDefault="00CB50FC" w:rsidP="00CB50FC">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CB50FC" w:rsidRPr="00DC7E7A" w:rsidRDefault="00CB50FC" w:rsidP="00CB50FC">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CB50FC" w:rsidRPr="00DC7E7A" w:rsidTr="00CB50FC">
        <w:trPr>
          <w:trHeight w:val="465"/>
        </w:trPr>
        <w:tc>
          <w:tcPr>
            <w:tcW w:w="4277" w:type="dxa"/>
            <w:hideMark/>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УП.03.01. Учебная практика (организация перевозок грузов)</w:t>
            </w:r>
          </w:p>
        </w:tc>
        <w:tc>
          <w:tcPr>
            <w:tcW w:w="3236"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(5 семестр)</w:t>
            </w:r>
          </w:p>
        </w:tc>
        <w:tc>
          <w:tcPr>
            <w:tcW w:w="2693" w:type="dxa"/>
          </w:tcPr>
          <w:p w:rsidR="00CB50FC" w:rsidRPr="00DC7E7A" w:rsidRDefault="00CB50FC" w:rsidP="001705C9">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CB50FC" w:rsidRPr="00DC7E7A" w:rsidTr="00CB50FC">
        <w:trPr>
          <w:trHeight w:val="618"/>
        </w:trPr>
        <w:tc>
          <w:tcPr>
            <w:tcW w:w="4277"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3236" w:type="dxa"/>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(7 семестр)</w:t>
            </w:r>
          </w:p>
        </w:tc>
        <w:tc>
          <w:tcPr>
            <w:tcW w:w="2693" w:type="dxa"/>
          </w:tcPr>
          <w:p w:rsidR="00CB50FC" w:rsidRPr="00DC7E7A" w:rsidRDefault="00CB50FC" w:rsidP="001705C9">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CB50FC" w:rsidRPr="00DC7E7A" w:rsidTr="001705C9">
        <w:trPr>
          <w:trHeight w:val="618"/>
        </w:trPr>
        <w:tc>
          <w:tcPr>
            <w:tcW w:w="4277" w:type="dxa"/>
            <w:vAlign w:val="center"/>
          </w:tcPr>
          <w:p w:rsidR="00CB50FC" w:rsidRPr="00DC7E7A" w:rsidRDefault="00CB50FC"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ПМ.03. Организация транспортно-логистической деятельности (по видам транспорта)</w:t>
            </w:r>
          </w:p>
        </w:tc>
        <w:tc>
          <w:tcPr>
            <w:tcW w:w="5929" w:type="dxa"/>
            <w:gridSpan w:val="2"/>
          </w:tcPr>
          <w:p w:rsidR="00CB50FC" w:rsidRPr="00DC7E7A" w:rsidRDefault="00CB50FC" w:rsidP="00CB50FC">
            <w:pPr>
              <w:widowControl w:val="0"/>
              <w:tabs>
                <w:tab w:val="left" w:pos="0"/>
              </w:tabs>
              <w:autoSpaceDE w:val="0"/>
              <w:autoSpaceDN w:val="0"/>
              <w:adjustRightInd w:val="0"/>
              <w:spacing w:after="0" w:line="240" w:lineRule="auto"/>
              <w:jc w:val="both"/>
              <w:rPr>
                <w:rFonts w:ascii="Times New Roman" w:hAnsi="Times New Roman" w:cs="Times New Roman"/>
                <w:iCs/>
                <w:sz w:val="24"/>
              </w:rPr>
            </w:pPr>
            <w:r w:rsidRPr="00DC7E7A">
              <w:rPr>
                <w:rFonts w:ascii="Times New Roman" w:hAnsi="Times New Roman" w:cs="Times New Roman"/>
                <w:iCs/>
                <w:sz w:val="24"/>
              </w:rPr>
              <w:t xml:space="preserve">Комплексный экзамен (квалификационный) </w:t>
            </w:r>
          </w:p>
          <w:p w:rsidR="00CB50FC" w:rsidRPr="00DC7E7A" w:rsidRDefault="00CB50FC" w:rsidP="00CB50FC">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iCs/>
                <w:sz w:val="24"/>
              </w:rPr>
              <w:t>(8 семестр)</w:t>
            </w:r>
          </w:p>
        </w:tc>
      </w:tr>
      <w:tr w:rsidR="00CB50FC" w:rsidRPr="00DC7E7A" w:rsidTr="001705C9">
        <w:trPr>
          <w:trHeight w:val="282"/>
        </w:trPr>
        <w:tc>
          <w:tcPr>
            <w:tcW w:w="10206" w:type="dxa"/>
            <w:gridSpan w:val="3"/>
          </w:tcPr>
          <w:p w:rsidR="00CB50FC" w:rsidRPr="00DC7E7A" w:rsidRDefault="00CB50FC" w:rsidP="00CB50FC">
            <w:pPr>
              <w:spacing w:after="0" w:line="240" w:lineRule="auto"/>
              <w:rPr>
                <w:rFonts w:ascii="Times New Roman" w:hAnsi="Times New Roman" w:cs="Times New Roman"/>
              </w:rPr>
            </w:pPr>
            <w:r w:rsidRPr="00DC7E7A">
              <w:rPr>
                <w:rStyle w:val="21"/>
                <w:rFonts w:ascii="Times New Roman" w:hAnsi="Times New Roman" w:cs="Times New Roman"/>
                <w:spacing w:val="0"/>
                <w:sz w:val="24"/>
                <w:szCs w:val="24"/>
              </w:rPr>
              <w:t>на базе среднего общего образования (очная форма обучения)</w:t>
            </w:r>
          </w:p>
        </w:tc>
      </w:tr>
      <w:tr w:rsidR="005F3CA2" w:rsidRPr="00DC7E7A" w:rsidTr="001705C9">
        <w:trPr>
          <w:trHeight w:val="618"/>
        </w:trPr>
        <w:tc>
          <w:tcPr>
            <w:tcW w:w="4277" w:type="dxa"/>
          </w:tcPr>
          <w:p w:rsidR="005F3CA2" w:rsidRPr="00DC7E7A" w:rsidRDefault="005F3CA2" w:rsidP="001705C9">
            <w:pPr>
              <w:spacing w:after="0" w:line="240" w:lineRule="auto"/>
              <w:jc w:val="both"/>
              <w:rPr>
                <w:rFonts w:ascii="Times New Roman" w:hAnsi="Times New Roman" w:cs="Times New Roman"/>
                <w:sz w:val="24"/>
              </w:rPr>
            </w:pPr>
            <w:r w:rsidRPr="00DC7E7A">
              <w:rPr>
                <w:rFonts w:ascii="Times New Roman" w:hAnsi="Times New Roman" w:cs="Times New Roman"/>
                <w:sz w:val="24"/>
              </w:rPr>
              <w:t>МДК.03.01. Транспортно-экспедиционная деятельность (по видам транспорта)</w:t>
            </w:r>
          </w:p>
        </w:tc>
        <w:tc>
          <w:tcPr>
            <w:tcW w:w="3236" w:type="dxa"/>
          </w:tcPr>
          <w:p w:rsidR="005F3CA2" w:rsidRPr="00DC7E7A" w:rsidRDefault="005F3CA2" w:rsidP="00CB50FC">
            <w:pPr>
              <w:spacing w:after="0" w:line="240" w:lineRule="auto"/>
              <w:jc w:val="both"/>
              <w:rPr>
                <w:rFonts w:ascii="Times New Roman" w:hAnsi="Times New Roman" w:cs="Times New Roman"/>
                <w:iCs/>
                <w:sz w:val="24"/>
              </w:rPr>
            </w:pPr>
            <w:r w:rsidRPr="00DC7E7A">
              <w:rPr>
                <w:rFonts w:ascii="Times New Roman" w:hAnsi="Times New Roman" w:cs="Times New Roman"/>
                <w:iCs/>
                <w:sz w:val="24"/>
              </w:rPr>
              <w:t>Курсовой проект (6 семестр)</w:t>
            </w:r>
          </w:p>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iCs/>
                <w:sz w:val="24"/>
              </w:rPr>
              <w:t>Экзамен (6 семестр)</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этапов выполнения курсового проекта;</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МДК.03.02. Обеспечение грузовых перевозок (по видам транспорта)</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Экзамен (4 семестр) </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наблюдение за ходом выполнения и оценка реальных умений и знаний на практических </w:t>
            </w:r>
            <w:r w:rsidRPr="00DC7E7A">
              <w:rPr>
                <w:rFonts w:ascii="Times New Roman" w:hAnsi="Times New Roman" w:cs="Times New Roman"/>
                <w:sz w:val="24"/>
                <w:szCs w:val="24"/>
              </w:rPr>
              <w:lastRenderedPageBreak/>
              <w:t>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МДК.03.03. Перевозка грузов на особых условиях</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(4 семестр)</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УП.03.01. Учебная практика (организация перевозок грузов)</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(3 семестр)</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(5 семестр)</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5F3CA2" w:rsidRPr="00DC7E7A" w:rsidTr="001705C9">
        <w:trPr>
          <w:trHeight w:val="618"/>
        </w:trPr>
        <w:tc>
          <w:tcPr>
            <w:tcW w:w="4277" w:type="dxa"/>
            <w:vAlign w:val="center"/>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ПМ.03. Организация транспортно-логистической деятельности (по видам транспорта)</w:t>
            </w:r>
          </w:p>
        </w:tc>
        <w:tc>
          <w:tcPr>
            <w:tcW w:w="5929" w:type="dxa"/>
            <w:gridSpan w:val="2"/>
          </w:tcPr>
          <w:p w:rsidR="005F3CA2" w:rsidRPr="00DC7E7A" w:rsidRDefault="005F3CA2" w:rsidP="00CB50FC">
            <w:pPr>
              <w:widowControl w:val="0"/>
              <w:tabs>
                <w:tab w:val="left" w:pos="0"/>
              </w:tabs>
              <w:autoSpaceDE w:val="0"/>
              <w:autoSpaceDN w:val="0"/>
              <w:adjustRightInd w:val="0"/>
              <w:spacing w:after="0" w:line="240" w:lineRule="auto"/>
              <w:jc w:val="both"/>
              <w:rPr>
                <w:rFonts w:ascii="Times New Roman" w:hAnsi="Times New Roman" w:cs="Times New Roman"/>
                <w:iCs/>
                <w:sz w:val="24"/>
              </w:rPr>
            </w:pPr>
            <w:r w:rsidRPr="00DC7E7A">
              <w:rPr>
                <w:rFonts w:ascii="Times New Roman" w:hAnsi="Times New Roman" w:cs="Times New Roman"/>
                <w:iCs/>
                <w:sz w:val="24"/>
              </w:rPr>
              <w:t xml:space="preserve">Комплексный экзамен (квалификационный) </w:t>
            </w:r>
          </w:p>
          <w:p w:rsidR="005F3CA2" w:rsidRPr="00DC7E7A" w:rsidRDefault="005F3CA2" w:rsidP="00CB50FC">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iCs/>
                <w:sz w:val="24"/>
              </w:rPr>
              <w:t>(6 семестр)</w:t>
            </w:r>
          </w:p>
        </w:tc>
      </w:tr>
      <w:tr w:rsidR="005F3CA2" w:rsidRPr="00DC7E7A" w:rsidTr="00CB50FC">
        <w:trPr>
          <w:trHeight w:val="330"/>
        </w:trPr>
        <w:tc>
          <w:tcPr>
            <w:tcW w:w="10206" w:type="dxa"/>
            <w:gridSpan w:val="3"/>
            <w:vAlign w:val="center"/>
          </w:tcPr>
          <w:p w:rsidR="005F3CA2" w:rsidRPr="00DC7E7A" w:rsidRDefault="005F3CA2" w:rsidP="00CB50FC">
            <w:pPr>
              <w:widowControl w:val="0"/>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lastRenderedPageBreak/>
              <w:t>на базе среднего общего образования (заочная форма обучения)</w:t>
            </w:r>
          </w:p>
        </w:tc>
      </w:tr>
      <w:tr w:rsidR="005F3CA2" w:rsidRPr="00DC7E7A" w:rsidTr="001705C9">
        <w:trPr>
          <w:trHeight w:val="618"/>
        </w:trPr>
        <w:tc>
          <w:tcPr>
            <w:tcW w:w="4277" w:type="dxa"/>
          </w:tcPr>
          <w:p w:rsidR="005F3CA2" w:rsidRPr="00DC7E7A" w:rsidRDefault="005F3CA2" w:rsidP="001705C9">
            <w:pPr>
              <w:spacing w:after="0" w:line="240" w:lineRule="auto"/>
              <w:jc w:val="both"/>
              <w:rPr>
                <w:rFonts w:ascii="Times New Roman" w:hAnsi="Times New Roman" w:cs="Times New Roman"/>
                <w:sz w:val="24"/>
              </w:rPr>
            </w:pPr>
            <w:r w:rsidRPr="00DC7E7A">
              <w:rPr>
                <w:rFonts w:ascii="Times New Roman" w:hAnsi="Times New Roman" w:cs="Times New Roman"/>
                <w:sz w:val="24"/>
              </w:rPr>
              <w:t>МДК.03.01. Транспортно-экспедиционная деятельность (по видам транспорта)</w:t>
            </w:r>
          </w:p>
        </w:tc>
        <w:tc>
          <w:tcPr>
            <w:tcW w:w="3236" w:type="dxa"/>
          </w:tcPr>
          <w:p w:rsidR="005F3CA2" w:rsidRPr="00DC7E7A" w:rsidRDefault="005F3CA2" w:rsidP="00CB50FC">
            <w:pPr>
              <w:spacing w:after="0" w:line="240" w:lineRule="auto"/>
              <w:jc w:val="both"/>
              <w:rPr>
                <w:rFonts w:ascii="Times New Roman" w:hAnsi="Times New Roman" w:cs="Times New Roman"/>
                <w:iCs/>
                <w:sz w:val="24"/>
              </w:rPr>
            </w:pPr>
            <w:r w:rsidRPr="00DC7E7A">
              <w:rPr>
                <w:rFonts w:ascii="Times New Roman" w:hAnsi="Times New Roman" w:cs="Times New Roman"/>
                <w:iCs/>
                <w:sz w:val="24"/>
              </w:rPr>
              <w:t>Курсовой проект (4 курс)</w:t>
            </w:r>
          </w:p>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iCs/>
                <w:sz w:val="24"/>
              </w:rPr>
              <w:t>Экзамен (4 курс)</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этапов выполнения курсового проекта;</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МДК.03.02. Обеспечение грузовых перевозок (по видам транспорта)</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Экзамен (2 курс) </w:t>
            </w:r>
          </w:p>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 xml:space="preserve">Экзамен (3 курс) </w:t>
            </w:r>
          </w:p>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Экзамен (4 курс)</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при выполнении индивидуальных </w:t>
            </w:r>
            <w:r w:rsidRPr="00DC7E7A">
              <w:rPr>
                <w:rFonts w:ascii="Times New Roman" w:hAnsi="Times New Roman" w:cs="Times New Roman"/>
                <w:sz w:val="24"/>
                <w:szCs w:val="24"/>
              </w:rPr>
              <w:lastRenderedPageBreak/>
              <w:t>заданий;</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lastRenderedPageBreak/>
              <w:t>МДК.03.03. Перевозка грузов на особых условиях</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Экзамен (4 курс)</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и знаний на практических занятиях;</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тестовый контроль умений и знаний;</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 текущий контроль умений и знаний обучающихся на проверочных и контрольных работах; </w:t>
            </w:r>
          </w:p>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текущий контроль умений и знаний при выполнении индивидуальных заданий;</w:t>
            </w:r>
          </w:p>
          <w:p w:rsidR="005F3CA2" w:rsidRPr="00DC7E7A" w:rsidRDefault="005F3CA2" w:rsidP="007B49B1">
            <w:pPr>
              <w:widowControl w:val="0"/>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 контроль выполнения самостоятельных работ.</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УП.03.01. Учебная практика (организация перевозок грузов)</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(3 курс)</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5F3CA2" w:rsidRPr="00DC7E7A" w:rsidTr="001705C9">
        <w:trPr>
          <w:trHeight w:val="618"/>
        </w:trPr>
        <w:tc>
          <w:tcPr>
            <w:tcW w:w="4277"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3236" w:type="dxa"/>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Дифференцированный зачет (4 курс)</w:t>
            </w:r>
          </w:p>
        </w:tc>
        <w:tc>
          <w:tcPr>
            <w:tcW w:w="2693" w:type="dxa"/>
          </w:tcPr>
          <w:p w:rsidR="005F3CA2" w:rsidRPr="00DC7E7A" w:rsidRDefault="005F3CA2" w:rsidP="007B49B1">
            <w:pPr>
              <w:widowControl w:val="0"/>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наблюдение за ходом выполнения и оценка реальных умений, знаний и практического опыта при выполнении работ</w:t>
            </w:r>
          </w:p>
        </w:tc>
      </w:tr>
      <w:tr w:rsidR="005F3CA2" w:rsidRPr="00DC7E7A" w:rsidTr="001705C9">
        <w:trPr>
          <w:trHeight w:val="618"/>
        </w:trPr>
        <w:tc>
          <w:tcPr>
            <w:tcW w:w="4277" w:type="dxa"/>
            <w:vAlign w:val="center"/>
          </w:tcPr>
          <w:p w:rsidR="005F3CA2" w:rsidRPr="00DC7E7A" w:rsidRDefault="005F3CA2" w:rsidP="00CB50FC">
            <w:pPr>
              <w:spacing w:after="0" w:line="240" w:lineRule="auto"/>
              <w:jc w:val="both"/>
              <w:rPr>
                <w:rFonts w:ascii="Times New Roman" w:hAnsi="Times New Roman" w:cs="Times New Roman"/>
                <w:sz w:val="24"/>
              </w:rPr>
            </w:pPr>
            <w:r w:rsidRPr="00DC7E7A">
              <w:rPr>
                <w:rFonts w:ascii="Times New Roman" w:hAnsi="Times New Roman" w:cs="Times New Roman"/>
                <w:sz w:val="24"/>
              </w:rPr>
              <w:t>ПМ.03. Организация транспортно-логистической деятельности (по видам транспорта)</w:t>
            </w:r>
          </w:p>
        </w:tc>
        <w:tc>
          <w:tcPr>
            <w:tcW w:w="5929" w:type="dxa"/>
            <w:gridSpan w:val="2"/>
          </w:tcPr>
          <w:p w:rsidR="005F3CA2" w:rsidRPr="00DC7E7A" w:rsidRDefault="005F3CA2" w:rsidP="00CB50FC">
            <w:pPr>
              <w:widowControl w:val="0"/>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iCs/>
                <w:sz w:val="24"/>
              </w:rPr>
              <w:t>Комплексный экзамен (квалификационный) (4 курс)</w:t>
            </w:r>
          </w:p>
        </w:tc>
      </w:tr>
    </w:tbl>
    <w:p w:rsidR="009137D4" w:rsidRPr="00DC7E7A" w:rsidRDefault="009137D4" w:rsidP="00CB50FC">
      <w:pPr>
        <w:tabs>
          <w:tab w:val="left" w:pos="0"/>
        </w:tabs>
        <w:autoSpaceDE w:val="0"/>
        <w:autoSpaceDN w:val="0"/>
        <w:adjustRightInd w:val="0"/>
        <w:spacing w:after="0" w:line="240" w:lineRule="auto"/>
        <w:ind w:firstLine="709"/>
        <w:rPr>
          <w:rFonts w:ascii="Times New Roman" w:hAnsi="Times New Roman" w:cs="Times New Roman"/>
          <w:b/>
          <w:bCs/>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b/>
          <w:bCs/>
          <w:sz w:val="28"/>
          <w:szCs w:val="28"/>
        </w:rPr>
      </w:pPr>
      <w:r w:rsidRPr="00DC7E7A">
        <w:rPr>
          <w:rFonts w:ascii="Times New Roman" w:hAnsi="Times New Roman" w:cs="Times New Roman"/>
          <w:b/>
          <w:bCs/>
          <w:sz w:val="28"/>
          <w:szCs w:val="28"/>
        </w:rPr>
        <w:t>1.1.2 Результаты освоения модуля, подлежащие проверке</w:t>
      </w:r>
    </w:p>
    <w:p w:rsidR="00554986" w:rsidRPr="00DC7E7A" w:rsidRDefault="00554986" w:rsidP="00CB50FC">
      <w:pPr>
        <w:pStyle w:val="2"/>
        <w:tabs>
          <w:tab w:val="left" w:pos="0"/>
        </w:tabs>
        <w:spacing w:before="0" w:line="240" w:lineRule="auto"/>
        <w:ind w:firstLine="709"/>
        <w:jc w:val="both"/>
        <w:rPr>
          <w:rFonts w:ascii="Times New Roman" w:hAnsi="Times New Roman"/>
          <w:b w:val="0"/>
          <w:color w:val="auto"/>
          <w:sz w:val="28"/>
          <w:szCs w:val="28"/>
        </w:rPr>
      </w:pPr>
      <w:r w:rsidRPr="00DC7E7A">
        <w:rPr>
          <w:rFonts w:ascii="Times New Roman" w:hAnsi="Times New Roman"/>
          <w:b w:val="0"/>
          <w:bCs w:val="0"/>
          <w:color w:val="auto"/>
          <w:sz w:val="28"/>
          <w:szCs w:val="28"/>
        </w:rPr>
        <w:t xml:space="preserve">По итогам изучения модуля подлежат проверке – уровень и качество освоения профессиональных и общих компетенций, практического опыта, умений и знаний в соответствии с требованиями </w:t>
      </w:r>
      <w:r w:rsidRPr="00DC7E7A">
        <w:rPr>
          <w:rFonts w:ascii="Times New Roman" w:hAnsi="Times New Roman"/>
          <w:b w:val="0"/>
          <w:color w:val="auto"/>
          <w:sz w:val="28"/>
          <w:szCs w:val="28"/>
        </w:rPr>
        <w:t>федерального государственного образовательного стандарта среднего профессионального образования по специальности</w:t>
      </w:r>
      <w:r w:rsidRPr="00DC7E7A">
        <w:rPr>
          <w:rFonts w:ascii="Times New Roman" w:hAnsi="Times New Roman"/>
          <w:color w:val="auto"/>
          <w:sz w:val="28"/>
          <w:szCs w:val="28"/>
        </w:rPr>
        <w:t xml:space="preserve"> </w:t>
      </w:r>
      <w:r w:rsidR="009137D4" w:rsidRPr="00DC7E7A">
        <w:rPr>
          <w:rFonts w:ascii="Times New Roman" w:hAnsi="Times New Roman"/>
          <w:b w:val="0"/>
          <w:color w:val="auto"/>
          <w:sz w:val="28"/>
          <w:szCs w:val="28"/>
        </w:rPr>
        <w:t>23.02.01 Организация перевозок и управление на транспорте (по видам)</w:t>
      </w:r>
      <w:r w:rsidR="009137D4" w:rsidRPr="00DC7E7A">
        <w:rPr>
          <w:rFonts w:ascii="Times New Roman" w:eastAsia="Times New Roman" w:hAnsi="Times New Roman"/>
          <w:b w:val="0"/>
          <w:color w:val="auto"/>
          <w:sz w:val="28"/>
          <w:szCs w:val="28"/>
        </w:rPr>
        <w:t xml:space="preserve"> </w:t>
      </w:r>
      <w:r w:rsidRPr="00DC7E7A">
        <w:rPr>
          <w:rFonts w:ascii="Times New Roman" w:hAnsi="Times New Roman"/>
          <w:b w:val="0"/>
          <w:color w:val="auto"/>
          <w:sz w:val="28"/>
          <w:szCs w:val="28"/>
        </w:rPr>
        <w:t xml:space="preserve"> </w:t>
      </w:r>
    </w:p>
    <w:p w:rsidR="00CB50FC" w:rsidRPr="00DC7E7A" w:rsidRDefault="00CB50FC"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2 – Профессиональные и общие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5953"/>
      </w:tblGrid>
      <w:tr w:rsidR="00554986" w:rsidRPr="00DC7E7A" w:rsidTr="00310A2B">
        <w:trPr>
          <w:trHeight w:val="767"/>
        </w:trPr>
        <w:tc>
          <w:tcPr>
            <w:tcW w:w="4253" w:type="dxa"/>
            <w:vAlign w:val="center"/>
            <w:hideMark/>
          </w:tcPr>
          <w:p w:rsidR="00554986" w:rsidRPr="00DC7E7A" w:rsidRDefault="00554986" w:rsidP="00F91A54">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Профессиональные и общие компетенции</w:t>
            </w:r>
          </w:p>
        </w:tc>
        <w:tc>
          <w:tcPr>
            <w:tcW w:w="5953" w:type="dxa"/>
            <w:vAlign w:val="center"/>
            <w:hideMark/>
          </w:tcPr>
          <w:p w:rsidR="00554986" w:rsidRPr="00DC7E7A" w:rsidRDefault="00554986" w:rsidP="00F91A54">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DC7E7A">
              <w:rPr>
                <w:rFonts w:ascii="Times New Roman" w:hAnsi="Times New Roman" w:cs="Times New Roman"/>
                <w:b/>
                <w:bCs/>
                <w:sz w:val="24"/>
                <w:szCs w:val="24"/>
              </w:rPr>
              <w:t>Показатели оценки результата</w:t>
            </w:r>
          </w:p>
        </w:tc>
      </w:tr>
      <w:tr w:rsidR="00687C36" w:rsidRPr="00DC7E7A" w:rsidTr="00F91A54">
        <w:trPr>
          <w:trHeight w:val="604"/>
        </w:trPr>
        <w:tc>
          <w:tcPr>
            <w:tcW w:w="4253" w:type="dxa"/>
            <w:hideMark/>
          </w:tcPr>
          <w:p w:rsidR="00687C36" w:rsidRPr="00DC7E7A" w:rsidRDefault="00687C36" w:rsidP="00F91A54">
            <w:pPr>
              <w:pStyle w:val="31"/>
              <w:shd w:val="clear" w:color="auto" w:fill="auto"/>
              <w:tabs>
                <w:tab w:val="left" w:pos="0"/>
              </w:tabs>
              <w:spacing w:after="0" w:line="240" w:lineRule="auto"/>
              <w:jc w:val="both"/>
              <w:rPr>
                <w:b/>
                <w:color w:val="auto"/>
                <w:sz w:val="24"/>
                <w:szCs w:val="24"/>
              </w:rPr>
            </w:pPr>
            <w:r w:rsidRPr="00DC7E7A">
              <w:rPr>
                <w:rStyle w:val="91"/>
                <w:b w:val="0"/>
                <w:color w:val="auto"/>
                <w:sz w:val="24"/>
                <w:szCs w:val="24"/>
              </w:rPr>
              <w:t xml:space="preserve">ПК 3.1. Организовывать работу персонала по обработке перевозочных </w:t>
            </w:r>
            <w:r w:rsidRPr="00DC7E7A">
              <w:rPr>
                <w:rStyle w:val="91"/>
                <w:b w:val="0"/>
                <w:color w:val="auto"/>
                <w:sz w:val="24"/>
                <w:szCs w:val="24"/>
              </w:rPr>
              <w:lastRenderedPageBreak/>
              <w:t>документов и осуществлению расчетов за услуги, предоставляемые транспортными организациями</w:t>
            </w:r>
          </w:p>
        </w:tc>
        <w:tc>
          <w:tcPr>
            <w:tcW w:w="5953" w:type="dxa"/>
          </w:tcPr>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lastRenderedPageBreak/>
              <w:t xml:space="preserve">- </w:t>
            </w:r>
            <w:r w:rsidRPr="00F2378C">
              <w:rPr>
                <w:rStyle w:val="91"/>
                <w:b w:val="0"/>
                <w:color w:val="auto"/>
                <w:sz w:val="24"/>
                <w:szCs w:val="24"/>
              </w:rPr>
              <w:t>выполнение расчетов провозных платежей при различных условиях перевозки;</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lastRenderedPageBreak/>
              <w:t xml:space="preserve">- </w:t>
            </w:r>
            <w:r w:rsidRPr="00F2378C">
              <w:rPr>
                <w:rStyle w:val="91"/>
                <w:b w:val="0"/>
                <w:color w:val="auto"/>
                <w:sz w:val="24"/>
                <w:szCs w:val="24"/>
              </w:rPr>
              <w:t>демонстрация заполнения перевозочных документов;</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использование программного обеспечения для оформления перевозки</w:t>
            </w:r>
          </w:p>
        </w:tc>
      </w:tr>
      <w:tr w:rsidR="00687C36" w:rsidRPr="00DC7E7A" w:rsidTr="00F91A54">
        <w:trPr>
          <w:trHeight w:val="619"/>
        </w:trPr>
        <w:tc>
          <w:tcPr>
            <w:tcW w:w="4253" w:type="dxa"/>
            <w:hideMark/>
          </w:tcPr>
          <w:p w:rsidR="00687C36" w:rsidRPr="00DC7E7A" w:rsidRDefault="00687C36" w:rsidP="00F91A54">
            <w:pPr>
              <w:pStyle w:val="31"/>
              <w:shd w:val="clear" w:color="auto" w:fill="auto"/>
              <w:tabs>
                <w:tab w:val="left" w:pos="0"/>
              </w:tabs>
              <w:spacing w:after="0" w:line="240" w:lineRule="auto"/>
              <w:jc w:val="both"/>
              <w:rPr>
                <w:b/>
                <w:color w:val="auto"/>
                <w:sz w:val="24"/>
                <w:szCs w:val="24"/>
              </w:rPr>
            </w:pPr>
            <w:r w:rsidRPr="00DC7E7A">
              <w:rPr>
                <w:rStyle w:val="91"/>
                <w:b w:val="0"/>
                <w:color w:val="auto"/>
                <w:sz w:val="24"/>
                <w:szCs w:val="24"/>
              </w:rPr>
              <w:lastRenderedPageBreak/>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c>
          <w:tcPr>
            <w:tcW w:w="5953" w:type="dxa"/>
          </w:tcPr>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условий перевозки грузов;</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обоснование выбора средств и способов крепления грузов;</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характера опасности перевозимых грузов;</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обоснование выбора вида транспорта и способов доставки грузов</w:t>
            </w:r>
          </w:p>
        </w:tc>
      </w:tr>
      <w:tr w:rsidR="00687C36" w:rsidRPr="00DC7E7A" w:rsidTr="00F91A54">
        <w:trPr>
          <w:trHeight w:val="604"/>
        </w:trPr>
        <w:tc>
          <w:tcPr>
            <w:tcW w:w="4253" w:type="dxa"/>
            <w:hideMark/>
          </w:tcPr>
          <w:p w:rsidR="00687C36" w:rsidRPr="00DC7E7A" w:rsidRDefault="00687C36" w:rsidP="00F91A54">
            <w:pPr>
              <w:pStyle w:val="31"/>
              <w:shd w:val="clear" w:color="auto" w:fill="auto"/>
              <w:tabs>
                <w:tab w:val="left" w:pos="0"/>
              </w:tabs>
              <w:spacing w:after="0" w:line="240" w:lineRule="auto"/>
              <w:jc w:val="both"/>
              <w:rPr>
                <w:b/>
                <w:color w:val="auto"/>
                <w:sz w:val="24"/>
                <w:szCs w:val="24"/>
              </w:rPr>
            </w:pPr>
            <w:r w:rsidRPr="00DC7E7A">
              <w:rPr>
                <w:rStyle w:val="91"/>
                <w:b w:val="0"/>
                <w:color w:val="auto"/>
                <w:sz w:val="24"/>
                <w:szCs w:val="24"/>
              </w:rPr>
              <w:t>ПК 3.3. Применять в про</w:t>
            </w:r>
            <w:r w:rsidRPr="00DC7E7A">
              <w:rPr>
                <w:rStyle w:val="91"/>
                <w:b w:val="0"/>
                <w:color w:val="auto"/>
                <w:sz w:val="24"/>
                <w:szCs w:val="24"/>
              </w:rPr>
              <w:softHyphen/>
              <w:t>фессиональной деятельности основные положения, регулирующие взаимоот</w:t>
            </w:r>
            <w:r w:rsidRPr="00DC7E7A">
              <w:rPr>
                <w:rStyle w:val="91"/>
                <w:b w:val="0"/>
                <w:color w:val="auto"/>
                <w:sz w:val="24"/>
                <w:szCs w:val="24"/>
              </w:rPr>
              <w:softHyphen/>
              <w:t>ношения пользователей транспорта и перевозчика</w:t>
            </w:r>
          </w:p>
        </w:tc>
        <w:tc>
          <w:tcPr>
            <w:tcW w:w="5953" w:type="dxa"/>
          </w:tcPr>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расчетов по начислению штрафов при нарушении договора перевозки;</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определение мероприятий по предупреждению несохранных перевозок;</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выполнение анализа причин несохранных перевозок;</w:t>
            </w:r>
          </w:p>
          <w:p w:rsidR="00687C36" w:rsidRPr="00F2378C" w:rsidRDefault="00687C36" w:rsidP="00D65BC7">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b w:val="0"/>
                <w:color w:val="auto"/>
                <w:sz w:val="24"/>
                <w:szCs w:val="24"/>
              </w:rPr>
              <w:t>демонстрация навыков пользования документами, регулирующими взаимоотношения пользователей транспорта и перевозчика</w:t>
            </w:r>
          </w:p>
        </w:tc>
      </w:tr>
      <w:tr w:rsidR="009137D4" w:rsidRPr="00DC7E7A" w:rsidTr="00F91A54">
        <w:trPr>
          <w:trHeight w:val="619"/>
        </w:trPr>
        <w:tc>
          <w:tcPr>
            <w:tcW w:w="4253" w:type="dxa"/>
            <w:hideMark/>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OK 01 Выбирать способы решения задач профессиональной деятельности применительно к различным контекстам</w:t>
            </w:r>
          </w:p>
        </w:tc>
        <w:tc>
          <w:tcPr>
            <w:tcW w:w="5953" w:type="dxa"/>
          </w:tcPr>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обучающийся распознает задачу и/или проблему в профессиональном и/или социальном контексте;</w:t>
            </w:r>
          </w:p>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анализирует задачу и/или проблему и выделяет её составные части; определяет этапы решения задачи; </w:t>
            </w:r>
          </w:p>
          <w:p w:rsidR="009137D4" w:rsidRPr="00DC7E7A" w:rsidRDefault="009137D4" w:rsidP="00F91A54">
            <w:pPr>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составляет план действия; определяет необходимые ресурсы; </w:t>
            </w:r>
          </w:p>
          <w:p w:rsidR="009137D4" w:rsidRPr="00DC7E7A" w:rsidRDefault="009137D4" w:rsidP="00F91A54">
            <w:pPr>
              <w:tabs>
                <w:tab w:val="left" w:pos="0"/>
              </w:tabs>
              <w:suppressAutoHyphens/>
              <w:spacing w:after="0" w:line="240" w:lineRule="auto"/>
              <w:jc w:val="both"/>
              <w:rPr>
                <w:rFonts w:ascii="Times New Roman" w:hAnsi="Times New Roman" w:cs="Times New Roman"/>
                <w:sz w:val="24"/>
                <w:szCs w:val="24"/>
              </w:rPr>
            </w:pPr>
            <w:r w:rsidRPr="00DC7E7A">
              <w:rPr>
                <w:rFonts w:ascii="Times New Roman" w:hAnsi="Times New Roman" w:cs="Times New Roman"/>
                <w:iCs/>
                <w:sz w:val="24"/>
                <w:szCs w:val="24"/>
              </w:rPr>
              <w:t>- реализует составленный план, оценивает результат и последствия своих действий (самостоятельно или с помощью наставника)</w:t>
            </w:r>
          </w:p>
        </w:tc>
      </w:tr>
      <w:tr w:rsidR="009137D4" w:rsidRPr="00DC7E7A" w:rsidTr="00F91A54">
        <w:trPr>
          <w:trHeight w:val="619"/>
        </w:trPr>
        <w:tc>
          <w:tcPr>
            <w:tcW w:w="4253" w:type="dxa"/>
            <w:hideMark/>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953" w:type="dxa"/>
          </w:tcPr>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обучающийся определяет задачи для поиска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определяет необходимые источники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планирует процесс поиска;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структурирует получаемую информацию, выделяет наиболее значимое в перечне информации;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DC7E7A">
              <w:rPr>
                <w:rFonts w:ascii="Times New Roman" w:hAnsi="Times New Roman" w:cs="Times New Roman"/>
                <w:iCs/>
                <w:sz w:val="24"/>
                <w:szCs w:val="24"/>
              </w:rPr>
              <w:t xml:space="preserve">- оценивает практическую значимость результатов поиска; </w:t>
            </w:r>
          </w:p>
          <w:p w:rsidR="009137D4" w:rsidRPr="00DC7E7A" w:rsidRDefault="009137D4" w:rsidP="00F91A54">
            <w:pPr>
              <w:widowControl w:val="0"/>
              <w:shd w:val="clear" w:color="auto" w:fill="FFFFFF"/>
              <w:tabs>
                <w:tab w:val="left" w:pos="0"/>
              </w:tabs>
              <w:suppressAutoHyphens/>
              <w:spacing w:after="0" w:line="240" w:lineRule="auto"/>
              <w:jc w:val="both"/>
              <w:rPr>
                <w:rFonts w:ascii="Times New Roman" w:hAnsi="Times New Roman" w:cs="Times New Roman"/>
                <w:sz w:val="24"/>
                <w:szCs w:val="24"/>
              </w:rPr>
            </w:pPr>
            <w:r w:rsidRPr="00DC7E7A">
              <w:rPr>
                <w:rFonts w:ascii="Times New Roman" w:hAnsi="Times New Roman" w:cs="Times New Roman"/>
                <w:iCs/>
                <w:sz w:val="24"/>
                <w:szCs w:val="24"/>
              </w:rPr>
              <w:t>- оформляет результаты поиска</w:t>
            </w:r>
          </w:p>
        </w:tc>
      </w:tr>
      <w:tr w:rsidR="009137D4" w:rsidRPr="00DC7E7A" w:rsidTr="00F91A54">
        <w:trPr>
          <w:trHeight w:val="619"/>
        </w:trPr>
        <w:tc>
          <w:tcPr>
            <w:tcW w:w="4253" w:type="dxa"/>
            <w:hideMark/>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953" w:type="dxa"/>
          </w:tcPr>
          <w:p w:rsidR="009137D4" w:rsidRPr="00DC7E7A" w:rsidRDefault="009137D4" w:rsidP="00F91A54">
            <w:pPr>
              <w:pStyle w:val="31"/>
              <w:tabs>
                <w:tab w:val="left" w:pos="0"/>
              </w:tabs>
              <w:spacing w:after="0" w:line="240" w:lineRule="auto"/>
              <w:jc w:val="both"/>
              <w:rPr>
                <w:color w:val="auto"/>
                <w:sz w:val="24"/>
                <w:szCs w:val="24"/>
              </w:rPr>
            </w:pPr>
            <w:r w:rsidRPr="00DC7E7A">
              <w:rPr>
                <w:color w:val="auto"/>
                <w:sz w:val="24"/>
                <w:szCs w:val="24"/>
              </w:rPr>
              <w:t>- обучающийся определяет и выстраивает траектории профессионального развития и самообразования;</w:t>
            </w:r>
          </w:p>
          <w:p w:rsidR="009137D4" w:rsidRPr="00DC7E7A" w:rsidRDefault="009137D4" w:rsidP="00F91A54">
            <w:pPr>
              <w:pStyle w:val="31"/>
              <w:tabs>
                <w:tab w:val="left" w:pos="0"/>
              </w:tabs>
              <w:spacing w:after="0" w:line="240" w:lineRule="auto"/>
              <w:jc w:val="both"/>
              <w:rPr>
                <w:color w:val="auto"/>
                <w:sz w:val="24"/>
                <w:szCs w:val="24"/>
              </w:rPr>
            </w:pPr>
            <w:r w:rsidRPr="00DC7E7A">
              <w:rPr>
                <w:color w:val="auto"/>
                <w:sz w:val="24"/>
                <w:szCs w:val="24"/>
              </w:rPr>
              <w:t>- применяет современную научную профессиональную терминологию</w:t>
            </w:r>
          </w:p>
        </w:tc>
      </w:tr>
      <w:tr w:rsidR="009137D4" w:rsidRPr="00DC7E7A" w:rsidTr="00F91A54">
        <w:trPr>
          <w:trHeight w:val="619"/>
        </w:trPr>
        <w:tc>
          <w:tcPr>
            <w:tcW w:w="4253" w:type="dxa"/>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t>ОК 04 Эффективно взаимодействовать и работать в коллективе и команде</w:t>
            </w:r>
          </w:p>
        </w:tc>
        <w:tc>
          <w:tcPr>
            <w:tcW w:w="5953" w:type="dxa"/>
          </w:tcPr>
          <w:p w:rsidR="009137D4" w:rsidRPr="00DC7E7A" w:rsidRDefault="009137D4" w:rsidP="00F91A54">
            <w:pPr>
              <w:tabs>
                <w:tab w:val="left" w:pos="0"/>
              </w:tabs>
              <w:spacing w:after="0" w:line="240" w:lineRule="auto"/>
              <w:jc w:val="both"/>
              <w:rPr>
                <w:rFonts w:ascii="Times New Roman" w:hAnsi="Times New Roman" w:cs="Times New Roman"/>
                <w:bCs/>
                <w:iCs/>
                <w:sz w:val="24"/>
                <w:szCs w:val="24"/>
              </w:rPr>
            </w:pPr>
            <w:r w:rsidRPr="00DC7E7A">
              <w:rPr>
                <w:rFonts w:ascii="Times New Roman" w:hAnsi="Times New Roman" w:cs="Times New Roman"/>
                <w:bCs/>
                <w:iCs/>
                <w:sz w:val="24"/>
                <w:szCs w:val="24"/>
              </w:rPr>
              <w:t>- обучающийся демонстрирует знание психологических основ деятельности коллектива и особенностей личности;</w:t>
            </w:r>
          </w:p>
          <w:p w:rsidR="009137D4" w:rsidRPr="00DC7E7A" w:rsidRDefault="009137D4" w:rsidP="00F91A54">
            <w:pPr>
              <w:pStyle w:val="31"/>
              <w:shd w:val="clear" w:color="auto" w:fill="auto"/>
              <w:tabs>
                <w:tab w:val="left" w:pos="0"/>
              </w:tabs>
              <w:spacing w:after="0" w:line="240" w:lineRule="auto"/>
              <w:jc w:val="both"/>
              <w:rPr>
                <w:color w:val="auto"/>
                <w:sz w:val="24"/>
                <w:szCs w:val="24"/>
              </w:rPr>
            </w:pPr>
            <w:r w:rsidRPr="00DC7E7A">
              <w:rPr>
                <w:bCs/>
                <w:iCs/>
                <w:color w:val="auto"/>
                <w:sz w:val="24"/>
                <w:szCs w:val="24"/>
              </w:rPr>
              <w:t xml:space="preserve">- демонстрирует умение </w:t>
            </w:r>
            <w:r w:rsidRPr="00DC7E7A">
              <w:rPr>
                <w:bCs/>
                <w:color w:val="auto"/>
                <w:sz w:val="24"/>
                <w:szCs w:val="24"/>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r>
      <w:tr w:rsidR="009137D4" w:rsidRPr="00DC7E7A" w:rsidTr="00F91A54">
        <w:trPr>
          <w:trHeight w:val="619"/>
        </w:trPr>
        <w:tc>
          <w:tcPr>
            <w:tcW w:w="4253" w:type="dxa"/>
          </w:tcPr>
          <w:p w:rsidR="009137D4" w:rsidRPr="00DC7E7A" w:rsidRDefault="009137D4" w:rsidP="00F91A54">
            <w:pPr>
              <w:tabs>
                <w:tab w:val="left" w:pos="0"/>
              </w:tabs>
              <w:spacing w:after="0" w:line="240" w:lineRule="auto"/>
              <w:jc w:val="both"/>
              <w:rPr>
                <w:rStyle w:val="91"/>
                <w:rFonts w:eastAsiaTheme="minorEastAsia"/>
                <w:b w:val="0"/>
                <w:color w:val="auto"/>
                <w:sz w:val="24"/>
                <w:szCs w:val="24"/>
              </w:rPr>
            </w:pPr>
            <w:r w:rsidRPr="00DC7E7A">
              <w:rPr>
                <w:rStyle w:val="91"/>
                <w:rFonts w:eastAsiaTheme="minorEastAsia"/>
                <w:b w:val="0"/>
                <w:color w:val="auto"/>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953" w:type="dxa"/>
          </w:tcPr>
          <w:p w:rsidR="009137D4" w:rsidRPr="00DC7E7A" w:rsidRDefault="009137D4" w:rsidP="00F91A54">
            <w:pPr>
              <w:pStyle w:val="31"/>
              <w:shd w:val="clear" w:color="auto" w:fill="auto"/>
              <w:tabs>
                <w:tab w:val="left" w:pos="0"/>
              </w:tabs>
              <w:spacing w:after="0" w:line="240" w:lineRule="auto"/>
              <w:jc w:val="both"/>
              <w:rPr>
                <w:color w:val="auto"/>
                <w:sz w:val="24"/>
                <w:szCs w:val="24"/>
              </w:rPr>
            </w:pPr>
            <w:r w:rsidRPr="00DC7E7A">
              <w:rPr>
                <w:color w:val="auto"/>
                <w:sz w:val="24"/>
                <w:szCs w:val="24"/>
              </w:rPr>
              <w:t>- обучающийся грамотно излагает свои мысли и оформляет текстовые документы по заданной тематике, выступает с докладами</w:t>
            </w:r>
          </w:p>
        </w:tc>
      </w:tr>
      <w:tr w:rsidR="009137D4" w:rsidRPr="00DC7E7A" w:rsidTr="00F91A54">
        <w:trPr>
          <w:trHeight w:val="619"/>
        </w:trPr>
        <w:tc>
          <w:tcPr>
            <w:tcW w:w="4253" w:type="dxa"/>
          </w:tcPr>
          <w:p w:rsidR="009137D4" w:rsidRPr="00DC7E7A" w:rsidRDefault="009137D4" w:rsidP="00F91A54">
            <w:pPr>
              <w:pStyle w:val="31"/>
              <w:shd w:val="clear" w:color="auto" w:fill="auto"/>
              <w:tabs>
                <w:tab w:val="left" w:pos="0"/>
              </w:tabs>
              <w:spacing w:after="0" w:line="240" w:lineRule="auto"/>
              <w:jc w:val="both"/>
              <w:rPr>
                <w:rStyle w:val="91"/>
                <w:b w:val="0"/>
                <w:color w:val="auto"/>
                <w:sz w:val="24"/>
                <w:szCs w:val="24"/>
              </w:rPr>
            </w:pPr>
            <w:r w:rsidRPr="00DC7E7A">
              <w:rPr>
                <w:rStyle w:val="91"/>
                <w:b w:val="0"/>
                <w:color w:val="auto"/>
                <w:sz w:val="24"/>
                <w:szCs w:val="24"/>
              </w:rPr>
              <w:t>ОК 09 Пользоваться профессиональной документацией на государственном и иностранном языках</w:t>
            </w:r>
          </w:p>
        </w:tc>
        <w:tc>
          <w:tcPr>
            <w:tcW w:w="5953" w:type="dxa"/>
          </w:tcPr>
          <w:p w:rsidR="009137D4" w:rsidRPr="00DC7E7A" w:rsidRDefault="009137D4" w:rsidP="00F91A54">
            <w:pPr>
              <w:widowControl w:val="0"/>
              <w:shd w:val="clear" w:color="auto" w:fill="FFFFFF"/>
              <w:tabs>
                <w:tab w:val="left" w:pos="0"/>
              </w:tabs>
              <w:spacing w:after="0" w:line="240" w:lineRule="auto"/>
              <w:jc w:val="both"/>
              <w:rPr>
                <w:rFonts w:ascii="Times New Roman" w:hAnsi="Times New Roman" w:cs="Times New Roman"/>
                <w:bCs/>
                <w:iCs/>
                <w:sz w:val="24"/>
                <w:szCs w:val="24"/>
                <w:highlight w:val="yellow"/>
              </w:rPr>
            </w:pPr>
            <w:r w:rsidRPr="00DC7E7A">
              <w:rPr>
                <w:rFonts w:ascii="Times New Roman" w:hAnsi="Times New Roman" w:cs="Times New Roman"/>
                <w:bCs/>
                <w:iCs/>
                <w:sz w:val="24"/>
                <w:szCs w:val="24"/>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9137D4" w:rsidRPr="00DC7E7A" w:rsidRDefault="009137D4" w:rsidP="00F91A54">
            <w:pPr>
              <w:widowControl w:val="0"/>
              <w:shd w:val="clear" w:color="auto" w:fill="FFFFFF"/>
              <w:tabs>
                <w:tab w:val="left" w:pos="0"/>
              </w:tabs>
              <w:spacing w:after="0" w:line="240" w:lineRule="auto"/>
              <w:jc w:val="both"/>
              <w:rPr>
                <w:rFonts w:ascii="Times New Roman" w:hAnsi="Times New Roman" w:cs="Times New Roman"/>
                <w:spacing w:val="1"/>
                <w:sz w:val="24"/>
                <w:szCs w:val="24"/>
              </w:rPr>
            </w:pPr>
            <w:r w:rsidRPr="00DC7E7A">
              <w:rPr>
                <w:rFonts w:ascii="Times New Roman" w:hAnsi="Times New Roman" w:cs="Times New Roman"/>
                <w:bCs/>
                <w:iCs/>
                <w:sz w:val="24"/>
                <w:szCs w:val="24"/>
              </w:rPr>
              <w:t>- понимает общий смысл документов на иностранном языке на базовые профессиональные темы</w:t>
            </w:r>
          </w:p>
        </w:tc>
      </w:tr>
    </w:tbl>
    <w:p w:rsidR="00554986" w:rsidRPr="00DC7E7A" w:rsidRDefault="00554986" w:rsidP="00CB50FC">
      <w:pPr>
        <w:tabs>
          <w:tab w:val="left" w:pos="0"/>
          <w:tab w:val="left" w:pos="1134"/>
        </w:tabs>
        <w:spacing w:after="0" w:line="240" w:lineRule="auto"/>
        <w:ind w:left="-567" w:firstLine="709"/>
        <w:rPr>
          <w:rFonts w:ascii="Times New Roman" w:hAnsi="Times New Roman" w:cs="Times New Roman"/>
          <w:sz w:val="28"/>
        </w:rPr>
      </w:pPr>
    </w:p>
    <w:p w:rsidR="00554986" w:rsidRPr="00DC7E7A" w:rsidRDefault="00554986" w:rsidP="00CB50FC">
      <w:pPr>
        <w:tabs>
          <w:tab w:val="left" w:pos="0"/>
          <w:tab w:val="left" w:pos="1134"/>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3 - Показатели оценки сформированности ЛР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3402"/>
        <w:gridCol w:w="3402"/>
      </w:tblGrid>
      <w:tr w:rsidR="00554986" w:rsidRPr="00DC7E7A" w:rsidTr="00F91A54">
        <w:tc>
          <w:tcPr>
            <w:tcW w:w="3402" w:type="dxa"/>
            <w:vAlign w:val="center"/>
          </w:tcPr>
          <w:p w:rsidR="00554986" w:rsidRPr="00DC7E7A" w:rsidRDefault="00554986" w:rsidP="00F91A54">
            <w:pPr>
              <w:tabs>
                <w:tab w:val="left" w:pos="0"/>
                <w:tab w:val="left" w:pos="1134"/>
              </w:tabs>
              <w:spacing w:after="0" w:line="240" w:lineRule="auto"/>
              <w:jc w:val="center"/>
              <w:rPr>
                <w:rFonts w:ascii="Times New Roman" w:hAnsi="Times New Roman" w:cs="Times New Roman"/>
                <w:sz w:val="24"/>
                <w:szCs w:val="24"/>
              </w:rPr>
            </w:pPr>
            <w:r w:rsidRPr="00DC7E7A">
              <w:rPr>
                <w:rFonts w:ascii="Times New Roman" w:hAnsi="Times New Roman" w:cs="Times New Roman"/>
                <w:b/>
                <w:sz w:val="24"/>
                <w:szCs w:val="24"/>
              </w:rPr>
              <w:t>Личностные результаты</w:t>
            </w:r>
          </w:p>
        </w:tc>
        <w:tc>
          <w:tcPr>
            <w:tcW w:w="3402" w:type="dxa"/>
            <w:vAlign w:val="center"/>
          </w:tcPr>
          <w:p w:rsidR="00554986" w:rsidRPr="00DC7E7A" w:rsidRDefault="00554986" w:rsidP="00F91A54">
            <w:pPr>
              <w:tabs>
                <w:tab w:val="left" w:pos="0"/>
                <w:tab w:val="left" w:pos="1134"/>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Показатели оценки результата</w:t>
            </w:r>
          </w:p>
        </w:tc>
        <w:tc>
          <w:tcPr>
            <w:tcW w:w="3402" w:type="dxa"/>
            <w:vAlign w:val="center"/>
          </w:tcPr>
          <w:p w:rsidR="00554986" w:rsidRPr="00DC7E7A" w:rsidRDefault="00554986" w:rsidP="00F91A54">
            <w:pPr>
              <w:tabs>
                <w:tab w:val="left" w:pos="0"/>
                <w:tab w:val="left" w:pos="1134"/>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Формы и методы контроля и оценки</w:t>
            </w:r>
          </w:p>
        </w:tc>
      </w:tr>
      <w:tr w:rsidR="00F91A54" w:rsidRPr="00DC7E7A" w:rsidTr="00F91A54">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ЛР 13 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tc>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готовность соответствовать ожиданиям работодателей</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Экспертное наблюдение и оценка деятельности обучающегося в процессе освоения образовательной программы</w:t>
            </w:r>
          </w:p>
        </w:tc>
      </w:tr>
      <w:tr w:rsidR="00F91A54" w:rsidRPr="00DC7E7A" w:rsidTr="00F91A54">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ЛР 25 Способный к генерированию, осмыслению и доведению до конечной реализации предлагаемых инноваций</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способность</w:t>
            </w:r>
            <w:r w:rsidRPr="00DC7E7A">
              <w:rPr>
                <w:rFonts w:ascii="Times New Roman" w:eastAsia="Calibri" w:hAnsi="Times New Roman" w:cs="Times New Roman"/>
                <w:sz w:val="24"/>
                <w:szCs w:val="24"/>
              </w:rPr>
              <w:t xml:space="preserve"> генерировать, осмысливать и доводить до конечной реализации предлагаемые инновации</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Экспертное наблюдение и оценка деятельности обучающегося в процессе освоения образовательной программы</w:t>
            </w:r>
          </w:p>
        </w:tc>
      </w:tr>
      <w:tr w:rsidR="00F91A54" w:rsidRPr="00DC7E7A" w:rsidTr="00F91A54">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ЛР 26 Демонстрирующий клиентоориентированный подход в работе с  будущими и действующими сотрудниками компании  и непосредственными потребителями услуг (клиентами компании)</w:t>
            </w:r>
          </w:p>
        </w:tc>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демонстрация клиентоориентированного подхода в работе с  будущими и действующими сотрудниками компании и непосредственными потребителями услуг (клиентами компании)</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Экспертное наблюдение и оценка деятельности обучающегося в процессе освоения образовательной программы</w:t>
            </w:r>
          </w:p>
        </w:tc>
      </w:tr>
      <w:tr w:rsidR="00F91A54" w:rsidRPr="00DC7E7A" w:rsidTr="00F91A54">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ЛР 27 Проявляющий способности к непрерывному развитию в области профессиональных компетенций и междисциплинарных знаний</w:t>
            </w:r>
          </w:p>
        </w:tc>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способность</w:t>
            </w:r>
            <w:r w:rsidRPr="00DC7E7A">
              <w:rPr>
                <w:rFonts w:ascii="Times New Roman" w:eastAsia="Calibri" w:hAnsi="Times New Roman" w:cs="Times New Roman"/>
                <w:sz w:val="24"/>
                <w:szCs w:val="24"/>
              </w:rPr>
              <w:t xml:space="preserve"> к непрерывному развитию в области профессиональных компетенций и междисциплинарных знаний</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Экспертное наблюдение и оценка деятельности обучающегося в процессе освоения образовательной программы</w:t>
            </w:r>
          </w:p>
        </w:tc>
      </w:tr>
      <w:tr w:rsidR="00F91A54" w:rsidRPr="00DC7E7A" w:rsidTr="00F91A54">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ЛР 31 Умеющий эффективно работать в коллективе, общаться с коллегами, руководством, потребителями</w:t>
            </w:r>
          </w:p>
        </w:tc>
        <w:tc>
          <w:tcPr>
            <w:tcW w:w="3402" w:type="dxa"/>
          </w:tcPr>
          <w:p w:rsidR="00F91A54" w:rsidRPr="00DC7E7A" w:rsidRDefault="00F91A54" w:rsidP="00F91A54">
            <w:pPr>
              <w:tabs>
                <w:tab w:val="left" w:pos="113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умение эффективно работать в коллективе, общаться с коллегами, руководством, потребителями</w:t>
            </w:r>
          </w:p>
        </w:tc>
        <w:tc>
          <w:tcPr>
            <w:tcW w:w="3402" w:type="dxa"/>
          </w:tcPr>
          <w:p w:rsidR="00F91A54" w:rsidRPr="00DC7E7A" w:rsidRDefault="00F91A54" w:rsidP="00F91A54">
            <w:pPr>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Экспертное наблюдение и оценка деятельности обучающегося в процессе освоения образовательной </w:t>
            </w:r>
            <w:r w:rsidRPr="00DC7E7A">
              <w:rPr>
                <w:rFonts w:ascii="Times New Roman" w:hAnsi="Times New Roman" w:cs="Times New Roman"/>
                <w:sz w:val="24"/>
                <w:szCs w:val="24"/>
              </w:rPr>
              <w:lastRenderedPageBreak/>
              <w:t>программы</w:t>
            </w:r>
          </w:p>
        </w:tc>
      </w:tr>
    </w:tbl>
    <w:p w:rsidR="00554986" w:rsidRPr="00DC7E7A" w:rsidRDefault="00554986" w:rsidP="00CB50FC">
      <w:pPr>
        <w:tabs>
          <w:tab w:val="left" w:pos="0"/>
        </w:tabs>
        <w:spacing w:after="0" w:line="240" w:lineRule="auto"/>
        <w:ind w:left="-567" w:firstLine="709"/>
        <w:jc w:val="both"/>
        <w:rPr>
          <w:rFonts w:ascii="Times New Roman" w:hAnsi="Times New Roman" w:cs="Times New Roman"/>
          <w:sz w:val="28"/>
        </w:rPr>
      </w:pPr>
    </w:p>
    <w:p w:rsidR="00554986" w:rsidRPr="00DC7E7A" w:rsidRDefault="00554986" w:rsidP="00CB50FC">
      <w:pPr>
        <w:pStyle w:val="a4"/>
        <w:numPr>
          <w:ilvl w:val="2"/>
          <w:numId w:val="1"/>
        </w:numPr>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rPr>
        <w:t>Дидактические единицы «иметь практический опыт», «уметь» и «знать»</w:t>
      </w: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результате освоения программы профессионального модуля обучающийся должен освоить следующие дидактические единицы.</w:t>
      </w:r>
    </w:p>
    <w:p w:rsidR="00554986" w:rsidRPr="00DC7E7A" w:rsidRDefault="00554986" w:rsidP="00CB50FC">
      <w:pPr>
        <w:tabs>
          <w:tab w:val="left" w:pos="0"/>
        </w:tabs>
        <w:spacing w:after="0" w:line="240" w:lineRule="auto"/>
        <w:ind w:left="-567" w:firstLine="709"/>
        <w:jc w:val="both"/>
        <w:rPr>
          <w:rFonts w:ascii="Times New Roman" w:hAnsi="Times New Roman" w:cs="Times New Roman"/>
          <w:sz w:val="28"/>
          <w:szCs w:val="28"/>
        </w:rPr>
      </w:pPr>
    </w:p>
    <w:p w:rsidR="00554986" w:rsidRPr="00DC7E7A" w:rsidRDefault="00554986"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Таблица 4</w:t>
      </w:r>
      <w:r w:rsidR="00F91A54" w:rsidRPr="00DC7E7A">
        <w:rPr>
          <w:rFonts w:ascii="Times New Roman" w:hAnsi="Times New Roman" w:cs="Times New Roman"/>
          <w:sz w:val="28"/>
          <w:szCs w:val="28"/>
        </w:rPr>
        <w:t xml:space="preserve"> -</w:t>
      </w:r>
      <w:r w:rsidRPr="00DC7E7A">
        <w:rPr>
          <w:rFonts w:ascii="Times New Roman" w:hAnsi="Times New Roman" w:cs="Times New Roman"/>
          <w:sz w:val="28"/>
          <w:szCs w:val="28"/>
        </w:rPr>
        <w:t xml:space="preserve"> Перечень дидактических единиц в </w:t>
      </w:r>
      <w:r w:rsidR="00CC2404" w:rsidRPr="00DC7E7A">
        <w:rPr>
          <w:rFonts w:ascii="Times New Roman" w:hAnsi="Times New Roman" w:cs="Times New Roman"/>
          <w:sz w:val="28"/>
          <w:szCs w:val="28"/>
        </w:rPr>
        <w:t>ПМ</w:t>
      </w:r>
      <w:r w:rsidRPr="00DC7E7A">
        <w:rPr>
          <w:rFonts w:ascii="Times New Roman" w:hAnsi="Times New Roman" w:cs="Times New Roman"/>
          <w:sz w:val="28"/>
          <w:szCs w:val="28"/>
        </w:rPr>
        <w:t xml:space="preserve"> и форм и методов контроля и оценки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9"/>
        <w:gridCol w:w="2815"/>
        <w:gridCol w:w="3312"/>
        <w:gridCol w:w="3260"/>
      </w:tblGrid>
      <w:tr w:rsidR="00554986" w:rsidRPr="00DC7E7A" w:rsidTr="00F91A54">
        <w:tc>
          <w:tcPr>
            <w:tcW w:w="819"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Коды</w:t>
            </w:r>
          </w:p>
        </w:tc>
        <w:tc>
          <w:tcPr>
            <w:tcW w:w="2815"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Наименование</w:t>
            </w:r>
          </w:p>
        </w:tc>
        <w:tc>
          <w:tcPr>
            <w:tcW w:w="3312"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Показатели оценки результата</w:t>
            </w:r>
          </w:p>
        </w:tc>
        <w:tc>
          <w:tcPr>
            <w:tcW w:w="3260" w:type="dxa"/>
            <w:vAlign w:val="center"/>
          </w:tcPr>
          <w:p w:rsidR="00554986" w:rsidRPr="00DC7E7A" w:rsidRDefault="00554986" w:rsidP="00F91A5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Формы и методы контроля и оценки</w:t>
            </w:r>
          </w:p>
        </w:tc>
      </w:tr>
      <w:tr w:rsidR="00554986" w:rsidRPr="00DC7E7A" w:rsidTr="00F91A54">
        <w:tc>
          <w:tcPr>
            <w:tcW w:w="10206" w:type="dxa"/>
            <w:gridSpan w:val="4"/>
          </w:tcPr>
          <w:p w:rsidR="00554986" w:rsidRPr="00DC7E7A" w:rsidRDefault="00554986" w:rsidP="00F91A54">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Иметь практический опыт:</w:t>
            </w:r>
          </w:p>
        </w:tc>
      </w:tr>
      <w:tr w:rsidR="007C1E6E" w:rsidRPr="00DC7E7A" w:rsidTr="00F91A54">
        <w:tc>
          <w:tcPr>
            <w:tcW w:w="819" w:type="dxa"/>
          </w:tcPr>
          <w:p w:rsidR="007C1E6E" w:rsidRPr="00DC7E7A" w:rsidRDefault="007C1E6E"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ПО1</w:t>
            </w:r>
          </w:p>
        </w:tc>
        <w:tc>
          <w:tcPr>
            <w:tcW w:w="2815" w:type="dxa"/>
          </w:tcPr>
          <w:p w:rsidR="007C1E6E" w:rsidRPr="00DC7E7A" w:rsidRDefault="007C1E6E" w:rsidP="00F91A54">
            <w:pPr>
              <w:pStyle w:val="31"/>
              <w:shd w:val="clear" w:color="auto" w:fill="auto"/>
              <w:tabs>
                <w:tab w:val="left" w:pos="0"/>
                <w:tab w:val="left" w:pos="237"/>
              </w:tabs>
              <w:spacing w:after="0" w:line="240" w:lineRule="auto"/>
              <w:jc w:val="both"/>
              <w:rPr>
                <w:color w:val="auto"/>
                <w:sz w:val="24"/>
                <w:szCs w:val="24"/>
              </w:rPr>
            </w:pPr>
            <w:r w:rsidRPr="00DC7E7A">
              <w:rPr>
                <w:color w:val="auto"/>
                <w:sz w:val="24"/>
                <w:szCs w:val="24"/>
              </w:rPr>
              <w:t>оформления перевозочных документов</w:t>
            </w:r>
          </w:p>
        </w:tc>
        <w:tc>
          <w:tcPr>
            <w:tcW w:w="3312" w:type="dxa"/>
          </w:tcPr>
          <w:p w:rsidR="007C1E6E" w:rsidRPr="00DC7E7A" w:rsidRDefault="007C1E6E" w:rsidP="00F91A54">
            <w:pPr>
              <w:pStyle w:val="11"/>
              <w:widowControl w:val="0"/>
              <w:tabs>
                <w:tab w:val="left" w:pos="0"/>
              </w:tabs>
              <w:spacing w:after="0" w:line="240" w:lineRule="auto"/>
              <w:ind w:left="0"/>
              <w:jc w:val="both"/>
              <w:rPr>
                <w:rFonts w:ascii="Times New Roman" w:hAnsi="Times New Roman"/>
                <w:sz w:val="24"/>
                <w:szCs w:val="24"/>
              </w:rPr>
            </w:pPr>
            <w:r w:rsidRPr="00DC7E7A">
              <w:rPr>
                <w:rStyle w:val="91"/>
                <w:b w:val="0"/>
                <w:color w:val="auto"/>
                <w:sz w:val="24"/>
                <w:szCs w:val="24"/>
              </w:rPr>
              <w:t>демонстрация заполнения перевозочных документов</w:t>
            </w:r>
          </w:p>
        </w:tc>
        <w:tc>
          <w:tcPr>
            <w:tcW w:w="3260" w:type="dxa"/>
            <w:vMerge w:val="restart"/>
          </w:tcPr>
          <w:p w:rsidR="007C1E6E" w:rsidRPr="00DC7E7A" w:rsidRDefault="007C1E6E" w:rsidP="007C1E6E">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7C1E6E" w:rsidRPr="00DC7E7A" w:rsidTr="00F91A54">
        <w:tc>
          <w:tcPr>
            <w:tcW w:w="819" w:type="dxa"/>
          </w:tcPr>
          <w:p w:rsidR="007C1E6E" w:rsidRPr="00DC7E7A" w:rsidRDefault="007C1E6E"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ПО2</w:t>
            </w:r>
          </w:p>
        </w:tc>
        <w:tc>
          <w:tcPr>
            <w:tcW w:w="2815" w:type="dxa"/>
          </w:tcPr>
          <w:p w:rsidR="007C1E6E" w:rsidRPr="00DC7E7A" w:rsidRDefault="007C1E6E" w:rsidP="00F91A54">
            <w:pPr>
              <w:pStyle w:val="31"/>
              <w:shd w:val="clear" w:color="auto" w:fill="auto"/>
              <w:tabs>
                <w:tab w:val="left" w:pos="0"/>
                <w:tab w:val="left" w:pos="450"/>
              </w:tabs>
              <w:spacing w:after="0" w:line="240" w:lineRule="auto"/>
              <w:jc w:val="both"/>
              <w:rPr>
                <w:color w:val="auto"/>
                <w:sz w:val="24"/>
                <w:szCs w:val="24"/>
              </w:rPr>
            </w:pPr>
            <w:r w:rsidRPr="00DC7E7A">
              <w:rPr>
                <w:color w:val="auto"/>
                <w:sz w:val="24"/>
                <w:szCs w:val="24"/>
              </w:rPr>
              <w:t>расчета платежей за перевозки</w:t>
            </w:r>
          </w:p>
        </w:tc>
        <w:tc>
          <w:tcPr>
            <w:tcW w:w="3312" w:type="dxa"/>
          </w:tcPr>
          <w:p w:rsidR="007C1E6E" w:rsidRPr="00DC7E7A" w:rsidRDefault="007C1E6E" w:rsidP="00F91A54">
            <w:pPr>
              <w:pStyle w:val="11"/>
              <w:widowControl w:val="0"/>
              <w:tabs>
                <w:tab w:val="left" w:pos="0"/>
              </w:tabs>
              <w:spacing w:after="0" w:line="240" w:lineRule="auto"/>
              <w:ind w:left="0"/>
              <w:jc w:val="both"/>
              <w:rPr>
                <w:rFonts w:ascii="Times New Roman" w:hAnsi="Times New Roman"/>
                <w:sz w:val="24"/>
                <w:szCs w:val="24"/>
              </w:rPr>
            </w:pPr>
            <w:r w:rsidRPr="00DC7E7A">
              <w:rPr>
                <w:rStyle w:val="91"/>
                <w:b w:val="0"/>
                <w:color w:val="auto"/>
                <w:sz w:val="24"/>
                <w:szCs w:val="24"/>
              </w:rPr>
              <w:t>выполнение расчетов провозных платежей при различных условиях перевозки</w:t>
            </w:r>
          </w:p>
        </w:tc>
        <w:tc>
          <w:tcPr>
            <w:tcW w:w="3260" w:type="dxa"/>
            <w:vMerge/>
          </w:tcPr>
          <w:p w:rsidR="007C1E6E" w:rsidRPr="00DC7E7A" w:rsidRDefault="007C1E6E" w:rsidP="00F91A54">
            <w:pPr>
              <w:tabs>
                <w:tab w:val="left" w:pos="0"/>
              </w:tabs>
              <w:spacing w:after="0" w:line="240" w:lineRule="auto"/>
              <w:jc w:val="right"/>
              <w:rPr>
                <w:rFonts w:ascii="Times New Roman" w:hAnsi="Times New Roman" w:cs="Times New Roman"/>
                <w:sz w:val="24"/>
                <w:szCs w:val="24"/>
              </w:rPr>
            </w:pPr>
          </w:p>
        </w:tc>
      </w:tr>
      <w:tr w:rsidR="00811980" w:rsidRPr="00DC7E7A" w:rsidTr="00F91A54">
        <w:tc>
          <w:tcPr>
            <w:tcW w:w="10206" w:type="dxa"/>
            <w:gridSpan w:val="4"/>
          </w:tcPr>
          <w:p w:rsidR="00811980" w:rsidRPr="00DC7E7A" w:rsidRDefault="00811980" w:rsidP="00F91A54">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Уметь:</w:t>
            </w:r>
          </w:p>
        </w:tc>
      </w:tr>
      <w:tr w:rsidR="004516F5" w:rsidRPr="00DC7E7A" w:rsidTr="00F91A54">
        <w:trPr>
          <w:trHeight w:val="188"/>
        </w:trPr>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У1</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рассчитывать показатели качества и эффективности транспортной логистики</w:t>
            </w:r>
          </w:p>
        </w:tc>
        <w:tc>
          <w:tcPr>
            <w:tcW w:w="3312" w:type="dxa"/>
          </w:tcPr>
          <w:p w:rsidR="004516F5" w:rsidRPr="00DC7E7A" w:rsidRDefault="004516F5" w:rsidP="00E37858">
            <w:pPr>
              <w:pStyle w:val="11"/>
              <w:widowControl w:val="0"/>
              <w:tabs>
                <w:tab w:val="left" w:pos="0"/>
              </w:tabs>
              <w:spacing w:after="0" w:line="240" w:lineRule="auto"/>
              <w:ind w:left="0"/>
              <w:jc w:val="both"/>
              <w:rPr>
                <w:rFonts w:ascii="Times New Roman" w:hAnsi="Times New Roman"/>
                <w:spacing w:val="-6"/>
                <w:sz w:val="24"/>
                <w:szCs w:val="24"/>
              </w:rPr>
            </w:pPr>
            <w:r w:rsidRPr="00DC7E7A">
              <w:rPr>
                <w:rFonts w:ascii="Times New Roman" w:hAnsi="Times New Roman"/>
                <w:spacing w:val="-6"/>
                <w:sz w:val="24"/>
                <w:szCs w:val="24"/>
              </w:rPr>
              <w:t>правильные расчеты показателей качества и эффективности при различных условиях перевозки</w:t>
            </w:r>
          </w:p>
        </w:tc>
        <w:tc>
          <w:tcPr>
            <w:tcW w:w="3260" w:type="dxa"/>
          </w:tcPr>
          <w:p w:rsidR="004516F5" w:rsidRPr="00DC7E7A" w:rsidRDefault="007C1E6E" w:rsidP="008A5ECF">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 защита курсового проекта.</w:t>
            </w: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У2</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определять класс и степень опасности перевозимых грузов</w:t>
            </w:r>
          </w:p>
        </w:tc>
        <w:tc>
          <w:tcPr>
            <w:tcW w:w="3312" w:type="dxa"/>
          </w:tcPr>
          <w:p w:rsidR="004516F5" w:rsidRPr="00DC7E7A" w:rsidRDefault="004516F5" w:rsidP="00C01159">
            <w:pPr>
              <w:pStyle w:val="72"/>
              <w:tabs>
                <w:tab w:val="left" w:pos="0"/>
              </w:tabs>
              <w:spacing w:before="0" w:line="240" w:lineRule="auto"/>
              <w:rPr>
                <w:b w:val="0"/>
                <w:i w:val="0"/>
                <w:sz w:val="24"/>
                <w:szCs w:val="24"/>
              </w:rPr>
            </w:pPr>
            <w:r w:rsidRPr="00DC7E7A">
              <w:rPr>
                <w:b w:val="0"/>
                <w:i w:val="0"/>
                <w:sz w:val="24"/>
                <w:szCs w:val="24"/>
              </w:rPr>
              <w:t>определение класса и степени опасности перевозимых грузов</w:t>
            </w:r>
          </w:p>
        </w:tc>
        <w:tc>
          <w:tcPr>
            <w:tcW w:w="3260" w:type="dxa"/>
          </w:tcPr>
          <w:p w:rsidR="004516F5" w:rsidRPr="00DC7E7A" w:rsidRDefault="004516F5" w:rsidP="008A5ECF">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У3</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определять сроки доставки</w:t>
            </w:r>
          </w:p>
        </w:tc>
        <w:tc>
          <w:tcPr>
            <w:tcW w:w="3312" w:type="dxa"/>
          </w:tcPr>
          <w:p w:rsidR="004516F5" w:rsidRPr="00DC7E7A" w:rsidRDefault="004516F5" w:rsidP="006A0549">
            <w:pPr>
              <w:pStyle w:val="11"/>
              <w:widowControl w:val="0"/>
              <w:tabs>
                <w:tab w:val="left" w:pos="0"/>
              </w:tabs>
              <w:spacing w:after="0" w:line="240" w:lineRule="auto"/>
              <w:ind w:left="0"/>
              <w:jc w:val="both"/>
              <w:rPr>
                <w:rFonts w:ascii="Times New Roman" w:hAnsi="Times New Roman"/>
                <w:spacing w:val="-6"/>
                <w:sz w:val="24"/>
                <w:szCs w:val="24"/>
                <w:highlight w:val="yellow"/>
              </w:rPr>
            </w:pPr>
            <w:r w:rsidRPr="00DC7E7A">
              <w:rPr>
                <w:rFonts w:ascii="Times New Roman" w:hAnsi="Times New Roman"/>
                <w:spacing w:val="-6"/>
                <w:sz w:val="24"/>
                <w:szCs w:val="24"/>
              </w:rPr>
              <w:t>определение сроков доставки грузов в соответствии с условиями их перевозки</w:t>
            </w:r>
          </w:p>
        </w:tc>
        <w:tc>
          <w:tcPr>
            <w:tcW w:w="3260" w:type="dxa"/>
          </w:tcPr>
          <w:p w:rsidR="004516F5" w:rsidRPr="00DC7E7A" w:rsidRDefault="004516F5" w:rsidP="008A5ECF">
            <w:pPr>
              <w:spacing w:after="0" w:line="240" w:lineRule="auto"/>
              <w:jc w:val="both"/>
              <w:rPr>
                <w:rFonts w:ascii="Times New Roman" w:hAnsi="Times New Roman" w:cs="Times New Roman"/>
                <w:bCs/>
                <w:sz w:val="24"/>
                <w:szCs w:val="24"/>
              </w:rPr>
            </w:pPr>
            <w:r w:rsidRPr="00DC7E7A">
              <w:rPr>
                <w:rFonts w:ascii="Times New Roman" w:hAnsi="Times New Roman" w:cs="Times New Roman"/>
                <w:bCs/>
                <w:sz w:val="24"/>
                <w:szCs w:val="24"/>
              </w:rPr>
              <w:t>Экспертная оценка деятельности на учебной и производственной практике, в ходе проведения практических занятий</w:t>
            </w:r>
          </w:p>
        </w:tc>
      </w:tr>
      <w:tr w:rsidR="00C01159" w:rsidRPr="00DC7E7A" w:rsidTr="00F91A54">
        <w:tc>
          <w:tcPr>
            <w:tcW w:w="10206" w:type="dxa"/>
            <w:gridSpan w:val="4"/>
          </w:tcPr>
          <w:p w:rsidR="00C01159" w:rsidRPr="00DC7E7A" w:rsidRDefault="00C01159" w:rsidP="00F91A54">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Знать:</w:t>
            </w: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основы построения транспортных логистических цепей</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классификации логистических цепей, воспроизведение порядка построения цепей поставок</w:t>
            </w:r>
          </w:p>
        </w:tc>
        <w:tc>
          <w:tcPr>
            <w:tcW w:w="3260" w:type="dxa"/>
            <w:vMerge w:val="restart"/>
          </w:tcPr>
          <w:p w:rsidR="004516F5" w:rsidRPr="00DC7E7A" w:rsidRDefault="004516F5" w:rsidP="004516F5">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Оценка выполнения заданий на занятиях и внеаудиторная самостоятельная работа, результаты тестирования, устных опросов, проверочных и контрольных работ;</w:t>
            </w:r>
            <w:r w:rsidRPr="00DC7E7A">
              <w:rPr>
                <w:rFonts w:ascii="Times New Roman" w:hAnsi="Times New Roman" w:cs="Times New Roman"/>
                <w:sz w:val="24"/>
                <w:szCs w:val="24"/>
              </w:rPr>
              <w:t xml:space="preserve"> оценка при защите отчетов по производственной практике, защите курсового проекта; оценка на дифференцированном зачете/экзамене по МДК и экзамене </w:t>
            </w:r>
            <w:r w:rsidRPr="00DC7E7A">
              <w:rPr>
                <w:rFonts w:ascii="Times New Roman" w:hAnsi="Times New Roman" w:cs="Times New Roman"/>
                <w:sz w:val="24"/>
                <w:szCs w:val="24"/>
              </w:rPr>
              <w:lastRenderedPageBreak/>
              <w:t>(квалификационном) по ПМ.</w:t>
            </w: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З2</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классификацию опасных грузов</w:t>
            </w:r>
          </w:p>
        </w:tc>
        <w:tc>
          <w:tcPr>
            <w:tcW w:w="3312" w:type="dxa"/>
          </w:tcPr>
          <w:p w:rsidR="004516F5" w:rsidRPr="00DC7E7A" w:rsidRDefault="004516F5" w:rsidP="00410C7C">
            <w:pPr>
              <w:pStyle w:val="11"/>
              <w:widowControl w:val="0"/>
              <w:tabs>
                <w:tab w:val="left" w:pos="0"/>
              </w:tabs>
              <w:spacing w:after="0" w:line="240" w:lineRule="auto"/>
              <w:ind w:left="0"/>
              <w:jc w:val="both"/>
              <w:rPr>
                <w:rFonts w:ascii="Times New Roman" w:hAnsi="Times New Roman"/>
                <w:spacing w:val="-6"/>
                <w:sz w:val="24"/>
                <w:szCs w:val="24"/>
              </w:rPr>
            </w:pPr>
            <w:r w:rsidRPr="00DC7E7A">
              <w:rPr>
                <w:rFonts w:ascii="Times New Roman" w:hAnsi="Times New Roman"/>
                <w:spacing w:val="-6"/>
                <w:sz w:val="24"/>
                <w:szCs w:val="24"/>
              </w:rPr>
              <w:t>знание классификации опасных грузов</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З3</w:t>
            </w:r>
          </w:p>
        </w:tc>
        <w:tc>
          <w:tcPr>
            <w:tcW w:w="2815" w:type="dxa"/>
          </w:tcPr>
          <w:p w:rsidR="004516F5" w:rsidRPr="00DC7E7A" w:rsidRDefault="004516F5" w:rsidP="00F91A54">
            <w:pPr>
              <w:pStyle w:val="72"/>
              <w:tabs>
                <w:tab w:val="left" w:pos="0"/>
              </w:tabs>
              <w:spacing w:before="0" w:line="240" w:lineRule="auto"/>
              <w:rPr>
                <w:b w:val="0"/>
                <w:i w:val="0"/>
                <w:sz w:val="24"/>
                <w:szCs w:val="24"/>
              </w:rPr>
            </w:pPr>
            <w:r w:rsidRPr="00DC7E7A">
              <w:rPr>
                <w:b w:val="0"/>
                <w:i w:val="0"/>
                <w:sz w:val="24"/>
                <w:szCs w:val="24"/>
              </w:rPr>
              <w:t>порядок нанесения знаков опасности</w:t>
            </w:r>
          </w:p>
        </w:tc>
        <w:tc>
          <w:tcPr>
            <w:tcW w:w="3312" w:type="dxa"/>
          </w:tcPr>
          <w:p w:rsidR="004516F5" w:rsidRPr="00DC7E7A" w:rsidRDefault="004516F5" w:rsidP="00410C7C">
            <w:pPr>
              <w:pStyle w:val="72"/>
              <w:tabs>
                <w:tab w:val="left" w:pos="0"/>
              </w:tabs>
              <w:spacing w:before="0" w:line="240" w:lineRule="auto"/>
              <w:rPr>
                <w:b w:val="0"/>
                <w:i w:val="0"/>
                <w:sz w:val="24"/>
                <w:szCs w:val="24"/>
              </w:rPr>
            </w:pPr>
            <w:r w:rsidRPr="00DC7E7A">
              <w:rPr>
                <w:b w:val="0"/>
                <w:i w:val="0"/>
                <w:sz w:val="24"/>
                <w:szCs w:val="24"/>
              </w:rPr>
              <w:t>знание порядка нанесения знаков опасности</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З4</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назначение и функциональные возможности систем, применяемых в грузовой работе</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понимание цели и задач систем, применяемых в грузовой работе;</w:t>
            </w:r>
          </w:p>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xml:space="preserve">- знание назначения и функциональных </w:t>
            </w:r>
            <w:r w:rsidRPr="00DC7E7A">
              <w:rPr>
                <w:rFonts w:ascii="Times New Roman" w:hAnsi="Times New Roman"/>
                <w:sz w:val="24"/>
                <w:szCs w:val="24"/>
              </w:rPr>
              <w:lastRenderedPageBreak/>
              <w:t>возможностей систем, применяемых в грузовой работе;</w:t>
            </w:r>
          </w:p>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понимание процесса управления системами, применяемыми в грузовой работе</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lastRenderedPageBreak/>
              <w:t>З5</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правила перевозок грузов</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Style w:val="91"/>
                <w:b w:val="0"/>
                <w:color w:val="auto"/>
                <w:sz w:val="24"/>
                <w:szCs w:val="24"/>
              </w:rPr>
              <w:t>знание правил перевозок грузов в вагонах и контейнерах железнодорожным транспортом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З6</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организацию грузовой работы на транспорте</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организации и технологии выполнения грузовой работы на железнодорожном транспорте</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З7</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требования к персоналу по оформлению перевозок и расчетов по ним</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требований к персоналу по оформлению перевозок и расчетов по ним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З8</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формы перевозочных документов</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форм перевозочных документов и требований к их заполнению при перевозке грузов железнодорожным транспортом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З9</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организацию работы с клиентурой</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понимание специфики организации работы с клиентурой при обеспечении грузовых перевозок на железнодорожном транспорте</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З10</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грузовую отчетность</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отчетности о перевозках грузов железнодорожным транспортом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З11</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меры безопасности при перевозке грузов, особенно опасных</w:t>
            </w:r>
          </w:p>
        </w:tc>
        <w:tc>
          <w:tcPr>
            <w:tcW w:w="3312" w:type="dxa"/>
          </w:tcPr>
          <w:p w:rsidR="004516F5" w:rsidRPr="00DC7E7A" w:rsidRDefault="004516F5" w:rsidP="00BD669C">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понимание значения и знание комплекса мер по обеспечению безопасности при транспортировке грузов, особенно опасных, по железным дорогам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З12</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меры по обеспечению сохранности при перевозке грузов</w:t>
            </w:r>
          </w:p>
        </w:tc>
        <w:tc>
          <w:tcPr>
            <w:tcW w:w="3312" w:type="dxa"/>
          </w:tcPr>
          <w:p w:rsidR="004516F5" w:rsidRPr="00DC7E7A" w:rsidRDefault="004516F5" w:rsidP="00C347C8">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xml:space="preserve">понимание значения и знание комплекса мер по обеспечению сохранности грузов при их транспортировке по железным дорогам </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З13</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цели и понятия логистики</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понимание целей логистики, воспроизведение основных понятий и категорий логистики</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lastRenderedPageBreak/>
              <w:t>З14</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особенности функционирования внутрипроизводственной логистики</w:t>
            </w:r>
          </w:p>
        </w:tc>
        <w:tc>
          <w:tcPr>
            <w:tcW w:w="3312"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 xml:space="preserve">сравнительная оценка традиционной и логистической концепций организации </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З15</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основные принципы транспортной логистики</w:t>
            </w:r>
          </w:p>
        </w:tc>
        <w:tc>
          <w:tcPr>
            <w:tcW w:w="3312" w:type="dxa"/>
          </w:tcPr>
          <w:p w:rsidR="004516F5" w:rsidRPr="00DC7E7A" w:rsidRDefault="004516F5" w:rsidP="00DC30FA">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понимание основных принципов логистики, стратегии транспортного обслуживания</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r w:rsidR="004516F5" w:rsidRPr="00DC7E7A" w:rsidTr="00F91A54">
        <w:tc>
          <w:tcPr>
            <w:tcW w:w="819" w:type="dxa"/>
          </w:tcPr>
          <w:p w:rsidR="004516F5" w:rsidRPr="00DC7E7A" w:rsidRDefault="004516F5" w:rsidP="002E5BD8">
            <w:pPr>
              <w:tabs>
                <w:tab w:val="left" w:pos="0"/>
              </w:tabs>
              <w:spacing w:after="0" w:line="240" w:lineRule="auto"/>
              <w:jc w:val="center"/>
              <w:rPr>
                <w:rFonts w:ascii="Times New Roman" w:hAnsi="Times New Roman" w:cs="Times New Roman"/>
                <w:sz w:val="24"/>
                <w:szCs w:val="24"/>
              </w:rPr>
            </w:pPr>
            <w:r w:rsidRPr="00DC7E7A">
              <w:rPr>
                <w:rFonts w:ascii="Times New Roman" w:hAnsi="Times New Roman" w:cs="Times New Roman"/>
                <w:sz w:val="24"/>
                <w:szCs w:val="24"/>
              </w:rPr>
              <w:t>З16</w:t>
            </w:r>
          </w:p>
        </w:tc>
        <w:tc>
          <w:tcPr>
            <w:tcW w:w="2815" w:type="dxa"/>
          </w:tcPr>
          <w:p w:rsidR="004516F5" w:rsidRPr="00DC7E7A" w:rsidRDefault="004516F5" w:rsidP="00F91A54">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правила размещения и крепления грузов</w:t>
            </w:r>
          </w:p>
        </w:tc>
        <w:tc>
          <w:tcPr>
            <w:tcW w:w="3312" w:type="dxa"/>
          </w:tcPr>
          <w:p w:rsidR="004516F5" w:rsidRPr="00DC7E7A" w:rsidRDefault="004516F5" w:rsidP="00BD669C">
            <w:pPr>
              <w:pStyle w:val="11"/>
              <w:widowControl w:val="0"/>
              <w:tabs>
                <w:tab w:val="left" w:pos="0"/>
              </w:tabs>
              <w:spacing w:after="0" w:line="240" w:lineRule="auto"/>
              <w:ind w:left="0"/>
              <w:jc w:val="both"/>
              <w:rPr>
                <w:rFonts w:ascii="Times New Roman" w:hAnsi="Times New Roman"/>
                <w:sz w:val="24"/>
                <w:szCs w:val="24"/>
              </w:rPr>
            </w:pPr>
            <w:r w:rsidRPr="00DC7E7A">
              <w:rPr>
                <w:rFonts w:ascii="Times New Roman" w:hAnsi="Times New Roman"/>
                <w:sz w:val="24"/>
                <w:szCs w:val="24"/>
              </w:rPr>
              <w:t>знание правил определения порядка и условий размещения и крепления грузов в вагонах и контейнерах при перевозках по железным дорогам</w:t>
            </w:r>
          </w:p>
        </w:tc>
        <w:tc>
          <w:tcPr>
            <w:tcW w:w="3260" w:type="dxa"/>
            <w:vMerge/>
          </w:tcPr>
          <w:p w:rsidR="004516F5" w:rsidRPr="00DC7E7A" w:rsidRDefault="004516F5" w:rsidP="00F91A54">
            <w:pPr>
              <w:tabs>
                <w:tab w:val="left" w:pos="0"/>
              </w:tabs>
              <w:spacing w:after="0" w:line="240" w:lineRule="auto"/>
              <w:jc w:val="right"/>
              <w:rPr>
                <w:rFonts w:ascii="Times New Roman" w:hAnsi="Times New Roman" w:cs="Times New Roman"/>
                <w:sz w:val="24"/>
                <w:szCs w:val="24"/>
              </w:rPr>
            </w:pPr>
          </w:p>
        </w:tc>
      </w:tr>
    </w:tbl>
    <w:p w:rsidR="00554986" w:rsidRPr="00DC7E7A" w:rsidRDefault="00554986" w:rsidP="00CB50FC">
      <w:pPr>
        <w:tabs>
          <w:tab w:val="left" w:pos="0"/>
        </w:tabs>
        <w:spacing w:after="0" w:line="240" w:lineRule="auto"/>
        <w:ind w:left="-567" w:firstLine="709"/>
        <w:jc w:val="both"/>
        <w:rPr>
          <w:rFonts w:ascii="Times New Roman" w:hAnsi="Times New Roman" w:cs="Times New Roman"/>
          <w:sz w:val="28"/>
        </w:rPr>
      </w:pPr>
    </w:p>
    <w:p w:rsidR="002E5BD8" w:rsidRPr="00DC7E7A" w:rsidRDefault="002E5BD8">
      <w:pPr>
        <w:rPr>
          <w:rFonts w:ascii="Times New Roman" w:eastAsia="Times New Roman" w:hAnsi="Times New Roman" w:cs="Times New Roman"/>
          <w:b/>
          <w:sz w:val="28"/>
          <w:szCs w:val="28"/>
          <w:lang w:eastAsia="en-US"/>
        </w:rPr>
      </w:pPr>
      <w:r w:rsidRPr="00DC7E7A">
        <w:rPr>
          <w:rFonts w:ascii="Times New Roman" w:hAnsi="Times New Roman" w:cs="Times New Roman"/>
          <w:b/>
          <w:sz w:val="28"/>
          <w:szCs w:val="28"/>
        </w:rPr>
        <w:br w:type="page"/>
      </w:r>
    </w:p>
    <w:p w:rsidR="00554986" w:rsidRPr="00DC7E7A" w:rsidRDefault="00554986" w:rsidP="00CB50FC">
      <w:pPr>
        <w:pStyle w:val="a4"/>
        <w:tabs>
          <w:tab w:val="left" w:pos="0"/>
        </w:tabs>
        <w:spacing w:after="0" w:line="240" w:lineRule="auto"/>
        <w:ind w:left="675" w:firstLine="709"/>
        <w:jc w:val="center"/>
        <w:rPr>
          <w:rFonts w:ascii="Times New Roman" w:hAnsi="Times New Roman"/>
          <w:b/>
          <w:sz w:val="28"/>
          <w:szCs w:val="28"/>
        </w:rPr>
      </w:pPr>
      <w:r w:rsidRPr="00DC7E7A">
        <w:rPr>
          <w:rFonts w:ascii="Times New Roman" w:hAnsi="Times New Roman"/>
          <w:b/>
          <w:sz w:val="28"/>
          <w:szCs w:val="28"/>
        </w:rPr>
        <w:lastRenderedPageBreak/>
        <w:t>2. Оценка освоения междисциплинарных курсов</w:t>
      </w:r>
    </w:p>
    <w:p w:rsidR="00554986" w:rsidRPr="00DC7E7A" w:rsidRDefault="00554986" w:rsidP="00CB50FC">
      <w:pPr>
        <w:pStyle w:val="a4"/>
        <w:tabs>
          <w:tab w:val="left" w:pos="0"/>
        </w:tabs>
        <w:spacing w:after="0" w:line="240" w:lineRule="auto"/>
        <w:ind w:left="76" w:firstLine="709"/>
        <w:rPr>
          <w:rFonts w:ascii="Times New Roman" w:hAnsi="Times New Roman"/>
          <w:b/>
          <w:sz w:val="28"/>
          <w:szCs w:val="28"/>
        </w:rPr>
      </w:pPr>
    </w:p>
    <w:p w:rsidR="00554986" w:rsidRPr="00DC7E7A" w:rsidRDefault="00B001E6" w:rsidP="00B001E6">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 xml:space="preserve">2.1. </w:t>
      </w:r>
      <w:r w:rsidR="00554986" w:rsidRPr="00DC7E7A">
        <w:rPr>
          <w:rFonts w:ascii="Times New Roman" w:hAnsi="Times New Roman" w:cs="Times New Roman"/>
          <w:b/>
          <w:sz w:val="28"/>
          <w:szCs w:val="28"/>
        </w:rPr>
        <w:t>Формы и методы оценивания</w:t>
      </w:r>
      <w:r w:rsidR="003B3CF7" w:rsidRPr="00DC7E7A">
        <w:rPr>
          <w:rFonts w:ascii="Times New Roman" w:hAnsi="Times New Roman" w:cs="Times New Roman"/>
          <w:b/>
          <w:sz w:val="28"/>
          <w:szCs w:val="28"/>
        </w:rPr>
        <w:t xml:space="preserve"> МДК</w:t>
      </w:r>
    </w:p>
    <w:p w:rsidR="00B001E6" w:rsidRPr="00DC7E7A" w:rsidRDefault="00B001E6" w:rsidP="00B001E6">
      <w:pPr>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2.1.1. Формы и методы оценивания МДК.03.01. Транспортно-экспедиционная деятельность (по видам транспорта)</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Предметом оценки освоения МДК.03.01 являются умения и знания.</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устный опрос на лекциях, практических занятиях;</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практических занятий;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тестирование;</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проверочные работы; </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проверка выполнения индивидуальных домашних заданий;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контроль самостоятельных работ;</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курсового проекта.</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Оценка освоения МДК предусматривает сочетание накопительной системы оценивания и проведения экзамена по МДК.</w:t>
      </w:r>
    </w:p>
    <w:p w:rsidR="00B001E6" w:rsidRPr="00DC7E7A" w:rsidRDefault="00B001E6" w:rsidP="00B001E6">
      <w:pPr>
        <w:tabs>
          <w:tab w:val="left" w:pos="284"/>
        </w:tabs>
        <w:spacing w:after="0" w:line="240" w:lineRule="auto"/>
        <w:ind w:left="-567" w:firstLine="283"/>
        <w:jc w:val="both"/>
        <w:rPr>
          <w:rFonts w:ascii="Times New Roman" w:hAnsi="Times New Roman" w:cs="Times New Roman"/>
          <w:sz w:val="28"/>
          <w:szCs w:val="28"/>
        </w:rPr>
      </w:pPr>
    </w:p>
    <w:p w:rsidR="00B001E6" w:rsidRPr="00DC7E7A" w:rsidRDefault="00B001E6" w:rsidP="00B001E6">
      <w:pPr>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2.1.2. Формы и методы оценивания МДК.03.02. Обеспечение грузовых перевозок (по видам транспорта)</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Предметом оценки освоения МДК.03.02 являются умения и знания.</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устный опрос на лекциях, практических занятиях;</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практических занятий;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проверка выполнения индивидуальных домашних заданий;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контроль самостоятельных работ.</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Оценка освоения МДК предусматривает сочетание накопительной системы оценивания и проведения экзамена по МДК.</w:t>
      </w:r>
    </w:p>
    <w:p w:rsidR="00554986" w:rsidRPr="00DC7E7A" w:rsidRDefault="00554986" w:rsidP="00B001E6">
      <w:pPr>
        <w:tabs>
          <w:tab w:val="left" w:pos="0"/>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2.1.3. Формы и методы оценивания </w:t>
      </w:r>
      <w:r w:rsidRPr="00DC7E7A">
        <w:rPr>
          <w:rFonts w:ascii="Times New Roman" w:eastAsiaTheme="minorHAnsi" w:hAnsi="Times New Roman" w:cs="Times New Roman"/>
          <w:b/>
          <w:sz w:val="28"/>
          <w:szCs w:val="28"/>
          <w:lang w:eastAsia="en-US"/>
        </w:rPr>
        <w:t>МДК.03.03. Перевозка грузов на особых условиях</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Предметом оценки освоения МДК.03.03 являются умения и знания.</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Контроль и оценка этих дидактических единиц осуществляются с использованием следующих форм и методов:</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тестирование;</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проверочные работы; </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защита практических занятий;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проверка выполнения индивидуальных домашних заданий;</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контроль самостоятельных работ.</w:t>
      </w: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p>
    <w:p w:rsidR="00B001E6" w:rsidRPr="00DC7E7A" w:rsidRDefault="00B001E6" w:rsidP="00B001E6">
      <w:pPr>
        <w:tabs>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Оценка освоения МДК предусматривает сочетание накопительной системы оценивания и проведения дифференцированного зачета (</w:t>
      </w:r>
      <w:r w:rsidR="005B3A21" w:rsidRPr="005B3A21">
        <w:rPr>
          <w:rFonts w:ascii="Times New Roman" w:hAnsi="Times New Roman" w:cs="Times New Roman"/>
          <w:sz w:val="28"/>
          <w:szCs w:val="28"/>
        </w:rPr>
        <w:t>очн</w:t>
      </w:r>
      <w:r w:rsidR="005B3A21">
        <w:rPr>
          <w:rFonts w:ascii="Times New Roman" w:hAnsi="Times New Roman" w:cs="Times New Roman"/>
          <w:sz w:val="28"/>
          <w:szCs w:val="28"/>
        </w:rPr>
        <w:t>ая</w:t>
      </w:r>
      <w:r w:rsidR="005B3A21" w:rsidRPr="005B3A21">
        <w:rPr>
          <w:rFonts w:ascii="Times New Roman" w:hAnsi="Times New Roman" w:cs="Times New Roman"/>
          <w:sz w:val="28"/>
          <w:szCs w:val="28"/>
        </w:rPr>
        <w:t xml:space="preserve"> форм</w:t>
      </w:r>
      <w:r w:rsidR="005B3A21">
        <w:rPr>
          <w:rFonts w:ascii="Times New Roman" w:hAnsi="Times New Roman" w:cs="Times New Roman"/>
          <w:sz w:val="28"/>
          <w:szCs w:val="28"/>
        </w:rPr>
        <w:t>а</w:t>
      </w:r>
      <w:r w:rsidR="005B3A21" w:rsidRPr="005B3A21">
        <w:rPr>
          <w:rFonts w:ascii="Times New Roman" w:hAnsi="Times New Roman" w:cs="Times New Roman"/>
          <w:sz w:val="28"/>
          <w:szCs w:val="28"/>
        </w:rPr>
        <w:t xml:space="preserve"> обучения</w:t>
      </w:r>
      <w:r w:rsidRPr="00DC7E7A">
        <w:rPr>
          <w:rFonts w:ascii="Times New Roman" w:hAnsi="Times New Roman" w:cs="Times New Roman"/>
          <w:sz w:val="28"/>
          <w:szCs w:val="28"/>
        </w:rPr>
        <w:t>)/экзамена (заочн</w:t>
      </w:r>
      <w:r w:rsidR="005B3A21">
        <w:rPr>
          <w:rFonts w:ascii="Times New Roman" w:hAnsi="Times New Roman" w:cs="Times New Roman"/>
          <w:sz w:val="28"/>
          <w:szCs w:val="28"/>
        </w:rPr>
        <w:t>ая форма обучения</w:t>
      </w:r>
      <w:r w:rsidRPr="00DC7E7A">
        <w:rPr>
          <w:rFonts w:ascii="Times New Roman" w:hAnsi="Times New Roman" w:cs="Times New Roman"/>
          <w:sz w:val="28"/>
          <w:szCs w:val="28"/>
        </w:rPr>
        <w:t>) по МДК.</w:t>
      </w:r>
    </w:p>
    <w:p w:rsidR="00B001E6" w:rsidRPr="00DC7E7A" w:rsidRDefault="00B001E6" w:rsidP="00B001E6">
      <w:pPr>
        <w:tabs>
          <w:tab w:val="left" w:pos="0"/>
          <w:tab w:val="left" w:pos="284"/>
        </w:tabs>
        <w:spacing w:after="0" w:line="240" w:lineRule="auto"/>
        <w:ind w:firstLine="709"/>
        <w:jc w:val="both"/>
        <w:rPr>
          <w:rFonts w:ascii="Times New Roman" w:hAnsi="Times New Roman" w:cs="Times New Roman"/>
          <w:sz w:val="28"/>
          <w:szCs w:val="28"/>
        </w:rPr>
      </w:pPr>
    </w:p>
    <w:p w:rsidR="00066289" w:rsidRPr="00DC7E7A" w:rsidRDefault="00066289" w:rsidP="0006628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 Перечень заданий для оценки освоения МДК</w:t>
      </w:r>
    </w:p>
    <w:p w:rsidR="00066289" w:rsidRPr="00DC7E7A" w:rsidRDefault="00066289" w:rsidP="0006628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2.2.1. Перечень заданий для оценки освоения МДК.03.01. Транспортно-экспедиционная деятельность (по видам транспорта)</w:t>
      </w:r>
    </w:p>
    <w:tbl>
      <w:tblPr>
        <w:tblStyle w:val="a5"/>
        <w:tblW w:w="0" w:type="auto"/>
        <w:tblLook w:val="04A0"/>
      </w:tblPr>
      <w:tblGrid>
        <w:gridCol w:w="5068"/>
        <w:gridCol w:w="5069"/>
      </w:tblGrid>
      <w:tr w:rsidR="00066289" w:rsidRPr="00DC7E7A" w:rsidTr="007B49B1">
        <w:tc>
          <w:tcPr>
            <w:tcW w:w="5068" w:type="dxa"/>
            <w:vAlign w:val="center"/>
          </w:tcPr>
          <w:p w:rsidR="00066289" w:rsidRPr="00DC7E7A" w:rsidRDefault="00066289" w:rsidP="007B49B1">
            <w:pPr>
              <w:pStyle w:val="11"/>
              <w:widowControl w:val="0"/>
              <w:ind w:left="0"/>
              <w:jc w:val="center"/>
              <w:rPr>
                <w:rFonts w:ascii="Times New Roman" w:hAnsi="Times New Roman"/>
                <w:b/>
                <w:sz w:val="24"/>
                <w:szCs w:val="24"/>
              </w:rPr>
            </w:pPr>
            <w:r w:rsidRPr="00DC7E7A">
              <w:rPr>
                <w:rFonts w:ascii="Times New Roman" w:hAnsi="Times New Roman"/>
                <w:b/>
                <w:sz w:val="24"/>
                <w:szCs w:val="24"/>
              </w:rPr>
              <w:t>Форма контроля</w:t>
            </w:r>
          </w:p>
        </w:tc>
        <w:tc>
          <w:tcPr>
            <w:tcW w:w="5069" w:type="dxa"/>
            <w:vAlign w:val="center"/>
          </w:tcPr>
          <w:p w:rsidR="00066289" w:rsidRPr="00DC7E7A" w:rsidRDefault="00066289" w:rsidP="007B49B1">
            <w:pPr>
              <w:pStyle w:val="11"/>
              <w:widowControl w:val="0"/>
              <w:ind w:left="0"/>
              <w:jc w:val="center"/>
              <w:rPr>
                <w:rFonts w:ascii="Times New Roman" w:hAnsi="Times New Roman"/>
                <w:b/>
                <w:sz w:val="24"/>
                <w:szCs w:val="24"/>
              </w:rPr>
            </w:pPr>
            <w:r w:rsidRPr="00DC7E7A">
              <w:rPr>
                <w:rFonts w:ascii="Times New Roman" w:hAnsi="Times New Roman"/>
                <w:b/>
                <w:sz w:val="24"/>
                <w:szCs w:val="24"/>
              </w:rPr>
              <w:t xml:space="preserve">Проверяемые </w:t>
            </w:r>
          </w:p>
          <w:p w:rsidR="00066289" w:rsidRPr="00DC7E7A" w:rsidRDefault="00066289" w:rsidP="007B49B1">
            <w:pPr>
              <w:pStyle w:val="11"/>
              <w:widowControl w:val="0"/>
              <w:ind w:left="0"/>
              <w:jc w:val="center"/>
              <w:rPr>
                <w:rFonts w:ascii="Times New Roman" w:hAnsi="Times New Roman"/>
                <w:b/>
                <w:sz w:val="24"/>
                <w:szCs w:val="24"/>
              </w:rPr>
            </w:pPr>
            <w:r w:rsidRPr="00DC7E7A">
              <w:rPr>
                <w:rFonts w:ascii="Times New Roman" w:hAnsi="Times New Roman"/>
                <w:b/>
                <w:sz w:val="24"/>
                <w:szCs w:val="24"/>
              </w:rPr>
              <w:t>У, З, ОК, ПК, ЛР</w:t>
            </w:r>
          </w:p>
        </w:tc>
      </w:tr>
      <w:tr w:rsidR="00066289" w:rsidRPr="00DC7E7A" w:rsidTr="007B49B1">
        <w:tc>
          <w:tcPr>
            <w:tcW w:w="5068" w:type="dxa"/>
          </w:tcPr>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Устный опрос</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Проверочные работы</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Тестирование</w:t>
            </w:r>
          </w:p>
          <w:p w:rsidR="00066289" w:rsidRPr="00DC7E7A" w:rsidRDefault="00066289" w:rsidP="00066289">
            <w:pPr>
              <w:tabs>
                <w:tab w:val="left" w:pos="284"/>
              </w:tabs>
              <w:jc w:val="both"/>
              <w:rPr>
                <w:rFonts w:ascii="Times New Roman" w:hAnsi="Times New Roman"/>
                <w:sz w:val="24"/>
                <w:szCs w:val="24"/>
              </w:rPr>
            </w:pPr>
            <w:r w:rsidRPr="00DC7E7A">
              <w:rPr>
                <w:rFonts w:ascii="Times New Roman" w:hAnsi="Times New Roman"/>
                <w:sz w:val="24"/>
                <w:szCs w:val="24"/>
              </w:rPr>
              <w:t>Практические занятия №1-19</w:t>
            </w:r>
          </w:p>
        </w:tc>
        <w:tc>
          <w:tcPr>
            <w:tcW w:w="5069" w:type="dxa"/>
          </w:tcPr>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 xml:space="preserve">У1, У3, З1, З13, З14, З15, </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ОК 01, ОК 02, ОК 03, ОК 04, ОК 05, ОК 09,</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 xml:space="preserve">ПК 3.1, ПК 3.2, ПК 3.3, </w:t>
            </w:r>
          </w:p>
          <w:p w:rsidR="00066289" w:rsidRPr="00DC7E7A" w:rsidRDefault="00066289" w:rsidP="007B49B1">
            <w:pPr>
              <w:pStyle w:val="11"/>
              <w:widowControl w:val="0"/>
              <w:ind w:left="0"/>
              <w:rPr>
                <w:rFonts w:ascii="Times New Roman" w:hAnsi="Times New Roman"/>
                <w:sz w:val="24"/>
                <w:szCs w:val="24"/>
              </w:rPr>
            </w:pPr>
            <w:r w:rsidRPr="00DC7E7A">
              <w:rPr>
                <w:rFonts w:ascii="Times New Roman" w:hAnsi="Times New Roman"/>
                <w:sz w:val="24"/>
                <w:szCs w:val="24"/>
              </w:rPr>
              <w:t>ЛР 13, ЛР 25, ЛР 26, ЛР 27, ЛР 31</w:t>
            </w:r>
          </w:p>
        </w:tc>
      </w:tr>
    </w:tbl>
    <w:p w:rsidR="00066289" w:rsidRPr="00DC7E7A" w:rsidRDefault="00066289" w:rsidP="00CB50FC">
      <w:pPr>
        <w:tabs>
          <w:tab w:val="left" w:pos="0"/>
          <w:tab w:val="left" w:pos="284"/>
        </w:tabs>
        <w:spacing w:after="0" w:line="240" w:lineRule="auto"/>
        <w:ind w:firstLine="709"/>
        <w:jc w:val="center"/>
        <w:rPr>
          <w:rFonts w:ascii="Times New Roman" w:hAnsi="Times New Roman" w:cs="Times New Roman"/>
          <w:b/>
          <w:sz w:val="28"/>
          <w:szCs w:val="28"/>
          <w:highlight w:val="yellow"/>
          <w:u w:val="single"/>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ВОПРОСЫ ДЛЯ УСТНОГО ОПРОСА</w:t>
      </w: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1.1. Введение в логистику</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Дайте обобщенное определение понятия «логистика».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Каковы исторические корни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Назовите основные сферы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В чем заключаются функции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Что является объектом изучения и управления в логистике?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Дайте краткую характеристику основных логистических потоков.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1.2. Логистические системы и транспорт</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Что означает логистический подход к оптимизации перевозок?</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услуги относятся к экспедиторским?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Назовите ключевые показатели качества транспортных и экспедиторских услуг.</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Как подразделяются грузовые тарифы на железнодорожном транспорте?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В чем отличие таможенных платежей от таможенных пошлин?</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состоит назначение региональных логистических центров?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1.4. Склады в логистических системах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Каково назначение складов и их классификация?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Назовите основные функции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Какие факторы влияют на эффективное функционирование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Какие виды потоков обрабатываются на складах?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Дайте характеристику функциональных категорий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Каковы методы определения места расположения складов?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1.5. Маркетинг транспортно-складских услуг</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В чем состоит сущность маркетинга?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виды маркетинга Вы знаете?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 осуществляется планирование маркетинга?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В чем состоит взаимосвязь маркетинга и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Какие методы ценообразования применяются?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lastRenderedPageBreak/>
        <w:t>6. Какие существуют виды цен?</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1.6. Логистические аспекты тары и упаковки, контейнерные перевозки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В чем состоит различие между тарой и упаковкой?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Перечислите основные требования к таре и упаковке.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Дайте определение термина «укрупненная грузовая единица».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Назовите способы маркировки транспортной тары.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 маркируют контейнеры?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состоят преимущества пакетных перевозок?</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1.7. Запасы материальных ресурсов и их оптимизация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Для чего нужны запасы товаров и материалов?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Какие существуют виды запасов?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Укажите два способа пополнения запасов.</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Назовите три концепции управления запасами.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 Каково значение запасов, формируемых в транспортных структурах?</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Какие запасы материальных ресурсов создаются на железнодорожном транспорте?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Тема 1.8. Информационное обеспечение транспортной логистики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Что понимается под информационным потоком?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По каким признакам классифицируют информационные потоки?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Какие существуют методы моделирования информационных технологий?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Охарактеризуйте особенности информационных систем корпоративного уровня.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5.Какие главные компоненты входят в состав информационных систем?</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6. В чем заключаются особенности штрихового, а также радиочастотного кодирования и идентификации?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b/>
          <w:spacing w:val="1"/>
          <w:sz w:val="28"/>
          <w:szCs w:val="28"/>
          <w:u w:val="single"/>
        </w:rPr>
      </w:pPr>
      <w:r w:rsidRPr="00DC7E7A">
        <w:rPr>
          <w:rFonts w:ascii="Times New Roman" w:eastAsia="Times New Roman" w:hAnsi="Times New Roman" w:cs="Times New Roman"/>
          <w:b/>
          <w:spacing w:val="1"/>
          <w:sz w:val="28"/>
          <w:szCs w:val="28"/>
          <w:u w:val="single"/>
        </w:rPr>
        <w:t>Критерии оценки устных ответов обучающихся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b/>
          <w:spacing w:val="1"/>
          <w:sz w:val="28"/>
          <w:szCs w:val="28"/>
        </w:rPr>
      </w:pPr>
      <w:r w:rsidRPr="00DC7E7A">
        <w:rPr>
          <w:rFonts w:ascii="Times New Roman" w:eastAsia="Times New Roman" w:hAnsi="Times New Roman" w:cs="Times New Roman"/>
          <w:b/>
          <w:spacing w:val="1"/>
          <w:sz w:val="28"/>
          <w:szCs w:val="28"/>
        </w:rPr>
        <w:t>Оценка «5» ставится, если:</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обучающийся полно излагает материал, дает правильное определение основных понятий;</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4) отвечает самостоятельно, без наводящих вопросов преподавателя.</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t xml:space="preserve">Оценка «4» ставится, если </w:t>
      </w:r>
      <w:r w:rsidRPr="00DC7E7A">
        <w:rPr>
          <w:rFonts w:ascii="Times New Roman" w:eastAsia="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lastRenderedPageBreak/>
        <w:t>Оценка «3»</w:t>
      </w:r>
      <w:r w:rsidRPr="00DC7E7A">
        <w:rPr>
          <w:rFonts w:ascii="Times New Roman" w:eastAsia="Times New Roman" w:hAnsi="Times New Roman" w:cs="Times New Roman"/>
          <w:spacing w:val="1"/>
          <w:sz w:val="28"/>
          <w:szCs w:val="28"/>
        </w:rPr>
        <w:t xml:space="preserve"> </w:t>
      </w:r>
      <w:r w:rsidRPr="00DC7E7A">
        <w:rPr>
          <w:rFonts w:ascii="Times New Roman" w:eastAsia="Times New Roman" w:hAnsi="Times New Roman" w:cs="Times New Roman"/>
          <w:b/>
          <w:spacing w:val="1"/>
          <w:sz w:val="28"/>
          <w:szCs w:val="28"/>
        </w:rPr>
        <w:t xml:space="preserve">ставится, если </w:t>
      </w:r>
      <w:r w:rsidRPr="00DC7E7A">
        <w:rPr>
          <w:rFonts w:ascii="Times New Roman" w:eastAsia="Times New Roman" w:hAnsi="Times New Roman" w:cs="Times New Roman"/>
          <w:spacing w:val="1"/>
          <w:sz w:val="28"/>
          <w:szCs w:val="28"/>
        </w:rPr>
        <w:t>обучающийся обнаруживает знание и понимание основных положений данной темы, но: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7E3A32" w:rsidRPr="00DC7E7A" w:rsidRDefault="007E3A32" w:rsidP="00CB50FC">
      <w:pPr>
        <w:tabs>
          <w:tab w:val="left" w:pos="0"/>
        </w:tabs>
        <w:spacing w:after="0" w:line="240" w:lineRule="auto"/>
        <w:ind w:firstLine="709"/>
        <w:jc w:val="both"/>
        <w:rPr>
          <w:rFonts w:ascii="Times New Roman" w:eastAsia="Times New Roman" w:hAnsi="Times New Roman" w:cs="Times New Roman"/>
          <w:spacing w:val="1"/>
          <w:sz w:val="28"/>
          <w:szCs w:val="28"/>
        </w:rPr>
      </w:pPr>
      <w:r w:rsidRPr="00DC7E7A">
        <w:rPr>
          <w:rFonts w:ascii="Times New Roman" w:eastAsia="Times New Roman" w:hAnsi="Times New Roman" w:cs="Times New Roman"/>
          <w:b/>
          <w:spacing w:val="1"/>
          <w:sz w:val="28"/>
          <w:szCs w:val="28"/>
        </w:rPr>
        <w:t>Оценка «2» ставится, если</w:t>
      </w:r>
      <w:r w:rsidRPr="00DC7E7A">
        <w:rPr>
          <w:rFonts w:ascii="Times New Roman" w:eastAsia="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7E3A32" w:rsidRPr="00DC7E7A" w:rsidRDefault="007E3A32" w:rsidP="00CB50FC">
      <w:pPr>
        <w:tabs>
          <w:tab w:val="left" w:pos="0"/>
          <w:tab w:val="left" w:pos="284"/>
        </w:tabs>
        <w:spacing w:after="0" w:line="240" w:lineRule="auto"/>
        <w:ind w:firstLine="709"/>
        <w:jc w:val="center"/>
        <w:rPr>
          <w:rFonts w:ascii="Times New Roman" w:hAnsi="Times New Roman" w:cs="Times New Roman"/>
          <w:b/>
          <w:sz w:val="24"/>
          <w:szCs w:val="24"/>
          <w:u w:val="single"/>
        </w:rPr>
      </w:pPr>
    </w:p>
    <w:p w:rsidR="0058549D" w:rsidRPr="00DC7E7A" w:rsidRDefault="0058549D" w:rsidP="00CB50FC">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проверочная работа</w:t>
      </w:r>
    </w:p>
    <w:p w:rsidR="0058549D" w:rsidRPr="00DC7E7A" w:rsidRDefault="0058549D" w:rsidP="00CB50FC">
      <w:pPr>
        <w:tabs>
          <w:tab w:val="left" w:pos="0"/>
        </w:tabs>
        <w:spacing w:after="0" w:line="240" w:lineRule="auto"/>
        <w:ind w:firstLine="709"/>
        <w:jc w:val="center"/>
        <w:rPr>
          <w:rFonts w:ascii="Times New Roman" w:hAnsi="Times New Roman" w:cs="Times New Roman"/>
          <w:b/>
          <w:bCs/>
          <w:spacing w:val="-1"/>
          <w:sz w:val="28"/>
          <w:szCs w:val="28"/>
        </w:rPr>
      </w:pPr>
      <w:r w:rsidRPr="00DC7E7A">
        <w:rPr>
          <w:rFonts w:ascii="Times New Roman" w:hAnsi="Times New Roman" w:cs="Times New Roman"/>
          <w:b/>
          <w:sz w:val="28"/>
          <w:szCs w:val="28"/>
        </w:rPr>
        <w:t xml:space="preserve">Тема </w:t>
      </w:r>
      <w:r w:rsidRPr="00DC7E7A">
        <w:rPr>
          <w:rFonts w:ascii="Times New Roman" w:hAnsi="Times New Roman" w:cs="Times New Roman"/>
          <w:b/>
          <w:bCs/>
          <w:spacing w:val="-1"/>
          <w:sz w:val="28"/>
          <w:szCs w:val="28"/>
        </w:rPr>
        <w:t>1.3. Построение транспортных логистических цепей</w:t>
      </w:r>
    </w:p>
    <w:p w:rsidR="0058549D" w:rsidRPr="00DC7E7A" w:rsidRDefault="0058549D" w:rsidP="00CB50FC">
      <w:pPr>
        <w:tabs>
          <w:tab w:val="left" w:pos="0"/>
        </w:tabs>
        <w:spacing w:after="0" w:line="240" w:lineRule="auto"/>
        <w:ind w:firstLine="709"/>
        <w:jc w:val="center"/>
        <w:rPr>
          <w:rFonts w:ascii="Times New Roman" w:hAnsi="Times New Roman" w:cs="Times New Roman"/>
          <w:b/>
          <w:sz w:val="28"/>
          <w:szCs w:val="28"/>
        </w:rPr>
      </w:pPr>
    </w:p>
    <w:p w:rsidR="0058549D" w:rsidRPr="00DC7E7A" w:rsidRDefault="0058549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Данная работа может быть использована на этапе повторения и контроля знаний. Разработано 9 вариантов заданий. Все варианты работы равноценны.</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45 минут. </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1.</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400     500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40    30</w:t>
            </w:r>
          </w:p>
        </w:tc>
      </w:tr>
    </w:tbl>
    <w:p w:rsidR="00EA246B" w:rsidRPr="00DC7E7A" w:rsidRDefault="00EA246B">
      <w:pPr>
        <w:rPr>
          <w:rFonts w:ascii="Times New Roman" w:hAnsi="Times New Roman" w:cs="Times New Roman"/>
          <w:b/>
          <w:sz w:val="28"/>
          <w:szCs w:val="28"/>
        </w:rPr>
      </w:pPr>
      <w:r w:rsidRPr="00DC7E7A">
        <w:rPr>
          <w:rFonts w:ascii="Times New Roman" w:hAnsi="Times New Roman" w:cs="Times New Roman"/>
          <w:b/>
          <w:sz w:val="28"/>
          <w:szCs w:val="28"/>
        </w:rPr>
        <w:br w:type="page"/>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EA246B">
      <w:pPr>
        <w:tabs>
          <w:tab w:val="left" w:pos="0"/>
          <w:tab w:val="left" w:pos="851"/>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EA246B">
      <w:pPr>
        <w:tabs>
          <w:tab w:val="left" w:pos="0"/>
          <w:tab w:val="left" w:pos="276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52.35pt" o:ole="">
            <v:imagedata r:id="rId8" o:title=""/>
          </v:shape>
          <o:OLEObject Type="Embed" ProgID="Equation.3" ShapeID="_x0000_i1025" DrawAspect="Content" ObjectID="_1747300409" r:id="rId9"/>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AD0A1A"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26" type="#_x0000_t75" style="width:59.85pt;height:16.85pt" o:ole="">
            <v:imagedata r:id="rId11" o:title=""/>
          </v:shape>
          <o:OLEObject Type="Embed" ProgID="Equation.3" ShapeID="_x0000_i1026" DrawAspect="Content" ObjectID="_1747300410" r:id="rId12"/>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27" type="#_x0000_t75" style="width:62.65pt;height:16.85pt" o:ole="">
            <v:imagedata r:id="rId13" o:title=""/>
          </v:shape>
          <o:OLEObject Type="Embed" ProgID="Equation.3" ShapeID="_x0000_i1027" DrawAspect="Content" ObjectID="_1747300411" r:id="rId14"/>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2.</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EA246B" w:rsidRPr="00DC7E7A" w:rsidRDefault="00EA246B" w:rsidP="00CB50FC">
      <w:pPr>
        <w:tabs>
          <w:tab w:val="left" w:pos="0"/>
        </w:tabs>
        <w:spacing w:after="0" w:line="240" w:lineRule="auto"/>
        <w:ind w:firstLine="709"/>
        <w:rPr>
          <w:rFonts w:ascii="Times New Roman" w:hAnsi="Times New Roman" w:cs="Times New Roman"/>
          <w:sz w:val="28"/>
          <w:szCs w:val="28"/>
        </w:rPr>
      </w:pPr>
    </w:p>
    <w:p w:rsidR="00EA246B" w:rsidRPr="00DC7E7A" w:rsidRDefault="00EA246B">
      <w:pPr>
        <w:rPr>
          <w:rFonts w:ascii="Times New Roman" w:hAnsi="Times New Roman" w:cs="Times New Roman"/>
          <w:sz w:val="28"/>
          <w:szCs w:val="28"/>
        </w:rPr>
      </w:pPr>
      <w:r w:rsidRPr="00DC7E7A">
        <w:rPr>
          <w:rFonts w:ascii="Times New Roman" w:hAnsi="Times New Roman" w:cs="Times New Roman"/>
          <w:sz w:val="28"/>
          <w:szCs w:val="28"/>
        </w:rPr>
        <w:br w:type="page"/>
      </w:r>
    </w:p>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lastRenderedPageBreak/>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300     400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2    1.8</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28" type="#_x0000_t75" style="width:208.5pt;height:52.35pt" o:ole="">
            <v:imagedata r:id="rId8" o:title=""/>
          </v:shape>
          <o:OLEObject Type="Embed" ProgID="Equation.3" ShapeID="_x0000_i1028" DrawAspect="Content" ObjectID="_1747300412" r:id="rId15"/>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AD0A1A"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29" type="#_x0000_t75" style="width:59.85pt;height:16.85pt" o:ole="">
            <v:imagedata r:id="rId11" o:title=""/>
          </v:shape>
          <o:OLEObject Type="Embed" ProgID="Equation.3" ShapeID="_x0000_i1029" DrawAspect="Content" ObjectID="_1747300413" r:id="rId16"/>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0" type="#_x0000_t75" style="width:62.65pt;height:16.85pt" o:ole="">
            <v:imagedata r:id="rId13" o:title=""/>
          </v:shape>
          <o:OLEObject Type="Embed" ProgID="Equation.3" ShapeID="_x0000_i1030" DrawAspect="Content" ObjectID="_1747300414" r:id="rId17"/>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EA246B" w:rsidRPr="00DC7E7A" w:rsidRDefault="00EA246B">
      <w:pPr>
        <w:rPr>
          <w:rFonts w:ascii="Times New Roman" w:hAnsi="Times New Roman" w:cs="Times New Roman"/>
          <w:b/>
          <w:iCs/>
          <w:sz w:val="28"/>
          <w:szCs w:val="28"/>
        </w:rPr>
      </w:pPr>
      <w:r w:rsidRPr="00DC7E7A">
        <w:rPr>
          <w:rFonts w:ascii="Times New Roman" w:hAnsi="Times New Roman" w:cs="Times New Roman"/>
          <w:b/>
          <w:iCs/>
          <w:sz w:val="28"/>
          <w:szCs w:val="28"/>
        </w:rPr>
        <w:br w:type="page"/>
      </w: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lastRenderedPageBreak/>
        <w:t>ВАРИАНТ 3.</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500     400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1,5   1.4</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850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35    25</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EA246B" w:rsidRPr="00DC7E7A" w:rsidRDefault="00EA246B"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664676" cy="2948466"/>
            <wp:effectExtent l="19050" t="0" r="0" b="0"/>
            <wp:docPr id="3"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673050" cy="2955204"/>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1" type="#_x0000_t75" style="width:208.5pt;height:52.35pt" o:ole="">
            <v:imagedata r:id="rId8" o:title=""/>
          </v:shape>
          <o:OLEObject Type="Embed" ProgID="Equation.3" ShapeID="_x0000_i1031" DrawAspect="Content" ObjectID="_1747300415" r:id="rId18"/>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AD0A1A"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2" type="#_x0000_t75" style="width:59.85pt;height:16.85pt" o:ole="">
            <v:imagedata r:id="rId11" o:title=""/>
          </v:shape>
          <o:OLEObject Type="Embed" ProgID="Equation.3" ShapeID="_x0000_i1032" DrawAspect="Content" ObjectID="_1747300416" r:id="rId19"/>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3" type="#_x0000_t75" style="width:62.65pt;height:16.85pt" o:ole="">
            <v:imagedata r:id="rId13" o:title=""/>
          </v:shape>
          <o:OLEObject Type="Embed" ProgID="Equation.3" ShapeID="_x0000_i1033" DrawAspect="Content" ObjectID="_1747300417" r:id="rId20"/>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4.</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350     400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2     1.4</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EA246B" w:rsidP="00EA246B">
      <w:pPr>
        <w:tabs>
          <w:tab w:val="left" w:pos="0"/>
          <w:tab w:val="left" w:pos="276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2907030" cy="2338891"/>
            <wp:effectExtent l="19050" t="0" r="7620" b="0"/>
            <wp:docPr id="4"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2921711" cy="2350702"/>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t>~</w:t>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4" type="#_x0000_t75" style="width:208.5pt;height:52.35pt" o:ole="">
            <v:imagedata r:id="rId8" o:title=""/>
          </v:shape>
          <o:OLEObject Type="Embed" ProgID="Equation.3" ShapeID="_x0000_i1034" DrawAspect="Content" ObjectID="_1747300418" r:id="rId21"/>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AD0A1A"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5" type="#_x0000_t75" style="width:59.85pt;height:16.85pt" o:ole="">
            <v:imagedata r:id="rId11" o:title=""/>
          </v:shape>
          <o:OLEObject Type="Embed" ProgID="Equation.3" ShapeID="_x0000_i1035" DrawAspect="Content" ObjectID="_1747300419" r:id="rId22"/>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6" type="#_x0000_t75" style="width:62.65pt;height:16.85pt" o:ole="">
            <v:imagedata r:id="rId13" o:title=""/>
          </v:shape>
          <o:OLEObject Type="Embed" ProgID="Equation.3" ShapeID="_x0000_i1036" DrawAspect="Content" ObjectID="_1747300420" r:id="rId23"/>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5.</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44</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35</w:t>
            </w:r>
          </w:p>
        </w:tc>
      </w:tr>
      <w:tr w:rsidR="0058549D" w:rsidRPr="00DC7E7A" w:rsidTr="0058549D">
        <w:trPr>
          <w:jc w:val="center"/>
        </w:trPr>
        <w:tc>
          <w:tcPr>
            <w:tcW w:w="2674"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EA246B">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EA246B">
        <w:trPr>
          <w:trHeight w:val="228"/>
          <w:jc w:val="center"/>
        </w:trPr>
        <w:tc>
          <w:tcPr>
            <w:tcW w:w="0" w:type="auto"/>
            <w:vMerge w:val="restart"/>
            <w:tcBorders>
              <w:top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EA246B">
        <w:trPr>
          <w:trHeight w:val="264"/>
          <w:jc w:val="center"/>
        </w:trPr>
        <w:tc>
          <w:tcPr>
            <w:tcW w:w="0" w:type="auto"/>
            <w:vMerge/>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tc>
      </w:tr>
      <w:tr w:rsidR="0058549D" w:rsidRPr="00DC7E7A" w:rsidTr="00EA246B">
        <w:trPr>
          <w:trHeight w:val="374"/>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400     450</w:t>
            </w:r>
          </w:p>
        </w:tc>
      </w:tr>
      <w:tr w:rsidR="0058549D" w:rsidRPr="00DC7E7A" w:rsidTr="00EA246B">
        <w:trPr>
          <w:trHeight w:val="549"/>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EA246B">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EA246B">
        <w:trPr>
          <w:trHeight w:val="381"/>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EA246B">
        <w:trPr>
          <w:trHeight w:val="516"/>
          <w:jc w:val="center"/>
        </w:trPr>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w:t>
            </w:r>
          </w:p>
        </w:tc>
      </w:tr>
      <w:tr w:rsidR="0058549D" w:rsidRPr="00DC7E7A" w:rsidTr="00EA246B">
        <w:trPr>
          <w:trHeight w:val="491"/>
          <w:jc w:val="center"/>
        </w:trPr>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EA246B">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EA246B">
            <w:pPr>
              <w:tabs>
                <w:tab w:val="left" w:pos="0"/>
              </w:tabs>
              <w:spacing w:after="0" w:line="240" w:lineRule="auto"/>
              <w:rPr>
                <w:rFonts w:ascii="Times New Roman" w:hAnsi="Times New Roman" w:cs="Times New Roman"/>
              </w:rPr>
            </w:pPr>
          </w:p>
          <w:p w:rsidR="0058549D" w:rsidRPr="00DC7E7A" w:rsidRDefault="0058549D" w:rsidP="00EA246B">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40    30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b/>
          <w:sz w:val="28"/>
          <w:szCs w:val="28"/>
        </w:rPr>
      </w:pP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58549D" w:rsidP="00CB50FC">
      <w:pPr>
        <w:tabs>
          <w:tab w:val="left" w:pos="0"/>
          <w:tab w:val="left" w:pos="2760"/>
        </w:tabs>
        <w:spacing w:after="0" w:line="240" w:lineRule="auto"/>
        <w:ind w:firstLine="709"/>
        <w:jc w:val="both"/>
        <w:rPr>
          <w:rFonts w:ascii="Times New Roman" w:hAnsi="Times New Roman" w:cs="Times New Roman"/>
          <w:sz w:val="28"/>
          <w:szCs w:val="28"/>
        </w:rPr>
      </w:pPr>
    </w:p>
    <w:p w:rsidR="0058549D" w:rsidRPr="00DC7E7A" w:rsidRDefault="00EA246B" w:rsidP="00424D7E">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lastRenderedPageBreak/>
        <w:drawing>
          <wp:inline distT="0" distB="0" distL="0" distR="0">
            <wp:extent cx="3918248" cy="3152481"/>
            <wp:effectExtent l="19050" t="0" r="6052" b="0"/>
            <wp:docPr id="5"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37" type="#_x0000_t75" style="width:208.5pt;height:52.35pt" o:ole="">
            <v:imagedata r:id="rId8" o:title=""/>
          </v:shape>
          <o:OLEObject Type="Embed" ProgID="Equation.3" ShapeID="_x0000_i1037" DrawAspect="Content" ObjectID="_1747300421" r:id="rId24"/>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AD0A1A"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38" type="#_x0000_t75" style="width:59.85pt;height:16.85pt" o:ole="">
            <v:imagedata r:id="rId11" o:title=""/>
          </v:shape>
          <o:OLEObject Type="Embed" ProgID="Equation.3" ShapeID="_x0000_i1038" DrawAspect="Content" ObjectID="_1747300422" r:id="rId25"/>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39" type="#_x0000_t75" style="width:62.65pt;height:16.85pt" o:ole="">
            <v:imagedata r:id="rId13" o:title=""/>
          </v:shape>
          <o:OLEObject Type="Embed" ProgID="Equation.3" ShapeID="_x0000_i1039" DrawAspect="Content" ObjectID="_1747300423" r:id="rId26"/>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6.</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33</w:t>
            </w:r>
          </w:p>
        </w:tc>
      </w:tr>
      <w:tr w:rsidR="0058549D" w:rsidRPr="00DC7E7A" w:rsidTr="0058549D">
        <w:trPr>
          <w:jc w:val="center"/>
        </w:trPr>
        <w:tc>
          <w:tcPr>
            <w:tcW w:w="2674"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424D7E">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br w:type="page"/>
      </w:r>
    </w:p>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lastRenderedPageBreak/>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424D7E">
        <w:trPr>
          <w:trHeight w:val="228"/>
          <w:jc w:val="center"/>
        </w:trPr>
        <w:tc>
          <w:tcPr>
            <w:tcW w:w="0" w:type="auto"/>
            <w:vMerge w:val="restart"/>
            <w:tcBorders>
              <w:top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424D7E">
        <w:trPr>
          <w:trHeight w:val="264"/>
          <w:jc w:val="center"/>
        </w:trPr>
        <w:tc>
          <w:tcPr>
            <w:tcW w:w="0" w:type="auto"/>
            <w:vMerge/>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58549D" w:rsidRPr="00DC7E7A" w:rsidTr="00424D7E">
        <w:trPr>
          <w:trHeight w:val="374"/>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r w:rsidRPr="00DC7E7A">
              <w:rPr>
                <w:rFonts w:ascii="Times New Roman" w:hAnsi="Times New Roman" w:cs="Times New Roman"/>
              </w:rPr>
              <w:t>300     600</w:t>
            </w:r>
          </w:p>
        </w:tc>
      </w:tr>
      <w:tr w:rsidR="0058549D" w:rsidRPr="00DC7E7A" w:rsidTr="00424D7E">
        <w:trPr>
          <w:trHeight w:val="549"/>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424D7E">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1,5     2</w:t>
            </w:r>
          </w:p>
        </w:tc>
      </w:tr>
      <w:tr w:rsidR="0058549D" w:rsidRPr="00DC7E7A" w:rsidTr="00424D7E">
        <w:trPr>
          <w:trHeight w:val="381"/>
          <w:jc w:val="center"/>
        </w:trPr>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1200</w:t>
            </w:r>
          </w:p>
        </w:tc>
      </w:tr>
      <w:tr w:rsidR="0058549D" w:rsidRPr="00DC7E7A" w:rsidTr="00424D7E">
        <w:trPr>
          <w:trHeight w:val="516"/>
          <w:jc w:val="center"/>
        </w:trPr>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225</w:t>
            </w:r>
          </w:p>
        </w:tc>
      </w:tr>
      <w:tr w:rsidR="0058549D" w:rsidRPr="00DC7E7A" w:rsidTr="00424D7E">
        <w:trPr>
          <w:trHeight w:val="491"/>
          <w:jc w:val="center"/>
        </w:trPr>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424D7E">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424D7E">
            <w:pPr>
              <w:tabs>
                <w:tab w:val="left" w:pos="0"/>
              </w:tabs>
              <w:spacing w:after="0" w:line="240" w:lineRule="auto"/>
              <w:rPr>
                <w:rFonts w:ascii="Times New Roman" w:hAnsi="Times New Roman" w:cs="Times New Roman"/>
              </w:rPr>
            </w:pPr>
          </w:p>
          <w:p w:rsidR="0058549D" w:rsidRPr="00DC7E7A" w:rsidRDefault="0058549D" w:rsidP="00424D7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30    45</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7"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0" type="#_x0000_t75" style="width:208.5pt;height:52.35pt" o:ole="">
            <v:imagedata r:id="rId8" o:title=""/>
          </v:shape>
          <o:OLEObject Type="Embed" ProgID="Equation.3" ShapeID="_x0000_i1040" DrawAspect="Content" ObjectID="_1747300424" r:id="rId27"/>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AD0A1A"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1" type="#_x0000_t75" style="width:59.85pt;height:16.85pt" o:ole="">
            <v:imagedata r:id="rId11" o:title=""/>
          </v:shape>
          <o:OLEObject Type="Embed" ProgID="Equation.3" ShapeID="_x0000_i1041" DrawAspect="Content" ObjectID="_1747300425" r:id="rId28"/>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2" type="#_x0000_t75" style="width:62.65pt;height:16.85pt" o:ole="">
            <v:imagedata r:id="rId13" o:title=""/>
          </v:shape>
          <o:OLEObject Type="Embed" ProgID="Equation.3" ShapeID="_x0000_i1042" DrawAspect="Content" ObjectID="_1747300426" r:id="rId29"/>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lastRenderedPageBreak/>
        <w:t>ВАРИАНТ 7.</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45</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38</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CA7E99">
        <w:trPr>
          <w:trHeight w:val="228"/>
          <w:jc w:val="center"/>
        </w:trPr>
        <w:tc>
          <w:tcPr>
            <w:tcW w:w="0" w:type="auto"/>
            <w:vMerge w:val="restart"/>
            <w:tcBorders>
              <w:top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CA7E99">
        <w:trPr>
          <w:trHeight w:val="264"/>
          <w:jc w:val="center"/>
        </w:trPr>
        <w:tc>
          <w:tcPr>
            <w:tcW w:w="0" w:type="auto"/>
            <w:vMerge/>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58549D" w:rsidRPr="00DC7E7A" w:rsidTr="00CA7E99">
        <w:trPr>
          <w:trHeight w:val="374"/>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400     600</w:t>
            </w:r>
          </w:p>
        </w:tc>
      </w:tr>
      <w:tr w:rsidR="0058549D" w:rsidRPr="00DC7E7A" w:rsidTr="00CA7E99">
        <w:trPr>
          <w:trHeight w:val="549"/>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CA7E99">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2     1,5</w:t>
            </w:r>
          </w:p>
        </w:tc>
      </w:tr>
      <w:tr w:rsidR="0058549D" w:rsidRPr="00DC7E7A" w:rsidTr="00CA7E99">
        <w:trPr>
          <w:trHeight w:val="381"/>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CA7E99">
        <w:trPr>
          <w:trHeight w:val="516"/>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CA7E99">
        <w:trPr>
          <w:trHeight w:val="491"/>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CA7E99">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40    60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918248" cy="3152481"/>
            <wp:effectExtent l="19050" t="0" r="6052" b="0"/>
            <wp:docPr id="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921805" cy="3155343"/>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3" type="#_x0000_t75" style="width:208.5pt;height:52.35pt" o:ole="">
            <v:imagedata r:id="rId8" o:title=""/>
          </v:shape>
          <o:OLEObject Type="Embed" ProgID="Equation.3" ShapeID="_x0000_i1043" DrawAspect="Content" ObjectID="_1747300427" r:id="rId30"/>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AD0A1A"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4" type="#_x0000_t75" style="width:59.85pt;height:16.85pt" o:ole="">
            <v:imagedata r:id="rId11" o:title=""/>
          </v:shape>
          <o:OLEObject Type="Embed" ProgID="Equation.3" ShapeID="_x0000_i1044" DrawAspect="Content" ObjectID="_1747300428" r:id="rId31"/>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5" type="#_x0000_t75" style="width:62.65pt;height:16.85pt" o:ole="">
            <v:imagedata r:id="rId13" o:title=""/>
          </v:shape>
          <o:OLEObject Type="Embed" ProgID="Equation.3" ShapeID="_x0000_i1045" DrawAspect="Content" ObjectID="_1747300429" r:id="rId32"/>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CA7E99"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w:t>
      </w:r>
      <w:r w:rsidR="0058549D" w:rsidRPr="00DC7E7A">
        <w:rPr>
          <w:rFonts w:ascii="Times New Roman" w:hAnsi="Times New Roman" w:cs="Times New Roman"/>
          <w:b/>
          <w:iCs/>
          <w:sz w:val="28"/>
          <w:szCs w:val="28"/>
        </w:rPr>
        <w:t>АРИАНТ 8.</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27</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50</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31</w:t>
            </w:r>
          </w:p>
        </w:tc>
      </w:tr>
      <w:tr w:rsidR="0058549D" w:rsidRPr="00DC7E7A" w:rsidTr="0058549D">
        <w:trPr>
          <w:jc w:val="center"/>
        </w:trPr>
        <w:tc>
          <w:tcPr>
            <w:tcW w:w="2674"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CA7E99">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37</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CA7E99">
        <w:trPr>
          <w:trHeight w:val="228"/>
          <w:jc w:val="center"/>
        </w:trPr>
        <w:tc>
          <w:tcPr>
            <w:tcW w:w="0" w:type="auto"/>
            <w:vMerge w:val="restart"/>
            <w:tcBorders>
              <w:top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CA7E99">
        <w:trPr>
          <w:trHeight w:val="264"/>
          <w:jc w:val="center"/>
        </w:trPr>
        <w:tc>
          <w:tcPr>
            <w:tcW w:w="0" w:type="auto"/>
            <w:vMerge/>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58549D" w:rsidRPr="00DC7E7A" w:rsidTr="00CA7E99">
        <w:trPr>
          <w:trHeight w:val="374"/>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400     300</w:t>
            </w:r>
          </w:p>
        </w:tc>
      </w:tr>
      <w:tr w:rsidR="0058549D" w:rsidRPr="00DC7E7A" w:rsidTr="00CA7E99">
        <w:trPr>
          <w:trHeight w:val="549"/>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CA7E99">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1,8     2</w:t>
            </w:r>
          </w:p>
        </w:tc>
      </w:tr>
      <w:tr w:rsidR="0058549D" w:rsidRPr="00DC7E7A" w:rsidTr="00CA7E99">
        <w:trPr>
          <w:trHeight w:val="381"/>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800</w:t>
            </w:r>
          </w:p>
        </w:tc>
      </w:tr>
      <w:tr w:rsidR="0058549D" w:rsidRPr="00DC7E7A" w:rsidTr="00CA7E99">
        <w:trPr>
          <w:trHeight w:val="516"/>
          <w:jc w:val="center"/>
        </w:trPr>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w:t>
            </w:r>
          </w:p>
        </w:tc>
      </w:tr>
      <w:tr w:rsidR="0058549D" w:rsidRPr="00DC7E7A" w:rsidTr="00CA7E99">
        <w:trPr>
          <w:trHeight w:val="491"/>
          <w:jc w:val="center"/>
        </w:trPr>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CA7E99">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CA7E99">
            <w:pPr>
              <w:tabs>
                <w:tab w:val="left" w:pos="0"/>
              </w:tabs>
              <w:spacing w:after="0" w:line="240" w:lineRule="auto"/>
              <w:rPr>
                <w:rFonts w:ascii="Times New Roman" w:hAnsi="Times New Roman" w:cs="Times New Roman"/>
              </w:rPr>
            </w:pPr>
          </w:p>
          <w:p w:rsidR="0058549D" w:rsidRPr="00DC7E7A" w:rsidRDefault="0058549D" w:rsidP="00CA7E9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30    20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CA7E99" w:rsidRPr="00DC7E7A" w:rsidRDefault="00CA7E99"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230951" cy="2599508"/>
            <wp:effectExtent l="19050" t="0" r="7549" b="0"/>
            <wp:docPr id="9"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247086" cy="2612490"/>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6" type="#_x0000_t75" style="width:208.5pt;height:52.35pt" o:ole="">
            <v:imagedata r:id="rId8" o:title=""/>
          </v:shape>
          <o:OLEObject Type="Embed" ProgID="Equation.3" ShapeID="_x0000_i1046" DrawAspect="Content" ObjectID="_1747300430" r:id="rId33"/>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AD0A1A"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47" type="#_x0000_t75" style="width:59.85pt;height:16.85pt" o:ole="">
            <v:imagedata r:id="rId11" o:title=""/>
          </v:shape>
          <o:OLEObject Type="Embed" ProgID="Equation.3" ShapeID="_x0000_i1047" DrawAspect="Content" ObjectID="_1747300431" r:id="rId34"/>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48" type="#_x0000_t75" style="width:62.65pt;height:16.85pt" o:ole="">
            <v:imagedata r:id="rId13" o:title=""/>
          </v:shape>
          <o:OLEObject Type="Embed" ProgID="Equation.3" ShapeID="_x0000_i1048" DrawAspect="Content" ObjectID="_1747300432" r:id="rId35"/>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9.</w:t>
      </w:r>
    </w:p>
    <w:p w:rsidR="0058549D" w:rsidRPr="00DC7E7A" w:rsidRDefault="0058549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8549D" w:rsidRPr="00DC7E7A" w:rsidRDefault="0058549D" w:rsidP="00CB50FC">
      <w:pPr>
        <w:tabs>
          <w:tab w:val="left" w:pos="0"/>
          <w:tab w:val="right" w:pos="8787"/>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№1.</w:t>
      </w:r>
      <w:r w:rsidRPr="00DC7E7A">
        <w:rPr>
          <w:rFonts w:ascii="Times New Roman" w:hAnsi="Times New Roman" w:cs="Times New Roman"/>
          <w:i/>
          <w:sz w:val="28"/>
          <w:szCs w:val="28"/>
        </w:rPr>
        <w:t xml:space="preserve">                      </w:t>
      </w:r>
    </w:p>
    <w:tbl>
      <w:tblPr>
        <w:tblW w:w="13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343"/>
      </w:tblGrid>
      <w:tr w:rsidR="0058549D" w:rsidRPr="00DC7E7A" w:rsidTr="0058549D">
        <w:trPr>
          <w:jc w:val="center"/>
        </w:trPr>
        <w:tc>
          <w:tcPr>
            <w:tcW w:w="2674" w:type="pct"/>
            <w:vMerge w:val="restar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Расстояние</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58549D">
        <w:trPr>
          <w:jc w:val="center"/>
        </w:trPr>
        <w:tc>
          <w:tcPr>
            <w:tcW w:w="2674" w:type="pct"/>
            <w:vMerge/>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9</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П6</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28</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П6 – П7</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П7 – П4</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21</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П4 – П1</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44</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П3</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П3 – П2</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25</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П1 – П2</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32</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П4</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35</w:t>
            </w:r>
          </w:p>
        </w:tc>
      </w:tr>
      <w:tr w:rsidR="0058549D" w:rsidRPr="00DC7E7A" w:rsidTr="0058549D">
        <w:trPr>
          <w:jc w:val="center"/>
        </w:trPr>
        <w:tc>
          <w:tcPr>
            <w:tcW w:w="2674"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П2 – П7</w:t>
            </w:r>
          </w:p>
        </w:tc>
        <w:tc>
          <w:tcPr>
            <w:tcW w:w="2326" w:type="pct"/>
            <w:vAlign w:val="center"/>
          </w:tcPr>
          <w:p w:rsidR="0058549D" w:rsidRPr="00DC7E7A" w:rsidRDefault="0058549D" w:rsidP="00F106FD">
            <w:pPr>
              <w:tabs>
                <w:tab w:val="left" w:pos="0"/>
                <w:tab w:val="left" w:pos="1215"/>
              </w:tabs>
              <w:spacing w:after="0" w:line="240" w:lineRule="auto"/>
              <w:jc w:val="center"/>
              <w:rPr>
                <w:rFonts w:ascii="Times New Roman" w:hAnsi="Times New Roman" w:cs="Times New Roman"/>
              </w:rPr>
            </w:pPr>
            <w:r w:rsidRPr="00DC7E7A">
              <w:rPr>
                <w:rFonts w:ascii="Times New Roman" w:hAnsi="Times New Roman" w:cs="Times New Roman"/>
              </w:rPr>
              <w:t>39</w:t>
            </w:r>
          </w:p>
        </w:tc>
      </w:tr>
    </w:tbl>
    <w:p w:rsidR="0058549D" w:rsidRPr="00DC7E7A" w:rsidRDefault="0058549D" w:rsidP="00CB50FC">
      <w:pPr>
        <w:tabs>
          <w:tab w:val="left" w:pos="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Для задачи №2.</w:t>
      </w:r>
      <w:r w:rsidRPr="00DC7E7A">
        <w:rPr>
          <w:rFonts w:ascii="Times New Roman" w:hAnsi="Times New Roman" w:cs="Times New Roman"/>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1"/>
        <w:gridCol w:w="1151"/>
      </w:tblGrid>
      <w:tr w:rsidR="0058549D" w:rsidRPr="00DC7E7A" w:rsidTr="00F106FD">
        <w:trPr>
          <w:trHeight w:val="228"/>
          <w:jc w:val="center"/>
        </w:trPr>
        <w:tc>
          <w:tcPr>
            <w:tcW w:w="0" w:type="auto"/>
            <w:vMerge w:val="restart"/>
            <w:tcBorders>
              <w:top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Название</w:t>
            </w: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параметра</w:t>
            </w:r>
          </w:p>
        </w:tc>
        <w:tc>
          <w:tcPr>
            <w:tcW w:w="0" w:type="auto"/>
            <w:tcBorders>
              <w:bottom w:val="single" w:sz="4" w:space="0" w:color="auto"/>
            </w:tcBorders>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Вариант</w:t>
            </w:r>
          </w:p>
        </w:tc>
      </w:tr>
      <w:tr w:rsidR="0058549D" w:rsidRPr="00DC7E7A" w:rsidTr="00F106FD">
        <w:trPr>
          <w:trHeight w:val="264"/>
          <w:jc w:val="center"/>
        </w:trPr>
        <w:tc>
          <w:tcPr>
            <w:tcW w:w="0" w:type="auto"/>
            <w:vMerge/>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p>
        </w:tc>
        <w:tc>
          <w:tcPr>
            <w:tcW w:w="0" w:type="auto"/>
            <w:tcBorders>
              <w:bottom w:val="single" w:sz="4" w:space="0" w:color="auto"/>
            </w:tcBorders>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r>
      <w:tr w:rsidR="0058549D" w:rsidRPr="00DC7E7A" w:rsidTr="00F106FD">
        <w:trPr>
          <w:trHeight w:val="374"/>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Нормы поставок, шт/сут.,</w:t>
            </w:r>
            <w:r w:rsidRPr="00DC7E7A">
              <w:rPr>
                <w:rFonts w:ascii="Times New Roman" w:hAnsi="Times New Roman" w:cs="Times New Roman"/>
                <w:i/>
                <w:lang w:val="en-US"/>
              </w:rPr>
              <w:t>Q</w:t>
            </w:r>
            <w:r w:rsidRPr="00DC7E7A">
              <w:rPr>
                <w:rFonts w:ascii="Times New Roman" w:hAnsi="Times New Roman" w:cs="Times New Roman"/>
                <w:i/>
                <w:vertAlign w:val="subscript"/>
              </w:rPr>
              <w:t>1</w:t>
            </w:r>
            <w:r w:rsidRPr="00DC7E7A">
              <w:rPr>
                <w:rFonts w:ascii="Times New Roman" w:hAnsi="Times New Roman" w:cs="Times New Roman"/>
                <w:i/>
              </w:rPr>
              <w:t xml:space="preserve">, </w:t>
            </w:r>
            <w:r w:rsidRPr="00DC7E7A">
              <w:rPr>
                <w:rFonts w:ascii="Times New Roman" w:hAnsi="Times New Roman" w:cs="Times New Roman"/>
                <w:i/>
                <w:lang w:val="en-US"/>
              </w:rPr>
              <w:t>Q</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r w:rsidRPr="00DC7E7A">
              <w:rPr>
                <w:rFonts w:ascii="Times New Roman" w:hAnsi="Times New Roman" w:cs="Times New Roman"/>
              </w:rPr>
              <w:t>600     300</w:t>
            </w:r>
          </w:p>
        </w:tc>
      </w:tr>
      <w:tr w:rsidR="0058549D" w:rsidRPr="00DC7E7A" w:rsidTr="00F106FD">
        <w:trPr>
          <w:trHeight w:val="549"/>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Стоимость хранения ед. товара, ден.ед.,</w:t>
            </w:r>
          </w:p>
          <w:p w:rsidR="0058549D" w:rsidRPr="00DC7E7A" w:rsidRDefault="0058549D" w:rsidP="00F106FD">
            <w:pPr>
              <w:tabs>
                <w:tab w:val="left" w:pos="0"/>
              </w:tabs>
              <w:spacing w:after="0" w:line="240" w:lineRule="auto"/>
              <w:jc w:val="center"/>
              <w:rPr>
                <w:rFonts w:ascii="Times New Roman" w:hAnsi="Times New Roman" w:cs="Times New Roman"/>
                <w:i/>
              </w:rPr>
            </w:pPr>
            <w:r w:rsidRPr="00DC7E7A">
              <w:rPr>
                <w:rFonts w:ascii="Times New Roman" w:hAnsi="Times New Roman" w:cs="Times New Roman"/>
                <w:i/>
              </w:rPr>
              <w:t>С</w:t>
            </w:r>
            <w:r w:rsidRPr="00DC7E7A">
              <w:rPr>
                <w:rFonts w:ascii="Times New Roman" w:hAnsi="Times New Roman" w:cs="Times New Roman"/>
                <w:i/>
                <w:vertAlign w:val="subscript"/>
              </w:rPr>
              <w:t>х1</w:t>
            </w:r>
            <w:r w:rsidRPr="00DC7E7A">
              <w:rPr>
                <w:rFonts w:ascii="Times New Roman" w:hAnsi="Times New Roman" w:cs="Times New Roman"/>
                <w:i/>
              </w:rPr>
              <w:t>, С</w:t>
            </w:r>
            <w:r w:rsidRPr="00DC7E7A">
              <w:rPr>
                <w:rFonts w:ascii="Times New Roman" w:hAnsi="Times New Roman" w:cs="Times New Roman"/>
                <w:i/>
                <w:vertAlign w:val="subscript"/>
              </w:rPr>
              <w:t>х2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1,5     2</w:t>
            </w:r>
          </w:p>
        </w:tc>
      </w:tr>
      <w:tr w:rsidR="0058549D" w:rsidRPr="00DC7E7A" w:rsidTr="00F106FD">
        <w:trPr>
          <w:trHeight w:val="381"/>
          <w:jc w:val="center"/>
        </w:trPr>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vertAlign w:val="subscript"/>
              </w:rPr>
            </w:pPr>
            <w:r w:rsidRPr="00DC7E7A">
              <w:rPr>
                <w:rFonts w:ascii="Times New Roman" w:hAnsi="Times New Roman" w:cs="Times New Roman"/>
              </w:rPr>
              <w:t xml:space="preserve">Мощность предприятия,  ед., </w:t>
            </w:r>
            <w:r w:rsidRPr="00DC7E7A">
              <w:rPr>
                <w:rFonts w:ascii="Times New Roman" w:hAnsi="Times New Roman" w:cs="Times New Roman"/>
                <w:i/>
                <w:lang w:val="en-US"/>
              </w:rPr>
              <w:t>Q</w:t>
            </w:r>
            <w:r w:rsidRPr="00DC7E7A">
              <w:rPr>
                <w:rFonts w:ascii="Times New Roman" w:hAnsi="Times New Roman" w:cs="Times New Roman"/>
                <w:i/>
                <w:vertAlign w:val="subscript"/>
              </w:rPr>
              <w:t>п</w:t>
            </w:r>
          </w:p>
        </w:tc>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r>
      <w:tr w:rsidR="0058549D" w:rsidRPr="00DC7E7A" w:rsidTr="00F106FD">
        <w:trPr>
          <w:trHeight w:val="516"/>
          <w:jc w:val="center"/>
        </w:trPr>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Среднесуточный расход на переключение производства, усл.ед., </w:t>
            </w:r>
            <w:r w:rsidRPr="00DC7E7A">
              <w:rPr>
                <w:rFonts w:ascii="Times New Roman" w:hAnsi="Times New Roman" w:cs="Times New Roman"/>
                <w:i/>
              </w:rPr>
              <w:t>С</w:t>
            </w:r>
            <w:r w:rsidRPr="00DC7E7A">
              <w:rPr>
                <w:rFonts w:ascii="Times New Roman" w:hAnsi="Times New Roman" w:cs="Times New Roman"/>
                <w:i/>
                <w:vertAlign w:val="subscript"/>
              </w:rPr>
              <w:t>з</w:t>
            </w:r>
            <w:r w:rsidRPr="00DC7E7A">
              <w:rPr>
                <w:rFonts w:ascii="Times New Roman" w:hAnsi="Times New Roman" w:cs="Times New Roman"/>
              </w:rPr>
              <w:t>,</w:t>
            </w:r>
          </w:p>
        </w:tc>
        <w:tc>
          <w:tcPr>
            <w:tcW w:w="0" w:type="auto"/>
            <w:vAlign w:val="center"/>
          </w:tcPr>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r>
      <w:tr w:rsidR="0058549D" w:rsidRPr="00DC7E7A" w:rsidTr="00F106FD">
        <w:trPr>
          <w:trHeight w:val="491"/>
          <w:jc w:val="center"/>
        </w:trPr>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r w:rsidRPr="00DC7E7A">
              <w:rPr>
                <w:rFonts w:ascii="Times New Roman" w:hAnsi="Times New Roman" w:cs="Times New Roman"/>
              </w:rPr>
              <w:t>Транспортные тарифы начальной и конечной операции, усл.ед</w:t>
            </w:r>
          </w:p>
          <w:p w:rsidR="0058549D" w:rsidRPr="00DC7E7A" w:rsidRDefault="0058549D" w:rsidP="00F106FD">
            <w:pPr>
              <w:tabs>
                <w:tab w:val="left" w:pos="0"/>
              </w:tabs>
              <w:spacing w:after="0" w:line="240" w:lineRule="auto"/>
              <w:jc w:val="center"/>
              <w:rPr>
                <w:rFonts w:ascii="Times New Roman" w:hAnsi="Times New Roman" w:cs="Times New Roman"/>
                <w:i/>
                <w:vertAlign w:val="subscript"/>
              </w:rPr>
            </w:pPr>
            <w:r w:rsidRPr="00DC7E7A">
              <w:rPr>
                <w:rFonts w:ascii="Times New Roman" w:hAnsi="Times New Roman" w:cs="Times New Roman"/>
                <w:i/>
                <w:lang w:val="en-US"/>
              </w:rPr>
              <w:t>F</w:t>
            </w:r>
            <w:r w:rsidRPr="00DC7E7A">
              <w:rPr>
                <w:rFonts w:ascii="Times New Roman" w:hAnsi="Times New Roman" w:cs="Times New Roman"/>
                <w:i/>
                <w:vertAlign w:val="subscript"/>
              </w:rPr>
              <w:t xml:space="preserve">1 </w:t>
            </w:r>
            <w:r w:rsidRPr="00DC7E7A">
              <w:rPr>
                <w:rFonts w:ascii="Times New Roman" w:hAnsi="Times New Roman" w:cs="Times New Roman"/>
                <w:i/>
                <w:lang w:val="en-US"/>
              </w:rPr>
              <w:t>F</w:t>
            </w:r>
            <w:r w:rsidRPr="00DC7E7A">
              <w:rPr>
                <w:rFonts w:ascii="Times New Roman" w:hAnsi="Times New Roman" w:cs="Times New Roman"/>
                <w:i/>
                <w:vertAlign w:val="subscript"/>
              </w:rPr>
              <w:t>2</w:t>
            </w:r>
          </w:p>
        </w:tc>
        <w:tc>
          <w:tcPr>
            <w:tcW w:w="0" w:type="auto"/>
            <w:tcBorders>
              <w:bottom w:val="single" w:sz="4" w:space="0" w:color="auto"/>
            </w:tcBorders>
            <w:vAlign w:val="center"/>
          </w:tcPr>
          <w:p w:rsidR="0058549D" w:rsidRPr="00DC7E7A" w:rsidRDefault="0058549D" w:rsidP="00F106FD">
            <w:pPr>
              <w:tabs>
                <w:tab w:val="left" w:pos="0"/>
              </w:tabs>
              <w:spacing w:after="0" w:line="240" w:lineRule="auto"/>
              <w:rPr>
                <w:rFonts w:ascii="Times New Roman" w:hAnsi="Times New Roman" w:cs="Times New Roman"/>
              </w:rPr>
            </w:pPr>
          </w:p>
          <w:p w:rsidR="0058549D" w:rsidRPr="00DC7E7A" w:rsidRDefault="0058549D" w:rsidP="00F106FD">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50    60</w:t>
            </w:r>
          </w:p>
        </w:tc>
      </w:tr>
    </w:tbl>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b/>
          <w:sz w:val="28"/>
          <w:szCs w:val="28"/>
        </w:rPr>
      </w:pPr>
    </w:p>
    <w:p w:rsidR="00B065D0" w:rsidRPr="00DC7E7A" w:rsidRDefault="00B065D0">
      <w:pPr>
        <w:rPr>
          <w:rFonts w:ascii="Times New Roman" w:hAnsi="Times New Roman" w:cs="Times New Roman"/>
          <w:b/>
          <w:sz w:val="28"/>
          <w:szCs w:val="28"/>
        </w:rPr>
      </w:pPr>
      <w:r w:rsidRPr="00DC7E7A">
        <w:rPr>
          <w:rFonts w:ascii="Times New Roman" w:hAnsi="Times New Roman" w:cs="Times New Roman"/>
          <w:b/>
          <w:sz w:val="28"/>
          <w:szCs w:val="28"/>
        </w:rPr>
        <w:br w:type="page"/>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Задача №1.</w:t>
      </w:r>
      <w:r w:rsidRPr="00DC7E7A">
        <w:rPr>
          <w:rFonts w:ascii="Times New Roman" w:hAnsi="Times New Roman" w:cs="Times New Roman"/>
          <w:sz w:val="28"/>
          <w:szCs w:val="28"/>
        </w:rPr>
        <w:t xml:space="preserve"> Определите кратчайшее расстояние для ускоренной доставки груза. </w:t>
      </w:r>
    </w:p>
    <w:p w:rsidR="0058549D" w:rsidRPr="00DC7E7A" w:rsidRDefault="00B065D0" w:rsidP="00B065D0">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noProof/>
          <w:sz w:val="28"/>
          <w:szCs w:val="28"/>
        </w:rPr>
        <w:drawing>
          <wp:inline distT="0" distB="0" distL="0" distR="0">
            <wp:extent cx="3778400" cy="3039964"/>
            <wp:effectExtent l="19050" t="0" r="0" b="0"/>
            <wp:docPr id="1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srcRect l="11495" t="42323" r="62204" b="20059"/>
                    <a:stretch>
                      <a:fillRect/>
                    </a:stretch>
                  </pic:blipFill>
                  <pic:spPr bwMode="auto">
                    <a:xfrm>
                      <a:off x="0" y="0"/>
                      <a:ext cx="3789600" cy="3048975"/>
                    </a:xfrm>
                    <a:prstGeom prst="rect">
                      <a:avLst/>
                    </a:prstGeom>
                    <a:noFill/>
                    <a:ln w="9525">
                      <a:noFill/>
                      <a:miter lim="800000"/>
                      <a:headEnd/>
                      <a:tailEnd/>
                    </a:ln>
                  </pic:spPr>
                </pic:pic>
              </a:graphicData>
            </a:graphic>
          </wp:inline>
        </w:drawing>
      </w:r>
    </w:p>
    <w:p w:rsidR="0058549D" w:rsidRPr="00DC7E7A" w:rsidRDefault="0058549D" w:rsidP="00CB50FC">
      <w:pPr>
        <w:tabs>
          <w:tab w:val="left" w:pos="0"/>
          <w:tab w:val="left" w:pos="360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t>Рис. 1. Исходная транспортная сеть</w:t>
      </w:r>
    </w:p>
    <w:p w:rsidR="0058549D" w:rsidRPr="00DC7E7A" w:rsidRDefault="0058549D"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Задача № 2.</w:t>
      </w:r>
      <w:r w:rsidRPr="00DC7E7A">
        <w:rPr>
          <w:rFonts w:ascii="Times New Roman" w:hAnsi="Times New Roman" w:cs="Times New Roman"/>
          <w:sz w:val="28"/>
          <w:szCs w:val="28"/>
        </w:rPr>
        <w:t xml:space="preserve"> Определить продолжительность производственного цикла. Принять 2 вида продукции, </w:t>
      </w:r>
      <w:r w:rsidRPr="00DC7E7A">
        <w:rPr>
          <w:rFonts w:ascii="Times New Roman" w:hAnsi="Times New Roman" w:cs="Times New Roman"/>
          <w:i/>
          <w:sz w:val="28"/>
          <w:szCs w:val="28"/>
          <w:lang w:val="en-US"/>
        </w:rPr>
        <w:t>n</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i/>
          <w:sz w:val="32"/>
          <w:szCs w:val="32"/>
          <w:lang w:val="en-US"/>
        </w:rPr>
        <w:t>T</w:t>
      </w:r>
      <w:r w:rsidRPr="00DC7E7A">
        <w:rPr>
          <w:rFonts w:ascii="Times New Roman" w:hAnsi="Times New Roman" w:cs="Times New Roman"/>
          <w:i/>
          <w:sz w:val="28"/>
          <w:szCs w:val="28"/>
          <w:vertAlign w:val="subscript"/>
        </w:rPr>
        <w:t>п</w:t>
      </w:r>
      <w:r w:rsidRPr="00DC7E7A">
        <w:rPr>
          <w:rFonts w:ascii="Times New Roman" w:hAnsi="Times New Roman" w:cs="Times New Roman"/>
          <w:sz w:val="28"/>
          <w:szCs w:val="28"/>
        </w:rPr>
        <w:t xml:space="preserve"> производится по формуле:</w:t>
      </w:r>
    </w:p>
    <w:p w:rsidR="0058549D" w:rsidRPr="00DC7E7A" w:rsidRDefault="0058549D"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position w:val="-64"/>
          <w:sz w:val="28"/>
          <w:szCs w:val="28"/>
          <w:vertAlign w:val="subscript"/>
          <w:lang w:val="en-US"/>
        </w:rPr>
        <w:object w:dxaOrig="4320" w:dyaOrig="1080">
          <v:shape id="_x0000_i1049" type="#_x0000_t75" style="width:208.5pt;height:52.35pt" o:ole="">
            <v:imagedata r:id="rId8" o:title=""/>
          </v:shape>
          <o:OLEObject Type="Embed" ProgID="Equation.3" ShapeID="_x0000_i1049" DrawAspect="Content" ObjectID="_1747300433" r:id="rId36"/>
        </w:objec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Оптимальное значение транспортных партий определяется по формулам:</w:t>
      </w:r>
    </w:p>
    <w:p w:rsidR="0058549D" w:rsidRPr="00DC7E7A" w:rsidRDefault="00AD0A1A" w:rsidP="00CB50FC">
      <w:pPr>
        <w:tabs>
          <w:tab w:val="left" w:pos="0"/>
        </w:tabs>
        <w:spacing w:after="0" w:line="240" w:lineRule="auto"/>
        <w:ind w:firstLine="709"/>
        <w:jc w:val="center"/>
        <w:rPr>
          <w:rFonts w:ascii="Times New Roman" w:hAnsi="Times New Roman" w:cs="Times New Roman"/>
          <w:sz w:val="28"/>
          <w:szCs w:val="28"/>
        </w:rPr>
      </w:pPr>
      <w:r w:rsidRPr="00DC7E7A">
        <w:rPr>
          <w:rFonts w:ascii="Times New Roman" w:hAnsi="Times New Roman" w:cs="Times New Roman"/>
          <w:sz w:val="28"/>
          <w:szCs w:val="28"/>
        </w:rPr>
        <w:fldChar w:fldCharType="begin"/>
      </w:r>
      <w:r w:rsidR="0058549D" w:rsidRPr="00DC7E7A">
        <w:rPr>
          <w:rFonts w:ascii="Times New Roman" w:hAnsi="Times New Roman" w:cs="Times New Roman"/>
          <w:sz w:val="28"/>
          <w:szCs w:val="28"/>
        </w:rPr>
        <w:instrText xml:space="preserve"> QUOTE </w:instrText>
      </w:r>
      <w:r w:rsidR="0058549D" w:rsidRPr="00DC7E7A">
        <w:rPr>
          <w:rFonts w:ascii="Times New Roman" w:hAnsi="Times New Roman" w:cs="Times New Roman"/>
          <w:noProof/>
          <w:position w:val="-11"/>
          <w:sz w:val="28"/>
          <w:szCs w:val="28"/>
        </w:rPr>
        <w:drawing>
          <wp:inline distT="0" distB="0" distL="0" distR="0">
            <wp:extent cx="3195320" cy="215265"/>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5320" cy="215265"/>
                    </a:xfrm>
                    <a:prstGeom prst="rect">
                      <a:avLst/>
                    </a:prstGeom>
                    <a:noFill/>
                    <a:ln w="9525">
                      <a:noFill/>
                      <a:miter lim="800000"/>
                      <a:headEnd/>
                      <a:tailEnd/>
                    </a:ln>
                  </pic:spPr>
                </pic:pic>
              </a:graphicData>
            </a:graphic>
          </wp:inline>
        </w:drawing>
      </w:r>
      <w:r w:rsidR="0058549D" w:rsidRPr="00DC7E7A">
        <w:rPr>
          <w:rFonts w:ascii="Times New Roman" w:hAnsi="Times New Roman" w:cs="Times New Roman"/>
          <w:sz w:val="28"/>
          <w:szCs w:val="28"/>
        </w:rPr>
        <w:instrText xml:space="preserve"> </w:instrText>
      </w:r>
      <w:r w:rsidRPr="00DC7E7A">
        <w:rPr>
          <w:rFonts w:ascii="Times New Roman" w:hAnsi="Times New Roman" w:cs="Times New Roman"/>
          <w:sz w:val="28"/>
          <w:szCs w:val="28"/>
        </w:rPr>
        <w:fldChar w:fldCharType="end"/>
      </w:r>
      <w:r w:rsidR="0058549D" w:rsidRPr="00DC7E7A">
        <w:rPr>
          <w:rFonts w:ascii="Times New Roman" w:hAnsi="Times New Roman" w:cs="Times New Roman"/>
          <w:position w:val="-12"/>
          <w:sz w:val="28"/>
          <w:szCs w:val="28"/>
          <w:vertAlign w:val="subscript"/>
          <w:lang w:val="en-US"/>
        </w:rPr>
        <w:object w:dxaOrig="1260" w:dyaOrig="380">
          <v:shape id="_x0000_i1050" type="#_x0000_t75" style="width:59.85pt;height:16.85pt" o:ole="">
            <v:imagedata r:id="rId11" o:title=""/>
          </v:shape>
          <o:OLEObject Type="Embed" ProgID="Equation.3" ShapeID="_x0000_i1050" DrawAspect="Content" ObjectID="_1747300434" r:id="rId37"/>
        </w:object>
      </w:r>
      <w:r w:rsidR="0058549D" w:rsidRPr="00DC7E7A">
        <w:rPr>
          <w:rFonts w:ascii="Times New Roman" w:hAnsi="Times New Roman" w:cs="Times New Roman"/>
          <w:sz w:val="28"/>
          <w:szCs w:val="28"/>
          <w:vertAlign w:val="subscript"/>
        </w:rPr>
        <w:t xml:space="preserve">                                         </w:t>
      </w:r>
      <w:r w:rsidR="0058549D" w:rsidRPr="00DC7E7A">
        <w:rPr>
          <w:rFonts w:ascii="Times New Roman" w:hAnsi="Times New Roman" w:cs="Times New Roman"/>
          <w:position w:val="-12"/>
          <w:sz w:val="28"/>
          <w:szCs w:val="28"/>
          <w:vertAlign w:val="subscript"/>
          <w:lang w:val="en-US"/>
        </w:rPr>
        <w:object w:dxaOrig="1300" w:dyaOrig="360">
          <v:shape id="_x0000_i1051" type="#_x0000_t75" style="width:62.65pt;height:16.85pt" o:ole="">
            <v:imagedata r:id="rId13" o:title=""/>
          </v:shape>
          <o:OLEObject Type="Embed" ProgID="Equation.3" ShapeID="_x0000_i1051" DrawAspect="Content" ObjectID="_1747300435" r:id="rId38"/>
        </w:object>
      </w: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rPr>
          <w:rFonts w:ascii="Times New Roman" w:hAnsi="Times New Roman" w:cs="Times New Roman"/>
        </w:rPr>
      </w:pPr>
    </w:p>
    <w:p w:rsidR="0058549D" w:rsidRPr="00DC7E7A" w:rsidRDefault="0058549D" w:rsidP="00CB50FC">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проверочная работа</w:t>
      </w:r>
    </w:p>
    <w:p w:rsidR="0058549D" w:rsidRPr="00DC7E7A" w:rsidRDefault="0058549D" w:rsidP="00CB50FC">
      <w:pPr>
        <w:tabs>
          <w:tab w:val="left" w:pos="0"/>
        </w:tabs>
        <w:spacing w:after="0" w:line="240" w:lineRule="auto"/>
        <w:ind w:firstLine="709"/>
        <w:jc w:val="center"/>
        <w:rPr>
          <w:rFonts w:ascii="Times New Roman" w:hAnsi="Times New Roman" w:cs="Times New Roman"/>
          <w:b/>
          <w:bCs/>
          <w:spacing w:val="-1"/>
          <w:sz w:val="28"/>
          <w:szCs w:val="28"/>
        </w:rPr>
      </w:pPr>
      <w:r w:rsidRPr="00DC7E7A">
        <w:rPr>
          <w:rFonts w:ascii="Times New Roman" w:hAnsi="Times New Roman" w:cs="Times New Roman"/>
          <w:b/>
          <w:sz w:val="28"/>
          <w:szCs w:val="28"/>
        </w:rPr>
        <w:t xml:space="preserve">Тема </w:t>
      </w:r>
      <w:r w:rsidRPr="00DC7E7A">
        <w:rPr>
          <w:rStyle w:val="10pt"/>
          <w:rFonts w:eastAsiaTheme="minorEastAsia"/>
          <w:b/>
          <w:bCs/>
          <w:color w:val="auto"/>
          <w:sz w:val="28"/>
          <w:szCs w:val="28"/>
        </w:rPr>
        <w:t>1.9. Транспорт как отрасль экономики</w:t>
      </w:r>
    </w:p>
    <w:p w:rsidR="0058549D" w:rsidRPr="00DC7E7A" w:rsidRDefault="0058549D" w:rsidP="00CB50FC">
      <w:pPr>
        <w:tabs>
          <w:tab w:val="left" w:pos="0"/>
        </w:tabs>
        <w:spacing w:after="0" w:line="240" w:lineRule="auto"/>
        <w:ind w:firstLine="709"/>
        <w:jc w:val="center"/>
        <w:rPr>
          <w:rFonts w:ascii="Times New Roman" w:hAnsi="Times New Roman" w:cs="Times New Roman"/>
          <w:b/>
          <w:sz w:val="28"/>
          <w:szCs w:val="28"/>
        </w:rPr>
      </w:pPr>
    </w:p>
    <w:p w:rsidR="0058549D" w:rsidRPr="00DC7E7A" w:rsidRDefault="0058549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30 минут. </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1.</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грузовой станции при следующих исходных данных:</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работы на путях общего пользования (т):</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погрузка – 740,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выгрузка – 1200.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работы на путях не общего пользования (т):</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погрузка – 850,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выгрузка – 700.</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Переработка местных вагонов – 62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Статическая нагрузка на вагон по погрузке и выгрузке – 42 т/ваг.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Перечислить особенности транспортной продукции.</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средней массы поезда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г</w:t>
      </w:r>
      <w:r w:rsidRPr="00DC7E7A">
        <w:rPr>
          <w:rFonts w:ascii="Times New Roman" w:hAnsi="Times New Roman" w:cs="Times New Roman"/>
          <w:sz w:val="28"/>
          <w:szCs w:val="28"/>
        </w:rPr>
        <w:t>рузонапряженности.</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оборота вагона.</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2.</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сортировочной станции при следующих исходных данных:</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Переработка вагонов с переработкой в среднем за сутки в годовом исчислении - 800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Переработка местных вагонов – 700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Отправление и пропуск вагонов транзитных без переработки, без смены локомотива – 1000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Средний состав поезда – 52 (ваг).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технико</w:t>
      </w:r>
      <w:r w:rsidRPr="00DC7E7A">
        <w:rPr>
          <w:rFonts w:ascii="Times New Roman" w:hAnsi="Times New Roman" w:cs="Times New Roman"/>
          <w:sz w:val="28"/>
          <w:szCs w:val="28"/>
        </w:rPr>
        <w:t>–</w:t>
      </w:r>
      <w:r w:rsidRPr="00DC7E7A">
        <w:rPr>
          <w:rFonts w:ascii="Times New Roman" w:hAnsi="Times New Roman" w:cs="Times New Roman"/>
          <w:sz w:val="28"/>
          <w:szCs w:val="28"/>
          <w:shd w:val="clear" w:color="auto" w:fill="FFFFFF"/>
        </w:rPr>
        <w:t>экономические преимущества железнодорожного транспорта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динамической нагрузки груженого вагона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рабочего парка вагонов</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пассажирооборота.</w:t>
      </w:r>
    </w:p>
    <w:p w:rsidR="0058549D" w:rsidRPr="00DC7E7A" w:rsidRDefault="0058549D" w:rsidP="00CB50FC">
      <w:pPr>
        <w:tabs>
          <w:tab w:val="left" w:pos="0"/>
        </w:tabs>
        <w:spacing w:after="0" w:line="240" w:lineRule="auto"/>
        <w:ind w:firstLine="709"/>
        <w:rPr>
          <w:rFonts w:ascii="Times New Roman" w:hAnsi="Times New Roman" w:cs="Times New Roman"/>
          <w:b/>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3.</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участковой станции при следующих исходных данных:</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Среднесуточное отправление вагонов: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 переработкой – 800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без переработки – 700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Отправление пассажиров в среднем за сутки:</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дальнего и местного сообщения – 96 (чел),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пригородного сообщения – 120 (чел).</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объем грузовой работы на путях общего пользования – 760 (т).</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Статическая нагрузка – 40 (т/ваг)</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объемные показатели эксплуатационной работы железнодорожного транспорта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населенности пассажирского вагона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оборота вагона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Сформулировать единицу измерения производительности труда.</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p>
    <w:p w:rsidR="0058549D" w:rsidRPr="00DC7E7A" w:rsidRDefault="0058549D" w:rsidP="00CB50FC">
      <w:pPr>
        <w:tabs>
          <w:tab w:val="left" w:pos="0"/>
        </w:tabs>
        <w:spacing w:after="0" w:line="240" w:lineRule="auto"/>
        <w:ind w:firstLine="709"/>
        <w:jc w:val="center"/>
        <w:rPr>
          <w:rFonts w:ascii="Times New Roman" w:hAnsi="Times New Roman" w:cs="Times New Roman"/>
          <w:b/>
          <w:iCs/>
          <w:sz w:val="28"/>
          <w:szCs w:val="28"/>
        </w:rPr>
      </w:pPr>
      <w:r w:rsidRPr="00DC7E7A">
        <w:rPr>
          <w:rFonts w:ascii="Times New Roman" w:hAnsi="Times New Roman" w:cs="Times New Roman"/>
          <w:b/>
          <w:iCs/>
          <w:sz w:val="28"/>
          <w:szCs w:val="28"/>
        </w:rPr>
        <w:t>ВАРИАНТ 4.</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Рассчитать класс пассажирской станции при следующих исходных данных:</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Количество отправленных пассажирских вагонов в среднем за сутки в прямом и местном сообщении - 800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lastRenderedPageBreak/>
        <w:t>Количество отправленных вагонов пригородных в среднем за сутки – 1000 (ваг).</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дальнего и местного сообщения – 9 (чел).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пригородного сообщения – 12 (чел).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Общая площадь вокзальных помещений – 14000 (кв.м).</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Отправление пассажирских поездов – 26.</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Перечислить </w:t>
      </w:r>
      <w:r w:rsidRPr="00DC7E7A">
        <w:rPr>
          <w:rFonts w:ascii="Times New Roman" w:hAnsi="Times New Roman" w:cs="Times New Roman"/>
          <w:sz w:val="28"/>
          <w:szCs w:val="28"/>
          <w:shd w:val="clear" w:color="auto" w:fill="FFFFFF"/>
        </w:rPr>
        <w:t>технико</w:t>
      </w:r>
      <w:r w:rsidRPr="00DC7E7A">
        <w:rPr>
          <w:rFonts w:ascii="Times New Roman" w:hAnsi="Times New Roman" w:cs="Times New Roman"/>
          <w:sz w:val="28"/>
          <w:szCs w:val="28"/>
        </w:rPr>
        <w:t>–</w:t>
      </w:r>
      <w:r w:rsidRPr="00DC7E7A">
        <w:rPr>
          <w:rFonts w:ascii="Times New Roman" w:hAnsi="Times New Roman" w:cs="Times New Roman"/>
          <w:sz w:val="28"/>
          <w:szCs w:val="28"/>
          <w:shd w:val="clear" w:color="auto" w:fill="FFFFFF"/>
        </w:rPr>
        <w:t>экономические недостатки железнодорожного транспорта</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jc w:val="both"/>
        <w:rPr>
          <w:rStyle w:val="10pt"/>
          <w:rFonts w:eastAsiaTheme="minorEastAsia"/>
          <w:color w:val="auto"/>
          <w:sz w:val="28"/>
          <w:szCs w:val="28"/>
        </w:rPr>
      </w:pPr>
      <w:r w:rsidRPr="00DC7E7A">
        <w:rPr>
          <w:rFonts w:ascii="Times New Roman" w:hAnsi="Times New Roman" w:cs="Times New Roman"/>
          <w:sz w:val="28"/>
          <w:szCs w:val="28"/>
        </w:rPr>
        <w:t>3. Написать формулу оборота локомотива с расшифровкой всех показателей</w:t>
      </w:r>
      <w:r w:rsidRPr="00DC7E7A">
        <w:rPr>
          <w:rStyle w:val="10pt"/>
          <w:rFonts w:eastAsiaTheme="minorEastAsia"/>
          <w:color w:val="auto"/>
          <w:sz w:val="28"/>
          <w:szCs w:val="28"/>
        </w:rPr>
        <w:t>.</w:t>
      </w:r>
    </w:p>
    <w:p w:rsidR="0058549D" w:rsidRPr="00DC7E7A" w:rsidRDefault="0058549D" w:rsidP="00CB50FC">
      <w:pPr>
        <w:tabs>
          <w:tab w:val="left" w:pos="0"/>
        </w:tabs>
        <w:spacing w:after="0" w:line="240" w:lineRule="auto"/>
        <w:ind w:firstLine="709"/>
        <w:jc w:val="both"/>
        <w:rPr>
          <w:rFonts w:ascii="Times New Roman" w:hAnsi="Times New Roman" w:cs="Times New Roman"/>
          <w:sz w:val="28"/>
          <w:szCs w:val="28"/>
        </w:rPr>
      </w:pPr>
      <w:r w:rsidRPr="00DC7E7A">
        <w:rPr>
          <w:rStyle w:val="10pt"/>
          <w:rFonts w:eastAsiaTheme="minorEastAsia"/>
          <w:color w:val="auto"/>
          <w:sz w:val="28"/>
          <w:szCs w:val="28"/>
        </w:rPr>
        <w:t>4. Сформулировать  определение технической скорости</w:t>
      </w:r>
      <w:r w:rsidRPr="00DC7E7A">
        <w:rPr>
          <w:rFonts w:ascii="Times New Roman" w:hAnsi="Times New Roman" w:cs="Times New Roman"/>
          <w:sz w:val="28"/>
          <w:szCs w:val="28"/>
        </w:rPr>
        <w:t>.</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5. Сформулировать единицу измерения </w:t>
      </w:r>
      <w:r w:rsidRPr="00DC7E7A">
        <w:rPr>
          <w:rFonts w:ascii="Times New Roman" w:hAnsi="Times New Roman" w:cs="Times New Roman"/>
          <w:sz w:val="28"/>
          <w:szCs w:val="28"/>
          <w:shd w:val="clear" w:color="auto" w:fill="FFFFFF"/>
        </w:rPr>
        <w:t>общего пробега подвижного состава</w:t>
      </w:r>
      <w:r w:rsidRPr="00DC7E7A">
        <w:rPr>
          <w:rFonts w:ascii="Times New Roman" w:hAnsi="Times New Roman" w:cs="Times New Roman"/>
          <w:sz w:val="28"/>
          <w:szCs w:val="28"/>
        </w:rPr>
        <w:t>.</w:t>
      </w:r>
    </w:p>
    <w:p w:rsidR="007E3A32" w:rsidRPr="00DC7E7A" w:rsidRDefault="007E3A32" w:rsidP="00CB50FC">
      <w:pPr>
        <w:tabs>
          <w:tab w:val="left" w:pos="0"/>
          <w:tab w:val="left" w:pos="284"/>
        </w:tabs>
        <w:spacing w:after="0" w:line="240" w:lineRule="auto"/>
        <w:ind w:firstLine="709"/>
        <w:jc w:val="center"/>
        <w:rPr>
          <w:rFonts w:ascii="Times New Roman" w:hAnsi="Times New Roman" w:cs="Times New Roman"/>
          <w:b/>
          <w:sz w:val="24"/>
          <w:szCs w:val="24"/>
          <w:u w:val="single"/>
        </w:rPr>
      </w:pPr>
    </w:p>
    <w:p w:rsidR="00EA246B" w:rsidRPr="00DC7E7A" w:rsidRDefault="00EA246B" w:rsidP="00EA246B">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EA246B" w:rsidRPr="00DC7E7A" w:rsidRDefault="00EA246B" w:rsidP="00EA246B">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формулы подобраны верно;</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A246B" w:rsidRPr="00DC7E7A" w:rsidRDefault="00EA246B" w:rsidP="00EA246B">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«4» ставится, если:</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EA246B" w:rsidRPr="00DC7E7A" w:rsidRDefault="00EA246B" w:rsidP="00EA246B">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EA246B" w:rsidRPr="00DC7E7A" w:rsidRDefault="00EA246B" w:rsidP="00EA246B">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EA246B" w:rsidRPr="00DC7E7A" w:rsidRDefault="00EA246B" w:rsidP="00EA246B">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7E3A32" w:rsidRPr="00DC7E7A" w:rsidRDefault="007E3A32" w:rsidP="00CB50FC">
      <w:pPr>
        <w:tabs>
          <w:tab w:val="left" w:pos="0"/>
          <w:tab w:val="left" w:pos="284"/>
        </w:tabs>
        <w:spacing w:after="0" w:line="240" w:lineRule="auto"/>
        <w:ind w:firstLine="709"/>
        <w:jc w:val="center"/>
        <w:rPr>
          <w:rFonts w:ascii="Times New Roman" w:hAnsi="Times New Roman" w:cs="Times New Roman"/>
          <w:b/>
          <w:sz w:val="24"/>
          <w:szCs w:val="24"/>
          <w:u w:val="single"/>
        </w:rPr>
      </w:pPr>
    </w:p>
    <w:p w:rsidR="0058549D" w:rsidRPr="00DC7E7A" w:rsidRDefault="0058549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8549D" w:rsidRPr="00DC7E7A" w:rsidRDefault="0058549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 xml:space="preserve">1.10. Инфраструктура </w:t>
      </w:r>
      <w:r w:rsidR="00B065D0" w:rsidRPr="00DC7E7A">
        <w:rPr>
          <w:rStyle w:val="10pt"/>
          <w:rFonts w:eastAsiaTheme="minorHAnsi"/>
          <w:b/>
          <w:bCs/>
          <w:color w:val="auto"/>
          <w:sz w:val="28"/>
          <w:szCs w:val="28"/>
        </w:rPr>
        <w:t>-</w:t>
      </w:r>
      <w:r w:rsidRPr="00DC7E7A">
        <w:rPr>
          <w:rStyle w:val="10pt"/>
          <w:rFonts w:eastAsiaTheme="minorHAnsi"/>
          <w:b/>
          <w:bCs/>
          <w:color w:val="auto"/>
          <w:sz w:val="28"/>
          <w:szCs w:val="28"/>
        </w:rPr>
        <w:t xml:space="preserve"> основная экономическая структура рыночной системы хозяйствования</w:t>
      </w:r>
    </w:p>
    <w:p w:rsidR="0058549D" w:rsidRPr="00DC7E7A" w:rsidRDefault="0058549D" w:rsidP="00CB50FC">
      <w:pPr>
        <w:tabs>
          <w:tab w:val="left" w:pos="0"/>
        </w:tabs>
        <w:spacing w:after="0" w:line="240" w:lineRule="auto"/>
        <w:ind w:firstLine="709"/>
        <w:rPr>
          <w:rFonts w:ascii="Times New Roman" w:hAnsi="Times New Roman" w:cs="Times New Roman"/>
          <w:b/>
          <w:sz w:val="24"/>
          <w:szCs w:val="24"/>
        </w:rPr>
      </w:pPr>
    </w:p>
    <w:p w:rsidR="0058549D" w:rsidRPr="00DC7E7A" w:rsidRDefault="0058549D" w:rsidP="00CB50FC">
      <w:pPr>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8549D" w:rsidRPr="00DC7E7A" w:rsidRDefault="0058549D" w:rsidP="00CB50FC">
      <w:pPr>
        <w:pStyle w:val="31"/>
        <w:shd w:val="clear" w:color="auto" w:fill="auto"/>
        <w:tabs>
          <w:tab w:val="left" w:pos="0"/>
        </w:tabs>
        <w:spacing w:after="0" w:line="240" w:lineRule="auto"/>
        <w:ind w:firstLine="709"/>
        <w:jc w:val="both"/>
        <w:rPr>
          <w:color w:val="auto"/>
          <w:sz w:val="28"/>
          <w:szCs w:val="28"/>
        </w:rPr>
      </w:pPr>
      <w:r w:rsidRPr="00DC7E7A">
        <w:rPr>
          <w:rFonts w:eastAsia="Calibri"/>
          <w:color w:val="auto"/>
          <w:sz w:val="28"/>
          <w:szCs w:val="28"/>
        </w:rPr>
        <w:t>Цель: Проверить основные знания, умения и навыки по изученной теме.</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24.</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25 минут.</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8549D" w:rsidRPr="00DC7E7A" w:rsidRDefault="0058549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(21-24 баллов);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(17-20 баллов);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lastRenderedPageBreak/>
        <w:t>«3» - правильно выполнено 51 – 70% заданий (12-16 баллов);</w:t>
      </w:r>
    </w:p>
    <w:p w:rsidR="0058549D" w:rsidRPr="00DC7E7A" w:rsidRDefault="0058549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(0-11 баллов).</w:t>
      </w:r>
    </w:p>
    <w:p w:rsidR="0058549D" w:rsidRPr="00DC7E7A" w:rsidRDefault="0058549D" w:rsidP="00CB50FC">
      <w:pPr>
        <w:tabs>
          <w:tab w:val="left" w:pos="0"/>
        </w:tabs>
        <w:spacing w:after="0" w:line="240" w:lineRule="auto"/>
        <w:ind w:firstLine="709"/>
        <w:rPr>
          <w:rFonts w:ascii="Times New Roman" w:hAnsi="Times New Roman" w:cs="Times New Roman"/>
          <w:b/>
          <w:sz w:val="24"/>
          <w:szCs w:val="24"/>
        </w:rPr>
      </w:pPr>
    </w:p>
    <w:p w:rsidR="0058549D" w:rsidRPr="00DC7E7A" w:rsidRDefault="0058549D" w:rsidP="00CB50FC">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1</w:t>
      </w:r>
    </w:p>
    <w:p w:rsidR="0058549D" w:rsidRPr="00DC7E7A" w:rsidRDefault="0058549D" w:rsidP="00CB50FC">
      <w:pPr>
        <w:pStyle w:val="aa"/>
        <w:shd w:val="clear" w:color="auto" w:fill="FFFFFF"/>
        <w:tabs>
          <w:tab w:val="left" w:pos="0"/>
        </w:tabs>
        <w:spacing w:before="0" w:after="0"/>
        <w:ind w:firstLine="709"/>
        <w:jc w:val="center"/>
        <w:rPr>
          <w:rFonts w:ascii="Times New Roman" w:hAnsi="Times New Roman"/>
          <w:i/>
          <w:iCs/>
          <w:sz w:val="28"/>
          <w:szCs w:val="28"/>
        </w:rPr>
      </w:pPr>
      <w:r w:rsidRPr="00DC7E7A">
        <w:rPr>
          <w:rFonts w:ascii="Times New Roman" w:hAnsi="Times New Roman"/>
          <w:i/>
          <w:iCs/>
          <w:sz w:val="28"/>
          <w:szCs w:val="28"/>
        </w:rPr>
        <w:t>Выберите один или несколько правильных вариантов ответа</w:t>
      </w:r>
    </w:p>
    <w:p w:rsidR="0058549D" w:rsidRPr="00DC7E7A" w:rsidRDefault="0058549D" w:rsidP="00B065D0">
      <w:pPr>
        <w:pStyle w:val="aa"/>
        <w:shd w:val="clear" w:color="auto" w:fill="FFFFFF"/>
        <w:tabs>
          <w:tab w:val="left" w:pos="0"/>
        </w:tabs>
        <w:spacing w:before="0" w:after="0"/>
        <w:ind w:firstLine="709"/>
        <w:jc w:val="center"/>
        <w:rPr>
          <w:rFonts w:ascii="Times New Roman" w:hAnsi="Times New Roman"/>
          <w:sz w:val="28"/>
          <w:szCs w:val="28"/>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w:t>
      </w:r>
      <w:r w:rsidRPr="00DC7E7A">
        <w:rPr>
          <w:rFonts w:ascii="Times New Roman" w:hAnsi="Times New Roman"/>
          <w:sz w:val="24"/>
          <w:szCs w:val="24"/>
        </w:rPr>
        <w:t xml:space="preserve"> Укажите основную цель функционирования предприятия в рыночных условиях:</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а) получение прибыли и ее максимизация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повышение заработной платы работников</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выход на мировой рынок</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максимальное удовлетворение общественных потребностей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д) совершенствование производственной структуры предприятия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е) внедрение новой техники и технологии</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2.</w:t>
      </w:r>
      <w:r w:rsidRPr="00DC7E7A">
        <w:rPr>
          <w:rFonts w:ascii="Times New Roman" w:hAnsi="Times New Roman"/>
          <w:sz w:val="24"/>
          <w:szCs w:val="24"/>
        </w:rPr>
        <w:t xml:space="preserve"> Предприятия по формам собственности классифицируются на:</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индивидуальные</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б) частные</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малые</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г) государственные</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 коллективные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е) муниципальные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3.</w:t>
      </w:r>
      <w:r w:rsidRPr="00DC7E7A">
        <w:rPr>
          <w:rFonts w:ascii="Times New Roman" w:hAnsi="Times New Roman"/>
          <w:sz w:val="24"/>
          <w:szCs w:val="24"/>
        </w:rPr>
        <w:t xml:space="preserve"> Выделите организационно-правовые формы предприятий:</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государственное или имущественное унитарные предприятия</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 совместные предприятия</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в) производственные кооперативы</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малые предприятия</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д) хозяйственные общества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е) хозяйственные товарищества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4.</w:t>
      </w:r>
      <w:r w:rsidRPr="00DC7E7A">
        <w:rPr>
          <w:rFonts w:ascii="Times New Roman" w:hAnsi="Times New Roman"/>
          <w:sz w:val="24"/>
          <w:szCs w:val="24"/>
        </w:rPr>
        <w:t xml:space="preserve"> В чем состоит различие между производственным предприятием и фирмой: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предприятие осуществляет производственную деятельность, а фирма – коммерческую</w:t>
      </w:r>
      <w:r w:rsidR="007B49B1" w:rsidRPr="00DC7E7A">
        <w:rPr>
          <w:rFonts w:ascii="Times New Roman" w:hAnsi="Times New Roman"/>
          <w:sz w:val="24"/>
          <w:szCs w:val="24"/>
        </w:rPr>
        <w:t xml:space="preserve"> </w:t>
      </w:r>
      <w:r w:rsidRPr="00DC7E7A">
        <w:rPr>
          <w:rFonts w:ascii="Times New Roman" w:hAnsi="Times New Roman"/>
          <w:sz w:val="24"/>
          <w:szCs w:val="24"/>
        </w:rPr>
        <w:t>(торговую) деятельность</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б) фирма – более широкое понятие, чем предприятие, и может включать несколько производственных или торговых предприятий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различия между предприятием и фирмой нет</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5. </w:t>
      </w:r>
      <w:r w:rsidRPr="00DC7E7A">
        <w:rPr>
          <w:rFonts w:ascii="Times New Roman" w:hAnsi="Times New Roman"/>
          <w:sz w:val="24"/>
          <w:szCs w:val="24"/>
        </w:rPr>
        <w:t>Укажите среди перечисленных организационно-правовых форм хозяйственные товарищества:</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общество с дополнительной ответственностью</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 общество с ограниченной ответственностью</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в) полное товарищество</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г) товарищество на вере (коммандитное)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6.</w:t>
      </w:r>
      <w:r w:rsidRPr="00DC7E7A">
        <w:rPr>
          <w:rFonts w:ascii="Times New Roman" w:hAnsi="Times New Roman"/>
          <w:sz w:val="24"/>
          <w:szCs w:val="24"/>
        </w:rPr>
        <w:t xml:space="preserve"> Какая из перечисленных организационно-правовых форм не является коммерческой организацией: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полное товарищество</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товарищество на вере</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в) потребительский кооператив</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коммандитное товарищество</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д) казенное предприятие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lastRenderedPageBreak/>
        <w:t>Задание 7.</w:t>
      </w:r>
      <w:r w:rsidRPr="00DC7E7A">
        <w:rPr>
          <w:rFonts w:ascii="Times New Roman" w:hAnsi="Times New Roman"/>
          <w:sz w:val="24"/>
          <w:szCs w:val="24"/>
        </w:rPr>
        <w:t xml:space="preserve"> Важнейшей задачей предприятия во всех случаях является:</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создание рабочих мест для населения, живущего в окрестностях предприятия</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б) получение дохода от реализации потребителям производимой продукции</w:t>
      </w:r>
      <w:r w:rsidRPr="00DC7E7A">
        <w:rPr>
          <w:rStyle w:val="apple-converted-space"/>
          <w:rFonts w:ascii="Times New Roman" w:eastAsiaTheme="majorEastAsia" w:hAnsi="Times New Roman"/>
          <w:sz w:val="24"/>
          <w:szCs w:val="24"/>
        </w:rPr>
        <w:t> </w:t>
      </w:r>
      <w:r w:rsidRPr="00DC7E7A">
        <w:rPr>
          <w:rStyle w:val="ac"/>
          <w:rFonts w:ascii="Times New Roman" w:hAnsi="Times New Roman"/>
          <w:sz w:val="24"/>
          <w:szCs w:val="24"/>
          <w:bdr w:val="none" w:sz="0" w:space="0" w:color="auto" w:frame="1"/>
        </w:rPr>
        <w:t>(выполненных работ, оказанных услуг)</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недопущение сбоев в работе предприятия (срыва поставки, выпуска бракованной продукции, резкого сокращения объема производства и снижения его рентабельности)</w:t>
      </w:r>
    </w:p>
    <w:p w:rsidR="007B49B1" w:rsidRPr="00DC7E7A" w:rsidRDefault="007B49B1" w:rsidP="007B49B1">
      <w:pPr>
        <w:pStyle w:val="aa"/>
        <w:shd w:val="clear" w:color="auto" w:fill="FFFFFF"/>
        <w:tabs>
          <w:tab w:val="left" w:pos="0"/>
        </w:tabs>
        <w:spacing w:before="0" w:after="0"/>
        <w:jc w:val="both"/>
        <w:rPr>
          <w:rFonts w:ascii="Times New Roman" w:hAnsi="Times New Roman"/>
          <w:sz w:val="24"/>
          <w:szCs w:val="24"/>
        </w:rPr>
      </w:pP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8.</w:t>
      </w:r>
      <w:r w:rsidRPr="00DC7E7A">
        <w:rPr>
          <w:rFonts w:ascii="Times New Roman" w:hAnsi="Times New Roman"/>
          <w:sz w:val="24"/>
          <w:szCs w:val="24"/>
        </w:rPr>
        <w:t xml:space="preserve"> Что относится к внутренней среде фирмы:</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а) потребители продукции</w:t>
      </w:r>
    </w:p>
    <w:p w:rsidR="007B49B1" w:rsidRPr="00DC7E7A" w:rsidRDefault="0058549D" w:rsidP="007B49B1">
      <w:pPr>
        <w:pStyle w:val="aa"/>
        <w:shd w:val="clear" w:color="auto" w:fill="FFFFFF"/>
        <w:tabs>
          <w:tab w:val="left" w:pos="0"/>
        </w:tabs>
        <w:spacing w:before="0" w:after="0"/>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б) средства производства, трудовые ресурсы и информация</w:t>
      </w:r>
    </w:p>
    <w:p w:rsidR="007B49B1"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поставщики ресурсов производства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органы власти</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bookmarkStart w:id="0" w:name="_GoBack"/>
      <w:r w:rsidRPr="00DC7E7A">
        <w:rPr>
          <w:rFonts w:ascii="Times New Roman" w:hAnsi="Times New Roman"/>
          <w:b/>
          <w:sz w:val="24"/>
          <w:szCs w:val="24"/>
        </w:rPr>
        <w:t>Задание 9.</w:t>
      </w:r>
      <w:bookmarkEnd w:id="0"/>
      <w:r w:rsidRPr="00DC7E7A">
        <w:rPr>
          <w:rFonts w:ascii="Times New Roman" w:hAnsi="Times New Roman"/>
          <w:sz w:val="24"/>
          <w:szCs w:val="24"/>
        </w:rPr>
        <w:t>Задачи предприятия определяются:</w:t>
      </w:r>
      <w:r w:rsidRPr="00DC7E7A">
        <w:rPr>
          <w:rFonts w:ascii="Times New Roman" w:hAnsi="Times New Roman"/>
          <w:sz w:val="24"/>
          <w:szCs w:val="24"/>
        </w:rPr>
        <w:br/>
        <w:t>а) интересами владельца</w:t>
      </w:r>
      <w:r w:rsidRPr="00DC7E7A">
        <w:rPr>
          <w:rFonts w:ascii="Times New Roman" w:hAnsi="Times New Roman"/>
          <w:sz w:val="24"/>
          <w:szCs w:val="24"/>
        </w:rPr>
        <w:br/>
        <w:t>б) размером капитала</w:t>
      </w:r>
      <w:r w:rsidRPr="00DC7E7A">
        <w:rPr>
          <w:rFonts w:ascii="Times New Roman" w:hAnsi="Times New Roman"/>
          <w:sz w:val="24"/>
          <w:szCs w:val="24"/>
        </w:rPr>
        <w:br/>
        <w:t>в) ситуацией внутри предприятия</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г) высшим руководством</w:t>
      </w:r>
      <w:r w:rsidRPr="00DC7E7A">
        <w:rPr>
          <w:rFonts w:ascii="Times New Roman" w:hAnsi="Times New Roman"/>
          <w:sz w:val="24"/>
          <w:szCs w:val="24"/>
        </w:rPr>
        <w:br/>
        <w:t>д) коллективом предприятия</w:t>
      </w:r>
      <w:r w:rsidRPr="00DC7E7A">
        <w:rPr>
          <w:rFonts w:ascii="Times New Roman" w:hAnsi="Times New Roman"/>
          <w:sz w:val="24"/>
          <w:szCs w:val="24"/>
        </w:rPr>
        <w:br/>
        <w:t>е) внешней средой</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 xml:space="preserve">Задание 10. </w:t>
      </w:r>
      <w:r w:rsidRPr="00DC7E7A">
        <w:rPr>
          <w:rFonts w:ascii="Times New Roman" w:hAnsi="Times New Roman"/>
          <w:sz w:val="24"/>
          <w:szCs w:val="24"/>
        </w:rPr>
        <w:t>Критерии, установленные для отнесения предприятий к разряду малых:</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численность персонала</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объем выпуска продукции и численность персонала</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в) численность персонала, объем выпуска продукции и условия формирования уставного</w:t>
      </w:r>
      <w:r w:rsidRPr="00DC7E7A">
        <w:rPr>
          <w:rStyle w:val="apple-converted-space"/>
          <w:rFonts w:ascii="Times New Roman" w:eastAsiaTheme="majorEastAsia" w:hAnsi="Times New Roman"/>
          <w:sz w:val="24"/>
          <w:szCs w:val="24"/>
        </w:rPr>
        <w:t> </w:t>
      </w:r>
      <w:r w:rsidRPr="00DC7E7A">
        <w:rPr>
          <w:rStyle w:val="ac"/>
          <w:rFonts w:ascii="Times New Roman" w:hAnsi="Times New Roman"/>
          <w:sz w:val="24"/>
          <w:szCs w:val="24"/>
          <w:bdr w:val="none" w:sz="0" w:space="0" w:color="auto" w:frame="1"/>
        </w:rPr>
        <w:t>капитала</w:t>
      </w:r>
      <w:r w:rsidRPr="00DC7E7A">
        <w:rPr>
          <w:rFonts w:ascii="Times New Roman" w:hAnsi="Times New Roman"/>
          <w:sz w:val="24"/>
          <w:szCs w:val="24"/>
        </w:rPr>
        <w:br/>
        <w:t>г) численность персонала и формирование уставного капитала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11.</w:t>
      </w:r>
      <w:r w:rsidRPr="00DC7E7A">
        <w:rPr>
          <w:rFonts w:ascii="Times New Roman" w:hAnsi="Times New Roman"/>
          <w:sz w:val="24"/>
          <w:szCs w:val="24"/>
        </w:rPr>
        <w:t xml:space="preserve"> Система управления включает следующие компоненты:</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а) принципы, задачи и методы управления</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б) структуру органов управления</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в) информацию и средства ее обработки</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текущее управление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12.</w:t>
      </w:r>
      <w:r w:rsidRPr="00DC7E7A">
        <w:rPr>
          <w:rFonts w:ascii="Times New Roman" w:hAnsi="Times New Roman"/>
          <w:sz w:val="24"/>
          <w:szCs w:val="24"/>
        </w:rPr>
        <w:t xml:space="preserve"> Управление предприятием включает следующие подсистемы:</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а) управление персоналом</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б) управление маркетингом</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в) управление финансами</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управление запасами</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13.</w:t>
      </w:r>
      <w:r w:rsidRPr="00DC7E7A">
        <w:rPr>
          <w:rFonts w:ascii="Times New Roman" w:hAnsi="Times New Roman"/>
          <w:sz w:val="24"/>
          <w:szCs w:val="24"/>
        </w:rPr>
        <w:t xml:space="preserve"> Часть имущества предприятия, служащая сроком более 12 месяцев и переносящая свою стоимость на готовую продукцию частично – это …</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а)</w:t>
      </w:r>
      <w:r w:rsidRPr="00DC7E7A">
        <w:rPr>
          <w:rFonts w:ascii="Times New Roman" w:hAnsi="Times New Roman"/>
          <w:sz w:val="24"/>
          <w:szCs w:val="24"/>
        </w:rPr>
        <w:t>оборотные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основные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уставный капитал</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sz w:val="24"/>
          <w:szCs w:val="24"/>
        </w:rPr>
        <w:br/>
      </w:r>
      <w:r w:rsidRPr="00DC7E7A">
        <w:rPr>
          <w:rFonts w:ascii="Times New Roman" w:hAnsi="Times New Roman"/>
          <w:b/>
          <w:sz w:val="24"/>
          <w:szCs w:val="24"/>
        </w:rPr>
        <w:t>Задание 14.</w:t>
      </w:r>
      <w:r w:rsidRPr="00DC7E7A">
        <w:rPr>
          <w:rFonts w:ascii="Times New Roman" w:hAnsi="Times New Roman"/>
          <w:sz w:val="24"/>
          <w:szCs w:val="24"/>
        </w:rPr>
        <w:t>Выберите из перечисленного основные средства:</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здания</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запчасти</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передаточные устройства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незаконченные расчеты</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денежные средства в кассе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lastRenderedPageBreak/>
        <w:t>е) многолетние насаждения</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15. </w:t>
      </w:r>
      <w:r w:rsidRPr="00DC7E7A">
        <w:rPr>
          <w:rFonts w:ascii="Times New Roman" w:hAnsi="Times New Roman" w:cs="Times New Roman"/>
          <w:sz w:val="24"/>
          <w:szCs w:val="24"/>
        </w:rPr>
        <w:t>Какого вида износа основных и оборотных фондов не существует?</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 xml:space="preserve">моральный </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б) </w:t>
      </w:r>
      <w:r w:rsidRPr="00DC7E7A">
        <w:rPr>
          <w:rFonts w:ascii="Times New Roman" w:hAnsi="Times New Roman" w:cs="Times New Roman"/>
          <w:sz w:val="24"/>
          <w:szCs w:val="24"/>
        </w:rPr>
        <w:t xml:space="preserve">физический </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полный</w:t>
      </w:r>
    </w:p>
    <w:p w:rsidR="0058549D" w:rsidRPr="00DC7E7A" w:rsidRDefault="0058549D" w:rsidP="007B49B1">
      <w:pPr>
        <w:pStyle w:val="aa"/>
        <w:tabs>
          <w:tab w:val="left" w:pos="0"/>
          <w:tab w:val="left" w:pos="235"/>
        </w:tabs>
        <w:spacing w:before="0" w:after="0"/>
        <w:rPr>
          <w:rFonts w:ascii="Times New Roman" w:hAnsi="Times New Roman"/>
          <w:sz w:val="24"/>
          <w:szCs w:val="24"/>
        </w:rPr>
      </w:pP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b/>
          <w:sz w:val="24"/>
          <w:szCs w:val="24"/>
        </w:rPr>
        <w:t>Задание 16.</w:t>
      </w:r>
      <w:r w:rsidRPr="00DC7E7A">
        <w:rPr>
          <w:rFonts w:ascii="Times New Roman" w:hAnsi="Times New Roman"/>
          <w:sz w:val="24"/>
          <w:szCs w:val="24"/>
        </w:rPr>
        <w:t xml:space="preserve"> Износ – это…</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поломка машин, механизмов под воздействием человека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утрата основными фондами их первоначальных технических свойств</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утрата материальной ценности</w:t>
      </w:r>
    </w:p>
    <w:p w:rsidR="00E377F9" w:rsidRPr="00DC7E7A" w:rsidRDefault="00E377F9" w:rsidP="007B49B1">
      <w:pPr>
        <w:pStyle w:val="aa"/>
        <w:tabs>
          <w:tab w:val="left" w:pos="0"/>
          <w:tab w:val="left" w:pos="235"/>
        </w:tabs>
        <w:spacing w:before="0" w:after="0"/>
        <w:rPr>
          <w:rFonts w:ascii="Times New Roman" w:hAnsi="Times New Roman"/>
          <w:sz w:val="24"/>
          <w:szCs w:val="24"/>
        </w:rPr>
      </w:pP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17.</w:t>
      </w:r>
      <w:r w:rsidRPr="00DC7E7A">
        <w:rPr>
          <w:rFonts w:ascii="Times New Roman" w:hAnsi="Times New Roman"/>
          <w:sz w:val="24"/>
          <w:szCs w:val="24"/>
        </w:rPr>
        <w:t xml:space="preserve"> Часть имущества предприятия, служащая сроком до 12 месяцев и переносящая свою стоимость на готовую продукцию полностью – это…</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основные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оборотные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первоначальный капитал</w:t>
      </w:r>
    </w:p>
    <w:p w:rsidR="0058549D" w:rsidRPr="00DC7E7A" w:rsidRDefault="0058549D" w:rsidP="007B49B1">
      <w:pPr>
        <w:pStyle w:val="aa"/>
        <w:tabs>
          <w:tab w:val="left" w:pos="0"/>
          <w:tab w:val="left" w:pos="235"/>
        </w:tabs>
        <w:spacing w:before="0" w:after="0"/>
        <w:rPr>
          <w:rFonts w:ascii="Times New Roman" w:hAnsi="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18.</w:t>
      </w:r>
      <w:r w:rsidRPr="00DC7E7A">
        <w:rPr>
          <w:rFonts w:ascii="Times New Roman" w:hAnsi="Times New Roman" w:cs="Times New Roman"/>
          <w:sz w:val="24"/>
          <w:szCs w:val="24"/>
        </w:rPr>
        <w:t xml:space="preserve"> Единица измерения нормы амортизационных отчислений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рубли</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штуки</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проценты</w:t>
      </w:r>
    </w:p>
    <w:p w:rsidR="0058549D" w:rsidRPr="00DC7E7A" w:rsidRDefault="0058549D" w:rsidP="007B49B1">
      <w:pPr>
        <w:pStyle w:val="aa"/>
        <w:tabs>
          <w:tab w:val="left" w:pos="0"/>
        </w:tabs>
        <w:spacing w:before="0" w:after="0"/>
        <w:rPr>
          <w:rFonts w:ascii="Times New Roman" w:hAnsi="Times New Roman"/>
          <w:sz w:val="24"/>
          <w:szCs w:val="24"/>
        </w:rPr>
      </w:pPr>
    </w:p>
    <w:p w:rsidR="0058549D" w:rsidRPr="00DC7E7A" w:rsidRDefault="0058549D" w:rsidP="007B49B1">
      <w:pPr>
        <w:pStyle w:val="aa"/>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19.</w:t>
      </w:r>
      <w:r w:rsidRPr="00DC7E7A">
        <w:rPr>
          <w:rFonts w:ascii="Times New Roman" w:hAnsi="Times New Roman"/>
          <w:sz w:val="24"/>
          <w:szCs w:val="24"/>
        </w:rPr>
        <w:t>Выберите из перечисленного оборотные средства:</w:t>
      </w:r>
    </w:p>
    <w:p w:rsidR="0058549D" w:rsidRPr="00DC7E7A" w:rsidRDefault="0058549D" w:rsidP="007B49B1">
      <w:pPr>
        <w:pStyle w:val="aa"/>
        <w:tabs>
          <w:tab w:val="left" w:pos="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материалы</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сооружения</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топливо</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транспортные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спецодежда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е) многолетние насаждения</w:t>
      </w:r>
    </w:p>
    <w:p w:rsidR="0058549D" w:rsidRPr="00DC7E7A" w:rsidRDefault="0058549D" w:rsidP="007B49B1">
      <w:pPr>
        <w:pStyle w:val="aa"/>
        <w:tabs>
          <w:tab w:val="left" w:pos="0"/>
          <w:tab w:val="left" w:pos="235"/>
        </w:tabs>
        <w:spacing w:before="0" w:after="0"/>
        <w:rPr>
          <w:rFonts w:ascii="Times New Roman" w:hAnsi="Times New Roman"/>
          <w:sz w:val="24"/>
          <w:szCs w:val="24"/>
        </w:rPr>
      </w:pP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Fonts w:ascii="Times New Roman" w:hAnsi="Times New Roman" w:cs="Times New Roman"/>
          <w:b/>
          <w:sz w:val="24"/>
          <w:szCs w:val="24"/>
        </w:rPr>
        <w:t xml:space="preserve">Задание 20. </w:t>
      </w:r>
      <w:r w:rsidRPr="00DC7E7A">
        <w:rPr>
          <w:rFonts w:ascii="Times New Roman" w:hAnsi="Times New Roman" w:cs="Times New Roman"/>
          <w:sz w:val="24"/>
          <w:szCs w:val="24"/>
        </w:rPr>
        <w:t>Сумма затрат на воспроизводство основных фондов в современных условиях; она устанавливается обычно во время переоценки фондов – это…</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восстановительная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остаточная стоимость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pStyle w:val="aa"/>
        <w:tabs>
          <w:tab w:val="left" w:pos="-206"/>
          <w:tab w:val="left" w:pos="0"/>
          <w:tab w:val="left" w:pos="220"/>
        </w:tabs>
        <w:spacing w:before="0" w:after="0"/>
        <w:rPr>
          <w:rFonts w:ascii="Times New Roman" w:hAnsi="Times New Roman"/>
          <w:sz w:val="24"/>
          <w:szCs w:val="24"/>
        </w:rPr>
      </w:pPr>
      <w:r w:rsidRPr="00DC7E7A">
        <w:rPr>
          <w:rFonts w:ascii="Times New Roman" w:hAnsi="Times New Roman"/>
          <w:b/>
          <w:sz w:val="24"/>
          <w:szCs w:val="24"/>
        </w:rPr>
        <w:t>Задание 21.</w:t>
      </w:r>
      <w:r w:rsidRPr="00DC7E7A">
        <w:rPr>
          <w:rFonts w:ascii="Times New Roman" w:hAnsi="Times New Roman"/>
          <w:sz w:val="24"/>
          <w:szCs w:val="24"/>
        </w:rPr>
        <w:t xml:space="preserve"> Максимальное количество продукции, которое может выпустить предприятие при заданных условиях работы – это…</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объем продукции</w:t>
      </w:r>
    </w:p>
    <w:p w:rsidR="0058549D" w:rsidRPr="00DC7E7A" w:rsidRDefault="0058549D" w:rsidP="007B49B1">
      <w:pPr>
        <w:pStyle w:val="aa"/>
        <w:tabs>
          <w:tab w:val="left" w:pos="0"/>
          <w:tab w:val="left" w:pos="22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мощность</w:t>
      </w:r>
    </w:p>
    <w:p w:rsidR="0058549D" w:rsidRPr="00DC7E7A" w:rsidRDefault="0058549D" w:rsidP="007B49B1">
      <w:pPr>
        <w:pStyle w:val="aa"/>
        <w:tabs>
          <w:tab w:val="left" w:pos="-206"/>
          <w:tab w:val="left" w:pos="0"/>
          <w:tab w:val="left" w:pos="22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 xml:space="preserve"> прибыль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 объем работы</w:t>
      </w:r>
    </w:p>
    <w:p w:rsidR="0058549D" w:rsidRPr="00DC7E7A" w:rsidRDefault="0058549D" w:rsidP="007B49B1">
      <w:pPr>
        <w:pStyle w:val="aa"/>
        <w:tabs>
          <w:tab w:val="left" w:pos="0"/>
          <w:tab w:val="left" w:pos="235"/>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22.</w:t>
      </w:r>
      <w:r w:rsidRPr="00DC7E7A">
        <w:rPr>
          <w:rFonts w:ascii="Times New Roman" w:hAnsi="Times New Roman"/>
          <w:sz w:val="24"/>
          <w:szCs w:val="24"/>
        </w:rPr>
        <w:t xml:space="preserve"> Разность между первоначальной и восстановительной стоимостью основных фондов и суммой их износа – это…</w:t>
      </w:r>
    </w:p>
    <w:p w:rsidR="0058549D" w:rsidRPr="00DC7E7A" w:rsidRDefault="0058549D" w:rsidP="007B49B1">
      <w:pPr>
        <w:pStyle w:val="aa"/>
        <w:shd w:val="clear" w:color="auto" w:fill="FFFFFF"/>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восстановительная стоимость</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остаточная стоимость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23.</w:t>
      </w:r>
      <w:r w:rsidRPr="00DC7E7A">
        <w:rPr>
          <w:rFonts w:ascii="Times New Roman" w:hAnsi="Times New Roman" w:cs="Times New Roman"/>
          <w:sz w:val="24"/>
          <w:szCs w:val="24"/>
        </w:rPr>
        <w:t xml:space="preserve"> Денежное возмещение износа основных фондов</w:t>
      </w:r>
      <w:r w:rsidRPr="00DC7E7A">
        <w:rPr>
          <w:rStyle w:val="apple-converted-space"/>
          <w:rFonts w:ascii="Times New Roman" w:hAnsi="Times New Roman" w:cs="Times New Roman"/>
          <w:sz w:val="24"/>
          <w:szCs w:val="24"/>
        </w:rPr>
        <w:t> </w:t>
      </w:r>
      <w:r w:rsidRPr="00DC7E7A">
        <w:rPr>
          <w:rFonts w:ascii="Times New Roman" w:hAnsi="Times New Roman" w:cs="Times New Roman"/>
          <w:sz w:val="24"/>
          <w:szCs w:val="24"/>
        </w:rPr>
        <w:t>путем включения части их стоимости в затраты на выпуск продук</w:t>
      </w:r>
      <w:r w:rsidRPr="00DC7E7A">
        <w:rPr>
          <w:rFonts w:ascii="Times New Roman" w:hAnsi="Times New Roman" w:cs="Times New Roman"/>
          <w:sz w:val="24"/>
          <w:szCs w:val="24"/>
        </w:rPr>
        <w:softHyphen/>
        <w:t>ции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lastRenderedPageBreak/>
        <w:t>а) износ</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 амортизация</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 затраты</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br/>
      </w:r>
      <w:r w:rsidRPr="00DC7E7A">
        <w:rPr>
          <w:rFonts w:ascii="Times New Roman" w:hAnsi="Times New Roman" w:cs="Times New Roman"/>
          <w:b/>
          <w:sz w:val="24"/>
          <w:szCs w:val="24"/>
        </w:rPr>
        <w:t>Задание 24.</w:t>
      </w:r>
      <w:r w:rsidRPr="00DC7E7A">
        <w:rPr>
          <w:rFonts w:ascii="Times New Roman" w:hAnsi="Times New Roman" w:cs="Times New Roman"/>
          <w:sz w:val="24"/>
          <w:szCs w:val="24"/>
        </w:rPr>
        <w:t xml:space="preserve"> Сумма затрат на изготовление или приобретение фондов, их доставку и монтаж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первоначальная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восстановительная стоимость</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остаточная стоимость</w:t>
      </w:r>
    </w:p>
    <w:p w:rsidR="0058549D" w:rsidRPr="00DC7E7A" w:rsidRDefault="0058549D" w:rsidP="007B49B1">
      <w:pPr>
        <w:pStyle w:val="a4"/>
        <w:tabs>
          <w:tab w:val="left" w:pos="0"/>
        </w:tabs>
        <w:spacing w:after="0" w:line="240" w:lineRule="auto"/>
        <w:ind w:left="0"/>
        <w:rPr>
          <w:rFonts w:ascii="Times New Roman" w:hAnsi="Times New Roman"/>
          <w:sz w:val="24"/>
          <w:szCs w:val="24"/>
        </w:rPr>
      </w:pPr>
    </w:p>
    <w:p w:rsidR="0058549D" w:rsidRPr="00DC7E7A" w:rsidRDefault="0058549D" w:rsidP="007B49B1">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Вариант 2</w:t>
      </w:r>
    </w:p>
    <w:p w:rsidR="0058549D" w:rsidRPr="00DC7E7A" w:rsidRDefault="0058549D" w:rsidP="007B49B1">
      <w:pPr>
        <w:tabs>
          <w:tab w:val="left" w:pos="0"/>
        </w:tabs>
        <w:spacing w:after="0" w:line="240" w:lineRule="auto"/>
        <w:jc w:val="center"/>
        <w:rPr>
          <w:rFonts w:ascii="Times New Roman" w:hAnsi="Times New Roman" w:cs="Times New Roman"/>
          <w:b/>
          <w:sz w:val="24"/>
          <w:szCs w:val="24"/>
        </w:rPr>
      </w:pPr>
    </w:p>
    <w:p w:rsidR="0058549D" w:rsidRPr="00DC7E7A" w:rsidRDefault="0058549D" w:rsidP="007B49B1">
      <w:pPr>
        <w:pStyle w:val="aa"/>
        <w:shd w:val="clear" w:color="auto" w:fill="FFFFFF"/>
        <w:tabs>
          <w:tab w:val="left" w:pos="0"/>
        </w:tabs>
        <w:spacing w:before="0" w:after="0"/>
        <w:jc w:val="center"/>
        <w:rPr>
          <w:rFonts w:ascii="Times New Roman" w:hAnsi="Times New Roman"/>
          <w:i/>
          <w:iCs/>
          <w:sz w:val="28"/>
          <w:szCs w:val="28"/>
        </w:rPr>
      </w:pPr>
      <w:r w:rsidRPr="00DC7E7A">
        <w:rPr>
          <w:rFonts w:ascii="Times New Roman" w:hAnsi="Times New Roman"/>
          <w:i/>
          <w:iCs/>
          <w:sz w:val="28"/>
          <w:szCs w:val="28"/>
        </w:rPr>
        <w:t>Выберите один или несколько правильных вариантов ответа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b/>
          <w:sz w:val="24"/>
          <w:szCs w:val="24"/>
        </w:rPr>
      </w:pPr>
      <w:r w:rsidRPr="00DC7E7A">
        <w:rPr>
          <w:rFonts w:ascii="Times New Roman" w:hAnsi="Times New Roman"/>
          <w:b/>
          <w:sz w:val="24"/>
          <w:szCs w:val="24"/>
        </w:rPr>
        <w:t>Задание 1.</w:t>
      </w:r>
      <w:r w:rsidRPr="00DC7E7A">
        <w:rPr>
          <w:rFonts w:ascii="Times New Roman" w:hAnsi="Times New Roman"/>
          <w:sz w:val="24"/>
          <w:szCs w:val="24"/>
        </w:rPr>
        <w:t xml:space="preserve"> Укажите среди перечисленных организационно-правовых форм хозяйственные товарищества:</w:t>
      </w:r>
      <w:r w:rsidRPr="00DC7E7A">
        <w:rPr>
          <w:rFonts w:ascii="Times New Roman" w:hAnsi="Times New Roman"/>
          <w:sz w:val="24"/>
          <w:szCs w:val="24"/>
        </w:rPr>
        <w:br/>
        <w:t>а) общество с дополнительной ответственностью</w:t>
      </w:r>
      <w:r w:rsidRPr="00DC7E7A">
        <w:rPr>
          <w:rFonts w:ascii="Times New Roman" w:hAnsi="Times New Roman"/>
          <w:sz w:val="24"/>
          <w:szCs w:val="24"/>
        </w:rPr>
        <w:br/>
        <w:t xml:space="preserve">б) </w:t>
      </w:r>
      <w:r w:rsidRPr="00DC7E7A">
        <w:rPr>
          <w:rStyle w:val="ac"/>
          <w:rFonts w:ascii="Times New Roman" w:hAnsi="Times New Roman"/>
          <w:sz w:val="24"/>
          <w:szCs w:val="24"/>
          <w:bdr w:val="none" w:sz="0" w:space="0" w:color="auto" w:frame="1"/>
        </w:rPr>
        <w:t>полное товарищество</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общество с ограниченной ответственностью</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г)товарищество на вере (коммандитное)</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2.</w:t>
      </w:r>
      <w:r w:rsidRPr="00DC7E7A">
        <w:rPr>
          <w:rFonts w:ascii="Times New Roman" w:hAnsi="Times New Roman"/>
          <w:sz w:val="24"/>
          <w:szCs w:val="24"/>
        </w:rPr>
        <w:t xml:space="preserve"> Какая из перечисленных организационно-правовых форм не является коммерческой организацией: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а) </w:t>
      </w:r>
      <w:r w:rsidRPr="00DC7E7A">
        <w:rPr>
          <w:rStyle w:val="ac"/>
          <w:rFonts w:ascii="Times New Roman" w:hAnsi="Times New Roman"/>
          <w:sz w:val="24"/>
          <w:szCs w:val="24"/>
          <w:bdr w:val="none" w:sz="0" w:space="0" w:color="auto" w:frame="1"/>
        </w:rPr>
        <w:t>потребительский кооператив</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товарищество на вере</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полное товарищество</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коммандитное товарищество</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д) казенное предприятие</w:t>
      </w:r>
    </w:p>
    <w:p w:rsidR="00E377F9" w:rsidRPr="00DC7E7A" w:rsidRDefault="00E377F9" w:rsidP="007B49B1">
      <w:pPr>
        <w:pStyle w:val="aa"/>
        <w:shd w:val="clear" w:color="auto" w:fill="FFFFFF"/>
        <w:tabs>
          <w:tab w:val="left" w:pos="0"/>
          <w:tab w:val="left" w:pos="235"/>
        </w:tabs>
        <w:spacing w:before="0" w:after="0"/>
        <w:jc w:val="both"/>
        <w:rPr>
          <w:rFonts w:ascii="Times New Roman" w:hAnsi="Times New Roman"/>
          <w:b/>
          <w:sz w:val="24"/>
          <w:szCs w:val="24"/>
        </w:rPr>
      </w:pPr>
    </w:p>
    <w:p w:rsidR="0058549D" w:rsidRPr="00DC7E7A" w:rsidRDefault="0058549D" w:rsidP="007B49B1">
      <w:pPr>
        <w:pStyle w:val="aa"/>
        <w:shd w:val="clear" w:color="auto" w:fill="FFFFFF"/>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3.</w:t>
      </w:r>
      <w:r w:rsidRPr="00DC7E7A">
        <w:rPr>
          <w:rFonts w:ascii="Times New Roman" w:hAnsi="Times New Roman"/>
          <w:sz w:val="24"/>
          <w:szCs w:val="24"/>
        </w:rPr>
        <w:t xml:space="preserve"> Разность между первоначальной и восстановительной стоимостью основных фондов и суммой их износа – это…</w:t>
      </w:r>
    </w:p>
    <w:p w:rsidR="0058549D" w:rsidRPr="00DC7E7A" w:rsidRDefault="0058549D" w:rsidP="007B49B1">
      <w:pPr>
        <w:pStyle w:val="aa"/>
        <w:shd w:val="clear" w:color="auto" w:fill="FFFFFF"/>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остаточная стоимость</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восстановительная стоимость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4. </w:t>
      </w:r>
      <w:r w:rsidRPr="00DC7E7A">
        <w:rPr>
          <w:rFonts w:ascii="Times New Roman" w:hAnsi="Times New Roman" w:cs="Times New Roman"/>
          <w:sz w:val="24"/>
          <w:szCs w:val="24"/>
        </w:rPr>
        <w:t>Денежное возмещение износа основных фондов</w:t>
      </w:r>
      <w:r w:rsidRPr="00DC7E7A">
        <w:rPr>
          <w:rStyle w:val="apple-converted-space"/>
          <w:rFonts w:ascii="Times New Roman" w:hAnsi="Times New Roman" w:cs="Times New Roman"/>
          <w:sz w:val="24"/>
          <w:szCs w:val="24"/>
        </w:rPr>
        <w:t> </w:t>
      </w:r>
      <w:r w:rsidRPr="00DC7E7A">
        <w:rPr>
          <w:rFonts w:ascii="Times New Roman" w:hAnsi="Times New Roman" w:cs="Times New Roman"/>
          <w:sz w:val="24"/>
          <w:szCs w:val="24"/>
        </w:rPr>
        <w:t>путем включения части их стоимости в затраты на выпуск продук</w:t>
      </w:r>
      <w:r w:rsidRPr="00DC7E7A">
        <w:rPr>
          <w:rFonts w:ascii="Times New Roman" w:hAnsi="Times New Roman" w:cs="Times New Roman"/>
          <w:sz w:val="24"/>
          <w:szCs w:val="24"/>
        </w:rPr>
        <w:softHyphen/>
        <w:t>ции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а) износ</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 затраты</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в) амортизация</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br/>
      </w:r>
      <w:r w:rsidRPr="00DC7E7A">
        <w:rPr>
          <w:rFonts w:ascii="Times New Roman" w:hAnsi="Times New Roman" w:cs="Times New Roman"/>
          <w:b/>
          <w:sz w:val="24"/>
          <w:szCs w:val="24"/>
        </w:rPr>
        <w:t>Задание 5.</w:t>
      </w:r>
      <w:r w:rsidRPr="00DC7E7A">
        <w:rPr>
          <w:rFonts w:ascii="Times New Roman" w:hAnsi="Times New Roman" w:cs="Times New Roman"/>
          <w:sz w:val="24"/>
          <w:szCs w:val="24"/>
        </w:rPr>
        <w:t xml:space="preserve"> Сумма затрат на изготовление или приобретение фондов, их доставку и монтаж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восстановительная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остаточная стоимость</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первоначальная стоимость</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6.</w:t>
      </w:r>
      <w:r w:rsidRPr="00DC7E7A">
        <w:rPr>
          <w:rFonts w:ascii="Times New Roman" w:hAnsi="Times New Roman"/>
          <w:sz w:val="24"/>
          <w:szCs w:val="24"/>
        </w:rPr>
        <w:t xml:space="preserve"> Важнейшей задачей предприятия во всех случаях является: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а) </w:t>
      </w:r>
      <w:r w:rsidRPr="00DC7E7A">
        <w:rPr>
          <w:rStyle w:val="ac"/>
          <w:rFonts w:ascii="Times New Roman" w:hAnsi="Times New Roman"/>
          <w:sz w:val="24"/>
          <w:szCs w:val="24"/>
          <w:bdr w:val="none" w:sz="0" w:space="0" w:color="auto" w:frame="1"/>
        </w:rPr>
        <w:t>получение дохода от реализации потребителям производимой продукции</w:t>
      </w:r>
      <w:r w:rsidRPr="00DC7E7A">
        <w:rPr>
          <w:rStyle w:val="apple-converted-space"/>
          <w:rFonts w:ascii="Times New Roman" w:eastAsiaTheme="majorEastAsia" w:hAnsi="Times New Roman"/>
          <w:b/>
          <w:sz w:val="24"/>
          <w:szCs w:val="24"/>
        </w:rPr>
        <w:t> </w:t>
      </w:r>
      <w:r w:rsidRPr="00DC7E7A">
        <w:rPr>
          <w:rStyle w:val="ac"/>
          <w:rFonts w:ascii="Times New Roman" w:hAnsi="Times New Roman"/>
          <w:sz w:val="24"/>
          <w:szCs w:val="24"/>
          <w:bdr w:val="none" w:sz="0" w:space="0" w:color="auto" w:frame="1"/>
        </w:rPr>
        <w:t>(выполненных работ, оказанных услуг)</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создание рабочих мест для населения, живущего в окрестностяхпредприятия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недопущение сбоев в работе предприятия (срыва поставки, выпуска бракованной продукции, резкого сокращения объема производства и снижения его рентабельности)</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7.</w:t>
      </w:r>
      <w:r w:rsidRPr="00DC7E7A">
        <w:rPr>
          <w:rFonts w:ascii="Times New Roman" w:hAnsi="Times New Roman" w:cs="Times New Roman"/>
          <w:sz w:val="24"/>
          <w:szCs w:val="24"/>
        </w:rPr>
        <w:t xml:space="preserve"> Какого вида износа основных и оборотных фондов не существует?</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 xml:space="preserve">моральный </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б) </w:t>
      </w:r>
      <w:r w:rsidRPr="00DC7E7A">
        <w:rPr>
          <w:rFonts w:ascii="Times New Roman" w:hAnsi="Times New Roman" w:cs="Times New Roman"/>
          <w:sz w:val="24"/>
          <w:szCs w:val="24"/>
        </w:rPr>
        <w:t>полный</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физический</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8.</w:t>
      </w:r>
      <w:r w:rsidRPr="00DC7E7A">
        <w:rPr>
          <w:rFonts w:ascii="Times New Roman" w:hAnsi="Times New Roman"/>
          <w:sz w:val="24"/>
          <w:szCs w:val="24"/>
        </w:rPr>
        <w:t xml:space="preserve"> Критерии, установленные для отнесения предприятий к разряду малых:</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численность персонала</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объем выпуска продукции и численность персонала</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в)численность персонала, объем выпуска продукции и условия формирования уставного</w:t>
      </w:r>
      <w:r w:rsidRPr="00DC7E7A">
        <w:rPr>
          <w:rStyle w:val="apple-converted-space"/>
          <w:rFonts w:ascii="Times New Roman" w:eastAsiaTheme="majorEastAsia" w:hAnsi="Times New Roman"/>
          <w:b/>
          <w:sz w:val="24"/>
          <w:szCs w:val="24"/>
        </w:rPr>
        <w:t> </w:t>
      </w:r>
      <w:r w:rsidRPr="00DC7E7A">
        <w:rPr>
          <w:rStyle w:val="ac"/>
          <w:rFonts w:ascii="Times New Roman" w:hAnsi="Times New Roman"/>
          <w:sz w:val="24"/>
          <w:szCs w:val="24"/>
          <w:bdr w:val="none" w:sz="0" w:space="0" w:color="auto" w:frame="1"/>
        </w:rPr>
        <w:t>капитала</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численность персонала и формирование уставного капитала</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9.</w:t>
      </w:r>
      <w:r w:rsidRPr="00DC7E7A">
        <w:rPr>
          <w:rFonts w:ascii="Times New Roman" w:hAnsi="Times New Roman"/>
          <w:sz w:val="24"/>
          <w:szCs w:val="24"/>
        </w:rPr>
        <w:t xml:space="preserve"> Что относится к внутренней среде фирмы:</w:t>
      </w:r>
      <w:r w:rsidRPr="00DC7E7A">
        <w:rPr>
          <w:rFonts w:ascii="Times New Roman" w:hAnsi="Times New Roman"/>
          <w:sz w:val="24"/>
          <w:szCs w:val="24"/>
        </w:rPr>
        <w:br/>
        <w:t>а) потребители продукции</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поставщики ресурсов производства</w:t>
      </w:r>
      <w:r w:rsidRPr="00DC7E7A">
        <w:rPr>
          <w:rFonts w:ascii="Times New Roman" w:hAnsi="Times New Roman"/>
          <w:sz w:val="24"/>
          <w:szCs w:val="24"/>
        </w:rPr>
        <w:br/>
        <w:t xml:space="preserve">в) </w:t>
      </w:r>
      <w:r w:rsidRPr="00DC7E7A">
        <w:rPr>
          <w:rStyle w:val="ac"/>
          <w:rFonts w:ascii="Times New Roman" w:hAnsi="Times New Roman"/>
          <w:sz w:val="24"/>
          <w:szCs w:val="24"/>
          <w:bdr w:val="none" w:sz="0" w:space="0" w:color="auto" w:frame="1"/>
        </w:rPr>
        <w:t>средства производства, трудовые ресурсы и информация</w:t>
      </w:r>
      <w:r w:rsidRPr="00DC7E7A">
        <w:rPr>
          <w:rFonts w:ascii="Times New Roman" w:hAnsi="Times New Roman"/>
          <w:sz w:val="24"/>
          <w:szCs w:val="24"/>
        </w:rPr>
        <w:br/>
        <w:t>г) органы власти</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10.</w:t>
      </w:r>
      <w:r w:rsidRPr="00DC7E7A">
        <w:rPr>
          <w:rFonts w:ascii="Times New Roman" w:hAnsi="Times New Roman"/>
          <w:sz w:val="24"/>
          <w:szCs w:val="24"/>
        </w:rPr>
        <w:t xml:space="preserve"> Система управления включает следующие компоненты:</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а)принципы, задачи и методы управления</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текущее управление</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в)информацию и средства ее обработки</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г) </w:t>
      </w:r>
      <w:r w:rsidRPr="00DC7E7A">
        <w:rPr>
          <w:rStyle w:val="ac"/>
          <w:rFonts w:ascii="Times New Roman" w:hAnsi="Times New Roman"/>
          <w:sz w:val="24"/>
          <w:szCs w:val="24"/>
          <w:bdr w:val="none" w:sz="0" w:space="0" w:color="auto" w:frame="1"/>
        </w:rPr>
        <w:t>структуру органов управления</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11.</w:t>
      </w:r>
      <w:r w:rsidRPr="00DC7E7A">
        <w:rPr>
          <w:rFonts w:ascii="Times New Roman" w:hAnsi="Times New Roman"/>
          <w:sz w:val="24"/>
          <w:szCs w:val="24"/>
        </w:rPr>
        <w:t xml:space="preserve"> Управление предприятием включает следующие подсистемы:</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а)</w:t>
      </w:r>
      <w:r w:rsidRPr="00DC7E7A">
        <w:rPr>
          <w:rFonts w:ascii="Times New Roman" w:hAnsi="Times New Roman"/>
          <w:sz w:val="24"/>
          <w:szCs w:val="24"/>
        </w:rPr>
        <w:t>управление запасами</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б)управление маркетингом</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b w:val="0"/>
          <w:sz w:val="24"/>
          <w:szCs w:val="24"/>
          <w:bdr w:val="none" w:sz="0" w:space="0" w:color="auto" w:frame="1"/>
        </w:rPr>
      </w:pPr>
      <w:r w:rsidRPr="00DC7E7A">
        <w:rPr>
          <w:rStyle w:val="ac"/>
          <w:rFonts w:ascii="Times New Roman" w:hAnsi="Times New Roman"/>
          <w:sz w:val="24"/>
          <w:szCs w:val="24"/>
          <w:bdr w:val="none" w:sz="0" w:space="0" w:color="auto" w:frame="1"/>
        </w:rPr>
        <w:t>в) управление финансами</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г) </w:t>
      </w:r>
      <w:r w:rsidRPr="00DC7E7A">
        <w:rPr>
          <w:rStyle w:val="ac"/>
          <w:rFonts w:ascii="Times New Roman" w:hAnsi="Times New Roman"/>
          <w:sz w:val="24"/>
          <w:szCs w:val="24"/>
          <w:bdr w:val="none" w:sz="0" w:space="0" w:color="auto" w:frame="1"/>
        </w:rPr>
        <w:t>управление персоналом</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12.</w:t>
      </w:r>
      <w:r w:rsidRPr="00DC7E7A">
        <w:rPr>
          <w:rFonts w:ascii="Times New Roman" w:hAnsi="Times New Roman"/>
          <w:sz w:val="24"/>
          <w:szCs w:val="24"/>
        </w:rPr>
        <w:t xml:space="preserve"> Задачи предприятия определяются:</w:t>
      </w:r>
      <w:r w:rsidRPr="00DC7E7A">
        <w:rPr>
          <w:rFonts w:ascii="Times New Roman" w:hAnsi="Times New Roman"/>
          <w:sz w:val="24"/>
          <w:szCs w:val="24"/>
        </w:rPr>
        <w:br/>
        <w:t xml:space="preserve">а) </w:t>
      </w:r>
      <w:r w:rsidRPr="00DC7E7A">
        <w:rPr>
          <w:rStyle w:val="ac"/>
          <w:rFonts w:ascii="Times New Roman" w:hAnsi="Times New Roman"/>
          <w:sz w:val="24"/>
          <w:szCs w:val="24"/>
          <w:bdr w:val="none" w:sz="0" w:space="0" w:color="auto" w:frame="1"/>
        </w:rPr>
        <w:t>высшим руководством</w:t>
      </w:r>
      <w:r w:rsidRPr="00DC7E7A">
        <w:rPr>
          <w:rFonts w:ascii="Times New Roman" w:hAnsi="Times New Roman"/>
          <w:sz w:val="24"/>
          <w:szCs w:val="24"/>
        </w:rPr>
        <w:br/>
        <w:t>б) размером капитала</w:t>
      </w:r>
      <w:r w:rsidRPr="00DC7E7A">
        <w:rPr>
          <w:rFonts w:ascii="Times New Roman" w:hAnsi="Times New Roman"/>
          <w:sz w:val="24"/>
          <w:szCs w:val="24"/>
        </w:rPr>
        <w:br/>
        <w:t>в) ситуацией внутри предприятия</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г)</w:t>
      </w:r>
      <w:r w:rsidRPr="00DC7E7A">
        <w:rPr>
          <w:rFonts w:ascii="Times New Roman" w:hAnsi="Times New Roman"/>
          <w:sz w:val="24"/>
          <w:szCs w:val="24"/>
        </w:rPr>
        <w:t>интересами владельца</w:t>
      </w:r>
      <w:r w:rsidRPr="00DC7E7A">
        <w:rPr>
          <w:rFonts w:ascii="Times New Roman" w:hAnsi="Times New Roman"/>
          <w:sz w:val="24"/>
          <w:szCs w:val="24"/>
        </w:rPr>
        <w:br/>
        <w:t>д) коллективом предприятия</w:t>
      </w:r>
      <w:r w:rsidRPr="00DC7E7A">
        <w:rPr>
          <w:rFonts w:ascii="Times New Roman" w:hAnsi="Times New Roman"/>
          <w:sz w:val="24"/>
          <w:szCs w:val="24"/>
        </w:rPr>
        <w:br/>
        <w:t>е) внешней средой</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13.</w:t>
      </w:r>
      <w:r w:rsidRPr="00DC7E7A">
        <w:rPr>
          <w:rFonts w:ascii="Times New Roman" w:hAnsi="Times New Roman"/>
          <w:sz w:val="24"/>
          <w:szCs w:val="24"/>
        </w:rPr>
        <w:t>Выберите из перечисленного основные средства:</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а)</w:t>
      </w:r>
      <w:r w:rsidRPr="00DC7E7A">
        <w:rPr>
          <w:rFonts w:ascii="Times New Roman" w:hAnsi="Times New Roman"/>
          <w:sz w:val="24"/>
          <w:szCs w:val="24"/>
        </w:rPr>
        <w:t>денежные средства в кассе</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запчасти</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передаточные устройства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незаконченные расчеты</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здания</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е) многолетние насаждения</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14.</w:t>
      </w:r>
      <w:r w:rsidRPr="00DC7E7A">
        <w:rPr>
          <w:rFonts w:ascii="Times New Roman" w:hAnsi="Times New Roman"/>
          <w:sz w:val="24"/>
          <w:szCs w:val="24"/>
        </w:rPr>
        <w:t xml:space="preserve"> Часть имущества предприятия, служащая сроком более 12 месяцев и переносящая свою стоимость на готовую продукцию частично – это …</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а)</w:t>
      </w:r>
      <w:r w:rsidRPr="00DC7E7A">
        <w:rPr>
          <w:rFonts w:ascii="Times New Roman" w:hAnsi="Times New Roman"/>
          <w:sz w:val="24"/>
          <w:szCs w:val="24"/>
        </w:rPr>
        <w:t>оборотные средства</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уставный капитал</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основные средства</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sz w:val="24"/>
          <w:szCs w:val="24"/>
        </w:rPr>
        <w:lastRenderedPageBreak/>
        <w:br/>
      </w:r>
      <w:r w:rsidRPr="00DC7E7A">
        <w:rPr>
          <w:rFonts w:ascii="Times New Roman" w:hAnsi="Times New Roman"/>
          <w:b/>
          <w:sz w:val="24"/>
          <w:szCs w:val="24"/>
        </w:rPr>
        <w:t>Задание 15.</w:t>
      </w:r>
      <w:r w:rsidRPr="00DC7E7A">
        <w:rPr>
          <w:rFonts w:ascii="Times New Roman" w:hAnsi="Times New Roman"/>
          <w:sz w:val="24"/>
          <w:szCs w:val="24"/>
        </w:rPr>
        <w:t xml:space="preserve"> Износ – это…</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поломка машин, механизмов под воздействием человека</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утрата материальной ценности</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утрата основными фондами их первоначальных технических свойств</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16.</w:t>
      </w:r>
      <w:r w:rsidRPr="00DC7E7A">
        <w:rPr>
          <w:rFonts w:ascii="Times New Roman" w:hAnsi="Times New Roman"/>
          <w:sz w:val="24"/>
          <w:szCs w:val="24"/>
        </w:rPr>
        <w:t xml:space="preserve"> Укажите основную цель функционирования предприятия в рыночных условиях:</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а)</w:t>
      </w:r>
      <w:r w:rsidRPr="00DC7E7A">
        <w:rPr>
          <w:rFonts w:ascii="Times New Roman" w:hAnsi="Times New Roman"/>
          <w:sz w:val="24"/>
          <w:szCs w:val="24"/>
        </w:rPr>
        <w:t>совершенствование производственной структуры предприятия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повышение заработной платы работников</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выход на мировой рынок</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максимальное удовлетворение общественных потребностей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 xml:space="preserve">д) </w:t>
      </w:r>
      <w:r w:rsidRPr="00DC7E7A">
        <w:rPr>
          <w:rStyle w:val="ac"/>
          <w:rFonts w:ascii="Times New Roman" w:hAnsi="Times New Roman"/>
          <w:sz w:val="24"/>
          <w:szCs w:val="24"/>
          <w:bdr w:val="none" w:sz="0" w:space="0" w:color="auto" w:frame="1"/>
        </w:rPr>
        <w:t>получение прибыли и ее максимизация</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е) внедрение новой техники и технологии</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Задание 17.</w:t>
      </w:r>
      <w:r w:rsidRPr="00DC7E7A">
        <w:rPr>
          <w:rFonts w:ascii="Times New Roman" w:hAnsi="Times New Roman"/>
          <w:sz w:val="24"/>
          <w:szCs w:val="24"/>
        </w:rPr>
        <w:t xml:space="preserve"> Предприятия по формам собственности классифицируются на:</w:t>
      </w:r>
      <w:r w:rsidRPr="00DC7E7A">
        <w:rPr>
          <w:rFonts w:ascii="Times New Roman" w:hAnsi="Times New Roman"/>
          <w:sz w:val="24"/>
          <w:szCs w:val="24"/>
        </w:rPr>
        <w:br/>
        <w:t xml:space="preserve">а) </w:t>
      </w:r>
      <w:r w:rsidRPr="00DC7E7A">
        <w:rPr>
          <w:rStyle w:val="ac"/>
          <w:rFonts w:ascii="Times New Roman" w:hAnsi="Times New Roman"/>
          <w:sz w:val="24"/>
          <w:szCs w:val="24"/>
          <w:bdr w:val="none" w:sz="0" w:space="0" w:color="auto" w:frame="1"/>
        </w:rPr>
        <w:t>частные</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индивидуальные</w:t>
      </w:r>
      <w:r w:rsidRPr="00DC7E7A">
        <w:rPr>
          <w:rFonts w:ascii="Times New Roman" w:hAnsi="Times New Roman"/>
          <w:sz w:val="24"/>
          <w:szCs w:val="24"/>
        </w:rPr>
        <w:br/>
        <w:t xml:space="preserve">в) </w:t>
      </w:r>
      <w:r w:rsidRPr="00DC7E7A">
        <w:rPr>
          <w:rStyle w:val="ac"/>
          <w:rFonts w:ascii="Times New Roman" w:hAnsi="Times New Roman"/>
          <w:sz w:val="24"/>
          <w:szCs w:val="24"/>
          <w:bdr w:val="none" w:sz="0" w:space="0" w:color="auto" w:frame="1"/>
        </w:rPr>
        <w:t>государственные</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г)</w:t>
      </w:r>
      <w:r w:rsidRPr="00DC7E7A">
        <w:rPr>
          <w:rFonts w:ascii="Times New Roman" w:hAnsi="Times New Roman"/>
          <w:sz w:val="24"/>
          <w:szCs w:val="24"/>
        </w:rPr>
        <w:t>малые</w:t>
      </w:r>
      <w:r w:rsidRPr="00DC7E7A">
        <w:rPr>
          <w:rFonts w:ascii="Times New Roman" w:hAnsi="Times New Roman"/>
          <w:sz w:val="24"/>
          <w:szCs w:val="24"/>
        </w:rPr>
        <w:br/>
        <w:t xml:space="preserve">д) </w:t>
      </w:r>
      <w:r w:rsidRPr="00DC7E7A">
        <w:rPr>
          <w:rStyle w:val="ac"/>
          <w:rFonts w:ascii="Times New Roman" w:hAnsi="Times New Roman"/>
          <w:sz w:val="24"/>
          <w:szCs w:val="24"/>
          <w:bdr w:val="none" w:sz="0" w:space="0" w:color="auto" w:frame="1"/>
        </w:rPr>
        <w:t>муниципальные</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е)</w:t>
      </w:r>
      <w:r w:rsidRPr="00DC7E7A">
        <w:rPr>
          <w:rFonts w:ascii="Times New Roman" w:hAnsi="Times New Roman"/>
          <w:sz w:val="24"/>
          <w:szCs w:val="24"/>
        </w:rPr>
        <w:t>коллективные</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pStyle w:val="aa"/>
        <w:tabs>
          <w:tab w:val="left" w:pos="-206"/>
          <w:tab w:val="left" w:pos="0"/>
          <w:tab w:val="left" w:pos="220"/>
        </w:tabs>
        <w:spacing w:before="0" w:after="0"/>
        <w:rPr>
          <w:rFonts w:ascii="Times New Roman" w:hAnsi="Times New Roman"/>
          <w:sz w:val="24"/>
          <w:szCs w:val="24"/>
        </w:rPr>
      </w:pPr>
      <w:r w:rsidRPr="00DC7E7A">
        <w:rPr>
          <w:rFonts w:ascii="Times New Roman" w:hAnsi="Times New Roman"/>
          <w:b/>
          <w:sz w:val="24"/>
          <w:szCs w:val="24"/>
        </w:rPr>
        <w:t>Задание 18.</w:t>
      </w:r>
      <w:r w:rsidRPr="00DC7E7A">
        <w:rPr>
          <w:rFonts w:ascii="Times New Roman" w:hAnsi="Times New Roman"/>
          <w:sz w:val="24"/>
          <w:szCs w:val="24"/>
        </w:rPr>
        <w:t xml:space="preserve"> Максимальное количество продукции, которое может выпустить предприятие при заданных условиях работы – это…</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мощность</w:t>
      </w:r>
    </w:p>
    <w:p w:rsidR="0058549D" w:rsidRPr="00DC7E7A" w:rsidRDefault="0058549D" w:rsidP="007B49B1">
      <w:pPr>
        <w:pStyle w:val="aa"/>
        <w:tabs>
          <w:tab w:val="left" w:pos="0"/>
          <w:tab w:val="left" w:pos="220"/>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объем продукции</w:t>
      </w:r>
    </w:p>
    <w:p w:rsidR="0058549D" w:rsidRPr="00DC7E7A" w:rsidRDefault="0058549D" w:rsidP="007B49B1">
      <w:pPr>
        <w:pStyle w:val="aa"/>
        <w:tabs>
          <w:tab w:val="left" w:pos="-206"/>
          <w:tab w:val="left" w:pos="0"/>
          <w:tab w:val="left" w:pos="22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 xml:space="preserve"> прибыль</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 объем работы</w:t>
      </w:r>
    </w:p>
    <w:p w:rsidR="0058549D" w:rsidRPr="00DC7E7A" w:rsidRDefault="0058549D" w:rsidP="007B49B1">
      <w:pPr>
        <w:tabs>
          <w:tab w:val="left" w:pos="0"/>
          <w:tab w:val="left" w:pos="235"/>
        </w:tabs>
        <w:spacing w:after="0" w:line="240" w:lineRule="auto"/>
        <w:rPr>
          <w:rFonts w:ascii="Times New Roman" w:hAnsi="Times New Roman" w:cs="Times New Roman"/>
          <w:sz w:val="24"/>
          <w:szCs w:val="24"/>
        </w:rPr>
      </w:pPr>
    </w:p>
    <w:p w:rsidR="0058549D" w:rsidRPr="00DC7E7A" w:rsidRDefault="0058549D" w:rsidP="007B49B1">
      <w:pPr>
        <w:tabs>
          <w:tab w:val="left" w:pos="0"/>
          <w:tab w:val="left" w:pos="235"/>
        </w:tabs>
        <w:spacing w:after="0" w:line="240" w:lineRule="auto"/>
        <w:rPr>
          <w:rFonts w:ascii="Times New Roman" w:hAnsi="Times New Roman" w:cs="Times New Roman"/>
          <w:b/>
          <w:sz w:val="24"/>
          <w:szCs w:val="24"/>
        </w:rPr>
      </w:pPr>
      <w:r w:rsidRPr="00DC7E7A">
        <w:rPr>
          <w:rFonts w:ascii="Times New Roman" w:hAnsi="Times New Roman" w:cs="Times New Roman"/>
          <w:b/>
          <w:sz w:val="24"/>
          <w:szCs w:val="24"/>
        </w:rPr>
        <w:t>Задание 19.</w:t>
      </w:r>
      <w:r w:rsidRPr="00DC7E7A">
        <w:rPr>
          <w:rFonts w:ascii="Times New Roman" w:hAnsi="Times New Roman" w:cs="Times New Roman"/>
          <w:sz w:val="24"/>
          <w:szCs w:val="24"/>
        </w:rPr>
        <w:t xml:space="preserve"> Сумма затрат на воспроизводство основных фондов в современных условиях; она устанавливается обычно во время переоценки фондов – это…</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первоначальная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восстановительная стоимость</w:t>
      </w:r>
    </w:p>
    <w:p w:rsidR="0058549D" w:rsidRPr="00DC7E7A" w:rsidRDefault="0058549D" w:rsidP="007B49B1">
      <w:pPr>
        <w:pStyle w:val="aa"/>
        <w:shd w:val="clear" w:color="auto" w:fill="FFFFFF"/>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остаточная стоимость</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Fonts w:ascii="Times New Roman" w:hAnsi="Times New Roman"/>
          <w:b/>
          <w:sz w:val="24"/>
          <w:szCs w:val="24"/>
        </w:rPr>
        <w:t>Задание 20.</w:t>
      </w:r>
      <w:r w:rsidRPr="00DC7E7A">
        <w:rPr>
          <w:rFonts w:ascii="Times New Roman" w:hAnsi="Times New Roman"/>
          <w:sz w:val="24"/>
          <w:szCs w:val="24"/>
        </w:rPr>
        <w:t xml:space="preserve"> Часть имущества предприятия, служащая сроком до 12 месяцев и переносящая свою стоимость на готовую продукцию полностью – это…</w:t>
      </w:r>
    </w:p>
    <w:p w:rsidR="0058549D" w:rsidRPr="00DC7E7A" w:rsidRDefault="0058549D" w:rsidP="007B49B1">
      <w:pPr>
        <w:pStyle w:val="aa"/>
        <w:tabs>
          <w:tab w:val="left" w:pos="0"/>
          <w:tab w:val="left" w:pos="235"/>
        </w:tabs>
        <w:spacing w:before="0" w:after="0"/>
        <w:jc w:val="both"/>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основные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первоначальный капитал</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оборотные средства</w:t>
      </w:r>
    </w:p>
    <w:p w:rsidR="0058549D" w:rsidRPr="00DC7E7A" w:rsidRDefault="0058549D" w:rsidP="007B49B1">
      <w:pPr>
        <w:pStyle w:val="aa"/>
        <w:tabs>
          <w:tab w:val="left" w:pos="0"/>
          <w:tab w:val="left" w:pos="235"/>
        </w:tabs>
        <w:spacing w:before="0" w:after="0"/>
        <w:rPr>
          <w:rFonts w:ascii="Times New Roman" w:hAnsi="Times New Roman"/>
          <w:b/>
          <w:sz w:val="24"/>
          <w:szCs w:val="24"/>
        </w:rPr>
      </w:pP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21. </w:t>
      </w:r>
      <w:r w:rsidRPr="00DC7E7A">
        <w:rPr>
          <w:rFonts w:ascii="Times New Roman" w:hAnsi="Times New Roman"/>
          <w:sz w:val="24"/>
          <w:szCs w:val="24"/>
        </w:rPr>
        <w:t>Выделите организационно-правовые формы предприятий:</w:t>
      </w:r>
      <w:r w:rsidRPr="00DC7E7A">
        <w:rPr>
          <w:rFonts w:ascii="Times New Roman" w:hAnsi="Times New Roman"/>
          <w:sz w:val="24"/>
          <w:szCs w:val="24"/>
        </w:rPr>
        <w:br/>
        <w:t xml:space="preserve">а) </w:t>
      </w:r>
      <w:r w:rsidRPr="00DC7E7A">
        <w:rPr>
          <w:rStyle w:val="ac"/>
          <w:rFonts w:ascii="Times New Roman" w:hAnsi="Times New Roman"/>
          <w:sz w:val="24"/>
          <w:szCs w:val="24"/>
          <w:bdr w:val="none" w:sz="0" w:space="0" w:color="auto" w:frame="1"/>
        </w:rPr>
        <w:t>производственные кооперативы</w:t>
      </w:r>
      <w:r w:rsidRPr="00DC7E7A">
        <w:rPr>
          <w:rFonts w:ascii="Times New Roman" w:hAnsi="Times New Roman"/>
          <w:b/>
          <w:sz w:val="24"/>
          <w:szCs w:val="24"/>
        </w:rPr>
        <w:br/>
      </w:r>
      <w:r w:rsidRPr="00DC7E7A">
        <w:rPr>
          <w:rFonts w:ascii="Times New Roman" w:hAnsi="Times New Roman"/>
          <w:sz w:val="24"/>
          <w:szCs w:val="24"/>
        </w:rPr>
        <w:t>б)</w:t>
      </w:r>
      <w:r w:rsidRPr="00DC7E7A">
        <w:rPr>
          <w:rStyle w:val="ac"/>
          <w:rFonts w:ascii="Times New Roman" w:hAnsi="Times New Roman"/>
          <w:sz w:val="24"/>
          <w:szCs w:val="24"/>
          <w:bdr w:val="none" w:sz="0" w:space="0" w:color="auto" w:frame="1"/>
        </w:rPr>
        <w:t>хозяйственные товарищества</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в)</w:t>
      </w:r>
      <w:r w:rsidRPr="00DC7E7A">
        <w:rPr>
          <w:rFonts w:ascii="Times New Roman" w:hAnsi="Times New Roman"/>
          <w:sz w:val="24"/>
          <w:szCs w:val="24"/>
        </w:rPr>
        <w:t>государственное или имущественное унитарные предприятия</w:t>
      </w:r>
      <w:r w:rsidRPr="00DC7E7A">
        <w:rPr>
          <w:rFonts w:ascii="Times New Roman" w:hAnsi="Times New Roman"/>
          <w:sz w:val="24"/>
          <w:szCs w:val="24"/>
        </w:rPr>
        <w:br/>
        <w:t>г) малые предприятия</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д)хозяйственные общества</w:t>
      </w:r>
      <w:r w:rsidRPr="00DC7E7A">
        <w:rPr>
          <w:rFonts w:ascii="Times New Roman" w:hAnsi="Times New Roman"/>
          <w:sz w:val="24"/>
          <w:szCs w:val="24"/>
        </w:rPr>
        <w:br/>
      </w:r>
      <w:r w:rsidRPr="00DC7E7A">
        <w:rPr>
          <w:rStyle w:val="ac"/>
          <w:rFonts w:ascii="Times New Roman" w:hAnsi="Times New Roman"/>
          <w:sz w:val="24"/>
          <w:szCs w:val="24"/>
          <w:bdr w:val="none" w:sz="0" w:space="0" w:color="auto" w:frame="1"/>
        </w:rPr>
        <w:t>е)</w:t>
      </w:r>
      <w:r w:rsidRPr="00DC7E7A">
        <w:rPr>
          <w:rFonts w:ascii="Times New Roman" w:hAnsi="Times New Roman"/>
          <w:sz w:val="24"/>
          <w:szCs w:val="24"/>
        </w:rPr>
        <w:t>совместные предприятия</w:t>
      </w:r>
    </w:p>
    <w:p w:rsidR="0058549D" w:rsidRPr="00DC7E7A" w:rsidRDefault="0058549D" w:rsidP="007B49B1">
      <w:pPr>
        <w:pStyle w:val="aa"/>
        <w:shd w:val="clear" w:color="auto" w:fill="FFFFFF"/>
        <w:tabs>
          <w:tab w:val="left" w:pos="0"/>
        </w:tabs>
        <w:spacing w:before="0" w:after="0"/>
        <w:rPr>
          <w:rFonts w:ascii="Times New Roman" w:hAnsi="Times New Roman"/>
          <w:sz w:val="24"/>
          <w:szCs w:val="24"/>
        </w:rPr>
      </w:pPr>
    </w:p>
    <w:p w:rsidR="0058549D" w:rsidRPr="00DC7E7A" w:rsidRDefault="0058549D" w:rsidP="007B49B1">
      <w:pPr>
        <w:pStyle w:val="aa"/>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22.</w:t>
      </w:r>
      <w:r w:rsidRPr="00DC7E7A">
        <w:rPr>
          <w:rFonts w:ascii="Times New Roman" w:hAnsi="Times New Roman"/>
          <w:sz w:val="24"/>
          <w:szCs w:val="24"/>
        </w:rPr>
        <w:t>Выберите из перечисленного оборотные средства:</w:t>
      </w:r>
    </w:p>
    <w:p w:rsidR="0058549D" w:rsidRPr="00DC7E7A" w:rsidRDefault="0058549D" w:rsidP="007B49B1">
      <w:pPr>
        <w:pStyle w:val="aa"/>
        <w:tabs>
          <w:tab w:val="left" w:pos="0"/>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а) </w:t>
      </w:r>
      <w:r w:rsidRPr="00DC7E7A">
        <w:rPr>
          <w:rFonts w:ascii="Times New Roman" w:hAnsi="Times New Roman"/>
          <w:sz w:val="24"/>
          <w:szCs w:val="24"/>
        </w:rPr>
        <w:t>многолетние насаждения</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сооружения</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lastRenderedPageBreak/>
        <w:t xml:space="preserve">в) </w:t>
      </w:r>
      <w:r w:rsidRPr="00DC7E7A">
        <w:rPr>
          <w:rFonts w:ascii="Times New Roman" w:hAnsi="Times New Roman"/>
          <w:sz w:val="24"/>
          <w:szCs w:val="24"/>
        </w:rPr>
        <w:t>топливо</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г) транспортные средства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д) спецодежда</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Fonts w:ascii="Times New Roman" w:hAnsi="Times New Roman"/>
          <w:sz w:val="24"/>
          <w:szCs w:val="24"/>
        </w:rPr>
        <w:t>е) материалы</w:t>
      </w:r>
    </w:p>
    <w:p w:rsidR="0058549D" w:rsidRPr="00DC7E7A" w:rsidRDefault="0058549D" w:rsidP="007B49B1">
      <w:pPr>
        <w:pStyle w:val="aa"/>
        <w:tabs>
          <w:tab w:val="left" w:pos="0"/>
          <w:tab w:val="left" w:pos="235"/>
        </w:tabs>
        <w:spacing w:before="0" w:after="0"/>
        <w:rPr>
          <w:rFonts w:ascii="Times New Roman" w:hAnsi="Times New Roman"/>
          <w:b/>
          <w:sz w:val="24"/>
          <w:szCs w:val="24"/>
        </w:rPr>
      </w:pP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23. </w:t>
      </w:r>
      <w:r w:rsidRPr="00DC7E7A">
        <w:rPr>
          <w:rFonts w:ascii="Times New Roman" w:hAnsi="Times New Roman" w:cs="Times New Roman"/>
          <w:sz w:val="24"/>
          <w:szCs w:val="24"/>
        </w:rPr>
        <w:t>Единица измерения нормы амортизационных отчислений – это…</w:t>
      </w:r>
    </w:p>
    <w:p w:rsidR="0058549D" w:rsidRPr="00DC7E7A" w:rsidRDefault="0058549D" w:rsidP="007B49B1">
      <w:pPr>
        <w:tabs>
          <w:tab w:val="left" w:pos="0"/>
          <w:tab w:val="left" w:pos="235"/>
        </w:tabs>
        <w:spacing w:after="0" w:line="240" w:lineRule="auto"/>
        <w:jc w:val="both"/>
        <w:rPr>
          <w:rFonts w:ascii="Times New Roman" w:hAnsi="Times New Roman" w:cs="Times New Roman"/>
          <w:sz w:val="24"/>
          <w:szCs w:val="24"/>
        </w:rPr>
      </w:pPr>
      <w:r w:rsidRPr="00DC7E7A">
        <w:rPr>
          <w:rStyle w:val="ac"/>
          <w:rFonts w:ascii="Times New Roman" w:hAnsi="Times New Roman" w:cs="Times New Roman"/>
          <w:sz w:val="24"/>
          <w:szCs w:val="24"/>
          <w:bdr w:val="none" w:sz="0" w:space="0" w:color="auto" w:frame="1"/>
        </w:rPr>
        <w:t xml:space="preserve">а) </w:t>
      </w:r>
      <w:r w:rsidRPr="00DC7E7A">
        <w:rPr>
          <w:rFonts w:ascii="Times New Roman" w:hAnsi="Times New Roman" w:cs="Times New Roman"/>
          <w:sz w:val="24"/>
          <w:szCs w:val="24"/>
        </w:rPr>
        <w:t>рубли</w:t>
      </w:r>
    </w:p>
    <w:p w:rsidR="0058549D" w:rsidRPr="00DC7E7A" w:rsidRDefault="0058549D" w:rsidP="007B49B1">
      <w:pPr>
        <w:pStyle w:val="aa"/>
        <w:tabs>
          <w:tab w:val="left" w:pos="0"/>
          <w:tab w:val="left" w:pos="235"/>
        </w:tabs>
        <w:spacing w:before="0" w:after="0"/>
        <w:rPr>
          <w:rFonts w:ascii="Times New Roman" w:hAnsi="Times New Roman"/>
          <w:sz w:val="24"/>
          <w:szCs w:val="24"/>
        </w:rPr>
      </w:pPr>
      <w:r w:rsidRPr="00DC7E7A">
        <w:rPr>
          <w:rStyle w:val="ac"/>
          <w:rFonts w:ascii="Times New Roman" w:hAnsi="Times New Roman"/>
          <w:sz w:val="24"/>
          <w:szCs w:val="24"/>
          <w:bdr w:val="none" w:sz="0" w:space="0" w:color="auto" w:frame="1"/>
        </w:rPr>
        <w:t xml:space="preserve">б) </w:t>
      </w:r>
      <w:r w:rsidRPr="00DC7E7A">
        <w:rPr>
          <w:rFonts w:ascii="Times New Roman" w:hAnsi="Times New Roman"/>
          <w:sz w:val="24"/>
          <w:szCs w:val="24"/>
        </w:rPr>
        <w:t>проценты</w:t>
      </w:r>
    </w:p>
    <w:p w:rsidR="0058549D" w:rsidRPr="00DC7E7A" w:rsidRDefault="0058549D" w:rsidP="007B49B1">
      <w:pPr>
        <w:pStyle w:val="aa"/>
        <w:tabs>
          <w:tab w:val="left" w:pos="0"/>
          <w:tab w:val="left" w:pos="235"/>
        </w:tabs>
        <w:spacing w:before="0" w:after="0"/>
        <w:rPr>
          <w:rFonts w:ascii="Times New Roman" w:hAnsi="Times New Roman"/>
          <w:b/>
          <w:sz w:val="24"/>
          <w:szCs w:val="24"/>
        </w:rPr>
      </w:pPr>
      <w:r w:rsidRPr="00DC7E7A">
        <w:rPr>
          <w:rStyle w:val="ac"/>
          <w:rFonts w:ascii="Times New Roman" w:hAnsi="Times New Roman"/>
          <w:sz w:val="24"/>
          <w:szCs w:val="24"/>
          <w:bdr w:val="none" w:sz="0" w:space="0" w:color="auto" w:frame="1"/>
        </w:rPr>
        <w:t xml:space="preserve">в) </w:t>
      </w:r>
      <w:r w:rsidRPr="00DC7E7A">
        <w:rPr>
          <w:rFonts w:ascii="Times New Roman" w:hAnsi="Times New Roman"/>
          <w:sz w:val="24"/>
          <w:szCs w:val="24"/>
        </w:rPr>
        <w:t>штуки</w:t>
      </w:r>
    </w:p>
    <w:p w:rsidR="0058549D" w:rsidRPr="00DC7E7A" w:rsidRDefault="0058549D" w:rsidP="007B49B1">
      <w:pPr>
        <w:pStyle w:val="aa"/>
        <w:tabs>
          <w:tab w:val="left" w:pos="0"/>
          <w:tab w:val="left" w:pos="235"/>
        </w:tabs>
        <w:spacing w:before="0" w:after="0"/>
        <w:rPr>
          <w:rFonts w:ascii="Times New Roman" w:hAnsi="Times New Roman"/>
          <w:b/>
          <w:sz w:val="24"/>
          <w:szCs w:val="24"/>
        </w:rPr>
      </w:pP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Задание 24.</w:t>
      </w:r>
      <w:r w:rsidRPr="00DC7E7A">
        <w:rPr>
          <w:rFonts w:ascii="Times New Roman" w:hAnsi="Times New Roman"/>
          <w:sz w:val="24"/>
          <w:szCs w:val="24"/>
        </w:rPr>
        <w:t xml:space="preserve"> В чем состоит различие между производственным предприятием и фирмой:</w:t>
      </w:r>
    </w:p>
    <w:p w:rsidR="0058549D" w:rsidRPr="00DC7E7A" w:rsidRDefault="0058549D" w:rsidP="007B49B1">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предприятие осуществляет производственную деятельность, а фирма – коммерческую</w:t>
      </w:r>
      <w:r w:rsidRPr="00DC7E7A">
        <w:rPr>
          <w:rFonts w:ascii="Times New Roman" w:hAnsi="Times New Roman"/>
          <w:sz w:val="24"/>
          <w:szCs w:val="24"/>
        </w:rPr>
        <w:br/>
        <w:t>(торговую) деятельность</w:t>
      </w:r>
    </w:p>
    <w:p w:rsidR="0058549D" w:rsidRPr="00DC7E7A" w:rsidRDefault="0058549D" w:rsidP="007B49B1">
      <w:pPr>
        <w:pStyle w:val="aa"/>
        <w:shd w:val="clear" w:color="auto" w:fill="FFFFFF"/>
        <w:tabs>
          <w:tab w:val="left" w:pos="0"/>
        </w:tabs>
        <w:spacing w:before="0" w:after="0"/>
        <w:jc w:val="both"/>
        <w:rPr>
          <w:rStyle w:val="ac"/>
          <w:rFonts w:ascii="Times New Roman" w:hAnsi="Times New Roman"/>
          <w:sz w:val="24"/>
          <w:szCs w:val="24"/>
          <w:bdr w:val="none" w:sz="0" w:space="0" w:color="auto" w:frame="1"/>
        </w:rPr>
      </w:pPr>
      <w:r w:rsidRPr="00DC7E7A">
        <w:rPr>
          <w:rStyle w:val="ac"/>
          <w:rFonts w:ascii="Times New Roman" w:hAnsi="Times New Roman"/>
          <w:sz w:val="24"/>
          <w:szCs w:val="24"/>
          <w:bdr w:val="none" w:sz="0" w:space="0" w:color="auto" w:frame="1"/>
        </w:rPr>
        <w:t>б)</w:t>
      </w:r>
      <w:r w:rsidRPr="00DC7E7A">
        <w:rPr>
          <w:rFonts w:ascii="Times New Roman" w:hAnsi="Times New Roman"/>
          <w:sz w:val="24"/>
          <w:szCs w:val="24"/>
        </w:rPr>
        <w:t>различия между предприятием и фирмой нет</w:t>
      </w:r>
    </w:p>
    <w:p w:rsidR="0058549D" w:rsidRPr="00DC7E7A" w:rsidRDefault="0058549D" w:rsidP="007B49B1">
      <w:pPr>
        <w:pStyle w:val="aa"/>
        <w:shd w:val="clear" w:color="auto" w:fill="FFFFFF"/>
        <w:tabs>
          <w:tab w:val="left" w:pos="0"/>
        </w:tabs>
        <w:spacing w:before="0" w:after="0"/>
        <w:jc w:val="both"/>
        <w:rPr>
          <w:rFonts w:ascii="Times New Roman" w:hAnsi="Times New Roman"/>
          <w:b/>
          <w:sz w:val="24"/>
          <w:szCs w:val="24"/>
        </w:rPr>
      </w:pPr>
      <w:r w:rsidRPr="00DC7E7A">
        <w:rPr>
          <w:rFonts w:ascii="Times New Roman" w:hAnsi="Times New Roman"/>
          <w:sz w:val="24"/>
          <w:szCs w:val="24"/>
        </w:rPr>
        <w:t>в)</w:t>
      </w:r>
      <w:r w:rsidRPr="00DC7E7A">
        <w:rPr>
          <w:rStyle w:val="ac"/>
          <w:rFonts w:ascii="Times New Roman" w:hAnsi="Times New Roman"/>
          <w:sz w:val="24"/>
          <w:szCs w:val="24"/>
          <w:bdr w:val="none" w:sz="0" w:space="0" w:color="auto" w:frame="1"/>
        </w:rPr>
        <w:t>фирма – более широкое понятие, чем предприятие, и может включать несколько производственных или торговых предприятий</w:t>
      </w:r>
    </w:p>
    <w:p w:rsidR="0058549D" w:rsidRPr="00DC7E7A" w:rsidRDefault="0058549D" w:rsidP="007B49B1">
      <w:pPr>
        <w:pStyle w:val="a4"/>
        <w:tabs>
          <w:tab w:val="left" w:pos="0"/>
        </w:tabs>
        <w:spacing w:after="0" w:line="240" w:lineRule="auto"/>
        <w:rPr>
          <w:rFonts w:ascii="Times New Roman" w:hAnsi="Times New Roman"/>
          <w:b/>
          <w:sz w:val="24"/>
          <w:szCs w:val="24"/>
        </w:rPr>
      </w:pPr>
    </w:p>
    <w:p w:rsidR="0058549D" w:rsidRPr="00DC7E7A" w:rsidRDefault="0058549D" w:rsidP="00CB50FC">
      <w:pPr>
        <w:pStyle w:val="a4"/>
        <w:tabs>
          <w:tab w:val="left" w:pos="0"/>
        </w:tabs>
        <w:spacing w:after="0" w:line="240" w:lineRule="auto"/>
        <w:ind w:firstLine="709"/>
        <w:rPr>
          <w:rFonts w:ascii="Times New Roman" w:hAnsi="Times New Roman"/>
          <w:b/>
          <w:sz w:val="24"/>
          <w:szCs w:val="24"/>
        </w:rPr>
      </w:pPr>
      <w:r w:rsidRPr="00DC7E7A">
        <w:rPr>
          <w:rFonts w:ascii="Times New Roman" w:hAnsi="Times New Roman"/>
          <w:b/>
          <w:sz w:val="24"/>
          <w:szCs w:val="24"/>
        </w:rPr>
        <w:t>Эталоны ответов</w:t>
      </w:r>
    </w:p>
    <w:tbl>
      <w:tblPr>
        <w:tblW w:w="6464" w:type="dxa"/>
        <w:tblInd w:w="720" w:type="dxa"/>
        <w:tblLook w:val="04A0"/>
      </w:tblPr>
      <w:tblGrid>
        <w:gridCol w:w="3227"/>
        <w:gridCol w:w="3237"/>
      </w:tblGrid>
      <w:tr w:rsidR="0058549D" w:rsidRPr="00DC7E7A" w:rsidTr="0058549D">
        <w:tc>
          <w:tcPr>
            <w:tcW w:w="3227" w:type="dxa"/>
          </w:tcPr>
          <w:p w:rsidR="0058549D" w:rsidRPr="00DC7E7A" w:rsidRDefault="0058549D" w:rsidP="00E377F9">
            <w:pPr>
              <w:pStyle w:val="a4"/>
              <w:tabs>
                <w:tab w:val="left" w:pos="0"/>
              </w:tabs>
              <w:spacing w:after="0" w:line="240" w:lineRule="auto"/>
              <w:ind w:left="0"/>
              <w:rPr>
                <w:rFonts w:ascii="Times New Roman" w:hAnsi="Times New Roman"/>
                <w:b/>
                <w:sz w:val="24"/>
                <w:szCs w:val="24"/>
              </w:rPr>
            </w:pPr>
            <w:r w:rsidRPr="00DC7E7A">
              <w:rPr>
                <w:rFonts w:ascii="Times New Roman" w:hAnsi="Times New Roman"/>
                <w:b/>
                <w:sz w:val="24"/>
                <w:szCs w:val="24"/>
              </w:rPr>
              <w:t>Вариант 1</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 а</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 б, г, е</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3) в, д, е</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4)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5) в, г</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6)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7)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8)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9) г</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10)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11) а, б,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12) а, б,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13)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14) а, в, е</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15)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16)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17)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18)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19) а, в, д</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20)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21)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22)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23) б</w:t>
            </w:r>
          </w:p>
          <w:p w:rsidR="0058549D" w:rsidRPr="00DC7E7A" w:rsidRDefault="0058549D" w:rsidP="00E377F9">
            <w:pPr>
              <w:pStyle w:val="a4"/>
              <w:tabs>
                <w:tab w:val="left" w:pos="0"/>
              </w:tabs>
              <w:spacing w:after="0" w:line="240" w:lineRule="auto"/>
              <w:ind w:left="0"/>
              <w:rPr>
                <w:rFonts w:ascii="Times New Roman" w:hAnsi="Times New Roman"/>
                <w:b/>
                <w:sz w:val="24"/>
                <w:szCs w:val="24"/>
              </w:rPr>
            </w:pPr>
            <w:r w:rsidRPr="00DC7E7A">
              <w:rPr>
                <w:rFonts w:ascii="Times New Roman" w:hAnsi="Times New Roman"/>
                <w:sz w:val="24"/>
                <w:szCs w:val="24"/>
              </w:rPr>
              <w:t>24) а</w:t>
            </w:r>
          </w:p>
        </w:tc>
        <w:tc>
          <w:tcPr>
            <w:tcW w:w="3237" w:type="dxa"/>
          </w:tcPr>
          <w:p w:rsidR="0058549D" w:rsidRPr="00DC7E7A" w:rsidRDefault="0058549D" w:rsidP="00E377F9">
            <w:pPr>
              <w:pStyle w:val="a4"/>
              <w:tabs>
                <w:tab w:val="left" w:pos="0"/>
              </w:tabs>
              <w:spacing w:after="0" w:line="240" w:lineRule="auto"/>
              <w:ind w:left="0"/>
              <w:rPr>
                <w:rFonts w:ascii="Times New Roman" w:hAnsi="Times New Roman"/>
                <w:b/>
                <w:sz w:val="24"/>
                <w:szCs w:val="24"/>
              </w:rPr>
            </w:pPr>
            <w:r w:rsidRPr="00DC7E7A">
              <w:rPr>
                <w:rFonts w:ascii="Times New Roman" w:hAnsi="Times New Roman"/>
                <w:b/>
                <w:sz w:val="24"/>
                <w:szCs w:val="24"/>
              </w:rPr>
              <w:t>Вариант 2</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 б, г</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 а</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3)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4)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5)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6) а</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7)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8)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9)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10) а, в, г</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11) б, в, г</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12) а</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13) в, д, е</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14)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15)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16) д</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17) а, в, д</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18) а</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19) б</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20) в</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21) а, б, д</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22) в, д, е</w:t>
            </w:r>
          </w:p>
          <w:p w:rsidR="0058549D" w:rsidRPr="00DC7E7A" w:rsidRDefault="0058549D" w:rsidP="00E377F9">
            <w:pPr>
              <w:pStyle w:val="a4"/>
              <w:tabs>
                <w:tab w:val="left" w:pos="0"/>
              </w:tabs>
              <w:spacing w:after="0" w:line="240" w:lineRule="auto"/>
              <w:ind w:left="0"/>
              <w:rPr>
                <w:rFonts w:ascii="Times New Roman" w:hAnsi="Times New Roman"/>
                <w:sz w:val="24"/>
                <w:szCs w:val="24"/>
              </w:rPr>
            </w:pPr>
            <w:r w:rsidRPr="00DC7E7A">
              <w:rPr>
                <w:rFonts w:ascii="Times New Roman" w:hAnsi="Times New Roman"/>
                <w:sz w:val="24"/>
                <w:szCs w:val="24"/>
              </w:rPr>
              <w:t>23) б</w:t>
            </w:r>
          </w:p>
          <w:p w:rsidR="0058549D" w:rsidRPr="00DC7E7A" w:rsidRDefault="0058549D" w:rsidP="00E377F9">
            <w:pPr>
              <w:pStyle w:val="a4"/>
              <w:tabs>
                <w:tab w:val="left" w:pos="0"/>
              </w:tabs>
              <w:spacing w:after="0" w:line="240" w:lineRule="auto"/>
              <w:ind w:left="0"/>
              <w:rPr>
                <w:rFonts w:ascii="Times New Roman" w:hAnsi="Times New Roman"/>
                <w:b/>
                <w:sz w:val="24"/>
                <w:szCs w:val="24"/>
              </w:rPr>
            </w:pPr>
            <w:r w:rsidRPr="00DC7E7A">
              <w:rPr>
                <w:rFonts w:ascii="Times New Roman" w:hAnsi="Times New Roman"/>
                <w:sz w:val="24"/>
                <w:szCs w:val="24"/>
              </w:rPr>
              <w:t>24) в</w:t>
            </w:r>
          </w:p>
        </w:tc>
      </w:tr>
    </w:tbl>
    <w:p w:rsidR="0058549D" w:rsidRPr="00DC7E7A" w:rsidRDefault="0058549D" w:rsidP="00CB50FC">
      <w:pPr>
        <w:pStyle w:val="a4"/>
        <w:tabs>
          <w:tab w:val="left" w:pos="0"/>
        </w:tabs>
        <w:spacing w:after="0" w:line="240" w:lineRule="auto"/>
        <w:ind w:firstLine="709"/>
        <w:rPr>
          <w:rFonts w:ascii="Times New Roman" w:hAnsi="Times New Roman"/>
          <w:sz w:val="24"/>
          <w:szCs w:val="24"/>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тестовОе заданиЕ</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1.11. Основы организации и нормирования труда. Ресурсы управления</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lastRenderedPageBreak/>
        <w:t>Разработано 2 варианта заданий.</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62.</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45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(56-62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(44-55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(31-43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(0-30 баллов).</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1</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0"/>
          <w:szCs w:val="20"/>
        </w:rPr>
      </w:pP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b/>
          <w:bCs/>
          <w:sz w:val="24"/>
          <w:szCs w:val="24"/>
        </w:rPr>
        <w:t>Задание 1</w:t>
      </w:r>
      <w:r w:rsidRPr="00DC7E7A">
        <w:rPr>
          <w:rFonts w:ascii="Times New Roman" w:hAnsi="Times New Roman"/>
          <w:sz w:val="24"/>
          <w:szCs w:val="24"/>
        </w:rPr>
        <w:t>. Организация труда – это…</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А. работа, связанная с расчетом и определением меры труда</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Б. упорядочение, приведение в систему трудовой деятельности людей</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В. целесообразная деятельность человека, направленная на создание потребительных стоимостей</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Г. формирование у работников побуждений, сочетающих личные интересы с интересами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b/>
          <w:bCs/>
          <w:sz w:val="20"/>
          <w:szCs w:val="20"/>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w:t>
      </w:r>
      <w:r w:rsidRPr="00DC7E7A">
        <w:rPr>
          <w:rFonts w:ascii="Times New Roman" w:eastAsia="Times New Roman" w:hAnsi="Times New Roman" w:cs="Times New Roman"/>
          <w:sz w:val="24"/>
          <w:szCs w:val="24"/>
        </w:rPr>
        <w:t> Право на выбор профессии, рода занятий и работы в соответствии с желанием, образованием, и возможностями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Коллективизм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Всеобщность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Г.Творчество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Свобода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0"/>
          <w:szCs w:val="20"/>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w:t>
      </w:r>
      <w:r w:rsidRPr="00DC7E7A">
        <w:rPr>
          <w:rFonts w:ascii="Times New Roman" w:eastAsia="Times New Roman" w:hAnsi="Times New Roman" w:cs="Times New Roman"/>
          <w:sz w:val="24"/>
          <w:szCs w:val="24"/>
        </w:rPr>
        <w:t> В процессе организации, нормирования и оплаты труда решаются важнейшие задачи: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Психофизиологические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Социальные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Эстетические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Экологические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0"/>
          <w:szCs w:val="20"/>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4. </w:t>
      </w:r>
      <w:r w:rsidRPr="00DC7E7A">
        <w:rPr>
          <w:rFonts w:ascii="Times New Roman" w:eastAsia="Times New Roman" w:hAnsi="Times New Roman" w:cs="Times New Roman"/>
          <w:sz w:val="24"/>
          <w:szCs w:val="24"/>
        </w:rPr>
        <w:t>Выбор наилучшего варианта организации трудового процесса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w:t>
      </w:r>
      <w:r w:rsidRPr="00DC7E7A">
        <w:rPr>
          <w:rFonts w:ascii="Times New Roman" w:eastAsia="Times New Roman" w:hAnsi="Times New Roman" w:cs="Times New Roman"/>
          <w:sz w:val="24"/>
          <w:szCs w:val="24"/>
        </w:rPr>
        <w:t> Проведение мероприятий по организации труда одновременно по всем направлениям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w:t>
      </w:r>
      <w:r w:rsidRPr="00DC7E7A">
        <w:rPr>
          <w:rFonts w:ascii="Times New Roman" w:eastAsia="Times New Roman" w:hAnsi="Times New Roman" w:cs="Times New Roman"/>
          <w:sz w:val="24"/>
          <w:szCs w:val="24"/>
        </w:rPr>
        <w:t> Проявление постоянной заботы о человеке труда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7.</w:t>
      </w:r>
      <w:r w:rsidRPr="00DC7E7A">
        <w:rPr>
          <w:rFonts w:ascii="Times New Roman" w:eastAsia="Times New Roman" w:hAnsi="Times New Roman" w:cs="Times New Roman"/>
          <w:sz w:val="24"/>
          <w:szCs w:val="24"/>
        </w:rPr>
        <w:t> Организация труда на основе исследований и анализа трудовых процессов и передового опыта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Научности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Экономичности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Пропорциональности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8.</w:t>
      </w:r>
      <w:r w:rsidRPr="00DC7E7A">
        <w:rPr>
          <w:rFonts w:ascii="Times New Roman" w:eastAsia="Times New Roman" w:hAnsi="Times New Roman" w:cs="Times New Roman"/>
          <w:sz w:val="24"/>
          <w:szCs w:val="24"/>
        </w:rPr>
        <w:t> Обособление от</w:t>
      </w:r>
      <w:r w:rsidRPr="00DC7E7A">
        <w:rPr>
          <w:rFonts w:ascii="Times New Roman" w:eastAsia="Times New Roman" w:hAnsi="Times New Roman" w:cs="Times New Roman"/>
          <w:sz w:val="24"/>
          <w:szCs w:val="24"/>
        </w:rPr>
        <w:softHyphen/>
        <w:t>дельных групп работников в зависимости от их роли в производ</w:t>
      </w:r>
      <w:r w:rsidRPr="00DC7E7A">
        <w:rPr>
          <w:rFonts w:ascii="Times New Roman" w:eastAsia="Times New Roman" w:hAnsi="Times New Roman" w:cs="Times New Roman"/>
          <w:sz w:val="24"/>
          <w:szCs w:val="24"/>
        </w:rPr>
        <w:softHyphen/>
        <w:t>стве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9.</w:t>
      </w:r>
      <w:r w:rsidRPr="00DC7E7A">
        <w:rPr>
          <w:rFonts w:ascii="Times New Roman" w:eastAsia="Times New Roman" w:hAnsi="Times New Roman" w:cs="Times New Roman"/>
          <w:sz w:val="24"/>
          <w:szCs w:val="24"/>
        </w:rPr>
        <w:t> Обособление отдельных групп рабочих в зависимости от уровня их квалифика</w:t>
      </w:r>
      <w:r w:rsidRPr="00DC7E7A">
        <w:rPr>
          <w:rFonts w:ascii="Times New Roman" w:eastAsia="Times New Roman" w:hAnsi="Times New Roman" w:cs="Times New Roman"/>
          <w:sz w:val="24"/>
          <w:szCs w:val="24"/>
        </w:rPr>
        <w:softHyphen/>
        <w:t>ции (классности, тарифного разряда)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10.</w:t>
      </w:r>
      <w:r w:rsidRPr="00DC7E7A">
        <w:rPr>
          <w:rFonts w:ascii="Times New Roman" w:eastAsia="Times New Roman" w:hAnsi="Times New Roman" w:cs="Times New Roman"/>
          <w:sz w:val="24"/>
          <w:szCs w:val="24"/>
        </w:rPr>
        <w:t> Специализация отдельных групп работников на выполнении одной или нескольких родственных операциях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11.</w:t>
      </w:r>
      <w:r w:rsidRPr="00DC7E7A">
        <w:rPr>
          <w:rFonts w:ascii="Times New Roman" w:eastAsia="Times New Roman" w:hAnsi="Times New Roman" w:cs="Times New Roman"/>
          <w:sz w:val="24"/>
          <w:szCs w:val="24"/>
        </w:rPr>
        <w:t> Обособление отдельных групп рабочих в зависимости от технологии производства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12. </w:t>
      </w:r>
      <w:r w:rsidRPr="00DC7E7A">
        <w:rPr>
          <w:rFonts w:ascii="Times New Roman" w:eastAsia="Times New Roman" w:hAnsi="Times New Roman" w:cs="Times New Roman"/>
          <w:sz w:val="24"/>
          <w:szCs w:val="24"/>
        </w:rPr>
        <w:t>К достоинствам разделения труда относятся следующие: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создает положительный микроклимат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способствует формированию навыков, углублению знаний, специализации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рабочие места максимально приспособлены к исполнителю и характеру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ликвидирует монотонность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13. </w:t>
      </w:r>
      <w:r w:rsidRPr="00DC7E7A">
        <w:rPr>
          <w:rFonts w:ascii="Times New Roman" w:eastAsia="Times New Roman" w:hAnsi="Times New Roman" w:cs="Times New Roman"/>
          <w:sz w:val="24"/>
          <w:szCs w:val="24"/>
        </w:rPr>
        <w:t>Кооперация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—это___________участие людей в одном или в разных, связанных между собой процессах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совместное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раздельное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организованное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bCs/>
          <w:sz w:val="24"/>
          <w:szCs w:val="24"/>
        </w:rPr>
        <w:t>14. </w:t>
      </w:r>
      <w:r w:rsidRPr="00DC7E7A">
        <w:rPr>
          <w:rFonts w:ascii="Times New Roman" w:eastAsia="Times New Roman" w:hAnsi="Times New Roman" w:cs="Times New Roman"/>
          <w:sz w:val="24"/>
          <w:szCs w:val="24"/>
        </w:rPr>
        <w:t>Важным условием разделения труда является: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крупные объемы произ</w:t>
      </w:r>
      <w:r w:rsidRPr="00DC7E7A">
        <w:rPr>
          <w:rFonts w:ascii="Times New Roman" w:eastAsia="Times New Roman" w:hAnsi="Times New Roman" w:cs="Times New Roman"/>
          <w:sz w:val="24"/>
          <w:szCs w:val="24"/>
        </w:rPr>
        <w:softHyphen/>
        <w:t>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небольшие объемы производства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крупные объемы производства и высокая производительность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15. </w:t>
      </w:r>
      <w:r w:rsidRPr="00DC7E7A">
        <w:rPr>
          <w:rFonts w:ascii="Times New Roman" w:eastAsia="Times New Roman" w:hAnsi="Times New Roman" w:cs="Times New Roman"/>
          <w:sz w:val="24"/>
          <w:szCs w:val="24"/>
        </w:rPr>
        <w:t>При разделении труда перечень закрепляемого за рабочим оборудования: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увеличиваются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уменьшаются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изменяются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16. </w:t>
      </w:r>
      <w:r w:rsidRPr="00DC7E7A">
        <w:rPr>
          <w:rFonts w:ascii="Times New Roman" w:eastAsia="Times New Roman" w:hAnsi="Times New Roman" w:cs="Times New Roman"/>
          <w:bCs/>
          <w:sz w:val="24"/>
          <w:szCs w:val="24"/>
        </w:rPr>
        <w:t>Рабочее место</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 это ______________участок с необходимыми технически</w:t>
      </w:r>
      <w:r w:rsidRPr="00DC7E7A">
        <w:rPr>
          <w:rFonts w:ascii="Times New Roman" w:eastAsia="Times New Roman" w:hAnsi="Times New Roman" w:cs="Times New Roman"/>
          <w:sz w:val="24"/>
          <w:szCs w:val="24"/>
        </w:rPr>
        <w:softHyphen/>
        <w:t>ми средствами, на котором протекает тру</w:t>
      </w:r>
      <w:r w:rsidRPr="00DC7E7A">
        <w:rPr>
          <w:rFonts w:ascii="Times New Roman" w:eastAsia="Times New Roman" w:hAnsi="Times New Roman" w:cs="Times New Roman"/>
          <w:sz w:val="24"/>
          <w:szCs w:val="24"/>
        </w:rPr>
        <w:softHyphen/>
        <w:t>довая деятельность одного исполнителя или группы работников, совместно выполняющих трудовую операцию</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оборудованный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ограниченный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обособленный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оснащенный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17. </w:t>
      </w:r>
      <w:r w:rsidRPr="00DC7E7A">
        <w:rPr>
          <w:rFonts w:ascii="Times New Roman" w:eastAsia="Times New Roman" w:hAnsi="Times New Roman" w:cs="Times New Roman"/>
          <w:sz w:val="24"/>
          <w:szCs w:val="24"/>
        </w:rPr>
        <w:t>Рабочая зона – это ____________, предоставляемая (ое) для одного или группы рабочих с необходимыми средствами производства для выполнения от</w:t>
      </w:r>
      <w:r w:rsidRPr="00DC7E7A">
        <w:rPr>
          <w:rFonts w:ascii="Times New Roman" w:eastAsia="Times New Roman" w:hAnsi="Times New Roman" w:cs="Times New Roman"/>
          <w:sz w:val="24"/>
          <w:szCs w:val="24"/>
        </w:rPr>
        <w:softHyphen/>
        <w:t>дельной операции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площадь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территория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помещение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производственное здание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18. </w:t>
      </w:r>
      <w:r w:rsidRPr="00DC7E7A">
        <w:rPr>
          <w:rFonts w:ascii="Times New Roman" w:eastAsia="Times New Roman" w:hAnsi="Times New Roman" w:cs="Times New Roman"/>
          <w:sz w:val="24"/>
          <w:szCs w:val="24"/>
        </w:rPr>
        <w:t>В зависимости от функций исполнителей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19.</w:t>
      </w:r>
      <w:r w:rsidRPr="00DC7E7A">
        <w:rPr>
          <w:rFonts w:ascii="Times New Roman" w:eastAsia="Times New Roman" w:hAnsi="Times New Roman" w:cs="Times New Roman"/>
          <w:sz w:val="24"/>
          <w:szCs w:val="24"/>
        </w:rPr>
        <w:t> По степени механизации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20</w:t>
      </w:r>
      <w:r w:rsidRPr="00DC7E7A">
        <w:rPr>
          <w:rFonts w:ascii="Times New Roman" w:eastAsia="Times New Roman" w:hAnsi="Times New Roman" w:cs="Times New Roman"/>
          <w:sz w:val="24"/>
          <w:szCs w:val="24"/>
        </w:rPr>
        <w:t>. По степени специализации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21.</w:t>
      </w:r>
      <w:r w:rsidRPr="00DC7E7A">
        <w:rPr>
          <w:rFonts w:ascii="Times New Roman" w:eastAsia="Times New Roman" w:hAnsi="Times New Roman" w:cs="Times New Roman"/>
          <w:sz w:val="24"/>
          <w:szCs w:val="24"/>
        </w:rPr>
        <w:t> В зависимости от числа работников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22.</w:t>
      </w:r>
      <w:r w:rsidRPr="00DC7E7A">
        <w:rPr>
          <w:rFonts w:ascii="Times New Roman" w:eastAsia="Times New Roman" w:hAnsi="Times New Roman" w:cs="Times New Roman"/>
          <w:sz w:val="24"/>
          <w:szCs w:val="24"/>
        </w:rPr>
        <w:t> Производственная ме</w:t>
      </w:r>
      <w:r w:rsidRPr="00DC7E7A">
        <w:rPr>
          <w:rFonts w:ascii="Times New Roman" w:eastAsia="Times New Roman" w:hAnsi="Times New Roman" w:cs="Times New Roman"/>
          <w:sz w:val="24"/>
          <w:szCs w:val="24"/>
        </w:rPr>
        <w:softHyphen/>
        <w:t>бель, средства сиг</w:t>
      </w:r>
      <w:r w:rsidRPr="00DC7E7A">
        <w:rPr>
          <w:rFonts w:ascii="Times New Roman" w:eastAsia="Times New Roman" w:hAnsi="Times New Roman" w:cs="Times New Roman"/>
          <w:sz w:val="24"/>
          <w:szCs w:val="24"/>
        </w:rPr>
        <w:softHyphen/>
        <w:t>нализации, связи, тара для производ</w:t>
      </w:r>
      <w:r w:rsidRPr="00DC7E7A">
        <w:rPr>
          <w:rFonts w:ascii="Times New Roman" w:eastAsia="Times New Roman" w:hAnsi="Times New Roman" w:cs="Times New Roman"/>
          <w:sz w:val="24"/>
          <w:szCs w:val="24"/>
        </w:rPr>
        <w:softHyphen/>
        <w:t>ственных отходов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23.</w:t>
      </w:r>
      <w:r w:rsidRPr="00DC7E7A">
        <w:rPr>
          <w:rFonts w:ascii="Times New Roman" w:eastAsia="Times New Roman" w:hAnsi="Times New Roman" w:cs="Times New Roman"/>
          <w:sz w:val="24"/>
          <w:szCs w:val="24"/>
        </w:rPr>
        <w:t> Приспособления, облегчающие выполнение операций: транспортеры, тележки и т.п.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24</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Планировка рабочего мес</w:t>
      </w:r>
      <w:r w:rsidRPr="00DC7E7A">
        <w:rPr>
          <w:rFonts w:ascii="Times New Roman" w:eastAsia="Times New Roman" w:hAnsi="Times New Roman" w:cs="Times New Roman"/>
          <w:sz w:val="24"/>
          <w:szCs w:val="24"/>
        </w:rPr>
        <w:softHyphen/>
        <w:t>та - это наиболее ______________пространственное размещение материальных элементов производства: техники, машин, механиз</w:t>
      </w:r>
      <w:r w:rsidRPr="00DC7E7A">
        <w:rPr>
          <w:rFonts w:ascii="Times New Roman" w:eastAsia="Times New Roman" w:hAnsi="Times New Roman" w:cs="Times New Roman"/>
          <w:sz w:val="24"/>
          <w:szCs w:val="24"/>
        </w:rPr>
        <w:softHyphen/>
        <w:t>мов, предметов труда, исполнителей, технологической и организа</w:t>
      </w:r>
      <w:r w:rsidRPr="00DC7E7A">
        <w:rPr>
          <w:rFonts w:ascii="Times New Roman" w:eastAsia="Times New Roman" w:hAnsi="Times New Roman" w:cs="Times New Roman"/>
          <w:sz w:val="24"/>
          <w:szCs w:val="24"/>
        </w:rPr>
        <w:softHyphen/>
        <w:t>ционной оснастки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рациональное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эстетическое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удобное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25.</w:t>
      </w:r>
      <w:r w:rsidRPr="00DC7E7A">
        <w:rPr>
          <w:rFonts w:ascii="Times New Roman" w:eastAsia="Times New Roman" w:hAnsi="Times New Roman" w:cs="Times New Roman"/>
          <w:sz w:val="24"/>
          <w:szCs w:val="24"/>
        </w:rPr>
        <w:t> Ра</w:t>
      </w:r>
      <w:r w:rsidRPr="00DC7E7A">
        <w:rPr>
          <w:rFonts w:ascii="Times New Roman" w:eastAsia="Times New Roman" w:hAnsi="Times New Roman" w:cs="Times New Roman"/>
          <w:sz w:val="24"/>
          <w:szCs w:val="24"/>
        </w:rPr>
        <w:softHyphen/>
        <w:t>циональная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организация обслуживания рабочего места означает: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Свое</w:t>
      </w:r>
      <w:r w:rsidRPr="00DC7E7A">
        <w:rPr>
          <w:rFonts w:ascii="Times New Roman" w:eastAsia="Times New Roman" w:hAnsi="Times New Roman" w:cs="Times New Roman"/>
          <w:sz w:val="24"/>
          <w:szCs w:val="24"/>
        </w:rPr>
        <w:softHyphen/>
        <w:t>временное обеспечение его материалами, электроэнергией, водой и т.д.</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Механизация, специализация и централизация вспо</w:t>
      </w:r>
      <w:r w:rsidRPr="00DC7E7A">
        <w:rPr>
          <w:rFonts w:ascii="Times New Roman" w:eastAsia="Times New Roman" w:hAnsi="Times New Roman" w:cs="Times New Roman"/>
          <w:sz w:val="24"/>
          <w:szCs w:val="24"/>
        </w:rPr>
        <w:softHyphen/>
        <w:t>могательных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Налаженная связь и наличие диспетчерской службы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Планировка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Оснастка и оборудование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26. </w:t>
      </w:r>
      <w:r w:rsidRPr="00DC7E7A">
        <w:rPr>
          <w:rFonts w:ascii="Times New Roman" w:eastAsia="Times New Roman" w:hAnsi="Times New Roman" w:cs="Times New Roman"/>
          <w:sz w:val="24"/>
          <w:szCs w:val="24"/>
        </w:rPr>
        <w:t>Оценка каждого рабочего места на его соответствие нормативным требованиям и прогрессивным технологиям проводится по уровням: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техническому, организационному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организационному, технологическому, условиям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технологическому, организационному, правовому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организационно-экономическому, технико-технологическому, условиям труда и техники безопасности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27. </w:t>
      </w:r>
      <w:r w:rsidRPr="00DC7E7A">
        <w:rPr>
          <w:rFonts w:ascii="Times New Roman" w:eastAsia="Times New Roman" w:hAnsi="Times New Roman" w:cs="Times New Roman"/>
          <w:sz w:val="24"/>
          <w:szCs w:val="24"/>
        </w:rPr>
        <w:t>Рационализации подлежат рабочие места</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полностью соответствующие предъявляемым требованиям;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отдельные характеристики которых не соответствуют установленным требованиям, но могут быть доведены до уровня этих требований;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которые не соответствуют необходимым параметрам и не могут быть доведены до этого уровня.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28</w:t>
      </w:r>
      <w:r w:rsidRPr="00DC7E7A">
        <w:rPr>
          <w:rFonts w:ascii="Times New Roman" w:eastAsia="Times New Roman" w:hAnsi="Times New Roman" w:cs="Times New Roman"/>
          <w:sz w:val="24"/>
          <w:szCs w:val="24"/>
        </w:rPr>
        <w:t>. Отно</w:t>
      </w:r>
      <w:r w:rsidRPr="00DC7E7A">
        <w:rPr>
          <w:rFonts w:ascii="Times New Roman" w:eastAsia="Times New Roman" w:hAnsi="Times New Roman" w:cs="Times New Roman"/>
          <w:sz w:val="24"/>
          <w:szCs w:val="24"/>
        </w:rPr>
        <w:softHyphen/>
        <w:t>шение работающих к труду, эстетико-воспитательная деятель</w:t>
      </w:r>
      <w:r w:rsidRPr="00DC7E7A">
        <w:rPr>
          <w:rFonts w:ascii="Times New Roman" w:eastAsia="Times New Roman" w:hAnsi="Times New Roman" w:cs="Times New Roman"/>
          <w:sz w:val="24"/>
          <w:szCs w:val="24"/>
        </w:rPr>
        <w:softHyphen/>
        <w:t>ность, межличностные и межгрупповые отношения в коллективе, отношения между руководителями и подчиненными составляют группу 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29.</w:t>
      </w:r>
      <w:r w:rsidRPr="00DC7E7A">
        <w:rPr>
          <w:rFonts w:ascii="Times New Roman" w:eastAsia="Times New Roman" w:hAnsi="Times New Roman" w:cs="Times New Roman"/>
          <w:sz w:val="24"/>
          <w:szCs w:val="24"/>
        </w:rPr>
        <w:t> Система мате</w:t>
      </w:r>
      <w:r w:rsidRPr="00DC7E7A">
        <w:rPr>
          <w:rFonts w:ascii="Times New Roman" w:eastAsia="Times New Roman" w:hAnsi="Times New Roman" w:cs="Times New Roman"/>
          <w:sz w:val="24"/>
          <w:szCs w:val="24"/>
        </w:rPr>
        <w:softHyphen/>
        <w:t>риального и морального стимулирования за работу по улучшению условий труда, а также набор льгот и компенсаций за работу в не</w:t>
      </w:r>
      <w:r w:rsidRPr="00DC7E7A">
        <w:rPr>
          <w:rFonts w:ascii="Times New Roman" w:eastAsia="Times New Roman" w:hAnsi="Times New Roman" w:cs="Times New Roman"/>
          <w:sz w:val="24"/>
          <w:szCs w:val="24"/>
        </w:rPr>
        <w:softHyphen/>
        <w:t>благоприятных условиях составляет группу__________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30.</w:t>
      </w:r>
      <w:r w:rsidRPr="00DC7E7A">
        <w:rPr>
          <w:rFonts w:ascii="Times New Roman" w:eastAsia="Times New Roman" w:hAnsi="Times New Roman" w:cs="Times New Roman"/>
          <w:sz w:val="24"/>
          <w:szCs w:val="24"/>
        </w:rPr>
        <w:t> К факторам организации труда относятся</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формы трудовых коллективов;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методы и приемы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струк</w:t>
      </w:r>
      <w:r w:rsidRPr="00DC7E7A">
        <w:rPr>
          <w:rFonts w:ascii="Times New Roman" w:eastAsia="Times New Roman" w:hAnsi="Times New Roman" w:cs="Times New Roman"/>
          <w:sz w:val="24"/>
          <w:szCs w:val="24"/>
        </w:rPr>
        <w:softHyphen/>
        <w:t>тура подразделений и характер их взаимодействия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способы обработки предметов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31. </w:t>
      </w:r>
      <w:r w:rsidRPr="00DC7E7A">
        <w:rPr>
          <w:rFonts w:ascii="Times New Roman" w:eastAsia="Times New Roman" w:hAnsi="Times New Roman" w:cs="Times New Roman"/>
          <w:sz w:val="24"/>
          <w:szCs w:val="24"/>
        </w:rPr>
        <w:t>Психофизиологические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физическая и нервно-психическая нагрузка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рабочая поза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освещенность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вредные вещества, пары, аэрозоли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32. </w:t>
      </w:r>
      <w:r w:rsidRPr="00DC7E7A">
        <w:rPr>
          <w:rFonts w:ascii="Times New Roman" w:eastAsia="Times New Roman" w:hAnsi="Times New Roman" w:cs="Times New Roman"/>
          <w:sz w:val="24"/>
          <w:szCs w:val="24"/>
        </w:rPr>
        <w:t>Санитарно-гигиенические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микроклимат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механические колебания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воздушной среды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озеленение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33. </w:t>
      </w:r>
      <w:r w:rsidRPr="00DC7E7A">
        <w:rPr>
          <w:rFonts w:ascii="Times New Roman" w:eastAsia="Times New Roman" w:hAnsi="Times New Roman" w:cs="Times New Roman"/>
          <w:sz w:val="24"/>
          <w:szCs w:val="24"/>
        </w:rPr>
        <w:t>Социально-психологические условия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сплоченность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характер межличностных отношений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ароматичность запахов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режим труда и отдыха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34.</w:t>
      </w:r>
      <w:r w:rsidRPr="00DC7E7A">
        <w:rPr>
          <w:rFonts w:ascii="Times New Roman" w:eastAsia="Times New Roman" w:hAnsi="Times New Roman" w:cs="Times New Roman"/>
          <w:sz w:val="24"/>
          <w:szCs w:val="24"/>
        </w:rPr>
        <w:t> Со</w:t>
      </w:r>
      <w:r w:rsidRPr="00DC7E7A">
        <w:rPr>
          <w:rFonts w:ascii="Times New Roman" w:eastAsia="Times New Roman" w:hAnsi="Times New Roman" w:cs="Times New Roman"/>
          <w:sz w:val="24"/>
          <w:szCs w:val="24"/>
        </w:rPr>
        <w:softHyphen/>
        <w:t>блюдение правил эксплуатации техники и оборудования, охраны и безопасности труда, выполнение норм труда, дневных и сменных заданий является ___дисциплиной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35.</w:t>
      </w:r>
      <w:r w:rsidRPr="00DC7E7A">
        <w:rPr>
          <w:rFonts w:ascii="Times New Roman" w:eastAsia="Times New Roman" w:hAnsi="Times New Roman" w:cs="Times New Roman"/>
          <w:sz w:val="24"/>
          <w:szCs w:val="24"/>
        </w:rPr>
        <w:t> Степень со</w:t>
      </w:r>
      <w:r w:rsidRPr="00DC7E7A">
        <w:rPr>
          <w:rFonts w:ascii="Times New Roman" w:eastAsia="Times New Roman" w:hAnsi="Times New Roman" w:cs="Times New Roman"/>
          <w:sz w:val="24"/>
          <w:szCs w:val="24"/>
        </w:rPr>
        <w:softHyphen/>
        <w:t>блюдения установленных режимов труда и отдыха, правил внутрен</w:t>
      </w:r>
      <w:r w:rsidRPr="00DC7E7A">
        <w:rPr>
          <w:rFonts w:ascii="Times New Roman" w:eastAsia="Times New Roman" w:hAnsi="Times New Roman" w:cs="Times New Roman"/>
          <w:sz w:val="24"/>
          <w:szCs w:val="24"/>
        </w:rPr>
        <w:softHyphen/>
        <w:t>него распорядка является ______ 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36.</w:t>
      </w:r>
      <w:r w:rsidRPr="00DC7E7A">
        <w:rPr>
          <w:rFonts w:ascii="Times New Roman" w:eastAsia="Times New Roman" w:hAnsi="Times New Roman" w:cs="Times New Roman"/>
          <w:sz w:val="24"/>
          <w:szCs w:val="24"/>
        </w:rPr>
        <w:t> Объединение работников по производству одного вида продукции – это 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37.</w:t>
      </w:r>
      <w:r w:rsidRPr="00DC7E7A">
        <w:rPr>
          <w:rFonts w:ascii="Times New Roman" w:eastAsia="Times New Roman" w:hAnsi="Times New Roman" w:cs="Times New Roman"/>
          <w:sz w:val="24"/>
          <w:szCs w:val="24"/>
        </w:rPr>
        <w:t> Объединение работников по производству нескольких однородных видов продукции – это ______бригада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38.</w:t>
      </w:r>
      <w:r w:rsidRPr="00DC7E7A">
        <w:rPr>
          <w:rFonts w:ascii="Times New Roman" w:eastAsia="Times New Roman" w:hAnsi="Times New Roman" w:cs="Times New Roman"/>
          <w:sz w:val="24"/>
          <w:szCs w:val="24"/>
        </w:rPr>
        <w:t> Объединение работников по производству нескольких разнородных видов продукции – это ______бригада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39. </w:t>
      </w:r>
      <w:r w:rsidRPr="00DC7E7A">
        <w:rPr>
          <w:rFonts w:ascii="Times New Roman" w:eastAsia="Times New Roman" w:hAnsi="Times New Roman" w:cs="Times New Roman"/>
          <w:sz w:val="24"/>
          <w:szCs w:val="24"/>
        </w:rPr>
        <w:t>Для правильной расстановки рабочих кадров необходимо учитывать: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характер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соответствие квалификации сложности выполняемой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здоровья и семейное положение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устоявшиеся традиции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 xml:space="preserve">40. _________ </w:t>
      </w:r>
      <w:r w:rsidRPr="00DC7E7A">
        <w:rPr>
          <w:rFonts w:ascii="Times New Roman" w:eastAsia="Times New Roman" w:hAnsi="Times New Roman" w:cs="Times New Roman"/>
          <w:bCs/>
          <w:sz w:val="24"/>
          <w:szCs w:val="24"/>
        </w:rPr>
        <w:t>о</w:t>
      </w:r>
      <w:r w:rsidRPr="00DC7E7A">
        <w:rPr>
          <w:rFonts w:ascii="Times New Roman" w:eastAsia="Times New Roman" w:hAnsi="Times New Roman" w:cs="Times New Roman"/>
          <w:sz w:val="24"/>
          <w:szCs w:val="24"/>
        </w:rPr>
        <w:t>пределяет пути повышения работоспособности человека и сохранения его здоровья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41.</w:t>
      </w:r>
      <w:r w:rsidRPr="00DC7E7A">
        <w:rPr>
          <w:rFonts w:ascii="Times New Roman" w:eastAsia="Times New Roman" w:hAnsi="Times New Roman" w:cs="Times New Roman"/>
          <w:sz w:val="24"/>
          <w:szCs w:val="24"/>
        </w:rPr>
        <w:t> _______позволяет установить влияние условий труда на деятельность работников, функциональные взаимоотношения внутри коллектива, эффективность методов обучения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42. </w:t>
      </w:r>
      <w:r w:rsidRPr="00DC7E7A">
        <w:rPr>
          <w:rFonts w:ascii="Times New Roman" w:eastAsia="Times New Roman" w:hAnsi="Times New Roman" w:cs="Times New Roman"/>
          <w:sz w:val="24"/>
          <w:szCs w:val="24"/>
        </w:rPr>
        <w:t>Часть трудового приема, объединяющая несколько непрерывных, переходящих одно в другое движения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43. </w:t>
      </w:r>
      <w:r w:rsidRPr="00DC7E7A">
        <w:rPr>
          <w:rFonts w:ascii="Times New Roman" w:eastAsia="Times New Roman" w:hAnsi="Times New Roman" w:cs="Times New Roman"/>
          <w:sz w:val="24"/>
          <w:szCs w:val="24"/>
        </w:rPr>
        <w:t>Законченный элемент трудового процесса, характеризующийся неизменностью предметов труда и средств труда, периодически, последовательно повторяющийся во времени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44. </w:t>
      </w:r>
      <w:r w:rsidRPr="00DC7E7A">
        <w:rPr>
          <w:rFonts w:ascii="Times New Roman" w:eastAsia="Times New Roman" w:hAnsi="Times New Roman" w:cs="Times New Roman"/>
          <w:sz w:val="24"/>
          <w:szCs w:val="24"/>
        </w:rPr>
        <w:t>Технологически однородная часть операции, объединяющая совокупность непрерывно выполняемых целенаправленных действий рабочего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45. </w:t>
      </w:r>
      <w:r w:rsidRPr="00DC7E7A">
        <w:rPr>
          <w:rFonts w:ascii="Times New Roman" w:eastAsia="Times New Roman" w:hAnsi="Times New Roman" w:cs="Times New Roman"/>
          <w:sz w:val="24"/>
          <w:szCs w:val="24"/>
        </w:rPr>
        <w:t>Работа, связанная с расчетом и определением меры труда, называется _______</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нормированием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тарификацией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В.организацией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мотивацией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46</w:t>
      </w:r>
      <w:r w:rsidRPr="00DC7E7A">
        <w:rPr>
          <w:rFonts w:ascii="Times New Roman" w:eastAsia="Times New Roman" w:hAnsi="Times New Roman" w:cs="Times New Roman"/>
          <w:sz w:val="24"/>
          <w:szCs w:val="24"/>
        </w:rPr>
        <w:t>. Нормирование труда способствует: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рациональному использова</w:t>
      </w:r>
      <w:r w:rsidRPr="00DC7E7A">
        <w:rPr>
          <w:rFonts w:ascii="Times New Roman" w:eastAsia="Times New Roman" w:hAnsi="Times New Roman" w:cs="Times New Roman"/>
          <w:sz w:val="24"/>
          <w:szCs w:val="24"/>
        </w:rPr>
        <w:softHyphen/>
        <w:t>нию техники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сокращению регламентированных перерывов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применению передовых методов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совершенствованию системы материального стимулирования.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47. </w:t>
      </w:r>
      <w:r w:rsidRPr="00DC7E7A">
        <w:rPr>
          <w:rFonts w:ascii="Times New Roman" w:eastAsia="Times New Roman" w:hAnsi="Times New Roman" w:cs="Times New Roman"/>
          <w:sz w:val="24"/>
          <w:szCs w:val="24"/>
        </w:rPr>
        <w:t>Время регламентированных пере</w:t>
      </w:r>
      <w:r w:rsidRPr="00DC7E7A">
        <w:rPr>
          <w:rFonts w:ascii="Times New Roman" w:eastAsia="Times New Roman" w:hAnsi="Times New Roman" w:cs="Times New Roman"/>
          <w:sz w:val="24"/>
          <w:szCs w:val="24"/>
        </w:rPr>
        <w:softHyphen/>
        <w:t>рывов включает: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перерывы на отдых;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перерывы на личные надобности;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перерывы, обусловленные технологией или организацией тру</w:t>
      </w:r>
      <w:r w:rsidRPr="00DC7E7A">
        <w:rPr>
          <w:rFonts w:ascii="Times New Roman" w:eastAsia="Times New Roman" w:hAnsi="Times New Roman" w:cs="Times New Roman"/>
          <w:sz w:val="24"/>
          <w:szCs w:val="24"/>
        </w:rPr>
        <w:softHyphen/>
        <w:t>дового процесса;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потери рабочего времени по техническим или организационным причинам.</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48. </w:t>
      </w:r>
      <w:r w:rsidRPr="00DC7E7A">
        <w:rPr>
          <w:rFonts w:ascii="Times New Roman" w:eastAsia="Times New Roman" w:hAnsi="Times New Roman" w:cs="Times New Roman"/>
          <w:sz w:val="24"/>
          <w:szCs w:val="24"/>
        </w:rPr>
        <w:t>К способам изучения трудовых процессов относятся: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фотохронометраж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Постоянное наблюдение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49. </w:t>
      </w:r>
      <w:r w:rsidRPr="00DC7E7A">
        <w:rPr>
          <w:rFonts w:ascii="Times New Roman" w:eastAsia="Times New Roman" w:hAnsi="Times New Roman" w:cs="Times New Roman"/>
          <w:sz w:val="24"/>
          <w:szCs w:val="24"/>
        </w:rPr>
        <w:t>Разновидностями</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фотография рабочего дня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групповая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самофотография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способ моментных наблюдений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киновидеосъемка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50. </w:t>
      </w:r>
      <w:r w:rsidRPr="00DC7E7A">
        <w:rPr>
          <w:rFonts w:ascii="Times New Roman" w:eastAsia="Times New Roman" w:hAnsi="Times New Roman" w:cs="Times New Roman"/>
          <w:sz w:val="24"/>
          <w:szCs w:val="24"/>
        </w:rPr>
        <w:t>Затраты труда на выполнение отдельных элементов трудового процесса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объем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нормированное задание</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51. </w:t>
      </w:r>
      <w:r w:rsidRPr="00DC7E7A">
        <w:rPr>
          <w:rFonts w:ascii="Times New Roman" w:eastAsia="Times New Roman" w:hAnsi="Times New Roman" w:cs="Times New Roman"/>
          <w:sz w:val="24"/>
          <w:szCs w:val="24"/>
        </w:rPr>
        <w:t>Затраты времени на выполнение единицы работы или выработку единицы продукции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52.</w:t>
      </w:r>
      <w:r w:rsidRPr="00DC7E7A">
        <w:rPr>
          <w:rFonts w:ascii="Times New Roman" w:eastAsia="Times New Roman" w:hAnsi="Times New Roman" w:cs="Times New Roman"/>
          <w:sz w:val="24"/>
          <w:szCs w:val="24"/>
        </w:rPr>
        <w:t xml:space="preserve"> Количество единиц продукции (ра</w:t>
      </w:r>
      <w:r w:rsidRPr="00DC7E7A">
        <w:rPr>
          <w:rFonts w:ascii="Times New Roman" w:eastAsia="Times New Roman" w:hAnsi="Times New Roman" w:cs="Times New Roman"/>
          <w:sz w:val="24"/>
          <w:szCs w:val="24"/>
        </w:rPr>
        <w:softHyphen/>
        <w:t>боты), которое должно быть произведено (выполнено) одним или группой работников в единицу времени (час,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sz w:val="24"/>
          <w:szCs w:val="24"/>
        </w:rPr>
        <w:t>53.</w:t>
      </w:r>
      <w:r w:rsidRPr="00DC7E7A">
        <w:rPr>
          <w:rFonts w:ascii="Times New Roman" w:eastAsia="Times New Roman" w:hAnsi="Times New Roman" w:cs="Times New Roman"/>
          <w:sz w:val="24"/>
          <w:szCs w:val="24"/>
        </w:rPr>
        <w:t xml:space="preserve"> Количество единиц оборудова</w:t>
      </w:r>
      <w:r w:rsidRPr="00DC7E7A">
        <w:rPr>
          <w:rFonts w:ascii="Times New Roman" w:eastAsia="Times New Roman" w:hAnsi="Times New Roman" w:cs="Times New Roman"/>
          <w:sz w:val="24"/>
          <w:szCs w:val="24"/>
        </w:rPr>
        <w:softHyphen/>
        <w:t>ния, машин, голов животных, число рабочих мест или размер пло</w:t>
      </w:r>
      <w:r w:rsidRPr="00DC7E7A">
        <w:rPr>
          <w:rFonts w:ascii="Times New Roman" w:eastAsia="Times New Roman" w:hAnsi="Times New Roman" w:cs="Times New Roman"/>
          <w:sz w:val="24"/>
          <w:szCs w:val="24"/>
        </w:rPr>
        <w:softHyphen/>
        <w:t>щади, обслуживаемые одним или группой работников в единицу времени (рабочий день,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54. </w:t>
      </w:r>
      <w:r w:rsidRPr="00DC7E7A">
        <w:rPr>
          <w:rFonts w:ascii="Times New Roman" w:eastAsia="Times New Roman" w:hAnsi="Times New Roman" w:cs="Times New Roman"/>
          <w:sz w:val="24"/>
          <w:szCs w:val="24"/>
        </w:rPr>
        <w:t>_________ нормы</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применяются для нормирования труда на одина</w:t>
      </w:r>
      <w:r w:rsidRPr="00DC7E7A">
        <w:rPr>
          <w:rFonts w:ascii="Times New Roman" w:eastAsia="Times New Roman" w:hAnsi="Times New Roman" w:cs="Times New Roman"/>
          <w:sz w:val="24"/>
          <w:szCs w:val="24"/>
        </w:rPr>
        <w:softHyphen/>
        <w:t>ковых работах на предприятиях одной или нескольких отраслей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55</w:t>
      </w:r>
      <w:r w:rsidRPr="00DC7E7A">
        <w:rPr>
          <w:rFonts w:ascii="Times New Roman" w:eastAsia="Times New Roman" w:hAnsi="Times New Roman" w:cs="Times New Roman"/>
          <w:sz w:val="24"/>
          <w:szCs w:val="24"/>
        </w:rPr>
        <w:t>. _________ нормы применяются для нормирования труда на оди</w:t>
      </w:r>
      <w:r w:rsidRPr="00DC7E7A">
        <w:rPr>
          <w:rFonts w:ascii="Times New Roman" w:eastAsia="Times New Roman" w:hAnsi="Times New Roman" w:cs="Times New Roman"/>
          <w:sz w:val="24"/>
          <w:szCs w:val="24"/>
        </w:rPr>
        <w:softHyphen/>
        <w:t>наковыx, наиболее распространенных работах с типовыми техно</w:t>
      </w:r>
      <w:r w:rsidRPr="00DC7E7A">
        <w:rPr>
          <w:rFonts w:ascii="Times New Roman" w:eastAsia="Times New Roman" w:hAnsi="Times New Roman" w:cs="Times New Roman"/>
          <w:sz w:val="24"/>
          <w:szCs w:val="24"/>
        </w:rPr>
        <w:softHyphen/>
        <w:t>логией и организацией труда, достигнутыми большинством пред</w:t>
      </w:r>
      <w:r w:rsidRPr="00DC7E7A">
        <w:rPr>
          <w:rFonts w:ascii="Times New Roman" w:eastAsia="Times New Roman" w:hAnsi="Times New Roman" w:cs="Times New Roman"/>
          <w:sz w:val="24"/>
          <w:szCs w:val="24"/>
        </w:rPr>
        <w:softHyphen/>
        <w:t>приятий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56.</w:t>
      </w:r>
      <w:r w:rsidRPr="00DC7E7A">
        <w:rPr>
          <w:rFonts w:ascii="Times New Roman" w:eastAsia="Times New Roman" w:hAnsi="Times New Roman" w:cs="Times New Roman"/>
          <w:sz w:val="24"/>
          <w:szCs w:val="24"/>
        </w:rPr>
        <w:t> _________ нормы разрабатываются и применяются в одном конк</w:t>
      </w:r>
      <w:r w:rsidRPr="00DC7E7A">
        <w:rPr>
          <w:rFonts w:ascii="Times New Roman" w:eastAsia="Times New Roman" w:hAnsi="Times New Roman" w:cs="Times New Roman"/>
          <w:sz w:val="24"/>
          <w:szCs w:val="24"/>
        </w:rPr>
        <w:softHyphen/>
        <w:t>ретном хозяйстве или группе хозяйств одного района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57. </w:t>
      </w:r>
      <w:r w:rsidRPr="00DC7E7A">
        <w:rPr>
          <w:rFonts w:ascii="Times New Roman" w:eastAsia="Times New Roman" w:hAnsi="Times New Roman" w:cs="Times New Roman"/>
          <w:sz w:val="24"/>
          <w:szCs w:val="24"/>
        </w:rPr>
        <w:t>___________метод нормирования пред</w:t>
      </w:r>
      <w:r w:rsidRPr="00DC7E7A">
        <w:rPr>
          <w:rFonts w:ascii="Times New Roman" w:eastAsia="Times New Roman" w:hAnsi="Times New Roman" w:cs="Times New Roman"/>
          <w:sz w:val="24"/>
          <w:szCs w:val="24"/>
        </w:rPr>
        <w:softHyphen/>
        <w:t>полагает наблюдение за трудовыми процессами, изучение затрат времени на выполнение отдельных элементов работ, анализ полу</w:t>
      </w:r>
      <w:r w:rsidRPr="00DC7E7A">
        <w:rPr>
          <w:rFonts w:ascii="Times New Roman" w:eastAsia="Times New Roman" w:hAnsi="Times New Roman" w:cs="Times New Roman"/>
          <w:sz w:val="24"/>
          <w:szCs w:val="24"/>
        </w:rPr>
        <w:softHyphen/>
        <w:t>ченных данных и на их основе расчет норм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микроэлементный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аналитически-расчетный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В.аналитически-экспериментальный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суммарный</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58. </w:t>
      </w:r>
      <w:r w:rsidRPr="00DC7E7A">
        <w:rPr>
          <w:rFonts w:ascii="Times New Roman" w:eastAsia="Times New Roman" w:hAnsi="Times New Roman" w:cs="Times New Roman"/>
          <w:sz w:val="24"/>
          <w:szCs w:val="24"/>
        </w:rPr>
        <w:t>При решении проблем организации, нормирования и оплаты труда широко применяются следующие научные методы: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монографический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экспертный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исторический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59. </w:t>
      </w:r>
      <w:r w:rsidRPr="00DC7E7A">
        <w:rPr>
          <w:rFonts w:ascii="Times New Roman" w:eastAsia="Times New Roman" w:hAnsi="Times New Roman" w:cs="Times New Roman"/>
          <w:sz w:val="24"/>
          <w:szCs w:val="24"/>
        </w:rPr>
        <w:t>Нормальная продолжительность рабочего дня при 6-дневной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6,67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60. </w:t>
      </w:r>
      <w:r w:rsidRPr="00DC7E7A">
        <w:rPr>
          <w:rFonts w:ascii="Times New Roman" w:eastAsia="Times New Roman" w:hAnsi="Times New Roman" w:cs="Times New Roman"/>
          <w:sz w:val="24"/>
          <w:szCs w:val="24"/>
        </w:rPr>
        <w:t>Нормальная продолжительность рабочего дня при 5-дневной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6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8 час.</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61. </w:t>
      </w:r>
      <w:r w:rsidRPr="00DC7E7A">
        <w:rPr>
          <w:rFonts w:ascii="Times New Roman" w:eastAsia="Times New Roman" w:hAnsi="Times New Roman" w:cs="Times New Roman"/>
          <w:sz w:val="24"/>
          <w:szCs w:val="24"/>
        </w:rPr>
        <w:t>Сокращенная продолжительность рабочего времени (36 час.в неделю) устанавливается для следующих категорий работающих: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возрасте от 16 до 18 лет;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женщин, работающих в воинских частях;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инвалидов 1 и 2 групп;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врачей и учителей.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62. </w:t>
      </w:r>
      <w:r w:rsidRPr="00DC7E7A">
        <w:rPr>
          <w:rFonts w:ascii="Times New Roman" w:eastAsia="Times New Roman" w:hAnsi="Times New Roman" w:cs="Times New Roman"/>
          <w:sz w:val="24"/>
          <w:szCs w:val="24"/>
        </w:rPr>
        <w:t>Продолжительность работы сокращается на 1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накануне праздничных дней;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накануне выходного дня;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 работе в ночное время,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на работах с вредными и опасными условиями труда.</w:t>
      </w:r>
    </w:p>
    <w:p w:rsidR="00566F0D" w:rsidRPr="00DC7E7A" w:rsidRDefault="00566F0D" w:rsidP="00CB50FC">
      <w:pPr>
        <w:tabs>
          <w:tab w:val="left" w:pos="0"/>
        </w:tabs>
        <w:spacing w:after="0" w:line="240" w:lineRule="auto"/>
        <w:ind w:firstLine="709"/>
        <w:rPr>
          <w:rFonts w:ascii="Times New Roman" w:eastAsia="Times New Roman" w:hAnsi="Times New Roman" w:cs="Times New Roman"/>
          <w:b/>
          <w:bCs/>
          <w:sz w:val="24"/>
          <w:szCs w:val="24"/>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4"/>
          <w:szCs w:val="24"/>
        </w:rPr>
      </w:pPr>
      <w:r w:rsidRPr="00DC7E7A">
        <w:rPr>
          <w:rFonts w:ascii="Times New Roman" w:hAnsi="Times New Roman" w:cs="Times New Roman"/>
          <w:b/>
          <w:sz w:val="24"/>
          <w:szCs w:val="24"/>
        </w:rPr>
        <w:t>Вариант 2</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1. </w:t>
      </w:r>
      <w:r w:rsidRPr="00DC7E7A">
        <w:rPr>
          <w:rFonts w:ascii="Times New Roman" w:eastAsia="Times New Roman" w:hAnsi="Times New Roman" w:cs="Times New Roman"/>
          <w:sz w:val="24"/>
          <w:szCs w:val="24"/>
        </w:rPr>
        <w:t>Затраты труда на выполнение отдельных элементов трудового процесса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объем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нормированное задание</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2. </w:t>
      </w:r>
      <w:r w:rsidRPr="00DC7E7A">
        <w:rPr>
          <w:rFonts w:ascii="Times New Roman" w:eastAsia="Times New Roman" w:hAnsi="Times New Roman" w:cs="Times New Roman"/>
          <w:sz w:val="24"/>
          <w:szCs w:val="24"/>
        </w:rPr>
        <w:t>К достоинствам разделения труда относятся следующие: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создает положительный микроклимат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способствует формированию навыков, углублению знаний, специализации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рабочие места максимально приспособлены к исполнителю и характеру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ликвидирует монотонность труда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w:t>
      </w:r>
      <w:r w:rsidRPr="00DC7E7A">
        <w:rPr>
          <w:rFonts w:ascii="Times New Roman" w:eastAsia="Times New Roman" w:hAnsi="Times New Roman" w:cs="Times New Roman"/>
          <w:sz w:val="24"/>
          <w:szCs w:val="24"/>
        </w:rPr>
        <w:t> Обособление отдельных групп рабочих в зависимости от уровня их квалифика</w:t>
      </w:r>
      <w:r w:rsidRPr="00DC7E7A">
        <w:rPr>
          <w:rFonts w:ascii="Times New Roman" w:eastAsia="Times New Roman" w:hAnsi="Times New Roman" w:cs="Times New Roman"/>
          <w:sz w:val="24"/>
          <w:szCs w:val="24"/>
        </w:rPr>
        <w:softHyphen/>
        <w:t>ции (классности, тарифного разряда)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4. </w:t>
      </w:r>
      <w:r w:rsidRPr="00DC7E7A">
        <w:rPr>
          <w:rFonts w:ascii="Times New Roman" w:eastAsia="Times New Roman" w:hAnsi="Times New Roman" w:cs="Times New Roman"/>
          <w:sz w:val="24"/>
          <w:szCs w:val="24"/>
        </w:rPr>
        <w:t>Кооперация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—это___________ участие людей в одном или в разных, связанных между собой процессах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совместное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раздельное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организованное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w:t>
      </w:r>
      <w:r w:rsidRPr="00DC7E7A">
        <w:rPr>
          <w:rFonts w:ascii="Times New Roman" w:eastAsia="Times New Roman" w:hAnsi="Times New Roman" w:cs="Times New Roman"/>
          <w:sz w:val="24"/>
          <w:szCs w:val="24"/>
        </w:rPr>
        <w:t> Обособление отдельных групп рабочих в зависимости от технологии производства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w:t>
      </w:r>
      <w:r w:rsidRPr="00DC7E7A">
        <w:rPr>
          <w:rFonts w:ascii="Times New Roman" w:eastAsia="Times New Roman" w:hAnsi="Times New Roman" w:cs="Times New Roman"/>
          <w:sz w:val="24"/>
          <w:szCs w:val="24"/>
        </w:rPr>
        <w:t> Специализация отдельных групп работников на выполнении одной или нескольких родственных операциях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7. </w:t>
      </w:r>
      <w:r w:rsidRPr="00DC7E7A">
        <w:rPr>
          <w:rFonts w:ascii="Times New Roman" w:eastAsia="Times New Roman" w:hAnsi="Times New Roman" w:cs="Times New Roman"/>
          <w:sz w:val="24"/>
          <w:szCs w:val="24"/>
        </w:rPr>
        <w:t>Важным условием разделения труда является: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крупные объемы произ</w:t>
      </w:r>
      <w:r w:rsidRPr="00DC7E7A">
        <w:rPr>
          <w:rFonts w:ascii="Times New Roman" w:eastAsia="Times New Roman" w:hAnsi="Times New Roman" w:cs="Times New Roman"/>
          <w:sz w:val="24"/>
          <w:szCs w:val="24"/>
        </w:rPr>
        <w:softHyphen/>
        <w:t>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небольшие объемы производства и специализация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крупные объемы производства и высокая производительность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8. </w:t>
      </w:r>
      <w:r w:rsidRPr="00DC7E7A">
        <w:rPr>
          <w:rFonts w:ascii="Times New Roman" w:eastAsia="Times New Roman" w:hAnsi="Times New Roman" w:cs="Times New Roman"/>
          <w:sz w:val="24"/>
          <w:szCs w:val="24"/>
        </w:rPr>
        <w:t>К способам изучения трудовых процессов относятся: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фотохронометраж</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Постоянное наблюдение</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9. </w:t>
      </w:r>
      <w:r w:rsidRPr="00DC7E7A">
        <w:rPr>
          <w:rFonts w:ascii="Times New Roman" w:eastAsia="Times New Roman" w:hAnsi="Times New Roman" w:cs="Times New Roman"/>
          <w:sz w:val="24"/>
          <w:szCs w:val="24"/>
        </w:rPr>
        <w:t>Рабочая зона – это ____________, предоставляемая (ое) для одного или группы рабочих с необходимыми средствами производства для выполнения от</w:t>
      </w:r>
      <w:r w:rsidRPr="00DC7E7A">
        <w:rPr>
          <w:rFonts w:ascii="Times New Roman" w:eastAsia="Times New Roman" w:hAnsi="Times New Roman" w:cs="Times New Roman"/>
          <w:sz w:val="24"/>
          <w:szCs w:val="24"/>
        </w:rPr>
        <w:softHyphen/>
        <w:t>дельной операции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площадь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территория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помещение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производственное здание</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10.</w:t>
      </w:r>
      <w:r w:rsidRPr="00DC7E7A">
        <w:rPr>
          <w:rFonts w:ascii="Times New Roman" w:eastAsia="Times New Roman" w:hAnsi="Times New Roman" w:cs="Times New Roman"/>
          <w:sz w:val="24"/>
          <w:szCs w:val="24"/>
        </w:rPr>
        <w:t xml:space="preserve"> Количество единиц оборудова</w:t>
      </w:r>
      <w:r w:rsidRPr="00DC7E7A">
        <w:rPr>
          <w:rFonts w:ascii="Times New Roman" w:eastAsia="Times New Roman" w:hAnsi="Times New Roman" w:cs="Times New Roman"/>
          <w:sz w:val="24"/>
          <w:szCs w:val="24"/>
        </w:rPr>
        <w:softHyphen/>
        <w:t>ния, машин, голов животных, число рабочих мест или размер пло</w:t>
      </w:r>
      <w:r w:rsidRPr="00DC7E7A">
        <w:rPr>
          <w:rFonts w:ascii="Times New Roman" w:eastAsia="Times New Roman" w:hAnsi="Times New Roman" w:cs="Times New Roman"/>
          <w:sz w:val="24"/>
          <w:szCs w:val="24"/>
        </w:rPr>
        <w:softHyphen/>
        <w:t>щади, обслуживаемые одним или группой работников в единицу времени (рабочий день,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11. </w:t>
      </w:r>
      <w:r w:rsidRPr="00DC7E7A">
        <w:rPr>
          <w:rFonts w:ascii="Times New Roman" w:eastAsia="Times New Roman" w:hAnsi="Times New Roman" w:cs="Times New Roman"/>
          <w:sz w:val="24"/>
          <w:szCs w:val="24"/>
        </w:rPr>
        <w:t>При разделении труда перечень закрепляемого за рабочим оборудования: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увеличиваются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уменьшаются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изменяются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12. </w:t>
      </w:r>
      <w:r w:rsidRPr="00DC7E7A">
        <w:rPr>
          <w:rFonts w:ascii="Times New Roman" w:eastAsia="Times New Roman" w:hAnsi="Times New Roman" w:cs="Times New Roman"/>
          <w:bCs/>
          <w:sz w:val="24"/>
          <w:szCs w:val="24"/>
        </w:rPr>
        <w:t>Рабочее место</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 это ______________ участок с необходимыми технически</w:t>
      </w:r>
      <w:r w:rsidRPr="00DC7E7A">
        <w:rPr>
          <w:rFonts w:ascii="Times New Roman" w:eastAsia="Times New Roman" w:hAnsi="Times New Roman" w:cs="Times New Roman"/>
          <w:sz w:val="24"/>
          <w:szCs w:val="24"/>
        </w:rPr>
        <w:softHyphen/>
        <w:t>ми средствами, на котором протекает тру</w:t>
      </w:r>
      <w:r w:rsidRPr="00DC7E7A">
        <w:rPr>
          <w:rFonts w:ascii="Times New Roman" w:eastAsia="Times New Roman" w:hAnsi="Times New Roman" w:cs="Times New Roman"/>
          <w:sz w:val="24"/>
          <w:szCs w:val="24"/>
        </w:rPr>
        <w:softHyphen/>
        <w:t>довая деятельность одного исполнителя или группы работников, совместно выполняющих трудовую операцию</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оборудованный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ограниченный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обособленный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оснащенный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13. </w:t>
      </w:r>
      <w:r w:rsidRPr="00DC7E7A">
        <w:rPr>
          <w:rFonts w:ascii="Times New Roman" w:eastAsia="Times New Roman" w:hAnsi="Times New Roman" w:cs="Times New Roman"/>
          <w:sz w:val="24"/>
          <w:szCs w:val="24"/>
        </w:rPr>
        <w:t>Работа, связанная с расчетом и определением меры труда, называется _______</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нормированием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тарификацией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В.организацией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мотивацией труда</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14. </w:t>
      </w:r>
      <w:r w:rsidRPr="00DC7E7A">
        <w:rPr>
          <w:rFonts w:ascii="Times New Roman" w:eastAsia="Times New Roman" w:hAnsi="Times New Roman" w:cs="Times New Roman"/>
          <w:sz w:val="24"/>
          <w:szCs w:val="24"/>
        </w:rPr>
        <w:t>В зависимости от функций исполнителей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b/>
          <w:bCs/>
          <w:sz w:val="24"/>
          <w:szCs w:val="24"/>
        </w:rPr>
        <w:t>Задание 15</w:t>
      </w:r>
      <w:r w:rsidRPr="00DC7E7A">
        <w:rPr>
          <w:rFonts w:ascii="Times New Roman" w:hAnsi="Times New Roman"/>
          <w:sz w:val="24"/>
          <w:szCs w:val="24"/>
        </w:rPr>
        <w:t>. Организация труда – это…</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А. работа, связанная с расчетом и определением меры труда</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Б. упорядочение, приведение в систему трудовой деятельности людей</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В. целесообразная деятельность человека, направленная на создание потребительных стоимостей</w:t>
      </w: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sz w:val="24"/>
          <w:szCs w:val="24"/>
        </w:rPr>
        <w:t>Г. формирование у работников побуждений, сочетающих личные интересы с интересами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16</w:t>
      </w:r>
      <w:r w:rsidRPr="00DC7E7A">
        <w:rPr>
          <w:rFonts w:ascii="Times New Roman" w:eastAsia="Times New Roman" w:hAnsi="Times New Roman" w:cs="Times New Roman"/>
          <w:sz w:val="24"/>
          <w:szCs w:val="24"/>
        </w:rPr>
        <w:t>. Нормирование труда способствует: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рациональному использова</w:t>
      </w:r>
      <w:r w:rsidRPr="00DC7E7A">
        <w:rPr>
          <w:rFonts w:ascii="Times New Roman" w:eastAsia="Times New Roman" w:hAnsi="Times New Roman" w:cs="Times New Roman"/>
          <w:sz w:val="24"/>
          <w:szCs w:val="24"/>
        </w:rPr>
        <w:softHyphen/>
        <w:t>нию техники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сокращению регламентированных перерывов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применению передовых методов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совершенствованию системы материального стимулирования.</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sz w:val="24"/>
          <w:szCs w:val="24"/>
        </w:rPr>
        <w:t>17.</w:t>
      </w:r>
      <w:r w:rsidRPr="00DC7E7A">
        <w:rPr>
          <w:rFonts w:ascii="Times New Roman" w:eastAsia="Times New Roman" w:hAnsi="Times New Roman" w:cs="Times New Roman"/>
          <w:sz w:val="24"/>
          <w:szCs w:val="24"/>
        </w:rPr>
        <w:t xml:space="preserve"> Количество единиц продукции (ра</w:t>
      </w:r>
      <w:r w:rsidRPr="00DC7E7A">
        <w:rPr>
          <w:rFonts w:ascii="Times New Roman" w:eastAsia="Times New Roman" w:hAnsi="Times New Roman" w:cs="Times New Roman"/>
          <w:sz w:val="24"/>
          <w:szCs w:val="24"/>
        </w:rPr>
        <w:softHyphen/>
        <w:t>боты), которое должно быть произведено (выполнено) одним или группой работников в единицу времени (час, смену)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18. </w:t>
      </w:r>
      <w:r w:rsidRPr="00DC7E7A">
        <w:rPr>
          <w:rFonts w:ascii="Times New Roman" w:eastAsia="Times New Roman" w:hAnsi="Times New Roman" w:cs="Times New Roman"/>
          <w:sz w:val="24"/>
          <w:szCs w:val="24"/>
        </w:rPr>
        <w:t>Разновидностями</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фотография рабочего дня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групповая 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самофотография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способ моментных наблюдений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киновидеосъемка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19. </w:t>
      </w:r>
      <w:r w:rsidRPr="00DC7E7A">
        <w:rPr>
          <w:rFonts w:ascii="Times New Roman" w:eastAsia="Times New Roman" w:hAnsi="Times New Roman" w:cs="Times New Roman"/>
          <w:sz w:val="24"/>
          <w:szCs w:val="24"/>
        </w:rPr>
        <w:t>Затраты времени на выполнение единицы работы или выработку единицы продукции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норма выработки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 численности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 времени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норма обслуживания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20. </w:t>
      </w:r>
      <w:r w:rsidRPr="00DC7E7A">
        <w:rPr>
          <w:rFonts w:ascii="Times New Roman" w:eastAsia="Times New Roman" w:hAnsi="Times New Roman" w:cs="Times New Roman"/>
          <w:sz w:val="24"/>
          <w:szCs w:val="24"/>
        </w:rPr>
        <w:t>_________ нормы</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применяются для нормирования труда на одина</w:t>
      </w:r>
      <w:r w:rsidRPr="00DC7E7A">
        <w:rPr>
          <w:rFonts w:ascii="Times New Roman" w:eastAsia="Times New Roman" w:hAnsi="Times New Roman" w:cs="Times New Roman"/>
          <w:sz w:val="24"/>
          <w:szCs w:val="24"/>
        </w:rPr>
        <w:softHyphen/>
        <w:t>ковых работах на предприятиях одной или нескольких отраслей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21. </w:t>
      </w:r>
      <w:r w:rsidRPr="00DC7E7A">
        <w:rPr>
          <w:rFonts w:ascii="Times New Roman" w:eastAsia="Times New Roman" w:hAnsi="Times New Roman" w:cs="Times New Roman"/>
          <w:sz w:val="24"/>
          <w:szCs w:val="24"/>
        </w:rPr>
        <w:t>___________ метод нормирования пред</w:t>
      </w:r>
      <w:r w:rsidRPr="00DC7E7A">
        <w:rPr>
          <w:rFonts w:ascii="Times New Roman" w:eastAsia="Times New Roman" w:hAnsi="Times New Roman" w:cs="Times New Roman"/>
          <w:sz w:val="24"/>
          <w:szCs w:val="24"/>
        </w:rPr>
        <w:softHyphen/>
        <w:t>полагает наблюдение за трудовыми процессами, изучение затрат времени на выполнение отдельных элементов работ, анализ полу</w:t>
      </w:r>
      <w:r w:rsidRPr="00DC7E7A">
        <w:rPr>
          <w:rFonts w:ascii="Times New Roman" w:eastAsia="Times New Roman" w:hAnsi="Times New Roman" w:cs="Times New Roman"/>
          <w:sz w:val="24"/>
          <w:szCs w:val="24"/>
        </w:rPr>
        <w:softHyphen/>
        <w:t>ченных данных и на их основе расчет норм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микроэлементный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аналитически-расчетный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В.аналитически-экспериментальный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суммарный</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22</w:t>
      </w:r>
      <w:r w:rsidRPr="00DC7E7A">
        <w:rPr>
          <w:rFonts w:ascii="Times New Roman" w:eastAsia="Times New Roman" w:hAnsi="Times New Roman" w:cs="Times New Roman"/>
          <w:sz w:val="24"/>
          <w:szCs w:val="24"/>
        </w:rPr>
        <w:t>. _________ нормы применяются для нормирования труда на оди</w:t>
      </w:r>
      <w:r w:rsidRPr="00DC7E7A">
        <w:rPr>
          <w:rFonts w:ascii="Times New Roman" w:eastAsia="Times New Roman" w:hAnsi="Times New Roman" w:cs="Times New Roman"/>
          <w:sz w:val="24"/>
          <w:szCs w:val="24"/>
        </w:rPr>
        <w:softHyphen/>
        <w:t>наковыx, наиболее распространенных работах с типовыми техно</w:t>
      </w:r>
      <w:r w:rsidRPr="00DC7E7A">
        <w:rPr>
          <w:rFonts w:ascii="Times New Roman" w:eastAsia="Times New Roman" w:hAnsi="Times New Roman" w:cs="Times New Roman"/>
          <w:sz w:val="24"/>
          <w:szCs w:val="24"/>
        </w:rPr>
        <w:softHyphen/>
        <w:t>логией и организацией труда, достигнутыми большинством пред</w:t>
      </w:r>
      <w:r w:rsidRPr="00DC7E7A">
        <w:rPr>
          <w:rFonts w:ascii="Times New Roman" w:eastAsia="Times New Roman" w:hAnsi="Times New Roman" w:cs="Times New Roman"/>
          <w:sz w:val="24"/>
          <w:szCs w:val="24"/>
        </w:rPr>
        <w:softHyphen/>
        <w:t>приятий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23.</w:t>
      </w:r>
      <w:r w:rsidRPr="00DC7E7A">
        <w:rPr>
          <w:rFonts w:ascii="Times New Roman" w:eastAsia="Times New Roman" w:hAnsi="Times New Roman" w:cs="Times New Roman"/>
          <w:sz w:val="24"/>
          <w:szCs w:val="24"/>
        </w:rPr>
        <w:t> _________ нормы разрабатываются и применяются в одном конк</w:t>
      </w:r>
      <w:r w:rsidRPr="00DC7E7A">
        <w:rPr>
          <w:rFonts w:ascii="Times New Roman" w:eastAsia="Times New Roman" w:hAnsi="Times New Roman" w:cs="Times New Roman"/>
          <w:sz w:val="24"/>
          <w:szCs w:val="24"/>
        </w:rPr>
        <w:softHyphen/>
        <w:t>ретном хозяйстве или группе хозяйств одного района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Местные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Типовые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Единые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24. </w:t>
      </w:r>
      <w:r w:rsidRPr="00DC7E7A">
        <w:rPr>
          <w:rFonts w:ascii="Times New Roman" w:eastAsia="Times New Roman" w:hAnsi="Times New Roman" w:cs="Times New Roman"/>
          <w:sz w:val="24"/>
          <w:szCs w:val="24"/>
        </w:rPr>
        <w:t>При решении проблем организации, нормирования и оплаты труда широко применяются следующие научные методы: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экспериментальный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монографический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экспертный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исторический</w:t>
      </w:r>
    </w:p>
    <w:p w:rsidR="00E377F9" w:rsidRPr="00DC7E7A" w:rsidRDefault="00E377F9"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25. </w:t>
      </w:r>
      <w:r w:rsidRPr="00DC7E7A">
        <w:rPr>
          <w:rFonts w:ascii="Times New Roman" w:eastAsia="Times New Roman" w:hAnsi="Times New Roman" w:cs="Times New Roman"/>
          <w:sz w:val="24"/>
          <w:szCs w:val="24"/>
        </w:rPr>
        <w:t>Время регламентированных пере</w:t>
      </w:r>
      <w:r w:rsidRPr="00DC7E7A">
        <w:rPr>
          <w:rFonts w:ascii="Times New Roman" w:eastAsia="Times New Roman" w:hAnsi="Times New Roman" w:cs="Times New Roman"/>
          <w:sz w:val="24"/>
          <w:szCs w:val="24"/>
        </w:rPr>
        <w:softHyphen/>
        <w:t>рывов включает: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перерывы на отдых;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перерывы на личные надобности;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перерывы, обусловленные технологией или организацией тру</w:t>
      </w:r>
      <w:r w:rsidRPr="00DC7E7A">
        <w:rPr>
          <w:rFonts w:ascii="Times New Roman" w:eastAsia="Times New Roman" w:hAnsi="Times New Roman" w:cs="Times New Roman"/>
          <w:sz w:val="24"/>
          <w:szCs w:val="24"/>
        </w:rPr>
        <w:softHyphen/>
        <w:t>дового процесса;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потери рабочего времени по техническим или организационным причинам.</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26. </w:t>
      </w:r>
      <w:r w:rsidRPr="00DC7E7A">
        <w:rPr>
          <w:rFonts w:ascii="Times New Roman" w:eastAsia="Times New Roman" w:hAnsi="Times New Roman" w:cs="Times New Roman"/>
          <w:sz w:val="24"/>
          <w:szCs w:val="24"/>
        </w:rPr>
        <w:t>Сокращенная продолжительность рабочего времени (36 час.в неделю) устанавливается для следующих категорий работающих: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возрасте от 16 до 18 лет;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женщин, работающих в воинских частях;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инвалидов 1 и 2 групп;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врачей и учителей.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27. </w:t>
      </w:r>
      <w:r w:rsidRPr="00DC7E7A">
        <w:rPr>
          <w:rFonts w:ascii="Times New Roman" w:eastAsia="Times New Roman" w:hAnsi="Times New Roman" w:cs="Times New Roman"/>
          <w:sz w:val="24"/>
          <w:szCs w:val="24"/>
        </w:rPr>
        <w:t>Продолжительность работы сокращается на 1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накануне праздничных дней;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накануне выходного дня;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при работе в ночное время,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на работах с вредными и опасными условиями труда.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28.</w:t>
      </w:r>
      <w:r w:rsidRPr="00DC7E7A">
        <w:rPr>
          <w:rFonts w:ascii="Times New Roman" w:eastAsia="Times New Roman" w:hAnsi="Times New Roman" w:cs="Times New Roman"/>
          <w:sz w:val="24"/>
          <w:szCs w:val="24"/>
        </w:rPr>
        <w:t> Право на выбор профессии, рода занятий и работы в соответствии с желанием, образованием, и возможностями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Коллективизм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Всеобщность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Г.Творчество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Свобода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bCs/>
          <w:sz w:val="24"/>
          <w:szCs w:val="24"/>
        </w:rPr>
        <w:t>29.</w:t>
      </w:r>
      <w:r w:rsidRPr="00DC7E7A">
        <w:rPr>
          <w:rFonts w:ascii="Times New Roman" w:eastAsia="Times New Roman" w:hAnsi="Times New Roman" w:cs="Times New Roman"/>
          <w:sz w:val="24"/>
          <w:szCs w:val="24"/>
        </w:rPr>
        <w:t> В процессе организации, нормирования и оплаты труда решаются важнейшие задачи: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Психофизиологические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Социальные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Эстетические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Экологические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30. </w:t>
      </w:r>
      <w:r w:rsidRPr="00DC7E7A">
        <w:rPr>
          <w:rFonts w:ascii="Times New Roman" w:eastAsia="Times New Roman" w:hAnsi="Times New Roman" w:cs="Times New Roman"/>
          <w:sz w:val="24"/>
          <w:szCs w:val="24"/>
        </w:rPr>
        <w:t>Нормальная продолжительность рабочего дня при 5-дневной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8 час.</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31. </w:t>
      </w:r>
      <w:r w:rsidRPr="00DC7E7A">
        <w:rPr>
          <w:rFonts w:ascii="Times New Roman" w:eastAsia="Times New Roman" w:hAnsi="Times New Roman" w:cs="Times New Roman"/>
          <w:sz w:val="24"/>
          <w:szCs w:val="24"/>
        </w:rPr>
        <w:t>Выбор наилучшего варианта организации трудового процесса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32.</w:t>
      </w:r>
      <w:r w:rsidRPr="00DC7E7A">
        <w:rPr>
          <w:rFonts w:ascii="Times New Roman" w:eastAsia="Times New Roman" w:hAnsi="Times New Roman" w:cs="Times New Roman"/>
          <w:sz w:val="24"/>
          <w:szCs w:val="24"/>
        </w:rPr>
        <w:t> Проведение мероприятий по организации труда одновременно по всем направлениям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33. </w:t>
      </w:r>
      <w:r w:rsidRPr="00DC7E7A">
        <w:rPr>
          <w:rFonts w:ascii="Times New Roman" w:eastAsia="Times New Roman" w:hAnsi="Times New Roman" w:cs="Times New Roman"/>
          <w:sz w:val="24"/>
          <w:szCs w:val="24"/>
        </w:rPr>
        <w:t>Нормальная продолжительность рабочего дня при 6-дневной рабочей неделе: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5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6,67 час.</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7 час.</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34.</w:t>
      </w:r>
      <w:r w:rsidRPr="00DC7E7A">
        <w:rPr>
          <w:rFonts w:ascii="Times New Roman" w:eastAsia="Times New Roman" w:hAnsi="Times New Roman" w:cs="Times New Roman"/>
          <w:sz w:val="24"/>
          <w:szCs w:val="24"/>
        </w:rPr>
        <w:t> Проявление постоянной заботы о человеке труда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Комплексности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Гуманности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Ритмичности</w:t>
      </w:r>
    </w:p>
    <w:p w:rsidR="00566F0D" w:rsidRPr="00DC7E7A" w:rsidRDefault="00566F0D" w:rsidP="00E377F9">
      <w:pPr>
        <w:tabs>
          <w:tab w:val="left" w:pos="0"/>
        </w:tabs>
        <w:spacing w:after="0" w:line="240" w:lineRule="auto"/>
        <w:jc w:val="both"/>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35.</w:t>
      </w:r>
      <w:r w:rsidRPr="00DC7E7A">
        <w:rPr>
          <w:rFonts w:ascii="Times New Roman" w:eastAsia="Times New Roman" w:hAnsi="Times New Roman" w:cs="Times New Roman"/>
          <w:sz w:val="24"/>
          <w:szCs w:val="24"/>
        </w:rPr>
        <w:t> Организация труда на основе исследований и анализа трудовых процессов и передового опыта – это принцип…</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Научности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Экономичности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Пропорциональности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36.</w:t>
      </w:r>
      <w:r w:rsidRPr="00DC7E7A">
        <w:rPr>
          <w:rFonts w:ascii="Times New Roman" w:eastAsia="Times New Roman" w:hAnsi="Times New Roman" w:cs="Times New Roman"/>
          <w:sz w:val="24"/>
          <w:szCs w:val="24"/>
        </w:rPr>
        <w:t> Производственная ме</w:t>
      </w:r>
      <w:r w:rsidRPr="00DC7E7A">
        <w:rPr>
          <w:rFonts w:ascii="Times New Roman" w:eastAsia="Times New Roman" w:hAnsi="Times New Roman" w:cs="Times New Roman"/>
          <w:sz w:val="24"/>
          <w:szCs w:val="24"/>
        </w:rPr>
        <w:softHyphen/>
        <w:t>бель, средства сиг</w:t>
      </w:r>
      <w:r w:rsidRPr="00DC7E7A">
        <w:rPr>
          <w:rFonts w:ascii="Times New Roman" w:eastAsia="Times New Roman" w:hAnsi="Times New Roman" w:cs="Times New Roman"/>
          <w:sz w:val="24"/>
          <w:szCs w:val="24"/>
        </w:rPr>
        <w:softHyphen/>
        <w:t>нализации, связи, тара для производ</w:t>
      </w:r>
      <w:r w:rsidRPr="00DC7E7A">
        <w:rPr>
          <w:rFonts w:ascii="Times New Roman" w:eastAsia="Times New Roman" w:hAnsi="Times New Roman" w:cs="Times New Roman"/>
          <w:sz w:val="24"/>
          <w:szCs w:val="24"/>
        </w:rPr>
        <w:softHyphen/>
        <w:t>ственных отходов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bCs/>
          <w:sz w:val="24"/>
          <w:szCs w:val="24"/>
        </w:rPr>
        <w:t>37.</w:t>
      </w:r>
      <w:r w:rsidRPr="00DC7E7A">
        <w:rPr>
          <w:rFonts w:ascii="Times New Roman" w:eastAsia="Times New Roman" w:hAnsi="Times New Roman" w:cs="Times New Roman"/>
          <w:sz w:val="24"/>
          <w:szCs w:val="24"/>
        </w:rPr>
        <w:t> Обособление от</w:t>
      </w:r>
      <w:r w:rsidRPr="00DC7E7A">
        <w:rPr>
          <w:rFonts w:ascii="Times New Roman" w:eastAsia="Times New Roman" w:hAnsi="Times New Roman" w:cs="Times New Roman"/>
          <w:sz w:val="24"/>
          <w:szCs w:val="24"/>
        </w:rPr>
        <w:softHyphen/>
        <w:t>дельных групп работников в зависимости от их роли в производ</w:t>
      </w:r>
      <w:r w:rsidRPr="00DC7E7A">
        <w:rPr>
          <w:rFonts w:ascii="Times New Roman" w:eastAsia="Times New Roman" w:hAnsi="Times New Roman" w:cs="Times New Roman"/>
          <w:sz w:val="24"/>
          <w:szCs w:val="24"/>
        </w:rPr>
        <w:softHyphen/>
        <w:t>стве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Технологическое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Квалификационное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Пооперационное разделение труда</w:t>
      </w:r>
    </w:p>
    <w:p w:rsidR="00566F0D" w:rsidRPr="00DC7E7A" w:rsidRDefault="00566F0D" w:rsidP="00E377F9">
      <w:pPr>
        <w:tabs>
          <w:tab w:val="left" w:pos="0"/>
        </w:tabs>
        <w:spacing w:after="0" w:line="240" w:lineRule="auto"/>
        <w:rPr>
          <w:rFonts w:ascii="Times New Roman" w:eastAsia="Times New Roman" w:hAnsi="Times New Roman" w:cs="Times New Roman"/>
          <w:b/>
          <w:sz w:val="24"/>
          <w:szCs w:val="24"/>
        </w:rPr>
      </w:pPr>
      <w:r w:rsidRPr="00DC7E7A">
        <w:rPr>
          <w:rFonts w:ascii="Times New Roman" w:eastAsia="Times New Roman" w:hAnsi="Times New Roman" w:cs="Times New Roman"/>
          <w:b/>
          <w:sz w:val="24"/>
          <w:szCs w:val="24"/>
        </w:rPr>
        <w:t>Г. Функциональное разделение труда</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38.</w:t>
      </w:r>
      <w:r w:rsidRPr="00DC7E7A">
        <w:rPr>
          <w:rFonts w:ascii="Times New Roman" w:eastAsia="Times New Roman" w:hAnsi="Times New Roman" w:cs="Times New Roman"/>
          <w:sz w:val="24"/>
          <w:szCs w:val="24"/>
        </w:rPr>
        <w:t> По степени механизации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39</w:t>
      </w:r>
      <w:r w:rsidRPr="00DC7E7A">
        <w:rPr>
          <w:rFonts w:ascii="Times New Roman" w:eastAsia="Times New Roman" w:hAnsi="Times New Roman" w:cs="Times New Roman"/>
          <w:sz w:val="24"/>
          <w:szCs w:val="24"/>
        </w:rPr>
        <w:t>. По степени специализации рабочие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40.</w:t>
      </w:r>
      <w:r w:rsidRPr="00DC7E7A">
        <w:rPr>
          <w:rFonts w:ascii="Times New Roman" w:eastAsia="Times New Roman" w:hAnsi="Times New Roman" w:cs="Times New Roman"/>
          <w:sz w:val="24"/>
          <w:szCs w:val="24"/>
        </w:rPr>
        <w:t> Система мате</w:t>
      </w:r>
      <w:r w:rsidRPr="00DC7E7A">
        <w:rPr>
          <w:rFonts w:ascii="Times New Roman" w:eastAsia="Times New Roman" w:hAnsi="Times New Roman" w:cs="Times New Roman"/>
          <w:sz w:val="24"/>
          <w:szCs w:val="24"/>
        </w:rPr>
        <w:softHyphen/>
        <w:t>риального и морального стимулирования за работу по улучшению условий труда, а также набор льгот и компенсаций за работу в не</w:t>
      </w:r>
      <w:r w:rsidRPr="00DC7E7A">
        <w:rPr>
          <w:rFonts w:ascii="Times New Roman" w:eastAsia="Times New Roman" w:hAnsi="Times New Roman" w:cs="Times New Roman"/>
          <w:sz w:val="24"/>
          <w:szCs w:val="24"/>
        </w:rPr>
        <w:softHyphen/>
        <w:t>благоприятных условиях составляет группу__________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41.</w:t>
      </w:r>
      <w:r w:rsidRPr="00DC7E7A">
        <w:rPr>
          <w:rFonts w:ascii="Times New Roman" w:eastAsia="Times New Roman" w:hAnsi="Times New Roman" w:cs="Times New Roman"/>
          <w:sz w:val="24"/>
          <w:szCs w:val="24"/>
        </w:rPr>
        <w:t> В зависимости от числа работников места подразделяются на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механизированные и места ручной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универсальные и специализиро</w:t>
      </w:r>
      <w:r w:rsidRPr="00DC7E7A">
        <w:rPr>
          <w:rFonts w:ascii="Times New Roman" w:eastAsia="Times New Roman" w:hAnsi="Times New Roman" w:cs="Times New Roman"/>
          <w:sz w:val="24"/>
          <w:szCs w:val="24"/>
        </w:rPr>
        <w:softHyphen/>
        <w:t>ванные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индивидуальные и кол</w:t>
      </w:r>
      <w:r w:rsidRPr="00DC7E7A">
        <w:rPr>
          <w:rFonts w:ascii="Times New Roman" w:eastAsia="Times New Roman" w:hAnsi="Times New Roman" w:cs="Times New Roman"/>
          <w:sz w:val="24"/>
          <w:szCs w:val="24"/>
        </w:rPr>
        <w:softHyphen/>
        <w:t>лективные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места основных и вспомогательных рабочих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42</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Планировка рабочего мес</w:t>
      </w:r>
      <w:r w:rsidRPr="00DC7E7A">
        <w:rPr>
          <w:rFonts w:ascii="Times New Roman" w:eastAsia="Times New Roman" w:hAnsi="Times New Roman" w:cs="Times New Roman"/>
          <w:sz w:val="24"/>
          <w:szCs w:val="24"/>
        </w:rPr>
        <w:softHyphen/>
        <w:t>та - это наиболее ______________ пространственное размещение материальных элементов производства: техники, машин, механиз</w:t>
      </w:r>
      <w:r w:rsidRPr="00DC7E7A">
        <w:rPr>
          <w:rFonts w:ascii="Times New Roman" w:eastAsia="Times New Roman" w:hAnsi="Times New Roman" w:cs="Times New Roman"/>
          <w:sz w:val="24"/>
          <w:szCs w:val="24"/>
        </w:rPr>
        <w:softHyphen/>
        <w:t>мов, предметов труда, исполнителей, технологической и организа</w:t>
      </w:r>
      <w:r w:rsidRPr="00DC7E7A">
        <w:rPr>
          <w:rFonts w:ascii="Times New Roman" w:eastAsia="Times New Roman" w:hAnsi="Times New Roman" w:cs="Times New Roman"/>
          <w:sz w:val="24"/>
          <w:szCs w:val="24"/>
        </w:rPr>
        <w:softHyphen/>
        <w:t>ционной оснастки</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оптимальное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рациональное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эстетическое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удобное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43. </w:t>
      </w:r>
      <w:r w:rsidRPr="00DC7E7A">
        <w:rPr>
          <w:rFonts w:ascii="Times New Roman" w:eastAsia="Times New Roman" w:hAnsi="Times New Roman" w:cs="Times New Roman"/>
          <w:sz w:val="24"/>
          <w:szCs w:val="24"/>
        </w:rPr>
        <w:t>Для правильной расстановки рабочих кадров необходимо учитывать: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характер выполняемых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соответствие квалификации сложности выполняемой работы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здоровья и семейное положение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устоявшиеся традиции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44.</w:t>
      </w:r>
      <w:r w:rsidRPr="00DC7E7A">
        <w:rPr>
          <w:rFonts w:ascii="Times New Roman" w:eastAsia="Times New Roman" w:hAnsi="Times New Roman" w:cs="Times New Roman"/>
          <w:sz w:val="24"/>
          <w:szCs w:val="24"/>
        </w:rPr>
        <w:t> _______ позволяет установить влияние условий труда на деятельность работников, функциональные взаимоотношения внутри коллектива, эффективность методов обучения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Г. психология труда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45.</w:t>
      </w:r>
      <w:r w:rsidRPr="00DC7E7A">
        <w:rPr>
          <w:rFonts w:ascii="Times New Roman" w:eastAsia="Times New Roman" w:hAnsi="Times New Roman" w:cs="Times New Roman"/>
          <w:sz w:val="24"/>
          <w:szCs w:val="24"/>
        </w:rPr>
        <w:t> Приспособления, облегчающие выполнение операций: транспортеры, тележки и т.п. являются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Основным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Вспомогательным оборудованием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Технологической оснасткой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Организационной оснасткой</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46. _________ о</w:t>
      </w:r>
      <w:r w:rsidRPr="00DC7E7A">
        <w:rPr>
          <w:rFonts w:ascii="Times New Roman" w:eastAsia="Times New Roman" w:hAnsi="Times New Roman" w:cs="Times New Roman"/>
          <w:sz w:val="24"/>
          <w:szCs w:val="24"/>
        </w:rPr>
        <w:t>пределяет пути повышения работоспособности человека и сохранения его здоровья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эргономика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физиология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гигиена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психология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47. </w:t>
      </w:r>
      <w:r w:rsidRPr="00DC7E7A">
        <w:rPr>
          <w:rFonts w:ascii="Times New Roman" w:eastAsia="Times New Roman" w:hAnsi="Times New Roman" w:cs="Times New Roman"/>
          <w:sz w:val="24"/>
          <w:szCs w:val="24"/>
        </w:rPr>
        <w:t>Часть трудового приема, объединяющая несколько непрерывных, переходящих одно в другое движения человека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48. </w:t>
      </w:r>
      <w:r w:rsidRPr="00DC7E7A">
        <w:rPr>
          <w:rFonts w:ascii="Times New Roman" w:eastAsia="Times New Roman" w:hAnsi="Times New Roman" w:cs="Times New Roman"/>
          <w:sz w:val="24"/>
          <w:szCs w:val="24"/>
        </w:rPr>
        <w:t>Социально-психологические условия</w:t>
      </w:r>
      <w:r w:rsidRPr="00DC7E7A">
        <w:rPr>
          <w:rFonts w:ascii="Times New Roman" w:eastAsia="Times New Roman" w:hAnsi="Times New Roman" w:cs="Times New Roman"/>
          <w:b/>
          <w:bCs/>
          <w:i/>
          <w:iCs/>
          <w:sz w:val="24"/>
          <w:szCs w:val="24"/>
        </w:rPr>
        <w:t> </w:t>
      </w:r>
      <w:r w:rsidRPr="00DC7E7A">
        <w:rPr>
          <w:rFonts w:ascii="Times New Roman" w:eastAsia="Times New Roman" w:hAnsi="Times New Roman" w:cs="Times New Roman"/>
          <w:sz w:val="24"/>
          <w:szCs w:val="24"/>
        </w:rPr>
        <w:t>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сплоченность коллектива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характер межличностных отношений в коллективе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ароматичность запахов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режим труда и отдыха</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49. </w:t>
      </w:r>
      <w:r w:rsidRPr="00DC7E7A">
        <w:rPr>
          <w:rFonts w:ascii="Times New Roman" w:eastAsia="Times New Roman" w:hAnsi="Times New Roman" w:cs="Times New Roman"/>
          <w:sz w:val="24"/>
          <w:szCs w:val="24"/>
        </w:rPr>
        <w:t>Законченный элемент трудового процесса, характеризующийся неизменностью предметов труда и средств труда, периодически, последовательно повторяющийся во времени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50. </w:t>
      </w:r>
      <w:r w:rsidRPr="00DC7E7A">
        <w:rPr>
          <w:rFonts w:ascii="Times New Roman" w:eastAsia="Times New Roman" w:hAnsi="Times New Roman" w:cs="Times New Roman"/>
          <w:sz w:val="24"/>
          <w:szCs w:val="24"/>
        </w:rPr>
        <w:t>Технологически однородная часть операции, объединяющая совокупность непрерывно выполняемых целенаправленных действий рабочего – это…</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трудовая операция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трудовой прием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трудовое действие</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трудовое движение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51.</w:t>
      </w:r>
      <w:r w:rsidRPr="00DC7E7A">
        <w:rPr>
          <w:rFonts w:ascii="Times New Roman" w:eastAsia="Times New Roman" w:hAnsi="Times New Roman" w:cs="Times New Roman"/>
          <w:sz w:val="24"/>
          <w:szCs w:val="24"/>
        </w:rPr>
        <w:t> Ра</w:t>
      </w:r>
      <w:r w:rsidRPr="00DC7E7A">
        <w:rPr>
          <w:rFonts w:ascii="Times New Roman" w:eastAsia="Times New Roman" w:hAnsi="Times New Roman" w:cs="Times New Roman"/>
          <w:sz w:val="24"/>
          <w:szCs w:val="24"/>
        </w:rPr>
        <w:softHyphen/>
        <w:t>циональная</w:t>
      </w:r>
      <w:r w:rsidRPr="00DC7E7A">
        <w:rPr>
          <w:rFonts w:ascii="Times New Roman" w:eastAsia="Times New Roman" w:hAnsi="Times New Roman" w:cs="Times New Roman"/>
          <w:i/>
          <w:iCs/>
          <w:sz w:val="24"/>
          <w:szCs w:val="24"/>
        </w:rPr>
        <w:t> </w:t>
      </w:r>
      <w:r w:rsidRPr="00DC7E7A">
        <w:rPr>
          <w:rFonts w:ascii="Times New Roman" w:eastAsia="Times New Roman" w:hAnsi="Times New Roman" w:cs="Times New Roman"/>
          <w:sz w:val="24"/>
          <w:szCs w:val="24"/>
        </w:rPr>
        <w:t>организация обслуживания рабочего места означает: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Свое</w:t>
      </w:r>
      <w:r w:rsidRPr="00DC7E7A">
        <w:rPr>
          <w:rFonts w:ascii="Times New Roman" w:eastAsia="Times New Roman" w:hAnsi="Times New Roman" w:cs="Times New Roman"/>
          <w:sz w:val="24"/>
          <w:szCs w:val="24"/>
        </w:rPr>
        <w:softHyphen/>
        <w:t>временное обеспечение его материалами, электроэнергией, водой и т.д.</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Механизация, специализация и централизация вспо</w:t>
      </w:r>
      <w:r w:rsidRPr="00DC7E7A">
        <w:rPr>
          <w:rFonts w:ascii="Times New Roman" w:eastAsia="Times New Roman" w:hAnsi="Times New Roman" w:cs="Times New Roman"/>
          <w:sz w:val="24"/>
          <w:szCs w:val="24"/>
        </w:rPr>
        <w:softHyphen/>
        <w:t>могательных работ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Налаженная связь и наличие диспетчерской службы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Планировка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Д. Оснастка и оборудование рабочего места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lastRenderedPageBreak/>
        <w:t xml:space="preserve">Задание </w:t>
      </w:r>
      <w:r w:rsidRPr="00DC7E7A">
        <w:rPr>
          <w:rFonts w:ascii="Times New Roman" w:eastAsia="Times New Roman" w:hAnsi="Times New Roman" w:cs="Times New Roman"/>
          <w:b/>
          <w:bCs/>
          <w:sz w:val="24"/>
          <w:szCs w:val="24"/>
        </w:rPr>
        <w:t>52.</w:t>
      </w:r>
      <w:r w:rsidRPr="00DC7E7A">
        <w:rPr>
          <w:rFonts w:ascii="Times New Roman" w:eastAsia="Times New Roman" w:hAnsi="Times New Roman" w:cs="Times New Roman"/>
          <w:sz w:val="24"/>
          <w:szCs w:val="24"/>
        </w:rPr>
        <w:t> Объединение работников по производству нескольких разнородных видов продукции – это ______ 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53. </w:t>
      </w:r>
      <w:r w:rsidRPr="00DC7E7A">
        <w:rPr>
          <w:rFonts w:ascii="Times New Roman" w:eastAsia="Times New Roman" w:hAnsi="Times New Roman" w:cs="Times New Roman"/>
          <w:sz w:val="24"/>
          <w:szCs w:val="24"/>
        </w:rPr>
        <w:t>Оценка каждого рабочего места на его соответствие нормативным требованиям и прогрессивным технологиям проводится по уровням: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техническому, организационному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организационному, технологическому, условиям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технологическому, организационному, правовому</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организационно-экономическому, технико-технологическому, условиям труда и техники безопасности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54</w:t>
      </w:r>
      <w:r w:rsidRPr="00DC7E7A">
        <w:rPr>
          <w:rFonts w:ascii="Times New Roman" w:eastAsia="Times New Roman" w:hAnsi="Times New Roman" w:cs="Times New Roman"/>
          <w:sz w:val="24"/>
          <w:szCs w:val="24"/>
        </w:rPr>
        <w:t>. Отно</w:t>
      </w:r>
      <w:r w:rsidRPr="00DC7E7A">
        <w:rPr>
          <w:rFonts w:ascii="Times New Roman" w:eastAsia="Times New Roman" w:hAnsi="Times New Roman" w:cs="Times New Roman"/>
          <w:sz w:val="24"/>
          <w:szCs w:val="24"/>
        </w:rPr>
        <w:softHyphen/>
        <w:t>шение работающих к труду, эстетико-воспитательная деятель</w:t>
      </w:r>
      <w:r w:rsidRPr="00DC7E7A">
        <w:rPr>
          <w:rFonts w:ascii="Times New Roman" w:eastAsia="Times New Roman" w:hAnsi="Times New Roman" w:cs="Times New Roman"/>
          <w:sz w:val="24"/>
          <w:szCs w:val="24"/>
        </w:rPr>
        <w:softHyphen/>
        <w:t>ность, межличностные и межгрупповые отношения в коллективе, отношения между руководителями и подчиненными составляют группу _________ факторов, определяющих условия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экономических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общественно-политических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нормативно-правовых</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социально-психологических</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55.</w:t>
      </w:r>
      <w:r w:rsidRPr="00DC7E7A">
        <w:rPr>
          <w:rFonts w:ascii="Times New Roman" w:eastAsia="Times New Roman" w:hAnsi="Times New Roman" w:cs="Times New Roman"/>
          <w:sz w:val="24"/>
          <w:szCs w:val="24"/>
        </w:rPr>
        <w:t> К факторам организации труда относятся</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w:t>
      </w:r>
      <w:r w:rsidRPr="00DC7E7A">
        <w:rPr>
          <w:rFonts w:ascii="Times New Roman" w:eastAsia="Times New Roman" w:hAnsi="Times New Roman" w:cs="Times New Roman"/>
          <w:b/>
          <w:bCs/>
          <w:sz w:val="24"/>
          <w:szCs w:val="24"/>
        </w:rPr>
        <w:t> </w:t>
      </w:r>
      <w:r w:rsidRPr="00DC7E7A">
        <w:rPr>
          <w:rFonts w:ascii="Times New Roman" w:eastAsia="Times New Roman" w:hAnsi="Times New Roman" w:cs="Times New Roman"/>
          <w:sz w:val="24"/>
          <w:szCs w:val="24"/>
        </w:rPr>
        <w:t>формы трудовых коллективов;</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методы и приемы труда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струк</w:t>
      </w:r>
      <w:r w:rsidRPr="00DC7E7A">
        <w:rPr>
          <w:rFonts w:ascii="Times New Roman" w:eastAsia="Times New Roman" w:hAnsi="Times New Roman" w:cs="Times New Roman"/>
          <w:sz w:val="24"/>
          <w:szCs w:val="24"/>
        </w:rPr>
        <w:softHyphen/>
        <w:t>тура подразделений и характер их взаимодействия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способы обработки предметов труда</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56.</w:t>
      </w:r>
      <w:r w:rsidRPr="00DC7E7A">
        <w:rPr>
          <w:rFonts w:ascii="Times New Roman" w:eastAsia="Times New Roman" w:hAnsi="Times New Roman" w:cs="Times New Roman"/>
          <w:sz w:val="24"/>
          <w:szCs w:val="24"/>
        </w:rPr>
        <w:t> Объединение работников по производству одного вида продукции – это ____бригада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57.</w:t>
      </w:r>
      <w:r w:rsidRPr="00DC7E7A">
        <w:rPr>
          <w:rFonts w:ascii="Times New Roman" w:eastAsia="Times New Roman" w:hAnsi="Times New Roman" w:cs="Times New Roman"/>
          <w:sz w:val="24"/>
          <w:szCs w:val="24"/>
        </w:rPr>
        <w:t> Степень со</w:t>
      </w:r>
      <w:r w:rsidRPr="00DC7E7A">
        <w:rPr>
          <w:rFonts w:ascii="Times New Roman" w:eastAsia="Times New Roman" w:hAnsi="Times New Roman" w:cs="Times New Roman"/>
          <w:sz w:val="24"/>
          <w:szCs w:val="24"/>
        </w:rPr>
        <w:softHyphen/>
        <w:t>блюдения установленных режимов труда и отдыха, правил внутрен</w:t>
      </w:r>
      <w:r w:rsidRPr="00DC7E7A">
        <w:rPr>
          <w:rFonts w:ascii="Times New Roman" w:eastAsia="Times New Roman" w:hAnsi="Times New Roman" w:cs="Times New Roman"/>
          <w:sz w:val="24"/>
          <w:szCs w:val="24"/>
        </w:rPr>
        <w:softHyphen/>
        <w:t>него распорядка является ______ 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58. </w:t>
      </w:r>
      <w:r w:rsidRPr="00DC7E7A">
        <w:rPr>
          <w:rFonts w:ascii="Times New Roman" w:eastAsia="Times New Roman" w:hAnsi="Times New Roman" w:cs="Times New Roman"/>
          <w:sz w:val="24"/>
          <w:szCs w:val="24"/>
        </w:rPr>
        <w:t>Психофизиологические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физическая и нервно-психическая нагрузка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рабочая поза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освещенность</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вредные вещества, пары, аэрозоли</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59. </w:t>
      </w:r>
      <w:r w:rsidRPr="00DC7E7A">
        <w:rPr>
          <w:rFonts w:ascii="Times New Roman" w:eastAsia="Times New Roman" w:hAnsi="Times New Roman" w:cs="Times New Roman"/>
          <w:sz w:val="24"/>
          <w:szCs w:val="24"/>
        </w:rPr>
        <w:t>Санитарно-гигиенические условия труда включают следующие элементы: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микроклимат</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механические колебания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состояние воздушной среды</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озеленение</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60.</w:t>
      </w:r>
      <w:r w:rsidRPr="00DC7E7A">
        <w:rPr>
          <w:rFonts w:ascii="Times New Roman" w:eastAsia="Times New Roman" w:hAnsi="Times New Roman" w:cs="Times New Roman"/>
          <w:sz w:val="24"/>
          <w:szCs w:val="24"/>
        </w:rPr>
        <w:t> Со</w:t>
      </w:r>
      <w:r w:rsidRPr="00DC7E7A">
        <w:rPr>
          <w:rFonts w:ascii="Times New Roman" w:eastAsia="Times New Roman" w:hAnsi="Times New Roman" w:cs="Times New Roman"/>
          <w:sz w:val="24"/>
          <w:szCs w:val="24"/>
        </w:rPr>
        <w:softHyphen/>
        <w:t>блюдение правил эксплуатации техники и оборудования, охраны и безопасности труда, выполнение норм труда, дневных и сменных заданий является ___ дисциплиной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трудовой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государственной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производственной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технологической</w:t>
      </w:r>
    </w:p>
    <w:p w:rsidR="00566F0D" w:rsidRPr="00DC7E7A" w:rsidRDefault="00566F0D" w:rsidP="00E377F9">
      <w:pPr>
        <w:tabs>
          <w:tab w:val="left" w:pos="0"/>
        </w:tabs>
        <w:spacing w:after="0" w:line="240" w:lineRule="auto"/>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61. </w:t>
      </w:r>
      <w:r w:rsidRPr="00DC7E7A">
        <w:rPr>
          <w:rFonts w:ascii="Times New Roman" w:eastAsia="Times New Roman" w:hAnsi="Times New Roman" w:cs="Times New Roman"/>
          <w:sz w:val="24"/>
          <w:szCs w:val="24"/>
        </w:rPr>
        <w:t>Рационализации подлежат рабочие места</w:t>
      </w:r>
      <w:r w:rsidRPr="00DC7E7A">
        <w:rPr>
          <w:rFonts w:ascii="Times New Roman" w:eastAsia="Times New Roman" w:hAnsi="Times New Roman" w:cs="Times New Roman"/>
          <w:b/>
          <w:bCs/>
          <w:sz w:val="24"/>
          <w:szCs w:val="24"/>
        </w:rPr>
        <w:t>:</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полностью соответствующие предъявляемым требованиям;</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отдельные характеристики которых не соответствуют установленным требованиям, но могут быть доведены до уровня этих требований;</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которые не соответствуют необходимым параметрам и не могут быть доведены до этого уровня.</w:t>
      </w:r>
    </w:p>
    <w:p w:rsidR="00566F0D" w:rsidRPr="00DC7E7A" w:rsidRDefault="00566F0D" w:rsidP="00E377F9">
      <w:pPr>
        <w:tabs>
          <w:tab w:val="left" w:pos="0"/>
        </w:tabs>
        <w:spacing w:after="0" w:line="240" w:lineRule="auto"/>
        <w:jc w:val="both"/>
        <w:rPr>
          <w:rFonts w:ascii="Times New Roman" w:hAnsi="Times New Roman" w:cs="Times New Roman"/>
          <w:b/>
          <w:bCs/>
          <w:sz w:val="24"/>
          <w:szCs w:val="24"/>
        </w:rPr>
      </w:pPr>
    </w:p>
    <w:p w:rsidR="00566F0D" w:rsidRPr="00DC7E7A" w:rsidRDefault="00566F0D" w:rsidP="00E377F9">
      <w:pPr>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bCs/>
          <w:sz w:val="24"/>
          <w:szCs w:val="24"/>
        </w:rPr>
        <w:t xml:space="preserve">Задание </w:t>
      </w:r>
      <w:r w:rsidRPr="00DC7E7A">
        <w:rPr>
          <w:rFonts w:ascii="Times New Roman" w:eastAsia="Times New Roman" w:hAnsi="Times New Roman" w:cs="Times New Roman"/>
          <w:b/>
          <w:bCs/>
          <w:sz w:val="24"/>
          <w:szCs w:val="24"/>
        </w:rPr>
        <w:t>62.</w:t>
      </w:r>
      <w:r w:rsidRPr="00DC7E7A">
        <w:rPr>
          <w:rFonts w:ascii="Times New Roman" w:eastAsia="Times New Roman" w:hAnsi="Times New Roman" w:cs="Times New Roman"/>
          <w:sz w:val="24"/>
          <w:szCs w:val="24"/>
        </w:rPr>
        <w:t> Объединение работников по производству нескольких однородных видов продукции – это ______ бригада</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специализированная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межотраслевая</w:t>
      </w:r>
    </w:p>
    <w:p w:rsidR="00566F0D" w:rsidRPr="00DC7E7A" w:rsidRDefault="00566F0D" w:rsidP="00E377F9">
      <w:pPr>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многоотраслевая</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1799"/>
        <w:gridCol w:w="850"/>
        <w:gridCol w:w="1560"/>
      </w:tblGrid>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p>
        </w:tc>
        <w:tc>
          <w:tcPr>
            <w:tcW w:w="1799"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 Вариант</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p>
        </w:tc>
        <w:tc>
          <w:tcPr>
            <w:tcW w:w="156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 Вариант</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19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29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u w:val="double"/>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lastRenderedPageBreak/>
              <w:t>33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39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49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Д</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53</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53</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54</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54</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55</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55</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56</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56</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57</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57</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58</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58</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59</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59</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А,Б,В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60</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60</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В</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61</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А,Г</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61</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r w:rsidR="00566F0D" w:rsidRPr="00DC7E7A" w:rsidTr="00D752CE">
        <w:tc>
          <w:tcPr>
            <w:tcW w:w="861"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62</w:t>
            </w:r>
          </w:p>
        </w:tc>
        <w:tc>
          <w:tcPr>
            <w:tcW w:w="1799"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А</w:t>
            </w:r>
          </w:p>
        </w:tc>
        <w:tc>
          <w:tcPr>
            <w:tcW w:w="850" w:type="dxa"/>
          </w:tcPr>
          <w:p w:rsidR="00566F0D" w:rsidRPr="00DC7E7A" w:rsidRDefault="00566F0D" w:rsidP="00E377F9">
            <w:pPr>
              <w:tabs>
                <w:tab w:val="left" w:pos="0"/>
              </w:tabs>
              <w:spacing w:after="0" w:line="240" w:lineRule="auto"/>
              <w:jc w:val="center"/>
              <w:rPr>
                <w:rFonts w:ascii="Times New Roman" w:hAnsi="Times New Roman" w:cs="Times New Roman"/>
                <w:b/>
                <w:sz w:val="20"/>
                <w:szCs w:val="20"/>
              </w:rPr>
            </w:pPr>
            <w:r w:rsidRPr="00DC7E7A">
              <w:rPr>
                <w:rFonts w:ascii="Times New Roman" w:hAnsi="Times New Roman" w:cs="Times New Roman"/>
                <w:b/>
                <w:sz w:val="20"/>
                <w:szCs w:val="20"/>
              </w:rPr>
              <w:t>62</w:t>
            </w:r>
          </w:p>
        </w:tc>
        <w:tc>
          <w:tcPr>
            <w:tcW w:w="1560" w:type="dxa"/>
          </w:tcPr>
          <w:p w:rsidR="00566F0D" w:rsidRPr="00DC7E7A" w:rsidRDefault="00566F0D" w:rsidP="00E377F9">
            <w:pPr>
              <w:tabs>
                <w:tab w:val="left" w:pos="0"/>
              </w:tabs>
              <w:spacing w:after="0" w:line="240" w:lineRule="auto"/>
              <w:rPr>
                <w:rFonts w:ascii="Times New Roman" w:hAnsi="Times New Roman" w:cs="Times New Roman"/>
                <w:sz w:val="20"/>
                <w:szCs w:val="20"/>
              </w:rPr>
            </w:pPr>
            <w:r w:rsidRPr="00DC7E7A">
              <w:rPr>
                <w:rFonts w:ascii="Times New Roman" w:hAnsi="Times New Roman" w:cs="Times New Roman"/>
                <w:sz w:val="20"/>
                <w:szCs w:val="20"/>
              </w:rPr>
              <w:t>Б</w:t>
            </w:r>
          </w:p>
        </w:tc>
      </w:tr>
    </w:tbl>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1.12. Трудовые ресурсы и оплата труда</w:t>
      </w:r>
    </w:p>
    <w:p w:rsidR="00566F0D" w:rsidRPr="00DC7E7A" w:rsidRDefault="00566F0D" w:rsidP="00CB50FC">
      <w:pPr>
        <w:widowControl w:val="0"/>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 в двух частях.</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части А: 36.</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части Б: 60.</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части А: 30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части Б: 45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 части А:</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(32-36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(25-31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(18-24 балла);</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(0-17 баллов).</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 части Б:</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(54-60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lastRenderedPageBreak/>
        <w:t>«4» - правильно выполнено 71 – 90% заданий (42-53 балла);</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(30-41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(0-29 баллов).</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 xml:space="preserve">Вариант 1 </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часть А</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p>
    <w:p w:rsidR="00566F0D" w:rsidRPr="00DC7E7A" w:rsidRDefault="00566F0D" w:rsidP="00E377F9">
      <w:pPr>
        <w:pStyle w:val="p2"/>
        <w:tabs>
          <w:tab w:val="left" w:pos="0"/>
        </w:tabs>
        <w:spacing w:before="0" w:beforeAutospacing="0" w:after="0" w:afterAutospacing="0"/>
        <w:jc w:val="both"/>
      </w:pPr>
      <w:r w:rsidRPr="00DC7E7A">
        <w:rPr>
          <w:b/>
        </w:rPr>
        <w:t>Задание 1.</w:t>
      </w:r>
      <w:r w:rsidRPr="00DC7E7A">
        <w:t xml:space="preserve"> Что понимается под словом «Трудовые ресурсы» предприятия – это…</w:t>
      </w:r>
    </w:p>
    <w:p w:rsidR="00566F0D" w:rsidRPr="00DC7E7A" w:rsidRDefault="00566F0D" w:rsidP="00E377F9">
      <w:pPr>
        <w:pStyle w:val="p3"/>
        <w:tabs>
          <w:tab w:val="left" w:pos="0"/>
        </w:tabs>
        <w:spacing w:before="0" w:beforeAutospacing="0" w:after="0" w:afterAutospacing="0"/>
      </w:pPr>
      <w:r w:rsidRPr="00DC7E7A">
        <w:rPr>
          <w:rStyle w:val="s1"/>
        </w:rPr>
        <w:t>а) запас трудовых возможностей у людей</w:t>
      </w:r>
    </w:p>
    <w:p w:rsidR="00566F0D" w:rsidRPr="00DC7E7A" w:rsidRDefault="00566F0D" w:rsidP="00E377F9">
      <w:pPr>
        <w:pStyle w:val="p3"/>
        <w:tabs>
          <w:tab w:val="left" w:pos="0"/>
        </w:tabs>
        <w:spacing w:before="0" w:beforeAutospacing="0" w:after="0" w:afterAutospacing="0"/>
      </w:pPr>
      <w:r w:rsidRPr="00DC7E7A">
        <w:rPr>
          <w:rStyle w:val="s1"/>
        </w:rPr>
        <w:t>б) всех тех, кто участвует в трудовом процессе</w:t>
      </w:r>
    </w:p>
    <w:p w:rsidR="00566F0D" w:rsidRPr="00DC7E7A" w:rsidRDefault="00566F0D" w:rsidP="00E377F9">
      <w:pPr>
        <w:pStyle w:val="p3"/>
        <w:tabs>
          <w:tab w:val="left" w:pos="0"/>
        </w:tabs>
        <w:spacing w:before="0" w:beforeAutospacing="0" w:after="0" w:afterAutospacing="0"/>
      </w:pPr>
      <w:r w:rsidRPr="00DC7E7A">
        <w:rPr>
          <w:rStyle w:val="s2"/>
        </w:rPr>
        <w:t>в) всех желающих участвовать в трудовом процессе</w:t>
      </w:r>
    </w:p>
    <w:p w:rsidR="00566F0D" w:rsidRPr="00DC7E7A" w:rsidRDefault="00566F0D" w:rsidP="00E377F9">
      <w:pPr>
        <w:pStyle w:val="p3"/>
        <w:tabs>
          <w:tab w:val="left" w:pos="0"/>
        </w:tabs>
        <w:spacing w:before="0" w:beforeAutospacing="0" w:after="0" w:afterAutospacing="0"/>
      </w:pPr>
      <w:r w:rsidRPr="00DC7E7A">
        <w:rPr>
          <w:rStyle w:val="s1"/>
        </w:rPr>
        <w:t>г) работающих в основных цехах</w:t>
      </w:r>
    </w:p>
    <w:p w:rsidR="00566F0D" w:rsidRPr="00DC7E7A" w:rsidRDefault="00566F0D" w:rsidP="00E377F9">
      <w:pPr>
        <w:pStyle w:val="p4"/>
        <w:tabs>
          <w:tab w:val="left" w:pos="0"/>
        </w:tabs>
        <w:spacing w:before="0" w:beforeAutospacing="0" w:after="0" w:afterAutospacing="0"/>
      </w:pPr>
      <w:r w:rsidRPr="00DC7E7A">
        <w:rPr>
          <w:rStyle w:val="s1"/>
        </w:rPr>
        <w:t>д) рабочих сдельщиков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2. К специалистам относятся:</w:t>
      </w:r>
    </w:p>
    <w:p w:rsidR="00566F0D" w:rsidRPr="00DC7E7A" w:rsidRDefault="00566F0D" w:rsidP="00E377F9">
      <w:pPr>
        <w:pStyle w:val="p3"/>
        <w:tabs>
          <w:tab w:val="left" w:pos="0"/>
        </w:tabs>
        <w:spacing w:before="0" w:beforeAutospacing="0" w:after="0" w:afterAutospacing="0"/>
      </w:pPr>
      <w:r w:rsidRPr="00DC7E7A">
        <w:rPr>
          <w:rStyle w:val="s1"/>
        </w:rPr>
        <w:t>а) главный механик</w:t>
      </w:r>
    </w:p>
    <w:p w:rsidR="00566F0D" w:rsidRPr="00DC7E7A" w:rsidRDefault="00566F0D" w:rsidP="00E377F9">
      <w:pPr>
        <w:pStyle w:val="p3"/>
        <w:tabs>
          <w:tab w:val="left" w:pos="0"/>
        </w:tabs>
        <w:spacing w:before="0" w:beforeAutospacing="0" w:after="0" w:afterAutospacing="0"/>
      </w:pPr>
      <w:r w:rsidRPr="00DC7E7A">
        <w:rPr>
          <w:rStyle w:val="s1"/>
        </w:rPr>
        <w:t>б) агент</w:t>
      </w:r>
    </w:p>
    <w:p w:rsidR="00566F0D" w:rsidRPr="00DC7E7A" w:rsidRDefault="00566F0D" w:rsidP="00E377F9">
      <w:pPr>
        <w:pStyle w:val="p3"/>
        <w:tabs>
          <w:tab w:val="left" w:pos="0"/>
        </w:tabs>
        <w:spacing w:before="0" w:beforeAutospacing="0" w:after="0" w:afterAutospacing="0"/>
      </w:pPr>
      <w:r w:rsidRPr="00DC7E7A">
        <w:rPr>
          <w:rStyle w:val="s1"/>
        </w:rPr>
        <w:t>в) кассир</w:t>
      </w:r>
    </w:p>
    <w:p w:rsidR="00566F0D" w:rsidRPr="00DC7E7A" w:rsidRDefault="00566F0D" w:rsidP="00E377F9">
      <w:pPr>
        <w:pStyle w:val="p3"/>
        <w:tabs>
          <w:tab w:val="left" w:pos="0"/>
        </w:tabs>
        <w:spacing w:before="0" w:beforeAutospacing="0" w:after="0" w:afterAutospacing="0"/>
      </w:pPr>
      <w:r w:rsidRPr="00DC7E7A">
        <w:rPr>
          <w:rStyle w:val="s2"/>
        </w:rPr>
        <w:t>г) инженер-механик</w:t>
      </w:r>
    </w:p>
    <w:p w:rsidR="00566F0D" w:rsidRPr="00DC7E7A" w:rsidRDefault="00566F0D" w:rsidP="00E377F9">
      <w:pPr>
        <w:pStyle w:val="p4"/>
        <w:tabs>
          <w:tab w:val="left" w:pos="0"/>
        </w:tabs>
        <w:spacing w:before="0" w:beforeAutospacing="0" w:after="0" w:afterAutospacing="0"/>
      </w:pPr>
      <w:r w:rsidRPr="00DC7E7A">
        <w:rPr>
          <w:rStyle w:val="s1"/>
        </w:rPr>
        <w:t>д) учётчик</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3. Трудоемкость определяет:</w:t>
      </w:r>
    </w:p>
    <w:p w:rsidR="00566F0D" w:rsidRPr="00DC7E7A" w:rsidRDefault="00566F0D" w:rsidP="00E377F9">
      <w:pPr>
        <w:pStyle w:val="p3"/>
        <w:tabs>
          <w:tab w:val="left" w:pos="0"/>
        </w:tabs>
        <w:spacing w:before="0" w:beforeAutospacing="0" w:after="0" w:afterAutospacing="0"/>
      </w:pPr>
      <w:r w:rsidRPr="00DC7E7A">
        <w:rPr>
          <w:rStyle w:val="s1"/>
        </w:rPr>
        <w:t>а) затраты труда на производство продукции</w:t>
      </w:r>
    </w:p>
    <w:p w:rsidR="00566F0D" w:rsidRPr="00DC7E7A" w:rsidRDefault="00566F0D" w:rsidP="00E377F9">
      <w:pPr>
        <w:pStyle w:val="p3"/>
        <w:tabs>
          <w:tab w:val="left" w:pos="0"/>
        </w:tabs>
        <w:spacing w:before="0" w:beforeAutospacing="0" w:after="0" w:afterAutospacing="0"/>
      </w:pPr>
      <w:r w:rsidRPr="00DC7E7A">
        <w:rPr>
          <w:rStyle w:val="s2"/>
        </w:rPr>
        <w:t>б) затраты рабочего времени на производство единицы продукции</w:t>
      </w:r>
    </w:p>
    <w:p w:rsidR="00566F0D" w:rsidRPr="00DC7E7A" w:rsidRDefault="00566F0D" w:rsidP="00E377F9">
      <w:pPr>
        <w:pStyle w:val="p3"/>
        <w:tabs>
          <w:tab w:val="left" w:pos="0"/>
        </w:tabs>
        <w:spacing w:before="0" w:beforeAutospacing="0" w:after="0" w:afterAutospacing="0"/>
      </w:pPr>
      <w:r w:rsidRPr="00DC7E7A">
        <w:rPr>
          <w:rStyle w:val="s1"/>
        </w:rPr>
        <w:t>в) количество продукции производимой в единицу времени</w:t>
      </w:r>
    </w:p>
    <w:p w:rsidR="00566F0D" w:rsidRPr="00DC7E7A" w:rsidRDefault="00566F0D" w:rsidP="00E377F9">
      <w:pPr>
        <w:pStyle w:val="p3"/>
        <w:tabs>
          <w:tab w:val="left" w:pos="0"/>
        </w:tabs>
        <w:spacing w:before="0" w:beforeAutospacing="0" w:after="0" w:afterAutospacing="0"/>
      </w:pPr>
      <w:r w:rsidRPr="00DC7E7A">
        <w:rPr>
          <w:rStyle w:val="s1"/>
        </w:rPr>
        <w:t>г) количество продукции высшего качества</w:t>
      </w:r>
    </w:p>
    <w:p w:rsidR="00566F0D" w:rsidRPr="00DC7E7A" w:rsidRDefault="00566F0D" w:rsidP="00E377F9">
      <w:pPr>
        <w:pStyle w:val="p4"/>
        <w:tabs>
          <w:tab w:val="left" w:pos="0"/>
        </w:tabs>
        <w:spacing w:before="0" w:beforeAutospacing="0" w:after="0" w:afterAutospacing="0"/>
      </w:pPr>
      <w:r w:rsidRPr="00DC7E7A">
        <w:rPr>
          <w:rStyle w:val="s1"/>
        </w:rPr>
        <w:t>д) затраты рабочего времени на вспомогательные работы</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4. Показатели, характеризующие эффективность использования трудовых ресурсов предприятия:</w:t>
      </w:r>
    </w:p>
    <w:p w:rsidR="00566F0D" w:rsidRPr="00DC7E7A" w:rsidRDefault="00566F0D" w:rsidP="00E377F9">
      <w:pPr>
        <w:pStyle w:val="p3"/>
        <w:tabs>
          <w:tab w:val="left" w:pos="0"/>
        </w:tabs>
        <w:spacing w:before="0" w:beforeAutospacing="0" w:after="0" w:afterAutospacing="0"/>
      </w:pPr>
      <w:r w:rsidRPr="00DC7E7A">
        <w:rPr>
          <w:rStyle w:val="s1"/>
        </w:rPr>
        <w:t>а) выработка продукции</w:t>
      </w:r>
    </w:p>
    <w:p w:rsidR="00566F0D" w:rsidRPr="00DC7E7A" w:rsidRDefault="00566F0D" w:rsidP="00E377F9">
      <w:pPr>
        <w:pStyle w:val="p3"/>
        <w:tabs>
          <w:tab w:val="left" w:pos="0"/>
        </w:tabs>
        <w:spacing w:before="0" w:beforeAutospacing="0" w:after="0" w:afterAutospacing="0"/>
      </w:pPr>
      <w:r w:rsidRPr="00DC7E7A">
        <w:rPr>
          <w:rStyle w:val="s1"/>
        </w:rPr>
        <w:t>б) трудоёмкость</w:t>
      </w:r>
    </w:p>
    <w:p w:rsidR="00566F0D" w:rsidRPr="00DC7E7A" w:rsidRDefault="00566F0D" w:rsidP="00E377F9">
      <w:pPr>
        <w:pStyle w:val="p3"/>
        <w:tabs>
          <w:tab w:val="left" w:pos="0"/>
        </w:tabs>
        <w:spacing w:before="0" w:beforeAutospacing="0" w:after="0" w:afterAutospacing="0"/>
      </w:pPr>
      <w:r w:rsidRPr="00DC7E7A">
        <w:rPr>
          <w:rStyle w:val="s1"/>
        </w:rPr>
        <w:t>в) валовая продукция</w:t>
      </w:r>
    </w:p>
    <w:p w:rsidR="00566F0D" w:rsidRPr="00DC7E7A" w:rsidRDefault="00566F0D" w:rsidP="00E377F9">
      <w:pPr>
        <w:pStyle w:val="p3"/>
        <w:tabs>
          <w:tab w:val="left" w:pos="0"/>
        </w:tabs>
        <w:spacing w:before="0" w:beforeAutospacing="0" w:after="0" w:afterAutospacing="0"/>
      </w:pPr>
      <w:r w:rsidRPr="00DC7E7A">
        <w:rPr>
          <w:rStyle w:val="s1"/>
        </w:rPr>
        <w:t>г) фонд ресурсов труда</w:t>
      </w:r>
    </w:p>
    <w:p w:rsidR="00566F0D" w:rsidRPr="00DC7E7A" w:rsidRDefault="00566F0D" w:rsidP="00E377F9">
      <w:pPr>
        <w:pStyle w:val="p4"/>
        <w:tabs>
          <w:tab w:val="left" w:pos="0"/>
        </w:tabs>
        <w:spacing w:before="0" w:beforeAutospacing="0" w:after="0" w:afterAutospacing="0"/>
      </w:pPr>
      <w:r w:rsidRPr="00DC7E7A">
        <w:rPr>
          <w:rStyle w:val="s2"/>
        </w:rPr>
        <w:t>д) указанное в п. а, б</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rPr>
          <w:rStyle w:val="s1"/>
        </w:rPr>
      </w:pPr>
      <w:r w:rsidRPr="00DC7E7A">
        <w:rPr>
          <w:b/>
        </w:rPr>
        <w:t xml:space="preserve">Задание </w:t>
      </w:r>
      <w:r w:rsidRPr="00DC7E7A">
        <w:rPr>
          <w:rStyle w:val="s1"/>
        </w:rPr>
        <w:t>5. Явочная численность работающих учитывает:</w:t>
      </w:r>
    </w:p>
    <w:p w:rsidR="00566F0D" w:rsidRPr="00DC7E7A" w:rsidRDefault="00566F0D" w:rsidP="00E377F9">
      <w:pPr>
        <w:pStyle w:val="p3"/>
        <w:tabs>
          <w:tab w:val="left" w:pos="0"/>
        </w:tabs>
        <w:spacing w:before="0" w:beforeAutospacing="0" w:after="0" w:afterAutospacing="0"/>
        <w:jc w:val="both"/>
      </w:pPr>
      <w:r w:rsidRPr="00DC7E7A">
        <w:rPr>
          <w:rStyle w:val="s1"/>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2"/>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основных цехов</w:t>
      </w:r>
    </w:p>
    <w:p w:rsidR="00566F0D" w:rsidRPr="00DC7E7A" w:rsidRDefault="00566F0D" w:rsidP="00E377F9">
      <w:pPr>
        <w:pStyle w:val="p4"/>
        <w:tabs>
          <w:tab w:val="left" w:pos="0"/>
        </w:tabs>
        <w:spacing w:before="0" w:beforeAutospacing="0" w:after="0" w:afterAutospacing="0"/>
      </w:pPr>
      <w:r w:rsidRPr="00DC7E7A">
        <w:rPr>
          <w:rStyle w:val="s1"/>
        </w:rPr>
        <w:t>д) работающих вспомогательных цехов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6. Списочная численность работающих учитывает:</w:t>
      </w:r>
    </w:p>
    <w:p w:rsidR="00566F0D" w:rsidRPr="00DC7E7A" w:rsidRDefault="00566F0D" w:rsidP="00E377F9">
      <w:pPr>
        <w:pStyle w:val="p3"/>
        <w:tabs>
          <w:tab w:val="left" w:pos="0"/>
        </w:tabs>
        <w:spacing w:before="0" w:beforeAutospacing="0" w:after="0" w:afterAutospacing="0"/>
      </w:pPr>
      <w:r w:rsidRPr="00DC7E7A">
        <w:rPr>
          <w:rStyle w:val="s2"/>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1"/>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подсобных и побочных производств</w:t>
      </w:r>
    </w:p>
    <w:p w:rsidR="00566F0D" w:rsidRPr="00DC7E7A" w:rsidRDefault="00566F0D" w:rsidP="00E377F9">
      <w:pPr>
        <w:pStyle w:val="p4"/>
        <w:tabs>
          <w:tab w:val="left" w:pos="0"/>
        </w:tabs>
        <w:spacing w:before="0" w:beforeAutospacing="0" w:after="0" w:afterAutospacing="0"/>
      </w:pPr>
      <w:r w:rsidRPr="00DC7E7A">
        <w:rPr>
          <w:rStyle w:val="s1"/>
        </w:rPr>
        <w:t>д) работающих основных и вспомогательных цехов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lastRenderedPageBreak/>
        <w:t xml:space="preserve">Задание </w:t>
      </w:r>
      <w:r w:rsidRPr="00DC7E7A">
        <w:rPr>
          <w:rStyle w:val="s1"/>
        </w:rPr>
        <w:t>7. Коэффициент списочного состава определяется:</w:t>
      </w:r>
    </w:p>
    <w:p w:rsidR="00566F0D" w:rsidRPr="00DC7E7A" w:rsidRDefault="00566F0D" w:rsidP="00E377F9">
      <w:pPr>
        <w:pStyle w:val="p3"/>
        <w:tabs>
          <w:tab w:val="left" w:pos="0"/>
        </w:tabs>
        <w:spacing w:before="0" w:beforeAutospacing="0" w:after="0" w:afterAutospacing="0"/>
      </w:pPr>
      <w:r w:rsidRPr="00DC7E7A">
        <w:rPr>
          <w:rStyle w:val="s1"/>
        </w:rPr>
        <w:t>а) отношением явочной численности к списочной</w:t>
      </w:r>
    </w:p>
    <w:p w:rsidR="00566F0D" w:rsidRPr="00DC7E7A" w:rsidRDefault="00566F0D" w:rsidP="00E377F9">
      <w:pPr>
        <w:pStyle w:val="p3"/>
        <w:tabs>
          <w:tab w:val="left" w:pos="0"/>
        </w:tabs>
        <w:spacing w:before="0" w:beforeAutospacing="0" w:after="0" w:afterAutospacing="0"/>
      </w:pPr>
      <w:r w:rsidRPr="00DC7E7A">
        <w:rPr>
          <w:rStyle w:val="s1"/>
        </w:rPr>
        <w:t>б) отношением календарного фонда рабочего времени к номинальному</w:t>
      </w:r>
    </w:p>
    <w:p w:rsidR="00566F0D" w:rsidRPr="00DC7E7A" w:rsidRDefault="00566F0D" w:rsidP="00E377F9">
      <w:pPr>
        <w:pStyle w:val="p3"/>
        <w:tabs>
          <w:tab w:val="left" w:pos="0"/>
        </w:tabs>
        <w:spacing w:before="0" w:beforeAutospacing="0" w:after="0" w:afterAutospacing="0"/>
      </w:pPr>
      <w:r w:rsidRPr="00DC7E7A">
        <w:rPr>
          <w:rStyle w:val="s1"/>
        </w:rPr>
        <w:t>в) </w:t>
      </w:r>
      <w:r w:rsidRPr="00DC7E7A">
        <w:rPr>
          <w:rStyle w:val="s2"/>
        </w:rPr>
        <w:t>отношением списочной численности к явочной</w:t>
      </w:r>
    </w:p>
    <w:p w:rsidR="00566F0D" w:rsidRPr="00DC7E7A" w:rsidRDefault="00566F0D" w:rsidP="00E377F9">
      <w:pPr>
        <w:pStyle w:val="p3"/>
        <w:tabs>
          <w:tab w:val="left" w:pos="0"/>
        </w:tabs>
        <w:spacing w:before="0" w:beforeAutospacing="0" w:after="0" w:afterAutospacing="0"/>
      </w:pPr>
      <w:r w:rsidRPr="00DC7E7A">
        <w:rPr>
          <w:rStyle w:val="s1"/>
        </w:rPr>
        <w:t>г) отношением номинального фонда рабочего времени к календарному</w:t>
      </w:r>
    </w:p>
    <w:p w:rsidR="00566F0D" w:rsidRPr="00DC7E7A" w:rsidRDefault="00566F0D" w:rsidP="00E377F9">
      <w:pPr>
        <w:pStyle w:val="p4"/>
        <w:tabs>
          <w:tab w:val="left" w:pos="0"/>
        </w:tabs>
        <w:spacing w:before="0" w:beforeAutospacing="0" w:after="0" w:afterAutospacing="0"/>
      </w:pPr>
      <w:r w:rsidRPr="00DC7E7A">
        <w:rPr>
          <w:rStyle w:val="s1"/>
        </w:rPr>
        <w:t>д) отношением числа дней работы работника к числу дней работы предприятия</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8. Показатели эффективности использования трудовых ресурсов:</w:t>
      </w:r>
    </w:p>
    <w:p w:rsidR="00566F0D" w:rsidRPr="00DC7E7A" w:rsidRDefault="00566F0D" w:rsidP="00E377F9">
      <w:pPr>
        <w:pStyle w:val="p3"/>
        <w:tabs>
          <w:tab w:val="left" w:pos="0"/>
        </w:tabs>
        <w:spacing w:before="0" w:beforeAutospacing="0" w:after="0" w:afterAutospacing="0"/>
      </w:pPr>
      <w:r w:rsidRPr="00DC7E7A">
        <w:rPr>
          <w:rStyle w:val="s1"/>
        </w:rPr>
        <w:t>а) оборачиваемость, коэффициент списочного состава;</w:t>
      </w:r>
    </w:p>
    <w:p w:rsidR="00566F0D" w:rsidRPr="00DC7E7A" w:rsidRDefault="00566F0D" w:rsidP="00E377F9">
      <w:pPr>
        <w:pStyle w:val="p3"/>
        <w:tabs>
          <w:tab w:val="left" w:pos="0"/>
        </w:tabs>
        <w:spacing w:before="0" w:beforeAutospacing="0" w:after="0" w:afterAutospacing="0"/>
      </w:pPr>
      <w:r w:rsidRPr="00DC7E7A">
        <w:rPr>
          <w:rStyle w:val="s2"/>
        </w:rPr>
        <w:t>б) выработка, трудоемкость</w:t>
      </w:r>
    </w:p>
    <w:p w:rsidR="00566F0D" w:rsidRPr="00DC7E7A" w:rsidRDefault="00566F0D" w:rsidP="00E377F9">
      <w:pPr>
        <w:pStyle w:val="p3"/>
        <w:tabs>
          <w:tab w:val="left" w:pos="0"/>
        </w:tabs>
        <w:spacing w:before="0" w:beforeAutospacing="0" w:after="0" w:afterAutospacing="0"/>
      </w:pPr>
      <w:r w:rsidRPr="00DC7E7A">
        <w:rPr>
          <w:rStyle w:val="s1"/>
        </w:rPr>
        <w:t>в) коэффициент списочного состава, коэффициент сменности</w:t>
      </w:r>
    </w:p>
    <w:p w:rsidR="00566F0D" w:rsidRPr="00DC7E7A" w:rsidRDefault="00566F0D" w:rsidP="00E377F9">
      <w:pPr>
        <w:pStyle w:val="p3"/>
        <w:tabs>
          <w:tab w:val="left" w:pos="0"/>
        </w:tabs>
        <w:spacing w:before="0" w:beforeAutospacing="0" w:after="0" w:afterAutospacing="0"/>
      </w:pPr>
      <w:r w:rsidRPr="00DC7E7A">
        <w:rPr>
          <w:rStyle w:val="s1"/>
        </w:rPr>
        <w:t>г) рентабельность производства</w:t>
      </w:r>
    </w:p>
    <w:p w:rsidR="00566F0D" w:rsidRPr="00DC7E7A" w:rsidRDefault="00566F0D" w:rsidP="00E377F9">
      <w:pPr>
        <w:pStyle w:val="p4"/>
        <w:tabs>
          <w:tab w:val="left" w:pos="0"/>
        </w:tabs>
        <w:spacing w:before="0" w:beforeAutospacing="0" w:after="0" w:afterAutospacing="0"/>
      </w:pPr>
      <w:r w:rsidRPr="00DC7E7A">
        <w:rPr>
          <w:rStyle w:val="s1"/>
        </w:rPr>
        <w:t>д) штатный коэффициент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9. От чего в большей степени зависит производительность труда на рабочем месте:</w:t>
      </w:r>
    </w:p>
    <w:p w:rsidR="00566F0D" w:rsidRPr="00DC7E7A" w:rsidRDefault="00566F0D" w:rsidP="00E377F9">
      <w:pPr>
        <w:pStyle w:val="p3"/>
        <w:tabs>
          <w:tab w:val="left" w:pos="0"/>
        </w:tabs>
        <w:spacing w:before="0" w:beforeAutospacing="0" w:after="0" w:afterAutospacing="0"/>
      </w:pPr>
      <w:r w:rsidRPr="00DC7E7A">
        <w:rPr>
          <w:rStyle w:val="s1"/>
        </w:rPr>
        <w:t>а) от организации рабочего процесса, квалификации персонала, технической оснащенности производства</w:t>
      </w:r>
    </w:p>
    <w:p w:rsidR="00566F0D" w:rsidRPr="00DC7E7A" w:rsidRDefault="00566F0D" w:rsidP="00E377F9">
      <w:pPr>
        <w:pStyle w:val="p3"/>
        <w:tabs>
          <w:tab w:val="left" w:pos="0"/>
        </w:tabs>
        <w:spacing w:before="0" w:beforeAutospacing="0" w:after="0" w:afterAutospacing="0"/>
      </w:pPr>
      <w:r w:rsidRPr="00DC7E7A">
        <w:rPr>
          <w:rStyle w:val="s1"/>
        </w:rPr>
        <w:t>б) от величины заработной платы, престижности работы, количества работников</w:t>
      </w:r>
    </w:p>
    <w:p w:rsidR="00566F0D" w:rsidRPr="00DC7E7A" w:rsidRDefault="00566F0D" w:rsidP="00E377F9">
      <w:pPr>
        <w:pStyle w:val="p3"/>
        <w:tabs>
          <w:tab w:val="left" w:pos="0"/>
        </w:tabs>
        <w:spacing w:before="0" w:beforeAutospacing="0" w:after="0" w:afterAutospacing="0"/>
      </w:pPr>
      <w:r w:rsidRPr="00DC7E7A">
        <w:rPr>
          <w:rStyle w:val="s2"/>
        </w:rPr>
        <w:t>в) от наличия заказов, спроса и цен на продукцию, объема сбыта</w:t>
      </w:r>
    </w:p>
    <w:p w:rsidR="00566F0D" w:rsidRPr="00DC7E7A" w:rsidRDefault="00566F0D" w:rsidP="00E377F9">
      <w:pPr>
        <w:pStyle w:val="p3"/>
        <w:tabs>
          <w:tab w:val="left" w:pos="0"/>
        </w:tabs>
        <w:spacing w:before="0" w:beforeAutospacing="0" w:after="0" w:afterAutospacing="0"/>
      </w:pPr>
      <w:r w:rsidRPr="00DC7E7A">
        <w:rPr>
          <w:rStyle w:val="s1"/>
        </w:rPr>
        <w:t>г) от объективных и субъективных факторов производства</w:t>
      </w:r>
    </w:p>
    <w:p w:rsidR="00566F0D" w:rsidRPr="00DC7E7A" w:rsidRDefault="00566F0D" w:rsidP="00E377F9">
      <w:pPr>
        <w:pStyle w:val="p4"/>
        <w:tabs>
          <w:tab w:val="left" w:pos="0"/>
        </w:tabs>
        <w:spacing w:before="0" w:beforeAutospacing="0" w:after="0" w:afterAutospacing="0"/>
      </w:pPr>
      <w:r w:rsidRPr="00DC7E7A">
        <w:rPr>
          <w:rStyle w:val="s1"/>
        </w:rPr>
        <w:t>д) от медицинского обслуживания и оздоровительных мероприятий</w:t>
      </w:r>
    </w:p>
    <w:p w:rsidR="00566F0D" w:rsidRPr="00DC7E7A" w:rsidRDefault="00566F0D" w:rsidP="00E377F9">
      <w:pPr>
        <w:pStyle w:val="p5"/>
        <w:tabs>
          <w:tab w:val="left" w:pos="0"/>
        </w:tabs>
        <w:spacing w:before="0" w:beforeAutospacing="0" w:after="0" w:afterAutospacing="0"/>
        <w:rPr>
          <w:rStyle w:val="s1"/>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10. Укажите единицу измерения трудовых показателей производительности труда:</w:t>
      </w:r>
    </w:p>
    <w:p w:rsidR="00566F0D" w:rsidRPr="00DC7E7A" w:rsidRDefault="00566F0D" w:rsidP="00E377F9">
      <w:pPr>
        <w:pStyle w:val="p5"/>
        <w:tabs>
          <w:tab w:val="left" w:pos="0"/>
        </w:tabs>
        <w:spacing w:before="0" w:beforeAutospacing="0" w:after="0" w:afterAutospacing="0"/>
      </w:pPr>
      <w:r w:rsidRPr="00DC7E7A">
        <w:rPr>
          <w:rStyle w:val="s2"/>
        </w:rPr>
        <w:t>а) нормо-час/единицу продукции</w:t>
      </w:r>
    </w:p>
    <w:p w:rsidR="00566F0D" w:rsidRPr="00DC7E7A" w:rsidRDefault="00566F0D" w:rsidP="00E377F9">
      <w:pPr>
        <w:pStyle w:val="p5"/>
        <w:tabs>
          <w:tab w:val="left" w:pos="0"/>
        </w:tabs>
        <w:spacing w:before="0" w:beforeAutospacing="0" w:after="0" w:afterAutospacing="0"/>
        <w:rPr>
          <w:rStyle w:val="s1"/>
        </w:rPr>
      </w:pPr>
      <w:r w:rsidRPr="00DC7E7A">
        <w:rPr>
          <w:rStyle w:val="s1"/>
        </w:rPr>
        <w:t>б) штук/час</w:t>
      </w:r>
    </w:p>
    <w:p w:rsidR="00566F0D" w:rsidRPr="00DC7E7A" w:rsidRDefault="00566F0D" w:rsidP="00E377F9">
      <w:pPr>
        <w:pStyle w:val="p5"/>
        <w:tabs>
          <w:tab w:val="left" w:pos="0"/>
        </w:tabs>
        <w:spacing w:before="0" w:beforeAutospacing="0" w:after="0" w:afterAutospacing="0"/>
      </w:pPr>
      <w:r w:rsidRPr="00DC7E7A">
        <w:rPr>
          <w:rStyle w:val="s1"/>
        </w:rPr>
        <w:t>в) тонн/час</w:t>
      </w:r>
    </w:p>
    <w:p w:rsidR="00566F0D" w:rsidRPr="00DC7E7A" w:rsidRDefault="00566F0D" w:rsidP="00E377F9">
      <w:pPr>
        <w:pStyle w:val="p5"/>
        <w:tabs>
          <w:tab w:val="left" w:pos="0"/>
        </w:tabs>
        <w:spacing w:before="0" w:beforeAutospacing="0" w:after="0" w:afterAutospacing="0"/>
        <w:rPr>
          <w:rStyle w:val="s1"/>
        </w:rPr>
      </w:pPr>
      <w:r w:rsidRPr="00DC7E7A">
        <w:rPr>
          <w:rStyle w:val="s1"/>
        </w:rPr>
        <w:t>г) руб./час</w:t>
      </w:r>
    </w:p>
    <w:p w:rsidR="00566F0D" w:rsidRPr="00DC7E7A" w:rsidRDefault="00566F0D" w:rsidP="00E377F9">
      <w:pPr>
        <w:pStyle w:val="p5"/>
        <w:tabs>
          <w:tab w:val="left" w:pos="0"/>
        </w:tabs>
        <w:spacing w:before="0" w:beforeAutospacing="0" w:after="0" w:afterAutospacing="0"/>
      </w:pPr>
      <w:r w:rsidRPr="00DC7E7A">
        <w:rPr>
          <w:rStyle w:val="s1"/>
        </w:rPr>
        <w:t>д) руб./смену</w:t>
      </w:r>
    </w:p>
    <w:p w:rsidR="00566F0D" w:rsidRPr="00DC7E7A" w:rsidRDefault="00566F0D" w:rsidP="00E377F9">
      <w:pPr>
        <w:pStyle w:val="p5"/>
        <w:tabs>
          <w:tab w:val="left" w:pos="0"/>
        </w:tabs>
        <w:spacing w:before="0" w:beforeAutospacing="0" w:after="0" w:afterAutospacing="0"/>
        <w:rPr>
          <w:rStyle w:val="s1"/>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11. Показатель текучести кадров учитывает:</w:t>
      </w:r>
    </w:p>
    <w:p w:rsidR="00566F0D" w:rsidRPr="00DC7E7A" w:rsidRDefault="00566F0D" w:rsidP="00E377F9">
      <w:pPr>
        <w:pStyle w:val="p5"/>
        <w:tabs>
          <w:tab w:val="left" w:pos="0"/>
        </w:tabs>
        <w:spacing w:before="0" w:beforeAutospacing="0" w:after="0" w:afterAutospacing="0"/>
      </w:pPr>
      <w:r w:rsidRPr="00DC7E7A">
        <w:rPr>
          <w:rStyle w:val="s1"/>
        </w:rPr>
        <w:t>а) необходимый оборот рабочей силы;</w:t>
      </w:r>
    </w:p>
    <w:p w:rsidR="00566F0D" w:rsidRPr="00DC7E7A" w:rsidRDefault="00566F0D" w:rsidP="00E377F9">
      <w:pPr>
        <w:pStyle w:val="p5"/>
        <w:tabs>
          <w:tab w:val="left" w:pos="0"/>
        </w:tabs>
        <w:spacing w:before="0" w:beforeAutospacing="0" w:after="0" w:afterAutospacing="0"/>
      </w:pPr>
      <w:r w:rsidRPr="00DC7E7A">
        <w:rPr>
          <w:rStyle w:val="s1"/>
        </w:rPr>
        <w:t>б) излишний оборот по увольнению;</w:t>
      </w:r>
    </w:p>
    <w:p w:rsidR="00566F0D" w:rsidRPr="00DC7E7A" w:rsidRDefault="00566F0D" w:rsidP="00E377F9">
      <w:pPr>
        <w:pStyle w:val="p5"/>
        <w:tabs>
          <w:tab w:val="left" w:pos="0"/>
        </w:tabs>
        <w:spacing w:before="0" w:beforeAutospacing="0" w:after="0" w:afterAutospacing="0"/>
      </w:pPr>
      <w:r w:rsidRPr="00DC7E7A">
        <w:rPr>
          <w:rStyle w:val="s1"/>
        </w:rPr>
        <w:t>в) увольнение по организованным каналам;</w:t>
      </w:r>
    </w:p>
    <w:p w:rsidR="00566F0D" w:rsidRPr="00DC7E7A" w:rsidRDefault="00566F0D" w:rsidP="00E377F9">
      <w:pPr>
        <w:pStyle w:val="p5"/>
        <w:tabs>
          <w:tab w:val="left" w:pos="0"/>
        </w:tabs>
        <w:spacing w:before="0" w:beforeAutospacing="0" w:after="0" w:afterAutospacing="0"/>
      </w:pPr>
      <w:r w:rsidRPr="00DC7E7A">
        <w:rPr>
          <w:rStyle w:val="s1"/>
        </w:rPr>
        <w:t>г) увольнение в связи с оптимизацией организационной структуры предприятия;</w:t>
      </w:r>
    </w:p>
    <w:p w:rsidR="00566F0D" w:rsidRPr="00DC7E7A" w:rsidRDefault="00566F0D" w:rsidP="00E377F9">
      <w:pPr>
        <w:pStyle w:val="p6"/>
        <w:tabs>
          <w:tab w:val="left" w:pos="0"/>
        </w:tabs>
        <w:spacing w:before="0" w:beforeAutospacing="0" w:after="0" w:afterAutospacing="0"/>
      </w:pPr>
      <w:r w:rsidRPr="00DC7E7A">
        <w:rPr>
          <w:rStyle w:val="s2"/>
        </w:rPr>
        <w:t>д) ответы а, б</w:t>
      </w:r>
    </w:p>
    <w:p w:rsidR="00566F0D" w:rsidRPr="00DC7E7A" w:rsidRDefault="00566F0D" w:rsidP="00E377F9">
      <w:pPr>
        <w:tabs>
          <w:tab w:val="left" w:pos="0"/>
          <w:tab w:val="left" w:pos="993"/>
        </w:tabs>
        <w:spacing w:after="0" w:line="240" w:lineRule="auto"/>
        <w:ind w:left="720"/>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Задание12. </w:t>
      </w:r>
      <w:r w:rsidRPr="00DC7E7A">
        <w:rPr>
          <w:rFonts w:ascii="Times New Roman" w:hAnsi="Times New Roman" w:cs="Times New Roman"/>
          <w:sz w:val="24"/>
          <w:szCs w:val="24"/>
        </w:rPr>
        <w:t>Ежедневно по данным табельного учета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явочная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списочная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среднесписочная численность персонала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количество целодневных простоев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Задание13.</w:t>
      </w:r>
      <w:r w:rsidRPr="00DC7E7A">
        <w:rPr>
          <w:rFonts w:ascii="Times New Roman" w:hAnsi="Times New Roman" w:cs="Times New Roman"/>
          <w:sz w:val="24"/>
          <w:szCs w:val="24"/>
        </w:rPr>
        <w:t xml:space="preserve"> Работники предприятия, осуществляющие подготовку и оформление документации, учет и контроль, хозяйственное обслуживание и делопроизводство относятся к категории:</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служащих</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руководителей</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в)</w:t>
      </w:r>
      <w:r w:rsidRPr="00DC7E7A">
        <w:rPr>
          <w:rFonts w:ascii="Times New Roman" w:hAnsi="Times New Roman" w:cs="Times New Roman"/>
          <w:sz w:val="24"/>
          <w:szCs w:val="24"/>
        </w:rPr>
        <w:t xml:space="preserve"> руководителей низового звена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 рабочих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14.</w:t>
      </w:r>
      <w:r w:rsidRPr="00DC7E7A">
        <w:rPr>
          <w:rFonts w:ascii="Times New Roman" w:hAnsi="Times New Roman" w:cs="Times New Roman"/>
          <w:sz w:val="24"/>
          <w:szCs w:val="24"/>
        </w:rPr>
        <w:t xml:space="preserve"> Количество человеко-часов, затраченных на выпуск единицы продукции, называется: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комплексной выработкой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производительностью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lastRenderedPageBreak/>
        <w:t xml:space="preserve">в) </w:t>
      </w:r>
      <w:r w:rsidRPr="00DC7E7A">
        <w:rPr>
          <w:rFonts w:ascii="Times New Roman" w:hAnsi="Times New Roman" w:cs="Times New Roman"/>
          <w:sz w:val="24"/>
          <w:szCs w:val="24"/>
        </w:rPr>
        <w:t>трудоемкостью</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выработкой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15.</w:t>
      </w:r>
      <w:r w:rsidRPr="00DC7E7A">
        <w:rPr>
          <w:rFonts w:ascii="Times New Roman" w:hAnsi="Times New Roman" w:cs="Times New Roman"/>
          <w:sz w:val="24"/>
          <w:szCs w:val="24"/>
        </w:rPr>
        <w:t xml:space="preserve"> Не использованные ранее реальные возможности экономии трудовых ресурсов на предприятии, называются: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факторами изменения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факторами трудоемкости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резервами роста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причинами снижения производительности труда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16. </w:t>
      </w:r>
      <w:r w:rsidRPr="00DC7E7A">
        <w:rPr>
          <w:rFonts w:ascii="Times New Roman" w:hAnsi="Times New Roman" w:cs="Times New Roman"/>
          <w:sz w:val="24"/>
          <w:szCs w:val="24"/>
        </w:rPr>
        <w:t>Текучесть кадров на фирме (предприятии)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коэффициентом выбытия кадров</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соотношением принятых работников и их среднегодовой численности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коэффициентом сменности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соотношение различных категорий работников в общей их численности</w:t>
      </w: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17.</w:t>
      </w:r>
      <w:r w:rsidRPr="00DC7E7A">
        <w:rPr>
          <w:rFonts w:ascii="Times New Roman" w:eastAsia="Times New Roman" w:hAnsi="Times New Roman" w:cs="Times New Roman"/>
          <w:sz w:val="24"/>
          <w:szCs w:val="24"/>
        </w:rPr>
        <w:t xml:space="preserve"> Работники предприятия непосредственно занятые созданием материальных ценностей илиоказанием производственных и транспортных услуг:</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w:t>
      </w:r>
      <w:r w:rsidRPr="00DC7E7A">
        <w:rPr>
          <w:rFonts w:ascii="Times New Roman" w:eastAsia="Times New Roman" w:hAnsi="Times New Roman" w:cs="Times New Roman"/>
          <w:bCs/>
          <w:sz w:val="24"/>
          <w:szCs w:val="24"/>
        </w:rPr>
        <w:t>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18.</w:t>
      </w:r>
      <w:r w:rsidRPr="00DC7E7A">
        <w:rPr>
          <w:rFonts w:ascii="Times New Roman" w:eastAsia="Times New Roman" w:hAnsi="Times New Roman" w:cs="Times New Roman"/>
          <w:sz w:val="24"/>
          <w:szCs w:val="24"/>
        </w:rPr>
        <w:t xml:space="preserve"> Работники предприятия занятые инженерно-техническими, экономическими, юридическими видами деятельности: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w:t>
      </w:r>
      <w:r w:rsidRPr="00DC7E7A">
        <w:rPr>
          <w:rFonts w:ascii="Times New Roman" w:eastAsia="Times New Roman" w:hAnsi="Times New Roman" w:cs="Times New Roman"/>
          <w:bCs/>
          <w:sz w:val="24"/>
          <w:szCs w:val="24"/>
        </w:rPr>
        <w:t>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19.</w:t>
      </w:r>
      <w:r w:rsidRPr="00DC7E7A">
        <w:rPr>
          <w:rFonts w:ascii="Times New Roman" w:eastAsia="Times New Roman" w:hAnsi="Times New Roman" w:cs="Times New Roman"/>
          <w:sz w:val="24"/>
          <w:szCs w:val="24"/>
        </w:rPr>
        <w:t xml:space="preserve"> Работники предприятия, осуществляющие подготовку и оформление документации, хозяйственное обслуживание и делопроизводство:</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w:t>
      </w:r>
      <w:r w:rsidRPr="00DC7E7A">
        <w:rPr>
          <w:rFonts w:ascii="Times New Roman" w:eastAsia="Times New Roman" w:hAnsi="Times New Roman" w:cs="Times New Roman"/>
          <w:bCs/>
          <w:sz w:val="24"/>
          <w:szCs w:val="24"/>
        </w:rPr>
        <w:t>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20.</w:t>
      </w:r>
      <w:r w:rsidRPr="00DC7E7A">
        <w:rPr>
          <w:rFonts w:ascii="Times New Roman" w:eastAsia="Times New Roman" w:hAnsi="Times New Roman" w:cs="Times New Roman"/>
          <w:sz w:val="24"/>
          <w:szCs w:val="24"/>
        </w:rPr>
        <w:t xml:space="preserve"> Работники предприятия, занимающие должности руководителей различных структурных единиц:</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w:t>
      </w:r>
      <w:r w:rsidRPr="00DC7E7A">
        <w:rPr>
          <w:rFonts w:ascii="Times New Roman" w:eastAsia="Times New Roman" w:hAnsi="Times New Roman" w:cs="Times New Roman"/>
          <w:bCs/>
          <w:sz w:val="24"/>
          <w:szCs w:val="24"/>
        </w:rPr>
        <w:t>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21.</w:t>
      </w:r>
      <w:r w:rsidRPr="00DC7E7A">
        <w:rPr>
          <w:rFonts w:ascii="Times New Roman" w:eastAsia="Times New Roman" w:hAnsi="Times New Roman" w:cs="Times New Roman"/>
          <w:sz w:val="24"/>
          <w:szCs w:val="24"/>
        </w:rPr>
        <w:t xml:space="preserve"> Затраты рабочего времени на производство единицы продукции: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а) трудоемкость</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скорость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эффективность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коэффициент выработки</w:t>
      </w:r>
    </w:p>
    <w:p w:rsidR="00566F0D" w:rsidRPr="00DC7E7A" w:rsidRDefault="00566F0D" w:rsidP="00E377F9">
      <w:pPr>
        <w:tabs>
          <w:tab w:val="left" w:pos="0"/>
          <w:tab w:val="left" w:pos="284"/>
        </w:tabs>
        <w:spacing w:after="0" w:line="240" w:lineRule="auto"/>
        <w:ind w:left="-360"/>
        <w:jc w:val="both"/>
        <w:textAlignment w:val="baseline"/>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22. </w:t>
      </w:r>
      <w:r w:rsidRPr="00DC7E7A">
        <w:rPr>
          <w:rFonts w:ascii="Times New Roman" w:eastAsia="Times New Roman" w:hAnsi="Times New Roman" w:cs="Times New Roman"/>
          <w:sz w:val="24"/>
          <w:szCs w:val="24"/>
        </w:rPr>
        <w:t>Показателями производительности труда служат:</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трудоемкость </w:t>
      </w:r>
      <w:r w:rsidRPr="00DC7E7A">
        <w:rPr>
          <w:rFonts w:ascii="Times New Roman" w:eastAsia="Times New Roman" w:hAnsi="Times New Roman" w:cs="Times New Roman"/>
          <w:sz w:val="24"/>
          <w:szCs w:val="24"/>
        </w:rPr>
        <w:br/>
        <w:t>б) качество</w:t>
      </w:r>
      <w:r w:rsidRPr="00DC7E7A">
        <w:rPr>
          <w:rFonts w:ascii="Times New Roman" w:eastAsia="Times New Roman" w:hAnsi="Times New Roman" w:cs="Times New Roman"/>
          <w:sz w:val="24"/>
          <w:szCs w:val="24"/>
        </w:rPr>
        <w:br/>
        <w:t>в) объем продукции</w:t>
      </w:r>
      <w:r w:rsidRPr="00DC7E7A">
        <w:rPr>
          <w:rFonts w:ascii="Times New Roman" w:eastAsia="Times New Roman" w:hAnsi="Times New Roman" w:cs="Times New Roman"/>
          <w:sz w:val="24"/>
          <w:szCs w:val="24"/>
        </w:rPr>
        <w:br/>
        <w:t>г) фондовооруженность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23. </w:t>
      </w:r>
      <w:r w:rsidRPr="00DC7E7A">
        <w:rPr>
          <w:rFonts w:ascii="Times New Roman" w:eastAsia="Times New Roman" w:hAnsi="Times New Roman" w:cs="Times New Roman"/>
          <w:sz w:val="24"/>
          <w:szCs w:val="24"/>
        </w:rPr>
        <w:t>К какой группе факторов повышения производительности труда относятся образование и профессиональная подготовка:</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управляемые</w:t>
      </w:r>
      <w:r w:rsidRPr="00DC7E7A">
        <w:rPr>
          <w:rFonts w:ascii="Times New Roman" w:eastAsia="Times New Roman" w:hAnsi="Times New Roman" w:cs="Times New Roman"/>
          <w:sz w:val="24"/>
          <w:szCs w:val="24"/>
        </w:rPr>
        <w:br/>
        <w:t>б) неуправляемые</w:t>
      </w:r>
      <w:r w:rsidRPr="00DC7E7A">
        <w:rPr>
          <w:rFonts w:ascii="Times New Roman" w:eastAsia="Times New Roman" w:hAnsi="Times New Roman" w:cs="Times New Roman"/>
          <w:sz w:val="24"/>
          <w:szCs w:val="24"/>
        </w:rPr>
        <w:br/>
        <w:t>в) и то, и другое</w:t>
      </w:r>
      <w:r w:rsidRPr="00DC7E7A">
        <w:rPr>
          <w:rFonts w:ascii="Times New Roman" w:eastAsia="Times New Roman" w:hAnsi="Times New Roman" w:cs="Times New Roman"/>
          <w:sz w:val="24"/>
          <w:szCs w:val="24"/>
        </w:rPr>
        <w:br/>
        <w:t>г) ни то, ни другое</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24. </w:t>
      </w:r>
      <w:r w:rsidRPr="00DC7E7A">
        <w:rPr>
          <w:rFonts w:ascii="Times New Roman" w:eastAsia="Times New Roman" w:hAnsi="Times New Roman" w:cs="Times New Roman"/>
          <w:sz w:val="24"/>
          <w:szCs w:val="24"/>
        </w:rPr>
        <w:t>Количество затраченной работником энергии в единицу времени отражает следующий показатель: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результативность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интенсивность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производительность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эффективность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25. </w:t>
      </w:r>
      <w:r w:rsidRPr="00DC7E7A">
        <w:rPr>
          <w:rFonts w:ascii="Times New Roman" w:eastAsia="Times New Roman" w:hAnsi="Times New Roman" w:cs="Times New Roman"/>
          <w:sz w:val="24"/>
          <w:szCs w:val="24"/>
        </w:rPr>
        <w:t>Трудовые затраты на выпуск продукции при расчете производительности труда не могут измеряться в следующих единицах:</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человеко-час</w:t>
      </w:r>
      <w:r w:rsidRPr="00DC7E7A">
        <w:rPr>
          <w:rFonts w:ascii="Times New Roman" w:eastAsia="Times New Roman" w:hAnsi="Times New Roman" w:cs="Times New Roman"/>
          <w:sz w:val="24"/>
          <w:szCs w:val="24"/>
        </w:rPr>
        <w:br/>
        <w:t>б) среднесписочная численность персонала</w:t>
      </w:r>
      <w:r w:rsidRPr="00DC7E7A">
        <w:rPr>
          <w:rFonts w:ascii="Times New Roman" w:eastAsia="Times New Roman" w:hAnsi="Times New Roman" w:cs="Times New Roman"/>
          <w:sz w:val="24"/>
          <w:szCs w:val="24"/>
        </w:rPr>
        <w:br/>
        <w:t>в) нормо-час </w:t>
      </w:r>
      <w:r w:rsidRPr="00DC7E7A">
        <w:rPr>
          <w:rFonts w:ascii="Times New Roman" w:eastAsia="Times New Roman" w:hAnsi="Times New Roman" w:cs="Times New Roman"/>
          <w:sz w:val="24"/>
          <w:szCs w:val="24"/>
        </w:rPr>
        <w:br/>
        <w:t>г) человеко-день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26.</w:t>
      </w:r>
      <w:r w:rsidRPr="00DC7E7A">
        <w:rPr>
          <w:rFonts w:ascii="Times New Roman" w:eastAsia="Times New Roman" w:hAnsi="Times New Roman" w:cs="Times New Roman"/>
          <w:sz w:val="24"/>
          <w:szCs w:val="24"/>
        </w:rPr>
        <w:t xml:space="preserve"> Универсальным способом измерения объема продукции является:</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натурально-числовой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b/>
          <w:bCs/>
          <w:sz w:val="24"/>
          <w:szCs w:val="24"/>
        </w:rPr>
      </w:pPr>
      <w:r w:rsidRPr="00DC7E7A">
        <w:rPr>
          <w:rFonts w:ascii="Times New Roman" w:eastAsia="Times New Roman" w:hAnsi="Times New Roman" w:cs="Times New Roman"/>
          <w:sz w:val="24"/>
          <w:szCs w:val="24"/>
        </w:rPr>
        <w:t xml:space="preserve">б) </w:t>
      </w:r>
      <w:r w:rsidRPr="00DC7E7A">
        <w:rPr>
          <w:rFonts w:ascii="Times New Roman" w:eastAsia="Times New Roman" w:hAnsi="Times New Roman" w:cs="Times New Roman"/>
          <w:b/>
          <w:bCs/>
          <w:sz w:val="24"/>
          <w:szCs w:val="24"/>
        </w:rPr>
        <w:t>натуральный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стоимостной (ценностный)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трудовой</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27. </w:t>
      </w:r>
      <w:r w:rsidRPr="00DC7E7A">
        <w:rPr>
          <w:rFonts w:ascii="Times New Roman" w:eastAsia="Times New Roman" w:hAnsi="Times New Roman" w:cs="Times New Roman"/>
          <w:sz w:val="24"/>
          <w:szCs w:val="24"/>
        </w:rPr>
        <w:t>Рост производительности труда ведет к:</w:t>
      </w:r>
    </w:p>
    <w:p w:rsidR="00566F0D" w:rsidRPr="00DC7E7A" w:rsidRDefault="00566F0D" w:rsidP="00E377F9">
      <w:pPr>
        <w:shd w:val="clear" w:color="auto" w:fill="FFFFFF"/>
        <w:tabs>
          <w:tab w:val="left" w:pos="0"/>
        </w:tabs>
        <w:spacing w:after="0" w:line="240" w:lineRule="auto"/>
        <w:outlineLvl w:val="2"/>
        <w:rPr>
          <w:rFonts w:ascii="Times New Roman" w:hAnsi="Times New Roman" w:cs="Times New Roman"/>
          <w:bCs/>
          <w:sz w:val="24"/>
          <w:szCs w:val="24"/>
        </w:rPr>
      </w:pPr>
      <w:r w:rsidRPr="00DC7E7A">
        <w:rPr>
          <w:rFonts w:ascii="Times New Roman" w:eastAsia="Times New Roman" w:hAnsi="Times New Roman" w:cs="Times New Roman"/>
          <w:sz w:val="24"/>
          <w:szCs w:val="24"/>
        </w:rPr>
        <w:t>а)</w:t>
      </w:r>
      <w:r w:rsidRPr="00DC7E7A">
        <w:rPr>
          <w:rFonts w:ascii="Times New Roman" w:hAnsi="Times New Roman" w:cs="Times New Roman"/>
          <w:bCs/>
          <w:sz w:val="24"/>
          <w:szCs w:val="24"/>
        </w:rPr>
        <w:t>высвобождению персонала предприятия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w:t>
      </w:r>
      <w:r w:rsidRPr="00DC7E7A">
        <w:rPr>
          <w:rFonts w:ascii="Times New Roman" w:hAnsi="Times New Roman"/>
          <w:bCs/>
          <w:sz w:val="24"/>
          <w:szCs w:val="24"/>
        </w:rPr>
        <w:t xml:space="preserve"> повышению эффективности производства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повышению стоимости рабочей силы</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увеличению заработной платы сотрудников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28. </w:t>
      </w:r>
      <w:r w:rsidRPr="00DC7E7A">
        <w:rPr>
          <w:rFonts w:ascii="Times New Roman" w:eastAsia="Times New Roman" w:hAnsi="Times New Roman" w:cs="Times New Roman"/>
          <w:sz w:val="24"/>
          <w:szCs w:val="24"/>
        </w:rPr>
        <w:t>По продукту труда различают труд:</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живой и прошлый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простой и сложный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конкретный и абстрактный</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производительный и непроизводительный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29.</w:t>
      </w:r>
      <w:r w:rsidRPr="00DC7E7A">
        <w:rPr>
          <w:rFonts w:ascii="Times New Roman" w:eastAsia="Times New Roman" w:hAnsi="Times New Roman" w:cs="Times New Roman"/>
          <w:sz w:val="24"/>
          <w:szCs w:val="24"/>
        </w:rPr>
        <w:t xml:space="preserve"> Какой показатель характеризует эффективность использования трудовых ресурсов: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производительность</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объем выпуска продукции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рентабельность персонала</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себестоимость продукции</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w:t>
      </w:r>
      <w:r w:rsidRPr="00DC7E7A">
        <w:rPr>
          <w:rFonts w:ascii="Times New Roman" w:eastAsia="Times New Roman" w:hAnsi="Times New Roman" w:cs="Times New Roman"/>
          <w:b/>
          <w:sz w:val="24"/>
          <w:szCs w:val="24"/>
        </w:rPr>
        <w:t xml:space="preserve">30. </w:t>
      </w:r>
      <w:r w:rsidRPr="00DC7E7A">
        <w:rPr>
          <w:rFonts w:ascii="Times New Roman" w:eastAsia="Times New Roman" w:hAnsi="Times New Roman" w:cs="Times New Roman"/>
          <w:bCs/>
          <w:sz w:val="24"/>
          <w:szCs w:val="24"/>
        </w:rPr>
        <w:t>Рост производительности труда влечет за собой</w:t>
      </w:r>
      <w:r w:rsidRPr="00DC7E7A">
        <w:rPr>
          <w:rFonts w:ascii="Times New Roman" w:eastAsia="Times New Roman" w:hAnsi="Times New Roman" w:cs="Times New Roman"/>
          <w:sz w:val="24"/>
          <w:szCs w:val="24"/>
        </w:rPr>
        <w:t>:</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понижение заработной платы</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повышение себестоимости</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lastRenderedPageBreak/>
        <w:t>в)понижение себестоимости</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повышение стоимости оборудования</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31.</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заболеванию,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мистическим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32.</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травме,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ужасным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33.</w:t>
      </w:r>
      <w:r w:rsidRPr="00DC7E7A">
        <w:rPr>
          <w:rFonts w:ascii="Times New Roman" w:eastAsia="Times New Roman" w:hAnsi="Times New Roman" w:cs="Times New Roman"/>
          <w:sz w:val="24"/>
          <w:szCs w:val="24"/>
        </w:rPr>
        <w:t xml:space="preserve"> Условия с оптимальными физическими, умственными, нервно-эмоциональными нагрузками, отличаются высокой работоспособностью и производительностью труда: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34.</w:t>
      </w:r>
      <w:r w:rsidRPr="00DC7E7A">
        <w:rPr>
          <w:rFonts w:ascii="Times New Roman" w:eastAsia="Times New Roman" w:hAnsi="Times New Roman" w:cs="Times New Roman"/>
          <w:sz w:val="24"/>
          <w:szCs w:val="24"/>
        </w:rPr>
        <w:t xml:space="preserve"> Условия в пределах требований санитарным нормам, стандартам безопасности, физиологическим нормативам, не оказывают влияние на снижение работоспособности или отклонения в здоровье: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35.</w:t>
      </w:r>
      <w:r w:rsidRPr="00DC7E7A">
        <w:rPr>
          <w:rFonts w:ascii="Times New Roman" w:eastAsia="Times New Roman" w:hAnsi="Times New Roman" w:cs="Times New Roman"/>
          <w:sz w:val="24"/>
          <w:szCs w:val="24"/>
        </w:rPr>
        <w:t xml:space="preserve"> Условия на грани возможности человека: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36.</w:t>
      </w:r>
      <w:r w:rsidRPr="00DC7E7A">
        <w:rPr>
          <w:rFonts w:ascii="Times New Roman" w:eastAsia="Times New Roman" w:hAnsi="Times New Roman" w:cs="Times New Roman"/>
          <w:sz w:val="24"/>
          <w:szCs w:val="24"/>
        </w:rPr>
        <w:t xml:space="preserve"> Условия вызывают повышение мышечной, психологической, нервно-эмоциональной нагрузки, ухудшения показателей физиологических функций и снижение производительности: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г) неблагоприятные</w:t>
      </w:r>
    </w:p>
    <w:p w:rsidR="00566F0D" w:rsidRPr="00DC7E7A" w:rsidRDefault="00566F0D" w:rsidP="00E377F9">
      <w:pPr>
        <w:tabs>
          <w:tab w:val="left" w:pos="0"/>
          <w:tab w:val="left" w:pos="993"/>
        </w:tabs>
        <w:spacing w:after="0" w:line="240" w:lineRule="auto"/>
        <w:ind w:left="720"/>
        <w:rPr>
          <w:rFonts w:ascii="Times New Roman" w:eastAsia="Times New Roman" w:hAnsi="Times New Roman" w:cs="Times New Roman"/>
          <w:sz w:val="24"/>
          <w:szCs w:val="24"/>
        </w:rPr>
      </w:pP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rPr>
        <w:t>часть Б</w:t>
      </w:r>
    </w:p>
    <w:p w:rsidR="00566F0D" w:rsidRPr="00DC7E7A" w:rsidRDefault="00566F0D" w:rsidP="00E377F9">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p>
    <w:p w:rsidR="00566F0D" w:rsidRPr="00DC7E7A" w:rsidRDefault="00566F0D" w:rsidP="00E377F9">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 xml:space="preserve">Задание 1. </w:t>
      </w:r>
      <w:r w:rsidRPr="00DC7E7A">
        <w:rPr>
          <w:rFonts w:ascii="Times New Roman" w:hAnsi="Times New Roman"/>
          <w:sz w:val="24"/>
          <w:szCs w:val="24"/>
        </w:rPr>
        <w:t>В сдельную форму оплаты труда не входит: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контрактная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прямая сдельная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сдельно-премиальная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lastRenderedPageBreak/>
        <w:t xml:space="preserve">г) </w:t>
      </w:r>
      <w:r w:rsidRPr="00DC7E7A">
        <w:rPr>
          <w:rFonts w:ascii="Times New Roman" w:eastAsia="Times New Roman" w:hAnsi="Times New Roman" w:cs="Times New Roman"/>
          <w:sz w:val="24"/>
          <w:szCs w:val="24"/>
        </w:rPr>
        <w:t>сдельно-прогрессивная</w:t>
      </w:r>
    </w:p>
    <w:p w:rsidR="00566F0D" w:rsidRPr="00DC7E7A" w:rsidRDefault="00566F0D" w:rsidP="00E377F9">
      <w:pPr>
        <w:pStyle w:val="p2"/>
        <w:tabs>
          <w:tab w:val="left" w:pos="0"/>
        </w:tabs>
        <w:spacing w:before="0" w:beforeAutospacing="0" w:after="0" w:afterAutospacing="0"/>
        <w:jc w:val="both"/>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 </w:t>
      </w:r>
      <w:r w:rsidRPr="00DC7E7A">
        <w:rPr>
          <w:rFonts w:ascii="Times New Roman" w:eastAsia="Times New Roman" w:hAnsi="Times New Roman" w:cs="Times New Roman"/>
          <w:sz w:val="24"/>
          <w:szCs w:val="24"/>
        </w:rPr>
        <w:t>Подразделяются ли тарифные ставки на часовые, дневные, месячные в рыночных условиях?</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нет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3.</w:t>
      </w:r>
      <w:r w:rsidRPr="00DC7E7A">
        <w:rPr>
          <w:rFonts w:ascii="Times New Roman" w:eastAsia="Times New Roman" w:hAnsi="Times New Roman" w:cs="Times New Roman"/>
          <w:sz w:val="24"/>
          <w:szCs w:val="24"/>
        </w:rPr>
        <w:t>Тарифная ставка первого разряда: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все ответы верны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определяет минимальную оплату неквалифицированного труда в единицу времени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определяется коллективным договором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равна единице</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 </w:t>
      </w:r>
      <w:r w:rsidRPr="00DC7E7A">
        <w:rPr>
          <w:rFonts w:ascii="Times New Roman" w:eastAsia="Times New Roman" w:hAnsi="Times New Roman" w:cs="Times New Roman"/>
          <w:sz w:val="24"/>
          <w:szCs w:val="24"/>
        </w:rPr>
        <w:t>Согласно Закону о занятости населения в РФ к безработным относятся трудоспособные граждане, которые: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готовы приступить к работе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ищут работу</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не достигшие 14-летнего возраста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bCs/>
          <w:sz w:val="24"/>
          <w:szCs w:val="24"/>
        </w:rPr>
        <w:t xml:space="preserve"> не имеют работы и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д) </w:t>
      </w:r>
      <w:r w:rsidRPr="00DC7E7A">
        <w:rPr>
          <w:rFonts w:ascii="Times New Roman" w:eastAsia="Times New Roman" w:hAnsi="Times New Roman" w:cs="Times New Roman"/>
          <w:sz w:val="24"/>
          <w:szCs w:val="24"/>
        </w:rPr>
        <w:t>не достигшие 16-летнего возраста</w:t>
      </w:r>
    </w:p>
    <w:p w:rsidR="00566F0D" w:rsidRPr="00DC7E7A" w:rsidRDefault="00566F0D" w:rsidP="00E377F9">
      <w:pPr>
        <w:pStyle w:val="p4"/>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 </w:t>
      </w:r>
      <w:r w:rsidRPr="00DC7E7A">
        <w:rPr>
          <w:rStyle w:val="ac"/>
          <w:rFonts w:ascii="Times New Roman" w:hAnsi="Times New Roman" w:cs="Times New Roman"/>
          <w:sz w:val="24"/>
          <w:szCs w:val="24"/>
          <w:shd w:val="clear" w:color="auto" w:fill="FFFFFF"/>
        </w:rPr>
        <w:t>Документ для начисления заработной платы при повременной форме оплаты труда:</w:t>
      </w:r>
    </w:p>
    <w:p w:rsidR="00566F0D" w:rsidRPr="00DC7E7A" w:rsidRDefault="00566F0D" w:rsidP="00E377F9">
      <w:pPr>
        <w:shd w:val="clear" w:color="auto" w:fill="FFFFFF"/>
        <w:tabs>
          <w:tab w:val="left" w:pos="0"/>
        </w:tabs>
        <w:spacing w:after="0" w:line="240" w:lineRule="auto"/>
        <w:jc w:val="both"/>
        <w:rPr>
          <w:rStyle w:val="af4"/>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4"/>
          <w:rFonts w:ascii="Times New Roman" w:hAnsi="Times New Roman" w:cs="Times New Roman"/>
          <w:sz w:val="24"/>
          <w:szCs w:val="24"/>
          <w:shd w:val="clear" w:color="auto" w:fill="FFFFFF"/>
        </w:rPr>
        <w:t xml:space="preserve"> отчет</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 </w:t>
      </w:r>
      <w:r w:rsidRPr="00DC7E7A">
        <w:rPr>
          <w:rFonts w:ascii="Times New Roman" w:eastAsia="Times New Roman" w:hAnsi="Times New Roman" w:cs="Times New Roman"/>
          <w:sz w:val="24"/>
          <w:szCs w:val="24"/>
        </w:rPr>
        <w:t>Тарифная система оплаты труда рабочих включает: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тарифные ставки, тарифные сетки, районные коэффициенты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 районный справочник</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7. </w:t>
      </w:r>
      <w:r w:rsidRPr="00DC7E7A">
        <w:rPr>
          <w:rFonts w:ascii="Times New Roman" w:eastAsia="Times New Roman" w:hAnsi="Times New Roman" w:cs="Times New Roman"/>
          <w:sz w:val="24"/>
          <w:szCs w:val="24"/>
        </w:rPr>
        <w:t>Рассчитайте заработную плату рабочего-сдельщика, если известно, что норма времени 1,6 чел.-ч. В месяце 22 рабочих дня. Продолжительность смены 8 ч. Расценка за операцию – 300 руб.</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10560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33000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52800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 xml:space="preserve"> 6600</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8. </w:t>
      </w:r>
      <w:r w:rsidRPr="00DC7E7A">
        <w:rPr>
          <w:rFonts w:ascii="Times New Roman" w:eastAsia="Times New Roman" w:hAnsi="Times New Roman" w:cs="Times New Roman"/>
          <w:sz w:val="24"/>
          <w:szCs w:val="24"/>
        </w:rPr>
        <w:t>Ставка налога на доходы физических лиц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13%</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18%</w:t>
      </w:r>
    </w:p>
    <w:p w:rsidR="00E377F9" w:rsidRPr="00DC7E7A" w:rsidRDefault="00E377F9"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9. </w:t>
      </w:r>
      <w:r w:rsidRPr="00DC7E7A">
        <w:rPr>
          <w:rFonts w:ascii="Times New Roman" w:eastAsia="Times New Roman" w:hAnsi="Times New Roman" w:cs="Times New Roman"/>
          <w:sz w:val="24"/>
          <w:szCs w:val="24"/>
        </w:rPr>
        <w:t>Размер алиментов на 4 детей устанавливается в размере:</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1/3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1/2 заработка</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10. </w:t>
      </w:r>
      <w:r w:rsidRPr="00DC7E7A">
        <w:rPr>
          <w:rFonts w:ascii="Times New Roman" w:hAnsi="Times New Roman" w:cs="Times New Roman"/>
          <w:sz w:val="24"/>
          <w:szCs w:val="24"/>
          <w:shd w:val="clear" w:color="auto" w:fill="FFFFFF"/>
        </w:rPr>
        <w:t>Продолжительность ежегодного оплачиваемого отпуска рабочим устанавливается: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26 календарных дней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28 календарных дней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30 календарных дней</w:t>
      </w:r>
    </w:p>
    <w:p w:rsidR="00E377F9" w:rsidRPr="00DC7E7A" w:rsidRDefault="00E377F9"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11. </w:t>
      </w:r>
      <w:r w:rsidRPr="00DC7E7A">
        <w:rPr>
          <w:rFonts w:ascii="Times New Roman" w:hAnsi="Times New Roman" w:cs="Times New Roman"/>
          <w:sz w:val="24"/>
          <w:szCs w:val="24"/>
          <w:shd w:val="clear" w:color="auto" w:fill="FFFFFF"/>
        </w:rPr>
        <w:t>В соответствии с трудовым законодательством оплата сверхурочной работы в первые два часа работы производится: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 одинарном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 полуторном размере;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 двойном размере.</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1</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rPr>
        <w:t>Форма оплаты труда, при которой оплата производится за определенное количество времени не зависимо от качества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аккордная</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13. </w:t>
      </w:r>
      <w:r w:rsidRPr="00DC7E7A">
        <w:rPr>
          <w:rFonts w:ascii="Times New Roman" w:hAnsi="Times New Roman" w:cs="Times New Roman"/>
          <w:sz w:val="24"/>
          <w:szCs w:val="24"/>
        </w:rPr>
        <w:t>Система оплаты труда, которая предусматривает премирование рабочих за перевыполнение норм выработки и достижение определенных качественных показателей: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 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 прогрессивная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14. </w:t>
      </w:r>
      <w:r w:rsidRPr="00DC7E7A">
        <w:rPr>
          <w:rFonts w:ascii="Times New Roman" w:hAnsi="Times New Roman" w:cs="Times New Roman"/>
          <w:sz w:val="24"/>
          <w:szCs w:val="24"/>
        </w:rPr>
        <w:t>Пособие по временной нетрудоспособности застрахованному лицу, имеющему страховой стаж 8 и более лет выплачивается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60% среднего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 среднего заработка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100% среднего заработка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15. </w:t>
      </w:r>
      <w:r w:rsidRPr="00DC7E7A">
        <w:rPr>
          <w:rFonts w:ascii="Times New Roman" w:hAnsi="Times New Roman" w:cs="Times New Roman"/>
          <w:sz w:val="24"/>
          <w:szCs w:val="24"/>
        </w:rPr>
        <w:t>Налоговый вычет на первого ребенка налогоплательщика за каждый месяц установлен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1400 руб.</w:t>
      </w:r>
      <w:r w:rsidRPr="00DC7E7A">
        <w:br/>
      </w:r>
      <w:r w:rsidRPr="00DC7E7A">
        <w:rPr>
          <w:rStyle w:val="s1"/>
        </w:rPr>
        <w:t>б)</w:t>
      </w:r>
      <w:r w:rsidRPr="00DC7E7A">
        <w:t>400 руб.</w:t>
      </w:r>
      <w:r w:rsidRPr="00DC7E7A">
        <w:br/>
      </w:r>
      <w:r w:rsidRPr="00DC7E7A">
        <w:rPr>
          <w:rStyle w:val="s1"/>
        </w:rPr>
        <w:t>в)</w:t>
      </w:r>
      <w:r w:rsidRPr="00DC7E7A">
        <w:t>800 руб.</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16. </w:t>
      </w:r>
      <w:r w:rsidRPr="00DC7E7A">
        <w:rPr>
          <w:rFonts w:ascii="Times New Roman" w:hAnsi="Times New Roman" w:cs="Times New Roman"/>
          <w:sz w:val="24"/>
          <w:szCs w:val="24"/>
        </w:rPr>
        <w:t>Налоговый вычет на третьего ребенка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3000 руб.</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1400 руб.</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800 руб.</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17. </w:t>
      </w:r>
      <w:r w:rsidRPr="00DC7E7A">
        <w:rPr>
          <w:rFonts w:ascii="Times New Roman" w:hAnsi="Times New Roman" w:cs="Times New Roman"/>
          <w:sz w:val="24"/>
          <w:szCs w:val="24"/>
        </w:rPr>
        <w:t>В каком размере выплачивается пособие по беременности и родам?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100%</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50%</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18. </w:t>
      </w:r>
      <w:r w:rsidRPr="00DC7E7A">
        <w:rPr>
          <w:rFonts w:ascii="Times New Roman" w:hAnsi="Times New Roman" w:cs="Times New Roman"/>
          <w:sz w:val="24"/>
          <w:szCs w:val="24"/>
          <w:shd w:val="clear" w:color="auto" w:fill="FFFFFF"/>
        </w:rPr>
        <w:t>Кто является плательщиком налога на доходы физических лиц – НДФЛ?</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сотрудник, начисленный налог уменьшает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предприятие, начисленный налог может быть отнесен на себестоимость продукции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Фонд социального страхования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19. </w:t>
      </w:r>
      <w:r w:rsidRPr="00DC7E7A">
        <w:rPr>
          <w:rFonts w:ascii="Times New Roman" w:hAnsi="Times New Roman" w:cs="Times New Roman"/>
          <w:sz w:val="24"/>
          <w:szCs w:val="24"/>
        </w:rPr>
        <w:t>Расчетный период для исчисления среднего заработка при определении отпускных составляет:</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12 месяцев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3 месяца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20. </w:t>
      </w:r>
      <w:r w:rsidRPr="00DC7E7A">
        <w:rPr>
          <w:rFonts w:ascii="Times New Roman" w:hAnsi="Times New Roman" w:cs="Times New Roman"/>
          <w:sz w:val="24"/>
          <w:szCs w:val="24"/>
          <w:shd w:val="clear" w:color="auto" w:fill="FFFFFF"/>
        </w:rPr>
        <w:t>Простой по вине рабочего оплачивается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1/3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2/3 тарифной ставки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не оплачивается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21. </w:t>
      </w:r>
      <w:r w:rsidRPr="00DC7E7A">
        <w:rPr>
          <w:rFonts w:ascii="Times New Roman" w:hAnsi="Times New Roman" w:cs="Times New Roman"/>
          <w:sz w:val="24"/>
          <w:szCs w:val="24"/>
          <w:shd w:val="clear" w:color="auto" w:fill="FFFFFF"/>
        </w:rPr>
        <w:t>Модель оплаты труда, которая относится к бестарифным моделям:</w:t>
      </w:r>
    </w:p>
    <w:p w:rsidR="00566F0D" w:rsidRPr="00DC7E7A" w:rsidRDefault="00566F0D" w:rsidP="00E377F9">
      <w:pPr>
        <w:tabs>
          <w:tab w:val="left" w:pos="0"/>
        </w:tabs>
        <w:spacing w:after="0" w:line="240" w:lineRule="auto"/>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shd w:val="clear" w:color="auto" w:fill="FFFFFF"/>
        </w:rPr>
        <w:t>сдельная</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shd w:val="clear" w:color="auto" w:fill="FFFFFF"/>
        </w:rPr>
        <w:t>косвенно-сдельная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прогрессивно-премиальная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w:t>
      </w:r>
      <w:r w:rsidRPr="00DC7E7A">
        <w:rPr>
          <w:rStyle w:val="ac"/>
          <w:rFonts w:ascii="Times New Roman" w:hAnsi="Times New Roman"/>
          <w:sz w:val="24"/>
          <w:szCs w:val="24"/>
          <w:bdr w:val="none" w:sz="0" w:space="0" w:color="auto" w:frame="1"/>
          <w:shd w:val="clear" w:color="auto" w:fill="FFFFFF"/>
        </w:rPr>
        <w:t>схема плавающих окладов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д) </w:t>
      </w:r>
      <w:r w:rsidRPr="00DC7E7A">
        <w:rPr>
          <w:rFonts w:ascii="Times New Roman" w:hAnsi="Times New Roman"/>
          <w:sz w:val="24"/>
          <w:szCs w:val="24"/>
          <w:shd w:val="clear" w:color="auto" w:fill="FFFFFF"/>
        </w:rPr>
        <w:t>повременная</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22. </w:t>
      </w:r>
      <w:r w:rsidRPr="00DC7E7A">
        <w:rPr>
          <w:rFonts w:ascii="Times New Roman" w:hAnsi="Times New Roman" w:cs="Times New Roman"/>
          <w:sz w:val="24"/>
          <w:szCs w:val="24"/>
        </w:rPr>
        <w:t>Расчетный период для исчисления среднего заработка при определении пособия по временной нетрудоспособности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3 месяца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24месяцев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w:t>
      </w:r>
      <w:r w:rsidRPr="00DC7E7A">
        <w:rPr>
          <w:rStyle w:val="s1"/>
          <w:rFonts w:ascii="Times New Roman" w:hAnsi="Times New Roman"/>
          <w:sz w:val="24"/>
          <w:szCs w:val="24"/>
        </w:rPr>
        <w:t>23.</w:t>
      </w:r>
      <w:r w:rsidRPr="00DC7E7A">
        <w:rPr>
          <w:rFonts w:ascii="Times New Roman" w:hAnsi="Times New Roman"/>
          <w:sz w:val="24"/>
          <w:szCs w:val="24"/>
        </w:rPr>
        <w:t xml:space="preserve"> Доплаты, компенсирующие различия в климатических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районные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северные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выплаты и компенсации за работу в неблагоприятных условиях</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доплаты за тяжелые и вредные условия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24. </w:t>
      </w:r>
      <w:r w:rsidRPr="00DC7E7A">
        <w:rPr>
          <w:rFonts w:ascii="Times New Roman" w:hAnsi="Times New Roman" w:cs="Times New Roman"/>
          <w:sz w:val="24"/>
          <w:szCs w:val="24"/>
        </w:rPr>
        <w:t>Выплаты и компенсации за работу в неблагоприятных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северные 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доплата за работу в ночное время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тяжелые и вредные условия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районные доплаты</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25. </w:t>
      </w:r>
      <w:r w:rsidRPr="00DC7E7A">
        <w:rPr>
          <w:rFonts w:ascii="Times New Roman" w:hAnsi="Times New Roman" w:cs="Times New Roman"/>
          <w:sz w:val="24"/>
          <w:szCs w:val="24"/>
        </w:rPr>
        <w:t>Факторы, определяющие уровень оплаты труда</w:t>
      </w:r>
      <w:r w:rsidRPr="00DC7E7A">
        <w:rPr>
          <w:rFonts w:ascii="Times New Roman" w:hAnsi="Times New Roman" w:cs="Times New Roman"/>
          <w:i/>
          <w:i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государственная политика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состояние спроса и предложения рабочей силы на рынке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соотношение в уровнях доходов рядовых работников и руководителей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доля заработной платы в цене произведенного товара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26.</w:t>
      </w:r>
      <w:r w:rsidRPr="00DC7E7A">
        <w:rPr>
          <w:rFonts w:ascii="Times New Roman" w:hAnsi="Times New Roman" w:cs="Times New Roman"/>
          <w:sz w:val="24"/>
          <w:szCs w:val="24"/>
        </w:rPr>
        <w:t>________ функция заработной платы обеспечивает заинтересованность в достижении высокой производительности труда на основе тесной связи материального вознаграждения с результатами труда:</w:t>
      </w: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воспроизводственная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регулирующая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социальная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 учетно-производственная</w:t>
      </w:r>
    </w:p>
    <w:p w:rsidR="00566F0D" w:rsidRPr="00DC7E7A" w:rsidRDefault="00566F0D" w:rsidP="00E377F9">
      <w:pPr>
        <w:pStyle w:val="aa"/>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lastRenderedPageBreak/>
        <w:t xml:space="preserve">Задание </w:t>
      </w:r>
      <w:r w:rsidRPr="00DC7E7A">
        <w:rPr>
          <w:rStyle w:val="s1"/>
          <w:rFonts w:ascii="Times New Roman" w:hAnsi="Times New Roman" w:cs="Times New Roman"/>
          <w:sz w:val="24"/>
          <w:szCs w:val="24"/>
        </w:rPr>
        <w:t xml:space="preserve">27. </w:t>
      </w:r>
      <w:r w:rsidRPr="00DC7E7A">
        <w:rPr>
          <w:rFonts w:ascii="Times New Roman" w:hAnsi="Times New Roman" w:cs="Times New Roman"/>
          <w:sz w:val="24"/>
          <w:szCs w:val="24"/>
        </w:rPr>
        <w:t>К основным принципам оплаты труда </w:t>
      </w:r>
      <w:r w:rsidRPr="00DC7E7A">
        <w:rPr>
          <w:rFonts w:ascii="Times New Roman" w:hAnsi="Times New Roman" w:cs="Times New Roman"/>
          <w:b/>
          <w:bCs/>
          <w:sz w:val="24"/>
          <w:szCs w:val="24"/>
        </w:rPr>
        <w:t>не </w:t>
      </w:r>
      <w:r w:rsidRPr="00DC7E7A">
        <w:rPr>
          <w:rFonts w:ascii="Times New Roman" w:hAnsi="Times New Roman" w:cs="Times New Roman"/>
          <w:sz w:val="24"/>
          <w:szCs w:val="24"/>
        </w:rPr>
        <w:t>относится:</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t>обеспечение оптимальных соотношений в оплате труда отдельных категорий и групп работников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ритмичность выплаты заработной платы</w:t>
      </w:r>
    </w:p>
    <w:p w:rsidR="00566F0D" w:rsidRPr="00DC7E7A" w:rsidRDefault="00566F0D" w:rsidP="00E377F9">
      <w:pPr>
        <w:pStyle w:val="p3"/>
        <w:tabs>
          <w:tab w:val="left" w:pos="0"/>
        </w:tabs>
        <w:spacing w:before="0" w:beforeAutospacing="0" w:after="0" w:afterAutospacing="0"/>
        <w:jc w:val="both"/>
      </w:pPr>
      <w:r w:rsidRPr="00DC7E7A">
        <w:rPr>
          <w:rStyle w:val="s1"/>
        </w:rPr>
        <w:t xml:space="preserve">в) </w:t>
      </w:r>
      <w:r w:rsidRPr="00DC7E7A">
        <w:t>дифференциация уровня оплаты труда в зависимости от уровня организованности трудящихся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стимулирование производительности труда и рационального использования ресурсов</w:t>
      </w:r>
    </w:p>
    <w:p w:rsidR="00566F0D" w:rsidRPr="00DC7E7A" w:rsidRDefault="00566F0D" w:rsidP="00E377F9">
      <w:pPr>
        <w:pStyle w:val="aa"/>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28. </w:t>
      </w:r>
      <w:r w:rsidRPr="00DC7E7A">
        <w:rPr>
          <w:rFonts w:ascii="Times New Roman" w:hAnsi="Times New Roman" w:cs="Times New Roman"/>
          <w:sz w:val="24"/>
          <w:szCs w:val="24"/>
        </w:rPr>
        <w:t>Совокупность нормативов, с помощью которых осуществляется дифференциация заработной платы работников различных категорий: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сетка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система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29. </w:t>
      </w:r>
      <w:r w:rsidRPr="00DC7E7A">
        <w:rPr>
          <w:rFonts w:ascii="Times New Roman" w:hAnsi="Times New Roman" w:cs="Times New Roman"/>
          <w:sz w:val="24"/>
          <w:szCs w:val="24"/>
        </w:rPr>
        <w:t>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оклад</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квалификационный разряд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30. </w:t>
      </w:r>
      <w:r w:rsidRPr="00DC7E7A">
        <w:rPr>
          <w:rFonts w:ascii="Times New Roman" w:hAnsi="Times New Roman" w:cs="Times New Roman"/>
          <w:sz w:val="24"/>
          <w:szCs w:val="24"/>
        </w:rPr>
        <w:t>Совокупность квалификационных разрядов, расположенных по возрастающей в зависимости от качественной характеристики работ,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система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тарифной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31. </w:t>
      </w:r>
      <w:r w:rsidRPr="00DC7E7A">
        <w:rPr>
          <w:rFonts w:ascii="Times New Roman" w:hAnsi="Times New Roman" w:cs="Times New Roman"/>
          <w:sz w:val="24"/>
          <w:szCs w:val="24"/>
        </w:rPr>
        <w:t>Тарифные ставки могут быть</w:t>
      </w:r>
      <w:r w:rsidRPr="00DC7E7A">
        <w:rPr>
          <w:rFonts w:ascii="Times New Roman" w:hAnsi="Times New Roman" w:cs="Times New Roman"/>
          <w:b/>
          <w:b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повременные и сдельные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для авансирования и для расчета за продукцию</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часовые, дневные, месячные, годовые</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основные и переменные</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3</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rPr>
        <w:t>Что </w:t>
      </w:r>
      <w:r w:rsidRPr="00DC7E7A">
        <w:rPr>
          <w:rFonts w:ascii="Times New Roman" w:hAnsi="Times New Roman" w:cs="Times New Roman"/>
          <w:bCs/>
          <w:sz w:val="24"/>
          <w:szCs w:val="24"/>
        </w:rPr>
        <w:t>не</w:t>
      </w:r>
      <w:r w:rsidRPr="00DC7E7A">
        <w:rPr>
          <w:rFonts w:ascii="Times New Roman" w:hAnsi="Times New Roman" w:cs="Times New Roman"/>
          <w:sz w:val="24"/>
          <w:szCs w:val="24"/>
        </w:rPr>
        <w:t> относится к параметрам тарифной сетки: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число разрядов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межразрядные соотношения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33. </w:t>
      </w:r>
      <w:r w:rsidRPr="00DC7E7A">
        <w:rPr>
          <w:rFonts w:ascii="Times New Roman" w:hAnsi="Times New Roman" w:cs="Times New Roman"/>
          <w:sz w:val="24"/>
          <w:szCs w:val="24"/>
        </w:rPr>
        <w:t>Согласно единой тарифной сетке тарифной ставкой является: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абсолютный размер оплаты труда рабочих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совокупность тарифных коэффициентов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должностной оклад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совокупность тарифных разрядов и тарифных коэффициентов</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34. </w:t>
      </w:r>
      <w:r w:rsidRPr="00DC7E7A">
        <w:rPr>
          <w:rFonts w:ascii="Times New Roman" w:hAnsi="Times New Roman" w:cs="Times New Roman"/>
          <w:sz w:val="24"/>
          <w:szCs w:val="24"/>
        </w:rPr>
        <w:t>К фонду основной заработной платы </w:t>
      </w:r>
      <w:r w:rsidRPr="00DC7E7A">
        <w:rPr>
          <w:rFonts w:ascii="Times New Roman" w:hAnsi="Times New Roman" w:cs="Times New Roman"/>
          <w:bCs/>
          <w:sz w:val="24"/>
          <w:szCs w:val="24"/>
        </w:rPr>
        <w:t>не</w:t>
      </w:r>
      <w:r w:rsidRPr="00DC7E7A">
        <w:rPr>
          <w:rFonts w:ascii="Times New Roman" w:hAnsi="Times New Roman" w:cs="Times New Roman"/>
          <w:b/>
          <w:bCs/>
          <w:sz w:val="24"/>
          <w:szCs w:val="24"/>
        </w:rPr>
        <w:t> </w:t>
      </w:r>
      <w:r w:rsidRPr="00DC7E7A">
        <w:rPr>
          <w:rFonts w:ascii="Times New Roman" w:hAnsi="Times New Roman" w:cs="Times New Roman"/>
          <w:sz w:val="24"/>
          <w:szCs w:val="24"/>
        </w:rPr>
        <w:t>относятся: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отпускные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премии и 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по районному коэффициенту</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тарифный фонд</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35. </w:t>
      </w:r>
      <w:r w:rsidRPr="00DC7E7A">
        <w:rPr>
          <w:rFonts w:ascii="Times New Roman" w:hAnsi="Times New Roman" w:cs="Times New Roman"/>
          <w:sz w:val="24"/>
          <w:szCs w:val="24"/>
        </w:rPr>
        <w:t>Принятый на каждом конкретном предприятии способ определения размера оплаты труда по результатам выполненной работы называется: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тарификацией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системой оплаты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формой оплаты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системой материального стимулирования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36. </w:t>
      </w:r>
      <w:r w:rsidRPr="00DC7E7A">
        <w:rPr>
          <w:rFonts w:ascii="Times New Roman" w:hAnsi="Times New Roman" w:cs="Times New Roman"/>
          <w:sz w:val="24"/>
          <w:szCs w:val="24"/>
        </w:rPr>
        <w:t>Повременная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простая 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аккордно-премиальная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37. </w:t>
      </w:r>
      <w:r w:rsidRPr="00DC7E7A">
        <w:rPr>
          <w:rFonts w:ascii="Times New Roman" w:hAnsi="Times New Roman" w:cs="Times New Roman"/>
          <w:sz w:val="24"/>
          <w:szCs w:val="24"/>
        </w:rPr>
        <w:t>Сдельная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прямая сдельная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аккордно-премиальная </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38. </w:t>
      </w:r>
      <w:r w:rsidRPr="00DC7E7A">
        <w:rPr>
          <w:rFonts w:ascii="Times New Roman" w:hAnsi="Times New Roman" w:cs="Times New Roman"/>
          <w:sz w:val="24"/>
          <w:szCs w:val="24"/>
        </w:rPr>
        <w:t>При ________ системе труд в пределах установленной нормы (базы) оплачивается по основным (неизменным) сдельным расценкам, а весь объем работы сверх нормы (базы) - по повышенным расценкам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прямой 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сдельно-премиальной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сдельно-прогрессивной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косвенно-сдельной</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39. </w:t>
      </w:r>
      <w:r w:rsidRPr="00DC7E7A">
        <w:rPr>
          <w:rFonts w:ascii="Times New Roman" w:hAnsi="Times New Roman" w:cs="Times New Roman"/>
          <w:sz w:val="24"/>
          <w:szCs w:val="24"/>
        </w:rPr>
        <w:t>Повременная форма оплаты применяется при следующих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увеличение выработки не приводит к снижению качества работы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затруднен учет выработки исполнителей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перевыполнение норм труда нецелесообразно из-за ухудшения качества работы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обеспечивается точный учет количества и качества выполненной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40. </w:t>
      </w:r>
      <w:r w:rsidRPr="00DC7E7A">
        <w:rPr>
          <w:rFonts w:ascii="Times New Roman" w:hAnsi="Times New Roman" w:cs="Times New Roman"/>
          <w:sz w:val="24"/>
          <w:szCs w:val="24"/>
        </w:rPr>
        <w:t>Аккордная система оплаты труда предполагает оплату за _______</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выполнение определенных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выполнение определенных функций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законченный объем работ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фактически отработанное время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41. </w:t>
      </w:r>
      <w:r w:rsidRPr="00DC7E7A">
        <w:rPr>
          <w:rFonts w:ascii="Times New Roman" w:hAnsi="Times New Roman" w:cs="Times New Roman"/>
          <w:sz w:val="24"/>
          <w:szCs w:val="24"/>
        </w:rPr>
        <w:t>Сдельная оплата применяется при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при нормальной интенсивности труда работник получает достаточно высокую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объем и качество выполненной работы зависят от индивидуальных или коллективных усилий работающих</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технологический процесс не позволяет работнику существенно увеличить производительность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 течение рабочего дня исполнитель выполняет разные виды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4</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rPr>
        <w:t>Повременная оплата труда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количества произведенной продукции в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количества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lastRenderedPageBreak/>
        <w:t xml:space="preserve">в) </w:t>
      </w:r>
      <w:r w:rsidRPr="00DC7E7A">
        <w:t>количества произведенной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времени пребывания на предприятии</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43. </w:t>
      </w:r>
      <w:r w:rsidRPr="00DC7E7A">
        <w:rPr>
          <w:rFonts w:ascii="Times New Roman" w:hAnsi="Times New Roman" w:cs="Times New Roman"/>
          <w:sz w:val="24"/>
          <w:szCs w:val="24"/>
        </w:rPr>
        <w:t>За перевыполнение плана производства продукции, за экономию прямых затрат или снижение себестоимости продукции, за перевыполнение норм труда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E377F9" w:rsidRPr="00DC7E7A" w:rsidRDefault="00E377F9"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44. </w:t>
      </w:r>
      <w:r w:rsidRPr="00DC7E7A">
        <w:rPr>
          <w:rFonts w:ascii="Times New Roman" w:hAnsi="Times New Roman" w:cs="Times New Roman"/>
          <w:sz w:val="24"/>
          <w:szCs w:val="24"/>
        </w:rPr>
        <w:t>За неблагоприятные и вредные условия труда, за работу в праздничные и выходные дни, за сложность работы, за работу в вечернюю и ночную смены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компенсирующие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стимулирующие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45. </w:t>
      </w:r>
      <w:r w:rsidRPr="00DC7E7A">
        <w:rPr>
          <w:rFonts w:ascii="Times New Roman" w:hAnsi="Times New Roman" w:cs="Times New Roman"/>
          <w:sz w:val="24"/>
          <w:szCs w:val="24"/>
        </w:rPr>
        <w:t>Коэффициент трудового участия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трудового вклада каждого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внедрения и освоения новых приемов в работе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повышения производительности труда и качества работ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выполнения трудовой и технологической дисциплины</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46. </w:t>
      </w:r>
      <w:r w:rsidRPr="00DC7E7A">
        <w:rPr>
          <w:rFonts w:ascii="Times New Roman" w:eastAsia="Times New Roman" w:hAnsi="Times New Roman" w:cs="Times New Roman"/>
          <w:bCs/>
          <w:sz w:val="24"/>
          <w:szCs w:val="24"/>
        </w:rPr>
        <w:t>Выплаты стимулирующего характера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доплаты за работу в ночное время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работу в праздничные дни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совмещение профессий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сверхурочных работ</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47. </w:t>
      </w:r>
      <w:r w:rsidRPr="00DC7E7A">
        <w:rPr>
          <w:rFonts w:ascii="Times New Roman" w:eastAsia="Times New Roman" w:hAnsi="Times New Roman" w:cs="Times New Roman"/>
          <w:bCs/>
          <w:sz w:val="24"/>
          <w:szCs w:val="24"/>
        </w:rPr>
        <w:t>Дополнительная заработная плата включает: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премии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совмещение профессий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работу в ночное время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оплату отпусков</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48. </w:t>
      </w:r>
      <w:r w:rsidRPr="00DC7E7A">
        <w:rPr>
          <w:rFonts w:ascii="Times New Roman" w:eastAsia="Times New Roman" w:hAnsi="Times New Roman" w:cs="Times New Roman"/>
          <w:bCs/>
          <w:sz w:val="24"/>
          <w:szCs w:val="24"/>
        </w:rPr>
        <w:t>Назначение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элементов  тарифной сетки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49. </w:t>
      </w:r>
      <w:r w:rsidRPr="00DC7E7A">
        <w:rPr>
          <w:rFonts w:ascii="Times New Roman" w:eastAsia="Times New Roman" w:hAnsi="Times New Roman" w:cs="Times New Roman"/>
          <w:bCs/>
          <w:sz w:val="24"/>
          <w:szCs w:val="24"/>
        </w:rPr>
        <w:t>Назначение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тарифных коэффициентов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50. </w:t>
      </w:r>
      <w:r w:rsidRPr="00DC7E7A">
        <w:rPr>
          <w:rFonts w:ascii="Times New Roman" w:eastAsia="Times New Roman" w:hAnsi="Times New Roman" w:cs="Times New Roman"/>
          <w:bCs/>
          <w:sz w:val="24"/>
          <w:szCs w:val="24"/>
        </w:rPr>
        <w:t>В состав фонда заработной платы не включается: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оплата отпусков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единовременные премии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командировочные расходы</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простоев по вине работника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51. </w:t>
      </w:r>
      <w:r w:rsidRPr="00DC7E7A">
        <w:rPr>
          <w:rFonts w:ascii="Times New Roman" w:hAnsi="Times New Roman" w:cs="Times New Roman"/>
          <w:bCs/>
          <w:sz w:val="24"/>
          <w:szCs w:val="24"/>
        </w:rPr>
        <w:t>Сдельная заработная плата определяется на базе: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тарифной ставки и отработанного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расценки и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расценки и количества произведенной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тарифной ставки и количества произведенной продукции</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Задание 5</w:t>
      </w:r>
      <w:r w:rsidRPr="00DC7E7A">
        <w:rPr>
          <w:rStyle w:val="s1"/>
          <w:rFonts w:ascii="Times New Roman" w:hAnsi="Times New Roman" w:cs="Times New Roman"/>
          <w:sz w:val="24"/>
          <w:szCs w:val="24"/>
        </w:rPr>
        <w:t xml:space="preserve">2. </w:t>
      </w:r>
      <w:r w:rsidRPr="00DC7E7A">
        <w:rPr>
          <w:rFonts w:ascii="Times New Roman" w:eastAsia="Times New Roman" w:hAnsi="Times New Roman" w:cs="Times New Roman"/>
          <w:bCs/>
          <w:sz w:val="24"/>
          <w:szCs w:val="24"/>
        </w:rPr>
        <w:t>Элемент тарифной системы, представляющий перечень тарифных разрядов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тарифная ставка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 и тарифная сетка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53. </w:t>
      </w:r>
      <w:r w:rsidRPr="00DC7E7A">
        <w:rPr>
          <w:rFonts w:ascii="Times New Roman" w:eastAsia="Times New Roman" w:hAnsi="Times New Roman" w:cs="Times New Roman"/>
          <w:bCs/>
          <w:sz w:val="24"/>
          <w:szCs w:val="24"/>
        </w:rPr>
        <w:t>Формы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сдельно-премиальная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повременная и 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основная и дополнительная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повременно-премиальная</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54. </w:t>
      </w:r>
      <w:r w:rsidRPr="00DC7E7A">
        <w:rPr>
          <w:rStyle w:val="ac"/>
          <w:rFonts w:ascii="Times New Roman" w:hAnsi="Times New Roman" w:cs="Times New Roman"/>
          <w:sz w:val="24"/>
          <w:szCs w:val="24"/>
          <w:shd w:val="clear" w:color="auto" w:fill="FFFFFF"/>
        </w:rPr>
        <w:t>Величина, показывающая, во сколько раз уровень оплаты работ (рабочих) данного разряда превышает уровень оплаты труда (рабочих) первого разряда — это:</w:t>
      </w:r>
      <w:r w:rsidRPr="00DC7E7A">
        <w:rPr>
          <w:rFonts w:ascii="Times New Roman" w:hAnsi="Times New Roman" w:cs="Times New Roman"/>
          <w:b/>
          <w:sz w:val="24"/>
          <w:szCs w:val="24"/>
        </w:rPr>
        <w:br/>
      </w:r>
      <w:r w:rsidRPr="00DC7E7A">
        <w:rPr>
          <w:rStyle w:val="s1"/>
          <w:rFonts w:ascii="Times New Roman" w:hAnsi="Times New Roman" w:cs="Times New Roman"/>
          <w:sz w:val="24"/>
          <w:szCs w:val="24"/>
        </w:rPr>
        <w:t>а)</w:t>
      </w:r>
      <w:r w:rsidRPr="00DC7E7A">
        <w:rPr>
          <w:rFonts w:ascii="Times New Roman" w:eastAsia="Times New Roman" w:hAnsi="Times New Roman" w:cs="Times New Roman"/>
          <w:sz w:val="24"/>
          <w:szCs w:val="24"/>
        </w:rPr>
        <w:t xml:space="preserve"> 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4"/>
          <w:shd w:val="clear" w:color="auto" w:fill="FFFFFF"/>
        </w:rPr>
        <w:t>тарифный коэффициент</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ставка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сетка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55. </w:t>
      </w:r>
      <w:r w:rsidRPr="00DC7E7A">
        <w:rPr>
          <w:rStyle w:val="ac"/>
          <w:rFonts w:ascii="Times New Roman" w:hAnsi="Times New Roman" w:cs="Times New Roman"/>
          <w:sz w:val="24"/>
          <w:szCs w:val="24"/>
          <w:shd w:val="clear" w:color="auto" w:fill="FFFFFF"/>
        </w:rPr>
        <w:t>Задание бригаде на выполнение работы с определением ее количественных и качественных показателей и условий работы — это:</w:t>
      </w:r>
    </w:p>
    <w:p w:rsidR="00566F0D" w:rsidRPr="00DC7E7A" w:rsidRDefault="00566F0D" w:rsidP="00E377F9">
      <w:pPr>
        <w:tabs>
          <w:tab w:val="left" w:pos="0"/>
        </w:tabs>
        <w:spacing w:after="0" w:line="240" w:lineRule="auto"/>
        <w:rPr>
          <w:rStyle w:val="af4"/>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4"/>
          <w:rFonts w:ascii="Times New Roman" w:hAnsi="Times New Roman" w:cs="Times New Roman"/>
          <w:sz w:val="24"/>
          <w:szCs w:val="24"/>
          <w:shd w:val="clear" w:color="auto" w:fill="FFFFFF"/>
        </w:rPr>
        <w:t xml:space="preserve"> отчет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56. </w:t>
      </w:r>
      <w:r w:rsidRPr="00DC7E7A">
        <w:rPr>
          <w:rFonts w:ascii="Times New Roman" w:eastAsia="Times New Roman" w:hAnsi="Times New Roman" w:cs="Times New Roman"/>
          <w:sz w:val="24"/>
          <w:szCs w:val="24"/>
        </w:rPr>
        <w:t>Ночное время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время суток с 23 часов до 6 часов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время суток с 22 часов до 6 часов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время суток с 24 часов до 5 часов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w:t>
      </w:r>
      <w:r w:rsidRPr="00DC7E7A">
        <w:rPr>
          <w:rFonts w:ascii="Times New Roman" w:hAnsi="Times New Roman"/>
          <w:sz w:val="24"/>
          <w:szCs w:val="24"/>
          <w:shd w:val="clear" w:color="auto" w:fill="FFFFFF"/>
        </w:rPr>
        <w:t xml:space="preserve"> время суток с 22 часов до 4 часов</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tabs>
          <w:tab w:val="left" w:pos="0"/>
        </w:tabs>
        <w:spacing w:after="0" w:line="240" w:lineRule="auto"/>
        <w:rPr>
          <w:rFonts w:ascii="Times New Roman" w:hAnsi="Times New Roman" w:cs="Times New Roman"/>
          <w:b/>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57. </w:t>
      </w:r>
      <w:r w:rsidRPr="00DC7E7A">
        <w:rPr>
          <w:rStyle w:val="ac"/>
          <w:rFonts w:ascii="Times New Roman" w:hAnsi="Times New Roman" w:cs="Times New Roman"/>
          <w:sz w:val="24"/>
          <w:szCs w:val="24"/>
          <w:shd w:val="clear" w:color="auto" w:fill="FFFFFF"/>
        </w:rPr>
        <w:t>Сдельная расценка, а также и сдельная форма оплаты труда может быть:</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rPr>
          <w:rStyle w:val="af4"/>
          <w:shd w:val="clear" w:color="auto" w:fill="FFFFFF"/>
        </w:rPr>
        <w:t>индивидуальной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б) 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4"/>
          <w:shd w:val="clear" w:color="auto" w:fill="FFFFFF"/>
        </w:rPr>
        <w:t>коллективной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единичной</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58. </w:t>
      </w:r>
      <w:r w:rsidRPr="00DC7E7A">
        <w:rPr>
          <w:rStyle w:val="ac"/>
          <w:rFonts w:ascii="Times New Roman" w:hAnsi="Times New Roman" w:cs="Times New Roman"/>
          <w:sz w:val="24"/>
          <w:szCs w:val="24"/>
          <w:shd w:val="clear" w:color="auto" w:fill="FFFFFF"/>
        </w:rPr>
        <w:t>Заработная плата, устанавливаемая в соответствии с занимаемой должностью и должностной схемой окладов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а) жалование</w:t>
      </w:r>
    </w:p>
    <w:p w:rsidR="00566F0D" w:rsidRPr="00DC7E7A" w:rsidRDefault="00566F0D" w:rsidP="00E377F9">
      <w:pPr>
        <w:pStyle w:val="p3"/>
        <w:tabs>
          <w:tab w:val="left" w:pos="0"/>
        </w:tabs>
        <w:spacing w:before="0" w:beforeAutospacing="0" w:after="0" w:afterAutospacing="0"/>
        <w:rPr>
          <w:rStyle w:val="s1"/>
        </w:rPr>
      </w:pPr>
      <w:r w:rsidRPr="00DC7E7A">
        <w:rPr>
          <w:rStyle w:val="s1"/>
        </w:rPr>
        <w:t>б) компенсация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4"/>
          <w:shd w:val="clear" w:color="auto" w:fill="FFFFFF"/>
        </w:rPr>
        <w:t>должностной месячный оклад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ставка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59. </w:t>
      </w:r>
      <w:r w:rsidRPr="00DC7E7A">
        <w:rPr>
          <w:rStyle w:val="ac"/>
          <w:rFonts w:ascii="Times New Roman" w:hAnsi="Times New Roman" w:cs="Times New Roman"/>
          <w:sz w:val="24"/>
          <w:szCs w:val="24"/>
          <w:shd w:val="clear" w:color="auto" w:fill="FFFFFF"/>
        </w:rPr>
        <w:t>Общая сумма заработка определяется до начала выполнения работ при системе/системах оплаты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косвенно-сдельной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4"/>
          <w:shd w:val="clear" w:color="auto" w:fill="FFFFFF"/>
        </w:rPr>
        <w:t>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сдельно-премиальной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сдельно-прогрессивной</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60. </w:t>
      </w:r>
      <w:r w:rsidRPr="00DC7E7A">
        <w:rPr>
          <w:rStyle w:val="ac"/>
          <w:rFonts w:ascii="Times New Roman" w:hAnsi="Times New Roman" w:cs="Times New Roman"/>
          <w:sz w:val="24"/>
          <w:szCs w:val="24"/>
          <w:shd w:val="clear" w:color="auto" w:fill="FFFFFF"/>
        </w:rPr>
        <w:t>Форма заработной платы характеризует:</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механизм согласования интересов работодателей и наемной рабочей силы</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соотношение между затратами рабочего времени, продуктивностью труда и величиной заработка</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необходимые затраты труда и его результаты</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4"/>
          <w:rFonts w:ascii="Times New Roman" w:hAnsi="Times New Roman" w:cs="Times New Roman"/>
          <w:sz w:val="24"/>
          <w:szCs w:val="24"/>
          <w:shd w:val="clear" w:color="auto" w:fill="FFFFFF"/>
        </w:rPr>
        <w:t xml:space="preserve"> трудоемкость производственной программы</w:t>
      </w:r>
    </w:p>
    <w:p w:rsidR="00566F0D" w:rsidRPr="00DC7E7A" w:rsidRDefault="00566F0D" w:rsidP="00E377F9">
      <w:pPr>
        <w:tabs>
          <w:tab w:val="left" w:pos="0"/>
        </w:tabs>
        <w:spacing w:after="0" w:line="240" w:lineRule="auto"/>
        <w:jc w:val="center"/>
        <w:rPr>
          <w:rFonts w:ascii="Times New Roman" w:eastAsia="Times New Roman" w:hAnsi="Times New Roman" w:cs="Times New Roman"/>
          <w:b/>
          <w:bCs/>
          <w:sz w:val="24"/>
          <w:szCs w:val="24"/>
        </w:rPr>
      </w:pPr>
    </w:p>
    <w:p w:rsidR="00566F0D" w:rsidRPr="00DC7E7A" w:rsidRDefault="00566F0D" w:rsidP="00E377F9">
      <w:pPr>
        <w:tabs>
          <w:tab w:val="left" w:pos="0"/>
        </w:tabs>
        <w:spacing w:after="0" w:line="240" w:lineRule="auto"/>
        <w:jc w:val="center"/>
        <w:rPr>
          <w:rFonts w:ascii="Times New Roman" w:eastAsia="Times New Roman" w:hAnsi="Times New Roman" w:cs="Times New Roman"/>
          <w:b/>
          <w:bCs/>
          <w:sz w:val="24"/>
          <w:szCs w:val="24"/>
        </w:rPr>
      </w:pPr>
      <w:r w:rsidRPr="00DC7E7A">
        <w:rPr>
          <w:rFonts w:ascii="Times New Roman" w:eastAsia="Times New Roman" w:hAnsi="Times New Roman" w:cs="Times New Roman"/>
          <w:b/>
          <w:bCs/>
          <w:sz w:val="24"/>
          <w:szCs w:val="24"/>
        </w:rPr>
        <w:t xml:space="preserve">Вариант 2 </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rPr>
        <w:t>часть А</w:t>
      </w:r>
    </w:p>
    <w:p w:rsidR="00566F0D" w:rsidRPr="00DC7E7A" w:rsidRDefault="00566F0D" w:rsidP="00E377F9">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1. Показатель текучести кадров учитывает:</w:t>
      </w:r>
    </w:p>
    <w:p w:rsidR="00566F0D" w:rsidRPr="00DC7E7A" w:rsidRDefault="00566F0D" w:rsidP="00E377F9">
      <w:pPr>
        <w:pStyle w:val="p5"/>
        <w:tabs>
          <w:tab w:val="left" w:pos="0"/>
        </w:tabs>
        <w:spacing w:before="0" w:beforeAutospacing="0" w:after="0" w:afterAutospacing="0"/>
      </w:pPr>
      <w:r w:rsidRPr="00DC7E7A">
        <w:rPr>
          <w:rStyle w:val="s1"/>
        </w:rPr>
        <w:t>а) необходимый оборот рабочей силы;</w:t>
      </w:r>
    </w:p>
    <w:p w:rsidR="00566F0D" w:rsidRPr="00DC7E7A" w:rsidRDefault="00566F0D" w:rsidP="00E377F9">
      <w:pPr>
        <w:pStyle w:val="p5"/>
        <w:tabs>
          <w:tab w:val="left" w:pos="0"/>
        </w:tabs>
        <w:spacing w:before="0" w:beforeAutospacing="0" w:after="0" w:afterAutospacing="0"/>
      </w:pPr>
      <w:r w:rsidRPr="00DC7E7A">
        <w:rPr>
          <w:rStyle w:val="s1"/>
        </w:rPr>
        <w:t>б) излишний оборот по увольнению;</w:t>
      </w:r>
    </w:p>
    <w:p w:rsidR="00566F0D" w:rsidRPr="00DC7E7A" w:rsidRDefault="00566F0D" w:rsidP="00E377F9">
      <w:pPr>
        <w:pStyle w:val="p5"/>
        <w:tabs>
          <w:tab w:val="left" w:pos="0"/>
        </w:tabs>
        <w:spacing w:before="0" w:beforeAutospacing="0" w:after="0" w:afterAutospacing="0"/>
      </w:pPr>
      <w:r w:rsidRPr="00DC7E7A">
        <w:rPr>
          <w:rStyle w:val="s1"/>
        </w:rPr>
        <w:t>в) увольнение по организованным каналам;</w:t>
      </w:r>
    </w:p>
    <w:p w:rsidR="00566F0D" w:rsidRPr="00DC7E7A" w:rsidRDefault="00566F0D" w:rsidP="00E377F9">
      <w:pPr>
        <w:pStyle w:val="p5"/>
        <w:tabs>
          <w:tab w:val="left" w:pos="0"/>
        </w:tabs>
        <w:spacing w:before="0" w:beforeAutospacing="0" w:after="0" w:afterAutospacing="0"/>
      </w:pPr>
      <w:r w:rsidRPr="00DC7E7A">
        <w:rPr>
          <w:rStyle w:val="s1"/>
        </w:rPr>
        <w:t>г) увольнение в связи с оптимизацией организационной структуры предприятия;</w:t>
      </w:r>
    </w:p>
    <w:p w:rsidR="00566F0D" w:rsidRPr="00DC7E7A" w:rsidRDefault="00566F0D" w:rsidP="00E377F9">
      <w:pPr>
        <w:pStyle w:val="p6"/>
        <w:tabs>
          <w:tab w:val="left" w:pos="0"/>
        </w:tabs>
        <w:spacing w:before="0" w:beforeAutospacing="0" w:after="0" w:afterAutospacing="0"/>
      </w:pPr>
      <w:r w:rsidRPr="00DC7E7A">
        <w:rPr>
          <w:rStyle w:val="s2"/>
        </w:rPr>
        <w:t>д) ответы а, б</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2.</w:t>
      </w:r>
      <w:r w:rsidRPr="00DC7E7A">
        <w:rPr>
          <w:rFonts w:ascii="Times New Roman" w:hAnsi="Times New Roman" w:cs="Times New Roman"/>
          <w:sz w:val="24"/>
          <w:szCs w:val="24"/>
        </w:rPr>
        <w:t xml:space="preserve"> Работники предприятия, осуществляющие подготовку и оформление документации, учет и контроль, хозяйственное обслуживание и делопроизводство относятся к категории:</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служащих</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руководителей</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в)</w:t>
      </w:r>
      <w:r w:rsidRPr="00DC7E7A">
        <w:rPr>
          <w:rFonts w:ascii="Times New Roman" w:hAnsi="Times New Roman" w:cs="Times New Roman"/>
          <w:sz w:val="24"/>
          <w:szCs w:val="24"/>
        </w:rPr>
        <w:t xml:space="preserve"> руководителей низового звена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г)</w:t>
      </w:r>
      <w:r w:rsidRPr="00DC7E7A">
        <w:rPr>
          <w:rFonts w:ascii="Times New Roman" w:hAnsi="Times New Roman" w:cs="Times New Roman"/>
          <w:sz w:val="24"/>
          <w:szCs w:val="24"/>
        </w:rPr>
        <w:t xml:space="preserve"> рабочих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 </w:t>
      </w:r>
      <w:r w:rsidRPr="00DC7E7A">
        <w:rPr>
          <w:rFonts w:ascii="Times New Roman" w:eastAsia="Times New Roman" w:hAnsi="Times New Roman" w:cs="Times New Roman"/>
          <w:sz w:val="24"/>
          <w:szCs w:val="24"/>
        </w:rPr>
        <w:t>Показателями производительности труда служат:</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трудоемкость </w:t>
      </w:r>
      <w:r w:rsidRPr="00DC7E7A">
        <w:rPr>
          <w:rFonts w:ascii="Times New Roman" w:eastAsia="Times New Roman" w:hAnsi="Times New Roman" w:cs="Times New Roman"/>
          <w:sz w:val="24"/>
          <w:szCs w:val="24"/>
        </w:rPr>
        <w:br/>
        <w:t>б) качество</w:t>
      </w:r>
      <w:r w:rsidRPr="00DC7E7A">
        <w:rPr>
          <w:rFonts w:ascii="Times New Roman" w:eastAsia="Times New Roman" w:hAnsi="Times New Roman" w:cs="Times New Roman"/>
          <w:sz w:val="24"/>
          <w:szCs w:val="24"/>
        </w:rPr>
        <w:br/>
        <w:t>в) объем продукции</w:t>
      </w:r>
      <w:r w:rsidRPr="00DC7E7A">
        <w:rPr>
          <w:rFonts w:ascii="Times New Roman" w:eastAsia="Times New Roman" w:hAnsi="Times New Roman" w:cs="Times New Roman"/>
          <w:sz w:val="24"/>
          <w:szCs w:val="24"/>
        </w:rPr>
        <w:br/>
        <w:t>г) фондовооруженность труда</w:t>
      </w:r>
    </w:p>
    <w:p w:rsidR="00566F0D" w:rsidRPr="00DC7E7A" w:rsidRDefault="00566F0D" w:rsidP="00E377F9">
      <w:pPr>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4.</w:t>
      </w:r>
      <w:r w:rsidRPr="00DC7E7A">
        <w:rPr>
          <w:rFonts w:ascii="Times New Roman" w:hAnsi="Times New Roman" w:cs="Times New Roman"/>
          <w:sz w:val="24"/>
          <w:szCs w:val="24"/>
        </w:rPr>
        <w:t xml:space="preserve"> Не использованные ранее реальные возможности экономии трудовых ресурсов на предприятии, называются: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факторами изменения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факторами трудоемкости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резервами роста производительности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причинами снижения производительности труда</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5.</w:t>
      </w:r>
      <w:r w:rsidRPr="00DC7E7A">
        <w:rPr>
          <w:rFonts w:ascii="Times New Roman" w:eastAsia="Times New Roman" w:hAnsi="Times New Roman" w:cs="Times New Roman"/>
          <w:sz w:val="24"/>
          <w:szCs w:val="24"/>
        </w:rPr>
        <w:t xml:space="preserve"> Работники предприятия, занимающие должности руководителей различных структурных единиц:</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w:t>
      </w:r>
      <w:r w:rsidRPr="00DC7E7A">
        <w:rPr>
          <w:rFonts w:ascii="Times New Roman" w:eastAsia="Times New Roman" w:hAnsi="Times New Roman" w:cs="Times New Roman"/>
          <w:bCs/>
          <w:sz w:val="24"/>
          <w:szCs w:val="24"/>
        </w:rPr>
        <w:t>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6. </w:t>
      </w:r>
      <w:r w:rsidRPr="00DC7E7A">
        <w:rPr>
          <w:rFonts w:ascii="Times New Roman" w:hAnsi="Times New Roman" w:cs="Times New Roman"/>
          <w:sz w:val="24"/>
          <w:szCs w:val="24"/>
        </w:rPr>
        <w:t>Ежедневно по данным табельного учета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явочная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списочная численность работников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среднесписочная численность персонала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количество целодневных простоев </w:t>
      </w:r>
    </w:p>
    <w:p w:rsidR="00566F0D" w:rsidRPr="00DC7E7A" w:rsidRDefault="00566F0D" w:rsidP="00E377F9">
      <w:pPr>
        <w:shd w:val="clear" w:color="auto" w:fill="FFFFFF"/>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7.</w:t>
      </w:r>
      <w:r w:rsidRPr="00DC7E7A">
        <w:rPr>
          <w:rFonts w:ascii="Times New Roman" w:eastAsia="Times New Roman" w:hAnsi="Times New Roman" w:cs="Times New Roman"/>
          <w:sz w:val="24"/>
          <w:szCs w:val="24"/>
        </w:rPr>
        <w:t xml:space="preserve"> Затраты рабочего времени на производство единицы продукции: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а) трудоемкость</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скорость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эффективность труда</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коэффициент выработки</w:t>
      </w:r>
    </w:p>
    <w:p w:rsidR="00566F0D" w:rsidRPr="00DC7E7A" w:rsidRDefault="00566F0D" w:rsidP="00E377F9">
      <w:pPr>
        <w:tabs>
          <w:tab w:val="left" w:pos="0"/>
          <w:tab w:val="left" w:pos="284"/>
        </w:tabs>
        <w:spacing w:after="0" w:line="240" w:lineRule="auto"/>
        <w:ind w:left="-360"/>
        <w:jc w:val="both"/>
        <w:textAlignment w:val="baseline"/>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8. </w:t>
      </w:r>
      <w:r w:rsidRPr="00DC7E7A">
        <w:rPr>
          <w:rFonts w:ascii="Times New Roman" w:eastAsia="Times New Roman" w:hAnsi="Times New Roman" w:cs="Times New Roman"/>
          <w:sz w:val="24"/>
          <w:szCs w:val="24"/>
        </w:rPr>
        <w:t>К какой группе факторов повышения производительности труда относятся образование и профессиональная подготовка:</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управляемые</w:t>
      </w:r>
      <w:r w:rsidRPr="00DC7E7A">
        <w:rPr>
          <w:rFonts w:ascii="Times New Roman" w:eastAsia="Times New Roman" w:hAnsi="Times New Roman" w:cs="Times New Roman"/>
          <w:sz w:val="24"/>
          <w:szCs w:val="24"/>
        </w:rPr>
        <w:br/>
        <w:t>б) неуправляемые</w:t>
      </w:r>
      <w:r w:rsidRPr="00DC7E7A">
        <w:rPr>
          <w:rFonts w:ascii="Times New Roman" w:eastAsia="Times New Roman" w:hAnsi="Times New Roman" w:cs="Times New Roman"/>
          <w:sz w:val="24"/>
          <w:szCs w:val="24"/>
        </w:rPr>
        <w:br/>
        <w:t>в) и то, и другое</w:t>
      </w:r>
      <w:r w:rsidRPr="00DC7E7A">
        <w:rPr>
          <w:rFonts w:ascii="Times New Roman" w:eastAsia="Times New Roman" w:hAnsi="Times New Roman" w:cs="Times New Roman"/>
          <w:sz w:val="24"/>
          <w:szCs w:val="24"/>
        </w:rPr>
        <w:br/>
        <w:t>г) ни то, ни другое</w:t>
      </w:r>
    </w:p>
    <w:p w:rsidR="00566F0D" w:rsidRPr="00DC7E7A" w:rsidRDefault="00566F0D" w:rsidP="00E377F9">
      <w:pPr>
        <w:tabs>
          <w:tab w:val="left" w:pos="0"/>
          <w:tab w:val="left" w:pos="284"/>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9.</w:t>
      </w:r>
      <w:r w:rsidRPr="00DC7E7A">
        <w:rPr>
          <w:rFonts w:ascii="Times New Roman" w:eastAsia="Times New Roman" w:hAnsi="Times New Roman" w:cs="Times New Roman"/>
          <w:sz w:val="24"/>
          <w:szCs w:val="24"/>
        </w:rPr>
        <w:t xml:space="preserve"> Условия на грани возможности человека: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tabs>
          <w:tab w:val="left" w:pos="0"/>
          <w:tab w:val="left" w:pos="284"/>
        </w:tabs>
        <w:spacing w:after="0" w:line="240" w:lineRule="auto"/>
        <w:jc w:val="both"/>
        <w:textAlignment w:val="baseline"/>
        <w:rPr>
          <w:rFonts w:ascii="Times New Roman" w:hAnsi="Times New Roman" w:cs="Times New Roman"/>
          <w:b/>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10. </w:t>
      </w:r>
      <w:r w:rsidRPr="00DC7E7A">
        <w:rPr>
          <w:rFonts w:ascii="Times New Roman" w:eastAsia="Times New Roman" w:hAnsi="Times New Roman" w:cs="Times New Roman"/>
          <w:sz w:val="24"/>
          <w:szCs w:val="24"/>
        </w:rPr>
        <w:t>Количество затраченной работником энергии в единицу времени отражает следующий показатель: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результативность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интенсивность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производительность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эффективность труда</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Задание 11.</w:t>
      </w:r>
      <w:r w:rsidRPr="00DC7E7A">
        <w:rPr>
          <w:rFonts w:ascii="Times New Roman" w:hAnsi="Times New Roman" w:cs="Times New Roman"/>
          <w:sz w:val="24"/>
          <w:szCs w:val="24"/>
        </w:rPr>
        <w:t xml:space="preserve"> Количество человеко-часов, затраченных на выпуск единицы продукции, называется: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 xml:space="preserve">комплексной выработкой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производительностью труда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трудоемкостью</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 xml:space="preserve">выработкой </w:t>
      </w:r>
    </w:p>
    <w:p w:rsidR="00566F0D" w:rsidRPr="00DC7E7A" w:rsidRDefault="00566F0D" w:rsidP="00E377F9">
      <w:pPr>
        <w:tabs>
          <w:tab w:val="left" w:pos="0"/>
          <w:tab w:val="left" w:pos="284"/>
        </w:tabs>
        <w:spacing w:after="0" w:line="240" w:lineRule="auto"/>
        <w:jc w:val="both"/>
        <w:textAlignment w:val="baseline"/>
        <w:rPr>
          <w:rFonts w:ascii="Times New Roman" w:hAnsi="Times New Roman" w:cs="Times New Roman"/>
          <w:b/>
          <w:sz w:val="24"/>
          <w:szCs w:val="24"/>
        </w:rPr>
      </w:pP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12. </w:t>
      </w:r>
      <w:r w:rsidRPr="00DC7E7A">
        <w:rPr>
          <w:rFonts w:ascii="Times New Roman" w:eastAsia="Times New Roman" w:hAnsi="Times New Roman" w:cs="Times New Roman"/>
          <w:sz w:val="24"/>
          <w:szCs w:val="24"/>
        </w:rPr>
        <w:t>Трудовые затраты на выпуск продукции при расчете производительности труда не могут измеряться в следующих единицах:</w:t>
      </w:r>
    </w:p>
    <w:p w:rsidR="00566F0D" w:rsidRPr="00DC7E7A" w:rsidRDefault="00566F0D" w:rsidP="00E377F9">
      <w:pPr>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человеко-час</w:t>
      </w:r>
      <w:r w:rsidRPr="00DC7E7A">
        <w:rPr>
          <w:rFonts w:ascii="Times New Roman" w:eastAsia="Times New Roman" w:hAnsi="Times New Roman" w:cs="Times New Roman"/>
          <w:sz w:val="24"/>
          <w:szCs w:val="24"/>
        </w:rPr>
        <w:br/>
        <w:t>б) среднесписочная численность персонала</w:t>
      </w:r>
      <w:r w:rsidRPr="00DC7E7A">
        <w:rPr>
          <w:rFonts w:ascii="Times New Roman" w:eastAsia="Times New Roman" w:hAnsi="Times New Roman" w:cs="Times New Roman"/>
          <w:sz w:val="24"/>
          <w:szCs w:val="24"/>
        </w:rPr>
        <w:br/>
        <w:t>в) нормо-час </w:t>
      </w:r>
      <w:r w:rsidRPr="00DC7E7A">
        <w:rPr>
          <w:rFonts w:ascii="Times New Roman" w:eastAsia="Times New Roman" w:hAnsi="Times New Roman" w:cs="Times New Roman"/>
          <w:sz w:val="24"/>
          <w:szCs w:val="24"/>
        </w:rPr>
        <w:br/>
        <w:t>г) человеко-день</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13.</w:t>
      </w:r>
      <w:r w:rsidRPr="00DC7E7A">
        <w:rPr>
          <w:rFonts w:ascii="Times New Roman" w:eastAsia="Times New Roman" w:hAnsi="Times New Roman" w:cs="Times New Roman"/>
          <w:sz w:val="24"/>
          <w:szCs w:val="24"/>
        </w:rPr>
        <w:t xml:space="preserve"> Какой показатель характеризует эффективность использования трудовых ресурсов: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производительность</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объем выпуска продукции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рентабельность персонала</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себестоимость продукции</w:t>
      </w:r>
    </w:p>
    <w:p w:rsidR="00566F0D" w:rsidRPr="00DC7E7A" w:rsidRDefault="00566F0D" w:rsidP="00E377F9">
      <w:pPr>
        <w:shd w:val="clear" w:color="auto" w:fill="FFFFFF"/>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lastRenderedPageBreak/>
        <w:t xml:space="preserve">Задание </w:t>
      </w:r>
      <w:r w:rsidRPr="00DC7E7A">
        <w:rPr>
          <w:rFonts w:ascii="Times New Roman" w:eastAsia="Times New Roman" w:hAnsi="Times New Roman" w:cs="Times New Roman"/>
          <w:b/>
          <w:sz w:val="24"/>
          <w:szCs w:val="24"/>
        </w:rPr>
        <w:t>14.</w:t>
      </w:r>
      <w:r w:rsidRPr="00DC7E7A">
        <w:rPr>
          <w:rFonts w:ascii="Times New Roman" w:eastAsia="Times New Roman" w:hAnsi="Times New Roman" w:cs="Times New Roman"/>
          <w:sz w:val="24"/>
          <w:szCs w:val="24"/>
        </w:rPr>
        <w:t xml:space="preserve"> Универсальным способом измерения объема продукции является:</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натурально-числовой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b/>
          <w:bCs/>
          <w:sz w:val="24"/>
          <w:szCs w:val="24"/>
        </w:rPr>
      </w:pPr>
      <w:r w:rsidRPr="00DC7E7A">
        <w:rPr>
          <w:rFonts w:ascii="Times New Roman" w:eastAsia="Times New Roman" w:hAnsi="Times New Roman" w:cs="Times New Roman"/>
          <w:sz w:val="24"/>
          <w:szCs w:val="24"/>
        </w:rPr>
        <w:t xml:space="preserve">б) </w:t>
      </w:r>
      <w:r w:rsidRPr="00DC7E7A">
        <w:rPr>
          <w:rFonts w:ascii="Times New Roman" w:eastAsia="Times New Roman" w:hAnsi="Times New Roman" w:cs="Times New Roman"/>
          <w:bCs/>
          <w:sz w:val="24"/>
          <w:szCs w:val="24"/>
        </w:rPr>
        <w:t>натуральный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стоимостной (ценностный)</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трудовой</w:t>
      </w:r>
    </w:p>
    <w:p w:rsidR="00566F0D" w:rsidRPr="00DC7E7A" w:rsidRDefault="00566F0D" w:rsidP="00E377F9">
      <w:pPr>
        <w:tabs>
          <w:tab w:val="left" w:pos="0"/>
          <w:tab w:val="left" w:pos="284"/>
        </w:tabs>
        <w:spacing w:after="0" w:line="240" w:lineRule="auto"/>
        <w:jc w:val="both"/>
        <w:textAlignment w:val="baseline"/>
        <w:rPr>
          <w:rFonts w:ascii="Times New Roman" w:eastAsia="Times New Roman" w:hAnsi="Times New Roman" w:cs="Times New Roman"/>
          <w:sz w:val="24"/>
          <w:szCs w:val="24"/>
        </w:rPr>
      </w:pPr>
    </w:p>
    <w:p w:rsidR="00566F0D" w:rsidRPr="00DC7E7A" w:rsidRDefault="00566F0D" w:rsidP="00E377F9">
      <w:pPr>
        <w:pStyle w:val="p2"/>
        <w:tabs>
          <w:tab w:val="left" w:pos="0"/>
        </w:tabs>
        <w:spacing w:before="0" w:beforeAutospacing="0" w:after="0" w:afterAutospacing="0"/>
        <w:jc w:val="both"/>
      </w:pPr>
      <w:r w:rsidRPr="00DC7E7A">
        <w:rPr>
          <w:b/>
        </w:rPr>
        <w:t>Задание 15.</w:t>
      </w:r>
      <w:r w:rsidRPr="00DC7E7A">
        <w:t xml:space="preserve"> Что понимается под словом «Трудовые ресурсы» предприятия – это…</w:t>
      </w:r>
    </w:p>
    <w:p w:rsidR="00566F0D" w:rsidRPr="00DC7E7A" w:rsidRDefault="00566F0D" w:rsidP="00E377F9">
      <w:pPr>
        <w:pStyle w:val="p3"/>
        <w:tabs>
          <w:tab w:val="left" w:pos="0"/>
        </w:tabs>
        <w:spacing w:before="0" w:beforeAutospacing="0" w:after="0" w:afterAutospacing="0"/>
      </w:pPr>
      <w:r w:rsidRPr="00DC7E7A">
        <w:rPr>
          <w:rStyle w:val="s1"/>
        </w:rPr>
        <w:t>а) запас трудовых возможностей у людей</w:t>
      </w:r>
    </w:p>
    <w:p w:rsidR="00566F0D" w:rsidRPr="00DC7E7A" w:rsidRDefault="00566F0D" w:rsidP="00E377F9">
      <w:pPr>
        <w:pStyle w:val="p3"/>
        <w:tabs>
          <w:tab w:val="left" w:pos="0"/>
        </w:tabs>
        <w:spacing w:before="0" w:beforeAutospacing="0" w:after="0" w:afterAutospacing="0"/>
      </w:pPr>
      <w:r w:rsidRPr="00DC7E7A">
        <w:rPr>
          <w:rStyle w:val="s1"/>
        </w:rPr>
        <w:t>б) всех тех, кто участвует в трудовом процессе</w:t>
      </w:r>
    </w:p>
    <w:p w:rsidR="00566F0D" w:rsidRPr="00DC7E7A" w:rsidRDefault="00566F0D" w:rsidP="00E377F9">
      <w:pPr>
        <w:pStyle w:val="p3"/>
        <w:tabs>
          <w:tab w:val="left" w:pos="0"/>
        </w:tabs>
        <w:spacing w:before="0" w:beforeAutospacing="0" w:after="0" w:afterAutospacing="0"/>
      </w:pPr>
      <w:r w:rsidRPr="00DC7E7A">
        <w:rPr>
          <w:rStyle w:val="s2"/>
        </w:rPr>
        <w:t>в) всех желающих участвовать в трудовом процессе</w:t>
      </w:r>
    </w:p>
    <w:p w:rsidR="00566F0D" w:rsidRPr="00DC7E7A" w:rsidRDefault="00566F0D" w:rsidP="00E377F9">
      <w:pPr>
        <w:pStyle w:val="p3"/>
        <w:tabs>
          <w:tab w:val="left" w:pos="0"/>
        </w:tabs>
        <w:spacing w:before="0" w:beforeAutospacing="0" w:after="0" w:afterAutospacing="0"/>
      </w:pPr>
      <w:r w:rsidRPr="00DC7E7A">
        <w:rPr>
          <w:rStyle w:val="s1"/>
        </w:rPr>
        <w:t>г) работающих в основных цехах</w:t>
      </w:r>
    </w:p>
    <w:p w:rsidR="00566F0D" w:rsidRPr="00DC7E7A" w:rsidRDefault="00566F0D" w:rsidP="00E377F9">
      <w:pPr>
        <w:pStyle w:val="p4"/>
        <w:tabs>
          <w:tab w:val="left" w:pos="0"/>
        </w:tabs>
        <w:spacing w:before="0" w:beforeAutospacing="0" w:after="0" w:afterAutospacing="0"/>
      </w:pPr>
      <w:r w:rsidRPr="00DC7E7A">
        <w:rPr>
          <w:rStyle w:val="s1"/>
        </w:rPr>
        <w:t>д) рабочих сдельщиков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16. Трудоемкость определяет:</w:t>
      </w:r>
    </w:p>
    <w:p w:rsidR="00566F0D" w:rsidRPr="00DC7E7A" w:rsidRDefault="00566F0D" w:rsidP="00E377F9">
      <w:pPr>
        <w:pStyle w:val="p3"/>
        <w:tabs>
          <w:tab w:val="left" w:pos="0"/>
        </w:tabs>
        <w:spacing w:before="0" w:beforeAutospacing="0" w:after="0" w:afterAutospacing="0"/>
      </w:pPr>
      <w:r w:rsidRPr="00DC7E7A">
        <w:rPr>
          <w:rStyle w:val="s1"/>
        </w:rPr>
        <w:t>а) затраты труда на производство продукции</w:t>
      </w:r>
    </w:p>
    <w:p w:rsidR="00566F0D" w:rsidRPr="00DC7E7A" w:rsidRDefault="00566F0D" w:rsidP="00E377F9">
      <w:pPr>
        <w:pStyle w:val="p3"/>
        <w:tabs>
          <w:tab w:val="left" w:pos="0"/>
        </w:tabs>
        <w:spacing w:before="0" w:beforeAutospacing="0" w:after="0" w:afterAutospacing="0"/>
      </w:pPr>
      <w:r w:rsidRPr="00DC7E7A">
        <w:rPr>
          <w:rStyle w:val="s2"/>
        </w:rPr>
        <w:t>б) затраты рабочего времени на производство единицы продукции</w:t>
      </w:r>
    </w:p>
    <w:p w:rsidR="00566F0D" w:rsidRPr="00DC7E7A" w:rsidRDefault="00566F0D" w:rsidP="00E377F9">
      <w:pPr>
        <w:pStyle w:val="p3"/>
        <w:tabs>
          <w:tab w:val="left" w:pos="0"/>
        </w:tabs>
        <w:spacing w:before="0" w:beforeAutospacing="0" w:after="0" w:afterAutospacing="0"/>
      </w:pPr>
      <w:r w:rsidRPr="00DC7E7A">
        <w:rPr>
          <w:rStyle w:val="s1"/>
        </w:rPr>
        <w:t>в) количество продукции производимой в единицу времени</w:t>
      </w:r>
    </w:p>
    <w:p w:rsidR="00566F0D" w:rsidRPr="00DC7E7A" w:rsidRDefault="00566F0D" w:rsidP="00E377F9">
      <w:pPr>
        <w:pStyle w:val="p3"/>
        <w:tabs>
          <w:tab w:val="left" w:pos="0"/>
        </w:tabs>
        <w:spacing w:before="0" w:beforeAutospacing="0" w:after="0" w:afterAutospacing="0"/>
      </w:pPr>
      <w:r w:rsidRPr="00DC7E7A">
        <w:rPr>
          <w:rStyle w:val="s1"/>
        </w:rPr>
        <w:t>г) количество продукции высшего качества</w:t>
      </w:r>
    </w:p>
    <w:p w:rsidR="00566F0D" w:rsidRPr="00DC7E7A" w:rsidRDefault="00566F0D" w:rsidP="00E377F9">
      <w:pPr>
        <w:pStyle w:val="p4"/>
        <w:tabs>
          <w:tab w:val="left" w:pos="0"/>
        </w:tabs>
        <w:spacing w:before="0" w:beforeAutospacing="0" w:after="0" w:afterAutospacing="0"/>
      </w:pPr>
      <w:r w:rsidRPr="00DC7E7A">
        <w:rPr>
          <w:rStyle w:val="s1"/>
        </w:rPr>
        <w:t>д) затраты рабочего времени на вспомогательные работы</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17. Показатели, характеризующие эффективность использования трудовых ресурсов предприятия:</w:t>
      </w:r>
    </w:p>
    <w:p w:rsidR="00566F0D" w:rsidRPr="00DC7E7A" w:rsidRDefault="00566F0D" w:rsidP="00E377F9">
      <w:pPr>
        <w:pStyle w:val="p3"/>
        <w:tabs>
          <w:tab w:val="left" w:pos="0"/>
        </w:tabs>
        <w:spacing w:before="0" w:beforeAutospacing="0" w:after="0" w:afterAutospacing="0"/>
      </w:pPr>
      <w:r w:rsidRPr="00DC7E7A">
        <w:rPr>
          <w:rStyle w:val="s1"/>
        </w:rPr>
        <w:t>а) выработка продукции</w:t>
      </w:r>
    </w:p>
    <w:p w:rsidR="00566F0D" w:rsidRPr="00DC7E7A" w:rsidRDefault="00566F0D" w:rsidP="00E377F9">
      <w:pPr>
        <w:pStyle w:val="p3"/>
        <w:tabs>
          <w:tab w:val="left" w:pos="0"/>
        </w:tabs>
        <w:spacing w:before="0" w:beforeAutospacing="0" w:after="0" w:afterAutospacing="0"/>
      </w:pPr>
      <w:r w:rsidRPr="00DC7E7A">
        <w:rPr>
          <w:rStyle w:val="s1"/>
        </w:rPr>
        <w:t>б) трудоёмкость</w:t>
      </w:r>
    </w:p>
    <w:p w:rsidR="00566F0D" w:rsidRPr="00DC7E7A" w:rsidRDefault="00566F0D" w:rsidP="00E377F9">
      <w:pPr>
        <w:pStyle w:val="p3"/>
        <w:tabs>
          <w:tab w:val="left" w:pos="0"/>
        </w:tabs>
        <w:spacing w:before="0" w:beforeAutospacing="0" w:after="0" w:afterAutospacing="0"/>
      </w:pPr>
      <w:r w:rsidRPr="00DC7E7A">
        <w:rPr>
          <w:rStyle w:val="s1"/>
        </w:rPr>
        <w:t>в) валовая продукция</w:t>
      </w:r>
    </w:p>
    <w:p w:rsidR="00566F0D" w:rsidRPr="00DC7E7A" w:rsidRDefault="00566F0D" w:rsidP="00E377F9">
      <w:pPr>
        <w:pStyle w:val="p3"/>
        <w:tabs>
          <w:tab w:val="left" w:pos="0"/>
        </w:tabs>
        <w:spacing w:before="0" w:beforeAutospacing="0" w:after="0" w:afterAutospacing="0"/>
      </w:pPr>
      <w:r w:rsidRPr="00DC7E7A">
        <w:rPr>
          <w:rStyle w:val="s1"/>
        </w:rPr>
        <w:t>г) фонд ресурсов труда</w:t>
      </w:r>
    </w:p>
    <w:p w:rsidR="00566F0D" w:rsidRPr="00DC7E7A" w:rsidRDefault="00566F0D" w:rsidP="00E377F9">
      <w:pPr>
        <w:pStyle w:val="p4"/>
        <w:tabs>
          <w:tab w:val="left" w:pos="0"/>
        </w:tabs>
        <w:spacing w:before="0" w:beforeAutospacing="0" w:after="0" w:afterAutospacing="0"/>
      </w:pPr>
      <w:r w:rsidRPr="00DC7E7A">
        <w:rPr>
          <w:rStyle w:val="s2"/>
        </w:rPr>
        <w:t>д) указанное в п. а, б</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18. Коэффициент списочного состава определяется:</w:t>
      </w:r>
    </w:p>
    <w:p w:rsidR="00566F0D" w:rsidRPr="00DC7E7A" w:rsidRDefault="00566F0D" w:rsidP="00E377F9">
      <w:pPr>
        <w:pStyle w:val="p3"/>
        <w:tabs>
          <w:tab w:val="left" w:pos="0"/>
        </w:tabs>
        <w:spacing w:before="0" w:beforeAutospacing="0" w:after="0" w:afterAutospacing="0"/>
      </w:pPr>
      <w:r w:rsidRPr="00DC7E7A">
        <w:rPr>
          <w:rStyle w:val="s1"/>
        </w:rPr>
        <w:t>а) отношением явочной численности к списочной</w:t>
      </w:r>
    </w:p>
    <w:p w:rsidR="00566F0D" w:rsidRPr="00DC7E7A" w:rsidRDefault="00566F0D" w:rsidP="00E377F9">
      <w:pPr>
        <w:pStyle w:val="p3"/>
        <w:tabs>
          <w:tab w:val="left" w:pos="0"/>
        </w:tabs>
        <w:spacing w:before="0" w:beforeAutospacing="0" w:after="0" w:afterAutospacing="0"/>
      </w:pPr>
      <w:r w:rsidRPr="00DC7E7A">
        <w:rPr>
          <w:rStyle w:val="s1"/>
        </w:rPr>
        <w:t>б) отношением календарного фонда рабочего времени к номинальному</w:t>
      </w:r>
    </w:p>
    <w:p w:rsidR="00566F0D" w:rsidRPr="00DC7E7A" w:rsidRDefault="00566F0D" w:rsidP="00E377F9">
      <w:pPr>
        <w:pStyle w:val="p3"/>
        <w:tabs>
          <w:tab w:val="left" w:pos="0"/>
        </w:tabs>
        <w:spacing w:before="0" w:beforeAutospacing="0" w:after="0" w:afterAutospacing="0"/>
      </w:pPr>
      <w:r w:rsidRPr="00DC7E7A">
        <w:rPr>
          <w:rStyle w:val="s1"/>
        </w:rPr>
        <w:t>в) </w:t>
      </w:r>
      <w:r w:rsidRPr="00DC7E7A">
        <w:rPr>
          <w:rStyle w:val="s2"/>
        </w:rPr>
        <w:t>отношением списочной численности к явочной</w:t>
      </w:r>
    </w:p>
    <w:p w:rsidR="00566F0D" w:rsidRPr="00DC7E7A" w:rsidRDefault="00566F0D" w:rsidP="00E377F9">
      <w:pPr>
        <w:pStyle w:val="p3"/>
        <w:tabs>
          <w:tab w:val="left" w:pos="0"/>
        </w:tabs>
        <w:spacing w:before="0" w:beforeAutospacing="0" w:after="0" w:afterAutospacing="0"/>
      </w:pPr>
      <w:r w:rsidRPr="00DC7E7A">
        <w:rPr>
          <w:rStyle w:val="s1"/>
        </w:rPr>
        <w:t>г) отношением номинального фонда рабочего времени к календарному</w:t>
      </w:r>
    </w:p>
    <w:p w:rsidR="00566F0D" w:rsidRPr="00DC7E7A" w:rsidRDefault="00566F0D" w:rsidP="00E377F9">
      <w:pPr>
        <w:pStyle w:val="p4"/>
        <w:tabs>
          <w:tab w:val="left" w:pos="0"/>
        </w:tabs>
        <w:spacing w:before="0" w:beforeAutospacing="0" w:after="0" w:afterAutospacing="0"/>
      </w:pPr>
      <w:r w:rsidRPr="00DC7E7A">
        <w:rPr>
          <w:rStyle w:val="s1"/>
        </w:rPr>
        <w:t>д) отношением числа дней работы работника к числу дней работы предприятия</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19. К специалистам относятся:</w:t>
      </w:r>
    </w:p>
    <w:p w:rsidR="00566F0D" w:rsidRPr="00DC7E7A" w:rsidRDefault="00566F0D" w:rsidP="00E377F9">
      <w:pPr>
        <w:pStyle w:val="p3"/>
        <w:tabs>
          <w:tab w:val="left" w:pos="0"/>
        </w:tabs>
        <w:spacing w:before="0" w:beforeAutospacing="0" w:after="0" w:afterAutospacing="0"/>
      </w:pPr>
      <w:r w:rsidRPr="00DC7E7A">
        <w:rPr>
          <w:rStyle w:val="s1"/>
        </w:rPr>
        <w:t>а) главный механик</w:t>
      </w:r>
    </w:p>
    <w:p w:rsidR="00566F0D" w:rsidRPr="00DC7E7A" w:rsidRDefault="00566F0D" w:rsidP="00E377F9">
      <w:pPr>
        <w:pStyle w:val="p3"/>
        <w:tabs>
          <w:tab w:val="left" w:pos="0"/>
        </w:tabs>
        <w:spacing w:before="0" w:beforeAutospacing="0" w:after="0" w:afterAutospacing="0"/>
      </w:pPr>
      <w:r w:rsidRPr="00DC7E7A">
        <w:rPr>
          <w:rStyle w:val="s1"/>
        </w:rPr>
        <w:t>б) агент</w:t>
      </w:r>
    </w:p>
    <w:p w:rsidR="00566F0D" w:rsidRPr="00DC7E7A" w:rsidRDefault="00566F0D" w:rsidP="00E377F9">
      <w:pPr>
        <w:pStyle w:val="p3"/>
        <w:tabs>
          <w:tab w:val="left" w:pos="0"/>
        </w:tabs>
        <w:spacing w:before="0" w:beforeAutospacing="0" w:after="0" w:afterAutospacing="0"/>
      </w:pPr>
      <w:r w:rsidRPr="00DC7E7A">
        <w:rPr>
          <w:rStyle w:val="s1"/>
        </w:rPr>
        <w:t>в) кассир</w:t>
      </w:r>
    </w:p>
    <w:p w:rsidR="00566F0D" w:rsidRPr="00DC7E7A" w:rsidRDefault="00566F0D" w:rsidP="00E377F9">
      <w:pPr>
        <w:pStyle w:val="p3"/>
        <w:tabs>
          <w:tab w:val="left" w:pos="0"/>
        </w:tabs>
        <w:spacing w:before="0" w:beforeAutospacing="0" w:after="0" w:afterAutospacing="0"/>
      </w:pPr>
      <w:r w:rsidRPr="00DC7E7A">
        <w:rPr>
          <w:rStyle w:val="s2"/>
        </w:rPr>
        <w:t>г) инженер-механик</w:t>
      </w:r>
    </w:p>
    <w:p w:rsidR="00566F0D" w:rsidRPr="00DC7E7A" w:rsidRDefault="00566F0D" w:rsidP="00E377F9">
      <w:pPr>
        <w:pStyle w:val="p4"/>
        <w:tabs>
          <w:tab w:val="left" w:pos="0"/>
        </w:tabs>
        <w:spacing w:before="0" w:beforeAutospacing="0" w:after="0" w:afterAutospacing="0"/>
      </w:pPr>
      <w:r w:rsidRPr="00DC7E7A">
        <w:rPr>
          <w:rStyle w:val="s1"/>
        </w:rPr>
        <w:t>д) учётчик</w:t>
      </w:r>
    </w:p>
    <w:p w:rsidR="00566F0D" w:rsidRPr="00DC7E7A" w:rsidRDefault="00566F0D" w:rsidP="00E377F9">
      <w:pPr>
        <w:pStyle w:val="p3"/>
        <w:tabs>
          <w:tab w:val="left" w:pos="0"/>
        </w:tabs>
        <w:spacing w:before="0" w:beforeAutospacing="0" w:after="0" w:afterAutospacing="0"/>
        <w:rPr>
          <w:b/>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20. Показатели эффективности использования трудовых ресурсов:</w:t>
      </w:r>
    </w:p>
    <w:p w:rsidR="00566F0D" w:rsidRPr="00DC7E7A" w:rsidRDefault="00566F0D" w:rsidP="00E377F9">
      <w:pPr>
        <w:pStyle w:val="p3"/>
        <w:tabs>
          <w:tab w:val="left" w:pos="0"/>
        </w:tabs>
        <w:spacing w:before="0" w:beforeAutospacing="0" w:after="0" w:afterAutospacing="0"/>
      </w:pPr>
      <w:r w:rsidRPr="00DC7E7A">
        <w:rPr>
          <w:rStyle w:val="s1"/>
        </w:rPr>
        <w:t>а) оборачиваемость, коэффициент списочного состава;</w:t>
      </w:r>
    </w:p>
    <w:p w:rsidR="00566F0D" w:rsidRPr="00DC7E7A" w:rsidRDefault="00566F0D" w:rsidP="00E377F9">
      <w:pPr>
        <w:pStyle w:val="p3"/>
        <w:tabs>
          <w:tab w:val="left" w:pos="0"/>
        </w:tabs>
        <w:spacing w:before="0" w:beforeAutospacing="0" w:after="0" w:afterAutospacing="0"/>
      </w:pPr>
      <w:r w:rsidRPr="00DC7E7A">
        <w:rPr>
          <w:rStyle w:val="s2"/>
        </w:rPr>
        <w:t>б) выработка, трудоемкость</w:t>
      </w:r>
    </w:p>
    <w:p w:rsidR="00566F0D" w:rsidRPr="00DC7E7A" w:rsidRDefault="00566F0D" w:rsidP="00E377F9">
      <w:pPr>
        <w:pStyle w:val="p3"/>
        <w:tabs>
          <w:tab w:val="left" w:pos="0"/>
        </w:tabs>
        <w:spacing w:before="0" w:beforeAutospacing="0" w:after="0" w:afterAutospacing="0"/>
      </w:pPr>
      <w:r w:rsidRPr="00DC7E7A">
        <w:rPr>
          <w:rStyle w:val="s1"/>
        </w:rPr>
        <w:t>в) коэффициент списочного состава, коэффициент сменности</w:t>
      </w:r>
    </w:p>
    <w:p w:rsidR="00566F0D" w:rsidRPr="00DC7E7A" w:rsidRDefault="00566F0D" w:rsidP="00E377F9">
      <w:pPr>
        <w:pStyle w:val="p3"/>
        <w:tabs>
          <w:tab w:val="left" w:pos="0"/>
        </w:tabs>
        <w:spacing w:before="0" w:beforeAutospacing="0" w:after="0" w:afterAutospacing="0"/>
      </w:pPr>
      <w:r w:rsidRPr="00DC7E7A">
        <w:rPr>
          <w:rStyle w:val="s1"/>
        </w:rPr>
        <w:t>г) рентабельность производства</w:t>
      </w:r>
    </w:p>
    <w:p w:rsidR="00566F0D" w:rsidRPr="00DC7E7A" w:rsidRDefault="00566F0D" w:rsidP="00E377F9">
      <w:pPr>
        <w:pStyle w:val="p4"/>
        <w:tabs>
          <w:tab w:val="left" w:pos="0"/>
        </w:tabs>
        <w:spacing w:before="0" w:beforeAutospacing="0" w:after="0" w:afterAutospacing="0"/>
      </w:pPr>
      <w:r w:rsidRPr="00DC7E7A">
        <w:rPr>
          <w:rStyle w:val="s1"/>
        </w:rPr>
        <w:t>д) штатный коэффициент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p5"/>
        <w:tabs>
          <w:tab w:val="left" w:pos="0"/>
        </w:tabs>
        <w:spacing w:before="0" w:beforeAutospacing="0" w:after="0" w:afterAutospacing="0"/>
        <w:jc w:val="both"/>
      </w:pPr>
      <w:r w:rsidRPr="00DC7E7A">
        <w:rPr>
          <w:b/>
        </w:rPr>
        <w:t xml:space="preserve">Задание </w:t>
      </w:r>
      <w:r w:rsidRPr="00DC7E7A">
        <w:rPr>
          <w:rStyle w:val="s1"/>
        </w:rPr>
        <w:t>21. Укажите единицу измерения трудовых показателей производительности труда:</w:t>
      </w:r>
    </w:p>
    <w:p w:rsidR="00566F0D" w:rsidRPr="00DC7E7A" w:rsidRDefault="00566F0D" w:rsidP="00E377F9">
      <w:pPr>
        <w:pStyle w:val="p5"/>
        <w:tabs>
          <w:tab w:val="left" w:pos="0"/>
        </w:tabs>
        <w:spacing w:before="0" w:beforeAutospacing="0" w:after="0" w:afterAutospacing="0"/>
      </w:pPr>
      <w:r w:rsidRPr="00DC7E7A">
        <w:rPr>
          <w:rStyle w:val="s2"/>
        </w:rPr>
        <w:t>а) нормо-час/единицу продукции</w:t>
      </w:r>
    </w:p>
    <w:p w:rsidR="00566F0D" w:rsidRPr="00DC7E7A" w:rsidRDefault="00566F0D" w:rsidP="00E377F9">
      <w:pPr>
        <w:pStyle w:val="p5"/>
        <w:tabs>
          <w:tab w:val="left" w:pos="0"/>
        </w:tabs>
        <w:spacing w:before="0" w:beforeAutospacing="0" w:after="0" w:afterAutospacing="0"/>
        <w:rPr>
          <w:rStyle w:val="s1"/>
        </w:rPr>
      </w:pPr>
      <w:r w:rsidRPr="00DC7E7A">
        <w:rPr>
          <w:rStyle w:val="s1"/>
        </w:rPr>
        <w:t>б) штук/час</w:t>
      </w:r>
    </w:p>
    <w:p w:rsidR="00566F0D" w:rsidRPr="00DC7E7A" w:rsidRDefault="00566F0D" w:rsidP="00E377F9">
      <w:pPr>
        <w:pStyle w:val="p5"/>
        <w:tabs>
          <w:tab w:val="left" w:pos="0"/>
        </w:tabs>
        <w:spacing w:before="0" w:beforeAutospacing="0" w:after="0" w:afterAutospacing="0"/>
      </w:pPr>
      <w:r w:rsidRPr="00DC7E7A">
        <w:rPr>
          <w:rStyle w:val="s1"/>
        </w:rPr>
        <w:lastRenderedPageBreak/>
        <w:t>в) тонн/час</w:t>
      </w:r>
    </w:p>
    <w:p w:rsidR="00566F0D" w:rsidRPr="00DC7E7A" w:rsidRDefault="00566F0D" w:rsidP="00E377F9">
      <w:pPr>
        <w:pStyle w:val="p5"/>
        <w:tabs>
          <w:tab w:val="left" w:pos="0"/>
        </w:tabs>
        <w:spacing w:before="0" w:beforeAutospacing="0" w:after="0" w:afterAutospacing="0"/>
        <w:rPr>
          <w:rStyle w:val="s1"/>
        </w:rPr>
      </w:pPr>
      <w:r w:rsidRPr="00DC7E7A">
        <w:rPr>
          <w:rStyle w:val="s1"/>
        </w:rPr>
        <w:t>г) руб./час</w:t>
      </w:r>
    </w:p>
    <w:p w:rsidR="00566F0D" w:rsidRPr="00DC7E7A" w:rsidRDefault="00566F0D" w:rsidP="00E377F9">
      <w:pPr>
        <w:pStyle w:val="p5"/>
        <w:tabs>
          <w:tab w:val="left" w:pos="0"/>
        </w:tabs>
        <w:spacing w:before="0" w:beforeAutospacing="0" w:after="0" w:afterAutospacing="0"/>
      </w:pPr>
      <w:r w:rsidRPr="00DC7E7A">
        <w:rPr>
          <w:rStyle w:val="s1"/>
        </w:rPr>
        <w:t>д) руб./смену</w:t>
      </w:r>
    </w:p>
    <w:p w:rsidR="00566F0D" w:rsidRPr="00DC7E7A" w:rsidRDefault="00566F0D" w:rsidP="00E377F9">
      <w:pPr>
        <w:tabs>
          <w:tab w:val="left" w:pos="0"/>
          <w:tab w:val="left" w:pos="993"/>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22.</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заболеванию,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мистическим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23.</w:t>
      </w:r>
      <w:r w:rsidRPr="00DC7E7A">
        <w:rPr>
          <w:rFonts w:ascii="Times New Roman" w:eastAsia="Times New Roman" w:hAnsi="Times New Roman" w:cs="Times New Roman"/>
          <w:sz w:val="24"/>
          <w:szCs w:val="24"/>
        </w:rPr>
        <w:t xml:space="preserve"> Производственный фактор, воздействие которого на работника может привести к его травме, называется: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вредным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опасным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смертельным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ужасным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pPr>
      <w:r w:rsidRPr="00DC7E7A">
        <w:rPr>
          <w:b/>
        </w:rPr>
        <w:t xml:space="preserve">Задание </w:t>
      </w:r>
      <w:r w:rsidRPr="00DC7E7A">
        <w:rPr>
          <w:rStyle w:val="s1"/>
        </w:rPr>
        <w:t>24. От чего в большей степени зависит производительность труда на рабочем месте:</w:t>
      </w:r>
    </w:p>
    <w:p w:rsidR="00566F0D" w:rsidRPr="00DC7E7A" w:rsidRDefault="00566F0D" w:rsidP="00E377F9">
      <w:pPr>
        <w:pStyle w:val="p3"/>
        <w:tabs>
          <w:tab w:val="left" w:pos="0"/>
        </w:tabs>
        <w:spacing w:before="0" w:beforeAutospacing="0" w:after="0" w:afterAutospacing="0"/>
      </w:pPr>
      <w:r w:rsidRPr="00DC7E7A">
        <w:rPr>
          <w:rStyle w:val="s1"/>
        </w:rPr>
        <w:t>а) от организации рабочего процесса, квалификации персонала, технической оснащенности производства</w:t>
      </w:r>
    </w:p>
    <w:p w:rsidR="00566F0D" w:rsidRPr="00DC7E7A" w:rsidRDefault="00566F0D" w:rsidP="00E377F9">
      <w:pPr>
        <w:pStyle w:val="p3"/>
        <w:tabs>
          <w:tab w:val="left" w:pos="0"/>
        </w:tabs>
        <w:spacing w:before="0" w:beforeAutospacing="0" w:after="0" w:afterAutospacing="0"/>
      </w:pPr>
      <w:r w:rsidRPr="00DC7E7A">
        <w:rPr>
          <w:rStyle w:val="s1"/>
        </w:rPr>
        <w:t>б) от величины заработной платы, престижности работы, количества работников</w:t>
      </w:r>
    </w:p>
    <w:p w:rsidR="00566F0D" w:rsidRPr="00DC7E7A" w:rsidRDefault="00566F0D" w:rsidP="00E377F9">
      <w:pPr>
        <w:pStyle w:val="p3"/>
        <w:tabs>
          <w:tab w:val="left" w:pos="0"/>
        </w:tabs>
        <w:spacing w:before="0" w:beforeAutospacing="0" w:after="0" w:afterAutospacing="0"/>
      </w:pPr>
      <w:r w:rsidRPr="00DC7E7A">
        <w:rPr>
          <w:rStyle w:val="s2"/>
        </w:rPr>
        <w:t>в) от наличия заказов, спроса и цен на продукцию, объема сбыта</w:t>
      </w:r>
    </w:p>
    <w:p w:rsidR="00566F0D" w:rsidRPr="00DC7E7A" w:rsidRDefault="00566F0D" w:rsidP="00E377F9">
      <w:pPr>
        <w:pStyle w:val="p3"/>
        <w:tabs>
          <w:tab w:val="left" w:pos="0"/>
        </w:tabs>
        <w:spacing w:before="0" w:beforeAutospacing="0" w:after="0" w:afterAutospacing="0"/>
      </w:pPr>
      <w:r w:rsidRPr="00DC7E7A">
        <w:rPr>
          <w:rStyle w:val="s1"/>
        </w:rPr>
        <w:t>г) от объективных и субъективных факторов производства</w:t>
      </w:r>
    </w:p>
    <w:p w:rsidR="00566F0D" w:rsidRPr="00DC7E7A" w:rsidRDefault="00566F0D" w:rsidP="00E377F9">
      <w:pPr>
        <w:pStyle w:val="p4"/>
        <w:tabs>
          <w:tab w:val="left" w:pos="0"/>
        </w:tabs>
        <w:spacing w:before="0" w:beforeAutospacing="0" w:after="0" w:afterAutospacing="0"/>
      </w:pPr>
      <w:r w:rsidRPr="00DC7E7A">
        <w:rPr>
          <w:rStyle w:val="s1"/>
        </w:rPr>
        <w:t>д) от медицинского обслуживания и оздоровительных мероприятий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25.</w:t>
      </w:r>
      <w:r w:rsidRPr="00DC7E7A">
        <w:rPr>
          <w:rFonts w:ascii="Times New Roman" w:eastAsia="Times New Roman" w:hAnsi="Times New Roman" w:cs="Times New Roman"/>
          <w:sz w:val="24"/>
          <w:szCs w:val="24"/>
        </w:rPr>
        <w:t xml:space="preserve"> Условия с оптимальными физическими, умственными, нервно-эмоциональными нагрузками, отличаются высокой работоспособностью и производительностью труда: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jc w:val="both"/>
        <w:rPr>
          <w:rStyle w:val="s1"/>
        </w:rPr>
      </w:pPr>
      <w:r w:rsidRPr="00DC7E7A">
        <w:rPr>
          <w:b/>
        </w:rPr>
        <w:t xml:space="preserve">Задание </w:t>
      </w:r>
      <w:r w:rsidRPr="00DC7E7A">
        <w:rPr>
          <w:rStyle w:val="s1"/>
        </w:rPr>
        <w:t>26. Явочная численность работающих учитывает:</w:t>
      </w:r>
    </w:p>
    <w:p w:rsidR="00566F0D" w:rsidRPr="00DC7E7A" w:rsidRDefault="00566F0D" w:rsidP="00E377F9">
      <w:pPr>
        <w:pStyle w:val="p3"/>
        <w:tabs>
          <w:tab w:val="left" w:pos="0"/>
        </w:tabs>
        <w:spacing w:before="0" w:beforeAutospacing="0" w:after="0" w:afterAutospacing="0"/>
        <w:jc w:val="both"/>
      </w:pPr>
      <w:r w:rsidRPr="00DC7E7A">
        <w:rPr>
          <w:rStyle w:val="s1"/>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2"/>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основных цехов</w:t>
      </w:r>
    </w:p>
    <w:p w:rsidR="00566F0D" w:rsidRPr="00DC7E7A" w:rsidRDefault="00566F0D" w:rsidP="00E377F9">
      <w:pPr>
        <w:pStyle w:val="p4"/>
        <w:tabs>
          <w:tab w:val="left" w:pos="0"/>
        </w:tabs>
        <w:spacing w:before="0" w:beforeAutospacing="0" w:after="0" w:afterAutospacing="0"/>
      </w:pPr>
      <w:r w:rsidRPr="00DC7E7A">
        <w:rPr>
          <w:rStyle w:val="s1"/>
        </w:rPr>
        <w:t>д) работающих вспомогательных цехов</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27.</w:t>
      </w:r>
      <w:r w:rsidRPr="00DC7E7A">
        <w:rPr>
          <w:rFonts w:ascii="Times New Roman" w:eastAsia="Times New Roman" w:hAnsi="Times New Roman" w:cs="Times New Roman"/>
          <w:sz w:val="24"/>
          <w:szCs w:val="24"/>
        </w:rPr>
        <w:t xml:space="preserve"> Условия в пределах требований санитарным нормам, стандартам безопасности, физиологическим нормативам, не оказывают влияние на снижение работоспособности или отклонения в здоровье: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неблагоприятные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28.</w:t>
      </w:r>
      <w:r w:rsidRPr="00DC7E7A">
        <w:rPr>
          <w:rFonts w:ascii="Times New Roman" w:eastAsia="Times New Roman" w:hAnsi="Times New Roman" w:cs="Times New Roman"/>
          <w:sz w:val="24"/>
          <w:szCs w:val="24"/>
        </w:rPr>
        <w:t xml:space="preserve"> Условия вызывают повышение мышечной, психологической, нервно-эмоциональной нагрузки, ухудшения показателей физиологических функций и снижение производительности: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a) комфортные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нормативные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экстремальные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г) неблагоприятные</w:t>
      </w:r>
    </w:p>
    <w:p w:rsidR="00566F0D" w:rsidRPr="00DC7E7A" w:rsidRDefault="00566F0D" w:rsidP="00E377F9">
      <w:pPr>
        <w:shd w:val="clear" w:color="auto" w:fill="FFFFFF"/>
        <w:tabs>
          <w:tab w:val="left" w:pos="0"/>
        </w:tabs>
        <w:spacing w:after="0" w:line="240" w:lineRule="auto"/>
        <w:jc w:val="both"/>
        <w:outlineLvl w:val="2"/>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29. </w:t>
      </w:r>
      <w:r w:rsidRPr="00DC7E7A">
        <w:rPr>
          <w:rFonts w:ascii="Times New Roman" w:eastAsia="Times New Roman" w:hAnsi="Times New Roman" w:cs="Times New Roman"/>
          <w:sz w:val="24"/>
          <w:szCs w:val="24"/>
        </w:rPr>
        <w:t>Рост производительности труда ведет к:</w:t>
      </w:r>
    </w:p>
    <w:p w:rsidR="00566F0D" w:rsidRPr="00DC7E7A" w:rsidRDefault="00566F0D" w:rsidP="00E377F9">
      <w:pPr>
        <w:shd w:val="clear" w:color="auto" w:fill="FFFFFF"/>
        <w:tabs>
          <w:tab w:val="left" w:pos="0"/>
        </w:tabs>
        <w:spacing w:after="0" w:line="240" w:lineRule="auto"/>
        <w:outlineLvl w:val="2"/>
        <w:rPr>
          <w:rFonts w:ascii="Times New Roman" w:hAnsi="Times New Roman" w:cs="Times New Roman"/>
          <w:bCs/>
          <w:sz w:val="24"/>
          <w:szCs w:val="24"/>
        </w:rPr>
      </w:pPr>
      <w:r w:rsidRPr="00DC7E7A">
        <w:rPr>
          <w:rFonts w:ascii="Times New Roman" w:eastAsia="Times New Roman" w:hAnsi="Times New Roman" w:cs="Times New Roman"/>
          <w:sz w:val="24"/>
          <w:szCs w:val="24"/>
        </w:rPr>
        <w:t xml:space="preserve">а) </w:t>
      </w:r>
      <w:r w:rsidRPr="00DC7E7A">
        <w:rPr>
          <w:rFonts w:ascii="Times New Roman" w:hAnsi="Times New Roman" w:cs="Times New Roman"/>
          <w:bCs/>
          <w:sz w:val="24"/>
          <w:szCs w:val="24"/>
        </w:rPr>
        <w:t>высвобождению персонала предприятия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б)</w:t>
      </w:r>
      <w:r w:rsidRPr="00DC7E7A">
        <w:rPr>
          <w:rFonts w:ascii="Times New Roman" w:hAnsi="Times New Roman"/>
          <w:bCs/>
          <w:sz w:val="24"/>
          <w:szCs w:val="24"/>
        </w:rPr>
        <w:t xml:space="preserve"> повышению эффективности производства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в) повышению стоимости рабочей силы</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увеличению заработной платы сотрудников</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pStyle w:val="p3"/>
        <w:tabs>
          <w:tab w:val="left" w:pos="0"/>
        </w:tabs>
        <w:spacing w:before="0" w:beforeAutospacing="0" w:after="0" w:afterAutospacing="0"/>
      </w:pPr>
      <w:r w:rsidRPr="00DC7E7A">
        <w:rPr>
          <w:b/>
        </w:rPr>
        <w:t xml:space="preserve">Задание </w:t>
      </w:r>
      <w:r w:rsidRPr="00DC7E7A">
        <w:rPr>
          <w:rStyle w:val="s1"/>
        </w:rPr>
        <w:t>30. Списочная численность работающих учитывает:</w:t>
      </w:r>
    </w:p>
    <w:p w:rsidR="00566F0D" w:rsidRPr="00DC7E7A" w:rsidRDefault="00566F0D" w:rsidP="00E377F9">
      <w:pPr>
        <w:pStyle w:val="p3"/>
        <w:tabs>
          <w:tab w:val="left" w:pos="0"/>
        </w:tabs>
        <w:spacing w:before="0" w:beforeAutospacing="0" w:after="0" w:afterAutospacing="0"/>
      </w:pPr>
      <w:r w:rsidRPr="00DC7E7A">
        <w:rPr>
          <w:rStyle w:val="s2"/>
        </w:rPr>
        <w:t>а) весь штат работающих числящихся на предприятии</w:t>
      </w:r>
    </w:p>
    <w:p w:rsidR="00566F0D" w:rsidRPr="00DC7E7A" w:rsidRDefault="00566F0D" w:rsidP="00E377F9">
      <w:pPr>
        <w:pStyle w:val="p3"/>
        <w:tabs>
          <w:tab w:val="left" w:pos="0"/>
        </w:tabs>
        <w:spacing w:before="0" w:beforeAutospacing="0" w:after="0" w:afterAutospacing="0"/>
      </w:pPr>
      <w:r w:rsidRPr="00DC7E7A">
        <w:rPr>
          <w:rStyle w:val="s1"/>
        </w:rPr>
        <w:t>б) штат работающих занятых в основном производственном процессе</w:t>
      </w:r>
    </w:p>
    <w:p w:rsidR="00566F0D" w:rsidRPr="00DC7E7A" w:rsidRDefault="00566F0D" w:rsidP="00E377F9">
      <w:pPr>
        <w:pStyle w:val="p3"/>
        <w:tabs>
          <w:tab w:val="left" w:pos="0"/>
        </w:tabs>
        <w:spacing w:before="0" w:beforeAutospacing="0" w:after="0" w:afterAutospacing="0"/>
      </w:pPr>
      <w:r w:rsidRPr="00DC7E7A">
        <w:rPr>
          <w:rStyle w:val="s1"/>
        </w:rPr>
        <w:t>в) штат работающих ежедневно выходящих на работу в данные сутки</w:t>
      </w:r>
    </w:p>
    <w:p w:rsidR="00566F0D" w:rsidRPr="00DC7E7A" w:rsidRDefault="00566F0D" w:rsidP="00E377F9">
      <w:pPr>
        <w:pStyle w:val="p3"/>
        <w:tabs>
          <w:tab w:val="left" w:pos="0"/>
        </w:tabs>
        <w:spacing w:before="0" w:beforeAutospacing="0" w:after="0" w:afterAutospacing="0"/>
      </w:pPr>
      <w:r w:rsidRPr="00DC7E7A">
        <w:rPr>
          <w:rStyle w:val="s1"/>
        </w:rPr>
        <w:t>г) работающих подсобных и побочных производств</w:t>
      </w:r>
    </w:p>
    <w:p w:rsidR="00566F0D" w:rsidRPr="00DC7E7A" w:rsidRDefault="00566F0D" w:rsidP="00E377F9">
      <w:pPr>
        <w:pStyle w:val="p4"/>
        <w:tabs>
          <w:tab w:val="left" w:pos="0"/>
        </w:tabs>
        <w:spacing w:before="0" w:beforeAutospacing="0" w:after="0" w:afterAutospacing="0"/>
      </w:pPr>
      <w:r w:rsidRPr="00DC7E7A">
        <w:rPr>
          <w:rStyle w:val="s1"/>
        </w:rPr>
        <w:t>д) работающих основных и вспомогательных цехов</w:t>
      </w:r>
    </w:p>
    <w:p w:rsidR="00566F0D" w:rsidRPr="00DC7E7A" w:rsidRDefault="00566F0D" w:rsidP="00E377F9">
      <w:pPr>
        <w:shd w:val="clear" w:color="auto" w:fill="FFFFFF"/>
        <w:tabs>
          <w:tab w:val="left" w:pos="0"/>
        </w:tabs>
        <w:spacing w:after="0" w:line="240" w:lineRule="auto"/>
        <w:jc w:val="both"/>
        <w:outlineLvl w:val="2"/>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31. </w:t>
      </w:r>
      <w:r w:rsidRPr="00DC7E7A">
        <w:rPr>
          <w:rFonts w:ascii="Times New Roman" w:eastAsia="Times New Roman" w:hAnsi="Times New Roman" w:cs="Times New Roman"/>
          <w:sz w:val="24"/>
          <w:szCs w:val="24"/>
        </w:rPr>
        <w:t>По продукту труда различают труд:</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живой и прошлый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простой и сложный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конкретный и абстрактный</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производительный и непроизводительный</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p>
    <w:p w:rsidR="00566F0D" w:rsidRPr="00DC7E7A" w:rsidRDefault="00566F0D" w:rsidP="00E377F9">
      <w:pPr>
        <w:tabs>
          <w:tab w:val="left" w:pos="0"/>
          <w:tab w:val="left" w:pos="284"/>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32. </w:t>
      </w:r>
      <w:r w:rsidRPr="00DC7E7A">
        <w:rPr>
          <w:rFonts w:ascii="Times New Roman" w:hAnsi="Times New Roman" w:cs="Times New Roman"/>
          <w:sz w:val="24"/>
          <w:szCs w:val="24"/>
        </w:rPr>
        <w:t>Текучесть кадров на фирме (предприятии) определяется:</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коэффициентом выбытия кадров</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rPr>
        <w:t xml:space="preserve">соотношением принятых работников и их среднегодовой численности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hAnsi="Times New Roman" w:cs="Times New Roman"/>
          <w:sz w:val="24"/>
          <w:szCs w:val="24"/>
        </w:rPr>
        <w:t xml:space="preserve">коэффициентом сменности </w:t>
      </w:r>
    </w:p>
    <w:p w:rsidR="00566F0D" w:rsidRPr="00DC7E7A" w:rsidRDefault="00566F0D" w:rsidP="00E377F9">
      <w:pPr>
        <w:tabs>
          <w:tab w:val="left" w:pos="0"/>
          <w:tab w:val="left" w:pos="284"/>
        </w:tabs>
        <w:spacing w:after="0" w:line="240" w:lineRule="auto"/>
        <w:rPr>
          <w:rFonts w:ascii="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hAnsi="Times New Roman" w:cs="Times New Roman"/>
          <w:sz w:val="24"/>
          <w:szCs w:val="24"/>
        </w:rPr>
        <w:t>соотношение различных категорий работников в общей их численности</w:t>
      </w: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33.</w:t>
      </w:r>
      <w:r w:rsidRPr="00DC7E7A">
        <w:rPr>
          <w:rFonts w:ascii="Times New Roman" w:eastAsia="Times New Roman" w:hAnsi="Times New Roman" w:cs="Times New Roman"/>
          <w:sz w:val="24"/>
          <w:szCs w:val="24"/>
        </w:rPr>
        <w:t xml:space="preserve"> Работники предприятия занятые инженерно-техническими, экономическими, юридическими видами деятельности: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w:t>
      </w:r>
      <w:r w:rsidRPr="00DC7E7A">
        <w:rPr>
          <w:rFonts w:ascii="Times New Roman" w:eastAsia="Times New Roman" w:hAnsi="Times New Roman" w:cs="Times New Roman"/>
          <w:bCs/>
          <w:sz w:val="24"/>
          <w:szCs w:val="24"/>
        </w:rPr>
        <w:t>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34.</w:t>
      </w:r>
      <w:r w:rsidRPr="00DC7E7A">
        <w:rPr>
          <w:rFonts w:ascii="Times New Roman" w:eastAsia="Times New Roman" w:hAnsi="Times New Roman" w:cs="Times New Roman"/>
          <w:sz w:val="24"/>
          <w:szCs w:val="24"/>
        </w:rPr>
        <w:t xml:space="preserve"> Работники предприятия, осуществляющие подготовку и оформление документации, хозяйственное обслуживание и делопроизводство:</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w:t>
      </w:r>
      <w:r w:rsidRPr="00DC7E7A">
        <w:rPr>
          <w:rFonts w:ascii="Times New Roman" w:eastAsia="Times New Roman" w:hAnsi="Times New Roman" w:cs="Times New Roman"/>
          <w:bCs/>
          <w:sz w:val="24"/>
          <w:szCs w:val="24"/>
        </w:rPr>
        <w:t>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shd w:val="clear" w:color="auto" w:fill="FFFFFF"/>
        <w:tabs>
          <w:tab w:val="left" w:pos="0"/>
        </w:tabs>
        <w:spacing w:after="0" w:line="240" w:lineRule="auto"/>
        <w:jc w:val="both"/>
        <w:outlineLvl w:val="2"/>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 xml:space="preserve">35. </w:t>
      </w:r>
      <w:r w:rsidRPr="00DC7E7A">
        <w:rPr>
          <w:rFonts w:ascii="Times New Roman" w:eastAsia="Times New Roman" w:hAnsi="Times New Roman" w:cs="Times New Roman"/>
          <w:bCs/>
          <w:sz w:val="24"/>
          <w:szCs w:val="24"/>
        </w:rPr>
        <w:t>Рост производительности труда влечет за собой</w:t>
      </w:r>
      <w:r w:rsidRPr="00DC7E7A">
        <w:rPr>
          <w:rFonts w:ascii="Times New Roman" w:eastAsia="Times New Roman" w:hAnsi="Times New Roman" w:cs="Times New Roman"/>
          <w:sz w:val="24"/>
          <w:szCs w:val="24"/>
        </w:rPr>
        <w:t>:</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понижение заработной платы</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повышение себестоимости</w:t>
      </w:r>
    </w:p>
    <w:p w:rsidR="00566F0D" w:rsidRPr="00DC7E7A" w:rsidRDefault="00566F0D" w:rsidP="00E377F9">
      <w:pPr>
        <w:shd w:val="clear" w:color="auto" w:fill="FEFEFE"/>
        <w:tabs>
          <w:tab w:val="left" w:pos="0"/>
        </w:tabs>
        <w:spacing w:after="0" w:line="240" w:lineRule="auto"/>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в)понижение себестоимости</w:t>
      </w:r>
    </w:p>
    <w:p w:rsidR="00566F0D" w:rsidRPr="00DC7E7A" w:rsidRDefault="00566F0D" w:rsidP="00E377F9">
      <w:pPr>
        <w:shd w:val="clear" w:color="auto" w:fill="FFFFFF"/>
        <w:tabs>
          <w:tab w:val="left" w:pos="0"/>
        </w:tabs>
        <w:spacing w:after="0" w:line="240" w:lineRule="auto"/>
        <w:outlineLvl w:val="2"/>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повышение стоимости оборудования</w:t>
      </w:r>
    </w:p>
    <w:p w:rsidR="00566F0D" w:rsidRPr="00DC7E7A" w:rsidRDefault="00566F0D" w:rsidP="00E377F9">
      <w:pPr>
        <w:shd w:val="clear" w:color="auto" w:fill="FFFFFF"/>
        <w:tabs>
          <w:tab w:val="left" w:pos="0"/>
          <w:tab w:val="left" w:pos="284"/>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 w:val="left" w:pos="284"/>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Fonts w:ascii="Times New Roman" w:eastAsia="Times New Roman" w:hAnsi="Times New Roman" w:cs="Times New Roman"/>
          <w:b/>
          <w:sz w:val="24"/>
          <w:szCs w:val="24"/>
        </w:rPr>
        <w:t>36.</w:t>
      </w:r>
      <w:r w:rsidRPr="00DC7E7A">
        <w:rPr>
          <w:rFonts w:ascii="Times New Roman" w:eastAsia="Times New Roman" w:hAnsi="Times New Roman" w:cs="Times New Roman"/>
          <w:sz w:val="24"/>
          <w:szCs w:val="24"/>
        </w:rPr>
        <w:t xml:space="preserve"> Работники предприятия непосредственно занятые созданием материальных ценностей илиоказанием производственных и транспортных услуг:</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w:t>
      </w:r>
      <w:r w:rsidRPr="00DC7E7A">
        <w:rPr>
          <w:rFonts w:ascii="Times New Roman" w:eastAsia="Times New Roman" w:hAnsi="Times New Roman" w:cs="Times New Roman"/>
          <w:bCs/>
          <w:sz w:val="24"/>
          <w:szCs w:val="24"/>
        </w:rPr>
        <w:t>рабочие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специалисты</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служащие</w:t>
      </w:r>
    </w:p>
    <w:p w:rsidR="00566F0D" w:rsidRPr="00DC7E7A" w:rsidRDefault="00566F0D" w:rsidP="00E377F9">
      <w:pPr>
        <w:shd w:val="clear" w:color="auto" w:fill="FFFFFF"/>
        <w:tabs>
          <w:tab w:val="left" w:pos="0"/>
          <w:tab w:val="left" w:pos="284"/>
        </w:tabs>
        <w:spacing w:after="0" w:line="240" w:lineRule="auto"/>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руководители</w:t>
      </w:r>
    </w:p>
    <w:p w:rsidR="00566F0D" w:rsidRPr="00DC7E7A" w:rsidRDefault="00566F0D" w:rsidP="00E377F9">
      <w:pPr>
        <w:tabs>
          <w:tab w:val="left" w:pos="0"/>
        </w:tabs>
        <w:spacing w:after="0" w:line="240" w:lineRule="auto"/>
        <w:rPr>
          <w:rFonts w:ascii="Times New Roman" w:eastAsia="Times New Roman" w:hAnsi="Times New Roman" w:cs="Times New Roman"/>
          <w:b/>
          <w:sz w:val="24"/>
          <w:szCs w:val="24"/>
        </w:rPr>
      </w:pPr>
    </w:p>
    <w:p w:rsidR="00566F0D" w:rsidRPr="00DC7E7A" w:rsidRDefault="00566F0D" w:rsidP="00E377F9">
      <w:pPr>
        <w:tabs>
          <w:tab w:val="left" w:pos="0"/>
        </w:tabs>
        <w:spacing w:after="0" w:line="240" w:lineRule="auto"/>
        <w:jc w:val="center"/>
        <w:rPr>
          <w:rFonts w:ascii="Times New Roman" w:eastAsia="Times New Roman" w:hAnsi="Times New Roman" w:cs="Times New Roman"/>
          <w:b/>
          <w:bCs/>
          <w:sz w:val="24"/>
          <w:szCs w:val="24"/>
        </w:rPr>
      </w:pPr>
      <w:r w:rsidRPr="00DC7E7A">
        <w:rPr>
          <w:rFonts w:ascii="Times New Roman" w:eastAsia="Times New Roman" w:hAnsi="Times New Roman" w:cs="Times New Roman"/>
          <w:b/>
          <w:bCs/>
          <w:sz w:val="24"/>
          <w:szCs w:val="24"/>
        </w:rPr>
        <w:t>часть Б</w:t>
      </w:r>
    </w:p>
    <w:p w:rsidR="00566F0D" w:rsidRPr="00DC7E7A" w:rsidRDefault="00566F0D" w:rsidP="00E377F9">
      <w:pPr>
        <w:tabs>
          <w:tab w:val="left" w:pos="0"/>
        </w:tabs>
        <w:spacing w:after="0" w:line="240" w:lineRule="auto"/>
        <w:jc w:val="center"/>
        <w:rPr>
          <w:rFonts w:ascii="Times New Roman" w:hAnsi="Times New Roman" w:cs="Times New Roman"/>
          <w:i/>
          <w:iCs/>
          <w:sz w:val="24"/>
          <w:szCs w:val="24"/>
        </w:rPr>
      </w:pPr>
      <w:r w:rsidRPr="00DC7E7A">
        <w:rPr>
          <w:rFonts w:ascii="Times New Roman" w:hAnsi="Times New Roman" w:cs="Times New Roman"/>
          <w:i/>
          <w:iCs/>
          <w:sz w:val="24"/>
          <w:szCs w:val="24"/>
        </w:rPr>
        <w:t>Выберите один или несколько правильных вариантов ответа</w:t>
      </w:r>
    </w:p>
    <w:p w:rsidR="00566F0D" w:rsidRPr="00DC7E7A" w:rsidRDefault="00566F0D" w:rsidP="00E377F9">
      <w:pPr>
        <w:tabs>
          <w:tab w:val="left" w:pos="0"/>
        </w:tabs>
        <w:spacing w:after="0" w:line="240" w:lineRule="auto"/>
        <w:jc w:val="center"/>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 </w:t>
      </w:r>
      <w:r w:rsidRPr="00DC7E7A">
        <w:rPr>
          <w:rFonts w:ascii="Times New Roman" w:eastAsia="Times New Roman" w:hAnsi="Times New Roman" w:cs="Times New Roman"/>
          <w:bCs/>
          <w:sz w:val="24"/>
          <w:szCs w:val="24"/>
        </w:rPr>
        <w:t>Назначение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тарифных коэффициентов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 </w:t>
      </w:r>
      <w:r w:rsidRPr="00DC7E7A">
        <w:rPr>
          <w:rFonts w:ascii="Times New Roman" w:hAnsi="Times New Roman" w:cs="Times New Roman"/>
          <w:sz w:val="24"/>
          <w:szCs w:val="24"/>
          <w:shd w:val="clear" w:color="auto" w:fill="FFFFFF"/>
        </w:rPr>
        <w:t>Продолжительность ежегодного оплачиваемого отпуска рабочим устанавливается: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26 календарных дней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28 календарных дней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30 календарных дней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 </w:t>
      </w:r>
      <w:r w:rsidRPr="00DC7E7A">
        <w:rPr>
          <w:rFonts w:ascii="Times New Roman" w:hAnsi="Times New Roman" w:cs="Times New Roman"/>
          <w:sz w:val="24"/>
          <w:szCs w:val="24"/>
        </w:rPr>
        <w:t>В каком размере выплачивается пособие по беременности и родам?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100%</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50%</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 </w:t>
      </w:r>
      <w:r w:rsidRPr="00DC7E7A">
        <w:rPr>
          <w:rFonts w:ascii="Times New Roman" w:eastAsia="Times New Roman" w:hAnsi="Times New Roman" w:cs="Times New Roman"/>
          <w:bCs/>
          <w:sz w:val="24"/>
          <w:szCs w:val="24"/>
        </w:rPr>
        <w:t>Дополнительная заработная плата включает: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премии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совмещение профессий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работу в ночное время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оплату отпусков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 </w:t>
      </w:r>
      <w:r w:rsidRPr="00DC7E7A">
        <w:rPr>
          <w:rFonts w:ascii="Times New Roman" w:hAnsi="Times New Roman" w:cs="Times New Roman"/>
          <w:sz w:val="24"/>
          <w:szCs w:val="24"/>
          <w:shd w:val="clear" w:color="auto" w:fill="FFFFFF"/>
        </w:rPr>
        <w:t>Кто является плательщиком налога на доходы физических лиц – НДФЛ?</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сотрудник, начисленный налог уменьшает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предприятие, начисленный налог может быть отнесен на себестоимость продукции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Фонд социального страхования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 </w:t>
      </w:r>
      <w:r w:rsidRPr="00DC7E7A">
        <w:rPr>
          <w:rFonts w:ascii="Times New Roman" w:hAnsi="Times New Roman" w:cs="Times New Roman"/>
          <w:sz w:val="24"/>
          <w:szCs w:val="24"/>
          <w:shd w:val="clear" w:color="auto" w:fill="FFFFFF"/>
        </w:rPr>
        <w:t>Простой по вине рабочего оплачивается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1/3 тарифной ставки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2/3 тарифной ставки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не оплачивается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7. </w:t>
      </w:r>
      <w:r w:rsidRPr="00DC7E7A">
        <w:rPr>
          <w:rFonts w:ascii="Times New Roman" w:hAnsi="Times New Roman" w:cs="Times New Roman"/>
          <w:sz w:val="24"/>
          <w:szCs w:val="24"/>
        </w:rPr>
        <w:t>Расчетный период для исчисления среднего заработка при определении пособия по временной нетрудоспособности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3 месяца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24 месяцев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tabs>
          <w:tab w:val="left" w:pos="0"/>
        </w:tabs>
        <w:spacing w:after="0" w:line="240" w:lineRule="auto"/>
        <w:rPr>
          <w:rFonts w:ascii="Times New Roman" w:hAnsi="Times New Roman" w:cs="Times New Roman"/>
          <w:b/>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8. </w:t>
      </w:r>
      <w:r w:rsidRPr="00DC7E7A">
        <w:rPr>
          <w:rStyle w:val="ac"/>
          <w:rFonts w:ascii="Times New Roman" w:hAnsi="Times New Roman" w:cs="Times New Roman"/>
          <w:sz w:val="24"/>
          <w:szCs w:val="24"/>
          <w:shd w:val="clear" w:color="auto" w:fill="FFFFFF"/>
        </w:rPr>
        <w:t>Сдельная расценка, а также и сдельная форма оплаты труда может быть:</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rPr>
          <w:rStyle w:val="af4"/>
          <w:shd w:val="clear" w:color="auto" w:fill="FFFFFF"/>
        </w:rPr>
        <w:t>индивидуальной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б) 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4"/>
          <w:shd w:val="clear" w:color="auto" w:fill="FFFFFF"/>
        </w:rPr>
        <w:t>коллективной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единичной</w:t>
      </w:r>
    </w:p>
    <w:p w:rsidR="00566F0D" w:rsidRPr="00DC7E7A" w:rsidRDefault="00566F0D" w:rsidP="00E377F9">
      <w:pPr>
        <w:pStyle w:val="aa"/>
        <w:tabs>
          <w:tab w:val="left" w:pos="0"/>
        </w:tabs>
        <w:spacing w:before="0" w:after="0"/>
        <w:rPr>
          <w:rFonts w:ascii="Times New Roman" w:hAnsi="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9. </w:t>
      </w:r>
      <w:r w:rsidRPr="00DC7E7A">
        <w:rPr>
          <w:rFonts w:ascii="Times New Roman" w:hAnsi="Times New Roman" w:cs="Times New Roman"/>
          <w:sz w:val="24"/>
          <w:szCs w:val="24"/>
        </w:rPr>
        <w:t>Выплаты и компенсации за работу в неблагоприятных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северные 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lastRenderedPageBreak/>
        <w:t xml:space="preserve">б) </w:t>
      </w:r>
      <w:r w:rsidRPr="00DC7E7A">
        <w:t>доплата за работу в ночное время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тяжелые и вредные условия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районные доплаты</w:t>
      </w:r>
    </w:p>
    <w:p w:rsidR="00566F0D" w:rsidRPr="00DC7E7A" w:rsidRDefault="00566F0D" w:rsidP="00E377F9">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b/>
          <w:sz w:val="24"/>
          <w:szCs w:val="24"/>
        </w:rPr>
        <w:t xml:space="preserve">Задание 10. </w:t>
      </w:r>
      <w:r w:rsidRPr="00DC7E7A">
        <w:rPr>
          <w:rFonts w:ascii="Times New Roman" w:hAnsi="Times New Roman"/>
          <w:sz w:val="24"/>
          <w:szCs w:val="24"/>
        </w:rPr>
        <w:t>В сдельную форму оплаты труда не входит: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контрактная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прямая сдельная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сдельно-премиальная</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сдельно-прогрессивная</w:t>
      </w:r>
    </w:p>
    <w:p w:rsidR="00566F0D" w:rsidRPr="00DC7E7A" w:rsidRDefault="00566F0D" w:rsidP="00E377F9">
      <w:pPr>
        <w:pStyle w:val="p2"/>
        <w:tabs>
          <w:tab w:val="left" w:pos="0"/>
        </w:tabs>
        <w:spacing w:before="0" w:beforeAutospacing="0" w:after="0" w:afterAutospacing="0"/>
        <w:jc w:val="both"/>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11. </w:t>
      </w:r>
      <w:r w:rsidRPr="00DC7E7A">
        <w:rPr>
          <w:rFonts w:ascii="Times New Roman" w:hAnsi="Times New Roman" w:cs="Times New Roman"/>
          <w:sz w:val="24"/>
          <w:szCs w:val="24"/>
        </w:rPr>
        <w:t>К основным принципам оплаты труда </w:t>
      </w:r>
      <w:r w:rsidRPr="00DC7E7A">
        <w:rPr>
          <w:rFonts w:ascii="Times New Roman" w:hAnsi="Times New Roman" w:cs="Times New Roman"/>
          <w:b/>
          <w:bCs/>
          <w:sz w:val="24"/>
          <w:szCs w:val="24"/>
        </w:rPr>
        <w:t>не </w:t>
      </w:r>
      <w:r w:rsidRPr="00DC7E7A">
        <w:rPr>
          <w:rFonts w:ascii="Times New Roman" w:hAnsi="Times New Roman" w:cs="Times New Roman"/>
          <w:sz w:val="24"/>
          <w:szCs w:val="24"/>
        </w:rPr>
        <w:t>относится:</w:t>
      </w:r>
    </w:p>
    <w:p w:rsidR="00566F0D" w:rsidRPr="00DC7E7A" w:rsidRDefault="00566F0D" w:rsidP="00E377F9">
      <w:pPr>
        <w:pStyle w:val="p3"/>
        <w:tabs>
          <w:tab w:val="left" w:pos="0"/>
        </w:tabs>
        <w:spacing w:before="0" w:beforeAutospacing="0" w:after="0" w:afterAutospacing="0"/>
        <w:jc w:val="both"/>
        <w:rPr>
          <w:rStyle w:val="s1"/>
        </w:rPr>
      </w:pPr>
      <w:r w:rsidRPr="00DC7E7A">
        <w:rPr>
          <w:rStyle w:val="s1"/>
        </w:rPr>
        <w:t xml:space="preserve">а) </w:t>
      </w:r>
      <w:r w:rsidRPr="00DC7E7A">
        <w:t>обеспечение оптимальных соотношений в оплате труда отдельных категорий и групп работников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ритмичность выплаты заработной платы</w:t>
      </w:r>
    </w:p>
    <w:p w:rsidR="00566F0D" w:rsidRPr="00DC7E7A" w:rsidRDefault="00566F0D" w:rsidP="00E377F9">
      <w:pPr>
        <w:pStyle w:val="p3"/>
        <w:tabs>
          <w:tab w:val="left" w:pos="0"/>
        </w:tabs>
        <w:spacing w:before="0" w:beforeAutospacing="0" w:after="0" w:afterAutospacing="0"/>
        <w:jc w:val="both"/>
      </w:pPr>
      <w:r w:rsidRPr="00DC7E7A">
        <w:rPr>
          <w:rStyle w:val="s1"/>
        </w:rPr>
        <w:t xml:space="preserve">в) </w:t>
      </w:r>
      <w:r w:rsidRPr="00DC7E7A">
        <w:t>дифференциация уровня оплаты труда в зависимости от уровня организованности трудящихся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стимулирование производительности труда и рационального использования ресурсов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1</w:t>
      </w:r>
      <w:r w:rsidRPr="00DC7E7A">
        <w:rPr>
          <w:rStyle w:val="s1"/>
          <w:rFonts w:ascii="Times New Roman" w:hAnsi="Times New Roman" w:cs="Times New Roman"/>
          <w:sz w:val="24"/>
          <w:szCs w:val="24"/>
        </w:rPr>
        <w:t xml:space="preserve">2. </w:t>
      </w:r>
      <w:r w:rsidRPr="00DC7E7A">
        <w:rPr>
          <w:rFonts w:ascii="Times New Roman" w:eastAsia="Times New Roman" w:hAnsi="Times New Roman" w:cs="Times New Roman"/>
          <w:sz w:val="24"/>
          <w:szCs w:val="24"/>
        </w:rPr>
        <w:t>Подразделяются ли тарифные ставки на часовые, дневные, месячные в рыночных условиях?</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bCs/>
          <w:sz w:val="24"/>
          <w:szCs w:val="24"/>
        </w:rPr>
        <w:t>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нет</w:t>
      </w:r>
    </w:p>
    <w:p w:rsidR="00566F0D" w:rsidRPr="00DC7E7A" w:rsidRDefault="00566F0D" w:rsidP="00E377F9">
      <w:pPr>
        <w:pStyle w:val="p3"/>
        <w:tabs>
          <w:tab w:val="left" w:pos="0"/>
        </w:tabs>
        <w:spacing w:before="0" w:beforeAutospacing="0" w:after="0" w:afterAutospacing="0"/>
        <w:rPr>
          <w:rStyle w:val="s1"/>
        </w:rPr>
      </w:pPr>
    </w:p>
    <w:p w:rsidR="00566F0D" w:rsidRPr="00DC7E7A" w:rsidRDefault="00566F0D" w:rsidP="00E377F9">
      <w:pPr>
        <w:pStyle w:val="aa"/>
        <w:tabs>
          <w:tab w:val="left" w:pos="0"/>
        </w:tabs>
        <w:spacing w:before="0" w:after="0"/>
        <w:rPr>
          <w:rFonts w:ascii="Times New Roman" w:hAnsi="Times New Roman"/>
          <w:sz w:val="24"/>
          <w:szCs w:val="24"/>
        </w:rPr>
      </w:pPr>
      <w:r w:rsidRPr="00DC7E7A">
        <w:rPr>
          <w:rFonts w:ascii="Times New Roman" w:hAnsi="Times New Roman"/>
          <w:b/>
          <w:sz w:val="24"/>
          <w:szCs w:val="24"/>
        </w:rPr>
        <w:t xml:space="preserve">Задание </w:t>
      </w:r>
      <w:r w:rsidRPr="00DC7E7A">
        <w:rPr>
          <w:rStyle w:val="s1"/>
          <w:rFonts w:ascii="Times New Roman" w:hAnsi="Times New Roman"/>
          <w:sz w:val="24"/>
          <w:szCs w:val="24"/>
        </w:rPr>
        <w:t>13.</w:t>
      </w:r>
      <w:r w:rsidRPr="00DC7E7A">
        <w:rPr>
          <w:rFonts w:ascii="Times New Roman" w:hAnsi="Times New Roman"/>
          <w:sz w:val="24"/>
          <w:szCs w:val="24"/>
        </w:rPr>
        <w:t xml:space="preserve"> Доплаты, компенсирующие различия в климатических условиях,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районные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северные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выплаты и компенсации за работу в неблагоприятных условиях</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доплаты за тяжелые и вредные условия труда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14. </w:t>
      </w:r>
      <w:r w:rsidRPr="00DC7E7A">
        <w:rPr>
          <w:rFonts w:ascii="Times New Roman" w:eastAsia="Times New Roman" w:hAnsi="Times New Roman" w:cs="Times New Roman"/>
          <w:sz w:val="24"/>
          <w:szCs w:val="24"/>
        </w:rPr>
        <w:t>Тарифная ставка первого разряда: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все ответы верны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определяет минимальную оплату неквалифицированного труда в единицу времени</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определяется коллективным договором</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равна единице</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15. </w:t>
      </w:r>
      <w:r w:rsidRPr="00DC7E7A">
        <w:rPr>
          <w:rFonts w:ascii="Times New Roman" w:hAnsi="Times New Roman" w:cs="Times New Roman"/>
          <w:sz w:val="24"/>
          <w:szCs w:val="24"/>
        </w:rPr>
        <w:t>Пособие по временной нетрудоспособности застрахованному лицу, имеющему страховой стаж 8 и более лет выплачивается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60% среднего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80% среднего заработка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100% среднего заработка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16. </w:t>
      </w:r>
      <w:r w:rsidRPr="00DC7E7A">
        <w:rPr>
          <w:rFonts w:ascii="Times New Roman" w:eastAsia="Times New Roman" w:hAnsi="Times New Roman" w:cs="Times New Roman"/>
          <w:sz w:val="24"/>
          <w:szCs w:val="24"/>
        </w:rPr>
        <w:t>Согласно Закону о занятости населения в РФ к безработным относятся трудоспособные граждане, которые: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готовы приступить к работе</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sz w:val="24"/>
          <w:szCs w:val="24"/>
        </w:rPr>
        <w:t>ищут работу</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не достигшие 14-летнего возраста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bCs/>
          <w:sz w:val="24"/>
          <w:szCs w:val="24"/>
        </w:rPr>
        <w:t xml:space="preserve"> не имеют работы и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д) </w:t>
      </w:r>
      <w:r w:rsidRPr="00DC7E7A">
        <w:rPr>
          <w:rFonts w:ascii="Times New Roman" w:eastAsia="Times New Roman" w:hAnsi="Times New Roman" w:cs="Times New Roman"/>
          <w:sz w:val="24"/>
          <w:szCs w:val="24"/>
        </w:rPr>
        <w:t>не достигшие 16-летнего возраста</w:t>
      </w:r>
    </w:p>
    <w:p w:rsidR="00566F0D" w:rsidRPr="00DC7E7A" w:rsidRDefault="00566F0D" w:rsidP="00E377F9">
      <w:pPr>
        <w:pStyle w:val="p4"/>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Задание 17</w:t>
      </w:r>
      <w:r w:rsidRPr="00DC7E7A">
        <w:rPr>
          <w:rStyle w:val="s1"/>
          <w:rFonts w:ascii="Times New Roman" w:hAnsi="Times New Roman" w:cs="Times New Roman"/>
          <w:sz w:val="24"/>
          <w:szCs w:val="24"/>
        </w:rPr>
        <w:t xml:space="preserve">. </w:t>
      </w:r>
      <w:r w:rsidRPr="00DC7E7A">
        <w:rPr>
          <w:rStyle w:val="ac"/>
          <w:rFonts w:ascii="Times New Roman" w:hAnsi="Times New Roman" w:cs="Times New Roman"/>
          <w:sz w:val="24"/>
          <w:szCs w:val="24"/>
          <w:shd w:val="clear" w:color="auto" w:fill="FFFFFF"/>
        </w:rPr>
        <w:t>Документ для начисления заработной платы при повременной форме оплаты труда:</w:t>
      </w:r>
    </w:p>
    <w:p w:rsidR="00566F0D" w:rsidRPr="00DC7E7A" w:rsidRDefault="00566F0D" w:rsidP="00E377F9">
      <w:pPr>
        <w:shd w:val="clear" w:color="auto" w:fill="FFFFFF"/>
        <w:tabs>
          <w:tab w:val="left" w:pos="0"/>
        </w:tabs>
        <w:spacing w:after="0" w:line="240" w:lineRule="auto"/>
        <w:jc w:val="both"/>
        <w:rPr>
          <w:rStyle w:val="af4"/>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lastRenderedPageBreak/>
        <w:t>г)</w:t>
      </w:r>
      <w:r w:rsidRPr="00DC7E7A">
        <w:rPr>
          <w:rStyle w:val="af4"/>
          <w:rFonts w:ascii="Times New Roman" w:hAnsi="Times New Roman" w:cs="Times New Roman"/>
          <w:sz w:val="24"/>
          <w:szCs w:val="24"/>
          <w:shd w:val="clear" w:color="auto" w:fill="FFFFFF"/>
        </w:rPr>
        <w:t xml:space="preserve"> отчет</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18. </w:t>
      </w:r>
      <w:r w:rsidRPr="00DC7E7A">
        <w:rPr>
          <w:rFonts w:ascii="Times New Roman" w:eastAsia="Times New Roman" w:hAnsi="Times New Roman" w:cs="Times New Roman"/>
          <w:sz w:val="24"/>
          <w:szCs w:val="24"/>
        </w:rPr>
        <w:t>Рассчитайте заработную плату рабочего-сдельщика, если известно, что норма времени 1,6 чел.-ч. В месяце 22 рабочих дня. Продолжительность смены 8 ч. Расценка за операцию – 300 руб.</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10560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33000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52800</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г)</w:t>
      </w:r>
      <w:r w:rsidRPr="00DC7E7A">
        <w:rPr>
          <w:rFonts w:ascii="Times New Roman" w:eastAsia="Times New Roman" w:hAnsi="Times New Roman" w:cs="Times New Roman"/>
          <w:sz w:val="24"/>
          <w:szCs w:val="24"/>
        </w:rPr>
        <w:t xml:space="preserve"> 6600</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1</w:t>
      </w:r>
      <w:r w:rsidRPr="00DC7E7A">
        <w:rPr>
          <w:rStyle w:val="s1"/>
          <w:rFonts w:ascii="Times New Roman" w:hAnsi="Times New Roman" w:cs="Times New Roman"/>
          <w:sz w:val="24"/>
          <w:szCs w:val="24"/>
        </w:rPr>
        <w:t xml:space="preserve">9. </w:t>
      </w:r>
      <w:r w:rsidRPr="00DC7E7A">
        <w:rPr>
          <w:rFonts w:ascii="Times New Roman" w:eastAsia="Times New Roman" w:hAnsi="Times New Roman" w:cs="Times New Roman"/>
          <w:sz w:val="24"/>
          <w:szCs w:val="24"/>
        </w:rPr>
        <w:t>Размер алиментов на 4 детей устанавливается в размере:</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1/3 заработка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 заработка</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1/2 заработка</w:t>
      </w:r>
    </w:p>
    <w:p w:rsidR="00566F0D" w:rsidRPr="00DC7E7A" w:rsidRDefault="00566F0D" w:rsidP="00E377F9">
      <w:pPr>
        <w:pStyle w:val="p3"/>
        <w:tabs>
          <w:tab w:val="left" w:pos="0"/>
        </w:tabs>
        <w:spacing w:before="0" w:beforeAutospacing="0" w:after="0" w:afterAutospacing="0"/>
      </w:pP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20. </w:t>
      </w:r>
      <w:r w:rsidRPr="00DC7E7A">
        <w:rPr>
          <w:rFonts w:ascii="Times New Roman" w:hAnsi="Times New Roman" w:cs="Times New Roman"/>
          <w:sz w:val="24"/>
          <w:szCs w:val="24"/>
        </w:rPr>
        <w:t>Расчетный период для исчисления среднего заработка при определении отпускных составляет:</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2 месяца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12 месяцев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3 месяца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21. </w:t>
      </w:r>
      <w:r w:rsidRPr="00DC7E7A">
        <w:rPr>
          <w:rFonts w:ascii="Times New Roman" w:hAnsi="Times New Roman" w:cs="Times New Roman"/>
          <w:sz w:val="24"/>
          <w:szCs w:val="24"/>
          <w:shd w:val="clear" w:color="auto" w:fill="FFFFFF"/>
        </w:rPr>
        <w:t>В соответствии с трудовым законодательством оплата сверхурочной работы в первые два часа работы производится: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 одинарном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 полуторном размере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 двойном размере</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22. </w:t>
      </w:r>
      <w:r w:rsidRPr="00DC7E7A">
        <w:rPr>
          <w:rFonts w:ascii="Times New Roman" w:hAnsi="Times New Roman" w:cs="Times New Roman"/>
          <w:sz w:val="24"/>
          <w:szCs w:val="24"/>
        </w:rPr>
        <w:t>Факторы, определяющие уровень оплаты труда</w:t>
      </w:r>
      <w:r w:rsidRPr="00DC7E7A">
        <w:rPr>
          <w:rFonts w:ascii="Times New Roman" w:hAnsi="Times New Roman" w:cs="Times New Roman"/>
          <w:i/>
          <w:i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государственная политика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состояние спроса и предложения рабочей силы на рынке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соотношение в уровнях доходов рядовых работников и руководителей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доля заработной платы в цене произведенного товара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23</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Форма оплаты труда, при которой оплата производится за определенное количество времени не зависимо от качества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аккордная</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24. </w:t>
      </w:r>
      <w:r w:rsidRPr="00DC7E7A">
        <w:rPr>
          <w:rFonts w:ascii="Times New Roman" w:hAnsi="Times New Roman" w:cs="Times New Roman"/>
          <w:sz w:val="24"/>
          <w:szCs w:val="24"/>
        </w:rPr>
        <w:t>Тарифные ставки могут быть</w:t>
      </w:r>
      <w:r w:rsidRPr="00DC7E7A">
        <w:rPr>
          <w:rFonts w:ascii="Times New Roman" w:hAnsi="Times New Roman" w:cs="Times New Roman"/>
          <w:b/>
          <w:bCs/>
          <w:sz w:val="24"/>
          <w:szCs w:val="24"/>
        </w:rPr>
        <w:t>:</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повременные и сдельные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для авансирования и для расчета за продукцию</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часовые, дневные, месячные, годовые</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основные и переменные</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25. </w:t>
      </w:r>
      <w:r w:rsidRPr="00DC7E7A">
        <w:rPr>
          <w:rFonts w:ascii="Times New Roman" w:hAnsi="Times New Roman" w:cs="Times New Roman"/>
          <w:sz w:val="24"/>
          <w:szCs w:val="24"/>
        </w:rPr>
        <w:t>Система оплаты труда, которая предусматривает премирование рабочих за перевыполнение норм выработки и достижение определенных качественных показателей: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 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 прогрессивная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lastRenderedPageBreak/>
        <w:t xml:space="preserve">Задание </w:t>
      </w:r>
      <w:r w:rsidRPr="00DC7E7A">
        <w:rPr>
          <w:rStyle w:val="s1"/>
          <w:rFonts w:ascii="Times New Roman" w:hAnsi="Times New Roman" w:cs="Times New Roman"/>
          <w:sz w:val="24"/>
          <w:szCs w:val="24"/>
        </w:rPr>
        <w:t xml:space="preserve">26. </w:t>
      </w:r>
      <w:r w:rsidRPr="00DC7E7A">
        <w:rPr>
          <w:rFonts w:ascii="Times New Roman" w:hAnsi="Times New Roman" w:cs="Times New Roman"/>
          <w:sz w:val="24"/>
          <w:szCs w:val="24"/>
        </w:rPr>
        <w:t>Налоговый вычет на первого ребенка налогоплательщика за каждый месяц установлен в размере: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1400 руб.</w:t>
      </w:r>
      <w:r w:rsidRPr="00DC7E7A">
        <w:rPr>
          <w:b/>
        </w:rPr>
        <w:br/>
      </w:r>
      <w:r w:rsidRPr="00DC7E7A">
        <w:rPr>
          <w:rStyle w:val="s1"/>
        </w:rPr>
        <w:t>б)</w:t>
      </w:r>
      <w:r w:rsidRPr="00DC7E7A">
        <w:t>400 руб.</w:t>
      </w:r>
      <w:r w:rsidRPr="00DC7E7A">
        <w:br/>
      </w:r>
      <w:r w:rsidRPr="00DC7E7A">
        <w:rPr>
          <w:rStyle w:val="s1"/>
        </w:rPr>
        <w:t>в)</w:t>
      </w:r>
      <w:r w:rsidRPr="00DC7E7A">
        <w:t>800 руб.</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27. </w:t>
      </w:r>
      <w:r w:rsidRPr="00DC7E7A">
        <w:rPr>
          <w:rFonts w:ascii="Times New Roman" w:eastAsia="Times New Roman" w:hAnsi="Times New Roman" w:cs="Times New Roman"/>
          <w:sz w:val="24"/>
          <w:szCs w:val="24"/>
        </w:rPr>
        <w:t>Тарифная система оплаты труда рабочих включает:</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eastAsia="Times New Roman" w:hAnsi="Times New Roman" w:cs="Times New Roman"/>
          <w:sz w:val="24"/>
          <w:szCs w:val="24"/>
        </w:rPr>
        <w:t>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b/>
          <w:bCs/>
          <w:sz w:val="24"/>
          <w:szCs w:val="24"/>
        </w:rPr>
      </w:pPr>
      <w:r w:rsidRPr="00DC7E7A">
        <w:rPr>
          <w:rStyle w:val="s1"/>
          <w:rFonts w:ascii="Times New Roman" w:hAnsi="Times New Roman" w:cs="Times New Roman"/>
          <w:sz w:val="24"/>
          <w:szCs w:val="24"/>
        </w:rPr>
        <w:t xml:space="preserve">б) </w:t>
      </w:r>
      <w:r w:rsidRPr="00DC7E7A">
        <w:rPr>
          <w:rFonts w:ascii="Times New Roman" w:eastAsia="Times New Roman" w:hAnsi="Times New Roman" w:cs="Times New Roman"/>
          <w:bCs/>
          <w:sz w:val="24"/>
          <w:szCs w:val="24"/>
        </w:rPr>
        <w:t>тарифные ставки, тарифные сетки, районные коэффициенты</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1"/>
          <w:rFonts w:ascii="Times New Roman" w:hAnsi="Times New Roman" w:cs="Times New Roman"/>
          <w:sz w:val="24"/>
          <w:szCs w:val="24"/>
        </w:rPr>
        <w:t xml:space="preserve">в)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w:t>
      </w:r>
    </w:p>
    <w:p w:rsidR="00566F0D" w:rsidRPr="00DC7E7A" w:rsidRDefault="00566F0D" w:rsidP="00E377F9">
      <w:pPr>
        <w:shd w:val="clear" w:color="auto" w:fill="FFFFFF"/>
        <w:tabs>
          <w:tab w:val="left" w:pos="0"/>
        </w:tabs>
        <w:spacing w:after="0" w:line="240" w:lineRule="auto"/>
        <w:rPr>
          <w:rFonts w:ascii="Times New Roman" w:eastAsia="Times New Roman" w:hAnsi="Times New Roman" w:cs="Times New Roman"/>
          <w:sz w:val="24"/>
          <w:szCs w:val="24"/>
        </w:rPr>
      </w:pPr>
      <w:r w:rsidRPr="00DC7E7A">
        <w:rPr>
          <w:rStyle w:val="s2"/>
          <w:rFonts w:ascii="Times New Roman" w:hAnsi="Times New Roman" w:cs="Times New Roman"/>
          <w:sz w:val="24"/>
          <w:szCs w:val="24"/>
        </w:rPr>
        <w:t xml:space="preserve">г) </w:t>
      </w:r>
      <w:r w:rsidRPr="00DC7E7A">
        <w:rPr>
          <w:rFonts w:ascii="Times New Roman" w:eastAsia="Times New Roman" w:hAnsi="Times New Roman" w:cs="Times New Roman"/>
          <w:sz w:val="24"/>
          <w:szCs w:val="24"/>
        </w:rPr>
        <w:t>тарифные ставки, тарифные сетки, тарифно-квалификационный справочник, районный справочник</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28. </w:t>
      </w:r>
      <w:r w:rsidRPr="00DC7E7A">
        <w:rPr>
          <w:rFonts w:ascii="Times New Roman" w:hAnsi="Times New Roman" w:cs="Times New Roman"/>
          <w:sz w:val="24"/>
          <w:szCs w:val="24"/>
        </w:rPr>
        <w:t>Налоговый вычет на третьего ребенка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3000 руб.</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1400 руб.</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800 руб.</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29. </w:t>
      </w:r>
      <w:r w:rsidRPr="00DC7E7A">
        <w:rPr>
          <w:rFonts w:ascii="Times New Roman" w:hAnsi="Times New Roman" w:cs="Times New Roman"/>
          <w:sz w:val="24"/>
          <w:szCs w:val="24"/>
        </w:rPr>
        <w:t>________ функция заработной платы обеспечивает заинтересованность в достижении высокой производительности труда на основе тесной связи материального вознаграждения с результатами труда:</w:t>
      </w: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rPr>
        <w:t>воспроизводственная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регулирующая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социальная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д) учетно-производственная</w:t>
      </w:r>
    </w:p>
    <w:p w:rsidR="00566F0D" w:rsidRPr="00DC7E7A" w:rsidRDefault="00566F0D" w:rsidP="00E377F9">
      <w:pPr>
        <w:pStyle w:val="aa"/>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30. </w:t>
      </w:r>
      <w:r w:rsidRPr="00DC7E7A">
        <w:rPr>
          <w:rFonts w:ascii="Times New Roman" w:hAnsi="Times New Roman" w:cs="Times New Roman"/>
          <w:sz w:val="24"/>
          <w:szCs w:val="24"/>
        </w:rPr>
        <w:t>Совокупность нормативов, с помощью которых осуществляется дифференциация заработной платы работников различных категорий: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сетка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система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31. </w:t>
      </w:r>
      <w:r w:rsidRPr="00DC7E7A">
        <w:rPr>
          <w:rFonts w:ascii="Times New Roman" w:hAnsi="Times New Roman" w:cs="Times New Roman"/>
          <w:sz w:val="24"/>
          <w:szCs w:val="24"/>
        </w:rPr>
        <w:t>Согласно единой тарифной сетке тарифной ставкой является: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абсолютный размер оплаты труда рабочих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совокупность тарифных коэффициентов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должностной оклад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совокупность тарифных разрядов и тарифных коэффициентов</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32. </w:t>
      </w:r>
      <w:r w:rsidRPr="00DC7E7A">
        <w:rPr>
          <w:rFonts w:ascii="Times New Roman" w:hAnsi="Times New Roman" w:cs="Times New Roman"/>
          <w:sz w:val="24"/>
          <w:szCs w:val="24"/>
        </w:rPr>
        <w:t>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оклад</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тарифный разряд</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квалификационный разряд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33. </w:t>
      </w:r>
      <w:r w:rsidRPr="00DC7E7A">
        <w:rPr>
          <w:rFonts w:ascii="Times New Roman" w:hAnsi="Times New Roman" w:cs="Times New Roman"/>
          <w:sz w:val="24"/>
          <w:szCs w:val="24"/>
          <w:shd w:val="clear" w:color="auto" w:fill="FFFFFF"/>
        </w:rPr>
        <w:t>Модель оплаты труда, которая относится к бестарифным моделям:</w:t>
      </w:r>
    </w:p>
    <w:p w:rsidR="00566F0D" w:rsidRPr="00DC7E7A" w:rsidRDefault="00566F0D" w:rsidP="00E377F9">
      <w:pPr>
        <w:tabs>
          <w:tab w:val="left" w:pos="0"/>
        </w:tabs>
        <w:spacing w:after="0" w:line="240" w:lineRule="auto"/>
        <w:rPr>
          <w:rStyle w:val="s1"/>
          <w:rFonts w:ascii="Times New Roman" w:hAnsi="Times New Roman" w:cs="Times New Roman"/>
          <w:sz w:val="24"/>
          <w:szCs w:val="24"/>
        </w:rPr>
      </w:pPr>
      <w:r w:rsidRPr="00DC7E7A">
        <w:rPr>
          <w:rStyle w:val="s1"/>
          <w:rFonts w:ascii="Times New Roman" w:hAnsi="Times New Roman" w:cs="Times New Roman"/>
          <w:sz w:val="24"/>
          <w:szCs w:val="24"/>
        </w:rPr>
        <w:t xml:space="preserve">а) </w:t>
      </w:r>
      <w:r w:rsidRPr="00DC7E7A">
        <w:rPr>
          <w:rFonts w:ascii="Times New Roman" w:hAnsi="Times New Roman" w:cs="Times New Roman"/>
          <w:sz w:val="24"/>
          <w:szCs w:val="24"/>
          <w:shd w:val="clear" w:color="auto" w:fill="FFFFFF"/>
        </w:rPr>
        <w:t>сдельная</w:t>
      </w:r>
      <w:r w:rsidRPr="00DC7E7A">
        <w:rPr>
          <w:rFonts w:ascii="Times New Roman" w:hAnsi="Times New Roman" w:cs="Times New Roman"/>
          <w:sz w:val="24"/>
          <w:szCs w:val="24"/>
        </w:rPr>
        <w:br/>
      </w:r>
      <w:r w:rsidRPr="00DC7E7A">
        <w:rPr>
          <w:rStyle w:val="s1"/>
          <w:rFonts w:ascii="Times New Roman" w:hAnsi="Times New Roman" w:cs="Times New Roman"/>
          <w:sz w:val="24"/>
          <w:szCs w:val="24"/>
        </w:rPr>
        <w:t xml:space="preserve">б) </w:t>
      </w:r>
      <w:r w:rsidRPr="00DC7E7A">
        <w:rPr>
          <w:rFonts w:ascii="Times New Roman" w:hAnsi="Times New Roman" w:cs="Times New Roman"/>
          <w:sz w:val="24"/>
          <w:szCs w:val="24"/>
          <w:shd w:val="clear" w:color="auto" w:fill="FFFFFF"/>
        </w:rPr>
        <w:t>косвенно-сдельная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прогрессивно-премиальная</w:t>
      </w:r>
    </w:p>
    <w:p w:rsidR="00566F0D" w:rsidRPr="00DC7E7A" w:rsidRDefault="00566F0D" w:rsidP="00E377F9">
      <w:pPr>
        <w:pStyle w:val="aa"/>
        <w:shd w:val="clear" w:color="auto" w:fill="FFFFFF"/>
        <w:tabs>
          <w:tab w:val="left" w:pos="0"/>
        </w:tabs>
        <w:spacing w:before="0" w:after="0"/>
        <w:rPr>
          <w:rFonts w:ascii="Times New Roman" w:hAnsi="Times New Roman"/>
          <w:b/>
          <w:sz w:val="24"/>
          <w:szCs w:val="24"/>
        </w:rPr>
      </w:pPr>
      <w:r w:rsidRPr="00DC7E7A">
        <w:rPr>
          <w:rFonts w:ascii="Times New Roman" w:hAnsi="Times New Roman"/>
          <w:sz w:val="24"/>
          <w:szCs w:val="24"/>
        </w:rPr>
        <w:t>г)</w:t>
      </w:r>
      <w:r w:rsidRPr="00DC7E7A">
        <w:rPr>
          <w:rStyle w:val="ac"/>
          <w:rFonts w:ascii="Times New Roman" w:hAnsi="Times New Roman"/>
          <w:sz w:val="24"/>
          <w:szCs w:val="24"/>
          <w:bdr w:val="none" w:sz="0" w:space="0" w:color="auto" w:frame="1"/>
          <w:shd w:val="clear" w:color="auto" w:fill="FFFFFF"/>
        </w:rPr>
        <w:t>схема плавающих окладов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lastRenderedPageBreak/>
        <w:t>д)</w:t>
      </w:r>
      <w:r w:rsidRPr="00DC7E7A">
        <w:rPr>
          <w:rFonts w:ascii="Times New Roman" w:hAnsi="Times New Roman"/>
          <w:sz w:val="24"/>
          <w:szCs w:val="24"/>
          <w:shd w:val="clear" w:color="auto" w:fill="FFFFFF"/>
        </w:rPr>
        <w:t>повременная</w:t>
      </w: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34. </w:t>
      </w:r>
      <w:r w:rsidRPr="00DC7E7A">
        <w:rPr>
          <w:rFonts w:ascii="Times New Roman" w:hAnsi="Times New Roman" w:cs="Times New Roman"/>
          <w:sz w:val="24"/>
          <w:szCs w:val="24"/>
        </w:rPr>
        <w:t>Совокупность квалификационных разрядов, расположенных по возрастающей в зависимости от качественной характеристики работ,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тарифная система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тарифной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тарифное соглашение</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3</w:t>
      </w:r>
      <w:r w:rsidRPr="00DC7E7A">
        <w:rPr>
          <w:rStyle w:val="s1"/>
          <w:rFonts w:ascii="Times New Roman" w:hAnsi="Times New Roman" w:cs="Times New Roman"/>
          <w:sz w:val="24"/>
          <w:szCs w:val="24"/>
        </w:rPr>
        <w:t xml:space="preserve">5. </w:t>
      </w:r>
      <w:r w:rsidRPr="00DC7E7A">
        <w:rPr>
          <w:rFonts w:ascii="Times New Roman" w:hAnsi="Times New Roman" w:cs="Times New Roman"/>
          <w:sz w:val="24"/>
          <w:szCs w:val="24"/>
        </w:rPr>
        <w:t>Что </w:t>
      </w:r>
      <w:r w:rsidRPr="00DC7E7A">
        <w:rPr>
          <w:rFonts w:ascii="Times New Roman" w:hAnsi="Times New Roman" w:cs="Times New Roman"/>
          <w:b/>
          <w:bCs/>
          <w:sz w:val="24"/>
          <w:szCs w:val="24"/>
        </w:rPr>
        <w:t>не</w:t>
      </w:r>
      <w:r w:rsidRPr="00DC7E7A">
        <w:rPr>
          <w:rFonts w:ascii="Times New Roman" w:hAnsi="Times New Roman" w:cs="Times New Roman"/>
          <w:sz w:val="24"/>
          <w:szCs w:val="24"/>
        </w:rPr>
        <w:t> относится к параметрам тарифной сетки: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число разрядов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диапазон сетки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межразрядные соотношения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36. </w:t>
      </w:r>
      <w:r w:rsidRPr="00DC7E7A">
        <w:rPr>
          <w:rFonts w:ascii="Times New Roman" w:hAnsi="Times New Roman" w:cs="Times New Roman"/>
          <w:sz w:val="24"/>
          <w:szCs w:val="24"/>
        </w:rPr>
        <w:t>Принятый на каждом конкретном предприятии способ определения размера оплаты труда по результатам выполненной работы называется: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тарификацией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системой оплаты труда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формой оплаты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системой материального стимулирования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37. </w:t>
      </w:r>
      <w:r w:rsidRPr="00DC7E7A">
        <w:rPr>
          <w:rStyle w:val="ac"/>
          <w:rFonts w:ascii="Times New Roman" w:hAnsi="Times New Roman" w:cs="Times New Roman"/>
          <w:sz w:val="24"/>
          <w:szCs w:val="24"/>
          <w:shd w:val="clear" w:color="auto" w:fill="FFFFFF"/>
        </w:rPr>
        <w:t>Общая сумма заработка определяется до начала выполнения работ при системе/системах оплаты труда:</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косвенно-сдельной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4"/>
          <w:shd w:val="clear" w:color="auto" w:fill="FFFFFF"/>
        </w:rPr>
        <w:t>аккордной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сдельно-премиальной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сдельно-прогрессивной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38. </w:t>
      </w:r>
      <w:r w:rsidRPr="00DC7E7A">
        <w:rPr>
          <w:rFonts w:ascii="Times New Roman" w:hAnsi="Times New Roman" w:cs="Times New Roman"/>
          <w:sz w:val="24"/>
          <w:szCs w:val="24"/>
        </w:rPr>
        <w:t>Повременная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простая повременная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аккордно-премиальная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 сдельная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39. </w:t>
      </w:r>
      <w:r w:rsidRPr="00DC7E7A">
        <w:rPr>
          <w:rFonts w:ascii="Times New Roman" w:hAnsi="Times New Roman" w:cs="Times New Roman"/>
          <w:sz w:val="24"/>
          <w:szCs w:val="24"/>
        </w:rPr>
        <w:t>Сдельная оплата применяется при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при нормальной интенсивности труда работник получает достаточно высокую заработную плату</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объем и качество выполненной работы зависят от индивидуальных или коллективных усилий работающих</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технологический процесс не позволяет работнику существенно увеличить производительность труда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 течение рабочего дня исполнитель выполняет разные виды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40. </w:t>
      </w:r>
      <w:r w:rsidRPr="00DC7E7A">
        <w:rPr>
          <w:rFonts w:ascii="Times New Roman" w:hAnsi="Times New Roman" w:cs="Times New Roman"/>
          <w:sz w:val="24"/>
          <w:szCs w:val="24"/>
        </w:rPr>
        <w:t>Сдельная оплата труда может быть:</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косвенная сдельная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повременно-премиальная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прямая сдельная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 xml:space="preserve">г) аккордно-премиальная </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41. </w:t>
      </w:r>
      <w:r w:rsidRPr="00DC7E7A">
        <w:rPr>
          <w:rFonts w:ascii="Times New Roman" w:hAnsi="Times New Roman" w:cs="Times New Roman"/>
          <w:sz w:val="24"/>
          <w:szCs w:val="24"/>
        </w:rPr>
        <w:t>Повременная форма оплаты применяется при следующих условиях:</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увеличение выработки не приводит к снижению качества работы</w:t>
      </w:r>
    </w:p>
    <w:p w:rsidR="00566F0D" w:rsidRPr="00DC7E7A" w:rsidRDefault="00566F0D" w:rsidP="00E377F9">
      <w:pPr>
        <w:pStyle w:val="p3"/>
        <w:tabs>
          <w:tab w:val="left" w:pos="0"/>
        </w:tabs>
        <w:spacing w:before="0" w:beforeAutospacing="0" w:after="0" w:afterAutospacing="0"/>
        <w:rPr>
          <w:rStyle w:val="s1"/>
        </w:rPr>
      </w:pPr>
      <w:r w:rsidRPr="00DC7E7A">
        <w:rPr>
          <w:rStyle w:val="s1"/>
        </w:rPr>
        <w:lastRenderedPageBreak/>
        <w:t xml:space="preserve">б) </w:t>
      </w:r>
      <w:r w:rsidRPr="00DC7E7A">
        <w:t>затруднен учет выработки исполнителей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перевыполнение норм труда нецелесообразно из-за ухудшения качества работы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г)обеспечивается точный учет количества и качества выполненной работы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42. </w:t>
      </w:r>
      <w:r w:rsidRPr="00DC7E7A">
        <w:rPr>
          <w:rFonts w:ascii="Times New Roman" w:hAnsi="Times New Roman" w:cs="Times New Roman"/>
          <w:sz w:val="24"/>
          <w:szCs w:val="24"/>
        </w:rPr>
        <w:t>Аккордная система оплаты труда предполагает оплату за _______</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выполнение определенных работ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выполнение определенных функций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законченный объем работ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фактически отработанное время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43. </w:t>
      </w:r>
      <w:r w:rsidRPr="00DC7E7A">
        <w:rPr>
          <w:rFonts w:ascii="Times New Roman" w:hAnsi="Times New Roman" w:cs="Times New Roman"/>
          <w:sz w:val="24"/>
          <w:szCs w:val="24"/>
        </w:rPr>
        <w:t>За неблагоприятные и вредные условия труда, за работу в праздничные и выходные дни, за сложность работы, за работу в вечернюю и ночную смены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компенсирующие доплаты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стимулирующие надбавки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44. </w:t>
      </w:r>
      <w:r w:rsidRPr="00DC7E7A">
        <w:rPr>
          <w:rFonts w:ascii="Times New Roman" w:hAnsi="Times New Roman" w:cs="Times New Roman"/>
          <w:sz w:val="24"/>
          <w:szCs w:val="24"/>
        </w:rPr>
        <w:t>При ________ системе труд в пределах установленной нормы (базы) оплачивается по основным (неизменным) сдельным расценкам, а весь объем работы сверх нормы (базы) - по повышенным расценкам</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прямой сдельной</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сдельно-премиальной</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сдельно-прогрессивной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косвенно-сдельной</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45. </w:t>
      </w:r>
      <w:r w:rsidRPr="00DC7E7A">
        <w:rPr>
          <w:rStyle w:val="ac"/>
          <w:rFonts w:ascii="Times New Roman" w:hAnsi="Times New Roman" w:cs="Times New Roman"/>
          <w:sz w:val="24"/>
          <w:szCs w:val="24"/>
          <w:shd w:val="clear" w:color="auto" w:fill="FFFFFF"/>
        </w:rPr>
        <w:t>Задание бригаде на выполнение работы с определением ее количественных и качественных показателей и условий работы — это:</w:t>
      </w:r>
    </w:p>
    <w:p w:rsidR="00566F0D" w:rsidRPr="00DC7E7A" w:rsidRDefault="00566F0D" w:rsidP="00E377F9">
      <w:pPr>
        <w:tabs>
          <w:tab w:val="left" w:pos="0"/>
        </w:tabs>
        <w:spacing w:after="0" w:line="240" w:lineRule="auto"/>
        <w:rPr>
          <w:rStyle w:val="af4"/>
          <w:rFonts w:ascii="Times New Roman" w:hAnsi="Times New Roman" w:cs="Times New Roman"/>
          <w:b/>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наряд</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табель</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калькуляция</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4"/>
          <w:rFonts w:ascii="Times New Roman" w:hAnsi="Times New Roman" w:cs="Times New Roman"/>
          <w:sz w:val="24"/>
          <w:szCs w:val="24"/>
          <w:shd w:val="clear" w:color="auto" w:fill="FFFFFF"/>
        </w:rPr>
        <w:t xml:space="preserve"> отчет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46. </w:t>
      </w:r>
      <w:r w:rsidRPr="00DC7E7A">
        <w:rPr>
          <w:rFonts w:ascii="Times New Roman" w:hAnsi="Times New Roman" w:cs="Times New Roman"/>
          <w:sz w:val="24"/>
          <w:szCs w:val="24"/>
        </w:rPr>
        <w:t>За перевыполнение плана производства продукции, за экономию прямых затрат или снижение себестоимости продукции, за перевыполнение норм труда выплачиваются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надбавки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премии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дивиденды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47. </w:t>
      </w:r>
      <w:r w:rsidRPr="00DC7E7A">
        <w:rPr>
          <w:rFonts w:ascii="Times New Roman" w:hAnsi="Times New Roman" w:cs="Times New Roman"/>
          <w:bCs/>
          <w:sz w:val="24"/>
          <w:szCs w:val="24"/>
        </w:rPr>
        <w:t>Сдельная заработная плата определяется на базе: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тарифной ставки и отработанного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расценки и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расценки и количества произведенной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тарифной ставки и количества произведенной продукции</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48. </w:t>
      </w:r>
      <w:r w:rsidRPr="00DC7E7A">
        <w:rPr>
          <w:rFonts w:ascii="Times New Roman" w:eastAsia="Times New Roman" w:hAnsi="Times New Roman" w:cs="Times New Roman"/>
          <w:sz w:val="24"/>
          <w:szCs w:val="24"/>
        </w:rPr>
        <w:t>Ночное время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rPr>
          <w:shd w:val="clear" w:color="auto" w:fill="FFFFFF"/>
        </w:rPr>
        <w:t>время суток с 23 часов до 6 часов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shd w:val="clear" w:color="auto" w:fill="FFFFFF"/>
        </w:rPr>
        <w:t>время суток с 22 часов до 6 часов</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shd w:val="clear" w:color="auto" w:fill="FFFFFF"/>
        </w:rPr>
        <w:t>время суток с 24 часов до 5 часов</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w:t>
      </w:r>
      <w:r w:rsidRPr="00DC7E7A">
        <w:rPr>
          <w:rFonts w:ascii="Times New Roman" w:hAnsi="Times New Roman"/>
          <w:sz w:val="24"/>
          <w:szCs w:val="24"/>
          <w:shd w:val="clear" w:color="auto" w:fill="FFFFFF"/>
        </w:rPr>
        <w:t xml:space="preserve"> время суток с 22 часов до 4 часов</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lastRenderedPageBreak/>
        <w:t xml:space="preserve">Задание </w:t>
      </w:r>
      <w:r w:rsidRPr="00DC7E7A">
        <w:rPr>
          <w:rStyle w:val="s1"/>
          <w:rFonts w:ascii="Times New Roman" w:hAnsi="Times New Roman" w:cs="Times New Roman"/>
          <w:sz w:val="24"/>
          <w:szCs w:val="24"/>
        </w:rPr>
        <w:t xml:space="preserve">49. </w:t>
      </w:r>
      <w:r w:rsidRPr="00DC7E7A">
        <w:rPr>
          <w:rStyle w:val="ac"/>
          <w:rFonts w:ascii="Times New Roman" w:hAnsi="Times New Roman" w:cs="Times New Roman"/>
          <w:sz w:val="24"/>
          <w:szCs w:val="24"/>
          <w:shd w:val="clear" w:color="auto" w:fill="FFFFFF"/>
        </w:rPr>
        <w:t>Заработная плата, устанавливаемая в соответствии с занимаемой должностью и должностной схемой окладов — это:</w:t>
      </w:r>
    </w:p>
    <w:p w:rsidR="00566F0D" w:rsidRPr="00DC7E7A" w:rsidRDefault="00566F0D" w:rsidP="00E377F9">
      <w:pPr>
        <w:pStyle w:val="p3"/>
        <w:tabs>
          <w:tab w:val="left" w:pos="0"/>
        </w:tabs>
        <w:spacing w:before="0" w:beforeAutospacing="0" w:after="0" w:afterAutospacing="0"/>
        <w:rPr>
          <w:rStyle w:val="s1"/>
        </w:rPr>
      </w:pPr>
      <w:r w:rsidRPr="00DC7E7A">
        <w:rPr>
          <w:rStyle w:val="s1"/>
        </w:rPr>
        <w:t>а) жалование</w:t>
      </w:r>
    </w:p>
    <w:p w:rsidR="00566F0D" w:rsidRPr="00DC7E7A" w:rsidRDefault="00566F0D" w:rsidP="00E377F9">
      <w:pPr>
        <w:pStyle w:val="p3"/>
        <w:tabs>
          <w:tab w:val="left" w:pos="0"/>
        </w:tabs>
        <w:spacing w:before="0" w:beforeAutospacing="0" w:after="0" w:afterAutospacing="0"/>
        <w:rPr>
          <w:rStyle w:val="s1"/>
        </w:rPr>
      </w:pPr>
      <w:r w:rsidRPr="00DC7E7A">
        <w:rPr>
          <w:rStyle w:val="s1"/>
        </w:rPr>
        <w:t>б) компенсация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rPr>
          <w:rStyle w:val="af4"/>
          <w:shd w:val="clear" w:color="auto" w:fill="FFFFFF"/>
        </w:rPr>
        <w:t>должностной месячный оклад</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ставка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50. </w:t>
      </w:r>
      <w:r w:rsidRPr="00DC7E7A">
        <w:rPr>
          <w:rFonts w:ascii="Times New Roman" w:hAnsi="Times New Roman" w:cs="Times New Roman"/>
          <w:sz w:val="24"/>
          <w:szCs w:val="24"/>
        </w:rPr>
        <w:t>К фонду основной заработной платы </w:t>
      </w:r>
      <w:r w:rsidRPr="00DC7E7A">
        <w:rPr>
          <w:rFonts w:ascii="Times New Roman" w:hAnsi="Times New Roman" w:cs="Times New Roman"/>
          <w:bCs/>
          <w:sz w:val="24"/>
          <w:szCs w:val="24"/>
        </w:rPr>
        <w:t>не</w:t>
      </w:r>
      <w:r w:rsidRPr="00DC7E7A">
        <w:rPr>
          <w:rFonts w:ascii="Times New Roman" w:hAnsi="Times New Roman" w:cs="Times New Roman"/>
          <w:b/>
          <w:bCs/>
          <w:sz w:val="24"/>
          <w:szCs w:val="24"/>
        </w:rPr>
        <w:t> </w:t>
      </w:r>
      <w:r w:rsidRPr="00DC7E7A">
        <w:rPr>
          <w:rFonts w:ascii="Times New Roman" w:hAnsi="Times New Roman" w:cs="Times New Roman"/>
          <w:sz w:val="24"/>
          <w:szCs w:val="24"/>
        </w:rPr>
        <w:t>относятся: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отпускные</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премии и доплаты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по районному коэффициенту</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тарифный фонд</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ac"/>
          <w:rFonts w:ascii="Times New Roman" w:hAnsi="Times New Roman" w:cs="Times New Roman"/>
          <w:b w:val="0"/>
          <w:sz w:val="24"/>
          <w:szCs w:val="24"/>
          <w:shd w:val="clear" w:color="auto" w:fill="FFFFFF"/>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51. </w:t>
      </w:r>
      <w:r w:rsidRPr="00DC7E7A">
        <w:rPr>
          <w:rStyle w:val="ac"/>
          <w:rFonts w:ascii="Times New Roman" w:hAnsi="Times New Roman" w:cs="Times New Roman"/>
          <w:sz w:val="24"/>
          <w:szCs w:val="24"/>
          <w:shd w:val="clear" w:color="auto" w:fill="FFFFFF"/>
        </w:rPr>
        <w:t>Форма заработной платы характеризует:</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а) </w:t>
      </w:r>
      <w:r w:rsidRPr="00DC7E7A">
        <w:rPr>
          <w:rStyle w:val="af4"/>
          <w:rFonts w:ascii="Times New Roman" w:hAnsi="Times New Roman" w:cs="Times New Roman"/>
          <w:sz w:val="24"/>
          <w:szCs w:val="24"/>
          <w:shd w:val="clear" w:color="auto" w:fill="FFFFFF"/>
        </w:rPr>
        <w:t>механизм согласования интересов работодателей и наемной рабочей силы</w:t>
      </w:r>
    </w:p>
    <w:p w:rsidR="00566F0D" w:rsidRPr="00DC7E7A" w:rsidRDefault="00566F0D" w:rsidP="00E377F9">
      <w:pPr>
        <w:tabs>
          <w:tab w:val="left" w:pos="0"/>
        </w:tabs>
        <w:spacing w:after="0" w:line="240" w:lineRule="auto"/>
        <w:rPr>
          <w:rStyle w:val="af4"/>
          <w:rFonts w:ascii="Times New Roman" w:hAnsi="Times New Roman" w:cs="Times New Roman"/>
          <w:i w:val="0"/>
          <w:sz w:val="24"/>
          <w:szCs w:val="24"/>
          <w:shd w:val="clear" w:color="auto" w:fill="FFFFFF"/>
        </w:rPr>
      </w:pPr>
      <w:r w:rsidRPr="00DC7E7A">
        <w:rPr>
          <w:rStyle w:val="s1"/>
          <w:rFonts w:ascii="Times New Roman" w:hAnsi="Times New Roman" w:cs="Times New Roman"/>
          <w:sz w:val="24"/>
          <w:szCs w:val="24"/>
        </w:rPr>
        <w:t xml:space="preserve">б) </w:t>
      </w:r>
      <w:r w:rsidRPr="00DC7E7A">
        <w:rPr>
          <w:rStyle w:val="af4"/>
          <w:rFonts w:ascii="Times New Roman" w:hAnsi="Times New Roman" w:cs="Times New Roman"/>
          <w:sz w:val="24"/>
          <w:szCs w:val="24"/>
          <w:shd w:val="clear" w:color="auto" w:fill="FFFFFF"/>
        </w:rPr>
        <w:t>соотношение между затратами рабочего времени, продуктивностью труда и величиной заработка</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Style w:val="s1"/>
          <w:rFonts w:ascii="Times New Roman" w:hAnsi="Times New Roman" w:cs="Times New Roman"/>
          <w:sz w:val="24"/>
          <w:szCs w:val="24"/>
        </w:rPr>
        <w:t xml:space="preserve">в) </w:t>
      </w:r>
      <w:r w:rsidRPr="00DC7E7A">
        <w:rPr>
          <w:rStyle w:val="af4"/>
          <w:rFonts w:ascii="Times New Roman" w:hAnsi="Times New Roman" w:cs="Times New Roman"/>
          <w:sz w:val="24"/>
          <w:szCs w:val="24"/>
          <w:shd w:val="clear" w:color="auto" w:fill="FFFFFF"/>
        </w:rPr>
        <w:t>необходимые затраты труда и его результаты</w:t>
      </w:r>
    </w:p>
    <w:p w:rsidR="00566F0D" w:rsidRPr="00DC7E7A" w:rsidRDefault="00566F0D" w:rsidP="00E377F9">
      <w:pPr>
        <w:tabs>
          <w:tab w:val="left" w:pos="0"/>
        </w:tabs>
        <w:spacing w:after="0" w:line="240" w:lineRule="auto"/>
        <w:rPr>
          <w:rFonts w:ascii="Times New Roman" w:hAnsi="Times New Roman" w:cs="Times New Roman"/>
          <w:b/>
          <w:i/>
          <w:sz w:val="24"/>
          <w:szCs w:val="24"/>
        </w:rPr>
      </w:pPr>
      <w:r w:rsidRPr="00DC7E7A">
        <w:rPr>
          <w:rFonts w:ascii="Times New Roman" w:hAnsi="Times New Roman" w:cs="Times New Roman"/>
          <w:sz w:val="24"/>
          <w:szCs w:val="24"/>
        </w:rPr>
        <w:t>г)</w:t>
      </w:r>
      <w:r w:rsidRPr="00DC7E7A">
        <w:rPr>
          <w:rStyle w:val="af4"/>
          <w:rFonts w:ascii="Times New Roman" w:hAnsi="Times New Roman" w:cs="Times New Roman"/>
          <w:sz w:val="24"/>
          <w:szCs w:val="24"/>
          <w:shd w:val="clear" w:color="auto" w:fill="FFFFFF"/>
        </w:rPr>
        <w:t xml:space="preserve"> трудоемкость производственной программы</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52. </w:t>
      </w:r>
      <w:r w:rsidRPr="00DC7E7A">
        <w:rPr>
          <w:rFonts w:ascii="Times New Roman" w:hAnsi="Times New Roman" w:cs="Times New Roman"/>
          <w:sz w:val="24"/>
          <w:szCs w:val="24"/>
        </w:rPr>
        <w:t>Коэффициент трудового участия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трудового вклада каждого</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внедрения и освоения новых приемов в работе</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повышения производительности труда и качества работ</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г)выполнения трудовой и технологической дисциплины</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53. </w:t>
      </w:r>
      <w:r w:rsidRPr="00DC7E7A">
        <w:rPr>
          <w:rFonts w:ascii="Times New Roman" w:eastAsia="Times New Roman" w:hAnsi="Times New Roman" w:cs="Times New Roman"/>
          <w:bCs/>
          <w:sz w:val="24"/>
          <w:szCs w:val="24"/>
        </w:rPr>
        <w:t>Выплаты стимулирующего характера включают: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доплаты за работу в ночное время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доплаты за работу в праздничные дни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доплаты за совмещение профессий</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сверхурочных работ</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54. </w:t>
      </w:r>
      <w:r w:rsidRPr="00DC7E7A">
        <w:rPr>
          <w:rFonts w:ascii="Times New Roman" w:eastAsia="Times New Roman" w:hAnsi="Times New Roman" w:cs="Times New Roman"/>
          <w:bCs/>
          <w:sz w:val="24"/>
          <w:szCs w:val="24"/>
        </w:rPr>
        <w:t>Назначение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расчет повременной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расчет сдельной заработной платы</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расчет элементов  тарифной сетки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расчет оклада</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55. </w:t>
      </w:r>
      <w:r w:rsidRPr="00DC7E7A">
        <w:rPr>
          <w:rFonts w:ascii="Times New Roman" w:eastAsia="Times New Roman" w:hAnsi="Times New Roman" w:cs="Times New Roman"/>
          <w:bCs/>
          <w:sz w:val="24"/>
          <w:szCs w:val="24"/>
        </w:rPr>
        <w:t>Формы заработной платы:</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сдельно-премиальная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повременная и сдельная</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основная и дополнительная</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повременно-премиальная</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56. </w:t>
      </w:r>
      <w:r w:rsidRPr="00DC7E7A">
        <w:rPr>
          <w:rFonts w:ascii="Times New Roman" w:eastAsia="Times New Roman" w:hAnsi="Times New Roman" w:cs="Times New Roman"/>
          <w:bCs/>
          <w:sz w:val="24"/>
          <w:szCs w:val="24"/>
        </w:rPr>
        <w:t>В состав фонда заработной платы не включается:</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оплата отпусков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единовременные премии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командировочные расходы</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оплата простоев по вине работника</w:t>
      </w:r>
    </w:p>
    <w:p w:rsidR="00566F0D" w:rsidRPr="00DC7E7A" w:rsidRDefault="00566F0D" w:rsidP="00E377F9">
      <w:pPr>
        <w:pStyle w:val="aa"/>
        <w:tabs>
          <w:tab w:val="left" w:pos="0"/>
        </w:tabs>
        <w:spacing w:before="0" w:after="0"/>
        <w:rPr>
          <w:rFonts w:ascii="Times New Roman" w:hAnsi="Times New Roman"/>
          <w:b/>
          <w:bCs/>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57. </w:t>
      </w:r>
      <w:r w:rsidRPr="00DC7E7A">
        <w:rPr>
          <w:rFonts w:ascii="Times New Roman" w:eastAsia="Times New Roman" w:hAnsi="Times New Roman" w:cs="Times New Roman"/>
          <w:sz w:val="24"/>
          <w:szCs w:val="24"/>
        </w:rPr>
        <w:t>Ставка налога на доходы физических лиц составляет: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10%</w:t>
      </w:r>
    </w:p>
    <w:p w:rsidR="00566F0D" w:rsidRPr="00DC7E7A" w:rsidRDefault="00566F0D" w:rsidP="00E377F9">
      <w:pPr>
        <w:pStyle w:val="p3"/>
        <w:tabs>
          <w:tab w:val="left" w:pos="0"/>
        </w:tabs>
        <w:spacing w:before="0" w:beforeAutospacing="0" w:after="0" w:afterAutospacing="0"/>
        <w:rPr>
          <w:rStyle w:val="s1"/>
        </w:rPr>
      </w:pPr>
      <w:r w:rsidRPr="00DC7E7A">
        <w:rPr>
          <w:rStyle w:val="s1"/>
        </w:rPr>
        <w:lastRenderedPageBreak/>
        <w:t xml:space="preserve">б) </w:t>
      </w:r>
      <w:r w:rsidRPr="00DC7E7A">
        <w:t>13%</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18%</w:t>
      </w:r>
    </w:p>
    <w:p w:rsidR="00566F0D" w:rsidRPr="00DC7E7A" w:rsidRDefault="00566F0D" w:rsidP="00E377F9">
      <w:pPr>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tabs>
          <w:tab w:val="left" w:pos="0"/>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Задание 58</w:t>
      </w:r>
      <w:r w:rsidRPr="00DC7E7A">
        <w:rPr>
          <w:rStyle w:val="s1"/>
          <w:rFonts w:ascii="Times New Roman" w:hAnsi="Times New Roman" w:cs="Times New Roman"/>
          <w:sz w:val="24"/>
          <w:szCs w:val="24"/>
        </w:rPr>
        <w:t xml:space="preserve">. </w:t>
      </w:r>
      <w:r w:rsidRPr="00DC7E7A">
        <w:rPr>
          <w:rFonts w:ascii="Times New Roman" w:eastAsia="Times New Roman" w:hAnsi="Times New Roman" w:cs="Times New Roman"/>
          <w:bCs/>
          <w:sz w:val="24"/>
          <w:szCs w:val="24"/>
        </w:rPr>
        <w:t>Элемент тарифной системы, представляющий перечень тарифных разрядов и соответствующих этим разрядам тарифных коэффициентов:</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тарифная ставка</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сетка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ставка и тарифная сетка</w:t>
      </w:r>
    </w:p>
    <w:p w:rsidR="00566F0D" w:rsidRPr="00DC7E7A" w:rsidRDefault="00566F0D" w:rsidP="00E377F9">
      <w:pPr>
        <w:tabs>
          <w:tab w:val="left" w:pos="0"/>
        </w:tabs>
        <w:spacing w:after="0" w:line="240" w:lineRule="auto"/>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b/>
          <w:sz w:val="24"/>
          <w:szCs w:val="24"/>
        </w:rPr>
        <w:t>Задание 59</w:t>
      </w:r>
      <w:r w:rsidRPr="00DC7E7A">
        <w:rPr>
          <w:rStyle w:val="s1"/>
          <w:rFonts w:ascii="Times New Roman" w:hAnsi="Times New Roman" w:cs="Times New Roman"/>
          <w:sz w:val="24"/>
          <w:szCs w:val="24"/>
        </w:rPr>
        <w:t xml:space="preserve">. </w:t>
      </w:r>
      <w:r w:rsidRPr="00DC7E7A">
        <w:rPr>
          <w:rFonts w:ascii="Times New Roman" w:hAnsi="Times New Roman" w:cs="Times New Roman"/>
          <w:sz w:val="24"/>
          <w:szCs w:val="24"/>
        </w:rPr>
        <w:t>Повременная оплата труда зависит от:</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а) </w:t>
      </w:r>
      <w:r w:rsidRPr="00DC7E7A">
        <w:t>количества произведенной продукции в единицу времени</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t>количества отработанного времени</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количества произведенной продукции</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времени пребывания на предприятии</w:t>
      </w:r>
    </w:p>
    <w:p w:rsidR="00566F0D" w:rsidRPr="00DC7E7A" w:rsidRDefault="00566F0D" w:rsidP="00E377F9">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E377F9">
      <w:pPr>
        <w:shd w:val="clear" w:color="auto" w:fill="FFFFFF"/>
        <w:tabs>
          <w:tab w:val="left" w:pos="0"/>
        </w:tabs>
        <w:spacing w:after="0" w:line="240" w:lineRule="auto"/>
        <w:jc w:val="both"/>
        <w:rPr>
          <w:rStyle w:val="s1"/>
          <w:rFonts w:ascii="Times New Roman" w:hAnsi="Times New Roman" w:cs="Times New Roman"/>
          <w:sz w:val="24"/>
          <w:szCs w:val="24"/>
        </w:rPr>
      </w:pPr>
      <w:r w:rsidRPr="00DC7E7A">
        <w:rPr>
          <w:rFonts w:ascii="Times New Roman" w:hAnsi="Times New Roman" w:cs="Times New Roman"/>
          <w:b/>
          <w:sz w:val="24"/>
          <w:szCs w:val="24"/>
        </w:rPr>
        <w:t xml:space="preserve">Задание </w:t>
      </w:r>
      <w:r w:rsidRPr="00DC7E7A">
        <w:rPr>
          <w:rStyle w:val="s1"/>
          <w:rFonts w:ascii="Times New Roman" w:hAnsi="Times New Roman" w:cs="Times New Roman"/>
          <w:sz w:val="24"/>
          <w:szCs w:val="24"/>
        </w:rPr>
        <w:t xml:space="preserve">60. </w:t>
      </w:r>
      <w:r w:rsidRPr="00DC7E7A">
        <w:rPr>
          <w:rStyle w:val="ac"/>
          <w:rFonts w:ascii="Times New Roman" w:hAnsi="Times New Roman" w:cs="Times New Roman"/>
          <w:sz w:val="24"/>
          <w:szCs w:val="24"/>
          <w:shd w:val="clear" w:color="auto" w:fill="FFFFFF"/>
        </w:rPr>
        <w:t>Величина, показывающая, во сколько раз уровень оплаты работ (рабочих) данного разряда превышает уровень оплаты труда (рабочих) первого разряда — это:</w:t>
      </w:r>
      <w:r w:rsidRPr="00DC7E7A">
        <w:rPr>
          <w:rFonts w:ascii="Times New Roman" w:hAnsi="Times New Roman" w:cs="Times New Roman"/>
          <w:b/>
          <w:sz w:val="24"/>
          <w:szCs w:val="24"/>
        </w:rPr>
        <w:br/>
      </w:r>
      <w:r w:rsidRPr="00DC7E7A">
        <w:rPr>
          <w:rStyle w:val="s1"/>
          <w:rFonts w:ascii="Times New Roman" w:hAnsi="Times New Roman" w:cs="Times New Roman"/>
          <w:sz w:val="24"/>
          <w:szCs w:val="24"/>
        </w:rPr>
        <w:t>а)</w:t>
      </w:r>
      <w:r w:rsidRPr="00DC7E7A">
        <w:rPr>
          <w:rFonts w:ascii="Times New Roman" w:eastAsia="Times New Roman" w:hAnsi="Times New Roman" w:cs="Times New Roman"/>
          <w:sz w:val="24"/>
          <w:szCs w:val="24"/>
        </w:rPr>
        <w:t xml:space="preserve"> тарифно-квалификационный справочник</w:t>
      </w:r>
    </w:p>
    <w:p w:rsidR="00566F0D" w:rsidRPr="00DC7E7A" w:rsidRDefault="00566F0D" w:rsidP="00E377F9">
      <w:pPr>
        <w:pStyle w:val="p3"/>
        <w:tabs>
          <w:tab w:val="left" w:pos="0"/>
        </w:tabs>
        <w:spacing w:before="0" w:beforeAutospacing="0" w:after="0" w:afterAutospacing="0"/>
        <w:rPr>
          <w:rStyle w:val="s1"/>
        </w:rPr>
      </w:pPr>
      <w:r w:rsidRPr="00DC7E7A">
        <w:rPr>
          <w:rStyle w:val="s1"/>
        </w:rPr>
        <w:t xml:space="preserve">б) </w:t>
      </w:r>
      <w:r w:rsidRPr="00DC7E7A">
        <w:rPr>
          <w:rStyle w:val="af4"/>
          <w:shd w:val="clear" w:color="auto" w:fill="FFFFFF"/>
        </w:rPr>
        <w:t>тарифный коэффициент</w:t>
      </w:r>
    </w:p>
    <w:p w:rsidR="00566F0D" w:rsidRPr="00DC7E7A" w:rsidRDefault="00566F0D" w:rsidP="00E377F9">
      <w:pPr>
        <w:pStyle w:val="p3"/>
        <w:tabs>
          <w:tab w:val="left" w:pos="0"/>
        </w:tabs>
        <w:spacing w:before="0" w:beforeAutospacing="0" w:after="0" w:afterAutospacing="0"/>
      </w:pPr>
      <w:r w:rsidRPr="00DC7E7A">
        <w:rPr>
          <w:rStyle w:val="s1"/>
        </w:rPr>
        <w:t xml:space="preserve">в) </w:t>
      </w:r>
      <w:r w:rsidRPr="00DC7E7A">
        <w:t>тарифная ставка</w:t>
      </w:r>
    </w:p>
    <w:p w:rsidR="00566F0D" w:rsidRPr="00DC7E7A" w:rsidRDefault="00566F0D" w:rsidP="00E377F9">
      <w:pPr>
        <w:pStyle w:val="aa"/>
        <w:shd w:val="clear" w:color="auto" w:fill="FFFFFF"/>
        <w:tabs>
          <w:tab w:val="left" w:pos="0"/>
        </w:tabs>
        <w:spacing w:before="0" w:after="0"/>
        <w:rPr>
          <w:rFonts w:ascii="Times New Roman" w:hAnsi="Times New Roman"/>
          <w:sz w:val="24"/>
          <w:szCs w:val="24"/>
        </w:rPr>
      </w:pPr>
      <w:r w:rsidRPr="00DC7E7A">
        <w:rPr>
          <w:rFonts w:ascii="Times New Roman" w:hAnsi="Times New Roman"/>
          <w:sz w:val="24"/>
          <w:szCs w:val="24"/>
        </w:rPr>
        <w:t>г) тарифная сетка</w:t>
      </w:r>
    </w:p>
    <w:p w:rsidR="00566F0D" w:rsidRPr="00DC7E7A" w:rsidRDefault="00566F0D" w:rsidP="00E377F9">
      <w:pPr>
        <w:tabs>
          <w:tab w:val="left" w:pos="0"/>
        </w:tabs>
        <w:spacing w:after="0" w:line="240" w:lineRule="auto"/>
        <w:rPr>
          <w:rFonts w:ascii="Times New Roman" w:eastAsia="Times New Roman" w:hAnsi="Times New Roman" w:cs="Times New Roman"/>
          <w:b/>
          <w:sz w:val="24"/>
          <w:szCs w:val="24"/>
        </w:rPr>
      </w:pPr>
    </w:p>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1941"/>
        <w:gridCol w:w="992"/>
        <w:gridCol w:w="1843"/>
      </w:tblGrid>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94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94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26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94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часть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 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39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 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51</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51</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52</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52</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53</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53</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54</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54</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55</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55</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56</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56</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57</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57</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58</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58</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59</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59</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rPr>
          <w:jc w:val="center"/>
        </w:trPr>
        <w:tc>
          <w:tcPr>
            <w:tcW w:w="861"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60</w:t>
            </w:r>
          </w:p>
        </w:tc>
        <w:tc>
          <w:tcPr>
            <w:tcW w:w="1941"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992" w:type="dxa"/>
          </w:tcPr>
          <w:p w:rsidR="00566F0D" w:rsidRPr="00DC7E7A" w:rsidRDefault="00566F0D" w:rsidP="00DA1FF4">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60</w:t>
            </w:r>
          </w:p>
        </w:tc>
        <w:tc>
          <w:tcPr>
            <w:tcW w:w="1843" w:type="dxa"/>
          </w:tcPr>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bl>
    <w:p w:rsidR="00566F0D" w:rsidRPr="00DC7E7A" w:rsidRDefault="00566F0D" w:rsidP="00CB50FC">
      <w:pPr>
        <w:tabs>
          <w:tab w:val="left" w:pos="0"/>
        </w:tabs>
        <w:spacing w:after="0" w:line="240" w:lineRule="auto"/>
        <w:ind w:firstLine="709"/>
        <w:jc w:val="center"/>
        <w:rPr>
          <w:rFonts w:ascii="Times New Roman" w:hAnsi="Times New Roman" w:cs="Times New Roman"/>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1.13. Маркетинговая деятельность и планирование на железно</w:t>
      </w:r>
      <w:r w:rsidRPr="00DC7E7A">
        <w:rPr>
          <w:rStyle w:val="10pt"/>
          <w:rFonts w:eastAsiaTheme="minorHAnsi"/>
          <w:b/>
          <w:bCs/>
          <w:color w:val="auto"/>
          <w:sz w:val="28"/>
          <w:szCs w:val="28"/>
        </w:rPr>
        <w:softHyphen/>
        <w:t>дорожном транспорте</w:t>
      </w:r>
    </w:p>
    <w:p w:rsidR="00566F0D" w:rsidRPr="00DC7E7A" w:rsidRDefault="00566F0D" w:rsidP="00CB50FC">
      <w:pPr>
        <w:widowControl w:val="0"/>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40.</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(36-40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(28-35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(20-27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(0-19 баллов).</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566F0D" w:rsidRPr="00DC7E7A" w:rsidRDefault="00566F0D" w:rsidP="00CB50FC">
      <w:pPr>
        <w:tabs>
          <w:tab w:val="left" w:pos="0"/>
        </w:tabs>
        <w:spacing w:after="0" w:line="240" w:lineRule="auto"/>
        <w:ind w:firstLine="709"/>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1. </w:t>
      </w:r>
      <w:r w:rsidRPr="00DC7E7A">
        <w:rPr>
          <w:rFonts w:ascii="Times New Roman" w:hAnsi="Times New Roman" w:cs="Times New Roman"/>
          <w:bCs/>
          <w:sz w:val="24"/>
          <w:szCs w:val="24"/>
        </w:rPr>
        <w:t>Когда были первые попытки применения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а) начало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середина </w:t>
      </w:r>
      <w:r w:rsidRPr="00DC7E7A">
        <w:rPr>
          <w:rFonts w:ascii="Times New Roman" w:hAnsi="Times New Roman" w:cs="Times New Roman"/>
          <w:sz w:val="24"/>
          <w:szCs w:val="24"/>
          <w:lang w:val="en-US"/>
        </w:rPr>
        <w:t>XIX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конец 1940-х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г) середина 1980-х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 </w:t>
      </w:r>
      <w:r w:rsidRPr="00DC7E7A">
        <w:rPr>
          <w:rFonts w:ascii="Times New Roman" w:hAnsi="Times New Roman" w:cs="Times New Roman"/>
          <w:bCs/>
          <w:sz w:val="24"/>
          <w:szCs w:val="24"/>
        </w:rPr>
        <w:t>Термин «маркетинг» означает: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торговую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исследование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сбытовую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товарно-денежные отношения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 </w:t>
      </w:r>
      <w:r w:rsidRPr="00DC7E7A">
        <w:rPr>
          <w:rFonts w:ascii="Times New Roman" w:hAnsi="Times New Roman" w:cs="Times New Roman"/>
          <w:bCs/>
          <w:sz w:val="24"/>
          <w:szCs w:val="24"/>
        </w:rPr>
        <w:t xml:space="preserve">Выберите </w:t>
      </w:r>
      <w:r w:rsidRPr="00DC7E7A">
        <w:rPr>
          <w:rFonts w:ascii="Times New Roman" w:hAnsi="Times New Roman" w:cs="Times New Roman"/>
          <w:sz w:val="24"/>
          <w:szCs w:val="24"/>
        </w:rPr>
        <w:t xml:space="preserve">правильное </w:t>
      </w:r>
      <w:r w:rsidRPr="00DC7E7A">
        <w:rPr>
          <w:rFonts w:ascii="Times New Roman" w:hAnsi="Times New Roman" w:cs="Times New Roman"/>
          <w:bCs/>
          <w:sz w:val="24"/>
          <w:szCs w:val="24"/>
        </w:rPr>
        <w:t>определение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комплексная система производства, транспортировки, хранения материальных ресурсов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деятельность по росту производительности труда в обществе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вид человеческой деятельности, направленной на улучшение со</w:t>
      </w:r>
      <w:r w:rsidRPr="00DC7E7A">
        <w:rPr>
          <w:rFonts w:ascii="Times New Roman" w:hAnsi="Times New Roman" w:cs="Times New Roman"/>
          <w:sz w:val="24"/>
          <w:szCs w:val="24"/>
        </w:rPr>
        <w:softHyphen/>
        <w:t>циально-экономической и политической обстановки в обществе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предпринимательская деятельность, управляющая продвижени</w:t>
      </w:r>
      <w:r w:rsidRPr="00DC7E7A">
        <w:rPr>
          <w:rFonts w:ascii="Times New Roman" w:hAnsi="Times New Roman" w:cs="Times New Roman"/>
          <w:sz w:val="24"/>
          <w:szCs w:val="24"/>
        </w:rPr>
        <w:softHyphen/>
        <w:t>ем товаров от производителей до потребителей</w:t>
      </w: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4.</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Что такое </w:t>
      </w:r>
      <w:r w:rsidRPr="00DC7E7A">
        <w:rPr>
          <w:rFonts w:ascii="Times New Roman" w:hAnsi="Times New Roman" w:cs="Times New Roman"/>
          <w:sz w:val="24"/>
          <w:szCs w:val="24"/>
        </w:rPr>
        <w:t xml:space="preserve">принцип </w:t>
      </w:r>
      <w:r w:rsidRPr="00DC7E7A">
        <w:rPr>
          <w:rFonts w:ascii="Times New Roman" w:hAnsi="Times New Roman" w:cs="Times New Roman"/>
          <w:bCs/>
          <w:sz w:val="24"/>
          <w:szCs w:val="24"/>
        </w:rPr>
        <w:t>в маркетинге:</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обеспечение высокого имиджа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руководящее правило, определяющее достижение цели в марке</w:t>
      </w:r>
      <w:r w:rsidRPr="00DC7E7A">
        <w:rPr>
          <w:rFonts w:ascii="Times New Roman" w:hAnsi="Times New Roman" w:cs="Times New Roman"/>
          <w:sz w:val="24"/>
          <w:szCs w:val="24"/>
        </w:rPr>
        <w:softHyphen/>
        <w:t>тинговой деятельности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комплекс мер в области формирования общественного мнения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делегирование полномочии в системе менеджмента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5. </w:t>
      </w:r>
      <w:r w:rsidRPr="00DC7E7A">
        <w:rPr>
          <w:rFonts w:ascii="Times New Roman" w:hAnsi="Times New Roman" w:cs="Times New Roman"/>
          <w:sz w:val="24"/>
          <w:szCs w:val="24"/>
        </w:rPr>
        <w:t>Чтоявляется продукцией транспорта: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количество перевезенных грузов и пассажиров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приведенный грузо и пассажирооборот</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валовый доход от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6. </w:t>
      </w:r>
      <w:r w:rsidRPr="00DC7E7A">
        <w:rPr>
          <w:rFonts w:ascii="Times New Roman" w:hAnsi="Times New Roman" w:cs="Times New Roman"/>
          <w:bCs/>
          <w:sz w:val="24"/>
          <w:szCs w:val="24"/>
        </w:rPr>
        <w:t>Маркетинговая деятельность железной дороги включает: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обследования экономики района тяготения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улучшение конструкции подвижного состава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обследования спроса грузоотправителей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расчет финансово-экономических показателей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7. </w:t>
      </w:r>
      <w:r w:rsidRPr="00DC7E7A">
        <w:rPr>
          <w:rFonts w:ascii="Times New Roman" w:hAnsi="Times New Roman" w:cs="Times New Roman"/>
          <w:bCs/>
          <w:sz w:val="24"/>
          <w:szCs w:val="24"/>
        </w:rPr>
        <w:t>Когда в нашей стране стал применяться маркетинг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период нэпа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в период экономических реформ 60-х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началом перестройки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г) в первой половине 90-х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8. </w:t>
      </w:r>
      <w:r w:rsidRPr="00DC7E7A">
        <w:rPr>
          <w:rFonts w:ascii="Times New Roman" w:hAnsi="Times New Roman" w:cs="Times New Roman"/>
          <w:bCs/>
          <w:sz w:val="24"/>
          <w:szCs w:val="24"/>
        </w:rPr>
        <w:t>Появление маркетингу на транспорте связано: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 техническим прогрессом</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 обострением конкуренции между видами транспорта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расширением торговых связей</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 обострением конкуренции грузоотправителей</w:t>
      </w:r>
    </w:p>
    <w:p w:rsidR="004E1ECA" w:rsidRPr="00DC7E7A" w:rsidRDefault="004E1ECA"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9. </w:t>
      </w:r>
      <w:r w:rsidRPr="00DC7E7A">
        <w:rPr>
          <w:rFonts w:ascii="Times New Roman" w:hAnsi="Times New Roman" w:cs="Times New Roman"/>
          <w:bCs/>
          <w:sz w:val="24"/>
          <w:szCs w:val="24"/>
        </w:rPr>
        <w:t>Что отражает внутреннюю среду маркетинга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управленческие и производственные кадры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экономическое окружение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рыночные конкуренты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контролирующие организации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10. </w:t>
      </w:r>
      <w:r w:rsidRPr="00DC7E7A">
        <w:rPr>
          <w:rFonts w:ascii="Times New Roman" w:hAnsi="Times New Roman" w:cs="Times New Roman"/>
          <w:bCs/>
          <w:sz w:val="24"/>
          <w:szCs w:val="24"/>
        </w:rPr>
        <w:t>Возможно ли участие маркетолога в разработке новых технологий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11. </w:t>
      </w:r>
      <w:r w:rsidRPr="00DC7E7A">
        <w:rPr>
          <w:rFonts w:ascii="Times New Roman" w:hAnsi="Times New Roman" w:cs="Times New Roman"/>
          <w:sz w:val="24"/>
          <w:szCs w:val="24"/>
        </w:rPr>
        <w:t>Практическую работу по реализации тактики маркетинга по грузовым перевозкам в компании «РЖД» осуществляют: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департамент маркетинга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система фирменного транспортного обслуживания с центральной (ЦФТО) и региональными структурами железных дорого (ДЦФТО) и агентствами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отдел маркетинга в пассажирских компаниях</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департамент маркетинга грузовых перевозок и тарифной политики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департамент анализа рынка и стратегического развития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е) все перечисленные</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12.</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Управление маркетингом на транспортном предприятии — это:</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деятельность по продаже услуги перевозки грузов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исследование рынка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составная часть корпоративной системы управления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13. </w:t>
      </w:r>
      <w:r w:rsidRPr="00DC7E7A">
        <w:rPr>
          <w:rFonts w:ascii="Times New Roman" w:hAnsi="Times New Roman" w:cs="Times New Roman"/>
          <w:bCs/>
          <w:sz w:val="24"/>
          <w:szCs w:val="24"/>
        </w:rPr>
        <w:t>Для успешного управления транспортным предприятием необходимо осуществлять следующие функции: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производственную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финансовую и кадровую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маркетинговую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вышеперечисленное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14. </w:t>
      </w:r>
      <w:r w:rsidRPr="00DC7E7A">
        <w:rPr>
          <w:rFonts w:ascii="Times New Roman" w:hAnsi="Times New Roman" w:cs="Times New Roman"/>
          <w:bCs/>
          <w:sz w:val="24"/>
          <w:szCs w:val="24"/>
        </w:rPr>
        <w:t>Основная цель маркетинговых исследовании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получение первичной маркетинговой информации</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возможность проведения маркетингового анализа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анализ, выбор и контроль за реализацией мероприятий по повышению качества работы и обслуживанию клиентов, в том числе технических и технологических мероприятий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анализ и развитие дополнительных видов деятельности, в том числе по обслуживанию клиентов компании</w:t>
      </w:r>
    </w:p>
    <w:p w:rsidR="00566F0D" w:rsidRPr="00DC7E7A" w:rsidRDefault="00566F0D" w:rsidP="00DA1FF4">
      <w:pPr>
        <w:tabs>
          <w:tab w:val="left" w:pos="0"/>
        </w:tabs>
        <w:spacing w:after="0" w:line="240" w:lineRule="auto"/>
        <w:jc w:val="both"/>
        <w:rPr>
          <w:rFonts w:ascii="Times New Roman" w:hAnsi="Times New Roman" w:cs="Times New Roman"/>
          <w:b/>
          <w:sz w:val="24"/>
          <w:szCs w:val="24"/>
        </w:rPr>
      </w:pP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15. </w:t>
      </w:r>
      <w:r w:rsidRPr="00DC7E7A">
        <w:rPr>
          <w:rFonts w:ascii="Times New Roman" w:hAnsi="Times New Roman" w:cs="Times New Roman"/>
          <w:sz w:val="24"/>
          <w:szCs w:val="24"/>
        </w:rPr>
        <w:t>Основные задачи управления маркетингом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максимальный учет интересов потребителей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анализ и учет конъюнктуры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прогнозирование тенденций развития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разработка и реализация маркетинговых программ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16. </w:t>
      </w:r>
      <w:r w:rsidRPr="00DC7E7A">
        <w:rPr>
          <w:rFonts w:ascii="Times New Roman" w:hAnsi="Times New Roman" w:cs="Times New Roman"/>
          <w:bCs/>
          <w:sz w:val="24"/>
          <w:szCs w:val="24"/>
        </w:rPr>
        <w:t>К первичным источникам маркетинговой информации относятся: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базы данных</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опросы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наблюдения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информация с выставок и ярмарок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17.</w:t>
      </w:r>
      <w:r w:rsidRPr="00DC7E7A">
        <w:rPr>
          <w:rFonts w:ascii="Times New Roman" w:hAnsi="Times New Roman" w:cs="Times New Roman"/>
          <w:bCs/>
          <w:sz w:val="24"/>
          <w:szCs w:val="24"/>
        </w:rPr>
        <w:t>Сегментация рынка транспортных услуг — это: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деление конкурентов на однородные группы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деление грузоотправителей поих основным требованием к перевозке груза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неверны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lastRenderedPageBreak/>
        <w:t xml:space="preserve">Задание </w:t>
      </w:r>
      <w:r w:rsidRPr="00DC7E7A">
        <w:rPr>
          <w:rFonts w:ascii="Times New Roman" w:hAnsi="Times New Roman" w:cs="Times New Roman"/>
          <w:b/>
          <w:sz w:val="24"/>
          <w:szCs w:val="24"/>
        </w:rPr>
        <w:t xml:space="preserve">18. </w:t>
      </w:r>
      <w:r w:rsidRPr="00DC7E7A">
        <w:rPr>
          <w:rFonts w:ascii="Times New Roman" w:hAnsi="Times New Roman" w:cs="Times New Roman"/>
          <w:sz w:val="24"/>
          <w:szCs w:val="24"/>
        </w:rPr>
        <w:t>Практическое выполнение сегментации грузоотправителей представляется целесообразным выполнить в … этапа.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1</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2</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3</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4</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19. </w:t>
      </w:r>
      <w:r w:rsidRPr="00DC7E7A">
        <w:rPr>
          <w:rFonts w:ascii="Times New Roman" w:hAnsi="Times New Roman" w:cs="Times New Roman"/>
          <w:bCs/>
          <w:sz w:val="24"/>
          <w:szCs w:val="24"/>
        </w:rPr>
        <w:t>Критерии оценки сегментов транспортного рынка необходимы для: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определения емкости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обоснования целевого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формирования предложения для сегмента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20. </w:t>
      </w:r>
      <w:r w:rsidRPr="00DC7E7A">
        <w:rPr>
          <w:rFonts w:ascii="Times New Roman" w:hAnsi="Times New Roman" w:cs="Times New Roman"/>
          <w:bCs/>
          <w:sz w:val="24"/>
          <w:szCs w:val="24"/>
        </w:rPr>
        <w:t>Разделение грузоотправителей на сегменты дает возможность: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выбрать стратегию развития транспортного продукта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наиболее полно удовлетворить количественные и качественные потребности клиентов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обеспечить эффективное расходование рекламного бюджета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21.</w:t>
      </w:r>
      <w:r w:rsidRPr="00DC7E7A">
        <w:rPr>
          <w:rFonts w:ascii="Times New Roman" w:hAnsi="Times New Roman" w:cs="Times New Roman"/>
          <w:bCs/>
          <w:sz w:val="24"/>
          <w:szCs w:val="24"/>
        </w:rPr>
        <w:t>Единого метода сегментирования транспортного рынка не существует.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22.</w:t>
      </w:r>
      <w:r w:rsidRPr="00DC7E7A">
        <w:rPr>
          <w:rFonts w:ascii="Times New Roman" w:hAnsi="Times New Roman" w:cs="Times New Roman"/>
          <w:bCs/>
          <w:sz w:val="24"/>
          <w:szCs w:val="24"/>
        </w:rPr>
        <w:t xml:space="preserve">Правильность выбора признаков сегментирования транспортного рынка зависит от </w:t>
      </w:r>
      <w:r w:rsidRPr="00DC7E7A">
        <w:rPr>
          <w:rFonts w:ascii="Times New Roman" w:hAnsi="Times New Roman" w:cs="Times New Roman"/>
          <w:sz w:val="24"/>
          <w:szCs w:val="24"/>
        </w:rPr>
        <w:t xml:space="preserve">квалификации </w:t>
      </w:r>
      <w:r w:rsidRPr="00DC7E7A">
        <w:rPr>
          <w:rFonts w:ascii="Times New Roman" w:hAnsi="Times New Roman" w:cs="Times New Roman"/>
          <w:bCs/>
          <w:sz w:val="24"/>
          <w:szCs w:val="24"/>
        </w:rPr>
        <w:t>маркетолога: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557"/>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557"/>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23. </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Цена транспортной услуги выступает в виде:</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оптовой скидки</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себестоимости производства груза</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торговой наценки</w:t>
      </w: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24. </w:t>
      </w:r>
      <w:r w:rsidRPr="00DC7E7A">
        <w:rPr>
          <w:rFonts w:ascii="Times New Roman" w:hAnsi="Times New Roman" w:cs="Times New Roman"/>
          <w:sz w:val="24"/>
          <w:szCs w:val="24"/>
        </w:rPr>
        <w:t>Какой вид конкуренции наиболее характерен для транспортного рынка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Cs/>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Что означает конкурентоспособность транспортной продукции: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активная рекламная кампания транспортной услуги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совокупность характеристик перевозки, отражающую ее отличие от перевозок другими видами транспорта как по степени соответствия общественной потребности, так и по уровню транспор</w:t>
      </w:r>
      <w:r w:rsidRPr="00DC7E7A">
        <w:rPr>
          <w:rFonts w:ascii="Times New Roman" w:hAnsi="Times New Roman" w:cs="Times New Roman"/>
          <w:sz w:val="24"/>
          <w:szCs w:val="24"/>
        </w:rPr>
        <w:softHyphen/>
        <w:t>тных затрат</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реализация транспортной услуги по относительно низкой цене</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положительная реакция на транспортную услугу во время опроса потенциальных грузовладельцев</w:t>
      </w:r>
    </w:p>
    <w:p w:rsidR="004E1ECA" w:rsidRPr="00DC7E7A" w:rsidRDefault="004E1ECA" w:rsidP="00DA1FF4">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26. </w:t>
      </w:r>
      <w:r w:rsidRPr="00DC7E7A">
        <w:rPr>
          <w:rFonts w:ascii="Times New Roman" w:hAnsi="Times New Roman" w:cs="Times New Roman"/>
          <w:sz w:val="24"/>
          <w:szCs w:val="24"/>
        </w:rPr>
        <w:t>Какой вид конкуренции наиболее характерен для железнодорожного транспорта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lastRenderedPageBreak/>
        <w:t xml:space="preserve">Задание </w:t>
      </w:r>
      <w:r w:rsidRPr="00DC7E7A">
        <w:rPr>
          <w:rFonts w:ascii="Times New Roman" w:hAnsi="Times New Roman" w:cs="Times New Roman"/>
          <w:b/>
          <w:sz w:val="24"/>
          <w:szCs w:val="24"/>
        </w:rPr>
        <w:t xml:space="preserve">27. </w:t>
      </w:r>
      <w:r w:rsidRPr="00DC7E7A">
        <w:rPr>
          <w:rFonts w:ascii="Times New Roman" w:hAnsi="Times New Roman" w:cs="Times New Roman"/>
          <w:sz w:val="24"/>
          <w:szCs w:val="24"/>
        </w:rPr>
        <w:t>Что относится к ценовому методу конкуренции на транспорте:</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а)</w:t>
      </w:r>
      <w:r w:rsidRPr="00DC7E7A">
        <w:rPr>
          <w:rFonts w:ascii="Times New Roman" w:hAnsi="Times New Roman" w:cs="Times New Roman"/>
          <w:bCs/>
          <w:sz w:val="24"/>
          <w:szCs w:val="24"/>
        </w:rPr>
        <w:tab/>
        <w:t>уменьшение издержек</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в)</w:t>
      </w:r>
      <w:r w:rsidRPr="00DC7E7A">
        <w:rPr>
          <w:rFonts w:ascii="Times New Roman" w:hAnsi="Times New Roman" w:cs="Times New Roman"/>
          <w:bCs/>
          <w:sz w:val="24"/>
          <w:szCs w:val="24"/>
        </w:rPr>
        <w:tab/>
        <w:t>улучшение качества обслуживания грузовладельцев</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г)</w:t>
      </w:r>
      <w:r w:rsidRPr="00DC7E7A">
        <w:rPr>
          <w:rFonts w:ascii="Times New Roman" w:hAnsi="Times New Roman" w:cs="Times New Roman"/>
          <w:bCs/>
          <w:sz w:val="24"/>
          <w:szCs w:val="24"/>
        </w:rPr>
        <w:tab/>
        <w:t>расширение ассортимента предоставляемых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28.</w:t>
      </w:r>
      <w:r w:rsidRPr="00DC7E7A">
        <w:rPr>
          <w:rFonts w:ascii="Times New Roman" w:hAnsi="Times New Roman" w:cs="Times New Roman"/>
          <w:bCs/>
          <w:sz w:val="24"/>
          <w:szCs w:val="24"/>
        </w:rPr>
        <w:t>Основным содержанием тарифной политики на транспорте является: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превращение потребности грузоотправителя в доходы транспортной компании на базе их наилучшего удовлетворения и установления адекватной состоянию рынка цены</w:t>
      </w:r>
    </w:p>
    <w:p w:rsidR="00566F0D" w:rsidRPr="00DC7E7A" w:rsidRDefault="00566F0D" w:rsidP="00DA1FF4">
      <w:pPr>
        <w:tabs>
          <w:tab w:val="left" w:pos="0"/>
        </w:tabs>
        <w:spacing w:after="0" w:line="240" w:lineRule="auto"/>
        <w:jc w:val="both"/>
        <w:rPr>
          <w:rFonts w:ascii="Times New Roman" w:hAnsi="Times New Roman" w:cs="Times New Roman"/>
          <w:bCs/>
          <w:sz w:val="24"/>
          <w:szCs w:val="24"/>
        </w:rPr>
      </w:pPr>
      <w:r w:rsidRPr="00DC7E7A">
        <w:rPr>
          <w:rFonts w:ascii="Times New Roman" w:hAnsi="Times New Roman" w:cs="Times New Roman"/>
          <w:sz w:val="24"/>
          <w:szCs w:val="24"/>
        </w:rPr>
        <w:t>б) заключение межотраслевых тарифных соглашений</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применение гибкой тарифной политики по классам грузов в зависимости от доли транспортной составляющей в цене перевозимого груза</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скидки при перевозке грузов в направлениях следования порожних вагонов</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29. </w:t>
      </w:r>
      <w:r w:rsidRPr="00DC7E7A">
        <w:rPr>
          <w:rFonts w:ascii="Times New Roman" w:hAnsi="Times New Roman" w:cs="Times New Roman"/>
          <w:sz w:val="24"/>
          <w:szCs w:val="24"/>
        </w:rPr>
        <w:t>Тарифы на железнодорожном транспорте России:</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полностью государственно-регулируемые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грузовые – регулируемые, пассажирские – свободные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частично госрегулируемые, частично свободные</w:t>
      </w: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30.</w:t>
      </w:r>
      <w:r w:rsidRPr="00DC7E7A">
        <w:rPr>
          <w:rFonts w:ascii="Times New Roman" w:hAnsi="Times New Roman" w:cs="Times New Roman"/>
          <w:b/>
          <w:bCs/>
          <w:sz w:val="24"/>
          <w:szCs w:val="24"/>
        </w:rPr>
        <w:tab/>
      </w:r>
      <w:r w:rsidRPr="00DC7E7A">
        <w:rPr>
          <w:rFonts w:ascii="Times New Roman" w:hAnsi="Times New Roman" w:cs="Times New Roman"/>
          <w:bCs/>
          <w:sz w:val="24"/>
          <w:szCs w:val="24"/>
        </w:rPr>
        <w:t>К целям тарифной политики не относится: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увеличение объема перевозок</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рост уровня доходности</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выживаемость в кризисных условиях</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обеспечение мобильности производственного процесса</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w:t>
      </w:r>
      <w:r w:rsidRPr="00DC7E7A">
        <w:rPr>
          <w:rFonts w:ascii="Times New Roman" w:hAnsi="Times New Roman" w:cs="Times New Roman"/>
          <w:sz w:val="24"/>
          <w:szCs w:val="24"/>
        </w:rPr>
        <w:tab/>
        <w:t>создание достойного имиджа в обществе</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31. </w:t>
      </w:r>
      <w:r w:rsidRPr="00DC7E7A">
        <w:rPr>
          <w:rFonts w:ascii="Times New Roman" w:hAnsi="Times New Roman" w:cs="Times New Roman"/>
          <w:sz w:val="24"/>
          <w:szCs w:val="24"/>
        </w:rPr>
        <w:t>Привлекают ли клиентов транспорта надбавки к тарифам?</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не привлекают</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привлекают, если повышено качество транспортного обслуживания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привлекают при росте объемов перевозок</w:t>
      </w:r>
    </w:p>
    <w:p w:rsidR="00566F0D" w:rsidRPr="00DC7E7A" w:rsidRDefault="00566F0D" w:rsidP="00DA1FF4">
      <w:pPr>
        <w:shd w:val="clear" w:color="auto" w:fill="FFFFFF"/>
        <w:tabs>
          <w:tab w:val="left" w:pos="0"/>
          <w:tab w:val="left" w:pos="691"/>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691"/>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32.</w:t>
      </w:r>
      <w:r w:rsidRPr="00DC7E7A">
        <w:rPr>
          <w:rFonts w:ascii="Times New Roman" w:hAnsi="Times New Roman" w:cs="Times New Roman"/>
          <w:bCs/>
          <w:sz w:val="24"/>
          <w:szCs w:val="24"/>
        </w:rPr>
        <w:t>Что такое стратегия транспортного предприятия: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комплекс базовых решений по достижению генеральной цели</w:t>
      </w:r>
    </w:p>
    <w:p w:rsidR="00566F0D" w:rsidRPr="00DC7E7A" w:rsidRDefault="00566F0D" w:rsidP="00DA1FF4">
      <w:pPr>
        <w:shd w:val="clear" w:color="auto" w:fill="FFFFFF"/>
        <w:tabs>
          <w:tab w:val="left" w:pos="0"/>
          <w:tab w:val="left" w:pos="360"/>
          <w:tab w:val="left" w:pos="108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меры по оценке поведения грузоотправителей</w:t>
      </w:r>
    </w:p>
    <w:p w:rsidR="00566F0D" w:rsidRPr="00DC7E7A" w:rsidRDefault="00566F0D" w:rsidP="00DA1FF4">
      <w:pPr>
        <w:shd w:val="clear" w:color="auto" w:fill="FFFFFF"/>
        <w:tabs>
          <w:tab w:val="left" w:pos="0"/>
          <w:tab w:val="left" w:pos="360"/>
          <w:tab w:val="left" w:pos="1027"/>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правило, которому надо следовать в организации производственной</w:t>
      </w:r>
      <w:r w:rsidRPr="00DC7E7A">
        <w:rPr>
          <w:rFonts w:ascii="Times New Roman" w:hAnsi="Times New Roman" w:cs="Times New Roman"/>
          <w:sz w:val="24"/>
          <w:szCs w:val="24"/>
        </w:rPr>
        <w:br/>
        <w:t>деятельности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33.</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Какие </w:t>
      </w:r>
      <w:r w:rsidRPr="00DC7E7A">
        <w:rPr>
          <w:rFonts w:ascii="Times New Roman" w:hAnsi="Times New Roman" w:cs="Times New Roman"/>
          <w:sz w:val="24"/>
          <w:szCs w:val="24"/>
        </w:rPr>
        <w:t xml:space="preserve">цели </w:t>
      </w:r>
      <w:r w:rsidRPr="00DC7E7A">
        <w:rPr>
          <w:rFonts w:ascii="Times New Roman" w:hAnsi="Times New Roman" w:cs="Times New Roman"/>
          <w:bCs/>
          <w:sz w:val="24"/>
          <w:szCs w:val="24"/>
        </w:rPr>
        <w:t>преследует стратегия обоснования целевого рынка: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освоение нового выгодного сегмента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укрепление корпоративного влияния в целевом сегменте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создание позитивного общественного мнения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разработка системы мотивации труда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34. </w:t>
      </w:r>
      <w:r w:rsidRPr="00DC7E7A">
        <w:rPr>
          <w:rFonts w:ascii="Times New Roman" w:hAnsi="Times New Roman" w:cs="Times New Roman"/>
          <w:sz w:val="24"/>
          <w:szCs w:val="24"/>
        </w:rPr>
        <w:t>На железнодорожном транспорте разрабатывают следующие виды планов перевозок грузов:</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стратегические (долгосрочные) на 10-15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среднесрочные на 3-5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текущие (годовые)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оперативные (квартальные и месячные)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35. </w:t>
      </w:r>
      <w:r w:rsidRPr="00DC7E7A">
        <w:rPr>
          <w:rFonts w:ascii="Times New Roman" w:hAnsi="Times New Roman" w:cs="Times New Roman"/>
          <w:sz w:val="24"/>
          <w:szCs w:val="24"/>
        </w:rPr>
        <w:t>Отличие стратегического маркетинга на транспорте от его применения в других отраслях.</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lastRenderedPageBreak/>
        <w:t>а) в более крупных размерах ликвидности капитала на транспорте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б) в необходимости опережающей роли развития транспорта для экономики и населения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r w:rsidRPr="00DC7E7A">
        <w:rPr>
          <w:rFonts w:ascii="Times New Roman" w:hAnsi="Times New Roman" w:cs="Times New Roman"/>
          <w:b/>
          <w:sz w:val="24"/>
          <w:szCs w:val="24"/>
        </w:rPr>
        <w:t>в) в инфраструктурной роли транспорта для социально-экономического развития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36. </w:t>
      </w:r>
      <w:r w:rsidRPr="00DC7E7A">
        <w:rPr>
          <w:rFonts w:ascii="Times New Roman" w:hAnsi="Times New Roman" w:cs="Times New Roman"/>
          <w:sz w:val="24"/>
          <w:szCs w:val="24"/>
        </w:rPr>
        <w:t>Особенности стратегического маркетинга на железнодорожном транспорте: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эффективность централизованного управления перевозками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госрегулирование тарифами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спрос на транспортные услуги превышает предложение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37. </w:t>
      </w:r>
      <w:r w:rsidRPr="00DC7E7A">
        <w:rPr>
          <w:rFonts w:ascii="Times New Roman" w:hAnsi="Times New Roman" w:cs="Times New Roman"/>
          <w:sz w:val="24"/>
          <w:szCs w:val="24"/>
        </w:rPr>
        <w:t>Верно ли утверждение о том, что главным условием достижения цели стратегического маркетинга является повышение качества?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38. </w:t>
      </w:r>
      <w:r w:rsidRPr="00DC7E7A">
        <w:rPr>
          <w:rFonts w:ascii="Times New Roman" w:hAnsi="Times New Roman" w:cs="Times New Roman"/>
          <w:sz w:val="24"/>
          <w:szCs w:val="24"/>
        </w:rPr>
        <w:t>Что означает маркетинговая стратегия железных дорог в части «снижения транспортной нагрузки на экономику»?</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экономия эксплуатационных расходов железных дорог</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снижение доли транспортной составляющей в цене реализуемой продукции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снижение объемов перевозок</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39. </w:t>
      </w:r>
      <w:r w:rsidRPr="00DC7E7A">
        <w:rPr>
          <w:rFonts w:ascii="Times New Roman" w:hAnsi="Times New Roman" w:cs="Times New Roman"/>
          <w:sz w:val="24"/>
          <w:szCs w:val="24"/>
        </w:rPr>
        <w:t>Кто разрабатывает государственную стратегию развития железнодорожного транспорта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Минтранс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«Росжелдор»</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Правительство РФ</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40. </w:t>
      </w:r>
      <w:r w:rsidRPr="00DC7E7A">
        <w:rPr>
          <w:rFonts w:ascii="Times New Roman" w:hAnsi="Times New Roman" w:cs="Times New Roman"/>
          <w:sz w:val="24"/>
          <w:szCs w:val="24"/>
        </w:rPr>
        <w:t>Маркетинговые посредники на транспорте призваны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помогать транспортным предприятиям формировать спрос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обеспечивать удобство места, времени и процедуры оформления реализации транспортных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осуществлять рекламу и стимулировать продвижение продукции транспорта к потребителям;</w:t>
      </w:r>
    </w:p>
    <w:p w:rsidR="00566F0D" w:rsidRPr="00DC7E7A" w:rsidRDefault="00566F0D" w:rsidP="00DA1FF4">
      <w:pPr>
        <w:tabs>
          <w:tab w:val="left" w:pos="0"/>
          <w:tab w:val="left" w:pos="993"/>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tabs>
          <w:tab w:val="left" w:pos="0"/>
        </w:tabs>
        <w:spacing w:after="0" w:line="240" w:lineRule="auto"/>
        <w:jc w:val="both"/>
        <w:rPr>
          <w:rFonts w:ascii="Times New Roman" w:eastAsia="Times New Roman" w:hAnsi="Times New Roman" w:cs="Times New Roman"/>
          <w:b/>
          <w:sz w:val="28"/>
          <w:szCs w:val="28"/>
        </w:rPr>
      </w:pPr>
    </w:p>
    <w:p w:rsidR="00566F0D" w:rsidRPr="00DC7E7A" w:rsidRDefault="00566F0D" w:rsidP="00DA1FF4">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2</w:t>
      </w:r>
    </w:p>
    <w:p w:rsidR="00566F0D" w:rsidRPr="00DC7E7A" w:rsidRDefault="00566F0D" w:rsidP="00DA1FF4">
      <w:pPr>
        <w:tabs>
          <w:tab w:val="left" w:pos="0"/>
        </w:tabs>
        <w:spacing w:after="0" w:line="240" w:lineRule="auto"/>
        <w:jc w:val="center"/>
        <w:rPr>
          <w:rFonts w:ascii="Times New Roman" w:hAnsi="Times New Roman" w:cs="Times New Roman"/>
          <w:i/>
          <w:iCs/>
          <w:sz w:val="28"/>
          <w:szCs w:val="28"/>
        </w:rPr>
      </w:pPr>
      <w:r w:rsidRPr="00DC7E7A">
        <w:rPr>
          <w:rFonts w:ascii="Times New Roman" w:hAnsi="Times New Roman" w:cs="Times New Roman"/>
          <w:i/>
          <w:iCs/>
          <w:sz w:val="28"/>
          <w:szCs w:val="28"/>
        </w:rPr>
        <w:t>Выберите один или несколько правильных вариантов ответа</w:t>
      </w:r>
    </w:p>
    <w:p w:rsidR="00566F0D" w:rsidRPr="00DC7E7A" w:rsidRDefault="00566F0D" w:rsidP="00DA1FF4">
      <w:pPr>
        <w:tabs>
          <w:tab w:val="left" w:pos="0"/>
        </w:tabs>
        <w:spacing w:after="0" w:line="240" w:lineRule="auto"/>
        <w:jc w:val="center"/>
        <w:rPr>
          <w:rFonts w:ascii="Times New Roman" w:eastAsia="Times New Roman" w:hAnsi="Times New Roman" w:cs="Times New Roman"/>
          <w:sz w:val="28"/>
          <w:szCs w:val="28"/>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 </w:t>
      </w:r>
      <w:r w:rsidRPr="00DC7E7A">
        <w:rPr>
          <w:rFonts w:ascii="Times New Roman" w:hAnsi="Times New Roman" w:cs="Times New Roman"/>
          <w:bCs/>
          <w:sz w:val="24"/>
          <w:szCs w:val="24"/>
        </w:rPr>
        <w:t>Основным содержанием тарифной политики на транспорте является: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превращение потребности грузоотправителя в доходы транспортной компании на базе их наилучшего удовлетворения и установления адекватной состоянию рынка цены</w:t>
      </w:r>
    </w:p>
    <w:p w:rsidR="00566F0D" w:rsidRPr="00DC7E7A" w:rsidRDefault="00566F0D" w:rsidP="00DA1FF4">
      <w:pPr>
        <w:tabs>
          <w:tab w:val="left" w:pos="0"/>
        </w:tabs>
        <w:spacing w:after="0" w:line="240" w:lineRule="auto"/>
        <w:jc w:val="both"/>
        <w:rPr>
          <w:rFonts w:ascii="Times New Roman" w:hAnsi="Times New Roman" w:cs="Times New Roman"/>
          <w:bCs/>
          <w:sz w:val="24"/>
          <w:szCs w:val="24"/>
        </w:rPr>
      </w:pPr>
      <w:r w:rsidRPr="00DC7E7A">
        <w:rPr>
          <w:rFonts w:ascii="Times New Roman" w:hAnsi="Times New Roman" w:cs="Times New Roman"/>
          <w:sz w:val="24"/>
          <w:szCs w:val="24"/>
        </w:rPr>
        <w:t>б) заключение межотраслевых тарифных соглашений</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применение гибкой тарифной политики по классам грузов в зависимости от доли транспортной составляющей в цене перевозимого груза</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скидки при перевозке грузов в направлениях следования порожних вагонов</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691"/>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w:t>
      </w:r>
      <w:r w:rsidRPr="00DC7E7A">
        <w:rPr>
          <w:rFonts w:ascii="Times New Roman" w:hAnsi="Times New Roman" w:cs="Times New Roman"/>
          <w:bCs/>
          <w:sz w:val="24"/>
          <w:szCs w:val="24"/>
        </w:rPr>
        <w:t>Что такое стратегия транспортного предприятия: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комплекс базовых решений по достижению генеральной цели</w:t>
      </w:r>
    </w:p>
    <w:p w:rsidR="00566F0D" w:rsidRPr="00DC7E7A" w:rsidRDefault="00566F0D" w:rsidP="00DA1FF4">
      <w:pPr>
        <w:shd w:val="clear" w:color="auto" w:fill="FFFFFF"/>
        <w:tabs>
          <w:tab w:val="left" w:pos="0"/>
          <w:tab w:val="left" w:pos="360"/>
          <w:tab w:val="left" w:pos="1085"/>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меры по оценке поведения грузоотправителей</w:t>
      </w:r>
    </w:p>
    <w:p w:rsidR="00566F0D" w:rsidRPr="00DC7E7A" w:rsidRDefault="00566F0D" w:rsidP="00DA1FF4">
      <w:pPr>
        <w:shd w:val="clear" w:color="auto" w:fill="FFFFFF"/>
        <w:tabs>
          <w:tab w:val="left" w:pos="0"/>
          <w:tab w:val="left" w:pos="360"/>
          <w:tab w:val="left" w:pos="1027"/>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правило, которому надо следовать в организации производственной</w:t>
      </w:r>
      <w:r w:rsidRPr="00DC7E7A">
        <w:rPr>
          <w:rFonts w:ascii="Times New Roman" w:hAnsi="Times New Roman" w:cs="Times New Roman"/>
          <w:sz w:val="24"/>
          <w:szCs w:val="24"/>
        </w:rPr>
        <w:br/>
        <w:t>деятельности</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w:t>
      </w:r>
      <w:r w:rsidRPr="00DC7E7A">
        <w:rPr>
          <w:rFonts w:ascii="Times New Roman" w:hAnsi="Times New Roman" w:cs="Times New Roman"/>
          <w:b/>
          <w:bCs/>
          <w:sz w:val="24"/>
          <w:szCs w:val="24"/>
        </w:rPr>
        <w:tab/>
      </w:r>
      <w:r w:rsidRPr="00DC7E7A">
        <w:rPr>
          <w:rFonts w:ascii="Times New Roman" w:hAnsi="Times New Roman" w:cs="Times New Roman"/>
          <w:bCs/>
          <w:sz w:val="24"/>
          <w:szCs w:val="24"/>
        </w:rPr>
        <w:t>К целям тарифной политики не относится: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а)</w:t>
      </w:r>
      <w:r w:rsidRPr="00DC7E7A">
        <w:rPr>
          <w:rFonts w:ascii="Times New Roman" w:hAnsi="Times New Roman" w:cs="Times New Roman"/>
          <w:sz w:val="24"/>
          <w:szCs w:val="24"/>
        </w:rPr>
        <w:tab/>
        <w:t>увеличение объема перевозок</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рост уровня доходности</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выживаемость в кризисных условиях</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обеспечение мобильности производственного процесса</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w:t>
      </w:r>
      <w:r w:rsidRPr="00DC7E7A">
        <w:rPr>
          <w:rFonts w:ascii="Times New Roman" w:hAnsi="Times New Roman" w:cs="Times New Roman"/>
          <w:sz w:val="24"/>
          <w:szCs w:val="24"/>
        </w:rPr>
        <w:tab/>
        <w:t>создание достойного имиджа в обществе</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4. </w:t>
      </w:r>
      <w:r w:rsidRPr="00DC7E7A">
        <w:rPr>
          <w:rFonts w:ascii="Times New Roman" w:hAnsi="Times New Roman" w:cs="Times New Roman"/>
          <w:sz w:val="24"/>
          <w:szCs w:val="24"/>
        </w:rPr>
        <w:t>Кто разрабатывает государственную стратегию развития железнодорожного транспорта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Минтранс РФ</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«Росжелдор»</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Правительство РФ</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Какие </w:t>
      </w:r>
      <w:r w:rsidRPr="00DC7E7A">
        <w:rPr>
          <w:rFonts w:ascii="Times New Roman" w:hAnsi="Times New Roman" w:cs="Times New Roman"/>
          <w:sz w:val="24"/>
          <w:szCs w:val="24"/>
        </w:rPr>
        <w:t xml:space="preserve">цели </w:t>
      </w:r>
      <w:r w:rsidRPr="00DC7E7A">
        <w:rPr>
          <w:rFonts w:ascii="Times New Roman" w:hAnsi="Times New Roman" w:cs="Times New Roman"/>
          <w:bCs/>
          <w:sz w:val="24"/>
          <w:szCs w:val="24"/>
        </w:rPr>
        <w:t>преследует стратегия обоснования целевого рынка: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освоение нового выгодного сегмента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укрепление корпоративного влияния в целевом сегменте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создание позитивного общественного мнения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разработка системы мотивации труда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6.</w:t>
      </w:r>
      <w:r w:rsidRPr="00DC7E7A">
        <w:rPr>
          <w:rFonts w:ascii="Times New Roman" w:hAnsi="Times New Roman" w:cs="Times New Roman"/>
          <w:b/>
          <w:bCs/>
          <w:sz w:val="24"/>
          <w:szCs w:val="24"/>
        </w:rPr>
        <w:tab/>
      </w:r>
      <w:r w:rsidRPr="00DC7E7A">
        <w:rPr>
          <w:rFonts w:ascii="Times New Roman" w:hAnsi="Times New Roman" w:cs="Times New Roman"/>
          <w:bCs/>
          <w:sz w:val="24"/>
          <w:szCs w:val="24"/>
        </w:rPr>
        <w:t xml:space="preserve">Что такое </w:t>
      </w:r>
      <w:r w:rsidRPr="00DC7E7A">
        <w:rPr>
          <w:rFonts w:ascii="Times New Roman" w:hAnsi="Times New Roman" w:cs="Times New Roman"/>
          <w:sz w:val="24"/>
          <w:szCs w:val="24"/>
        </w:rPr>
        <w:t xml:space="preserve">принцип </w:t>
      </w:r>
      <w:r w:rsidRPr="00DC7E7A">
        <w:rPr>
          <w:rFonts w:ascii="Times New Roman" w:hAnsi="Times New Roman" w:cs="Times New Roman"/>
          <w:bCs/>
          <w:sz w:val="24"/>
          <w:szCs w:val="24"/>
        </w:rPr>
        <w:t>в маркетинге:</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обеспечение высокого имиджа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руководящее правило, определяющее достижение цели в марке</w:t>
      </w:r>
      <w:r w:rsidRPr="00DC7E7A">
        <w:rPr>
          <w:rFonts w:ascii="Times New Roman" w:hAnsi="Times New Roman" w:cs="Times New Roman"/>
          <w:sz w:val="24"/>
          <w:szCs w:val="24"/>
        </w:rPr>
        <w:softHyphen/>
        <w:t>тинговой деятельности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комплекс мер в области формирования общественного мнения</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делегирование полномочии в системе менеджмента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7. </w:t>
      </w:r>
      <w:r w:rsidRPr="00DC7E7A">
        <w:rPr>
          <w:rFonts w:ascii="Times New Roman" w:hAnsi="Times New Roman" w:cs="Times New Roman"/>
          <w:sz w:val="24"/>
          <w:szCs w:val="24"/>
        </w:rPr>
        <w:t>Маркетинговые посредники на транспорте призваны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помогать транспортным предприятиям формировать спрос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обеспечивать удобство места, времени и процедуры оформления реализации транспортных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осуществлять рекламу и стимулировать продвижение продукции транспорта к потребителям;</w:t>
      </w:r>
    </w:p>
    <w:p w:rsidR="00566F0D" w:rsidRPr="00DC7E7A" w:rsidRDefault="00566F0D" w:rsidP="00DA1FF4">
      <w:pPr>
        <w:tabs>
          <w:tab w:val="left" w:pos="0"/>
          <w:tab w:val="left" w:pos="993"/>
        </w:tabs>
        <w:spacing w:after="0" w:line="240" w:lineRule="auto"/>
        <w:jc w:val="both"/>
        <w:rPr>
          <w:rFonts w:ascii="Times New Roman" w:eastAsia="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8. </w:t>
      </w:r>
      <w:r w:rsidRPr="00DC7E7A">
        <w:rPr>
          <w:rFonts w:ascii="Times New Roman" w:hAnsi="Times New Roman" w:cs="Times New Roman"/>
          <w:sz w:val="24"/>
          <w:szCs w:val="24"/>
        </w:rPr>
        <w:t>Привлекают ли клиентов транспорта надбавки к тарифам?</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не привлекают</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привлекают, если повышено качество транспортного обслуживания</w:t>
      </w:r>
    </w:p>
    <w:p w:rsidR="00566F0D" w:rsidRPr="00DC7E7A" w:rsidRDefault="00566F0D" w:rsidP="00DA1FF4">
      <w:pPr>
        <w:shd w:val="clear" w:color="auto" w:fill="FFFFFF"/>
        <w:tabs>
          <w:tab w:val="left" w:pos="0"/>
          <w:tab w:val="left" w:pos="360"/>
          <w:tab w:val="left" w:pos="864"/>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привлекают при росте объемов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9. </w:t>
      </w:r>
      <w:r w:rsidRPr="00DC7E7A">
        <w:rPr>
          <w:rFonts w:ascii="Times New Roman" w:hAnsi="Times New Roman" w:cs="Times New Roman"/>
          <w:bCs/>
          <w:sz w:val="24"/>
          <w:szCs w:val="24"/>
        </w:rPr>
        <w:t>Когда были первые попытки применения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а) начало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середина </w:t>
      </w:r>
      <w:r w:rsidRPr="00DC7E7A">
        <w:rPr>
          <w:rFonts w:ascii="Times New Roman" w:hAnsi="Times New Roman" w:cs="Times New Roman"/>
          <w:sz w:val="24"/>
          <w:szCs w:val="24"/>
          <w:lang w:val="en-US"/>
        </w:rPr>
        <w:t>XIX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конец 1940-х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середина 1980-х гг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10. </w:t>
      </w:r>
      <w:r w:rsidRPr="00DC7E7A">
        <w:rPr>
          <w:rFonts w:ascii="Times New Roman" w:hAnsi="Times New Roman" w:cs="Times New Roman"/>
          <w:sz w:val="24"/>
          <w:szCs w:val="24"/>
        </w:rPr>
        <w:t>Тарифы на железнодорожном транспорте России:</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полностью государственно-регулируемые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грузовые – регулируемые, пассажирские – свободные</w:t>
      </w:r>
    </w:p>
    <w:p w:rsidR="00566F0D" w:rsidRPr="00DC7E7A" w:rsidRDefault="00566F0D" w:rsidP="00DA1FF4">
      <w:pPr>
        <w:shd w:val="clear" w:color="auto" w:fill="FFFFFF"/>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частично госрегулируемые, частично свободные</w:t>
      </w:r>
    </w:p>
    <w:p w:rsidR="00566F0D" w:rsidRPr="00DC7E7A" w:rsidRDefault="00566F0D" w:rsidP="00DA1FF4">
      <w:pPr>
        <w:shd w:val="clear" w:color="auto" w:fill="FFFFFF"/>
        <w:tabs>
          <w:tab w:val="left" w:pos="0"/>
          <w:tab w:val="left" w:pos="360"/>
          <w:tab w:val="left" w:pos="634"/>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11. </w:t>
      </w:r>
      <w:r w:rsidRPr="00DC7E7A">
        <w:rPr>
          <w:rFonts w:ascii="Times New Roman" w:hAnsi="Times New Roman" w:cs="Times New Roman"/>
          <w:bCs/>
          <w:sz w:val="24"/>
          <w:szCs w:val="24"/>
        </w:rPr>
        <w:t>Термин «маркетинг» означает: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торговую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исследование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сбытовую деятельность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г) товарно-денежные отношения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12. </w:t>
      </w:r>
      <w:r w:rsidRPr="00DC7E7A">
        <w:rPr>
          <w:rFonts w:ascii="Times New Roman" w:hAnsi="Times New Roman" w:cs="Times New Roman"/>
          <w:sz w:val="24"/>
          <w:szCs w:val="24"/>
        </w:rPr>
        <w:t>Что означает маркетинговая стратегия железных дорог в части «снижения транспортной нагрузки на экономику»?</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экономия эксплуатационных расходов железных дорог</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снижение доли транспортной составляющей в цене реализуемой продукции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снижение объемов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Задание 1</w:t>
      </w:r>
      <w:r w:rsidRPr="00DC7E7A">
        <w:rPr>
          <w:rFonts w:ascii="Times New Roman" w:hAnsi="Times New Roman" w:cs="Times New Roman"/>
          <w:b/>
          <w:bCs/>
          <w:sz w:val="24"/>
          <w:szCs w:val="24"/>
        </w:rPr>
        <w:t xml:space="preserve">3. </w:t>
      </w:r>
      <w:r w:rsidRPr="00DC7E7A">
        <w:rPr>
          <w:rFonts w:ascii="Times New Roman" w:hAnsi="Times New Roman" w:cs="Times New Roman"/>
          <w:bCs/>
          <w:sz w:val="24"/>
          <w:szCs w:val="24"/>
        </w:rPr>
        <w:t xml:space="preserve">Выберите </w:t>
      </w:r>
      <w:r w:rsidRPr="00DC7E7A">
        <w:rPr>
          <w:rFonts w:ascii="Times New Roman" w:hAnsi="Times New Roman" w:cs="Times New Roman"/>
          <w:sz w:val="24"/>
          <w:szCs w:val="24"/>
        </w:rPr>
        <w:t xml:space="preserve">правильное </w:t>
      </w:r>
      <w:r w:rsidRPr="00DC7E7A">
        <w:rPr>
          <w:rFonts w:ascii="Times New Roman" w:hAnsi="Times New Roman" w:cs="Times New Roman"/>
          <w:bCs/>
          <w:sz w:val="24"/>
          <w:szCs w:val="24"/>
        </w:rPr>
        <w:t>определение маркетинга: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комплексная система производства, транспортировки, хранения материальных ресурсов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деятельность по росту производительности труда в обществе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вид человеческой деятельности, направленной на улучшение со</w:t>
      </w:r>
      <w:r w:rsidRPr="00DC7E7A">
        <w:rPr>
          <w:rFonts w:ascii="Times New Roman" w:hAnsi="Times New Roman" w:cs="Times New Roman"/>
          <w:sz w:val="24"/>
          <w:szCs w:val="24"/>
        </w:rPr>
        <w:softHyphen/>
        <w:t>циально-экономической и политической обстановки в обществе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предпринимательская деятельность, управляющая продвижени</w:t>
      </w:r>
      <w:r w:rsidRPr="00DC7E7A">
        <w:rPr>
          <w:rFonts w:ascii="Times New Roman" w:hAnsi="Times New Roman" w:cs="Times New Roman"/>
          <w:sz w:val="24"/>
          <w:szCs w:val="24"/>
        </w:rPr>
        <w:softHyphen/>
        <w:t>ем товаров от производителей до потребителей</w:t>
      </w:r>
    </w:p>
    <w:p w:rsidR="00566F0D" w:rsidRPr="00DC7E7A" w:rsidRDefault="00566F0D" w:rsidP="00DA1FF4">
      <w:pPr>
        <w:shd w:val="clear" w:color="auto" w:fill="FFFFFF"/>
        <w:tabs>
          <w:tab w:val="left" w:pos="0"/>
          <w:tab w:val="left" w:pos="360"/>
          <w:tab w:val="left" w:pos="566"/>
        </w:tabs>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14. </w:t>
      </w:r>
      <w:r w:rsidRPr="00DC7E7A">
        <w:rPr>
          <w:rFonts w:ascii="Times New Roman" w:hAnsi="Times New Roman" w:cs="Times New Roman"/>
          <w:sz w:val="24"/>
          <w:szCs w:val="24"/>
        </w:rPr>
        <w:t>Что является продукцией транспорта: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количество перевезенных грузов и пассажиров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приведенный грузо и пассажирооборот</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валовый доход от перевозок</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15. </w:t>
      </w:r>
      <w:r w:rsidRPr="00DC7E7A">
        <w:rPr>
          <w:rFonts w:ascii="Times New Roman" w:hAnsi="Times New Roman" w:cs="Times New Roman"/>
          <w:sz w:val="24"/>
          <w:szCs w:val="24"/>
        </w:rPr>
        <w:t>Практическую работу по реализации тактики маркетинга по грузовым перевозкам в компании «РЖД» осуществляют: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департамент маркетинга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система фирменного транспортного обслуживания с центральной (ЦФТО) и региональными структурами железных дорого (ДЦФТО) и агентствами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отдел маркетинга в пассажирских компаниях</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департамент маркетинга грузовых перевозок и тарифной политики ОАО «РЖД»</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департамент анализа рынка и стратегического развития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е) все перечисленные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Задание 1</w:t>
      </w:r>
      <w:r w:rsidRPr="00DC7E7A">
        <w:rPr>
          <w:rFonts w:ascii="Times New Roman" w:hAnsi="Times New Roman" w:cs="Times New Roman"/>
          <w:b/>
          <w:bCs/>
          <w:sz w:val="24"/>
          <w:szCs w:val="24"/>
        </w:rPr>
        <w:t xml:space="preserve">6. </w:t>
      </w:r>
      <w:r w:rsidRPr="00DC7E7A">
        <w:rPr>
          <w:rFonts w:ascii="Times New Roman" w:hAnsi="Times New Roman" w:cs="Times New Roman"/>
          <w:bCs/>
          <w:sz w:val="24"/>
          <w:szCs w:val="24"/>
        </w:rPr>
        <w:t>Маркетинговая деятельность железной дороги включает: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обследования экономики района тяготения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улучшение конструкции подвижного состава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обследования спроса грузоотправителей на транспортные услуги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расчет финансово-экономических показателей железной дороги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17. </w:t>
      </w:r>
      <w:r w:rsidRPr="00DC7E7A">
        <w:rPr>
          <w:rFonts w:ascii="Times New Roman" w:hAnsi="Times New Roman" w:cs="Times New Roman"/>
          <w:sz w:val="24"/>
          <w:szCs w:val="24"/>
        </w:rPr>
        <w:t>На железнодорожном транспорте разрабатывают следующие виды планов перевозок грузов:</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стратегические (долгосрочные) на 10-15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среднесрочные на 3-5 лет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текущие (годовые)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оперативные (квартальные и месячные)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18. </w:t>
      </w:r>
      <w:r w:rsidRPr="00DC7E7A">
        <w:rPr>
          <w:rFonts w:ascii="Times New Roman" w:hAnsi="Times New Roman" w:cs="Times New Roman"/>
          <w:bCs/>
          <w:sz w:val="24"/>
          <w:szCs w:val="24"/>
        </w:rPr>
        <w:t>Когда в нашей стране стал применяться маркетинг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период нэпа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б) в период экономических реформ 60-х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 xml:space="preserve"> 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началом перестройки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 xml:space="preserve">г) в первой половине 90-х гг. </w:t>
      </w:r>
      <w:r w:rsidRPr="00DC7E7A">
        <w:rPr>
          <w:rFonts w:ascii="Times New Roman" w:hAnsi="Times New Roman" w:cs="Times New Roman"/>
          <w:sz w:val="24"/>
          <w:szCs w:val="24"/>
          <w:lang w:val="en-US"/>
        </w:rPr>
        <w:t>XX</w:t>
      </w:r>
      <w:r w:rsidRPr="00DC7E7A">
        <w:rPr>
          <w:rFonts w:ascii="Times New Roman" w:hAnsi="Times New Roman" w:cs="Times New Roman"/>
          <w:sz w:val="24"/>
          <w:szCs w:val="24"/>
        </w:rPr>
        <w:t>в</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lastRenderedPageBreak/>
        <w:t xml:space="preserve">Задание </w:t>
      </w:r>
      <w:r w:rsidRPr="00DC7E7A">
        <w:rPr>
          <w:rFonts w:ascii="Times New Roman" w:hAnsi="Times New Roman" w:cs="Times New Roman"/>
          <w:b/>
          <w:sz w:val="24"/>
          <w:szCs w:val="24"/>
        </w:rPr>
        <w:t xml:space="preserve">19. </w:t>
      </w:r>
      <w:r w:rsidRPr="00DC7E7A">
        <w:rPr>
          <w:rFonts w:ascii="Times New Roman" w:hAnsi="Times New Roman" w:cs="Times New Roman"/>
          <w:sz w:val="24"/>
          <w:szCs w:val="24"/>
        </w:rPr>
        <w:t>Отличие стратегического маркетинга на транспорте от его применения в других отраслях.</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 более крупных размерах ликвидности капитала на транспорте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 необходимости опережающей роли развития транспорта для экономики и населения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 инфраструктурной роли транспорта для социально-экономического развития</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20. </w:t>
      </w:r>
      <w:r w:rsidRPr="00DC7E7A">
        <w:rPr>
          <w:rFonts w:ascii="Times New Roman" w:hAnsi="Times New Roman" w:cs="Times New Roman"/>
          <w:sz w:val="24"/>
          <w:szCs w:val="24"/>
        </w:rPr>
        <w:t>Верно ли утверждение о том, что главным условием достижения цели стратегического маркетинга является повышение качества?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21. </w:t>
      </w:r>
      <w:r w:rsidRPr="00DC7E7A">
        <w:rPr>
          <w:rFonts w:ascii="Times New Roman" w:hAnsi="Times New Roman" w:cs="Times New Roman"/>
          <w:bCs/>
          <w:sz w:val="24"/>
          <w:szCs w:val="24"/>
        </w:rPr>
        <w:t>Появление маркетингу на транспорте связано: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с техническим прогрессом</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с обострением конкуренции между видами транспорта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 расширением торговых связей</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с обострением конкуренции грузоотправителей</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22. </w:t>
      </w:r>
      <w:r w:rsidRPr="00DC7E7A">
        <w:rPr>
          <w:rFonts w:ascii="Times New Roman" w:hAnsi="Times New Roman" w:cs="Times New Roman"/>
          <w:sz w:val="24"/>
          <w:szCs w:val="24"/>
        </w:rPr>
        <w:t>Особенности стратегического маркетинга на железнодорожном транспорте:</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эффективность централизованного управления перевозками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госрегулирование тарифами</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спрос на транспортные услуги превышает предложение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23. </w:t>
      </w:r>
      <w:r w:rsidRPr="00DC7E7A">
        <w:rPr>
          <w:rFonts w:ascii="Times New Roman" w:hAnsi="Times New Roman" w:cs="Times New Roman"/>
          <w:bCs/>
          <w:sz w:val="24"/>
          <w:szCs w:val="24"/>
        </w:rPr>
        <w:t>Возможно ли участие маркетолога в разработке новых технологий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941"/>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557"/>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24. </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Цена транспортной услуги выступает в виде:</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оптовой скидки</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себестоимости производства груза</w:t>
      </w:r>
    </w:p>
    <w:p w:rsidR="00566F0D" w:rsidRPr="00DC7E7A" w:rsidRDefault="00566F0D" w:rsidP="00DA1FF4">
      <w:pPr>
        <w:shd w:val="clear" w:color="auto" w:fill="FFFFFF"/>
        <w:tabs>
          <w:tab w:val="left" w:pos="0"/>
          <w:tab w:val="left" w:pos="360"/>
          <w:tab w:val="left" w:pos="682"/>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торговой наценки</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b/>
          <w:bCs/>
          <w:iCs/>
          <w:sz w:val="24"/>
          <w:szCs w:val="24"/>
        </w:rPr>
      </w:pPr>
    </w:p>
    <w:p w:rsidR="00566F0D" w:rsidRPr="00DC7E7A" w:rsidRDefault="00566F0D" w:rsidP="00DA1FF4">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25.</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Управление маркетингом на транспортном предприятии — это:</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деятельность по продаже услуги перевозки грузов</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исследование рынка</w:t>
      </w:r>
    </w:p>
    <w:p w:rsidR="00566F0D" w:rsidRPr="00DC7E7A" w:rsidRDefault="00566F0D" w:rsidP="00DA1FF4">
      <w:pPr>
        <w:shd w:val="clear" w:color="auto" w:fill="FFFFFF"/>
        <w:tabs>
          <w:tab w:val="left" w:pos="0"/>
          <w:tab w:val="left" w:pos="36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составная часть корпоративной системы управления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26. </w:t>
      </w:r>
      <w:r w:rsidRPr="00DC7E7A">
        <w:rPr>
          <w:rFonts w:ascii="Times New Roman" w:hAnsi="Times New Roman" w:cs="Times New Roman"/>
          <w:bCs/>
          <w:sz w:val="24"/>
          <w:szCs w:val="24"/>
        </w:rPr>
        <w:t>Разделение грузоотправителей на сегменты дает возможность:</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выбрать стратегию развития транспортного продукта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наиболее полно удовлетворить количественные и качественные потребности клиентов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обеспечить эффективное расходование рекламного бюджета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27. </w:t>
      </w:r>
      <w:r w:rsidRPr="00DC7E7A">
        <w:rPr>
          <w:rFonts w:ascii="Times New Roman" w:hAnsi="Times New Roman" w:cs="Times New Roman"/>
          <w:bCs/>
          <w:sz w:val="24"/>
          <w:szCs w:val="24"/>
        </w:rPr>
        <w:t>Для успешного управления транспортным предприятием необходимо осуществлять следующие функции: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производственную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финансовую и кадровую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маркетинговую</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вышеперечисленное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28. </w:t>
      </w:r>
      <w:r w:rsidRPr="00DC7E7A">
        <w:rPr>
          <w:rFonts w:ascii="Times New Roman" w:hAnsi="Times New Roman" w:cs="Times New Roman"/>
          <w:sz w:val="24"/>
          <w:szCs w:val="24"/>
        </w:rPr>
        <w:t>Основные задачи управления маркетингом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максимальный учет интересов потребителей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анализ и учет конъюнктуры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lastRenderedPageBreak/>
        <w:t>в) прогнозирование тенденций развития рынка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разработка и реализация маркетинговых программ на транспорте</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29. </w:t>
      </w:r>
      <w:r w:rsidRPr="00DC7E7A">
        <w:rPr>
          <w:rFonts w:ascii="Times New Roman" w:hAnsi="Times New Roman" w:cs="Times New Roman"/>
          <w:bCs/>
          <w:sz w:val="24"/>
          <w:szCs w:val="24"/>
        </w:rPr>
        <w:t>Что отражает внутреннюю среду маркетинга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управленческие и производственные кадры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экономическое окружение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рыночные конкуренты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контролирующие организации</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30. </w:t>
      </w:r>
      <w:r w:rsidRPr="00DC7E7A">
        <w:rPr>
          <w:rFonts w:ascii="Times New Roman" w:hAnsi="Times New Roman" w:cs="Times New Roman"/>
          <w:bCs/>
          <w:sz w:val="24"/>
          <w:szCs w:val="24"/>
        </w:rPr>
        <w:t>Критерии оценки сегментов транспортного рынка необходимы для: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определения емкости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обоснования целевого рынка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формирования предложения для сегмента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31.</w:t>
      </w:r>
      <w:r w:rsidRPr="00DC7E7A">
        <w:rPr>
          <w:rFonts w:ascii="Times New Roman" w:hAnsi="Times New Roman" w:cs="Times New Roman"/>
          <w:bCs/>
          <w:sz w:val="24"/>
          <w:szCs w:val="24"/>
        </w:rPr>
        <w:t>Единого метода сегментирования транспортного рынка не существует.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32. </w:t>
      </w:r>
      <w:r w:rsidRPr="00DC7E7A">
        <w:rPr>
          <w:rFonts w:ascii="Times New Roman" w:hAnsi="Times New Roman" w:cs="Times New Roman"/>
          <w:sz w:val="24"/>
          <w:szCs w:val="24"/>
        </w:rPr>
        <w:t>Практическое выполнение сегментации грузоотправителей представляется целесообразным выполнить в … этапа.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1</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2</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3</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4</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33. </w:t>
      </w:r>
      <w:r w:rsidRPr="00DC7E7A">
        <w:rPr>
          <w:rFonts w:ascii="Times New Roman" w:hAnsi="Times New Roman" w:cs="Times New Roman"/>
          <w:bCs/>
          <w:sz w:val="24"/>
          <w:szCs w:val="24"/>
        </w:rPr>
        <w:t xml:space="preserve">Правильность выбора признаков сегментирования транспортного рынка зависит от </w:t>
      </w:r>
      <w:r w:rsidRPr="00DC7E7A">
        <w:rPr>
          <w:rFonts w:ascii="Times New Roman" w:hAnsi="Times New Roman" w:cs="Times New Roman"/>
          <w:sz w:val="24"/>
          <w:szCs w:val="24"/>
        </w:rPr>
        <w:t xml:space="preserve">квалификации </w:t>
      </w:r>
      <w:r w:rsidRPr="00DC7E7A">
        <w:rPr>
          <w:rFonts w:ascii="Times New Roman" w:hAnsi="Times New Roman" w:cs="Times New Roman"/>
          <w:bCs/>
          <w:sz w:val="24"/>
          <w:szCs w:val="24"/>
        </w:rPr>
        <w:t>маркетолога: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нет</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34. </w:t>
      </w:r>
      <w:r w:rsidRPr="00DC7E7A">
        <w:rPr>
          <w:rFonts w:ascii="Times New Roman" w:hAnsi="Times New Roman" w:cs="Times New Roman"/>
          <w:sz w:val="24"/>
          <w:szCs w:val="24"/>
        </w:rPr>
        <w:t>Какой вид конкуренции наиболее характерен для транспортного рынка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35. </w:t>
      </w:r>
      <w:r w:rsidRPr="00DC7E7A">
        <w:rPr>
          <w:rFonts w:ascii="Times New Roman" w:hAnsi="Times New Roman" w:cs="Times New Roman"/>
          <w:sz w:val="24"/>
          <w:szCs w:val="24"/>
        </w:rPr>
        <w:t>Какой вид конкуренции наиболее характерен для железнодорожного транспорта РФ:</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монополия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олигополия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чистая конкуренция</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36. </w:t>
      </w:r>
      <w:r w:rsidRPr="00DC7E7A">
        <w:rPr>
          <w:rFonts w:ascii="Times New Roman" w:hAnsi="Times New Roman" w:cs="Times New Roman"/>
          <w:bCs/>
          <w:sz w:val="24"/>
          <w:szCs w:val="24"/>
        </w:rPr>
        <w:t>Основная цель маркетинговых исследовании на транспорте:</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получение первичной маркетинговой информации</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возможность проведения маркетингового анализа</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анализ, выбор и контроль за реализацией мероприятий по повышению качества работы и обслуживанию клиентов, в том числе технических и технологических мероприятий</w:t>
      </w:r>
    </w:p>
    <w:p w:rsidR="00566F0D" w:rsidRPr="00DC7E7A" w:rsidRDefault="00566F0D" w:rsidP="00DA1FF4">
      <w:pPr>
        <w:tabs>
          <w:tab w:val="left" w:pos="0"/>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анализ и развитие дополнительных видов деятельности, в том числе по обслуживанию клиентов компании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sz w:val="24"/>
          <w:szCs w:val="24"/>
        </w:rPr>
        <w:t xml:space="preserve">37. </w:t>
      </w:r>
      <w:r w:rsidRPr="00DC7E7A">
        <w:rPr>
          <w:rFonts w:ascii="Times New Roman" w:hAnsi="Times New Roman" w:cs="Times New Roman"/>
          <w:sz w:val="24"/>
          <w:szCs w:val="24"/>
        </w:rPr>
        <w:t>Что относится к ценовому методу конкуренции на транспорте:</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а)</w:t>
      </w:r>
      <w:r w:rsidRPr="00DC7E7A">
        <w:rPr>
          <w:rFonts w:ascii="Times New Roman" w:hAnsi="Times New Roman" w:cs="Times New Roman"/>
          <w:bCs/>
          <w:sz w:val="24"/>
          <w:szCs w:val="24"/>
        </w:rPr>
        <w:tab/>
        <w:t>уменьшение издержек</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t>в)</w:t>
      </w:r>
      <w:r w:rsidRPr="00DC7E7A">
        <w:rPr>
          <w:rFonts w:ascii="Times New Roman" w:hAnsi="Times New Roman" w:cs="Times New Roman"/>
          <w:bCs/>
          <w:sz w:val="24"/>
          <w:szCs w:val="24"/>
        </w:rPr>
        <w:tab/>
        <w:t>улучшение качества обслуживания грузовладельцев</w:t>
      </w:r>
    </w:p>
    <w:p w:rsidR="00566F0D" w:rsidRPr="00DC7E7A" w:rsidRDefault="00566F0D" w:rsidP="00DA1FF4">
      <w:pPr>
        <w:shd w:val="clear" w:color="auto" w:fill="FFFFFF"/>
        <w:tabs>
          <w:tab w:val="left" w:pos="0"/>
          <w:tab w:val="left" w:pos="360"/>
          <w:tab w:val="left" w:pos="960"/>
        </w:tabs>
        <w:spacing w:after="0" w:line="240" w:lineRule="auto"/>
        <w:jc w:val="both"/>
        <w:rPr>
          <w:rFonts w:ascii="Times New Roman" w:hAnsi="Times New Roman" w:cs="Times New Roman"/>
          <w:sz w:val="24"/>
          <w:szCs w:val="24"/>
        </w:rPr>
      </w:pPr>
      <w:r w:rsidRPr="00DC7E7A">
        <w:rPr>
          <w:rFonts w:ascii="Times New Roman" w:hAnsi="Times New Roman" w:cs="Times New Roman"/>
          <w:bCs/>
          <w:sz w:val="24"/>
          <w:szCs w:val="24"/>
        </w:rPr>
        <w:lastRenderedPageBreak/>
        <w:t>г)</w:t>
      </w:r>
      <w:r w:rsidRPr="00DC7E7A">
        <w:rPr>
          <w:rFonts w:ascii="Times New Roman" w:hAnsi="Times New Roman" w:cs="Times New Roman"/>
          <w:bCs/>
          <w:sz w:val="24"/>
          <w:szCs w:val="24"/>
        </w:rPr>
        <w:tab/>
        <w:t>расширение ассортимента предоставляемых услуг</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38.</w:t>
      </w:r>
      <w:r w:rsidRPr="00DC7E7A">
        <w:rPr>
          <w:rFonts w:ascii="Times New Roman" w:hAnsi="Times New Roman" w:cs="Times New Roman"/>
          <w:bCs/>
          <w:sz w:val="24"/>
          <w:szCs w:val="24"/>
        </w:rPr>
        <w:t>Сегментация рынка транспортных услуг — это:</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деление конкурентов на однородные группы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деление грузоотправителей поих основным требованием к перевозке груза</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все ответы 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д) все ответы неверны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sz w:val="24"/>
          <w:szCs w:val="24"/>
        </w:rPr>
      </w:pPr>
    </w:p>
    <w:p w:rsidR="00566F0D" w:rsidRPr="00DC7E7A" w:rsidRDefault="00566F0D" w:rsidP="00DA1FF4">
      <w:pPr>
        <w:shd w:val="clear" w:color="auto" w:fill="FFFFFF"/>
        <w:tabs>
          <w:tab w:val="left" w:pos="0"/>
          <w:tab w:val="left" w:pos="360"/>
          <w:tab w:val="left" w:pos="701"/>
        </w:tabs>
        <w:spacing w:after="0" w:line="240" w:lineRule="auto"/>
        <w:jc w:val="both"/>
        <w:rPr>
          <w:rFonts w:ascii="Times New Roman" w:hAnsi="Times New Roman" w:cs="Times New Roman"/>
          <w:bCs/>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39.</w:t>
      </w:r>
      <w:r w:rsidRPr="00DC7E7A">
        <w:rPr>
          <w:rFonts w:ascii="Times New Roman" w:hAnsi="Times New Roman" w:cs="Times New Roman"/>
          <w:b/>
          <w:bCs/>
          <w:sz w:val="24"/>
          <w:szCs w:val="24"/>
        </w:rPr>
        <w:tab/>
      </w:r>
      <w:r w:rsidRPr="00DC7E7A">
        <w:rPr>
          <w:rFonts w:ascii="Times New Roman" w:hAnsi="Times New Roman" w:cs="Times New Roman"/>
          <w:bCs/>
          <w:sz w:val="24"/>
          <w:szCs w:val="24"/>
        </w:rPr>
        <w:t>Что означает конкурентоспособность транспортной продукции: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w:t>
      </w:r>
      <w:r w:rsidRPr="00DC7E7A">
        <w:rPr>
          <w:rFonts w:ascii="Times New Roman" w:hAnsi="Times New Roman" w:cs="Times New Roman"/>
          <w:sz w:val="24"/>
          <w:szCs w:val="24"/>
        </w:rPr>
        <w:tab/>
        <w:t>активная рекламная кампания транспортной услуги</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w:t>
      </w:r>
      <w:r w:rsidRPr="00DC7E7A">
        <w:rPr>
          <w:rFonts w:ascii="Times New Roman" w:hAnsi="Times New Roman" w:cs="Times New Roman"/>
          <w:sz w:val="24"/>
          <w:szCs w:val="24"/>
        </w:rPr>
        <w:tab/>
        <w:t>совокупность характеристик перевозки, отражающую ее отличие от перевозок другими видами транспорта как по степени соответствия общественной потребности, так и по уровню транспор</w:t>
      </w:r>
      <w:r w:rsidRPr="00DC7E7A">
        <w:rPr>
          <w:rFonts w:ascii="Times New Roman" w:hAnsi="Times New Roman" w:cs="Times New Roman"/>
          <w:sz w:val="24"/>
          <w:szCs w:val="24"/>
        </w:rPr>
        <w:softHyphen/>
        <w:t>тных затрат</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w:t>
      </w:r>
      <w:r w:rsidRPr="00DC7E7A">
        <w:rPr>
          <w:rFonts w:ascii="Times New Roman" w:hAnsi="Times New Roman" w:cs="Times New Roman"/>
          <w:sz w:val="24"/>
          <w:szCs w:val="24"/>
        </w:rPr>
        <w:tab/>
        <w:t>реализация транспортной услуги по относительно низкой цене</w:t>
      </w:r>
    </w:p>
    <w:p w:rsidR="00566F0D" w:rsidRPr="00DC7E7A" w:rsidRDefault="00566F0D" w:rsidP="00DA1FF4">
      <w:pPr>
        <w:shd w:val="clear" w:color="auto" w:fill="FFFFFF"/>
        <w:tabs>
          <w:tab w:val="left" w:pos="0"/>
          <w:tab w:val="left" w:pos="360"/>
          <w:tab w:val="left" w:pos="826"/>
        </w:tabs>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w:t>
      </w:r>
      <w:r w:rsidRPr="00DC7E7A">
        <w:rPr>
          <w:rFonts w:ascii="Times New Roman" w:hAnsi="Times New Roman" w:cs="Times New Roman"/>
          <w:sz w:val="24"/>
          <w:szCs w:val="24"/>
        </w:rPr>
        <w:tab/>
        <w:t>положительная реакция на транспортную услугу во время опроса потенциальных грузовладельцев</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b/>
          <w:bCs/>
          <w:iCs/>
          <w:sz w:val="24"/>
          <w:szCs w:val="24"/>
        </w:rPr>
      </w:pP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b/>
          <w:bCs/>
          <w:iCs/>
          <w:sz w:val="24"/>
          <w:szCs w:val="24"/>
        </w:rPr>
        <w:t xml:space="preserve">Задание </w:t>
      </w:r>
      <w:r w:rsidRPr="00DC7E7A">
        <w:rPr>
          <w:rFonts w:ascii="Times New Roman" w:hAnsi="Times New Roman" w:cs="Times New Roman"/>
          <w:b/>
          <w:bCs/>
          <w:sz w:val="24"/>
          <w:szCs w:val="24"/>
        </w:rPr>
        <w:t xml:space="preserve">40. </w:t>
      </w:r>
      <w:r w:rsidRPr="00DC7E7A">
        <w:rPr>
          <w:rFonts w:ascii="Times New Roman" w:hAnsi="Times New Roman" w:cs="Times New Roman"/>
          <w:bCs/>
          <w:sz w:val="24"/>
          <w:szCs w:val="24"/>
        </w:rPr>
        <w:t>К первичным источникам маркетинговой информации относятся: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а) базы данных</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б) опросы</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в) наблюдения</w:t>
      </w:r>
    </w:p>
    <w:p w:rsidR="00566F0D" w:rsidRPr="00DC7E7A" w:rsidRDefault="00566F0D" w:rsidP="00DA1FF4">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DC7E7A">
        <w:rPr>
          <w:rFonts w:ascii="Times New Roman" w:hAnsi="Times New Roman" w:cs="Times New Roman"/>
          <w:sz w:val="24"/>
          <w:szCs w:val="24"/>
        </w:rPr>
        <w:t>г) информация с выставок и ярмарок</w:t>
      </w:r>
    </w:p>
    <w:p w:rsidR="00566F0D" w:rsidRPr="00DC7E7A" w:rsidRDefault="00566F0D" w:rsidP="00CB50FC">
      <w:pPr>
        <w:tabs>
          <w:tab w:val="left" w:pos="0"/>
        </w:tabs>
        <w:spacing w:after="0" w:line="240" w:lineRule="auto"/>
        <w:ind w:firstLine="709"/>
        <w:rPr>
          <w:rFonts w:ascii="Times New Roman" w:eastAsia="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701"/>
        <w:gridCol w:w="1134"/>
        <w:gridCol w:w="2127"/>
      </w:tblGrid>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701"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2127"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 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 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 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27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 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 Б,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 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13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2127"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 В</w:t>
            </w:r>
          </w:p>
        </w:tc>
      </w:tr>
    </w:tbl>
    <w:p w:rsidR="00566F0D" w:rsidRPr="00DC7E7A" w:rsidRDefault="00566F0D" w:rsidP="00CB50FC">
      <w:pPr>
        <w:tabs>
          <w:tab w:val="left" w:pos="0"/>
        </w:tabs>
        <w:spacing w:after="0" w:line="240" w:lineRule="auto"/>
        <w:ind w:firstLine="709"/>
        <w:jc w:val="center"/>
        <w:rPr>
          <w:rFonts w:ascii="Times New Roman" w:hAnsi="Times New Roman" w:cs="Times New Roman"/>
          <w:sz w:val="28"/>
          <w:szCs w:val="28"/>
        </w:rPr>
      </w:pP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CB50FC">
      <w:pPr>
        <w:widowControl w:val="0"/>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1.14. Инвестиционная политика предприятия</w:t>
      </w:r>
    </w:p>
    <w:p w:rsidR="00566F0D" w:rsidRPr="00DC7E7A" w:rsidRDefault="00566F0D" w:rsidP="00CB50FC">
      <w:pPr>
        <w:widowControl w:val="0"/>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44.</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(40-44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(31-39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(22-30 баллов);</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(0-21 балл).</w:t>
      </w:r>
    </w:p>
    <w:p w:rsidR="00566F0D" w:rsidRPr="00DC7E7A" w:rsidRDefault="00566F0D" w:rsidP="00CB50FC">
      <w:pPr>
        <w:tabs>
          <w:tab w:val="left" w:pos="0"/>
        </w:tabs>
        <w:spacing w:after="0" w:line="240" w:lineRule="auto"/>
        <w:ind w:firstLine="709"/>
        <w:rPr>
          <w:rFonts w:ascii="Times New Roman" w:hAnsi="Times New Roman" w:cs="Times New Roman"/>
          <w:b/>
          <w:sz w:val="24"/>
          <w:szCs w:val="24"/>
        </w:rPr>
      </w:pP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566F0D" w:rsidRPr="00DC7E7A" w:rsidRDefault="00566F0D" w:rsidP="00CB50FC">
      <w:pPr>
        <w:tabs>
          <w:tab w:val="left" w:pos="0"/>
        </w:tabs>
        <w:spacing w:after="0" w:line="240" w:lineRule="auto"/>
        <w:ind w:firstLine="709"/>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 Предметом правового регулирования инвестиционного права является: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общественные отношения, которые подвергаются правовому воздействию;</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отношения связанные с инвестициями в Республике Казахстан;</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отношения связанные с предоставлением займов;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г) общественные отношения, возникающие в процессе осуществления инвестиционной деятельности;</w:t>
      </w:r>
      <w:r w:rsidRPr="00DC7E7A">
        <w:rPr>
          <w:rFonts w:ascii="Times New Roman" w:hAnsi="Times New Roman"/>
          <w:sz w:val="24"/>
          <w:szCs w:val="24"/>
        </w:rPr>
        <w:br/>
        <w:t>д) отношения, складывающиеся на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 Инвестиции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все виды имущества предназначенные для личного потребления;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все виды имущества используемые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 xml:space="preserve">в) все виды имущества (кроме товаров, предназначенных для личного потребления), включая предметы финансового лизинга с момента заключения договора лизинга, а также права на них, </w:t>
      </w:r>
      <w:r w:rsidRPr="00DC7E7A">
        <w:rPr>
          <w:rStyle w:val="ac"/>
          <w:rFonts w:ascii="Times New Roman" w:hAnsi="Times New Roman"/>
          <w:b w:val="0"/>
          <w:sz w:val="24"/>
          <w:szCs w:val="24"/>
        </w:rPr>
        <w:lastRenderedPageBreak/>
        <w:t>вкладываемые инвестором в уставной капитал юридического лица или увеличение фиксированных активов, используемые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преимущества адресного характера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 Какой из ниже перечисленных принципов не относится к принципам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принцип равенства субъектов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свободы договора;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свободы выбора инвестором объекта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самостоятельности осуществления инвестором своей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д) принцип установления системы льгот преференций для отечественных инвесторов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 Инвестиционные правоотношения классифицируются на следующие виды: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имущественные и личные не имущественные;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вещные и обязательственные;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абсолютные и относительные;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имущественные, неимущественные, вещные, обязательственные, абсолютные и относительные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5. Инвестиционная деятельность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деятельность физических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деятельность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деятельность физических и юридических лиц по участию в уставном капитале не коммерческих организаций либо по созданию или увеличению фиксированных активов, используемых для благотворительных целей;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деятельность физических и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6. В качестве критериев деления инвестиционных правоотношений выделяют: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объект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цель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сроки инвестирования;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верные варианты ответа А и B.</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7. Инвестор в соответствии с инвестиционным законодательством имеет право: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осуществлять инвестиции в любые объекты и виды предпринимательской деятельности, кроме случаев, предусмотренных законодательством;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 своему усмотрению использовать доходы от своей деятельности после уплаты налогов и других обязательных платежей в бюджет;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 возмещение вреда, причиненного в результате издания государственными органами актов, не соответствующих законодательным актам РК;</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верны все варианты ответов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8. Какое существует деление инвесторов в международно-правовой практике: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иностранные и национальные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эмитенты ценных бумаг и индивидуальные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эмитенты ценных бумаг и институциональные инвесторы;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эмитенты ценных бумаг, индивидуальные инвесторы и институциональные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9. Что является особенностями государственных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источниками государственных инвестиций являются собственные бюджетные средства или средства, привлеченные государством;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государственные инвестиции осуществляются на возвратной основе;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государство осуществляет контроль за целевым использованием государственных инвестиций;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все вышеперечисленные.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10. Каков срок рассмотрения заявки на предоставление инвестиционных преференций: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5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10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15 дней;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30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11. В каких формах осуществляется контроль уполномоченным органом за соблюдением условий контрактов: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камеральный контроль и контроль с посещением объекта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камеральный контроль;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осуществляется аудиторская проверка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контроль не осуществляется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12. Экономические инвестиции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вложение средств на подготовку специалистов и повышение их квалификации;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любое вложение средств в реальные активы, связанные с производством товаров и услуг, для извлечения прибыли;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 направленные на прирост производственных нефинансовых активов;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нет правильного ответа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13. Иностранные инвестиции классифицируются 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частное кредитование или приобретение права собственности – долгосрочные вложения, прямые инвестиции и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краткосрочные вложения, прямые инвестиции и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прямые инвестиции, портфельные инвестиции и государственное кредитование;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частное кредитование или приобретение права собственности – долгосрочные вложения, прямые инвестиции, портфельные инвестиции, краткосрочные вложения и государственное кредитование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14. Классификация инвесторов на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индивидуальные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институциональные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индивидуальные инвесторы и институциональные инвесторы;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индивидуальные инвесторы, институциональные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15. Что характерно для предоставляемого инвесторам права недропользования: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предоставление государством субъективного права на недра как главное основание возникновения правоотношений по владению и пользованию недрами;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предоставление права недропользования с правом передачи другим лицам, но только с разрешения уполномоченного органа;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предоставление права недропользования с правом передачи в залог без предварительного получения разрешения;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все ответы верны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lastRenderedPageBreak/>
        <w:t>Задание 16. Когда возникло международно-правовое регулирование иностранных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 17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 18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 19 веке;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 20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17. Инвестиционный контракт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договор заключенный между сторонами о передаче денежных средств, имущества и (или) имущественных прав, интеллектуальных ценностей;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договор о вложении финансовых, материально-технических средств, имущества и (или) имущественных прав, интеллектуальных ценностей в объекты предпринимательской и иной деятельности в целях получения прибыли и достижения положительного социального эффекта;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договор заключенный между сторонами о порядке и условиях взаимоотношений и материальной ответственности сторон;</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договор заключенный между сторонами об основаниях изменения и расторжения контракта.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18. (Выберите неправильное утверждение) Предмет инвестиционного права составляют общественные 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складывающиеся по поводу привлечения и использования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складывающиеся по поводу контроля за инвестиционной деятельностью;</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связанные с государственным воздействием на субъектов, осуществляющих инвестиционную деятельность;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связанные с осуществлением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19. Какие существуют способы регулирования инвестиционных правоотношений в РК: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валютное регулирование и лицензионное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налоговое и таможенное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валютное, налоговое и таможенное регулирование;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валютное, налоговое, лицензионное регулирование и таможенное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20. Прямые инвестиции – это…</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кредитование или приобретение акций предприятия находящегося в значительной степени в собственности инвестора или под его контролем;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использование патентов или авторских прав;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кредитование или приобретение акций, не принадлежащих и не подконтрольных инвестору;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приобретение акций и облигаций.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21. Какое из перечисленных отношений не входит в предмет регулирования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Гражданин Иванов приобрел 200 акций РАО «ЕЭС»;</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ООО «Мир» и ООО «Марс» заключили договор поставки шоколадных батончиков;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ООО «Мир» и ООО «Марс» заключили договор поставки оборудования для производства кондитерских изделий;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Судебный пристав-исполнитель наложил арест на 20 акций ОАО «Газпром», принадлежащий ИП Сидорову.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22. Совокупность правовых норм, регулирующих общественные отношения по поводу привлечения и использования и контроля за инвестициями и осуществляемой инвестиционной деятельностью, а также отношения, связанные с ответственностью инвесторов за действия: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отрасль права;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система законодательства;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научная дисциплина;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г) учебная дисциплина.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Задание 23. Система инвестиционного права включает в себя следующие элементы:</w:t>
      </w:r>
      <w:r w:rsidRPr="00DC7E7A">
        <w:rPr>
          <w:rFonts w:ascii="Times New Roman" w:hAnsi="Times New Roman"/>
          <w:sz w:val="24"/>
          <w:szCs w:val="24"/>
        </w:rPr>
        <w:br/>
        <w:t>а) нормы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институты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нормы и институты инвестиционного права;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принципы, институты и нормы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24. Метод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только императивный;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диспозитивный;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императивный и диспозитивный;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отсутствует.</w:t>
      </w:r>
    </w:p>
    <w:p w:rsidR="0013095F" w:rsidRDefault="0013095F"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25. Право инвестора вкладывать своё имущество в любой сфере предпринимательства, в любой из предусмотренных в законе форме, с использованием любых (не изъятых из оборота) видов имущества: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принцип свободы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законности;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свободного использования инвестиций, форм или прав требования на имущество, вложенное в порядке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государственного регулирования инвестиционной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Fonts w:ascii="Times New Roman" w:hAnsi="Times New Roman"/>
          <w:sz w:val="24"/>
          <w:szCs w:val="24"/>
        </w:rPr>
        <w:br/>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26. Не является источником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ФЗ «Об инвестиционной деятельности в РФ, осуществляемой в форме капитальных вложений»;</w:t>
      </w:r>
      <w:r w:rsidRPr="00DC7E7A">
        <w:rPr>
          <w:rFonts w:ascii="Times New Roman" w:hAnsi="Times New Roman"/>
          <w:sz w:val="24"/>
          <w:szCs w:val="24"/>
        </w:rPr>
        <w:br/>
        <w:t>б) ФЗ «О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ФЗ «Об инвестиционных фондах»;</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Трудовой кодекс РФ.</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27. Объекты гражданских прав, вкладываемые в объекты предпринимательской и/или иной деятельности в целях получения прибыли и/или достижения иного полезного эффекта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валюта РФ или иностранная валюта;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денежные средства, ценные бумаги, иное имущество, в том числе имущественные права, иные права, имеющие денежную оценку;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право собственности.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28. Инвестиции в основные средства, в том числе затраты на новое строительство, строительно-монтажные работы, расширение, реконструкцию и техническое перевооружение действующих предприятий, приобретение машин, оборудования, инструмента, инвентаря,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прямые инвестиции;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капитальные вложения;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29. Приобретение акций, векселей и иных ценных бумаг, составляющих менее 10% в общем акционерном капитале конкретных российских предприятий: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портфельная инвестиция;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прямая инвестиция;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капитальные вложения;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г) смешанные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30. Материальные или нематериальные блага, по поводу которых возникают отношения в процессе руководства и осуществления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инвестиции;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объекты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объекты гражданских прав.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31. Обоснование экономической целесообразности, объема и сроков осуществления капитальных вложений, в том числе необходимая проектно — сметная документация, а также описание практических действий по осуществлению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бизнес-план;</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инвестиционный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приоритетный инвестиционный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32. Государство, юридическое или физическое лицо, осуществляющее вложение собственных заёмных или привлечённых средств в форме инвестиций и обеспечивающее их целевое использование: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инвестор;</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заказчик;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подрядчик;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пользователь.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33. Совокупность имущественных и неимущественных прав инвестора на рынке ценных бумаг закрепляется: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соглашением;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инвестиционным договором;</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ценной бумагой;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Указом Президента РФ.</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34. Паевой инвестиционный фонд является: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юридическим лицом;</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имущественным комплексом без создания юридического лица;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акционерным обществом;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имущественным комплексом с созданием юридического лица.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35. Понятие инвестиционного соглашения или договора в современном российском законодательстве: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содержится в Законе об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содержится в ГК РФ;</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не существует;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36. Передача имущества в доверительное управление к доверительному управляющему:</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не влечёт перехода права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влечёт переход права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 влечёт никаких правовых последствий;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все варианты ответов верны.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lastRenderedPageBreak/>
        <w:t>Задание 37. Отличительной особенностью договора доверительного управления паевым инвестиционным фондом является: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отсутствие выгодоприобретателя;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безвозмездность договора;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отсутствие инвесторов;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верны варианты ответов.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Fonts w:ascii="Times New Roman" w:hAnsi="Times New Roman"/>
          <w:sz w:val="24"/>
          <w:szCs w:val="24"/>
        </w:rPr>
        <w:br/>
      </w:r>
      <w:r w:rsidRPr="00DC7E7A">
        <w:rPr>
          <w:rStyle w:val="ac"/>
          <w:rFonts w:ascii="Times New Roman" w:hAnsi="Times New Roman"/>
          <w:b w:val="0"/>
          <w:sz w:val="24"/>
          <w:szCs w:val="24"/>
        </w:rPr>
        <w:t>Задание 38. Урегулированные нормами инвестиционного законодательства общественные отношения, возникающие между участниками гражданского оборота в связи с вложением объектов гражданских прав в объекты предпринимательской деятельности, осуществлением инвестиционной деятельностью:</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инвестиционные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административные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конституционные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гражданские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Задание 39. Общие черты эмиссионных ценных бумаг и ценных бумаг «коллективного инвестирования»:</w:t>
      </w:r>
      <w:r w:rsidRPr="00DC7E7A">
        <w:rPr>
          <w:rFonts w:ascii="Times New Roman" w:hAnsi="Times New Roman"/>
          <w:sz w:val="24"/>
          <w:szCs w:val="24"/>
        </w:rPr>
        <w:br/>
        <w:t>а) не имеют эмитента;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они закрепляют равные объем и сроки осуществления прав, то есть характеризуются родовыми признаками;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закрепляют вещное право своих владельцев — право общей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 обладают индивидуальными признаками.</w:t>
      </w:r>
    </w:p>
    <w:p w:rsidR="00566F0D" w:rsidRPr="00DC7E7A" w:rsidRDefault="00566F0D" w:rsidP="004E1ECA">
      <w:pPr>
        <w:pStyle w:val="c5"/>
        <w:tabs>
          <w:tab w:val="left" w:pos="0"/>
        </w:tabs>
        <w:spacing w:before="0" w:beforeAutospacing="0" w:after="0" w:afterAutospacing="0"/>
        <w:jc w:val="both"/>
        <w:rPr>
          <w:rStyle w:val="c1"/>
        </w:rPr>
      </w:pPr>
    </w:p>
    <w:p w:rsidR="00566F0D" w:rsidRPr="00DC7E7A" w:rsidRDefault="00566F0D" w:rsidP="004E1ECA">
      <w:pPr>
        <w:pStyle w:val="c5"/>
        <w:tabs>
          <w:tab w:val="left" w:pos="0"/>
        </w:tabs>
        <w:spacing w:before="0" w:beforeAutospacing="0" w:after="0" w:afterAutospacing="0"/>
        <w:jc w:val="both"/>
      </w:pPr>
      <w:r w:rsidRPr="00DC7E7A">
        <w:rPr>
          <w:rStyle w:val="ac"/>
          <w:b w:val="0"/>
        </w:rPr>
        <w:t xml:space="preserve">Задание </w:t>
      </w:r>
      <w:r w:rsidRPr="00DC7E7A">
        <w:rPr>
          <w:rStyle w:val="c1"/>
        </w:rPr>
        <w:t>40. К иностранным инвестициям не относится: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покупка лицензий, патентов, торговых марок иностранных компаний</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б) </w:t>
      </w:r>
      <w:r w:rsidRPr="00DC7E7A">
        <w:rPr>
          <w:rStyle w:val="c1"/>
        </w:rPr>
        <w:t>приобретение ценных бумаг иностранных эмитентов</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экспорт продукции</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вложение капитала в производственные объекты за пределами страны</w:t>
      </w:r>
    </w:p>
    <w:p w:rsidR="00566F0D" w:rsidRPr="00DC7E7A" w:rsidRDefault="00566F0D" w:rsidP="004E1ECA">
      <w:pPr>
        <w:pStyle w:val="c13"/>
        <w:tabs>
          <w:tab w:val="left" w:pos="0"/>
        </w:tabs>
        <w:spacing w:before="0" w:beforeAutospacing="0" w:after="0" w:afterAutospacing="0"/>
        <w:jc w:val="both"/>
        <w:rPr>
          <w:rStyle w:val="c1"/>
        </w:rPr>
      </w:pPr>
    </w:p>
    <w:p w:rsidR="00566F0D" w:rsidRPr="00DC7E7A" w:rsidRDefault="00566F0D" w:rsidP="004E1ECA">
      <w:pPr>
        <w:pStyle w:val="c13"/>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41. Выбор объекта лизинга и его продавца при финансовом лизинге осуществляет:</w:t>
      </w:r>
    </w:p>
    <w:p w:rsidR="00566F0D" w:rsidRPr="00DC7E7A" w:rsidRDefault="00566F0D" w:rsidP="004E1ECA">
      <w:pPr>
        <w:pStyle w:val="c13"/>
        <w:tabs>
          <w:tab w:val="left" w:pos="0"/>
        </w:tabs>
        <w:spacing w:before="0" w:beforeAutospacing="0" w:after="0" w:afterAutospacing="0"/>
        <w:jc w:val="both"/>
      </w:pPr>
      <w:r w:rsidRPr="00DC7E7A">
        <w:t xml:space="preserve">а) </w:t>
      </w:r>
      <w:r w:rsidRPr="00DC7E7A">
        <w:rPr>
          <w:rStyle w:val="c1"/>
        </w:rPr>
        <w:t>по общему правилу</w:t>
      </w:r>
    </w:p>
    <w:p w:rsidR="00566F0D" w:rsidRPr="00DC7E7A" w:rsidRDefault="00566F0D" w:rsidP="004E1ECA">
      <w:pPr>
        <w:pStyle w:val="c13"/>
        <w:tabs>
          <w:tab w:val="left" w:pos="0"/>
        </w:tabs>
        <w:spacing w:before="0" w:beforeAutospacing="0" w:after="0" w:afterAutospacing="0"/>
        <w:jc w:val="both"/>
      </w:pPr>
      <w:r w:rsidRPr="00DC7E7A">
        <w:t xml:space="preserve">б) </w:t>
      </w:r>
      <w:r w:rsidRPr="00DC7E7A">
        <w:rPr>
          <w:rStyle w:val="c1"/>
        </w:rPr>
        <w:t>лизингодатель</w:t>
      </w:r>
    </w:p>
    <w:p w:rsidR="00566F0D" w:rsidRPr="00DC7E7A" w:rsidRDefault="00566F0D" w:rsidP="004E1ECA">
      <w:pPr>
        <w:pStyle w:val="c13"/>
        <w:tabs>
          <w:tab w:val="left" w:pos="0"/>
        </w:tabs>
        <w:spacing w:before="0" w:beforeAutospacing="0" w:after="0" w:afterAutospacing="0"/>
        <w:jc w:val="both"/>
      </w:pPr>
      <w:r w:rsidRPr="00DC7E7A">
        <w:t xml:space="preserve">в) </w:t>
      </w:r>
      <w:r w:rsidRPr="00DC7E7A">
        <w:rPr>
          <w:rStyle w:val="c1"/>
        </w:rPr>
        <w:t>банк-кредитор</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г) </w:t>
      </w:r>
      <w:r w:rsidRPr="00DC7E7A">
        <w:rPr>
          <w:rStyle w:val="c1"/>
        </w:rPr>
        <w:t>страховая компания</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лизингополучатель</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42. Вложениями в нематериальные активы не являются: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готовые изделия из золота</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научно-исследовательские и опытно-конструкторские разработки</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ноу-хау. Программные продукты</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торговые марки, товарные знаки</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патенты, лицензии</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pPr>
      <w:r w:rsidRPr="00DC7E7A">
        <w:rPr>
          <w:rStyle w:val="ac"/>
          <w:b w:val="0"/>
        </w:rPr>
        <w:t xml:space="preserve">Задание </w:t>
      </w:r>
      <w:r w:rsidRPr="00DC7E7A">
        <w:rPr>
          <w:rStyle w:val="c1"/>
        </w:rPr>
        <w:t>43. К заёмным средствам предприятия не относятся средства, полученные:</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от выпуска облигаций</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в виде кредита банка</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в) </w:t>
      </w:r>
      <w:r w:rsidRPr="00DC7E7A">
        <w:rPr>
          <w:rStyle w:val="c1"/>
        </w:rPr>
        <w:t>в виде кредитов государства</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от выпуска акций</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44. Лизингодатель не имеет право:</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передать объект в сублизинг</w:t>
      </w:r>
    </w:p>
    <w:p w:rsidR="00566F0D" w:rsidRPr="00DC7E7A" w:rsidRDefault="00566F0D" w:rsidP="004E1ECA">
      <w:pPr>
        <w:pStyle w:val="c8"/>
        <w:tabs>
          <w:tab w:val="left" w:pos="0"/>
        </w:tabs>
        <w:spacing w:before="0" w:beforeAutospacing="0" w:after="0" w:afterAutospacing="0"/>
        <w:jc w:val="both"/>
      </w:pPr>
      <w:r w:rsidRPr="00DC7E7A">
        <w:lastRenderedPageBreak/>
        <w:t xml:space="preserve">б) </w:t>
      </w:r>
      <w:r w:rsidRPr="00DC7E7A">
        <w:rPr>
          <w:rStyle w:val="c1"/>
        </w:rPr>
        <w:t>собственности на объект лизинга</w:t>
      </w:r>
    </w:p>
    <w:p w:rsidR="00566F0D" w:rsidRPr="00DC7E7A" w:rsidRDefault="00566F0D" w:rsidP="004E1ECA">
      <w:pPr>
        <w:pStyle w:val="c8"/>
        <w:tabs>
          <w:tab w:val="left" w:pos="0"/>
        </w:tabs>
        <w:spacing w:before="0" w:beforeAutospacing="0" w:after="0" w:afterAutospacing="0"/>
        <w:jc w:val="both"/>
      </w:pPr>
      <w:r w:rsidRPr="00DC7E7A">
        <w:t xml:space="preserve">в) </w:t>
      </w:r>
      <w:r w:rsidRPr="00DC7E7A">
        <w:rPr>
          <w:rStyle w:val="c1"/>
        </w:rPr>
        <w:t>на возмещение всех расходов по лизингу и прибыль</w:t>
      </w:r>
    </w:p>
    <w:p w:rsidR="00566F0D" w:rsidRPr="00DC7E7A" w:rsidRDefault="00566F0D" w:rsidP="004E1ECA">
      <w:pPr>
        <w:pStyle w:val="c8"/>
        <w:tabs>
          <w:tab w:val="left" w:pos="0"/>
        </w:tabs>
        <w:spacing w:before="0" w:beforeAutospacing="0" w:after="0" w:afterAutospacing="0"/>
        <w:jc w:val="both"/>
      </w:pPr>
      <w:r w:rsidRPr="00DC7E7A">
        <w:t xml:space="preserve">г) </w:t>
      </w:r>
      <w:r w:rsidRPr="00DC7E7A">
        <w:rPr>
          <w:rStyle w:val="c1"/>
        </w:rPr>
        <w:t>для привлечение денежных средств заложить предмет лизинга</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13095F" w:rsidRDefault="0013095F" w:rsidP="004E1ECA">
      <w:pPr>
        <w:tabs>
          <w:tab w:val="left" w:pos="0"/>
        </w:tabs>
        <w:spacing w:after="0" w:line="240" w:lineRule="auto"/>
        <w:jc w:val="center"/>
        <w:rPr>
          <w:rFonts w:ascii="Times New Roman" w:eastAsia="Times New Roman" w:hAnsi="Times New Roman" w:cs="Times New Roman"/>
          <w:bCs/>
          <w:sz w:val="24"/>
          <w:szCs w:val="24"/>
        </w:rPr>
      </w:pPr>
    </w:p>
    <w:p w:rsidR="00566F0D" w:rsidRPr="00DC7E7A" w:rsidRDefault="00566F0D" w:rsidP="004E1ECA">
      <w:pPr>
        <w:tabs>
          <w:tab w:val="left" w:pos="0"/>
        </w:tabs>
        <w:spacing w:after="0" w:line="240" w:lineRule="auto"/>
        <w:jc w:val="center"/>
        <w:rPr>
          <w:rFonts w:ascii="Times New Roman" w:eastAsia="Times New Roman" w:hAnsi="Times New Roman" w:cs="Times New Roman"/>
          <w:sz w:val="24"/>
          <w:szCs w:val="24"/>
        </w:rPr>
      </w:pPr>
      <w:r w:rsidRPr="00DC7E7A">
        <w:rPr>
          <w:rFonts w:ascii="Times New Roman" w:eastAsia="Times New Roman" w:hAnsi="Times New Roman" w:cs="Times New Roman"/>
          <w:bCs/>
          <w:sz w:val="24"/>
          <w:szCs w:val="24"/>
        </w:rPr>
        <w:t>Вариант 2</w:t>
      </w:r>
    </w:p>
    <w:p w:rsidR="00566F0D" w:rsidRPr="00DC7E7A" w:rsidRDefault="00566F0D" w:rsidP="004E1ECA">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 Объекты гражданских прав, вкладываемые в объекты предпринимательской и/или иной деятельности в целях получения прибыли и/или достижения иного полезного эффекта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валюта РФ или иностранная валюта;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денежные средства, ценные бумаги, иное имущество, в том числе имущественные права, иные права, имеющие денежную оценку;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право собственности.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 Передача имущества в доверительное управление к доверительному управляющему:</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не влечёт перехода права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влечёт переход права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не влечёт никаких правовых последствий;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все варианты ответов верны.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 Инвестиции в основные средства, в том числе затраты на новое строительство, строительно-монтажные работы, расширение, реконструкцию и техническое перевооружение действующих предприятий, приобретение машин, оборудования, инструмента, инвентаря,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прямые инвестиции;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капитальные вложения;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 Материальные или нематериальные блага, по поводу которых возникают отношения в процессе руководства и осуществления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инвестиции;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объекты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объекты гражданских прав.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5. Что характерно для предоставляемого инвесторам права недропользования: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предоставление государством субъективного права на недра как главное основание возникновения правоотношений по владению и пользованию недрами;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предоставление права недропользования с правом передачи другим лицам, но только с разрешения уполномоченного органа;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предоставление права недропользования с правом передачи в залог без предварительного получения разрешения;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все ответы верны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6. Обоснование экономической целесообразности, объема и сроков осуществления капитальных вложений, в том числе необходимая проектно — сметная документация, а также описание практических действий по осуществлению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бизнес-план;</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инвестиционный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приоритетный инвестиционный проект;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г) верного варианта ответа нет.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7. Государство, юридическое или физическое лицо, осуществляющее вложение собственных заёмных или привлечённых средств в форме инвестиций и обеспечивающее их целевое использование: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инвестор;</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заказчик;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подрядчик;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пользователь.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8. Отличительной особенностью договора доверительного управления паевым инвестиционным фондом является: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отсутствие выгодоприобретателя;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безвозмездность договора;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отсутствие инвесторов;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верны варианты ответов.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9. Понятие инвестиционного соглашения или договора в современном российском законодательстве: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содержится в Законе об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содержится в ГК РФ;</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не существует;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верного варианта ответа нет.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10. Урегулированные нормами инвестиционного законодательства общественные отношения, возникающие между участниками гражданского оборота в связи с вложением объектов гражданских прав в объекты предпринимательской деятельности, осуществлением инвестиционной деятельностью:</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инвестиционные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административные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конституционные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гражданские правоотношения.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11. Право инвестора вкладывать своё имущество в любой сфере предпринимательства, в любой из предусмотренных в законе форме, с использованием любых (не изъятых из оборота) видов имущества: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принцип свободы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законности;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свободного использования инвестиций, форм или прав требования на имущество, вложенное в порядке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государственного регулирования инвестиционной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Задание 12. Общие черты эмиссионных ценных бумаг и ценных бумаг «коллективного инвестирования»:</w:t>
      </w:r>
      <w:r w:rsidRPr="00DC7E7A">
        <w:rPr>
          <w:rFonts w:ascii="Times New Roman" w:hAnsi="Times New Roman"/>
          <w:sz w:val="24"/>
          <w:szCs w:val="24"/>
        </w:rPr>
        <w:br/>
        <w:t>а) не имеют эмитента;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они закрепляют равные объем и сроки осуществления прав, то есть характеризуются родовыми признаками;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закрепляют вещное право своих владельцев — право общей собственности на имущество;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 обладают индивидуальными признаками.</w:t>
      </w:r>
    </w:p>
    <w:p w:rsidR="00566F0D" w:rsidRPr="00DC7E7A" w:rsidRDefault="00566F0D" w:rsidP="004E1ECA">
      <w:pPr>
        <w:pStyle w:val="c5"/>
        <w:tabs>
          <w:tab w:val="left" w:pos="0"/>
        </w:tabs>
        <w:spacing w:before="0" w:beforeAutospacing="0" w:after="0" w:afterAutospacing="0"/>
        <w:jc w:val="both"/>
        <w:rPr>
          <w:rStyle w:val="c1"/>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lastRenderedPageBreak/>
        <w:t>Задание 13. Совокупность правовых норм, регулирующих общественные отношения по поводу привлечения и использования и контроля за инвестициями и осуществляемой инвестиционной деятельностью, а также отношения, связанные с ответственностью инвесторов за действия: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отрасль права;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система законодательства;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научная дисциплина;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учебная дисциплина.</w:t>
      </w:r>
    </w:p>
    <w:p w:rsidR="00566F0D" w:rsidRPr="00DC7E7A" w:rsidRDefault="00566F0D" w:rsidP="004E1ECA">
      <w:pPr>
        <w:pStyle w:val="c5"/>
        <w:tabs>
          <w:tab w:val="left" w:pos="0"/>
        </w:tabs>
        <w:spacing w:before="0" w:beforeAutospacing="0" w:after="0" w:afterAutospacing="0"/>
        <w:jc w:val="both"/>
      </w:pPr>
      <w:r w:rsidRPr="00DC7E7A">
        <w:rPr>
          <w:rStyle w:val="ac"/>
          <w:b w:val="0"/>
        </w:rPr>
        <w:t xml:space="preserve">Задание </w:t>
      </w:r>
      <w:r w:rsidRPr="00DC7E7A">
        <w:rPr>
          <w:rStyle w:val="c1"/>
        </w:rPr>
        <w:t>14. К иностранным инвестициям не относится: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покупка лицензий, патентов, торговых марок иностранных компаний</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б) </w:t>
      </w:r>
      <w:r w:rsidRPr="00DC7E7A">
        <w:rPr>
          <w:rStyle w:val="c1"/>
        </w:rPr>
        <w:t>приобретение ценных бумаг иностранных эмитентов</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экспорт продукции</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вложение капитала в производственные объекты за пределами страны</w:t>
      </w:r>
    </w:p>
    <w:p w:rsidR="00566F0D" w:rsidRPr="00DC7E7A" w:rsidRDefault="00566F0D" w:rsidP="004E1ECA">
      <w:pPr>
        <w:pStyle w:val="c13"/>
        <w:tabs>
          <w:tab w:val="left" w:pos="0"/>
        </w:tabs>
        <w:spacing w:before="0" w:beforeAutospacing="0" w:after="0" w:afterAutospacing="0"/>
        <w:jc w:val="both"/>
        <w:rPr>
          <w:rStyle w:val="c1"/>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15. Паевой инвестиционный фонд является: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юридическим лицом;</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имущественным комплексом без создания юридического лица;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акционерным обществом;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имущественным комплексом с созданием юридического лица.</w:t>
      </w:r>
    </w:p>
    <w:p w:rsidR="00566F0D" w:rsidRPr="00DC7E7A" w:rsidRDefault="00566F0D" w:rsidP="004E1ECA">
      <w:pPr>
        <w:pStyle w:val="c13"/>
        <w:tabs>
          <w:tab w:val="left" w:pos="0"/>
        </w:tabs>
        <w:spacing w:before="0" w:beforeAutospacing="0" w:after="0" w:afterAutospacing="0"/>
        <w:jc w:val="both"/>
        <w:rPr>
          <w:rStyle w:val="ac"/>
          <w:b w:val="0"/>
        </w:rPr>
      </w:pPr>
    </w:p>
    <w:p w:rsidR="00566F0D" w:rsidRPr="00DC7E7A" w:rsidRDefault="00566F0D" w:rsidP="004E1ECA">
      <w:pPr>
        <w:pStyle w:val="c13"/>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16. Выбор объекта лизинга и его продавца при финансовом лизинге осуществляет:</w:t>
      </w:r>
    </w:p>
    <w:p w:rsidR="00566F0D" w:rsidRPr="00DC7E7A" w:rsidRDefault="00566F0D" w:rsidP="004E1ECA">
      <w:pPr>
        <w:pStyle w:val="c13"/>
        <w:tabs>
          <w:tab w:val="left" w:pos="0"/>
        </w:tabs>
        <w:spacing w:before="0" w:beforeAutospacing="0" w:after="0" w:afterAutospacing="0"/>
        <w:jc w:val="both"/>
      </w:pPr>
      <w:r w:rsidRPr="00DC7E7A">
        <w:t xml:space="preserve">а) </w:t>
      </w:r>
      <w:r w:rsidRPr="00DC7E7A">
        <w:rPr>
          <w:rStyle w:val="c1"/>
        </w:rPr>
        <w:t>по общему правилу</w:t>
      </w:r>
    </w:p>
    <w:p w:rsidR="00566F0D" w:rsidRPr="00DC7E7A" w:rsidRDefault="00566F0D" w:rsidP="004E1ECA">
      <w:pPr>
        <w:pStyle w:val="c13"/>
        <w:tabs>
          <w:tab w:val="left" w:pos="0"/>
        </w:tabs>
        <w:spacing w:before="0" w:beforeAutospacing="0" w:after="0" w:afterAutospacing="0"/>
        <w:jc w:val="both"/>
      </w:pPr>
      <w:r w:rsidRPr="00DC7E7A">
        <w:t xml:space="preserve">б) </w:t>
      </w:r>
      <w:r w:rsidRPr="00DC7E7A">
        <w:rPr>
          <w:rStyle w:val="c1"/>
        </w:rPr>
        <w:t>лизингодатель</w:t>
      </w:r>
    </w:p>
    <w:p w:rsidR="00566F0D" w:rsidRPr="00DC7E7A" w:rsidRDefault="00566F0D" w:rsidP="004E1ECA">
      <w:pPr>
        <w:pStyle w:val="c13"/>
        <w:tabs>
          <w:tab w:val="left" w:pos="0"/>
        </w:tabs>
        <w:spacing w:before="0" w:beforeAutospacing="0" w:after="0" w:afterAutospacing="0"/>
        <w:jc w:val="both"/>
      </w:pPr>
      <w:r w:rsidRPr="00DC7E7A">
        <w:t xml:space="preserve">в) </w:t>
      </w:r>
      <w:r w:rsidRPr="00DC7E7A">
        <w:rPr>
          <w:rStyle w:val="c1"/>
        </w:rPr>
        <w:t>банк-кредитор</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г) </w:t>
      </w:r>
      <w:r w:rsidRPr="00DC7E7A">
        <w:rPr>
          <w:rStyle w:val="c1"/>
        </w:rPr>
        <w:t>страховая компания</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лизингополучатель</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17. Лизингодатель не имеет право:</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передать объект в сублизинг</w:t>
      </w:r>
    </w:p>
    <w:p w:rsidR="00566F0D" w:rsidRPr="00DC7E7A" w:rsidRDefault="00566F0D" w:rsidP="004E1ECA">
      <w:pPr>
        <w:pStyle w:val="c8"/>
        <w:tabs>
          <w:tab w:val="left" w:pos="0"/>
        </w:tabs>
        <w:spacing w:before="0" w:beforeAutospacing="0" w:after="0" w:afterAutospacing="0"/>
        <w:jc w:val="both"/>
      </w:pPr>
      <w:r w:rsidRPr="00DC7E7A">
        <w:t xml:space="preserve">б) </w:t>
      </w:r>
      <w:r w:rsidRPr="00DC7E7A">
        <w:rPr>
          <w:rStyle w:val="c1"/>
        </w:rPr>
        <w:t>собственности на объект лизинга</w:t>
      </w:r>
    </w:p>
    <w:p w:rsidR="00566F0D" w:rsidRPr="00DC7E7A" w:rsidRDefault="00566F0D" w:rsidP="004E1ECA">
      <w:pPr>
        <w:pStyle w:val="c8"/>
        <w:tabs>
          <w:tab w:val="left" w:pos="0"/>
        </w:tabs>
        <w:spacing w:before="0" w:beforeAutospacing="0" w:after="0" w:afterAutospacing="0"/>
        <w:jc w:val="both"/>
      </w:pPr>
      <w:r w:rsidRPr="00DC7E7A">
        <w:t xml:space="preserve">в) </w:t>
      </w:r>
      <w:r w:rsidRPr="00DC7E7A">
        <w:rPr>
          <w:rStyle w:val="c1"/>
        </w:rPr>
        <w:t>на возмещение всех расходов по лизингу и прибыль</w:t>
      </w:r>
    </w:p>
    <w:p w:rsidR="00566F0D" w:rsidRPr="00DC7E7A" w:rsidRDefault="00566F0D" w:rsidP="004E1ECA">
      <w:pPr>
        <w:pStyle w:val="c8"/>
        <w:tabs>
          <w:tab w:val="left" w:pos="0"/>
        </w:tabs>
        <w:spacing w:before="0" w:beforeAutospacing="0" w:after="0" w:afterAutospacing="0"/>
        <w:jc w:val="both"/>
      </w:pPr>
      <w:r w:rsidRPr="00DC7E7A">
        <w:t xml:space="preserve">г) </w:t>
      </w:r>
      <w:r w:rsidRPr="00DC7E7A">
        <w:rPr>
          <w:rStyle w:val="c1"/>
        </w:rPr>
        <w:t>для привлечение денежных средств заложить предмет лизинга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18. Предметом правового регулирования инвестиционного права является: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общественные отношения, которые подвергаются правовому воздействию;</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отношения связанные с инвестициями в Республике Казахстан;</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отношения связанные с предоставлением займов;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г) общественные отношения, возникающие в процессе осуществления инвестиционной деятельности;</w:t>
      </w:r>
      <w:r w:rsidRPr="00DC7E7A">
        <w:rPr>
          <w:rFonts w:ascii="Times New Roman" w:hAnsi="Times New Roman"/>
          <w:sz w:val="24"/>
          <w:szCs w:val="24"/>
        </w:rPr>
        <w:br/>
        <w:t>д) отношения, складывающиеся на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19. Приобретение акций, векселей и иных ценных бумаг, составляющих менее 10% в общем акционерном капитале конкретных российских предприятий: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портфельная инвестиция;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прямая инвестиция;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капитальные вложения;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смешанные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20. Инвестиции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все виды имущества предназначенные для личного потребления;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все виды имущества используемые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 xml:space="preserve">в) все виды имущества (кроме товаров, предназначенных для личного потребления), включая предметы финансового лизинга с момента заключения договора лизинга, а также права на них, </w:t>
      </w:r>
      <w:r w:rsidRPr="00DC7E7A">
        <w:rPr>
          <w:rStyle w:val="ac"/>
          <w:rFonts w:ascii="Times New Roman" w:hAnsi="Times New Roman"/>
          <w:b w:val="0"/>
          <w:sz w:val="24"/>
          <w:szCs w:val="24"/>
        </w:rPr>
        <w:lastRenderedPageBreak/>
        <w:t>вкладываемые инвестором в уставной капитал юридического лица или увеличение фиксированных активов, используемые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преимущества адресного характера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c5"/>
        <w:tabs>
          <w:tab w:val="left" w:pos="0"/>
        </w:tabs>
        <w:spacing w:before="0" w:beforeAutospacing="0" w:after="0" w:afterAutospacing="0"/>
        <w:jc w:val="both"/>
        <w:rPr>
          <w:rStyle w:val="c1"/>
        </w:rPr>
      </w:pPr>
      <w:r w:rsidRPr="00DC7E7A">
        <w:rPr>
          <w:rStyle w:val="ac"/>
          <w:b w:val="0"/>
        </w:rPr>
        <w:t xml:space="preserve">Задание </w:t>
      </w:r>
      <w:r w:rsidRPr="00DC7E7A">
        <w:rPr>
          <w:rStyle w:val="c1"/>
        </w:rPr>
        <w:t>21. Вложениями в нематериальные активы не являются:</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готовые изделия из золота</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научно-исследовательские и опытно-конструкторские разработки</w:t>
      </w:r>
    </w:p>
    <w:p w:rsidR="00566F0D" w:rsidRPr="00DC7E7A" w:rsidRDefault="00566F0D" w:rsidP="004E1ECA">
      <w:pPr>
        <w:pStyle w:val="c5"/>
        <w:tabs>
          <w:tab w:val="left" w:pos="0"/>
        </w:tabs>
        <w:spacing w:before="0" w:beforeAutospacing="0" w:after="0" w:afterAutospacing="0"/>
        <w:jc w:val="both"/>
      </w:pPr>
      <w:r w:rsidRPr="00DC7E7A">
        <w:t xml:space="preserve">в) </w:t>
      </w:r>
      <w:r w:rsidRPr="00DC7E7A">
        <w:rPr>
          <w:rStyle w:val="c1"/>
        </w:rPr>
        <w:t>ноу-хау. Программные продукты</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торговые марки, товарные знаки</w:t>
      </w:r>
    </w:p>
    <w:p w:rsidR="00566F0D" w:rsidRPr="00DC7E7A" w:rsidRDefault="00566F0D" w:rsidP="004E1ECA">
      <w:pPr>
        <w:pStyle w:val="c5"/>
        <w:tabs>
          <w:tab w:val="left" w:pos="0"/>
        </w:tabs>
        <w:spacing w:before="0" w:beforeAutospacing="0" w:after="0" w:afterAutospacing="0"/>
        <w:jc w:val="both"/>
      </w:pPr>
      <w:r w:rsidRPr="00DC7E7A">
        <w:t xml:space="preserve">д) </w:t>
      </w:r>
      <w:r w:rsidRPr="00DC7E7A">
        <w:rPr>
          <w:rStyle w:val="c1"/>
        </w:rPr>
        <w:t>патенты, лицензии</w:t>
      </w:r>
    </w:p>
    <w:p w:rsidR="00566F0D" w:rsidRPr="00DC7E7A" w:rsidRDefault="00566F0D" w:rsidP="004E1ECA">
      <w:pPr>
        <w:tabs>
          <w:tab w:val="left" w:pos="0"/>
        </w:tabs>
        <w:spacing w:after="0" w:line="240" w:lineRule="auto"/>
        <w:jc w:val="both"/>
        <w:rPr>
          <w:rFonts w:ascii="Times New Roman" w:eastAsia="Times New Roman" w:hAnsi="Times New Roman" w:cs="Times New Roman"/>
          <w:sz w:val="24"/>
          <w:szCs w:val="24"/>
        </w:rPr>
      </w:pPr>
    </w:p>
    <w:p w:rsidR="00566F0D" w:rsidRPr="00DC7E7A" w:rsidRDefault="00566F0D" w:rsidP="004E1ECA">
      <w:pPr>
        <w:pStyle w:val="c5"/>
        <w:tabs>
          <w:tab w:val="left" w:pos="0"/>
        </w:tabs>
        <w:spacing w:before="0" w:beforeAutospacing="0" w:after="0" w:afterAutospacing="0"/>
        <w:jc w:val="both"/>
      </w:pPr>
      <w:r w:rsidRPr="00DC7E7A">
        <w:rPr>
          <w:rStyle w:val="ac"/>
          <w:b w:val="0"/>
        </w:rPr>
        <w:t xml:space="preserve">Задание </w:t>
      </w:r>
      <w:r w:rsidRPr="00DC7E7A">
        <w:rPr>
          <w:rStyle w:val="c1"/>
        </w:rPr>
        <w:t>22. К заёмным средствам предприятия не относятся средства, полученные:</w:t>
      </w:r>
    </w:p>
    <w:p w:rsidR="00566F0D" w:rsidRPr="00DC7E7A" w:rsidRDefault="00566F0D" w:rsidP="004E1ECA">
      <w:pPr>
        <w:pStyle w:val="c5"/>
        <w:tabs>
          <w:tab w:val="left" w:pos="0"/>
        </w:tabs>
        <w:spacing w:before="0" w:beforeAutospacing="0" w:after="0" w:afterAutospacing="0"/>
        <w:jc w:val="both"/>
      </w:pPr>
      <w:r w:rsidRPr="00DC7E7A">
        <w:t xml:space="preserve">а) </w:t>
      </w:r>
      <w:r w:rsidRPr="00DC7E7A">
        <w:rPr>
          <w:rStyle w:val="c1"/>
        </w:rPr>
        <w:t>от выпуска облигаций</w:t>
      </w:r>
    </w:p>
    <w:p w:rsidR="00566F0D" w:rsidRPr="00DC7E7A" w:rsidRDefault="00566F0D" w:rsidP="004E1ECA">
      <w:pPr>
        <w:pStyle w:val="c5"/>
        <w:tabs>
          <w:tab w:val="left" w:pos="0"/>
        </w:tabs>
        <w:spacing w:before="0" w:beforeAutospacing="0" w:after="0" w:afterAutospacing="0"/>
        <w:jc w:val="both"/>
      </w:pPr>
      <w:r w:rsidRPr="00DC7E7A">
        <w:t xml:space="preserve">б) </w:t>
      </w:r>
      <w:r w:rsidRPr="00DC7E7A">
        <w:rPr>
          <w:rStyle w:val="c1"/>
        </w:rPr>
        <w:t>в виде кредита банка</w:t>
      </w:r>
    </w:p>
    <w:p w:rsidR="00566F0D" w:rsidRPr="00DC7E7A" w:rsidRDefault="00566F0D" w:rsidP="004E1ECA">
      <w:pPr>
        <w:pStyle w:val="c5"/>
        <w:tabs>
          <w:tab w:val="left" w:pos="0"/>
        </w:tabs>
        <w:spacing w:before="0" w:beforeAutospacing="0" w:after="0" w:afterAutospacing="0"/>
        <w:jc w:val="both"/>
        <w:rPr>
          <w:rStyle w:val="c1"/>
        </w:rPr>
      </w:pPr>
      <w:r w:rsidRPr="00DC7E7A">
        <w:t xml:space="preserve">в) </w:t>
      </w:r>
      <w:r w:rsidRPr="00DC7E7A">
        <w:rPr>
          <w:rStyle w:val="c1"/>
        </w:rPr>
        <w:t>в виде кредитов государства</w:t>
      </w:r>
    </w:p>
    <w:p w:rsidR="00566F0D" w:rsidRPr="00DC7E7A" w:rsidRDefault="00566F0D" w:rsidP="004E1ECA">
      <w:pPr>
        <w:pStyle w:val="c5"/>
        <w:tabs>
          <w:tab w:val="left" w:pos="0"/>
        </w:tabs>
        <w:spacing w:before="0" w:beforeAutospacing="0" w:after="0" w:afterAutospacing="0"/>
        <w:jc w:val="both"/>
      </w:pPr>
      <w:r w:rsidRPr="00DC7E7A">
        <w:t xml:space="preserve">г) </w:t>
      </w:r>
      <w:r w:rsidRPr="00DC7E7A">
        <w:rPr>
          <w:rStyle w:val="c1"/>
        </w:rPr>
        <w:t>от выпуска акций</w:t>
      </w:r>
    </w:p>
    <w:p w:rsidR="00EE51C0" w:rsidRPr="00DC7E7A" w:rsidRDefault="00EE51C0"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23. Какой из ниже перечисленных принципов не относится к принципам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принцип равенства субъектов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принцип свободы договора;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принцип свободы выбора инвестором объекта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принцип самостоятельности осуществления инвестором своей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д) принцип установления системы льгот преференций для отечественных инвесторов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24. Совокупность имущественных и неимущественных прав инвестора на рынке ценных бумаг закрепляется: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соглашением;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инвестиционным договором;</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ценной бумагой;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Указом Президента РФ.</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25. Инвестиционная деятельность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деятельность физических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деятельность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деятельность физических и юридических лиц по участию в уставном капитале не коммерческих организаций либо по созданию или увеличению фиксированных активов, используемых для благотворительных целей;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деятельность физических и юридических лиц по участию в уставном капитале коммерческих организаций либо по созданию или увеличению фиксированных активов, используемых для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26. В качестве критериев деления инвестиционных правоотношений выделяют: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объект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цель инвестирования;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сроки инвестирования;</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верные варианты ответа А и B.</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lastRenderedPageBreak/>
        <w:t>Задание 27. Прямые инвестиции – это…</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кредитование или приобретение акций предприятия находящегося в значительной степени в собственности инвестора или под его контролем;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использование патентов или авторских прав;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кредитование или приобретение акций, не принадлежащих и не подконтрольных инвестору;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приобретение акций и облигаций.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28. Инвестор в соответствии с инвестиционным законодательством имеет право: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осуществлять инвестиции в любые объекты и виды предпринимательской деятельности, кроме случаев, предусмотренных законодательством;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по своему усмотрению использовать доходы от своей деятельности после уплаты налогов и других обязательных платежей в бюджет;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на возмещение вреда, причиненного в результате издания государственными органами актов, не соответствующих законодательным актам РК;</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верны все варианты ответов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29. Инвестиционные правоотношения классифицируются на следующие виды: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имущественные и личные не имущественные;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вещные и обязательственные;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абсолютные и относительные;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имущественные, неимущественные, вещные, обязательственные, абсолютные и относительные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30. Какое существует деление инвесторов в международно-правовой практике: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иностранные и национальные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эмитенты ценных бумаг и индивидуальные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эмитенты ценных бумаг и институциональные инвесторы;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эмитенты ценных бумаг, индивидуальные инвесторы и институциональные инвесторы</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31. Классификация инвесторов на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индивидуальные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институциональные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индивидуальные инвесторы и институциональные инвесторы;</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индивидуальные инвесторы, институциональные инвесторы и профессионалы рынка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32. Когда возникло международно-правовое регулирование иностранных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 17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в 18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 19 веке;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 20 веке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33. (Выберите неправильное утверждение) Предмет инвестиционного права составляют общественные отношения: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складывающиеся по поводу привлечения и использования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складывающиеся по поводу контроля за инвестиционной деятельностью;</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в) связанные с государственным воздействием на субъектов, осуществляющих инвестиционную деятельность;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связанные с осуществлением предпринимательской деятельности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34. Что является особенностями государственных инвестиций: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источниками государственных инвестиций являются собственные бюджетные средства или средства, привлеченные государством;</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государственные инвестиции осуществляются на возвратной основе;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lastRenderedPageBreak/>
        <w:t>в) государство осуществляет контроль за целевым использованием государственных инвестиций;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все вышеперечисленные.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35. Каков срок рассмотрения заявки на предоставление инвестиционных преференций: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5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10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15 дней;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30 дней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36. В каких формах осуществляется контроль уполномоченным органом за соблюдением условий контрактов:</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а) камеральный контроль и контроль с посещением объекта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камеральный контроль;</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осуществляется аудиторская проверка инвестиционной деятельности;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контроль не осуществляется</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37. Инвестиционный контракт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договор заключенный между сторонами о передаче денежных средств, имущества и (или) имущественных прав, интеллектуальных ценностей;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договор о вложении финансовых, материально-технических средств, имущества и (или) имущественных прав, интеллектуальных ценностей в объекты предпринимательской и иной деятельности в целях получения прибыли и достижения положительного социального эффекта;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договор заключенный между сторонами о порядке и условиях взаимоотношений и материальной ответственности сторон;</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договор заключенный между сторонами об основаниях изменения и расторжения контракта.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38. Экономические инвестиции – это…</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вложение средств на подготовку специалистов и повышение их квалификации;</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б) любое вложение средств в реальные активы, связанные с производством товаров и услуг, для извлечения прибыли;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инвестиции, направленные на прирост производственных нефинансовых активов;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г) нет правильного ответа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39. Какие существуют способы регулирования инвестиционных правоотношений в РК:</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валютное регулирование и лицензионное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налоговое и таможенное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валютное, налоговое и таможенное регулирование;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валютное, налоговое, лицензионное регулирование и таможенное регулирование.</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40. Какое из перечисленных отношений не входит в предмет регулирования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Гражданин Иванов приобрел 200 акций РАО «ЕЭС»;</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ООО «Мир» и ООО «Марс» заключили договор поставки шоколадных батончиков;</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ООО «Мир» и ООО «Марс» заключили договор поставки оборудования для производства кондитерских изделий;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Судебный пристав-исполнитель наложил арест на 20 акций ОАО «Газпром», принадлежащий ИП Сидорову.</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Style w:val="ac"/>
          <w:rFonts w:ascii="Times New Roman" w:hAnsi="Times New Roman"/>
          <w:b w:val="0"/>
          <w:sz w:val="24"/>
          <w:szCs w:val="24"/>
        </w:rPr>
        <w:t>Задание 41. Система инвестиционного права включает в себя следующие элементы:</w:t>
      </w:r>
      <w:r w:rsidRPr="00DC7E7A">
        <w:rPr>
          <w:rFonts w:ascii="Times New Roman" w:hAnsi="Times New Roman"/>
          <w:sz w:val="24"/>
          <w:szCs w:val="24"/>
        </w:rPr>
        <w:br/>
        <w:t>а) нормы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институты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нормы и институты инвестиционного права;</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принципы, институты и нормы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42. Метод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только императивный;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только диспозитивный;</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императивный и диспозитивный;</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отсутствует.</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43. Не является источником инвестиционного права: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ФЗ «Об инвестиционной деятельности в РФ, осуществляемой в форме капитальных вложений»;</w:t>
      </w:r>
      <w:r w:rsidRPr="00DC7E7A">
        <w:rPr>
          <w:rFonts w:ascii="Times New Roman" w:hAnsi="Times New Roman"/>
          <w:sz w:val="24"/>
          <w:szCs w:val="24"/>
        </w:rPr>
        <w:br/>
        <w:t>б) ФЗ «О рынке ценных бумаг»;</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ФЗ «Об инвестиционных фондах»;</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Трудовой кодекс РФ.</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Задание 44. Иностранные инвестиции классифицируются на:</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а) частное кредитование или приобретение права собственности – долгосрочные вложения, прямые инвестиции и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б) краткосрочные вложения, прямые инвестиции и портфельные инвестиции;</w:t>
      </w:r>
    </w:p>
    <w:p w:rsidR="00566F0D" w:rsidRPr="00DC7E7A" w:rsidRDefault="00566F0D" w:rsidP="004E1ECA">
      <w:pPr>
        <w:pStyle w:val="aa"/>
        <w:shd w:val="clear" w:color="auto" w:fill="FFFFFF"/>
        <w:tabs>
          <w:tab w:val="left" w:pos="0"/>
        </w:tabs>
        <w:spacing w:before="0" w:after="0"/>
        <w:jc w:val="both"/>
        <w:rPr>
          <w:rFonts w:ascii="Times New Roman" w:hAnsi="Times New Roman"/>
          <w:sz w:val="24"/>
          <w:szCs w:val="24"/>
        </w:rPr>
      </w:pPr>
      <w:r w:rsidRPr="00DC7E7A">
        <w:rPr>
          <w:rFonts w:ascii="Times New Roman" w:hAnsi="Times New Roman"/>
          <w:sz w:val="24"/>
          <w:szCs w:val="24"/>
        </w:rPr>
        <w:t>в) прямые инвестиции, портфельные инвестиции и государственное кредитование;</w:t>
      </w:r>
    </w:p>
    <w:p w:rsidR="00566F0D" w:rsidRPr="00DC7E7A" w:rsidRDefault="00566F0D" w:rsidP="004E1ECA">
      <w:pPr>
        <w:pStyle w:val="aa"/>
        <w:shd w:val="clear" w:color="auto" w:fill="FFFFFF"/>
        <w:tabs>
          <w:tab w:val="left" w:pos="0"/>
        </w:tabs>
        <w:spacing w:before="0" w:after="0"/>
        <w:jc w:val="both"/>
        <w:rPr>
          <w:rStyle w:val="ac"/>
          <w:rFonts w:ascii="Times New Roman" w:hAnsi="Times New Roman"/>
          <w:b w:val="0"/>
          <w:sz w:val="24"/>
          <w:szCs w:val="24"/>
        </w:rPr>
      </w:pPr>
      <w:r w:rsidRPr="00DC7E7A">
        <w:rPr>
          <w:rStyle w:val="ac"/>
          <w:rFonts w:ascii="Times New Roman" w:hAnsi="Times New Roman"/>
          <w:b w:val="0"/>
          <w:sz w:val="24"/>
          <w:szCs w:val="24"/>
        </w:rPr>
        <w:t>г) частное кредитование или приобретение права собственности – долгосрочные вложения, прямые инвестиции, портфельные инвестиции, краткосрочные вложения и государственное кредитование</w:t>
      </w:r>
    </w:p>
    <w:p w:rsidR="00566F0D" w:rsidRPr="00DC7E7A" w:rsidRDefault="00566F0D" w:rsidP="004E1ECA">
      <w:pPr>
        <w:tabs>
          <w:tab w:val="left" w:pos="0"/>
        </w:tabs>
        <w:spacing w:after="0" w:line="240" w:lineRule="auto"/>
        <w:rPr>
          <w:rFonts w:ascii="Times New Roman" w:eastAsia="Times New Roman" w:hAnsi="Times New Roman" w:cs="Times New Roman"/>
          <w:b/>
          <w:sz w:val="28"/>
          <w:szCs w:val="28"/>
        </w:rPr>
      </w:pPr>
    </w:p>
    <w:p w:rsidR="00566F0D" w:rsidRPr="00DC7E7A" w:rsidRDefault="00566F0D" w:rsidP="004E1ECA">
      <w:pPr>
        <w:tabs>
          <w:tab w:val="left" w:pos="0"/>
        </w:tabs>
        <w:spacing w:after="0" w:line="240" w:lineRule="auto"/>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p w:rsidR="00566F0D" w:rsidRPr="00DC7E7A" w:rsidRDefault="00566F0D" w:rsidP="004E1ECA">
      <w:pPr>
        <w:tabs>
          <w:tab w:val="left" w:pos="0"/>
        </w:tabs>
        <w:spacing w:after="0" w:line="240" w:lineRule="auto"/>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701"/>
        <w:gridCol w:w="1418"/>
        <w:gridCol w:w="1984"/>
      </w:tblGrid>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701"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984"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27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Д</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13095F">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701"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418"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984"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bl>
    <w:p w:rsidR="00566F0D" w:rsidRPr="00DC7E7A" w:rsidRDefault="00566F0D" w:rsidP="004E1ECA">
      <w:pPr>
        <w:tabs>
          <w:tab w:val="left" w:pos="0"/>
        </w:tabs>
        <w:spacing w:after="0" w:line="240" w:lineRule="auto"/>
        <w:jc w:val="center"/>
        <w:rPr>
          <w:rFonts w:ascii="Times New Roman" w:hAnsi="Times New Roman" w:cs="Times New Roman"/>
          <w:sz w:val="28"/>
          <w:szCs w:val="28"/>
        </w:rPr>
      </w:pPr>
    </w:p>
    <w:p w:rsidR="00566F0D" w:rsidRPr="00DC7E7A" w:rsidRDefault="00566F0D" w:rsidP="004E1ECA">
      <w:pPr>
        <w:widowControl w:val="0"/>
        <w:tabs>
          <w:tab w:val="left" w:pos="0"/>
        </w:tabs>
        <w:spacing w:after="0" w:line="240" w:lineRule="auto"/>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566F0D" w:rsidRPr="00DC7E7A" w:rsidRDefault="00566F0D" w:rsidP="004E1ECA">
      <w:pPr>
        <w:widowControl w:val="0"/>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 xml:space="preserve">Тема </w:t>
      </w:r>
      <w:r w:rsidRPr="00DC7E7A">
        <w:rPr>
          <w:rStyle w:val="10pt"/>
          <w:rFonts w:eastAsiaTheme="minorHAnsi"/>
          <w:b/>
          <w:bCs/>
          <w:color w:val="auto"/>
          <w:sz w:val="28"/>
          <w:szCs w:val="28"/>
        </w:rPr>
        <w:t>1.15. Внешнеэкономическая деятельность организации</w:t>
      </w:r>
    </w:p>
    <w:p w:rsidR="00566F0D" w:rsidRPr="00DC7E7A" w:rsidRDefault="00566F0D" w:rsidP="004E1ECA">
      <w:pPr>
        <w:widowControl w:val="0"/>
        <w:tabs>
          <w:tab w:val="left" w:pos="0"/>
        </w:tabs>
        <w:spacing w:after="0" w:line="240" w:lineRule="auto"/>
        <w:rPr>
          <w:rFonts w:ascii="Times New Roman" w:hAnsi="Times New Roman" w:cs="Times New Roman"/>
          <w:b/>
          <w:sz w:val="24"/>
          <w:szCs w:val="24"/>
        </w:rPr>
      </w:pPr>
    </w:p>
    <w:p w:rsidR="00566F0D" w:rsidRPr="00DC7E7A" w:rsidRDefault="00566F0D" w:rsidP="004E1ECA">
      <w:pPr>
        <w:widowControl w:val="0"/>
        <w:tabs>
          <w:tab w:val="left" w:pos="0"/>
        </w:tabs>
        <w:spacing w:after="0" w:line="240" w:lineRule="auto"/>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Цель: Проверить основные знания, умения и навыки, по изученной теме.</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варианта заданий.</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варианте: 45.</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 xml:space="preserve">Все варианты работы равноценны. </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35 минут.</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p>
    <w:p w:rsidR="00566F0D" w:rsidRPr="00DC7E7A" w:rsidRDefault="00566F0D" w:rsidP="004E1ECA">
      <w:pPr>
        <w:tabs>
          <w:tab w:val="left" w:pos="0"/>
        </w:tabs>
        <w:spacing w:after="0" w:line="240" w:lineRule="auto"/>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66F0D" w:rsidRPr="00DC7E7A" w:rsidRDefault="00566F0D" w:rsidP="004E1ECA">
      <w:pPr>
        <w:tabs>
          <w:tab w:val="left" w:pos="0"/>
        </w:tabs>
        <w:spacing w:after="0" w:line="240" w:lineRule="auto"/>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 каждый правильный ответ, начисляется 1 балл.</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(40-45 баллов);</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(31-39 баллов);</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(22-30 баллов);</w:t>
      </w:r>
    </w:p>
    <w:p w:rsidR="00566F0D" w:rsidRPr="00DC7E7A" w:rsidRDefault="00566F0D" w:rsidP="004E1ECA">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(0-21 баллов).</w:t>
      </w:r>
    </w:p>
    <w:p w:rsidR="00566F0D" w:rsidRPr="00DC7E7A" w:rsidRDefault="00566F0D" w:rsidP="004E1ECA">
      <w:pPr>
        <w:tabs>
          <w:tab w:val="left" w:pos="0"/>
        </w:tabs>
        <w:spacing w:after="0" w:line="240" w:lineRule="auto"/>
        <w:rPr>
          <w:rFonts w:ascii="Times New Roman" w:hAnsi="Times New Roman" w:cs="Times New Roman"/>
          <w:b/>
          <w:sz w:val="24"/>
          <w:szCs w:val="24"/>
        </w:rPr>
      </w:pPr>
    </w:p>
    <w:p w:rsidR="00566F0D" w:rsidRPr="00DC7E7A" w:rsidRDefault="00566F0D" w:rsidP="004E1ECA">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566F0D" w:rsidRPr="00DC7E7A" w:rsidRDefault="00566F0D" w:rsidP="004E1ECA">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4E1ECA">
      <w:pPr>
        <w:tabs>
          <w:tab w:val="left" w:pos="0"/>
        </w:tabs>
        <w:spacing w:after="0" w:line="240" w:lineRule="auto"/>
        <w:jc w:val="center"/>
        <w:rPr>
          <w:rFonts w:ascii="Times New Roman" w:eastAsia="Times New Roman" w:hAnsi="Times New Roman" w:cs="Times New Roman"/>
          <w:sz w:val="28"/>
          <w:szCs w:val="28"/>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 </w:t>
      </w:r>
      <w:r w:rsidRPr="00DC7E7A">
        <w:rPr>
          <w:rFonts w:ascii="Times New Roman" w:eastAsia="Times New Roman" w:hAnsi="Times New Roman" w:cs="Times New Roman"/>
          <w:bCs/>
          <w:sz w:val="24"/>
          <w:szCs w:val="24"/>
          <w:bdr w:val="none" w:sz="0" w:space="0" w:color="auto" w:frame="1"/>
        </w:rPr>
        <w:t>Внешняя торговля товарами включает в себя: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торговлю патентами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торговлю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торговлю минеральным сырьем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торговлю валютой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 </w:t>
      </w:r>
      <w:r w:rsidRPr="00DC7E7A">
        <w:rPr>
          <w:rFonts w:ascii="Times New Roman" w:eastAsia="Times New Roman" w:hAnsi="Times New Roman" w:cs="Times New Roman"/>
          <w:bCs/>
          <w:sz w:val="24"/>
          <w:szCs w:val="24"/>
          <w:bdr w:val="none" w:sz="0" w:space="0" w:color="auto" w:frame="1"/>
        </w:rPr>
        <w:t>Экспорт услуг с территории Российской Федерации представляет собой</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  </w:t>
      </w:r>
      <w:r w:rsidRPr="00DC7E7A">
        <w:rPr>
          <w:rFonts w:ascii="Times New Roman" w:eastAsia="Times New Roman" w:hAnsi="Times New Roman" w:cs="Times New Roman"/>
          <w:bCs/>
          <w:sz w:val="24"/>
          <w:szCs w:val="24"/>
          <w:bdr w:val="none" w:sz="0" w:space="0" w:color="auto" w:frame="1"/>
        </w:rPr>
        <w:t>Импорт услуг на территорию Российской Федерации представляет собой 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 </w:t>
      </w:r>
      <w:r w:rsidRPr="00DC7E7A">
        <w:rPr>
          <w:rFonts w:ascii="Times New Roman" w:eastAsia="Times New Roman" w:hAnsi="Times New Roman" w:cs="Times New Roman"/>
          <w:bCs/>
          <w:sz w:val="24"/>
          <w:szCs w:val="24"/>
          <w:bdr w:val="none" w:sz="0" w:space="0" w:color="auto" w:frame="1"/>
        </w:rPr>
        <w:t>Вывоз ранее ввезенного товара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реэкспорт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реимпорт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промышленную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5. </w:t>
      </w:r>
      <w:r w:rsidRPr="00DC7E7A">
        <w:rPr>
          <w:rFonts w:ascii="Times New Roman" w:eastAsia="Times New Roman" w:hAnsi="Times New Roman" w:cs="Times New Roman"/>
          <w:bCs/>
          <w:sz w:val="24"/>
          <w:szCs w:val="24"/>
          <w:bdr w:val="none" w:sz="0" w:space="0" w:color="auto" w:frame="1"/>
        </w:rPr>
        <w:t>Если информация является составной частью реализуемых товаров, то внешняя торговля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отождествляется с внешней торговлей интеллектуальной собственностью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отождествляется с внешней торговлей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является формой приграничной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отождествляется с внешней торговлей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6. </w:t>
      </w:r>
      <w:r w:rsidRPr="00DC7E7A">
        <w:rPr>
          <w:rFonts w:ascii="Times New Roman" w:eastAsia="Times New Roman" w:hAnsi="Times New Roman" w:cs="Times New Roman"/>
          <w:bCs/>
          <w:sz w:val="24"/>
          <w:szCs w:val="24"/>
          <w:bdr w:val="none" w:sz="0" w:space="0" w:color="auto" w:frame="1"/>
        </w:rPr>
        <w:t>Ввоз ранее вывезенного и не проданного на аукционе товара является</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примером … операции: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реимпортной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бартерной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7.  </w:t>
      </w:r>
      <w:r w:rsidRPr="00DC7E7A">
        <w:rPr>
          <w:rFonts w:ascii="Times New Roman" w:eastAsia="Times New Roman" w:hAnsi="Times New Roman" w:cs="Times New Roman"/>
          <w:bCs/>
          <w:sz w:val="24"/>
          <w:szCs w:val="24"/>
          <w:bdr w:val="none" w:sz="0" w:space="0" w:color="auto" w:frame="1"/>
        </w:rPr>
        <w:t>В Федеральном Законе от 8.12.2003 №164-ФЗ «Об основах государственного регулирования внешнеторговой деятельности» выделено четыре группы объектов (предметов) внешнеэкономической деятельности, среди которых: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товары, услуги, информация,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готовая продукция, полуфабрикаты, услуги,информация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внешняя торговля, военно-техническое сотрудничество, проектно-строительные услуги, инвестиционное сотрудничество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товары, услуги, факторы производства,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8.  </w:t>
      </w:r>
      <w:r w:rsidRPr="00DC7E7A">
        <w:rPr>
          <w:rFonts w:ascii="Times New Roman" w:eastAsia="Times New Roman" w:hAnsi="Times New Roman" w:cs="Times New Roman"/>
          <w:bCs/>
          <w:sz w:val="24"/>
          <w:szCs w:val="24"/>
          <w:bdr w:val="none" w:sz="0" w:space="0" w:color="auto" w:frame="1"/>
        </w:rPr>
        <w:t>Контроль и надзор за соблюдением таможенного законодательства Таможенного союза, законодательства Российской Федерации о таможенном деле выполняет: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9.  </w:t>
      </w:r>
      <w:r w:rsidRPr="00DC7E7A">
        <w:rPr>
          <w:rFonts w:ascii="Times New Roman" w:eastAsia="Times New Roman" w:hAnsi="Times New Roman" w:cs="Times New Roman"/>
          <w:bCs/>
          <w:sz w:val="24"/>
          <w:szCs w:val="24"/>
          <w:bdr w:val="none" w:sz="0" w:space="0" w:color="auto" w:frame="1"/>
        </w:rPr>
        <w:t>Объединение российских предпринимателей с целью лоббирования и защиты их интересов на всех уровнях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центральный Банк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10.  </w:t>
      </w:r>
      <w:r w:rsidRPr="00DC7E7A">
        <w:rPr>
          <w:rFonts w:ascii="Times New Roman" w:eastAsia="Times New Roman" w:hAnsi="Times New Roman" w:cs="Times New Roman"/>
          <w:bCs/>
          <w:sz w:val="24"/>
          <w:szCs w:val="24"/>
          <w:bdr w:val="none" w:sz="0" w:space="0" w:color="auto" w:frame="1"/>
        </w:rPr>
        <w:t>Услуги по определению страны происхождения товара в Российской Федерации оказывает: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Торгово-промышленная палата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11.  </w:t>
      </w:r>
      <w:r w:rsidRPr="00DC7E7A">
        <w:rPr>
          <w:rFonts w:ascii="Times New Roman" w:eastAsia="Times New Roman" w:hAnsi="Times New Roman" w:cs="Times New Roman"/>
          <w:bCs/>
          <w:sz w:val="24"/>
          <w:szCs w:val="24"/>
          <w:bdr w:val="none" w:sz="0" w:space="0" w:color="auto" w:frame="1"/>
        </w:rPr>
        <w:t>Самой многочисленной группой участников внешнеэкономической деятельности являются: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Организации, содействующие осуществлению внешнеэкономической деятельности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Органы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Хозяйствующие субъекты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Органы государственной власти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12.  </w:t>
      </w:r>
      <w:r w:rsidRPr="00DC7E7A">
        <w:rPr>
          <w:rFonts w:ascii="Times New Roman" w:eastAsia="Times New Roman" w:hAnsi="Times New Roman" w:cs="Times New Roman"/>
          <w:bCs/>
          <w:sz w:val="24"/>
          <w:szCs w:val="24"/>
          <w:bdr w:val="none" w:sz="0" w:space="0" w:color="auto" w:frame="1"/>
        </w:rPr>
        <w:t>Нормативное регулирование внешнеэкономической деятельности внутри страны осуществляет: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импортер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уполномоченный банк</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государство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13.  </w:t>
      </w:r>
      <w:r w:rsidRPr="00DC7E7A">
        <w:rPr>
          <w:rFonts w:ascii="Times New Roman" w:eastAsia="Times New Roman" w:hAnsi="Times New Roman" w:cs="Times New Roman"/>
          <w:bCs/>
          <w:sz w:val="24"/>
          <w:szCs w:val="24"/>
          <w:bdr w:val="none" w:sz="0" w:space="0" w:color="auto" w:frame="1"/>
        </w:rPr>
        <w:t>Лицензии и иные разрешительные документы на осуществление экспортно-импортных операций с отдельными видами товаров выдаются: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Торгово-промышленной палатой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Центральным Банком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Министерством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Министерством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14.  </w:t>
      </w:r>
      <w:r w:rsidRPr="00DC7E7A">
        <w:rPr>
          <w:rFonts w:ascii="Times New Roman" w:eastAsia="Times New Roman" w:hAnsi="Times New Roman" w:cs="Times New Roman"/>
          <w:bCs/>
          <w:sz w:val="24"/>
          <w:szCs w:val="24"/>
          <w:bdr w:val="none" w:sz="0" w:space="0" w:color="auto" w:frame="1"/>
        </w:rPr>
        <w:t>Группа участников внешнеэкономической деятельности, к которой относятся Международный валютный фонд, Всемирная торговая организация, Всемирный банк</w:t>
      </w:r>
      <w:r w:rsidRPr="00DC7E7A">
        <w:rPr>
          <w:rFonts w:ascii="Times New Roman" w:eastAsia="Times New Roman" w:hAnsi="Times New Roman" w:cs="Times New Roman"/>
          <w:sz w:val="24"/>
          <w:szCs w:val="24"/>
        </w:rPr>
        <w:t>:</w:t>
      </w:r>
      <w:r w:rsidRPr="00DC7E7A">
        <w:rPr>
          <w:rFonts w:ascii="Times New Roman" w:eastAsia="Times New Roman" w:hAnsi="Times New Roman" w:cs="Times New Roman"/>
          <w:sz w:val="24"/>
          <w:szCs w:val="24"/>
        </w:rPr>
        <w:br/>
        <w:t>а) импортеры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посредники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международные организации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15.  </w:t>
      </w:r>
      <w:r w:rsidRPr="00DC7E7A">
        <w:rPr>
          <w:rFonts w:ascii="Times New Roman" w:eastAsia="Times New Roman" w:hAnsi="Times New Roman" w:cs="Times New Roman"/>
          <w:bCs/>
          <w:sz w:val="24"/>
          <w:szCs w:val="24"/>
          <w:bdr w:val="none" w:sz="0" w:space="0" w:color="auto" w:frame="1"/>
        </w:rPr>
        <w:t>Международным будет считаться контракт, заключенный между фирмами: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одного государства, предприятия которых находятся на территории этого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одной государственной принадлежности, территориально расположенными вразличных государствах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одного зарубежного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различной государственной принадлежности, предприятия которых находятся на территории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16.  </w:t>
      </w:r>
      <w:r w:rsidRPr="00DC7E7A">
        <w:rPr>
          <w:rFonts w:ascii="Times New Roman" w:eastAsia="Times New Roman" w:hAnsi="Times New Roman" w:cs="Times New Roman"/>
          <w:bCs/>
          <w:sz w:val="24"/>
          <w:szCs w:val="24"/>
          <w:bdr w:val="none" w:sz="0" w:space="0" w:color="auto" w:frame="1"/>
        </w:rPr>
        <w:t>Клиринг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расчеты между контрагентами путем взаимозачета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форма кредитования при приобретении основных фондов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комплекс услуг для производителей и поставщиков, ведущих торговую деятельность на условиях отсрочки платежа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оказание консультационных услуг</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17.  </w:t>
      </w:r>
      <w:r w:rsidRPr="00DC7E7A">
        <w:rPr>
          <w:rFonts w:ascii="Times New Roman" w:eastAsia="Times New Roman" w:hAnsi="Times New Roman" w:cs="Times New Roman"/>
          <w:bCs/>
          <w:sz w:val="24"/>
          <w:szCs w:val="24"/>
          <w:bdr w:val="none" w:sz="0" w:space="0" w:color="auto" w:frame="1"/>
        </w:rPr>
        <w:t>Трансфертное ценообразование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lastRenderedPageBreak/>
        <w:t>а) реализация товаров по заниженным ценам взаимосвязанным лицам внутри однойкрупной фирмы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завышение цены на товар в дискриминационных целях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калькуляция себестоимости товара его производителем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исчисление таможенной стоимости товара с целью взимания таможенных пошлин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18.  </w:t>
      </w:r>
      <w:r w:rsidRPr="00DC7E7A">
        <w:rPr>
          <w:rFonts w:ascii="Times New Roman" w:eastAsia="Times New Roman" w:hAnsi="Times New Roman" w:cs="Times New Roman"/>
          <w:bCs/>
          <w:sz w:val="24"/>
          <w:szCs w:val="24"/>
          <w:bdr w:val="none" w:sz="0" w:space="0" w:color="auto" w:frame="1"/>
        </w:rPr>
        <w:t>Курс покупателя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курс, по которому банк покупает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курс, по которому банк продает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курс, который закреплен законодательно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соотношение цен двух валют в единицах третьей валюты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19.  </w:t>
      </w:r>
      <w:r w:rsidRPr="00DC7E7A">
        <w:rPr>
          <w:rFonts w:ascii="Times New Roman" w:eastAsia="Times New Roman" w:hAnsi="Times New Roman" w:cs="Times New Roman"/>
          <w:bCs/>
          <w:sz w:val="24"/>
          <w:szCs w:val="24"/>
          <w:bdr w:val="none" w:sz="0" w:space="0" w:color="auto" w:frame="1"/>
        </w:rPr>
        <w:t>Контрактная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равна таможенной стоимости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включает в себя расходы по страхованию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указывается в валюте продавца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определяется базисными условиями поставки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20.  </w:t>
      </w:r>
      <w:r w:rsidRPr="00DC7E7A">
        <w:rPr>
          <w:rFonts w:ascii="Times New Roman" w:eastAsia="Times New Roman" w:hAnsi="Times New Roman" w:cs="Times New Roman"/>
          <w:bCs/>
          <w:sz w:val="24"/>
          <w:szCs w:val="24"/>
          <w:bdr w:val="none" w:sz="0" w:space="0" w:color="auto" w:frame="1"/>
        </w:rPr>
        <w:t>Валюта цены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валюта, в которой контрагенты рассчитываются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валюта, в которой в контракте фиксируется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валюта страны импортера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таможенная стоимость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21.  </w:t>
      </w:r>
      <w:r w:rsidRPr="00DC7E7A">
        <w:rPr>
          <w:rFonts w:ascii="Times New Roman" w:eastAsia="Times New Roman" w:hAnsi="Times New Roman" w:cs="Times New Roman"/>
          <w:bCs/>
          <w:sz w:val="24"/>
          <w:szCs w:val="24"/>
          <w:bdr w:val="none" w:sz="0" w:space="0" w:color="auto" w:frame="1"/>
        </w:rPr>
        <w:t>Товарная номенклатура внешнеэкономической деятельности Таможенного союза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классификатор товаров, применяемый таможенными органами и участниками внешнеэкономической деятельности в целях проведения таможенных операций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совокупность организаций и учреждений, осуществляющих внешнеэкономическую деятельность на территории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разновидность внешней торговли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свод правил осуществления приграничной торговли на таможенной территории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22.  </w:t>
      </w:r>
      <w:r w:rsidRPr="00DC7E7A">
        <w:rPr>
          <w:rFonts w:ascii="Times New Roman" w:eastAsia="Times New Roman" w:hAnsi="Times New Roman" w:cs="Times New Roman"/>
          <w:bCs/>
          <w:sz w:val="24"/>
          <w:szCs w:val="24"/>
          <w:bdr w:val="none" w:sz="0" w:space="0" w:color="auto" w:frame="1"/>
        </w:rPr>
        <w:t>Базисные условия поставки определяют: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момент перехода права собственности на товар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распределение транспортных расходов между продавцом и покупателем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таможенную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ставки импортных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23.  </w:t>
      </w:r>
      <w:r w:rsidRPr="00DC7E7A">
        <w:rPr>
          <w:rFonts w:ascii="Times New Roman" w:eastAsia="Times New Roman" w:hAnsi="Times New Roman" w:cs="Times New Roman"/>
          <w:bCs/>
          <w:sz w:val="24"/>
          <w:szCs w:val="24"/>
          <w:bdr w:val="none" w:sz="0" w:space="0" w:color="auto" w:frame="1"/>
        </w:rPr>
        <w:t>Страхование каско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24.  </w:t>
      </w:r>
      <w:r w:rsidRPr="00DC7E7A">
        <w:rPr>
          <w:rFonts w:ascii="Times New Roman" w:eastAsia="Times New Roman" w:hAnsi="Times New Roman" w:cs="Times New Roman"/>
          <w:bCs/>
          <w:sz w:val="24"/>
          <w:szCs w:val="24"/>
          <w:bdr w:val="none" w:sz="0" w:space="0" w:color="auto" w:frame="1"/>
        </w:rPr>
        <w:t>Базисные условия поставки закреплены 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Венской конвенции о праве международных договоров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Инкотермс-2010</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Федеральном законе «О валютном регулировании и валютном контроле»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Таможенном кодексе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lastRenderedPageBreak/>
        <w:t xml:space="preserve">Задание 25.  </w:t>
      </w:r>
      <w:r w:rsidRPr="00DC7E7A">
        <w:rPr>
          <w:rFonts w:ascii="Times New Roman" w:eastAsia="Times New Roman" w:hAnsi="Times New Roman" w:cs="Times New Roman"/>
          <w:bCs/>
          <w:sz w:val="24"/>
          <w:szCs w:val="24"/>
          <w:bdr w:val="none" w:sz="0" w:space="0" w:color="auto" w:frame="1"/>
        </w:rPr>
        <w:t>Базисные условия поставки</w:t>
      </w:r>
      <w:r w:rsidRPr="00DC7E7A">
        <w:rPr>
          <w:rFonts w:ascii="Times New Roman" w:eastAsia="Times New Roman" w:hAnsi="Times New Roman" w:cs="Times New Roman"/>
          <w:sz w:val="24"/>
          <w:szCs w:val="24"/>
        </w:rPr>
        <w:t>указываются: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о внешнеторговом контракте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 изменялись с момента их опубликования в 1936 году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определяют последствия невыполнения сторонами условий внешнеторгового контракта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регламентируют момент перехода с продавца на покупателя рисков случайной гибели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26.  </w:t>
      </w:r>
      <w:r w:rsidRPr="00DC7E7A">
        <w:rPr>
          <w:rFonts w:ascii="Times New Roman" w:eastAsia="Times New Roman" w:hAnsi="Times New Roman" w:cs="Times New Roman"/>
          <w:bCs/>
          <w:sz w:val="24"/>
          <w:szCs w:val="24"/>
          <w:bdr w:val="none" w:sz="0" w:space="0" w:color="auto" w:frame="1"/>
        </w:rPr>
        <w:t>Страхование карго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27.  </w:t>
      </w:r>
      <w:r w:rsidRPr="00DC7E7A">
        <w:rPr>
          <w:rFonts w:ascii="Times New Roman" w:eastAsia="Times New Roman" w:hAnsi="Times New Roman" w:cs="Times New Roman"/>
          <w:bCs/>
          <w:sz w:val="24"/>
          <w:szCs w:val="24"/>
          <w:bdr w:val="none" w:sz="0" w:space="0" w:color="auto" w:frame="1"/>
        </w:rPr>
        <w:t>В состав Таможенного союза наряду с Российской Федерацией входят: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Белоруссия и Украина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Украина и Казахстан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Казахстан и Грузия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Белоруссия и Казахстан, Киргизия и Армения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28.  </w:t>
      </w:r>
      <w:r w:rsidRPr="00DC7E7A">
        <w:rPr>
          <w:rFonts w:ascii="Times New Roman" w:eastAsia="Times New Roman" w:hAnsi="Times New Roman" w:cs="Times New Roman"/>
          <w:bCs/>
          <w:sz w:val="24"/>
          <w:szCs w:val="24"/>
          <w:bdr w:val="none" w:sz="0" w:space="0" w:color="auto" w:frame="1"/>
        </w:rPr>
        <w:t>При определении таможенной стоимости по стоимости сделки с ввозимыми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таможенную стоимость включаются затраты на транспортировку, страхование, лицензирование и другие, фактически понесенные декларантом к моменту пересечения таможенной границы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таможенная стоимость рассчитывается на основе учета издержек производства этих товаров, к которым добавляется сумма прибыли и расходов, характерных для продажи оцениваемых товаров в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для основы определения таможенной стоимости используется стоимость сделки с</w:t>
      </w:r>
      <w:r w:rsidRPr="00DC7E7A">
        <w:rPr>
          <w:rFonts w:ascii="Times New Roman" w:eastAsia="Times New Roman" w:hAnsi="Times New Roman" w:cs="Times New Roman"/>
          <w:sz w:val="24"/>
          <w:szCs w:val="24"/>
        </w:rPr>
        <w:br/>
        <w:t>идентичными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вычеты не производятся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29.  </w:t>
      </w:r>
      <w:r w:rsidRPr="00DC7E7A">
        <w:rPr>
          <w:rFonts w:ascii="Times New Roman" w:eastAsia="Times New Roman" w:hAnsi="Times New Roman" w:cs="Times New Roman"/>
          <w:bCs/>
          <w:sz w:val="24"/>
          <w:szCs w:val="24"/>
          <w:bdr w:val="none" w:sz="0" w:space="0" w:color="auto" w:frame="1"/>
        </w:rPr>
        <w:t>Методы определения таможенной стоимости применяются: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любом порядке в зависимости от выбора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последовательно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только в случае повреждения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только в случае, когда дата пересечения товаров границы таможенной территории Таможенного союза не установлена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30.  </w:t>
      </w:r>
      <w:r w:rsidRPr="00DC7E7A">
        <w:rPr>
          <w:rFonts w:ascii="Times New Roman" w:eastAsia="Times New Roman" w:hAnsi="Times New Roman" w:cs="Times New Roman"/>
          <w:bCs/>
          <w:sz w:val="24"/>
          <w:szCs w:val="24"/>
          <w:bdr w:val="none" w:sz="0" w:space="0" w:color="auto" w:frame="1"/>
        </w:rPr>
        <w:t>Продавец и покупатель считаются взаимосвязанными лицами, если они: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являются сотрудниками предприятий друг друга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впервые заключают внешнеторговый контракт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являются резидентами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являются официально признанными деловыми партнерами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31.  </w:t>
      </w:r>
      <w:r w:rsidRPr="00DC7E7A">
        <w:rPr>
          <w:rFonts w:ascii="Times New Roman" w:eastAsia="Times New Roman" w:hAnsi="Times New Roman" w:cs="Times New Roman"/>
          <w:bCs/>
          <w:sz w:val="24"/>
          <w:szCs w:val="24"/>
          <w:bdr w:val="none" w:sz="0" w:space="0" w:color="auto" w:frame="1"/>
        </w:rPr>
        <w:t>На основе таможенной 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рассчитывается величина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ставка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определяется, облагается ли данный товар акцизом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определяется ставка НДС</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32.   </w:t>
      </w:r>
      <w:r w:rsidRPr="00DC7E7A">
        <w:rPr>
          <w:rFonts w:ascii="Times New Roman" w:eastAsia="Times New Roman" w:hAnsi="Times New Roman" w:cs="Times New Roman"/>
          <w:bCs/>
          <w:sz w:val="24"/>
          <w:szCs w:val="24"/>
          <w:bdr w:val="none" w:sz="0" w:space="0" w:color="auto" w:frame="1"/>
        </w:rPr>
        <w:t>Таможенная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фактически является налоговой базой для начисления таможенных пошлин, налогов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любым из возможных способов на выбор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в) не может быть определена, если было установлено, что продавец и покупатель – взаимосвязанные лица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исчисляется для поврежденных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33.  </w:t>
      </w:r>
      <w:r w:rsidRPr="00DC7E7A">
        <w:rPr>
          <w:rFonts w:ascii="Times New Roman" w:eastAsia="Times New Roman" w:hAnsi="Times New Roman" w:cs="Times New Roman"/>
          <w:bCs/>
          <w:sz w:val="24"/>
          <w:szCs w:val="24"/>
          <w:bdr w:val="none" w:sz="0" w:space="0" w:color="auto" w:frame="1"/>
        </w:rPr>
        <w:t>Таможенная стоимость товара проверяется: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самим декларантом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налоговыми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уполномоченным банком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34.  </w:t>
      </w:r>
      <w:r w:rsidRPr="00DC7E7A">
        <w:rPr>
          <w:rFonts w:ascii="Times New Roman" w:eastAsia="Times New Roman" w:hAnsi="Times New Roman" w:cs="Times New Roman"/>
          <w:bCs/>
          <w:sz w:val="24"/>
          <w:szCs w:val="24"/>
          <w:bdr w:val="none" w:sz="0" w:space="0" w:color="auto" w:frame="1"/>
        </w:rPr>
        <w:t>В связи с вступлением России в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таможенные пошлины на определенные товарные группы для стран, не являющихся членами ВТО, должны быть повышены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таможенные пошлины на некоторые товарные группы для стран-членов ВТО должны быть снижены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пошлины останутся без изменения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расширится таможенная территория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35.  </w:t>
      </w:r>
      <w:r w:rsidRPr="00DC7E7A">
        <w:rPr>
          <w:rFonts w:ascii="Times New Roman" w:eastAsia="Times New Roman" w:hAnsi="Times New Roman" w:cs="Times New Roman"/>
          <w:bCs/>
          <w:sz w:val="24"/>
          <w:szCs w:val="24"/>
          <w:bdr w:val="none" w:sz="0" w:space="0" w:color="auto" w:frame="1"/>
        </w:rPr>
        <w:t>Принцип деятельности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Применение методов регулирования внешней торговли только на основе правил ВТО</w:t>
      </w:r>
      <w:r w:rsidRPr="00DC7E7A">
        <w:rPr>
          <w:rFonts w:ascii="Times New Roman" w:eastAsia="Times New Roman" w:hAnsi="Times New Roman" w:cs="Times New Roman"/>
          <w:b/>
          <w:sz w:val="24"/>
          <w:szCs w:val="24"/>
        </w:rPr>
        <w:br/>
      </w:r>
      <w:r w:rsidRPr="00DC7E7A">
        <w:rPr>
          <w:rFonts w:ascii="Times New Roman" w:eastAsia="Times New Roman" w:hAnsi="Times New Roman" w:cs="Times New Roman"/>
          <w:sz w:val="24"/>
          <w:szCs w:val="24"/>
        </w:rPr>
        <w:t>б) Усиление протекционистских мер и сокращение внешнеторгового оборота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Противодействие либерализации мировой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Снижение международной конкуренции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36.  </w:t>
      </w:r>
      <w:r w:rsidRPr="00DC7E7A">
        <w:rPr>
          <w:rFonts w:ascii="Times New Roman" w:eastAsia="Times New Roman" w:hAnsi="Times New Roman" w:cs="Times New Roman"/>
          <w:bCs/>
          <w:sz w:val="24"/>
          <w:szCs w:val="24"/>
          <w:bdr w:val="none" w:sz="0" w:space="0" w:color="auto" w:frame="1"/>
        </w:rPr>
        <w:t>Эмбарго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полный запрет на ввоз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установление пониженных ставок таможенных пошлин на определенные товарные группы</w:t>
      </w:r>
      <w:r w:rsidRPr="00DC7E7A">
        <w:rPr>
          <w:rFonts w:ascii="Times New Roman" w:eastAsia="Times New Roman" w:hAnsi="Times New Roman" w:cs="Times New Roman"/>
          <w:sz w:val="24"/>
          <w:szCs w:val="24"/>
        </w:rPr>
        <w:br/>
        <w:t>а) разновидность субсидирования экспорта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отмена таможенных пошлин для товаров, произведенных в определенных странах</w:t>
      </w:r>
    </w:p>
    <w:p w:rsidR="00566F0D" w:rsidRPr="00DC7E7A" w:rsidRDefault="00566F0D" w:rsidP="004E1ECA">
      <w:pPr>
        <w:tabs>
          <w:tab w:val="left" w:pos="0"/>
        </w:tabs>
        <w:spacing w:after="0" w:line="240" w:lineRule="auto"/>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37.  </w:t>
      </w:r>
      <w:r w:rsidRPr="00DC7E7A">
        <w:rPr>
          <w:rFonts w:ascii="Times New Roman" w:eastAsia="Times New Roman" w:hAnsi="Times New Roman" w:cs="Times New Roman"/>
          <w:bCs/>
          <w:sz w:val="24"/>
          <w:szCs w:val="24"/>
          <w:bdr w:val="none" w:sz="0" w:space="0" w:color="auto" w:frame="1"/>
        </w:rPr>
        <w:t>По способам установления выделяют таможенные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Импортные, экспортные и транзитные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Адвалорные, специфические и смешанные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Преференциальные, дискриминационные, компенсационные и антидемпинговые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Фискальные и протекционистские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38.  </w:t>
      </w:r>
      <w:r w:rsidRPr="00DC7E7A">
        <w:rPr>
          <w:rFonts w:ascii="Times New Roman" w:eastAsia="Times New Roman" w:hAnsi="Times New Roman" w:cs="Times New Roman"/>
          <w:bCs/>
          <w:sz w:val="24"/>
          <w:szCs w:val="24"/>
          <w:bdr w:val="none" w:sz="0" w:space="0" w:color="auto" w:frame="1"/>
        </w:rPr>
        <w:t>Таможенный тариф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представляет собой свод ставок применяемых в стране таможенных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одинаков для всех товаров, ввозимых из одной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одинаков для одной товарной группы вне зависимости от страны происхождения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представляет собой классификатор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39.  </w:t>
      </w:r>
      <w:r w:rsidRPr="00DC7E7A">
        <w:rPr>
          <w:rFonts w:ascii="Times New Roman" w:eastAsia="Times New Roman" w:hAnsi="Times New Roman" w:cs="Times New Roman"/>
          <w:bCs/>
          <w:sz w:val="24"/>
          <w:szCs w:val="24"/>
          <w:bdr w:val="none" w:sz="0" w:space="0" w:color="auto" w:frame="1"/>
        </w:rPr>
        <w:t>Национальная система преференций Российской Федерации устанавливает более: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высокие ставки таможенных пошлин для товаров из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высокие ставки таможенных пошлин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низкие ставки таможенных пошли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низкие ставки таможенных пошлин для товаров из развивающихся и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40.  </w:t>
      </w:r>
      <w:r w:rsidRPr="00DC7E7A">
        <w:rPr>
          <w:rFonts w:ascii="Times New Roman" w:eastAsia="Times New Roman" w:hAnsi="Times New Roman" w:cs="Times New Roman"/>
          <w:bCs/>
          <w:sz w:val="24"/>
          <w:szCs w:val="24"/>
          <w:bdr w:val="none" w:sz="0" w:space="0" w:color="auto" w:frame="1"/>
        </w:rPr>
        <w:t>Основной документ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Справка о валютных операциях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Справка о подтверждающих документах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Внешнеторговый контракт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lastRenderedPageBreak/>
        <w:t>г) Паспорт сделки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41.  </w:t>
      </w:r>
      <w:r w:rsidRPr="00DC7E7A">
        <w:rPr>
          <w:rFonts w:ascii="Times New Roman" w:eastAsia="Times New Roman" w:hAnsi="Times New Roman" w:cs="Times New Roman"/>
          <w:bCs/>
          <w:sz w:val="24"/>
          <w:szCs w:val="24"/>
          <w:bdr w:val="none" w:sz="0" w:space="0" w:color="auto" w:frame="1"/>
        </w:rPr>
        <w:t>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Метод тарифного регулирования внешней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Оказание помощи экспортерам своей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Количественные или стоимостные ограничения ввоза или вывоза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Полный запрет на ввоз определенного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42.  </w:t>
      </w:r>
      <w:r w:rsidRPr="00DC7E7A">
        <w:rPr>
          <w:rFonts w:ascii="Times New Roman" w:eastAsia="Times New Roman" w:hAnsi="Times New Roman" w:cs="Times New Roman"/>
          <w:bCs/>
          <w:sz w:val="24"/>
          <w:szCs w:val="24"/>
          <w:bdr w:val="none" w:sz="0" w:space="0" w:color="auto" w:frame="1"/>
        </w:rPr>
        <w:t>При повышении ставки импортной таможенной пошлины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 xml:space="preserve">а) </w:t>
      </w:r>
      <w:r w:rsidRPr="00DC7E7A">
        <w:rPr>
          <w:rFonts w:ascii="Times New Roman" w:eastAsia="Times New Roman" w:hAnsi="Times New Roman" w:cs="Times New Roman"/>
          <w:bCs/>
          <w:sz w:val="24"/>
          <w:szCs w:val="24"/>
          <w:bdr w:val="none" w:sz="0" w:space="0" w:color="auto" w:frame="1"/>
        </w:rPr>
        <w:t xml:space="preserve">импортируемого товара на внутреннем рынке, как правило, </w:t>
      </w:r>
      <w:r w:rsidRPr="00DC7E7A">
        <w:rPr>
          <w:rFonts w:ascii="Times New Roman" w:eastAsia="Times New Roman" w:hAnsi="Times New Roman" w:cs="Times New Roman"/>
          <w:sz w:val="24"/>
          <w:szCs w:val="24"/>
        </w:rPr>
        <w:t>увеличится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снизится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снизится до себестоимости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43.  </w:t>
      </w:r>
      <w:r w:rsidRPr="00DC7E7A">
        <w:rPr>
          <w:rFonts w:ascii="Times New Roman" w:eastAsia="Times New Roman" w:hAnsi="Times New Roman" w:cs="Times New Roman"/>
          <w:bCs/>
          <w:sz w:val="24"/>
          <w:szCs w:val="24"/>
          <w:bdr w:val="none" w:sz="0" w:space="0" w:color="auto" w:frame="1"/>
        </w:rPr>
        <w:t>Негативное влияние на национальных производителей может оказать установление: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компенсационных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протекционистских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преференциальных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дискриминационных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44.  </w:t>
      </w:r>
      <w:r w:rsidRPr="00DC7E7A">
        <w:rPr>
          <w:rFonts w:ascii="Times New Roman" w:eastAsia="Times New Roman" w:hAnsi="Times New Roman" w:cs="Times New Roman"/>
          <w:bCs/>
          <w:sz w:val="24"/>
          <w:szCs w:val="24"/>
          <w:bdr w:val="none" w:sz="0" w:space="0" w:color="auto" w:frame="1"/>
        </w:rPr>
        <w:t>Орган(ы) валютного контроля 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Уполномоченные банки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Банк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органы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Президент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45.  </w:t>
      </w:r>
      <w:r w:rsidRPr="00DC7E7A">
        <w:rPr>
          <w:rFonts w:ascii="Times New Roman" w:eastAsia="Times New Roman" w:hAnsi="Times New Roman" w:cs="Times New Roman"/>
          <w:bCs/>
          <w:sz w:val="24"/>
          <w:szCs w:val="24"/>
          <w:bdr w:val="none" w:sz="0" w:space="0" w:color="auto" w:frame="1"/>
        </w:rPr>
        <w:t>К административным нетарифным методам регулирования внешнеэкономической деятельности относится: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Импортная пошлина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Таможенный тариф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Транзитная пошлина</w:t>
      </w:r>
    </w:p>
    <w:p w:rsidR="00566F0D" w:rsidRPr="00DC7E7A" w:rsidRDefault="00566F0D" w:rsidP="004E1ECA">
      <w:pPr>
        <w:tabs>
          <w:tab w:val="left" w:pos="0"/>
        </w:tabs>
        <w:spacing w:after="0" w:line="240" w:lineRule="auto"/>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2</w:t>
      </w:r>
    </w:p>
    <w:p w:rsidR="00566F0D" w:rsidRPr="00DC7E7A" w:rsidRDefault="00566F0D" w:rsidP="004E1ECA">
      <w:pPr>
        <w:tabs>
          <w:tab w:val="left" w:pos="0"/>
        </w:tabs>
        <w:spacing w:after="0" w:line="240" w:lineRule="auto"/>
        <w:jc w:val="center"/>
        <w:rPr>
          <w:rFonts w:ascii="Times New Roman" w:eastAsia="Times New Roman" w:hAnsi="Times New Roman" w:cs="Times New Roman"/>
          <w:i/>
          <w:sz w:val="24"/>
          <w:szCs w:val="24"/>
        </w:rPr>
      </w:pPr>
      <w:r w:rsidRPr="00DC7E7A">
        <w:rPr>
          <w:rFonts w:ascii="Times New Roman" w:eastAsia="Times New Roman" w:hAnsi="Times New Roman" w:cs="Times New Roman"/>
          <w:i/>
          <w:sz w:val="24"/>
          <w:szCs w:val="24"/>
        </w:rPr>
        <w:t>Выбрать единственный правильный ответ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  </w:t>
      </w:r>
      <w:r w:rsidRPr="00DC7E7A">
        <w:rPr>
          <w:rFonts w:ascii="Times New Roman" w:eastAsia="Times New Roman" w:hAnsi="Times New Roman" w:cs="Times New Roman"/>
          <w:bCs/>
          <w:sz w:val="24"/>
          <w:szCs w:val="24"/>
          <w:bdr w:val="none" w:sz="0" w:space="0" w:color="auto" w:frame="1"/>
        </w:rPr>
        <w:t>Валюта цены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валюта, в которой контрагенты рассчитываются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валюта, в которой в контракте фиксируется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валюта страны импортера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таможенная стоимость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  </w:t>
      </w:r>
      <w:r w:rsidRPr="00DC7E7A">
        <w:rPr>
          <w:rFonts w:ascii="Times New Roman" w:eastAsia="Times New Roman" w:hAnsi="Times New Roman" w:cs="Times New Roman"/>
          <w:bCs/>
          <w:sz w:val="24"/>
          <w:szCs w:val="24"/>
          <w:bdr w:val="none" w:sz="0" w:space="0" w:color="auto" w:frame="1"/>
        </w:rPr>
        <w:t>Продавец и покупатель считаются взаимосвязанными лицами, если они: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являются сотрудниками предприятий друг друга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впервые заключают внешнеторговый контракт друг с другом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являются резидентами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являются официально признанными деловыми партнерами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  </w:t>
      </w:r>
      <w:r w:rsidRPr="00DC7E7A">
        <w:rPr>
          <w:rFonts w:ascii="Times New Roman" w:eastAsia="Times New Roman" w:hAnsi="Times New Roman" w:cs="Times New Roman"/>
          <w:bCs/>
          <w:sz w:val="24"/>
          <w:szCs w:val="24"/>
          <w:bdr w:val="none" w:sz="0" w:space="0" w:color="auto" w:frame="1"/>
        </w:rPr>
        <w:t>Товарная номенклатура внешнеэкономической деятельности Таможенного союза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классификатор товаров, применяемый таможенными органами и участниками внешнеэкономической деятельности в целях проведения таможенных операций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совокупность организаций и учреждений, осуществляющих внешнеэкономическую деятельность на территории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разновидность внешней торговли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свод правил осуществления приграничной торговли на таможенной территории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  </w:t>
      </w:r>
      <w:r w:rsidRPr="00DC7E7A">
        <w:rPr>
          <w:rFonts w:ascii="Times New Roman" w:eastAsia="Times New Roman" w:hAnsi="Times New Roman" w:cs="Times New Roman"/>
          <w:bCs/>
          <w:sz w:val="24"/>
          <w:szCs w:val="24"/>
          <w:bdr w:val="none" w:sz="0" w:space="0" w:color="auto" w:frame="1"/>
        </w:rPr>
        <w:t>Страхование каско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5.  </w:t>
      </w:r>
      <w:r w:rsidRPr="00DC7E7A">
        <w:rPr>
          <w:rFonts w:ascii="Times New Roman" w:eastAsia="Times New Roman" w:hAnsi="Times New Roman" w:cs="Times New Roman"/>
          <w:bCs/>
          <w:sz w:val="24"/>
          <w:szCs w:val="24"/>
          <w:bdr w:val="none" w:sz="0" w:space="0" w:color="auto" w:frame="1"/>
        </w:rPr>
        <w:t xml:space="preserve">Базисные условия поставки </w:t>
      </w:r>
      <w:r w:rsidRPr="00DC7E7A">
        <w:rPr>
          <w:rFonts w:ascii="Times New Roman" w:eastAsia="Times New Roman" w:hAnsi="Times New Roman" w:cs="Times New Roman"/>
          <w:sz w:val="24"/>
          <w:szCs w:val="24"/>
        </w:rPr>
        <w:t>указываются: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о внешнеторговом контракте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не изменялись с момента их опубликования в 1936 году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определяют последствия невыполнения сторонами условий внешнеторгового контракта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регламентируют момент перехода с продавца на покупателя рисков случайной гибели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6.  </w:t>
      </w:r>
      <w:r w:rsidRPr="00DC7E7A">
        <w:rPr>
          <w:rFonts w:ascii="Times New Roman" w:eastAsia="Times New Roman" w:hAnsi="Times New Roman" w:cs="Times New Roman"/>
          <w:bCs/>
          <w:sz w:val="24"/>
          <w:szCs w:val="24"/>
          <w:bdr w:val="none" w:sz="0" w:space="0" w:color="auto" w:frame="1"/>
        </w:rPr>
        <w:t>Методы определения таможенной стоимости применяются: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 любом порядке в зависимости от выбора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последовательно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только в случае повреждения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только в случае, когда дата пересечения товаров границы таможенной территории Таможенного союза не установлена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7.  </w:t>
      </w:r>
      <w:r w:rsidRPr="00DC7E7A">
        <w:rPr>
          <w:rFonts w:ascii="Times New Roman" w:eastAsia="Times New Roman" w:hAnsi="Times New Roman" w:cs="Times New Roman"/>
          <w:bCs/>
          <w:sz w:val="24"/>
          <w:szCs w:val="24"/>
          <w:bdr w:val="none" w:sz="0" w:space="0" w:color="auto" w:frame="1"/>
        </w:rPr>
        <w:t>Страхование карго – это страхование…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груза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риска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ответственности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корпуса транспортного средства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8.  </w:t>
      </w:r>
      <w:r w:rsidRPr="00DC7E7A">
        <w:rPr>
          <w:rFonts w:ascii="Times New Roman" w:eastAsia="Times New Roman" w:hAnsi="Times New Roman" w:cs="Times New Roman"/>
          <w:bCs/>
          <w:sz w:val="24"/>
          <w:szCs w:val="24"/>
          <w:bdr w:val="none" w:sz="0" w:space="0" w:color="auto" w:frame="1"/>
        </w:rPr>
        <w:t>При определении таможенной стоимости по стоимости сделки с ввозимыми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в таможенную стоимость включаются затраты на транспортировку, страхование, лицензирование и другие, фактически понесенные декларантом к моменту пересечения таможенной границы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таможенная стоимость рассчитывается на основе учета издержек производства этих товаров, к которым добавляется сумма прибыли и расходов, характерных для продажи оцениваемых товаров в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для основы определения таможенной стоимости используется стоимость сделки с</w:t>
      </w:r>
      <w:r w:rsidRPr="00DC7E7A">
        <w:rPr>
          <w:rFonts w:ascii="Times New Roman" w:eastAsia="Times New Roman" w:hAnsi="Times New Roman" w:cs="Times New Roman"/>
          <w:sz w:val="24"/>
          <w:szCs w:val="24"/>
        </w:rPr>
        <w:br/>
        <w:t>идентичными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вычеты не производятся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9.  </w:t>
      </w:r>
      <w:r w:rsidRPr="00DC7E7A">
        <w:rPr>
          <w:rFonts w:ascii="Times New Roman" w:eastAsia="Times New Roman" w:hAnsi="Times New Roman" w:cs="Times New Roman"/>
          <w:bCs/>
          <w:sz w:val="24"/>
          <w:szCs w:val="24"/>
          <w:bdr w:val="none" w:sz="0" w:space="0" w:color="auto" w:frame="1"/>
        </w:rPr>
        <w:t>На основе таможенной 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рассчитывается величина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ставка таможенной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определяется, облагается ли данный товар акцизом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определяется ставка НДС</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10.  </w:t>
      </w:r>
      <w:r w:rsidRPr="00DC7E7A">
        <w:rPr>
          <w:rFonts w:ascii="Times New Roman" w:eastAsia="Times New Roman" w:hAnsi="Times New Roman" w:cs="Times New Roman"/>
          <w:bCs/>
          <w:sz w:val="24"/>
          <w:szCs w:val="24"/>
          <w:bdr w:val="none" w:sz="0" w:space="0" w:color="auto" w:frame="1"/>
        </w:rPr>
        <w:t>Эмбарго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полный запрет на ввоз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установление пониженных ставок таможенных пошлин на определенные товарные группы</w:t>
      </w:r>
      <w:r w:rsidRPr="00DC7E7A">
        <w:rPr>
          <w:rFonts w:ascii="Times New Roman" w:eastAsia="Times New Roman" w:hAnsi="Times New Roman" w:cs="Times New Roman"/>
          <w:sz w:val="24"/>
          <w:szCs w:val="24"/>
        </w:rPr>
        <w:br/>
        <w:t>а) разновидность субсидирования экспорта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а) отмена таможенных пошлин для товаров, произведенных в определенных странах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11.   </w:t>
      </w:r>
      <w:r w:rsidRPr="00DC7E7A">
        <w:rPr>
          <w:rFonts w:ascii="Times New Roman" w:eastAsia="Times New Roman" w:hAnsi="Times New Roman" w:cs="Times New Roman"/>
          <w:bCs/>
          <w:sz w:val="24"/>
          <w:szCs w:val="24"/>
          <w:bdr w:val="none" w:sz="0" w:space="0" w:color="auto" w:frame="1"/>
        </w:rPr>
        <w:t>Таможенная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фактически является налоговой базой для начисления таможенных пошлин, налогов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определяется любым из возможных способов на выбор декларанта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может быть определена, если было установлено, что продавец и покупатель – взаимосвязанные лица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 исчисляется для поврежденных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Задание 12.</w:t>
      </w:r>
      <w:r w:rsidRPr="00DC7E7A">
        <w:rPr>
          <w:rFonts w:ascii="Times New Roman" w:eastAsia="Times New Roman" w:hAnsi="Times New Roman" w:cs="Times New Roman"/>
          <w:bCs/>
          <w:sz w:val="24"/>
          <w:szCs w:val="24"/>
          <w:bdr w:val="none" w:sz="0" w:space="0" w:color="auto" w:frame="1"/>
        </w:rPr>
        <w:t xml:space="preserve">  Базисные условия поставки определяют: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момент перехода права собственности на товар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распределение транспортных расходов между продавцом и покупателем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таможенную стоимость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ставки импортных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13.  </w:t>
      </w:r>
      <w:r w:rsidRPr="00DC7E7A">
        <w:rPr>
          <w:rFonts w:ascii="Times New Roman" w:eastAsia="Times New Roman" w:hAnsi="Times New Roman" w:cs="Times New Roman"/>
          <w:bCs/>
          <w:sz w:val="24"/>
          <w:szCs w:val="24"/>
          <w:bdr w:val="none" w:sz="0" w:space="0" w:color="auto" w:frame="1"/>
        </w:rPr>
        <w:t>Таможенная стоимость товара проверяется: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самим декларантом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налоговыми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уполномоченным банком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таможенными органами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14.  </w:t>
      </w:r>
      <w:r w:rsidRPr="00DC7E7A">
        <w:rPr>
          <w:rFonts w:ascii="Times New Roman" w:eastAsia="Times New Roman" w:hAnsi="Times New Roman" w:cs="Times New Roman"/>
          <w:bCs/>
          <w:sz w:val="24"/>
          <w:szCs w:val="24"/>
          <w:bdr w:val="none" w:sz="0" w:space="0" w:color="auto" w:frame="1"/>
        </w:rPr>
        <w:t>Принцип деятельности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Применение методов регулирования внешней торговли только на основе правил ВТО</w:t>
      </w:r>
      <w:r w:rsidRPr="00DC7E7A">
        <w:rPr>
          <w:rFonts w:ascii="Times New Roman" w:eastAsia="Times New Roman" w:hAnsi="Times New Roman" w:cs="Times New Roman"/>
          <w:sz w:val="24"/>
          <w:szCs w:val="24"/>
        </w:rPr>
        <w:br/>
        <w:t>б) Усиление протекционистских мер и сокращение внешнеторгового оборота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Противодействие либерализации мировой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Снижение международной конкуренции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15.  </w:t>
      </w:r>
      <w:r w:rsidRPr="00DC7E7A">
        <w:rPr>
          <w:rFonts w:ascii="Times New Roman" w:eastAsia="Times New Roman" w:hAnsi="Times New Roman" w:cs="Times New Roman"/>
          <w:bCs/>
          <w:sz w:val="24"/>
          <w:szCs w:val="24"/>
          <w:bdr w:val="none" w:sz="0" w:space="0" w:color="auto" w:frame="1"/>
        </w:rPr>
        <w:t>По способам установления выделяют таможенные пошлины: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Импортные, экспортные и транзитные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Адвалорные, специфические и смешанные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Преференциальные, дискриминационные, компенсационные и антидемпинговые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Фискальные и протекционистские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16.  </w:t>
      </w:r>
      <w:r w:rsidRPr="00DC7E7A">
        <w:rPr>
          <w:rFonts w:ascii="Times New Roman" w:eastAsia="Times New Roman" w:hAnsi="Times New Roman" w:cs="Times New Roman"/>
          <w:bCs/>
          <w:sz w:val="24"/>
          <w:szCs w:val="24"/>
          <w:bdr w:val="none" w:sz="0" w:space="0" w:color="auto" w:frame="1"/>
        </w:rPr>
        <w:t>Базисные условия поставки закреплены 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Венской конвенции о праве международных договоров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Инкотермс-2010</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Федеральном законе «О валютном регулировании и валютном контроле»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Таможенном кодексе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17.  </w:t>
      </w:r>
      <w:r w:rsidRPr="00DC7E7A">
        <w:rPr>
          <w:rFonts w:ascii="Times New Roman" w:eastAsia="Times New Roman" w:hAnsi="Times New Roman" w:cs="Times New Roman"/>
          <w:bCs/>
          <w:sz w:val="24"/>
          <w:szCs w:val="24"/>
          <w:bdr w:val="none" w:sz="0" w:space="0" w:color="auto" w:frame="1"/>
        </w:rPr>
        <w:t>Таможенный тариф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представляет собой свод ставок применяемых в стране таможенных пошлин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одинаков для всех товаров, ввозимых из одной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одинаков для одной товарной группы вне зависимости от страны происхождения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представляет собой классификатор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18.  </w:t>
      </w:r>
      <w:r w:rsidRPr="00DC7E7A">
        <w:rPr>
          <w:rFonts w:ascii="Times New Roman" w:eastAsia="Times New Roman" w:hAnsi="Times New Roman" w:cs="Times New Roman"/>
          <w:bCs/>
          <w:sz w:val="24"/>
          <w:szCs w:val="24"/>
          <w:bdr w:val="none" w:sz="0" w:space="0" w:color="auto" w:frame="1"/>
        </w:rPr>
        <w:t>Основной документ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Справка о валютных операциях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Справка о подтверждающих документах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Внешнеторговый контракт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Паспорт сделки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lastRenderedPageBreak/>
        <w:t xml:space="preserve">Задание 19.  </w:t>
      </w:r>
      <w:r w:rsidRPr="00DC7E7A">
        <w:rPr>
          <w:rFonts w:ascii="Times New Roman" w:eastAsia="Times New Roman" w:hAnsi="Times New Roman" w:cs="Times New Roman"/>
          <w:bCs/>
          <w:sz w:val="24"/>
          <w:szCs w:val="24"/>
          <w:bdr w:val="none" w:sz="0" w:space="0" w:color="auto" w:frame="1"/>
        </w:rPr>
        <w:t>В состав Таможенного союза наряду с Российской Федерацией входят: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Белоруссия и Украина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Украина и Казахстан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Казахстан и Грузия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Белоруссия и Казахстан, Киргизия и Армения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20.  </w:t>
      </w:r>
      <w:r w:rsidRPr="00DC7E7A">
        <w:rPr>
          <w:rFonts w:ascii="Times New Roman" w:eastAsia="Times New Roman" w:hAnsi="Times New Roman" w:cs="Times New Roman"/>
          <w:bCs/>
          <w:sz w:val="24"/>
          <w:szCs w:val="24"/>
          <w:bdr w:val="none" w:sz="0" w:space="0" w:color="auto" w:frame="1"/>
        </w:rPr>
        <w:t>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Метод тарифного регулирования внешней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Оказание помощи экспортерам своей страны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Количественные или стоимостные ограничения ввоза или вывоза товаров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Полный запрет на ввоз определенного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21.  </w:t>
      </w:r>
      <w:r w:rsidRPr="00DC7E7A">
        <w:rPr>
          <w:rFonts w:ascii="Times New Roman" w:eastAsia="Times New Roman" w:hAnsi="Times New Roman" w:cs="Times New Roman"/>
          <w:bCs/>
          <w:sz w:val="24"/>
          <w:szCs w:val="24"/>
          <w:bdr w:val="none" w:sz="0" w:space="0" w:color="auto" w:frame="1"/>
        </w:rPr>
        <w:t>В связи с вступлением России в ВТО: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таможенные пошлины на определенные товарные группы для стран, не являющихся членами ВТО, должны быть повышены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таможенные пошлины на некоторые товарные группы для стран-членов ВТО должны быть снижены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пошлины останутся без изменения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расширится таможенная территория Таможенного союза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22.  </w:t>
      </w:r>
      <w:r w:rsidRPr="00DC7E7A">
        <w:rPr>
          <w:rFonts w:ascii="Times New Roman" w:eastAsia="Times New Roman" w:hAnsi="Times New Roman" w:cs="Times New Roman"/>
          <w:bCs/>
          <w:sz w:val="24"/>
          <w:szCs w:val="24"/>
          <w:bdr w:val="none" w:sz="0" w:space="0" w:color="auto" w:frame="1"/>
        </w:rPr>
        <w:t>При повышении ставки импортной таможенной пошлины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 xml:space="preserve">а) </w:t>
      </w:r>
      <w:r w:rsidRPr="00DC7E7A">
        <w:rPr>
          <w:rFonts w:ascii="Times New Roman" w:eastAsia="Times New Roman" w:hAnsi="Times New Roman" w:cs="Times New Roman"/>
          <w:bCs/>
          <w:sz w:val="24"/>
          <w:szCs w:val="24"/>
          <w:bdr w:val="none" w:sz="0" w:space="0" w:color="auto" w:frame="1"/>
        </w:rPr>
        <w:t xml:space="preserve">импортируемого товара на внутреннем рынке, как правило, </w:t>
      </w:r>
      <w:r w:rsidRPr="00DC7E7A">
        <w:rPr>
          <w:rFonts w:ascii="Times New Roman" w:eastAsia="Times New Roman" w:hAnsi="Times New Roman" w:cs="Times New Roman"/>
          <w:sz w:val="24"/>
          <w:szCs w:val="24"/>
        </w:rPr>
        <w:t>увеличится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снизится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 изменится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снизится до себестоимости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23. </w:t>
      </w:r>
      <w:r w:rsidRPr="00DC7E7A">
        <w:rPr>
          <w:rFonts w:ascii="Times New Roman" w:eastAsia="Times New Roman" w:hAnsi="Times New Roman" w:cs="Times New Roman"/>
          <w:bCs/>
          <w:sz w:val="24"/>
          <w:szCs w:val="24"/>
          <w:bdr w:val="none" w:sz="0" w:space="0" w:color="auto" w:frame="1"/>
        </w:rPr>
        <w:t>Если информация является составной частью реализуемых товаров, то внешняя торговля информацией: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отождествляется с внешней торговлей интеллектуальной собственностью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отождествляется с внешней торговлей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является формой приграничной торговли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отождествляется с внешней торговлей товарами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24.  </w:t>
      </w:r>
      <w:r w:rsidRPr="00DC7E7A">
        <w:rPr>
          <w:rFonts w:ascii="Times New Roman" w:eastAsia="Times New Roman" w:hAnsi="Times New Roman" w:cs="Times New Roman"/>
          <w:bCs/>
          <w:sz w:val="24"/>
          <w:szCs w:val="24"/>
          <w:bdr w:val="none" w:sz="0" w:space="0" w:color="auto" w:frame="1"/>
        </w:rPr>
        <w:t>Орган(ы) валютного контроля 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Уполномоченные банки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Банк России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Таможенные органы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Президент Российской Федерации</w:t>
      </w:r>
    </w:p>
    <w:p w:rsidR="00EE51C0" w:rsidRPr="00DC7E7A" w:rsidRDefault="00EE51C0"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25. </w:t>
      </w:r>
      <w:r w:rsidRPr="00DC7E7A">
        <w:rPr>
          <w:rFonts w:ascii="Times New Roman" w:eastAsia="Times New Roman" w:hAnsi="Times New Roman" w:cs="Times New Roman"/>
          <w:bCs/>
          <w:sz w:val="24"/>
          <w:szCs w:val="24"/>
          <w:bdr w:val="none" w:sz="0" w:space="0" w:color="auto" w:frame="1"/>
        </w:rPr>
        <w:t>Внешняя торговля товарами включает в себя: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торговлю патентами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торговлю услугами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торговлю минеральным сырьем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торговлю валютой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26.  </w:t>
      </w:r>
      <w:r w:rsidRPr="00DC7E7A">
        <w:rPr>
          <w:rFonts w:ascii="Times New Roman" w:eastAsia="Times New Roman" w:hAnsi="Times New Roman" w:cs="Times New Roman"/>
          <w:bCs/>
          <w:sz w:val="24"/>
          <w:szCs w:val="24"/>
          <w:bdr w:val="none" w:sz="0" w:space="0" w:color="auto" w:frame="1"/>
        </w:rPr>
        <w:t>Негативное влияние на национальных производителей может оказать установление: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компенсационных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протекционистских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преференциальных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дискриминационных пошлин на ввозимые иностранные товары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27.  </w:t>
      </w:r>
      <w:r w:rsidRPr="00DC7E7A">
        <w:rPr>
          <w:rFonts w:ascii="Times New Roman" w:eastAsia="Times New Roman" w:hAnsi="Times New Roman" w:cs="Times New Roman"/>
          <w:bCs/>
          <w:sz w:val="24"/>
          <w:szCs w:val="24"/>
          <w:bdr w:val="none" w:sz="0" w:space="0" w:color="auto" w:frame="1"/>
        </w:rPr>
        <w:t>Трансфертное ценообразование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lastRenderedPageBreak/>
        <w:t>а) реализация товаров по заниженным ценам взаимосвязанным лицам внутри одной крупной фирмы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завышение цены на товар в дискриминационных целях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калькуляция себестоимости товара его производителем</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исчисление таможенной стоимости товара с целью взимания таможенных пошлин и сборов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28.  </w:t>
      </w:r>
      <w:r w:rsidRPr="00DC7E7A">
        <w:rPr>
          <w:rFonts w:ascii="Times New Roman" w:eastAsia="Times New Roman" w:hAnsi="Times New Roman" w:cs="Times New Roman"/>
          <w:bCs/>
          <w:sz w:val="24"/>
          <w:szCs w:val="24"/>
          <w:bdr w:val="none" w:sz="0" w:space="0" w:color="auto" w:frame="1"/>
        </w:rPr>
        <w:t>Импорт услуг на территорию Российской Федерации представляет собой  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29. </w:t>
      </w:r>
      <w:r w:rsidRPr="00DC7E7A">
        <w:rPr>
          <w:rFonts w:ascii="Times New Roman" w:eastAsia="Times New Roman" w:hAnsi="Times New Roman" w:cs="Times New Roman"/>
          <w:bCs/>
          <w:sz w:val="24"/>
          <w:szCs w:val="24"/>
          <w:bdr w:val="none" w:sz="0" w:space="0" w:color="auto" w:frame="1"/>
        </w:rPr>
        <w:t>Вывоз ранее ввезенного товара представляет собой: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реэкспорт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реимпорт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торговую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промышленную компенсацию</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30. </w:t>
      </w:r>
      <w:r w:rsidRPr="00DC7E7A">
        <w:rPr>
          <w:rFonts w:ascii="Times New Roman" w:eastAsia="Times New Roman" w:hAnsi="Times New Roman" w:cs="Times New Roman"/>
          <w:bCs/>
          <w:sz w:val="24"/>
          <w:szCs w:val="24"/>
          <w:bdr w:val="none" w:sz="0" w:space="0" w:color="auto" w:frame="1"/>
        </w:rPr>
        <w:t>Ввоз ранее вывезенного и не проданного на аукционе товара является</w:t>
      </w:r>
      <w:r w:rsidRPr="00DC7E7A">
        <w:rPr>
          <w:rFonts w:ascii="Times New Roman" w:eastAsia="Times New Roman" w:hAnsi="Times New Roman" w:cs="Times New Roman"/>
          <w:b/>
          <w:bCs/>
          <w:sz w:val="24"/>
          <w:szCs w:val="24"/>
          <w:bdr w:val="none" w:sz="0" w:space="0" w:color="auto" w:frame="1"/>
        </w:rPr>
        <w:t xml:space="preserve"> </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примером … операции: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реимпортной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бартерной</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31.  </w:t>
      </w:r>
      <w:r w:rsidRPr="00DC7E7A">
        <w:rPr>
          <w:rFonts w:ascii="Times New Roman" w:eastAsia="Times New Roman" w:hAnsi="Times New Roman" w:cs="Times New Roman"/>
          <w:bCs/>
          <w:sz w:val="24"/>
          <w:szCs w:val="24"/>
          <w:bdr w:val="none" w:sz="0" w:space="0" w:color="auto" w:frame="1"/>
        </w:rPr>
        <w:t>В Федеральном Законе от 8.12.2003 №164-ФЗ «Об основах государственного регулирования внешнеторговой деятельности» выделено четыре группы объектов (предметов) внешнеэкономической деятельности, среди которых: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товары, услуги, информация,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готовая продукция, полуфабрикаты, услуги, информация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внешняя торговля, военно-техническое сотрудничество, проектно-строительные услуги, инвестиционное сотрудничество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товары, услуги, факторы производства, интеллектуальная собственность</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32.  </w:t>
      </w:r>
      <w:r w:rsidRPr="00DC7E7A">
        <w:rPr>
          <w:rFonts w:ascii="Times New Roman" w:eastAsia="Times New Roman" w:hAnsi="Times New Roman" w:cs="Times New Roman"/>
          <w:bCs/>
          <w:sz w:val="24"/>
          <w:szCs w:val="24"/>
          <w:bdr w:val="none" w:sz="0" w:space="0" w:color="auto" w:frame="1"/>
        </w:rPr>
        <w:t>Услуги</w:t>
      </w:r>
      <w:r w:rsidRPr="00DC7E7A">
        <w:rPr>
          <w:rFonts w:ascii="Times New Roman" w:eastAsia="Times New Roman" w:hAnsi="Times New Roman" w:cs="Times New Roman"/>
          <w:b/>
          <w:bCs/>
          <w:sz w:val="24"/>
          <w:szCs w:val="24"/>
          <w:bdr w:val="none" w:sz="0" w:space="0" w:color="auto" w:frame="1"/>
        </w:rPr>
        <w:t xml:space="preserve"> </w:t>
      </w:r>
      <w:r w:rsidRPr="00DC7E7A">
        <w:rPr>
          <w:rFonts w:ascii="Times New Roman" w:eastAsia="Times New Roman" w:hAnsi="Times New Roman" w:cs="Times New Roman"/>
          <w:bCs/>
          <w:sz w:val="24"/>
          <w:szCs w:val="24"/>
          <w:bdr w:val="none" w:sz="0" w:space="0" w:color="auto" w:frame="1"/>
        </w:rPr>
        <w:t>по определению страны происхождения товара в Российской Федерации оказывает: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Торгово-промышленная палата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33.  </w:t>
      </w:r>
      <w:r w:rsidRPr="00DC7E7A">
        <w:rPr>
          <w:rFonts w:ascii="Times New Roman" w:eastAsia="Times New Roman" w:hAnsi="Times New Roman" w:cs="Times New Roman"/>
          <w:bCs/>
          <w:sz w:val="24"/>
          <w:szCs w:val="24"/>
          <w:bdr w:val="none" w:sz="0" w:space="0" w:color="auto" w:frame="1"/>
        </w:rPr>
        <w:t>Контроль и надзор за соблюдением таможенного законодательства Таможенного союза, законодательства Российской Федерации о таможенном деле выполняет: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федеральная таможенная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федеральная налоговая служба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34.  </w:t>
      </w:r>
      <w:r w:rsidRPr="00DC7E7A">
        <w:rPr>
          <w:rFonts w:ascii="Times New Roman" w:eastAsia="Times New Roman" w:hAnsi="Times New Roman" w:cs="Times New Roman"/>
          <w:bCs/>
          <w:sz w:val="24"/>
          <w:szCs w:val="24"/>
          <w:bdr w:val="none" w:sz="0" w:space="0" w:color="auto" w:frame="1"/>
        </w:rPr>
        <w:t>Международным будет считаться контракт, заключенный между фирмами: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одного государства, предприятия которых находятся на территории этого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б) одной государственной принадлежности, территориально расположенными в различных государствах</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одного зарубежного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различной государственной принадлежности, предприятия которых находятся на территории одного государства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35.  </w:t>
      </w:r>
      <w:r w:rsidRPr="00DC7E7A">
        <w:rPr>
          <w:rFonts w:ascii="Times New Roman" w:eastAsia="Times New Roman" w:hAnsi="Times New Roman" w:cs="Times New Roman"/>
          <w:bCs/>
          <w:sz w:val="24"/>
          <w:szCs w:val="24"/>
          <w:bdr w:val="none" w:sz="0" w:space="0" w:color="auto" w:frame="1"/>
        </w:rPr>
        <w:t>Объединение российских предпринимателей с целью лоббирования и защиты их интересов на всех уровнях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торгово-промышленная палата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центральный Банк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министерство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36.  </w:t>
      </w:r>
      <w:r w:rsidRPr="00DC7E7A">
        <w:rPr>
          <w:rFonts w:ascii="Times New Roman" w:eastAsia="Times New Roman" w:hAnsi="Times New Roman" w:cs="Times New Roman"/>
          <w:bCs/>
          <w:sz w:val="24"/>
          <w:szCs w:val="24"/>
          <w:bdr w:val="none" w:sz="0" w:space="0" w:color="auto" w:frame="1"/>
        </w:rPr>
        <w:t>Нормативное регулирование внешнеэкономической деятельности внутри страны осуществляет:</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экспортер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импортер</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уполномоченный банк</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государство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37. </w:t>
      </w:r>
      <w:r w:rsidRPr="00DC7E7A">
        <w:rPr>
          <w:rFonts w:ascii="Times New Roman" w:eastAsia="Times New Roman" w:hAnsi="Times New Roman" w:cs="Times New Roman"/>
          <w:bCs/>
          <w:sz w:val="24"/>
          <w:szCs w:val="24"/>
          <w:bdr w:val="none" w:sz="0" w:space="0" w:color="auto" w:frame="1"/>
        </w:rPr>
        <w:t>Экспорт услуг с территории Российской Федерации представляет собой</w:t>
      </w:r>
      <w:r w:rsidRPr="00DC7E7A">
        <w:rPr>
          <w:rFonts w:ascii="Times New Roman" w:eastAsia="Times New Roman" w:hAnsi="Times New Roman" w:cs="Times New Roman"/>
          <w:sz w:val="24"/>
          <w:szCs w:val="24"/>
        </w:rPr>
        <w:t xml:space="preserve"> </w:t>
      </w:r>
      <w:r w:rsidRPr="00DC7E7A">
        <w:rPr>
          <w:rFonts w:ascii="Times New Roman" w:eastAsia="Times New Roman" w:hAnsi="Times New Roman" w:cs="Times New Roman"/>
          <w:bCs/>
          <w:sz w:val="24"/>
          <w:szCs w:val="24"/>
          <w:bdr w:val="none" w:sz="0" w:space="0" w:color="auto" w:frame="1"/>
        </w:rPr>
        <w:t>оказание услуги: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б) 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нерезидентом РФ 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нерезидентом РФ нерезиденту РФ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38.  </w:t>
      </w:r>
      <w:r w:rsidRPr="00DC7E7A">
        <w:rPr>
          <w:rFonts w:ascii="Times New Roman" w:eastAsia="Times New Roman" w:hAnsi="Times New Roman" w:cs="Times New Roman"/>
          <w:bCs/>
          <w:sz w:val="24"/>
          <w:szCs w:val="24"/>
          <w:bdr w:val="none" w:sz="0" w:space="0" w:color="auto" w:frame="1"/>
        </w:rPr>
        <w:t>Лицензии и иные разрешительные документы на осуществление экспортно-импортных операций с отдельными видами товаров выдаются: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Торгово-промышленной палатой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Центральным Банком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Министерством финансов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Министерством экономического развития Российской Федерации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39.  </w:t>
      </w:r>
      <w:r w:rsidRPr="00DC7E7A">
        <w:rPr>
          <w:rFonts w:ascii="Times New Roman" w:eastAsia="Times New Roman" w:hAnsi="Times New Roman" w:cs="Times New Roman"/>
          <w:bCs/>
          <w:sz w:val="24"/>
          <w:szCs w:val="24"/>
          <w:bdr w:val="none" w:sz="0" w:space="0" w:color="auto" w:frame="1"/>
        </w:rPr>
        <w:t>Национальная система преференций Российской Федерации устанавливает более: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высокие ставки таможенных пошлин для товаров из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высокие ставки таможенных пошлин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низкие ставки таможенных пошли для товаров из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низкие ставки таможенных пошлин для товаров из развивающихся и наименее развитых стран</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b/>
          <w:bCs/>
          <w:sz w:val="24"/>
          <w:szCs w:val="24"/>
          <w:bdr w:val="none" w:sz="0" w:space="0" w:color="auto" w:frame="1"/>
        </w:rPr>
        <w:t xml:space="preserve">Задание 40.  </w:t>
      </w:r>
      <w:r w:rsidRPr="00DC7E7A">
        <w:rPr>
          <w:rFonts w:ascii="Times New Roman" w:eastAsia="Times New Roman" w:hAnsi="Times New Roman" w:cs="Times New Roman"/>
          <w:bCs/>
          <w:sz w:val="24"/>
          <w:szCs w:val="24"/>
          <w:bdr w:val="none" w:sz="0" w:space="0" w:color="auto" w:frame="1"/>
        </w:rPr>
        <w:t>Группа участников внешнеэкономической деятельности, к которой относятся Международный валютный фонд, Всемирная торговая организация, Всемирный банк</w:t>
      </w:r>
      <w:r w:rsidRPr="00DC7E7A">
        <w:rPr>
          <w:rFonts w:ascii="Times New Roman" w:eastAsia="Times New Roman" w:hAnsi="Times New Roman" w:cs="Times New Roman"/>
          <w:sz w:val="24"/>
          <w:szCs w:val="24"/>
        </w:rPr>
        <w:t>:</w:t>
      </w:r>
      <w:r w:rsidRPr="00DC7E7A">
        <w:rPr>
          <w:rFonts w:ascii="Times New Roman" w:eastAsia="Times New Roman" w:hAnsi="Times New Roman" w:cs="Times New Roman"/>
          <w:sz w:val="24"/>
          <w:szCs w:val="24"/>
        </w:rPr>
        <w:br/>
        <w:t>а) импортеры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посредники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экспортеры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международные организации</w:t>
      </w:r>
    </w:p>
    <w:p w:rsidR="00EE51C0" w:rsidRPr="00DC7E7A" w:rsidRDefault="00EE51C0"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41.  </w:t>
      </w:r>
      <w:r w:rsidRPr="00DC7E7A">
        <w:rPr>
          <w:rFonts w:ascii="Times New Roman" w:eastAsia="Times New Roman" w:hAnsi="Times New Roman" w:cs="Times New Roman"/>
          <w:bCs/>
          <w:sz w:val="24"/>
          <w:szCs w:val="24"/>
          <w:bdr w:val="none" w:sz="0" w:space="0" w:color="auto" w:frame="1"/>
        </w:rPr>
        <w:t>Клиринг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расчеты между контрагентами путем взаимозачета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форма кредитования при приобретении основных фондов</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комплекс услуг для производителей и поставщиков, ведущих торговую деятельность на условиях отсрочки платежа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lastRenderedPageBreak/>
        <w:t>г) оказание консультационных услуг</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42.  </w:t>
      </w:r>
      <w:r w:rsidRPr="00DC7E7A">
        <w:rPr>
          <w:rFonts w:ascii="Times New Roman" w:eastAsia="Times New Roman" w:hAnsi="Times New Roman" w:cs="Times New Roman"/>
          <w:bCs/>
          <w:sz w:val="24"/>
          <w:szCs w:val="24"/>
          <w:bdr w:val="none" w:sz="0" w:space="0" w:color="auto" w:frame="1"/>
        </w:rPr>
        <w:t>Курс покупателя – это…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а) курс, по которому банк покупает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курс, по которому банк продает валюту</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курс, который закреплен законодательно</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соотношение цен двух валют в единицах третьей валюты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43.  </w:t>
      </w:r>
      <w:r w:rsidRPr="00DC7E7A">
        <w:rPr>
          <w:rFonts w:ascii="Times New Roman" w:eastAsia="Times New Roman" w:hAnsi="Times New Roman" w:cs="Times New Roman"/>
          <w:bCs/>
          <w:sz w:val="24"/>
          <w:szCs w:val="24"/>
          <w:bdr w:val="none" w:sz="0" w:space="0" w:color="auto" w:frame="1"/>
        </w:rPr>
        <w:t>Самой многочисленной группой участников внешнеэкономической деятельности являются: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Организации, содействующие осуществлению внешнеэкономической деятельности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Органы валютного контроля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Хозяйствующие субъекты</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Органы государственной власти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44.  </w:t>
      </w:r>
      <w:r w:rsidRPr="00DC7E7A">
        <w:rPr>
          <w:rFonts w:ascii="Times New Roman" w:eastAsia="Times New Roman" w:hAnsi="Times New Roman" w:cs="Times New Roman"/>
          <w:bCs/>
          <w:sz w:val="24"/>
          <w:szCs w:val="24"/>
          <w:bdr w:val="none" w:sz="0" w:space="0" w:color="auto" w:frame="1"/>
        </w:rPr>
        <w:t>Контрактная цена: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равна таможенной стоимости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включает в себя расходы по страхованию товара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в) всегда указывается в валюте продавца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г) определяется базисными условиями поставки</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bCs/>
          <w:sz w:val="24"/>
          <w:szCs w:val="24"/>
          <w:bdr w:val="none" w:sz="0" w:space="0" w:color="auto" w:frame="1"/>
        </w:rPr>
      </w:pPr>
      <w:r w:rsidRPr="00DC7E7A">
        <w:rPr>
          <w:rFonts w:ascii="Times New Roman" w:eastAsia="Times New Roman" w:hAnsi="Times New Roman" w:cs="Times New Roman"/>
          <w:b/>
          <w:bCs/>
          <w:sz w:val="24"/>
          <w:szCs w:val="24"/>
          <w:bdr w:val="none" w:sz="0" w:space="0" w:color="auto" w:frame="1"/>
        </w:rPr>
        <w:t xml:space="preserve">Задание 45.  </w:t>
      </w:r>
      <w:r w:rsidRPr="00DC7E7A">
        <w:rPr>
          <w:rFonts w:ascii="Times New Roman" w:eastAsia="Times New Roman" w:hAnsi="Times New Roman" w:cs="Times New Roman"/>
          <w:bCs/>
          <w:sz w:val="24"/>
          <w:szCs w:val="24"/>
          <w:bdr w:val="none" w:sz="0" w:space="0" w:color="auto" w:frame="1"/>
        </w:rPr>
        <w:t>К административным нетарифным методам регулирования внешнеэкономической деятельности относится:</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а) Импортная пошлина</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б) Таможенный тариф</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b/>
          <w:sz w:val="24"/>
          <w:szCs w:val="24"/>
        </w:rPr>
      </w:pPr>
      <w:r w:rsidRPr="00DC7E7A">
        <w:rPr>
          <w:rFonts w:ascii="Times New Roman" w:eastAsia="Times New Roman" w:hAnsi="Times New Roman" w:cs="Times New Roman"/>
          <w:sz w:val="24"/>
          <w:szCs w:val="24"/>
        </w:rPr>
        <w:t>в) Квотирование</w:t>
      </w:r>
    </w:p>
    <w:p w:rsidR="00566F0D" w:rsidRPr="00DC7E7A" w:rsidRDefault="00566F0D" w:rsidP="004E1ECA">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rPr>
      </w:pPr>
      <w:r w:rsidRPr="00DC7E7A">
        <w:rPr>
          <w:rFonts w:ascii="Times New Roman" w:eastAsia="Times New Roman" w:hAnsi="Times New Roman" w:cs="Times New Roman"/>
          <w:sz w:val="24"/>
          <w:szCs w:val="24"/>
        </w:rPr>
        <w:t>г) Транзитная пошлина</w:t>
      </w:r>
    </w:p>
    <w:p w:rsidR="00566F0D" w:rsidRPr="00DC7E7A" w:rsidRDefault="00566F0D" w:rsidP="004E1ECA">
      <w:pPr>
        <w:tabs>
          <w:tab w:val="left" w:pos="0"/>
        </w:tabs>
        <w:spacing w:after="0" w:line="240" w:lineRule="auto"/>
        <w:rPr>
          <w:rFonts w:ascii="Times New Roman" w:eastAsia="Times New Roman" w:hAnsi="Times New Roman" w:cs="Times New Roman"/>
          <w:b/>
          <w:sz w:val="28"/>
          <w:szCs w:val="28"/>
        </w:rPr>
      </w:pPr>
    </w:p>
    <w:p w:rsidR="00566F0D" w:rsidRPr="00DC7E7A" w:rsidRDefault="00566F0D" w:rsidP="00EE51C0">
      <w:pPr>
        <w:tabs>
          <w:tab w:val="left" w:pos="0"/>
        </w:tabs>
        <w:spacing w:after="0" w:line="240" w:lineRule="auto"/>
        <w:jc w:val="both"/>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843"/>
        <w:gridCol w:w="1276"/>
        <w:gridCol w:w="1843"/>
      </w:tblGrid>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1 Вариант </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p>
        </w:tc>
        <w:tc>
          <w:tcPr>
            <w:tcW w:w="1843"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 xml:space="preserve">2 Вариант </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19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lastRenderedPageBreak/>
              <w:t>22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29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36</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37</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38</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39</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40</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41</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42</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А</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43</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Б</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44</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Г</w:t>
            </w:r>
          </w:p>
        </w:tc>
      </w:tr>
      <w:tr w:rsidR="00566F0D" w:rsidRPr="00DC7E7A" w:rsidTr="00D33729">
        <w:tc>
          <w:tcPr>
            <w:tcW w:w="1242"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c>
          <w:tcPr>
            <w:tcW w:w="1276" w:type="dxa"/>
          </w:tcPr>
          <w:p w:rsidR="00566F0D" w:rsidRPr="00DC7E7A" w:rsidRDefault="00566F0D" w:rsidP="004E1ECA">
            <w:pPr>
              <w:tabs>
                <w:tab w:val="left" w:pos="0"/>
              </w:tabs>
              <w:spacing w:after="0" w:line="240" w:lineRule="auto"/>
              <w:jc w:val="center"/>
              <w:rPr>
                <w:rFonts w:ascii="Times New Roman" w:hAnsi="Times New Roman" w:cs="Times New Roman"/>
                <w:b/>
                <w:sz w:val="24"/>
                <w:szCs w:val="24"/>
              </w:rPr>
            </w:pPr>
            <w:r w:rsidRPr="00DC7E7A">
              <w:rPr>
                <w:rFonts w:ascii="Times New Roman" w:hAnsi="Times New Roman" w:cs="Times New Roman"/>
                <w:b/>
                <w:sz w:val="24"/>
                <w:szCs w:val="24"/>
              </w:rPr>
              <w:t>45</w:t>
            </w:r>
          </w:p>
        </w:tc>
        <w:tc>
          <w:tcPr>
            <w:tcW w:w="1843" w:type="dxa"/>
          </w:tcPr>
          <w:p w:rsidR="00566F0D" w:rsidRPr="00DC7E7A" w:rsidRDefault="00566F0D" w:rsidP="004E1ECA">
            <w:pPr>
              <w:tabs>
                <w:tab w:val="left" w:pos="0"/>
              </w:tabs>
              <w:spacing w:after="0" w:line="240" w:lineRule="auto"/>
              <w:rPr>
                <w:rFonts w:ascii="Times New Roman" w:hAnsi="Times New Roman" w:cs="Times New Roman"/>
                <w:sz w:val="24"/>
                <w:szCs w:val="24"/>
              </w:rPr>
            </w:pPr>
            <w:r w:rsidRPr="00DC7E7A">
              <w:rPr>
                <w:rFonts w:ascii="Times New Roman" w:hAnsi="Times New Roman" w:cs="Times New Roman"/>
                <w:sz w:val="24"/>
                <w:szCs w:val="24"/>
              </w:rPr>
              <w:t>В</w:t>
            </w:r>
          </w:p>
        </w:tc>
      </w:tr>
    </w:tbl>
    <w:p w:rsidR="00566F0D" w:rsidRPr="00DC7E7A" w:rsidRDefault="00566F0D" w:rsidP="00CB50FC">
      <w:pPr>
        <w:tabs>
          <w:tab w:val="left" w:pos="0"/>
        </w:tabs>
        <w:spacing w:after="0" w:line="240" w:lineRule="auto"/>
        <w:ind w:firstLine="709"/>
        <w:jc w:val="both"/>
        <w:rPr>
          <w:rFonts w:ascii="Times New Roman" w:eastAsia="Times New Roman" w:hAnsi="Times New Roman" w:cs="Times New Roman"/>
          <w:b/>
          <w:sz w:val="28"/>
          <w:szCs w:val="28"/>
        </w:rPr>
      </w:pPr>
    </w:p>
    <w:p w:rsidR="0013095F" w:rsidRDefault="0013095F" w:rsidP="0013095F">
      <w:pPr>
        <w:widowControl w:val="0"/>
        <w:tabs>
          <w:tab w:val="left" w:pos="0"/>
        </w:tabs>
        <w:spacing w:after="0" w:line="240" w:lineRule="auto"/>
        <w:ind w:firstLine="709"/>
        <w:jc w:val="center"/>
        <w:rPr>
          <w:rFonts w:ascii="Times New Roman" w:hAnsi="Times New Roman" w:cs="Times New Roman"/>
          <w:b/>
          <w:sz w:val="28"/>
          <w:szCs w:val="28"/>
        </w:rPr>
      </w:pPr>
      <w:r w:rsidRPr="0013095F">
        <w:rPr>
          <w:rFonts w:ascii="Times New Roman" w:hAnsi="Times New Roman" w:cs="Times New Roman"/>
          <w:b/>
          <w:sz w:val="28"/>
          <w:szCs w:val="28"/>
        </w:rPr>
        <w:t>ИНСТРУКЦИОННЫЕ КАРТЫ ДЛЯ ПРОВЕДЕНИЯ ПРАКТИЧЕСКИХ ЗАНЯТИЙ</w:t>
      </w:r>
    </w:p>
    <w:p w:rsidR="0013095F" w:rsidRDefault="0013095F" w:rsidP="00CB50FC">
      <w:pPr>
        <w:widowControl w:val="0"/>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ПРАКТИЧЕСКИХ ЗАНЯТИЙ:</w:t>
      </w:r>
    </w:p>
    <w:p w:rsidR="00566F0D" w:rsidRPr="00DC7E7A" w:rsidRDefault="00566F0D" w:rsidP="00CB50FC">
      <w:pPr>
        <w:pStyle w:val="TableParagraph"/>
        <w:tabs>
          <w:tab w:val="left" w:pos="0"/>
        </w:tabs>
        <w:ind w:firstLine="709"/>
        <w:rPr>
          <w:rFonts w:ascii="Times New Roman" w:eastAsia="Times New Roman" w:hAnsi="Times New Roman" w:cs="Times New Roman"/>
          <w:b/>
          <w:sz w:val="28"/>
          <w:szCs w:val="28"/>
          <w:u w:val="single"/>
          <w:lang w:val="ru-RU"/>
        </w:rPr>
      </w:pPr>
    </w:p>
    <w:p w:rsidR="00566F0D" w:rsidRPr="00DC7E7A" w:rsidRDefault="00566F0D" w:rsidP="00CB50FC">
      <w:pPr>
        <w:pStyle w:val="TableParagraph"/>
        <w:tabs>
          <w:tab w:val="left" w:pos="0"/>
        </w:tabs>
        <w:ind w:firstLine="709"/>
        <w:jc w:val="both"/>
        <w:rPr>
          <w:rStyle w:val="10pt"/>
          <w:rFonts w:eastAsiaTheme="minorHAnsi"/>
          <w:b/>
          <w:bCs/>
          <w:color w:val="auto"/>
          <w:sz w:val="28"/>
          <w:szCs w:val="28"/>
          <w:u w:val="single"/>
          <w:lang w:eastAsia="ru-RU"/>
        </w:rPr>
      </w:pPr>
      <w:r w:rsidRPr="00DC7E7A">
        <w:rPr>
          <w:rStyle w:val="10pt"/>
          <w:rFonts w:eastAsiaTheme="minorHAnsi"/>
          <w:b/>
          <w:bCs/>
          <w:color w:val="auto"/>
          <w:sz w:val="28"/>
          <w:szCs w:val="28"/>
          <w:u w:val="single"/>
          <w:lang w:eastAsia="ru-RU"/>
        </w:rPr>
        <w:t>Раздел 1. Осуществление транспортно-экспедиционной деятельности на железнодорожном транспорте</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Тема 1.3. Построение транспортных логистических цепей</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№1</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Оценка ускоренной доставки груза в логистической цепи: источник сырья-производство</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№2</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Определение оптимальной партии груза в логистической цепи: производство-транспорт-потребитель</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Тема 1.4. Склады в логистических системах</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№3</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Определение оптимального места расположения склада на заданном полигоне</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№4</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Планирование рейса автомобиля (маневрового локомотива, погрузчика, стеллажного штабелера) по заданию преподавателя</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lastRenderedPageBreak/>
        <w:t>Тема 1.7. Запасы материальных ресурсов и их оптимизация</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Практическое занятие №5</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r w:rsidRPr="00DC7E7A">
        <w:rPr>
          <w:rFonts w:ascii="Times New Roman" w:eastAsia="Times New Roman" w:hAnsi="Times New Roman" w:cs="Times New Roman"/>
          <w:sz w:val="28"/>
          <w:szCs w:val="28"/>
          <w:lang w:val="ru-RU"/>
        </w:rPr>
        <w:t>Разработка предложений по оптимизации материальных запасов на станции</w:t>
      </w: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p>
    <w:p w:rsidR="00566F0D" w:rsidRPr="00DC7E7A" w:rsidRDefault="00566F0D"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 xml:space="preserve">Тема </w:t>
      </w:r>
      <w:r w:rsidRPr="00DC7E7A">
        <w:rPr>
          <w:rStyle w:val="10pt"/>
          <w:rFonts w:eastAsiaTheme="minorHAnsi"/>
          <w:b/>
          <w:bCs/>
          <w:color w:val="auto"/>
          <w:sz w:val="28"/>
          <w:szCs w:val="28"/>
          <w:lang w:eastAsia="ru-RU"/>
        </w:rPr>
        <w:t>1.11. Основы организации и нормирования труда. Ресурсы управления</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№6</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Определение показателей использования основных фондов и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№7</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амортизационных отчислений</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№8</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Обработка материалов индивидуальной фотографии рабочего дня.</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№9</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Обработка материалов хронометража.</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№10</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норм затрат труда</w:t>
      </w:r>
    </w:p>
    <w:p w:rsidR="00566F0D" w:rsidRPr="00DC7E7A" w:rsidRDefault="00566F0D" w:rsidP="00CB50FC">
      <w:pPr>
        <w:pStyle w:val="TableParagraph"/>
        <w:tabs>
          <w:tab w:val="left" w:pos="0"/>
        </w:tabs>
        <w:ind w:firstLine="709"/>
        <w:jc w:val="both"/>
        <w:rPr>
          <w:rStyle w:val="10pt"/>
          <w:rFonts w:eastAsiaTheme="minorHAnsi"/>
          <w:color w:val="auto"/>
          <w:sz w:val="24"/>
          <w:szCs w:val="24"/>
          <w:lang w:eastAsia="ru-RU"/>
        </w:rPr>
      </w:pPr>
    </w:p>
    <w:p w:rsidR="00566F0D" w:rsidRPr="00DC7E7A" w:rsidRDefault="00566F0D" w:rsidP="00CB50FC">
      <w:pPr>
        <w:pStyle w:val="TableParagraph"/>
        <w:tabs>
          <w:tab w:val="left" w:pos="0"/>
        </w:tabs>
        <w:ind w:firstLine="709"/>
        <w:jc w:val="both"/>
        <w:rPr>
          <w:rStyle w:val="10pt"/>
          <w:rFonts w:eastAsiaTheme="minorHAnsi"/>
          <w:b/>
          <w:bCs/>
          <w:color w:val="auto"/>
          <w:sz w:val="28"/>
          <w:szCs w:val="28"/>
          <w:lang w:eastAsia="ru-RU"/>
        </w:rPr>
      </w:pPr>
      <w:r w:rsidRPr="00DC7E7A">
        <w:rPr>
          <w:rStyle w:val="10pt"/>
          <w:rFonts w:eastAsiaTheme="minorHAnsi"/>
          <w:b/>
          <w:bCs/>
          <w:color w:val="auto"/>
          <w:sz w:val="28"/>
          <w:szCs w:val="28"/>
          <w:lang w:eastAsia="ru-RU"/>
        </w:rPr>
        <w:t>Тема 1.12. Трудовые ресурсы и оплата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№11</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№12</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заработной платы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№13</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численности различных категорий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№14</w:t>
      </w:r>
    </w:p>
    <w:p w:rsidR="00566F0D" w:rsidRPr="00DC7E7A" w:rsidRDefault="00566F0D" w:rsidP="00CB50FC">
      <w:pPr>
        <w:pStyle w:val="TableParagraph"/>
        <w:tabs>
          <w:tab w:val="left" w:pos="0"/>
        </w:tabs>
        <w:ind w:firstLine="709"/>
        <w:jc w:val="both"/>
        <w:rPr>
          <w:rStyle w:val="10pt"/>
          <w:rFonts w:eastAsiaTheme="minorHAnsi"/>
          <w:color w:val="auto"/>
          <w:sz w:val="28"/>
          <w:szCs w:val="28"/>
          <w:lang w:eastAsia="ru-RU"/>
        </w:rPr>
      </w:pPr>
      <w:r w:rsidRPr="00DC7E7A">
        <w:rPr>
          <w:rStyle w:val="10pt"/>
          <w:rFonts w:eastAsiaTheme="minorHAnsi"/>
          <w:color w:val="auto"/>
          <w:sz w:val="28"/>
          <w:szCs w:val="28"/>
          <w:lang w:eastAsia="ru-RU"/>
        </w:rPr>
        <w:t>Расчет фонда оплаты труда и среднемесячного заработка работников станции</w:t>
      </w:r>
    </w:p>
    <w:p w:rsidR="00566F0D" w:rsidRPr="00DC7E7A" w:rsidRDefault="00566F0D" w:rsidP="00CB50FC">
      <w:pPr>
        <w:pStyle w:val="TableParagraph"/>
        <w:tabs>
          <w:tab w:val="left" w:pos="0"/>
        </w:tabs>
        <w:ind w:firstLine="709"/>
        <w:jc w:val="both"/>
        <w:rPr>
          <w:rFonts w:ascii="Times New Roman" w:eastAsia="Times New Roman" w:hAnsi="Times New Roman" w:cs="Times New Roman"/>
          <w:sz w:val="28"/>
          <w:szCs w:val="28"/>
          <w:lang w:val="ru-RU"/>
        </w:rPr>
      </w:pPr>
    </w:p>
    <w:p w:rsidR="00566F0D" w:rsidRPr="00DC7E7A" w:rsidRDefault="00566F0D" w:rsidP="00CB50FC">
      <w:pPr>
        <w:tabs>
          <w:tab w:val="left" w:pos="0"/>
        </w:tabs>
        <w:spacing w:after="0" w:line="240" w:lineRule="auto"/>
        <w:ind w:firstLine="709"/>
        <w:rPr>
          <w:rStyle w:val="10pt"/>
          <w:rFonts w:eastAsiaTheme="minorEastAsia"/>
          <w:b/>
          <w:bCs/>
          <w:color w:val="auto"/>
          <w:sz w:val="28"/>
          <w:szCs w:val="28"/>
        </w:rPr>
      </w:pPr>
      <w:r w:rsidRPr="00DC7E7A">
        <w:rPr>
          <w:rStyle w:val="10pt"/>
          <w:rFonts w:eastAsiaTheme="minorEastAsia"/>
          <w:b/>
          <w:bCs/>
          <w:color w:val="auto"/>
          <w:sz w:val="28"/>
          <w:szCs w:val="28"/>
        </w:rPr>
        <w:t>Тема 1.13. Маркетинго</w:t>
      </w:r>
      <w:r w:rsidRPr="00DC7E7A">
        <w:rPr>
          <w:rStyle w:val="10pt"/>
          <w:rFonts w:eastAsiaTheme="minorEastAsia"/>
          <w:b/>
          <w:bCs/>
          <w:color w:val="auto"/>
          <w:sz w:val="28"/>
          <w:szCs w:val="28"/>
        </w:rPr>
        <w:softHyphen/>
        <w:t>вая деятельность и пла</w:t>
      </w:r>
      <w:r w:rsidRPr="00DC7E7A">
        <w:rPr>
          <w:rStyle w:val="10pt"/>
          <w:rFonts w:eastAsiaTheme="minorEastAsia"/>
          <w:b/>
          <w:bCs/>
          <w:color w:val="auto"/>
          <w:sz w:val="28"/>
          <w:szCs w:val="28"/>
        </w:rPr>
        <w:softHyphen/>
        <w:t>нирование на железно</w:t>
      </w:r>
      <w:r w:rsidRPr="00DC7E7A">
        <w:rPr>
          <w:rStyle w:val="10pt"/>
          <w:rFonts w:eastAsiaTheme="minorEastAsia"/>
          <w:b/>
          <w:bCs/>
          <w:color w:val="auto"/>
          <w:sz w:val="28"/>
          <w:szCs w:val="28"/>
        </w:rPr>
        <w:softHyphen/>
        <w:t>дорожном транспорте</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bCs/>
          <w:spacing w:val="-4"/>
          <w:sz w:val="28"/>
          <w:szCs w:val="28"/>
        </w:rPr>
        <w:t>Практическое занятие №15</w:t>
      </w:r>
    </w:p>
    <w:p w:rsidR="00566F0D" w:rsidRPr="00DC7E7A" w:rsidRDefault="00566F0D" w:rsidP="00CB50FC">
      <w:pPr>
        <w:tabs>
          <w:tab w:val="left" w:pos="0"/>
        </w:tabs>
        <w:spacing w:after="0" w:line="240" w:lineRule="auto"/>
        <w:ind w:firstLine="709"/>
        <w:rPr>
          <w:rStyle w:val="10pt"/>
          <w:rFonts w:eastAsiaTheme="minorEastAsia"/>
          <w:color w:val="auto"/>
          <w:sz w:val="28"/>
          <w:szCs w:val="28"/>
        </w:rPr>
      </w:pPr>
      <w:r w:rsidRPr="00DC7E7A">
        <w:rPr>
          <w:rStyle w:val="10pt"/>
          <w:rFonts w:eastAsiaTheme="minorEastAsia"/>
          <w:color w:val="auto"/>
          <w:sz w:val="28"/>
          <w:szCs w:val="28"/>
        </w:rPr>
        <w:t>Составление рекламы на новый вид продукции и услуг.</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№16</w:t>
      </w:r>
    </w:p>
    <w:p w:rsidR="00566F0D" w:rsidRPr="00DC7E7A" w:rsidRDefault="00566F0D" w:rsidP="00CB50FC">
      <w:pPr>
        <w:tabs>
          <w:tab w:val="left" w:pos="0"/>
        </w:tabs>
        <w:spacing w:after="0" w:line="240" w:lineRule="auto"/>
        <w:ind w:firstLine="709"/>
        <w:rPr>
          <w:rStyle w:val="10pt"/>
          <w:rFonts w:eastAsiaTheme="minorEastAsia"/>
          <w:color w:val="auto"/>
          <w:sz w:val="28"/>
          <w:szCs w:val="28"/>
        </w:rPr>
      </w:pPr>
      <w:r w:rsidRPr="00DC7E7A">
        <w:rPr>
          <w:rStyle w:val="10pt"/>
          <w:rFonts w:eastAsiaTheme="minorEastAsia"/>
          <w:color w:val="auto"/>
          <w:sz w:val="28"/>
          <w:szCs w:val="28"/>
        </w:rPr>
        <w:t>Планирование объемных и качественных показателей работы станции.</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№17</w:t>
      </w:r>
    </w:p>
    <w:p w:rsidR="00566F0D" w:rsidRPr="00DC7E7A" w:rsidRDefault="00566F0D" w:rsidP="00CB50FC">
      <w:pPr>
        <w:tabs>
          <w:tab w:val="left" w:pos="0"/>
        </w:tabs>
        <w:spacing w:after="0" w:line="240" w:lineRule="auto"/>
        <w:ind w:firstLine="709"/>
        <w:rPr>
          <w:rStyle w:val="10pt"/>
          <w:rFonts w:eastAsiaTheme="minorEastAsia"/>
          <w:color w:val="auto"/>
          <w:sz w:val="28"/>
          <w:szCs w:val="28"/>
        </w:rPr>
      </w:pPr>
      <w:r w:rsidRPr="00DC7E7A">
        <w:rPr>
          <w:rStyle w:val="10pt"/>
          <w:rFonts w:eastAsiaTheme="minorEastAsia"/>
          <w:color w:val="auto"/>
          <w:sz w:val="28"/>
          <w:szCs w:val="28"/>
        </w:rPr>
        <w:t>Расчет эксплуатационных расходов и себестоимости продукции станции.</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№18</w:t>
      </w:r>
    </w:p>
    <w:p w:rsidR="00566F0D" w:rsidRPr="00DC7E7A" w:rsidRDefault="00566F0D" w:rsidP="00CB50FC">
      <w:pPr>
        <w:tabs>
          <w:tab w:val="left" w:pos="0"/>
        </w:tabs>
        <w:spacing w:after="0" w:line="240" w:lineRule="auto"/>
        <w:ind w:firstLine="709"/>
        <w:jc w:val="both"/>
        <w:rPr>
          <w:rStyle w:val="10pt"/>
          <w:rFonts w:eastAsiaTheme="minorEastAsia"/>
          <w:color w:val="auto"/>
          <w:sz w:val="28"/>
          <w:szCs w:val="28"/>
        </w:rPr>
      </w:pPr>
      <w:r w:rsidRPr="00DC7E7A">
        <w:rPr>
          <w:rStyle w:val="10pt"/>
          <w:rFonts w:eastAsiaTheme="minorEastAsia"/>
          <w:color w:val="auto"/>
          <w:sz w:val="28"/>
          <w:szCs w:val="28"/>
        </w:rPr>
        <w:t>Расчет экономической эффективности от внедрения новой техники, прогрессивных технологий, выпуска новых видов продукции, услуг.</w:t>
      </w:r>
    </w:p>
    <w:p w:rsidR="00566F0D" w:rsidRPr="00DC7E7A" w:rsidRDefault="00566F0D" w:rsidP="00CB50FC">
      <w:pPr>
        <w:tabs>
          <w:tab w:val="left" w:pos="0"/>
        </w:tabs>
        <w:spacing w:after="0" w:line="240" w:lineRule="auto"/>
        <w:ind w:firstLine="709"/>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№19</w:t>
      </w:r>
    </w:p>
    <w:p w:rsidR="00566F0D" w:rsidRPr="00DC7E7A" w:rsidRDefault="00566F0D" w:rsidP="00CB50FC">
      <w:pPr>
        <w:tabs>
          <w:tab w:val="left" w:pos="0"/>
        </w:tabs>
        <w:spacing w:after="0" w:line="240" w:lineRule="auto"/>
        <w:ind w:firstLine="709"/>
        <w:rPr>
          <w:rStyle w:val="10pt"/>
          <w:rFonts w:eastAsiaTheme="minorEastAsia"/>
          <w:b/>
          <w:bCs/>
          <w:color w:val="auto"/>
          <w:sz w:val="28"/>
          <w:szCs w:val="28"/>
        </w:rPr>
      </w:pPr>
      <w:r w:rsidRPr="00DC7E7A">
        <w:rPr>
          <w:rStyle w:val="10pt"/>
          <w:rFonts w:eastAsiaTheme="minorEastAsia"/>
          <w:color w:val="auto"/>
          <w:sz w:val="28"/>
          <w:szCs w:val="28"/>
        </w:rPr>
        <w:t>Анализ результатов производственно-финансовой деятельности станции</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 1</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28"/>
          <w:szCs w:val="28"/>
        </w:rPr>
        <w:t xml:space="preserve">Оценка ускоренной доставки груза в логистической цепи: источник сырья - производство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и оптимальные значения транспортных партий и продолжительность производственных циклов предприятий  по выпускаемым видам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66F0D" w:rsidRPr="00DC7E7A" w:rsidRDefault="00566F0D" w:rsidP="00AD0CDE">
      <w:pPr>
        <w:numPr>
          <w:ilvl w:val="0"/>
          <w:numId w:val="17"/>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продолжительность производственного цикла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9"/>
        <w:gridCol w:w="1152"/>
        <w:gridCol w:w="1152"/>
        <w:gridCol w:w="1152"/>
        <w:gridCol w:w="1155"/>
        <w:gridCol w:w="1153"/>
        <w:gridCol w:w="1155"/>
        <w:gridCol w:w="1155"/>
      </w:tblGrid>
      <w:tr w:rsidR="00566F0D" w:rsidRPr="00DC7E7A" w:rsidTr="00566F0D">
        <w:trPr>
          <w:trHeight w:val="504"/>
        </w:trPr>
        <w:tc>
          <w:tcPr>
            <w:tcW w:w="1806" w:type="dxa"/>
            <w:tcBorders>
              <w:top w:val="single" w:sz="4" w:space="0" w:color="auto"/>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Название</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параметра</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p w:rsidR="00566F0D" w:rsidRPr="00DC7E7A" w:rsidRDefault="00566F0D" w:rsidP="00EE51C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вар-т</w:t>
            </w:r>
          </w:p>
        </w:tc>
      </w:tr>
      <w:tr w:rsidR="00566F0D" w:rsidRPr="00DC7E7A" w:rsidTr="00566F0D">
        <w:trPr>
          <w:trHeight w:val="1023"/>
        </w:trPr>
        <w:tc>
          <w:tcPr>
            <w:tcW w:w="1806"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Нормы поставок,</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шт/сут., </w:t>
            </w:r>
            <w:r w:rsidRPr="00DC7E7A">
              <w:rPr>
                <w:rFonts w:ascii="Times New Roman" w:hAnsi="Times New Roman" w:cs="Times New Roman"/>
                <w:sz w:val="28"/>
                <w:szCs w:val="28"/>
                <w:lang w:val="en-US"/>
              </w:rPr>
              <w:t>Q</w:t>
            </w:r>
            <w:r w:rsidRPr="00DC7E7A">
              <w:rPr>
                <w:rFonts w:ascii="Times New Roman" w:hAnsi="Times New Roman" w:cs="Times New Roman"/>
                <w:sz w:val="28"/>
                <w:szCs w:val="28"/>
              </w:rPr>
              <w:t>1,</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600</w:t>
            </w:r>
          </w:p>
        </w:tc>
      </w:tr>
      <w:tr w:rsidR="00566F0D" w:rsidRPr="00DC7E7A" w:rsidTr="00566F0D">
        <w:trPr>
          <w:trHeight w:val="1283"/>
        </w:trPr>
        <w:tc>
          <w:tcPr>
            <w:tcW w:w="1806"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Стоимость хранения ед. товара , ден.ед., Сх1,</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Сх2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566F0D" w:rsidRPr="00DC7E7A" w:rsidTr="00566F0D">
        <w:trPr>
          <w:trHeight w:val="740"/>
        </w:trPr>
        <w:tc>
          <w:tcPr>
            <w:tcW w:w="1806"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Мощность предприятия,  ед., </w:t>
            </w:r>
            <w:r w:rsidRPr="00DC7E7A">
              <w:rPr>
                <w:rFonts w:ascii="Times New Roman" w:hAnsi="Times New Roman" w:cs="Times New Roman"/>
                <w:sz w:val="28"/>
                <w:szCs w:val="28"/>
                <w:lang w:val="en-US"/>
              </w:rPr>
              <w:t>Q</w:t>
            </w:r>
            <w:r w:rsidRPr="00DC7E7A">
              <w:rPr>
                <w:rFonts w:ascii="Times New Roman" w:hAnsi="Times New Roman" w:cs="Times New Roman"/>
                <w:sz w:val="28"/>
                <w:szCs w:val="28"/>
              </w:rPr>
              <w:t>п</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850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1000</w:t>
            </w:r>
          </w:p>
        </w:tc>
      </w:tr>
      <w:tr w:rsidR="00566F0D" w:rsidRPr="00DC7E7A" w:rsidTr="00566F0D">
        <w:trPr>
          <w:trHeight w:val="740"/>
        </w:trPr>
        <w:tc>
          <w:tcPr>
            <w:tcW w:w="1806"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Среднесуточный расход на переключение производства, усл.ед., Сз,</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130</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225</w:t>
            </w:r>
          </w:p>
        </w:tc>
        <w:tc>
          <w:tcPr>
            <w:tcW w:w="1200" w:type="dxa"/>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200</w:t>
            </w:r>
          </w:p>
        </w:tc>
      </w:tr>
      <w:tr w:rsidR="00566F0D" w:rsidRPr="00DC7E7A" w:rsidTr="00566F0D">
        <w:trPr>
          <w:trHeight w:val="740"/>
        </w:trPr>
        <w:tc>
          <w:tcPr>
            <w:tcW w:w="1806"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Транспортные тарифы начальной и конечной операции, усл.ед</w:t>
            </w:r>
          </w:p>
          <w:p w:rsidR="00566F0D" w:rsidRPr="00DC7E7A" w:rsidRDefault="00566F0D" w:rsidP="00EE51C0">
            <w:pPr>
              <w:tabs>
                <w:tab w:val="left" w:pos="0"/>
              </w:tabs>
              <w:spacing w:after="0" w:line="240" w:lineRule="auto"/>
              <w:jc w:val="center"/>
              <w:rPr>
                <w:rFonts w:ascii="Times New Roman" w:hAnsi="Times New Roman" w:cs="Times New Roman"/>
                <w:sz w:val="28"/>
                <w:szCs w:val="28"/>
                <w:lang w:val="en-US"/>
              </w:rPr>
            </w:pPr>
            <w:r w:rsidRPr="00DC7E7A">
              <w:rPr>
                <w:rFonts w:ascii="Times New Roman" w:hAnsi="Times New Roman" w:cs="Times New Roman"/>
                <w:sz w:val="28"/>
                <w:szCs w:val="28"/>
                <w:lang w:val="en-US"/>
              </w:rPr>
              <w:t>F1</w:t>
            </w:r>
          </w:p>
          <w:p w:rsidR="00566F0D" w:rsidRPr="00DC7E7A" w:rsidRDefault="00566F0D" w:rsidP="00EE51C0">
            <w:pPr>
              <w:tabs>
                <w:tab w:val="left" w:pos="0"/>
              </w:tabs>
              <w:spacing w:after="0" w:line="240" w:lineRule="auto"/>
              <w:jc w:val="center"/>
              <w:rPr>
                <w:rFonts w:ascii="Times New Roman" w:hAnsi="Times New Roman" w:cs="Times New Roman"/>
                <w:sz w:val="28"/>
                <w:szCs w:val="28"/>
                <w:lang w:val="en-US"/>
              </w:rPr>
            </w:pPr>
            <w:r w:rsidRPr="00DC7E7A">
              <w:rPr>
                <w:rFonts w:ascii="Times New Roman" w:hAnsi="Times New Roman" w:cs="Times New Roman"/>
                <w:sz w:val="28"/>
                <w:szCs w:val="28"/>
                <w:lang w:val="en-US"/>
              </w:rPr>
              <w:t>F2</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w:t>
            </w:r>
          </w:p>
        </w:tc>
        <w:tc>
          <w:tcPr>
            <w:tcW w:w="1200" w:type="dxa"/>
            <w:tcBorders>
              <w:bottom w:val="single" w:sz="4" w:space="0" w:color="auto"/>
            </w:tcBorders>
          </w:tcPr>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p>
          <w:p w:rsidR="00566F0D" w:rsidRPr="00DC7E7A" w:rsidRDefault="00566F0D" w:rsidP="00EE51C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 всем вариантам принять 2 вида продукции,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Расчет продолжительности производственного цикла предприятия </w:t>
      </w:r>
      <w:r w:rsidRPr="00DC7E7A">
        <w:rPr>
          <w:rFonts w:ascii="Times New Roman" w:hAnsi="Times New Roman" w:cs="Times New Roman"/>
          <w:sz w:val="32"/>
          <w:szCs w:val="32"/>
          <w:lang w:val="en-US"/>
        </w:rPr>
        <w:t>T</w:t>
      </w:r>
      <w:r w:rsidRPr="00DC7E7A">
        <w:rPr>
          <w:rFonts w:ascii="Times New Roman" w:hAnsi="Times New Roman" w:cs="Times New Roman"/>
          <w:sz w:val="28"/>
          <w:szCs w:val="28"/>
        </w:rPr>
        <w:t>п производится по формуле: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3"/>
        <w:gridCol w:w="6782"/>
      </w:tblGrid>
      <w:tr w:rsidR="00566F0D" w:rsidRPr="00DC7E7A" w:rsidTr="00EE51C0">
        <w:tc>
          <w:tcPr>
            <w:tcW w:w="873" w:type="dxa"/>
            <w:tcBorders>
              <w:top w:val="nil"/>
              <w:left w:val="nil"/>
              <w:bottom w:val="nil"/>
              <w:right w:val="nil"/>
            </w:tcBorders>
          </w:tcPr>
          <w:p w:rsidR="00566F0D" w:rsidRPr="00DC7E7A" w:rsidRDefault="00566F0D" w:rsidP="00EE51C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32"/>
                <w:szCs w:val="32"/>
                <w:lang w:val="en-US"/>
              </w:rPr>
              <w:t>T</w:t>
            </w:r>
            <w:r w:rsidRPr="00DC7E7A">
              <w:rPr>
                <w:rFonts w:ascii="Times New Roman" w:hAnsi="Times New Roman" w:cs="Times New Roman"/>
                <w:sz w:val="28"/>
                <w:szCs w:val="28"/>
              </w:rPr>
              <w:t>п=√</w:t>
            </w:r>
          </w:p>
        </w:tc>
        <w:tc>
          <w:tcPr>
            <w:tcW w:w="6782" w:type="dxa"/>
            <w:tcBorders>
              <w:left w:val="nil"/>
              <w:bottom w:val="nil"/>
              <w:right w:val="nil"/>
            </w:tcBorders>
          </w:tcPr>
          <w:p w:rsidR="00566F0D" w:rsidRPr="00DC7E7A" w:rsidRDefault="00566F0D" w:rsidP="00EE51C0">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w:t>
            </w:r>
            <w:r w:rsidRPr="00DC7E7A">
              <w:rPr>
                <w:rFonts w:ascii="Times New Roman" w:hAnsi="Times New Roman" w:cs="Times New Roman"/>
              </w:rPr>
              <w:t>Сз</w:t>
            </w:r>
            <w:r w:rsidRPr="00DC7E7A">
              <w:rPr>
                <w:rFonts w:ascii="Times New Roman" w:hAnsi="Times New Roman" w:cs="Times New Roman"/>
                <w:sz w:val="16"/>
                <w:szCs w:val="16"/>
              </w:rPr>
              <w:t xml:space="preserve"> </w:t>
            </w:r>
            <w:r w:rsidRPr="00DC7E7A">
              <w:rPr>
                <w:rFonts w:ascii="Times New Roman" w:hAnsi="Times New Roman" w:cs="Times New Roman"/>
                <w:b/>
                <w:sz w:val="16"/>
                <w:szCs w:val="16"/>
              </w:rPr>
              <w:t>+</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F</w:t>
            </w:r>
            <w:r w:rsidRPr="00DC7E7A">
              <w:rPr>
                <w:rFonts w:ascii="Times New Roman" w:hAnsi="Times New Roman" w:cs="Times New Roman"/>
                <w:sz w:val="16"/>
                <w:szCs w:val="16"/>
              </w:rPr>
              <w:t>1</w:t>
            </w:r>
            <w:r w:rsidRPr="00DC7E7A">
              <w:rPr>
                <w:rFonts w:ascii="Times New Roman" w:hAnsi="Times New Roman" w:cs="Times New Roman"/>
                <w:b/>
                <w:sz w:val="16"/>
                <w:szCs w:val="16"/>
              </w:rPr>
              <w:t>+</w:t>
            </w:r>
            <w:r w:rsidRPr="00DC7E7A">
              <w:rPr>
                <w:rFonts w:ascii="Times New Roman" w:hAnsi="Times New Roman" w:cs="Times New Roman"/>
                <w:sz w:val="16"/>
                <w:szCs w:val="16"/>
              </w:rPr>
              <w:t xml:space="preserve"> </w:t>
            </w:r>
            <w:r w:rsidRPr="00DC7E7A">
              <w:rPr>
                <w:rFonts w:ascii="Times New Roman" w:hAnsi="Times New Roman" w:cs="Times New Roman"/>
                <w:sz w:val="28"/>
                <w:szCs w:val="28"/>
                <w:lang w:val="en-US"/>
              </w:rPr>
              <w:t>F</w:t>
            </w:r>
            <w:r w:rsidRPr="00DC7E7A">
              <w:rPr>
                <w:rFonts w:ascii="Times New Roman" w:hAnsi="Times New Roman" w:cs="Times New Roman"/>
                <w:sz w:val="16"/>
                <w:szCs w:val="16"/>
              </w:rPr>
              <w:t>2</w:t>
            </w:r>
            <w:r w:rsidRPr="00DC7E7A">
              <w:rPr>
                <w:rFonts w:ascii="Times New Roman" w:hAnsi="Times New Roman" w:cs="Times New Roman"/>
                <w:sz w:val="28"/>
                <w:szCs w:val="28"/>
              </w:rPr>
              <w:t>)/ [</w:t>
            </w:r>
            <w:r w:rsidRPr="00DC7E7A">
              <w:rPr>
                <w:rFonts w:ascii="Times New Roman" w:hAnsi="Times New Roman" w:cs="Times New Roman"/>
                <w:sz w:val="28"/>
              </w:rPr>
              <w:t>С</w:t>
            </w:r>
            <w:r w:rsidRPr="00DC7E7A">
              <w:rPr>
                <w:rFonts w:ascii="Times New Roman" w:hAnsi="Times New Roman" w:cs="Times New Roman"/>
              </w:rPr>
              <w:t>х</w:t>
            </w:r>
            <w:r w:rsidRPr="00DC7E7A">
              <w:rPr>
                <w:rFonts w:ascii="Times New Roman" w:hAnsi="Times New Roman" w:cs="Times New Roman"/>
                <w:sz w:val="16"/>
                <w:szCs w:val="16"/>
              </w:rPr>
              <w:t xml:space="preserve">1  </w:t>
            </w:r>
            <w:r w:rsidRPr="00DC7E7A">
              <w:rPr>
                <w:rFonts w:ascii="Times New Roman" w:hAnsi="Times New Roman" w:cs="Times New Roman"/>
                <w:sz w:val="28"/>
                <w:szCs w:val="28"/>
              </w:rPr>
              <w:t>х</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(1+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п</w:t>
            </w:r>
            <w:r w:rsidRPr="00DC7E7A">
              <w:rPr>
                <w:rFonts w:ascii="Times New Roman" w:hAnsi="Times New Roman" w:cs="Times New Roman"/>
                <w:sz w:val="28"/>
                <w:szCs w:val="28"/>
              </w:rPr>
              <w:t>)</w:t>
            </w:r>
            <w:r w:rsidRPr="00DC7E7A">
              <w:rPr>
                <w:rFonts w:ascii="Times New Roman" w:hAnsi="Times New Roman" w:cs="Times New Roman"/>
                <w:b/>
                <w:sz w:val="28"/>
                <w:szCs w:val="28"/>
              </w:rPr>
              <w:t>+</w:t>
            </w:r>
            <w:r w:rsidRPr="00DC7E7A">
              <w:rPr>
                <w:rFonts w:ascii="Times New Roman" w:hAnsi="Times New Roman" w:cs="Times New Roman"/>
              </w:rPr>
              <w:t xml:space="preserve"> </w:t>
            </w:r>
            <w:r w:rsidRPr="00DC7E7A">
              <w:rPr>
                <w:rFonts w:ascii="Times New Roman" w:hAnsi="Times New Roman" w:cs="Times New Roman"/>
                <w:sz w:val="28"/>
              </w:rPr>
              <w:t>С</w:t>
            </w:r>
            <w:r w:rsidRPr="00DC7E7A">
              <w:rPr>
                <w:rFonts w:ascii="Times New Roman" w:hAnsi="Times New Roman" w:cs="Times New Roman"/>
              </w:rPr>
              <w:t>х</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(1+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п</w:t>
            </w:r>
            <w:r w:rsidRPr="00DC7E7A">
              <w:rPr>
                <w:rFonts w:ascii="Times New Roman" w:hAnsi="Times New Roman" w:cs="Times New Roman"/>
                <w:sz w:val="28"/>
                <w:szCs w:val="28"/>
              </w:rPr>
              <w:t>)]</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2. Оптимальное значение транспортных партий определяется по формулам: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1</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п;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Q</w:t>
      </w:r>
      <w:r w:rsidRPr="00DC7E7A">
        <w:rPr>
          <w:rFonts w:ascii="Times New Roman" w:hAnsi="Times New Roman" w:cs="Times New Roman"/>
          <w:sz w:val="16"/>
          <w:szCs w:val="16"/>
        </w:rPr>
        <w:t>2</w:t>
      </w:r>
      <w:r w:rsidRPr="00DC7E7A">
        <w:rPr>
          <w:rFonts w:ascii="Times New Roman" w:hAnsi="Times New Roman" w:cs="Times New Roman"/>
          <w:sz w:val="32"/>
          <w:szCs w:val="32"/>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вывод.</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 2</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Определение оптимальной партии груза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в логистической цепи: производство – транспорт - потребитель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удовлетворять потребности потребителя в материальных ресурсах с максимально возможной экономической эффективностью.</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66F0D" w:rsidRPr="00DC7E7A" w:rsidRDefault="00566F0D" w:rsidP="00AD0CDE">
      <w:pPr>
        <w:numPr>
          <w:ilvl w:val="0"/>
          <w:numId w:val="18"/>
        </w:numPr>
        <w:tabs>
          <w:tab w:val="left" w:pos="0"/>
          <w:tab w:val="left" w:pos="993"/>
        </w:tabs>
        <w:spacing w:after="0" w:line="240" w:lineRule="auto"/>
        <w:ind w:left="0"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Определить в зависимости от варианта оптимальный объем закупаемых видов продукции, </w:t>
      </w:r>
      <w:r w:rsidRPr="00DC7E7A">
        <w:rPr>
          <w:rFonts w:ascii="Times New Roman" w:hAnsi="Times New Roman" w:cs="Times New Roman"/>
          <w:sz w:val="28"/>
          <w:szCs w:val="28"/>
          <w:lang w:val="en-US"/>
        </w:rPr>
        <w:t>Q</w:t>
      </w:r>
      <w:r w:rsidRPr="00DC7E7A">
        <w:rPr>
          <w:rFonts w:ascii="Times New Roman" w:hAnsi="Times New Roman" w:cs="Times New Roman"/>
          <w:sz w:val="28"/>
          <w:szCs w:val="28"/>
        </w:rPr>
        <w:t>о.</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134"/>
        <w:gridCol w:w="992"/>
        <w:gridCol w:w="992"/>
        <w:gridCol w:w="992"/>
        <w:gridCol w:w="993"/>
        <w:gridCol w:w="992"/>
        <w:gridCol w:w="992"/>
        <w:gridCol w:w="992"/>
      </w:tblGrid>
      <w:tr w:rsidR="00566F0D" w:rsidRPr="00DC7E7A" w:rsidTr="00566F0D">
        <w:trPr>
          <w:trHeight w:val="504"/>
        </w:trPr>
        <w:tc>
          <w:tcPr>
            <w:tcW w:w="2235" w:type="dxa"/>
            <w:tcBorders>
              <w:top w:val="single" w:sz="4" w:space="0" w:color="auto"/>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Название</w:t>
            </w:r>
          </w:p>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параметра</w:t>
            </w:r>
          </w:p>
        </w:tc>
        <w:tc>
          <w:tcPr>
            <w:tcW w:w="1134"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вида</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993"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992" w:type="dxa"/>
            <w:tcBorders>
              <w:bottom w:val="single" w:sz="4" w:space="0" w:color="auto"/>
            </w:tcBorders>
            <w:vAlign w:val="center"/>
          </w:tcPr>
          <w:p w:rsidR="00566F0D" w:rsidRPr="00DC7E7A" w:rsidRDefault="00566F0D" w:rsidP="00E0109E">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r>
      <w:tr w:rsidR="00566F0D" w:rsidRPr="00DC7E7A" w:rsidTr="00566F0D">
        <w:trPr>
          <w:trHeight w:val="791"/>
        </w:trPr>
        <w:tc>
          <w:tcPr>
            <w:tcW w:w="2235"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Потребность</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 продук-ии,</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шт.,</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xml:space="preserve"> </w:t>
            </w:r>
          </w:p>
        </w:tc>
        <w:tc>
          <w:tcPr>
            <w:tcW w:w="1134"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993"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61</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64</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r>
      <w:tr w:rsidR="00566F0D" w:rsidRPr="00DC7E7A" w:rsidTr="00566F0D">
        <w:trPr>
          <w:trHeight w:val="1238"/>
        </w:trPr>
        <w:tc>
          <w:tcPr>
            <w:tcW w:w="2235"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Издержки хранения ед. товара по видам, ден.ед.,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w:t>
            </w:r>
          </w:p>
        </w:tc>
        <w:tc>
          <w:tcPr>
            <w:tcW w:w="1134"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71</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85</w:t>
            </w:r>
          </w:p>
        </w:tc>
        <w:tc>
          <w:tcPr>
            <w:tcW w:w="993"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92</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104</w:t>
            </w:r>
          </w:p>
        </w:tc>
      </w:tr>
      <w:tr w:rsidR="00566F0D" w:rsidRPr="00DC7E7A" w:rsidTr="00566F0D">
        <w:trPr>
          <w:trHeight w:val="1044"/>
        </w:trPr>
        <w:tc>
          <w:tcPr>
            <w:tcW w:w="2235"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 xml:space="preserve">Стоимость заказа по видам, ден. ед.,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п</w:t>
            </w:r>
          </w:p>
        </w:tc>
        <w:tc>
          <w:tcPr>
            <w:tcW w:w="1134"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217</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318</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351</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337</w:t>
            </w:r>
          </w:p>
        </w:tc>
        <w:tc>
          <w:tcPr>
            <w:tcW w:w="993"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5,3</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9,2</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992" w:type="dxa"/>
            <w:tcBorders>
              <w:bottom w:val="single" w:sz="4" w:space="0" w:color="auto"/>
            </w:tcBorders>
          </w:tcPr>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p w:rsidR="00566F0D" w:rsidRPr="00DC7E7A" w:rsidRDefault="00566F0D" w:rsidP="00E0109E">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Расчет величин производится по формулам:</w:t>
      </w:r>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3258"/>
      </w:tblGrid>
      <w:tr w:rsidR="00566F0D" w:rsidRPr="00DC7E7A" w:rsidTr="008B4884">
        <w:tc>
          <w:tcPr>
            <w:tcW w:w="284" w:type="dxa"/>
            <w:tcBorders>
              <w:top w:val="nil"/>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p>
        </w:tc>
        <w:tc>
          <w:tcPr>
            <w:tcW w:w="3258" w:type="dxa"/>
            <w:tcBorders>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lang w:val="en-US"/>
              </w:rPr>
              <w:t>Qo</w:t>
            </w:r>
            <w:r w:rsidRPr="00DC7E7A">
              <w:rPr>
                <w:rFonts w:ascii="Times New Roman" w:hAnsi="Times New Roman" w:cs="Times New Roman"/>
                <w:sz w:val="28"/>
                <w:szCs w:val="28"/>
              </w:rPr>
              <w:t>= ^ 2</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 xml:space="preserve">п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w:t>
            </w:r>
          </w:p>
        </w:tc>
      </w:tr>
    </w:tbl>
    <w:p w:rsidR="00566F0D" w:rsidRPr="00DC7E7A" w:rsidRDefault="00566F0D" w:rsidP="008B4884">
      <w:pPr>
        <w:tabs>
          <w:tab w:val="left" w:pos="0"/>
        </w:tabs>
        <w:spacing w:after="0" w:line="240" w:lineRule="auto"/>
        <w:rPr>
          <w:rFonts w:ascii="Times New Roman" w:hAnsi="Times New Roman" w:cs="Times New Roman"/>
          <w:sz w:val="12"/>
          <w:szCs w:val="28"/>
        </w:rPr>
      </w:pP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3228"/>
      </w:tblGrid>
      <w:tr w:rsidR="00566F0D" w:rsidRPr="00DC7E7A" w:rsidTr="008B4884">
        <w:tc>
          <w:tcPr>
            <w:tcW w:w="284" w:type="dxa"/>
            <w:tcBorders>
              <w:top w:val="nil"/>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p>
        </w:tc>
        <w:tc>
          <w:tcPr>
            <w:tcW w:w="3228" w:type="dxa"/>
            <w:tcBorders>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Ч=^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 2Сп</w:t>
            </w:r>
          </w:p>
        </w:tc>
      </w:tr>
    </w:tbl>
    <w:p w:rsidR="00566F0D" w:rsidRPr="00DC7E7A" w:rsidRDefault="00566F0D" w:rsidP="008B4884">
      <w:pPr>
        <w:tabs>
          <w:tab w:val="left" w:pos="0"/>
        </w:tabs>
        <w:spacing w:after="0" w:line="240" w:lineRule="auto"/>
        <w:rPr>
          <w:rFonts w:ascii="Times New Roman" w:hAnsi="Times New Roman" w:cs="Times New Roman"/>
          <w:sz w:val="12"/>
          <w:szCs w:val="28"/>
        </w:rPr>
      </w:pPr>
    </w:p>
    <w:tbl>
      <w:tblPr>
        <w:tblW w:w="0" w:type="auto"/>
        <w:tblInd w:w="1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3243"/>
      </w:tblGrid>
      <w:tr w:rsidR="00566F0D" w:rsidRPr="00DC7E7A" w:rsidTr="008B4884">
        <w:tc>
          <w:tcPr>
            <w:tcW w:w="284" w:type="dxa"/>
            <w:tcBorders>
              <w:top w:val="nil"/>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w:t>
            </w:r>
          </w:p>
        </w:tc>
        <w:tc>
          <w:tcPr>
            <w:tcW w:w="3243" w:type="dxa"/>
            <w:tcBorders>
              <w:left w:val="nil"/>
              <w:bottom w:val="nil"/>
              <w:right w:val="nil"/>
            </w:tcBorders>
          </w:tcPr>
          <w:p w:rsidR="00566F0D" w:rsidRPr="00DC7E7A" w:rsidRDefault="00566F0D" w:rsidP="008B4884">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Ио=^ 2</w:t>
            </w:r>
            <w:r w:rsidRPr="00DC7E7A">
              <w:rPr>
                <w:rFonts w:ascii="Times New Roman" w:hAnsi="Times New Roman" w:cs="Times New Roman"/>
                <w:sz w:val="28"/>
                <w:szCs w:val="28"/>
                <w:lang w:val="en-US"/>
              </w:rPr>
              <w:t>NC</w:t>
            </w:r>
            <w:r w:rsidRPr="00DC7E7A">
              <w:rPr>
                <w:rFonts w:ascii="Times New Roman" w:hAnsi="Times New Roman" w:cs="Times New Roman"/>
                <w:sz w:val="28"/>
                <w:szCs w:val="28"/>
              </w:rPr>
              <w:t xml:space="preserve">п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х</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Сп - стоимость заказа партии, ден.ед;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 - оптимальное количество заказов;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Ио - оптимальные переменные затраты на хранение запасов;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rPr>
        <w:t>- потребность в продукции в течение месяца, шт;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Сх - издержки хранения единицы товара в течение месяца, ден.ед. </w:t>
      </w:r>
    </w:p>
    <w:p w:rsidR="00566F0D" w:rsidRPr="00DC7E7A" w:rsidRDefault="00566F0D" w:rsidP="00CB50FC">
      <w:pPr>
        <w:tabs>
          <w:tab w:val="left" w:pos="0"/>
        </w:tabs>
        <w:spacing w:after="0" w:line="240" w:lineRule="auto"/>
        <w:ind w:firstLine="709"/>
        <w:jc w:val="both"/>
        <w:rPr>
          <w:rFonts w:ascii="Times New Roman" w:hAnsi="Times New Roman" w:cs="Times New Roman"/>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 основании расчетов произвести сравнение переменных издержек варианта с оптимальными параметрами с ситуацией, когда приобретение всей партии товаров производится в первый день рассматриваемого периода.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Различие в переменных издержках определяется по формуле: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И =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 xml:space="preserve">х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2 +</w:t>
      </w:r>
      <w:r w:rsidRPr="00DC7E7A">
        <w:rPr>
          <w:rFonts w:ascii="Times New Roman" w:hAnsi="Times New Roman" w:cs="Times New Roman"/>
          <w:sz w:val="28"/>
          <w:szCs w:val="28"/>
          <w:lang w:val="en-US"/>
        </w:rPr>
        <w:t>C</w:t>
      </w:r>
      <w:r w:rsidRPr="00DC7E7A">
        <w:rPr>
          <w:rFonts w:ascii="Times New Roman" w:hAnsi="Times New Roman" w:cs="Times New Roman"/>
          <w:sz w:val="28"/>
          <w:szCs w:val="28"/>
        </w:rPr>
        <w:t>п – Ио.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ab/>
        <w:t>При положительном значении величины И предлагаемый вариант является лучшим и обеспечивает минимальные издержки потребителя по закупкам.</w:t>
      </w:r>
    </w:p>
    <w:p w:rsidR="00566F0D" w:rsidRPr="00DC7E7A" w:rsidRDefault="00566F0D" w:rsidP="00CB50FC">
      <w:pPr>
        <w:tabs>
          <w:tab w:val="left" w:pos="0"/>
        </w:tabs>
        <w:spacing w:after="0" w:line="240" w:lineRule="auto"/>
        <w:ind w:firstLine="709"/>
        <w:jc w:val="both"/>
        <w:rPr>
          <w:rFonts w:ascii="Times New Roman" w:hAnsi="Times New Roman" w:cs="Times New Roman"/>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t>Практическое занятие № 3</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t>Определение оптимального места расположения склада на заданном полигоне</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36"/>
        <w:shd w:val="clear" w:color="auto" w:fill="auto"/>
        <w:tabs>
          <w:tab w:val="left" w:pos="0"/>
        </w:tabs>
        <w:spacing w:before="0" w:after="0" w:line="240" w:lineRule="auto"/>
        <w:ind w:firstLine="709"/>
        <w:jc w:val="both"/>
      </w:pPr>
      <w:r w:rsidRPr="00DC7E7A">
        <w:rPr>
          <w:i/>
        </w:rPr>
        <w:t>Цель</w:t>
      </w:r>
      <w:r w:rsidRPr="00DC7E7A">
        <w:t xml:space="preserve">: </w:t>
      </w:r>
      <w:r w:rsidRPr="00DC7E7A">
        <w:rPr>
          <w:b w:val="0"/>
          <w:sz w:val="28"/>
          <w:szCs w:val="28"/>
        </w:rPr>
        <w:t>научиться определять места расположения склада на заданном полигоне.</w:t>
      </w:r>
    </w:p>
    <w:p w:rsidR="00566F0D" w:rsidRPr="00DC7E7A" w:rsidRDefault="00566F0D" w:rsidP="00CB50FC">
      <w:pPr>
        <w:pStyle w:val="36"/>
        <w:shd w:val="clear" w:color="auto" w:fill="auto"/>
        <w:tabs>
          <w:tab w:val="left" w:pos="0"/>
        </w:tabs>
        <w:spacing w:before="0" w:after="0" w:line="240" w:lineRule="auto"/>
        <w:ind w:firstLine="709"/>
        <w:jc w:val="both"/>
      </w:pPr>
      <w:r w:rsidRPr="00DC7E7A">
        <w:rPr>
          <w:i/>
        </w:rPr>
        <w:t>Ход работы</w:t>
      </w:r>
      <w:r w:rsidRPr="00DC7E7A">
        <w:t>:</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Определить в зависимости от варианта координаты магазинов и их грузооборот.</w:t>
      </w:r>
    </w:p>
    <w:p w:rsidR="00566F0D" w:rsidRPr="00DC7E7A" w:rsidRDefault="00566F0D" w:rsidP="00CB50FC">
      <w:pPr>
        <w:pStyle w:val="afd"/>
        <w:shd w:val="clear" w:color="auto" w:fill="auto"/>
        <w:tabs>
          <w:tab w:val="left" w:pos="0"/>
        </w:tabs>
        <w:spacing w:line="240" w:lineRule="auto"/>
        <w:ind w:firstLine="709"/>
        <w:jc w:val="both"/>
      </w:pPr>
      <w:r w:rsidRPr="00DC7E7A">
        <w:t>Исходные данные</w:t>
      </w:r>
    </w:p>
    <w:tbl>
      <w:tblPr>
        <w:tblW w:w="0" w:type="auto"/>
        <w:tblLayout w:type="fixed"/>
        <w:tblCellMar>
          <w:left w:w="10" w:type="dxa"/>
          <w:right w:w="10" w:type="dxa"/>
        </w:tblCellMar>
        <w:tblLook w:val="0000"/>
      </w:tblPr>
      <w:tblGrid>
        <w:gridCol w:w="1459"/>
        <w:gridCol w:w="1459"/>
        <w:gridCol w:w="1460"/>
        <w:gridCol w:w="1459"/>
        <w:gridCol w:w="1460"/>
        <w:gridCol w:w="1459"/>
        <w:gridCol w:w="1460"/>
      </w:tblGrid>
      <w:tr w:rsidR="00566F0D" w:rsidRPr="00DC7E7A" w:rsidTr="00566F0D">
        <w:trPr>
          <w:trHeight w:hRule="exact" w:val="1075"/>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2"/>
                <w:color w:val="auto"/>
                <w:sz w:val="24"/>
              </w:rPr>
              <w:t>№</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магазина</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Грузооборот</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1</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2</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3</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4</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5</w:t>
            </w:r>
          </w:p>
          <w:p w:rsidR="00566F0D" w:rsidRPr="00DC7E7A" w:rsidRDefault="00566F0D" w:rsidP="008B4884">
            <w:pPr>
              <w:pStyle w:val="28"/>
              <w:shd w:val="clear" w:color="auto" w:fill="auto"/>
              <w:tabs>
                <w:tab w:val="left" w:pos="0"/>
              </w:tabs>
              <w:spacing w:after="0" w:line="240" w:lineRule="auto"/>
              <w:jc w:val="center"/>
              <w:rPr>
                <w:rStyle w:val="115pt"/>
                <w:color w:val="auto"/>
                <w:sz w:val="24"/>
              </w:rPr>
            </w:pPr>
            <w:r w:rsidRPr="00DC7E7A">
              <w:rPr>
                <w:rStyle w:val="115pt"/>
                <w:color w:val="auto"/>
                <w:sz w:val="24"/>
              </w:rPr>
              <w:t xml:space="preserve">вариант </w:t>
            </w:r>
          </w:p>
          <w:p w:rsidR="00566F0D" w:rsidRPr="00DC7E7A" w:rsidRDefault="00566F0D" w:rsidP="008B4884">
            <w:pPr>
              <w:pStyle w:val="28"/>
              <w:shd w:val="clear" w:color="auto" w:fill="auto"/>
              <w:tabs>
                <w:tab w:val="left" w:pos="0"/>
              </w:tabs>
              <w:spacing w:after="0" w:line="240" w:lineRule="auto"/>
              <w:jc w:val="center"/>
              <w:rPr>
                <w:b/>
                <w:color w:val="auto"/>
                <w:sz w:val="24"/>
              </w:rPr>
            </w:pPr>
            <w:r w:rsidRPr="00DC7E7A">
              <w:rPr>
                <w:rStyle w:val="115pt"/>
                <w:color w:val="auto"/>
                <w:sz w:val="24"/>
              </w:rPr>
              <w:t>X У</w:t>
            </w:r>
          </w:p>
        </w:tc>
      </w:tr>
      <w:tr w:rsidR="00566F0D" w:rsidRPr="00DC7E7A" w:rsidTr="00566F0D">
        <w:trPr>
          <w:trHeight w:hRule="exact" w:val="590"/>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 1</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15 40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20 40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10 30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25 50</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15 55</w:t>
            </w:r>
          </w:p>
        </w:tc>
      </w:tr>
      <w:tr w:rsidR="00566F0D" w:rsidRPr="00DC7E7A" w:rsidTr="00566F0D">
        <w:trPr>
          <w:trHeight w:hRule="exact" w:val="571"/>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60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50 40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85 35</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40 50</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20 30</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30 10</w:t>
            </w:r>
          </w:p>
        </w:tc>
      </w:tr>
      <w:tr w:rsidR="00566F0D" w:rsidRPr="00DC7E7A" w:rsidTr="00566F0D">
        <w:trPr>
          <w:trHeight w:hRule="exact" w:val="562"/>
        </w:trPr>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30 55</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70 20</w:t>
            </w:r>
          </w:p>
        </w:tc>
        <w:tc>
          <w:tcPr>
            <w:tcW w:w="1460"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25 45</w:t>
            </w:r>
          </w:p>
        </w:tc>
        <w:tc>
          <w:tcPr>
            <w:tcW w:w="1459"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30 60</w:t>
            </w:r>
          </w:p>
        </w:tc>
        <w:tc>
          <w:tcPr>
            <w:tcW w:w="1460"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50 40</w:t>
            </w:r>
          </w:p>
        </w:tc>
      </w:tr>
      <w:tr w:rsidR="00566F0D" w:rsidRPr="00DC7E7A" w:rsidTr="00566F0D">
        <w:trPr>
          <w:trHeight w:hRule="exact" w:val="590"/>
        </w:trPr>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№4</w:t>
            </w:r>
          </w:p>
        </w:tc>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10</w:t>
            </w:r>
          </w:p>
        </w:tc>
        <w:tc>
          <w:tcPr>
            <w:tcW w:w="1460"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50 10</w:t>
            </w:r>
          </w:p>
        </w:tc>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90 25</w:t>
            </w:r>
          </w:p>
        </w:tc>
        <w:tc>
          <w:tcPr>
            <w:tcW w:w="1460"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45 20</w:t>
            </w:r>
          </w:p>
        </w:tc>
        <w:tc>
          <w:tcPr>
            <w:tcW w:w="1459" w:type="dxa"/>
            <w:tcBorders>
              <w:top w:val="single" w:sz="4" w:space="0" w:color="auto"/>
              <w:left w:val="single" w:sz="4" w:space="0" w:color="auto"/>
              <w:bottom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20 90</w:t>
            </w:r>
          </w:p>
        </w:tc>
        <w:tc>
          <w:tcPr>
            <w:tcW w:w="1460" w:type="dxa"/>
            <w:tcBorders>
              <w:top w:val="single" w:sz="4" w:space="0" w:color="auto"/>
              <w:left w:val="single" w:sz="4" w:space="0" w:color="auto"/>
              <w:bottom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color w:val="auto"/>
                <w:sz w:val="24"/>
              </w:rPr>
            </w:pPr>
            <w:r w:rsidRPr="00DC7E7A">
              <w:rPr>
                <w:rStyle w:val="12"/>
                <w:color w:val="auto"/>
                <w:sz w:val="24"/>
              </w:rPr>
              <w:t>60 40</w:t>
            </w:r>
          </w:p>
        </w:tc>
      </w:tr>
    </w:tbl>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Вычислить координаты по X и У склад на заданном полигоне.</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Нанести на полигон магазины и склад с учетом координат.</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Соединить все магазины со складом и между собой.</w:t>
      </w:r>
    </w:p>
    <w:p w:rsidR="00566F0D" w:rsidRPr="00DC7E7A" w:rsidRDefault="00566F0D" w:rsidP="00AD0CDE">
      <w:pPr>
        <w:pStyle w:val="28"/>
        <w:numPr>
          <w:ilvl w:val="0"/>
          <w:numId w:val="19"/>
        </w:numPr>
        <w:shd w:val="clear" w:color="auto" w:fill="auto"/>
        <w:tabs>
          <w:tab w:val="left" w:pos="0"/>
          <w:tab w:val="left" w:pos="993"/>
        </w:tabs>
        <w:spacing w:after="0" w:line="240" w:lineRule="auto"/>
        <w:ind w:firstLine="709"/>
        <w:rPr>
          <w:color w:val="auto"/>
        </w:rPr>
      </w:pPr>
      <w:r w:rsidRPr="00DC7E7A">
        <w:rPr>
          <w:color w:val="auto"/>
        </w:rPr>
        <w:t>Сделать 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 4</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Планирование рейса автомобиля (маневрового локомотива, погрузчика, стеллажного штабелера) по заданию преподавателя</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планировать рейсы автомобиля, количество поездок и среднетехническую скорость автомобиля.</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66F0D" w:rsidRPr="00DC7E7A" w:rsidRDefault="00566F0D" w:rsidP="00AD0CDE">
      <w:pPr>
        <w:numPr>
          <w:ilvl w:val="0"/>
          <w:numId w:val="20"/>
        </w:numPr>
        <w:tabs>
          <w:tab w:val="left" w:pos="0"/>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среднетехническую скорость автомобиля.</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Исходные данные: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441"/>
        <w:gridCol w:w="1441"/>
        <w:gridCol w:w="1441"/>
        <w:gridCol w:w="1441"/>
        <w:gridCol w:w="1441"/>
        <w:gridCol w:w="1441"/>
      </w:tblGrid>
      <w:tr w:rsidR="00566F0D" w:rsidRPr="00DC7E7A" w:rsidTr="00566F0D">
        <w:trPr>
          <w:trHeight w:val="669"/>
        </w:trPr>
        <w:tc>
          <w:tcPr>
            <w:tcW w:w="1560" w:type="dxa"/>
            <w:tcBorders>
              <w:top w:val="single" w:sz="4" w:space="0" w:color="auto"/>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 xml:space="preserve">№ </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варианта</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н,</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час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дв, </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час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пр, </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час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об</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км</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Cs w:val="28"/>
              </w:rPr>
              <w:t>р</w:t>
            </w:r>
            <w:r w:rsidRPr="00DC7E7A">
              <w:rPr>
                <w:rFonts w:ascii="Times New Roman" w:hAnsi="Times New Roman" w:cs="Times New Roman"/>
                <w:b/>
                <w:sz w:val="28"/>
                <w:szCs w:val="28"/>
              </w:rPr>
              <w:t>,</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рейс</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Vt</w:t>
            </w:r>
            <w:r w:rsidRPr="00DC7E7A">
              <w:rPr>
                <w:rFonts w:ascii="Times New Roman" w:hAnsi="Times New Roman" w:cs="Times New Roman"/>
                <w:b/>
                <w:sz w:val="28"/>
                <w:szCs w:val="28"/>
              </w:rPr>
              <w:t>,</w:t>
            </w:r>
          </w:p>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км/ч</w:t>
            </w:r>
          </w:p>
        </w:tc>
      </w:tr>
      <w:tr w:rsidR="00566F0D" w:rsidRPr="00DC7E7A" w:rsidTr="00566F0D">
        <w:trPr>
          <w:trHeight w:val="349"/>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1</w:t>
            </w:r>
            <w:r w:rsidRPr="00DC7E7A">
              <w:rPr>
                <w:rFonts w:ascii="Times New Roman" w:hAnsi="Times New Roman" w:cs="Times New Roman"/>
                <w:sz w:val="28"/>
                <w:szCs w:val="28"/>
              </w:rPr>
              <w:t>40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135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0.4</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45"/>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64</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0.6</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84</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0.6</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180</w:t>
            </w: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r w:rsidR="00566F0D" w:rsidRPr="00DC7E7A" w:rsidTr="00566F0D">
        <w:trPr>
          <w:trHeight w:val="367"/>
        </w:trPr>
        <w:tc>
          <w:tcPr>
            <w:tcW w:w="1560"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0.5</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76</w:t>
            </w: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c>
          <w:tcPr>
            <w:tcW w:w="1441" w:type="dxa"/>
            <w:tcBorders>
              <w:bottom w:val="single" w:sz="4" w:space="0" w:color="auto"/>
            </w:tcBorders>
          </w:tcPr>
          <w:p w:rsidR="00566F0D" w:rsidRPr="00DC7E7A" w:rsidRDefault="00566F0D" w:rsidP="008B4884">
            <w:pPr>
              <w:tabs>
                <w:tab w:val="left" w:pos="0"/>
              </w:tabs>
              <w:spacing w:after="0" w:line="240" w:lineRule="auto"/>
              <w:jc w:val="center"/>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Vt</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L</w:t>
      </w:r>
      <w:r w:rsidRPr="00DC7E7A">
        <w:rPr>
          <w:rFonts w:ascii="Times New Roman" w:hAnsi="Times New Roman" w:cs="Times New Roman"/>
          <w:sz w:val="28"/>
          <w:szCs w:val="28"/>
        </w:rPr>
        <w:t xml:space="preserve">об/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дв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Определить количество рейсов автомобиля, </w:t>
      </w:r>
      <w:r w:rsidRPr="00DC7E7A">
        <w:rPr>
          <w:rFonts w:ascii="Times New Roman" w:hAnsi="Times New Roman" w:cs="Times New Roman"/>
          <w:sz w:val="28"/>
          <w:szCs w:val="28"/>
          <w:lang w:val="en-US"/>
        </w:rPr>
        <w:t>n</w:t>
      </w:r>
      <w:r w:rsidRPr="00DC7E7A">
        <w:rPr>
          <w:rFonts w:ascii="Times New Roman" w:hAnsi="Times New Roman" w:cs="Times New Roman"/>
          <w:szCs w:val="28"/>
        </w:rPr>
        <w:t>р</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Cs w:val="28"/>
        </w:rPr>
        <w:t>р</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н/</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р ,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р,час – время за один рейс, с учетом простоя под выгрузкой и погрузкой.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р =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 xml:space="preserve">дв+ </w:t>
      </w:r>
      <w:r w:rsidRPr="00DC7E7A">
        <w:rPr>
          <w:rFonts w:ascii="Times New Roman" w:hAnsi="Times New Roman" w:cs="Times New Roman"/>
          <w:sz w:val="28"/>
          <w:szCs w:val="28"/>
          <w:lang w:val="en-US"/>
        </w:rPr>
        <w:t>t</w:t>
      </w:r>
      <w:r w:rsidRPr="00DC7E7A">
        <w:rPr>
          <w:rFonts w:ascii="Times New Roman" w:hAnsi="Times New Roman" w:cs="Times New Roman"/>
          <w:sz w:val="28"/>
          <w:szCs w:val="28"/>
        </w:rPr>
        <w:t>пр</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AD0CDE">
      <w:pPr>
        <w:numPr>
          <w:ilvl w:val="0"/>
          <w:numId w:val="2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lastRenderedPageBreak/>
        <w:t>Практическое занятие № 5</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r w:rsidRPr="00DC7E7A">
        <w:rPr>
          <w:rFonts w:ascii="Times New Roman" w:hAnsi="Times New Roman" w:cs="Times New Roman"/>
          <w:spacing w:val="0"/>
          <w:sz w:val="28"/>
          <w:szCs w:val="28"/>
        </w:rPr>
        <w:t>Разработка предложений по оптимизации материальных запасов на станции</w:t>
      </w:r>
    </w:p>
    <w:p w:rsidR="00566F0D" w:rsidRPr="00DC7E7A" w:rsidRDefault="00566F0D" w:rsidP="00CB50FC">
      <w:pPr>
        <w:pStyle w:val="22"/>
        <w:shd w:val="clear" w:color="auto" w:fill="auto"/>
        <w:tabs>
          <w:tab w:val="left" w:pos="0"/>
        </w:tabs>
        <w:spacing w:before="0" w:after="0" w:line="240" w:lineRule="auto"/>
        <w:ind w:firstLine="709"/>
        <w:rPr>
          <w:rFonts w:ascii="Times New Roman" w:hAnsi="Times New Roman" w:cs="Times New Roman"/>
          <w:spacing w:val="0"/>
          <w:sz w:val="28"/>
          <w:szCs w:val="28"/>
        </w:rPr>
      </w:pPr>
    </w:p>
    <w:p w:rsidR="00566F0D" w:rsidRPr="00DC7E7A" w:rsidRDefault="00566F0D" w:rsidP="00CB50FC">
      <w:pPr>
        <w:pStyle w:val="36"/>
        <w:shd w:val="clear" w:color="auto" w:fill="auto"/>
        <w:tabs>
          <w:tab w:val="left" w:pos="0"/>
        </w:tabs>
        <w:spacing w:before="0" w:after="0" w:line="240" w:lineRule="auto"/>
        <w:ind w:firstLine="709"/>
        <w:rPr>
          <w:b w:val="0"/>
        </w:rPr>
      </w:pPr>
      <w:r w:rsidRPr="00DC7E7A">
        <w:rPr>
          <w:i/>
        </w:rPr>
        <w:t>Цель</w:t>
      </w:r>
      <w:r w:rsidRPr="00DC7E7A">
        <w:t xml:space="preserve">: </w:t>
      </w:r>
      <w:r w:rsidRPr="00DC7E7A">
        <w:rPr>
          <w:b w:val="0"/>
        </w:rPr>
        <w:t>научиться распределять ресурсы внутри логистической транспортной цепи (ЛТЦ).</w:t>
      </w:r>
    </w:p>
    <w:p w:rsidR="00566F0D" w:rsidRPr="00DC7E7A" w:rsidRDefault="00566F0D" w:rsidP="00CB50FC">
      <w:pPr>
        <w:pStyle w:val="36"/>
        <w:shd w:val="clear" w:color="auto" w:fill="auto"/>
        <w:tabs>
          <w:tab w:val="left" w:pos="0"/>
        </w:tabs>
        <w:spacing w:before="0" w:after="0" w:line="240" w:lineRule="auto"/>
        <w:ind w:firstLine="709"/>
      </w:pPr>
      <w:r w:rsidRPr="00DC7E7A">
        <w:rPr>
          <w:i/>
        </w:rPr>
        <w:t>Ход работы</w:t>
      </w:r>
      <w:r w:rsidRPr="00DC7E7A">
        <w:t>:</w:t>
      </w:r>
    </w:p>
    <w:p w:rsidR="00566F0D" w:rsidRPr="00DC7E7A" w:rsidRDefault="00566F0D" w:rsidP="00AD0CDE">
      <w:pPr>
        <w:pStyle w:val="28"/>
        <w:numPr>
          <w:ilvl w:val="0"/>
          <w:numId w:val="22"/>
        </w:numPr>
        <w:shd w:val="clear" w:color="auto" w:fill="auto"/>
        <w:tabs>
          <w:tab w:val="left" w:pos="0"/>
          <w:tab w:val="left" w:pos="567"/>
          <w:tab w:val="left" w:pos="993"/>
        </w:tabs>
        <w:spacing w:after="0" w:line="240" w:lineRule="auto"/>
        <w:ind w:firstLine="709"/>
        <w:rPr>
          <w:color w:val="auto"/>
        </w:rPr>
      </w:pPr>
      <w:r w:rsidRPr="00DC7E7A">
        <w:rPr>
          <w:color w:val="auto"/>
        </w:rPr>
        <w:t>Определить в зависимости от варианта средства между двумя ЛТЦ и определить общее время погрузочно-разгрузочных работ (Тгр) в данной ЛТЦ.</w:t>
      </w:r>
    </w:p>
    <w:p w:rsidR="00566F0D" w:rsidRPr="00DC7E7A" w:rsidRDefault="00566F0D" w:rsidP="00AD0CDE">
      <w:pPr>
        <w:pStyle w:val="28"/>
        <w:numPr>
          <w:ilvl w:val="0"/>
          <w:numId w:val="22"/>
        </w:numPr>
        <w:shd w:val="clear" w:color="auto" w:fill="auto"/>
        <w:tabs>
          <w:tab w:val="left" w:pos="0"/>
          <w:tab w:val="left" w:pos="567"/>
          <w:tab w:val="left" w:pos="993"/>
        </w:tabs>
        <w:spacing w:after="0" w:line="240" w:lineRule="auto"/>
        <w:ind w:firstLine="709"/>
        <w:rPr>
          <w:color w:val="auto"/>
        </w:rPr>
      </w:pPr>
      <w:r w:rsidRPr="00DC7E7A">
        <w:rPr>
          <w:color w:val="auto"/>
        </w:rPr>
        <w:t>Определить количество погрузочно-разгрузочных машин (ПРМ).</w:t>
      </w:r>
    </w:p>
    <w:p w:rsidR="00566F0D" w:rsidRPr="00DC7E7A" w:rsidRDefault="00566F0D" w:rsidP="00CB50FC">
      <w:pPr>
        <w:pStyle w:val="28"/>
        <w:shd w:val="clear" w:color="auto" w:fill="auto"/>
        <w:tabs>
          <w:tab w:val="left" w:pos="0"/>
          <w:tab w:val="left" w:pos="6321"/>
          <w:tab w:val="left" w:leader="underscore" w:pos="8169"/>
        </w:tabs>
        <w:spacing w:after="0" w:line="240" w:lineRule="auto"/>
        <w:ind w:firstLine="709"/>
        <w:rPr>
          <w:color w:val="auto"/>
        </w:rPr>
      </w:pPr>
    </w:p>
    <w:p w:rsidR="00566F0D" w:rsidRPr="00DC7E7A" w:rsidRDefault="00566F0D" w:rsidP="00CB50FC">
      <w:pPr>
        <w:pStyle w:val="28"/>
        <w:shd w:val="clear" w:color="auto" w:fill="auto"/>
        <w:tabs>
          <w:tab w:val="left" w:pos="0"/>
          <w:tab w:val="left" w:pos="6321"/>
          <w:tab w:val="left" w:leader="underscore" w:pos="8169"/>
        </w:tabs>
        <w:spacing w:after="0" w:line="240" w:lineRule="auto"/>
        <w:ind w:firstLine="709"/>
        <w:rPr>
          <w:b/>
          <w:color w:val="auto"/>
        </w:rPr>
      </w:pPr>
      <w:r w:rsidRPr="00DC7E7A">
        <w:rPr>
          <w:b/>
          <w:color w:val="auto"/>
        </w:rPr>
        <w:t>Исходные данные</w:t>
      </w:r>
    </w:p>
    <w:tbl>
      <w:tblPr>
        <w:tblW w:w="0" w:type="auto"/>
        <w:tblLayout w:type="fixed"/>
        <w:tblCellMar>
          <w:left w:w="10" w:type="dxa"/>
          <w:right w:w="10" w:type="dxa"/>
        </w:tblCellMar>
        <w:tblLook w:val="0000"/>
      </w:tblPr>
      <w:tblGrid>
        <w:gridCol w:w="1277"/>
        <w:gridCol w:w="1277"/>
        <w:gridCol w:w="1277"/>
        <w:gridCol w:w="1277"/>
        <w:gridCol w:w="1277"/>
        <w:gridCol w:w="1277"/>
        <w:gridCol w:w="1277"/>
        <w:gridCol w:w="1277"/>
      </w:tblGrid>
      <w:tr w:rsidR="00566F0D" w:rsidRPr="00DC7E7A" w:rsidTr="00566F0D">
        <w:trPr>
          <w:trHeight w:hRule="exact" w:val="1066"/>
        </w:trPr>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05pt"/>
                <w:color w:val="auto"/>
              </w:rPr>
              <w:t>вар.</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05pt"/>
                <w:color w:val="auto"/>
                <w:lang w:val="en-US"/>
              </w:rPr>
              <w:t xml:space="preserve">Q </w:t>
            </w:r>
            <w:r w:rsidRPr="00DC7E7A">
              <w:rPr>
                <w:rStyle w:val="105pt"/>
                <w:color w:val="auto"/>
              </w:rPr>
              <w:t>сут. т.</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 xml:space="preserve">Q </w:t>
            </w:r>
            <w:r w:rsidRPr="00DC7E7A">
              <w:rPr>
                <w:rStyle w:val="12"/>
                <w:color w:val="auto"/>
              </w:rPr>
              <w:t>тех 1 т/ч</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 xml:space="preserve">QTex </w:t>
            </w:r>
            <w:r w:rsidRPr="00DC7E7A">
              <w:rPr>
                <w:rStyle w:val="12"/>
                <w:color w:val="auto"/>
              </w:rPr>
              <w:t>2 т/ч</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Та</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Ч.</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rStyle w:val="12"/>
                <w:b/>
                <w:color w:val="auto"/>
              </w:rPr>
            </w:pPr>
            <w:r w:rsidRPr="00DC7E7A">
              <w:rPr>
                <w:rStyle w:val="12"/>
                <w:color w:val="auto"/>
              </w:rPr>
              <w:t xml:space="preserve">К прм </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1 у.е.</w:t>
            </w:r>
          </w:p>
        </w:tc>
        <w:tc>
          <w:tcPr>
            <w:tcW w:w="1277" w:type="dxa"/>
            <w:tcBorders>
              <w:top w:val="single" w:sz="4" w:space="0" w:color="auto"/>
              <w:lef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rStyle w:val="12"/>
                <w:b/>
                <w:color w:val="auto"/>
              </w:rPr>
            </w:pPr>
            <w:r w:rsidRPr="00DC7E7A">
              <w:rPr>
                <w:rStyle w:val="12"/>
                <w:color w:val="auto"/>
              </w:rPr>
              <w:t xml:space="preserve">К прм </w:t>
            </w:r>
          </w:p>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2 у.е.</w:t>
            </w:r>
          </w:p>
        </w:tc>
        <w:tc>
          <w:tcPr>
            <w:tcW w:w="1277" w:type="dxa"/>
            <w:tcBorders>
              <w:top w:val="single" w:sz="4" w:space="0" w:color="auto"/>
              <w:left w:val="single" w:sz="4" w:space="0" w:color="auto"/>
              <w:right w:val="single" w:sz="4" w:space="0" w:color="auto"/>
            </w:tcBorders>
            <w:shd w:val="clear" w:color="auto" w:fill="FFFFFF"/>
            <w:vAlign w:val="center"/>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lang w:val="en-US"/>
              </w:rPr>
              <w:t xml:space="preserve">S </w:t>
            </w:r>
            <w:r w:rsidRPr="00DC7E7A">
              <w:rPr>
                <w:rStyle w:val="12"/>
                <w:color w:val="auto"/>
              </w:rPr>
              <w:t>тлк</w:t>
            </w:r>
          </w:p>
        </w:tc>
      </w:tr>
      <w:tr w:rsidR="00566F0D" w:rsidRPr="00DC7E7A" w:rsidTr="00566F0D">
        <w:trPr>
          <w:trHeight w:hRule="exact" w:val="360"/>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1</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230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5000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56000</w:t>
            </w:r>
          </w:p>
        </w:tc>
      </w:tr>
      <w:tr w:rsidR="00566F0D" w:rsidRPr="00DC7E7A" w:rsidTr="00566F0D">
        <w:trPr>
          <w:trHeight w:hRule="exact" w:val="350"/>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5000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4500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60000</w:t>
            </w:r>
          </w:p>
        </w:tc>
      </w:tr>
      <w:tr w:rsidR="00566F0D" w:rsidRPr="00DC7E7A" w:rsidTr="00566F0D">
        <w:trPr>
          <w:trHeight w:hRule="exact" w:val="355"/>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3</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21</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4800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5000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62000</w:t>
            </w:r>
          </w:p>
        </w:tc>
      </w:tr>
      <w:tr w:rsidR="00566F0D" w:rsidRPr="00DC7E7A" w:rsidTr="00566F0D">
        <w:trPr>
          <w:trHeight w:hRule="exact" w:val="355"/>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4</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4600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3800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63000</w:t>
            </w:r>
          </w:p>
        </w:tc>
      </w:tr>
      <w:tr w:rsidR="00566F0D" w:rsidRPr="00DC7E7A" w:rsidTr="00566F0D">
        <w:trPr>
          <w:trHeight w:hRule="exact" w:val="360"/>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23</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4500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3500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70000</w:t>
            </w:r>
          </w:p>
        </w:tc>
      </w:tr>
      <w:tr w:rsidR="00566F0D" w:rsidRPr="00DC7E7A" w:rsidTr="00566F0D">
        <w:trPr>
          <w:trHeight w:hRule="exact" w:val="355"/>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b/>
                <w:color w:val="auto"/>
              </w:rPr>
            </w:pPr>
            <w:r w:rsidRPr="00DC7E7A">
              <w:rPr>
                <w:rStyle w:val="12"/>
                <w:color w:val="auto"/>
              </w:rPr>
              <w:t>6</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27</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5500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4500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58000</w:t>
            </w:r>
          </w:p>
        </w:tc>
      </w:tr>
      <w:tr w:rsidR="00566F0D" w:rsidRPr="00DC7E7A" w:rsidTr="00566F0D">
        <w:trPr>
          <w:trHeight w:hRule="exact" w:val="374"/>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7</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290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21</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12</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6200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5200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57000</w:t>
            </w:r>
          </w:p>
        </w:tc>
      </w:tr>
      <w:tr w:rsidR="00566F0D" w:rsidRPr="00DC7E7A" w:rsidTr="00566F0D">
        <w:trPr>
          <w:trHeight w:hRule="exact" w:val="379"/>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350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25</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8</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5800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4800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60000</w:t>
            </w:r>
          </w:p>
        </w:tc>
      </w:tr>
      <w:tr w:rsidR="00566F0D" w:rsidRPr="00DC7E7A" w:rsidTr="00566F0D">
        <w:trPr>
          <w:trHeight w:hRule="exact" w:val="379"/>
        </w:trPr>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9</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240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30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24</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6000</w:t>
            </w:r>
          </w:p>
        </w:tc>
        <w:tc>
          <w:tcPr>
            <w:tcW w:w="1277" w:type="dxa"/>
            <w:tcBorders>
              <w:top w:val="single" w:sz="4" w:space="0" w:color="auto"/>
              <w:lef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5200</w:t>
            </w:r>
          </w:p>
        </w:tc>
        <w:tc>
          <w:tcPr>
            <w:tcW w:w="1277" w:type="dxa"/>
            <w:tcBorders>
              <w:top w:val="single" w:sz="4" w:space="0" w:color="auto"/>
              <w:left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55000</w:t>
            </w:r>
          </w:p>
        </w:tc>
      </w:tr>
      <w:tr w:rsidR="00566F0D" w:rsidRPr="00DC7E7A" w:rsidTr="00566F0D">
        <w:trPr>
          <w:trHeight w:hRule="exact" w:val="398"/>
        </w:trPr>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05pt"/>
                <w:color w:val="auto"/>
              </w:rPr>
              <w:t>10</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270</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28</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21</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12</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6200</w:t>
            </w:r>
          </w:p>
        </w:tc>
        <w:tc>
          <w:tcPr>
            <w:tcW w:w="1277" w:type="dxa"/>
            <w:tcBorders>
              <w:top w:val="single" w:sz="4" w:space="0" w:color="auto"/>
              <w:left w:val="single" w:sz="4" w:space="0" w:color="auto"/>
              <w:bottom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4800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566F0D" w:rsidRPr="00DC7E7A" w:rsidRDefault="00566F0D" w:rsidP="008B4884">
            <w:pPr>
              <w:pStyle w:val="28"/>
              <w:shd w:val="clear" w:color="auto" w:fill="auto"/>
              <w:tabs>
                <w:tab w:val="left" w:pos="0"/>
              </w:tabs>
              <w:spacing w:after="0" w:line="240" w:lineRule="auto"/>
              <w:jc w:val="center"/>
              <w:rPr>
                <w:color w:val="auto"/>
              </w:rPr>
            </w:pPr>
            <w:r w:rsidRPr="00DC7E7A">
              <w:rPr>
                <w:rStyle w:val="12"/>
                <w:color w:val="auto"/>
              </w:rPr>
              <w:t>61500</w:t>
            </w:r>
          </w:p>
        </w:tc>
      </w:tr>
    </w:tbl>
    <w:p w:rsidR="00566F0D" w:rsidRPr="00DC7E7A" w:rsidRDefault="00566F0D" w:rsidP="00CB50FC">
      <w:pPr>
        <w:tabs>
          <w:tab w:val="left" w:pos="0"/>
        </w:tabs>
        <w:spacing w:after="0" w:line="240" w:lineRule="auto"/>
        <w:ind w:firstLine="709"/>
        <w:rPr>
          <w:rFonts w:ascii="Times New Roman" w:hAnsi="Times New Roman" w:cs="Times New Roman"/>
          <w:sz w:val="2"/>
          <w:szCs w:val="2"/>
        </w:rPr>
      </w:pP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 xml:space="preserve">Первая ЛТЦ - это грузовой фронт на станции (ГФ1), а вторая ЛТЦ - грузовой фронт у грузовладельца (ГФ2). На грузовом фронте ГФ1 погрузочно-разгрузочные операции выполняются с вагонами и автомобилями </w:t>
      </w:r>
      <w:r w:rsidRPr="00DC7E7A">
        <w:rPr>
          <w:rStyle w:val="afe"/>
          <w:rFonts w:eastAsiaTheme="majorEastAsia"/>
          <w:color w:val="auto"/>
        </w:rPr>
        <w:t>t</w:t>
      </w:r>
      <w:r w:rsidRPr="00DC7E7A">
        <w:rPr>
          <w:rStyle w:val="afe"/>
          <w:rFonts w:eastAsiaTheme="majorEastAsia"/>
          <w:color w:val="auto"/>
          <w:lang w:val="ru-RU"/>
        </w:rPr>
        <w:t xml:space="preserve">гр1; </w:t>
      </w:r>
      <w:r w:rsidRPr="00DC7E7A">
        <w:rPr>
          <w:color w:val="auto"/>
        </w:rPr>
        <w:t xml:space="preserve">на ГФ2 - только с автомобилями </w:t>
      </w:r>
      <w:r w:rsidRPr="00DC7E7A">
        <w:rPr>
          <w:rStyle w:val="afe"/>
          <w:rFonts w:eastAsiaTheme="majorEastAsia"/>
          <w:color w:val="auto"/>
        </w:rPr>
        <w:t>t</w:t>
      </w:r>
      <w:r w:rsidRPr="00DC7E7A">
        <w:rPr>
          <w:rStyle w:val="afe"/>
          <w:rFonts w:eastAsiaTheme="majorEastAsia"/>
          <w:color w:val="auto"/>
          <w:lang w:val="ru-RU"/>
        </w:rPr>
        <w:t>гр2.</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Общее время Тгр на погрузочно-разгрузочные операции в данной ЛТЦ составляет:</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t xml:space="preserve">Тгр = </w:t>
      </w:r>
      <w:r w:rsidRPr="00DC7E7A">
        <w:rPr>
          <w:lang w:val="en-US"/>
        </w:rPr>
        <w:t>t</w:t>
      </w:r>
      <w:r w:rsidRPr="00DC7E7A">
        <w:t>гр</w:t>
      </w:r>
      <w:r w:rsidRPr="00DC7E7A">
        <w:rPr>
          <w:lang w:val="en-US"/>
        </w:rPr>
        <w:t>l</w:t>
      </w:r>
      <w:r w:rsidRPr="00DC7E7A">
        <w:t xml:space="preserve">+ </w:t>
      </w:r>
      <w:r w:rsidRPr="00DC7E7A">
        <w:rPr>
          <w:lang w:val="en-US"/>
        </w:rPr>
        <w:t>t</w:t>
      </w:r>
      <w:r w:rsidRPr="00DC7E7A">
        <w:t xml:space="preserve">гр2, </w:t>
      </w:r>
    </w:p>
    <w:p w:rsidR="00566F0D" w:rsidRPr="00DC7E7A" w:rsidRDefault="00566F0D" w:rsidP="00CB50FC">
      <w:pPr>
        <w:pStyle w:val="36"/>
        <w:shd w:val="clear" w:color="auto" w:fill="auto"/>
        <w:tabs>
          <w:tab w:val="left" w:pos="0"/>
          <w:tab w:val="left" w:pos="10206"/>
        </w:tabs>
        <w:spacing w:before="0" w:after="0" w:line="240" w:lineRule="auto"/>
        <w:ind w:firstLine="709"/>
        <w:rPr>
          <w:b w:val="0"/>
        </w:rPr>
      </w:pPr>
      <w:r w:rsidRPr="00DC7E7A">
        <w:rPr>
          <w:b w:val="0"/>
        </w:rPr>
        <w:t>где</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t>t</w:t>
      </w:r>
      <w:r w:rsidRPr="00DC7E7A">
        <w:t>гр</w:t>
      </w:r>
      <w:r w:rsidRPr="00DC7E7A">
        <w:rPr>
          <w:lang w:val="en-US"/>
        </w:rPr>
        <w:t>l</w:t>
      </w:r>
      <w:r w:rsidRPr="00DC7E7A">
        <w:t xml:space="preserve"> =</w:t>
      </w:r>
      <w:r w:rsidRPr="00DC7E7A">
        <w:rPr>
          <w:lang w:val="en-US"/>
        </w:rPr>
        <w:t>Qcy</w:t>
      </w:r>
      <w:r w:rsidRPr="00DC7E7A">
        <w:t xml:space="preserve">т/( </w:t>
      </w:r>
      <w:r w:rsidRPr="00DC7E7A">
        <w:rPr>
          <w:lang w:val="en-US"/>
        </w:rPr>
        <w:t>Z</w:t>
      </w:r>
      <w:r w:rsidRPr="00DC7E7A">
        <w:t xml:space="preserve"> жд </w:t>
      </w:r>
      <w:r w:rsidRPr="00DC7E7A">
        <w:rPr>
          <w:lang w:val="en-US"/>
        </w:rPr>
        <w:t>Qtex</w:t>
      </w:r>
      <w:r w:rsidRPr="00DC7E7A">
        <w:t>1-</w:t>
      </w:r>
      <w:r w:rsidRPr="00DC7E7A">
        <w:rPr>
          <w:lang w:val="en-US"/>
        </w:rPr>
        <w:t>Q</w:t>
      </w:r>
      <w:r w:rsidRPr="00DC7E7A">
        <w:t xml:space="preserve"> сут/</w:t>
      </w:r>
      <w:r w:rsidRPr="00DC7E7A">
        <w:rPr>
          <w:lang w:val="en-US"/>
        </w:rPr>
        <w:t>Ta</w:t>
      </w:r>
      <w:r w:rsidRPr="00DC7E7A">
        <w:t xml:space="preserve">) </w:t>
      </w:r>
      <w:r w:rsidRPr="00DC7E7A">
        <w:rPr>
          <w:lang w:val="en-US"/>
        </w:rPr>
        <w:t>t</w:t>
      </w:r>
      <w:r w:rsidRPr="00DC7E7A">
        <w:t>гр2=</w:t>
      </w:r>
      <w:r w:rsidRPr="00DC7E7A">
        <w:rPr>
          <w:lang w:val="en-US"/>
        </w:rPr>
        <w:t>Qcy</w:t>
      </w:r>
      <w:r w:rsidRPr="00DC7E7A">
        <w:t xml:space="preserve">т/ </w:t>
      </w:r>
      <w:r w:rsidRPr="00DC7E7A">
        <w:rPr>
          <w:lang w:val="en-US"/>
        </w:rPr>
        <w:t>Za</w:t>
      </w:r>
      <w:r w:rsidRPr="00DC7E7A">
        <w:t xml:space="preserve"> </w:t>
      </w:r>
      <w:r w:rsidRPr="00DC7E7A">
        <w:rPr>
          <w:lang w:val="en-US"/>
        </w:rPr>
        <w:t>QTex</w:t>
      </w:r>
      <w:r w:rsidRPr="00DC7E7A">
        <w:t>2</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где</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rStyle w:val="12pt"/>
          <w:color w:val="auto"/>
        </w:rPr>
        <w:t>Qcy</w:t>
      </w:r>
      <w:r w:rsidRPr="00DC7E7A">
        <w:rPr>
          <w:rStyle w:val="12pt"/>
          <w:color w:val="auto"/>
          <w:lang w:val="ru-RU"/>
        </w:rPr>
        <w:t xml:space="preserve">т </w:t>
      </w:r>
      <w:r w:rsidRPr="00DC7E7A">
        <w:rPr>
          <w:color w:val="auto"/>
        </w:rPr>
        <w:t>- суточный грузопоток, тонн;</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t>Z</w:t>
      </w:r>
      <w:r w:rsidRPr="00DC7E7A">
        <w:t xml:space="preserve"> жд , </w:t>
      </w:r>
      <w:r w:rsidRPr="00DC7E7A">
        <w:rPr>
          <w:lang w:val="en-US"/>
        </w:rPr>
        <w:t>Za</w:t>
      </w:r>
      <w:r w:rsidRPr="00DC7E7A">
        <w:t xml:space="preserve"> - соответственно количество погрузочно-разгрузочных машин на ГФ1 и ГФ2;</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b/>
          <w:color w:val="auto"/>
        </w:rPr>
        <w:t>Та</w:t>
      </w:r>
      <w:r w:rsidRPr="00DC7E7A">
        <w:rPr>
          <w:color w:val="auto"/>
        </w:rPr>
        <w:t xml:space="preserve"> - время работы автотранспорта по завозу-вывозу в течение суток, час;</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color w:val="auto"/>
        </w:rPr>
        <w:t>В зависимости от выделяемых средств количество ПРМ может определяться по формуле:</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lastRenderedPageBreak/>
        <w:t>Z</w:t>
      </w:r>
      <w:r w:rsidRPr="00DC7E7A">
        <w:t xml:space="preserve"> </w:t>
      </w:r>
      <w:r w:rsidRPr="00DC7E7A">
        <w:rPr>
          <w:rStyle w:val="37"/>
          <w:color w:val="auto"/>
        </w:rPr>
        <w:t xml:space="preserve">жд= </w:t>
      </w:r>
      <w:r w:rsidRPr="00DC7E7A">
        <w:rPr>
          <w:lang w:val="en-US"/>
        </w:rPr>
        <w:t>Sr</w:t>
      </w:r>
      <w:r w:rsidRPr="00DC7E7A">
        <w:t>1/</w:t>
      </w:r>
      <w:r w:rsidRPr="00DC7E7A">
        <w:rPr>
          <w:lang w:val="en-US"/>
        </w:rPr>
        <w:t>K</w:t>
      </w:r>
      <w:r w:rsidRPr="00DC7E7A">
        <w:t xml:space="preserve">прм1 </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lang w:val="en-US"/>
        </w:rPr>
        <w:t>Za</w:t>
      </w:r>
      <w:r w:rsidRPr="00DC7E7A">
        <w:t xml:space="preserve">= </w:t>
      </w:r>
      <w:r w:rsidRPr="00DC7E7A">
        <w:rPr>
          <w:lang w:val="en-US"/>
        </w:rPr>
        <w:t>Sr</w:t>
      </w:r>
      <w:r w:rsidRPr="00DC7E7A">
        <w:t>2/</w:t>
      </w:r>
      <w:r w:rsidRPr="00DC7E7A">
        <w:rPr>
          <w:lang w:val="en-US"/>
        </w:rPr>
        <w:t>K</w:t>
      </w:r>
      <w:r w:rsidRPr="00DC7E7A">
        <w:t xml:space="preserve">прм2, </w:t>
      </w:r>
    </w:p>
    <w:p w:rsidR="00566F0D" w:rsidRPr="00DC7E7A" w:rsidRDefault="00566F0D" w:rsidP="00CB50FC">
      <w:pPr>
        <w:pStyle w:val="36"/>
        <w:shd w:val="clear" w:color="auto" w:fill="auto"/>
        <w:tabs>
          <w:tab w:val="left" w:pos="0"/>
          <w:tab w:val="left" w:pos="10206"/>
        </w:tabs>
        <w:spacing w:before="0" w:after="0" w:line="240" w:lineRule="auto"/>
        <w:ind w:firstLine="709"/>
      </w:pPr>
      <w:r w:rsidRPr="00DC7E7A">
        <w:rPr>
          <w:rStyle w:val="37"/>
          <w:color w:val="auto"/>
        </w:rPr>
        <w:t>где</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rStyle w:val="afe"/>
          <w:rFonts w:eastAsiaTheme="majorEastAsia"/>
          <w:color w:val="auto"/>
        </w:rPr>
        <w:t>Sr</w:t>
      </w:r>
      <w:r w:rsidRPr="00DC7E7A">
        <w:rPr>
          <w:rStyle w:val="afe"/>
          <w:rFonts w:eastAsiaTheme="majorEastAsia"/>
          <w:color w:val="auto"/>
          <w:lang w:val="ru-RU"/>
        </w:rPr>
        <w:t xml:space="preserve">1 и </w:t>
      </w:r>
      <w:r w:rsidRPr="00DC7E7A">
        <w:rPr>
          <w:rStyle w:val="afe"/>
          <w:rFonts w:eastAsiaTheme="majorEastAsia"/>
          <w:color w:val="auto"/>
        </w:rPr>
        <w:t>Sr</w:t>
      </w:r>
      <w:r w:rsidRPr="00DC7E7A">
        <w:rPr>
          <w:rStyle w:val="afe"/>
          <w:rFonts w:eastAsiaTheme="majorEastAsia"/>
          <w:color w:val="auto"/>
          <w:lang w:val="ru-RU"/>
        </w:rPr>
        <w:t xml:space="preserve">2 </w:t>
      </w:r>
      <w:r w:rsidRPr="00DC7E7A">
        <w:rPr>
          <w:color w:val="auto"/>
        </w:rPr>
        <w:t xml:space="preserve">- доля средств, выделяемых соответственно на ГФ1 иГФ2, у.е. </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r w:rsidRPr="00DC7E7A">
        <w:rPr>
          <w:b/>
          <w:color w:val="auto"/>
        </w:rPr>
        <w:t>Кпрм1, Кпрм2</w:t>
      </w:r>
      <w:r w:rsidRPr="00DC7E7A">
        <w:rPr>
          <w:color w:val="auto"/>
        </w:rPr>
        <w:t xml:space="preserve"> - стоимость одной ПРМ соответственно на ГФ1 иГФ2, у.е. </w:t>
      </w:r>
    </w:p>
    <w:p w:rsidR="00566F0D" w:rsidRPr="00DC7E7A" w:rsidRDefault="00566F0D" w:rsidP="00CB50FC">
      <w:pPr>
        <w:pStyle w:val="28"/>
        <w:shd w:val="clear" w:color="auto" w:fill="auto"/>
        <w:tabs>
          <w:tab w:val="left" w:pos="0"/>
          <w:tab w:val="left" w:pos="10206"/>
        </w:tabs>
        <w:spacing w:after="0" w:line="240" w:lineRule="auto"/>
        <w:ind w:firstLine="709"/>
        <w:rPr>
          <w:rStyle w:val="afe"/>
          <w:rFonts w:eastAsiaTheme="majorEastAsia"/>
          <w:color w:val="auto"/>
        </w:rPr>
      </w:pPr>
      <w:r w:rsidRPr="00DC7E7A">
        <w:rPr>
          <w:rStyle w:val="afe"/>
          <w:rFonts w:eastAsiaTheme="majorEastAsia"/>
          <w:color w:val="auto"/>
        </w:rPr>
        <w:t>Srl+ Sr2=Sтлк</w:t>
      </w:r>
    </w:p>
    <w:p w:rsidR="00566F0D" w:rsidRPr="00DC7E7A" w:rsidRDefault="00566F0D" w:rsidP="00CB50FC">
      <w:pPr>
        <w:pStyle w:val="28"/>
        <w:shd w:val="clear" w:color="auto" w:fill="auto"/>
        <w:tabs>
          <w:tab w:val="left" w:pos="0"/>
          <w:tab w:val="left" w:pos="10206"/>
        </w:tabs>
        <w:spacing w:after="0" w:line="240" w:lineRule="auto"/>
        <w:ind w:firstLine="709"/>
        <w:rPr>
          <w:color w:val="auto"/>
        </w:rPr>
      </w:pPr>
    </w:p>
    <w:p w:rsidR="00566F0D" w:rsidRPr="00DC7E7A" w:rsidRDefault="00566F0D" w:rsidP="00AD0CDE">
      <w:pPr>
        <w:pStyle w:val="28"/>
        <w:numPr>
          <w:ilvl w:val="0"/>
          <w:numId w:val="22"/>
        </w:numPr>
        <w:shd w:val="clear" w:color="auto" w:fill="auto"/>
        <w:tabs>
          <w:tab w:val="left" w:pos="0"/>
          <w:tab w:val="left" w:pos="851"/>
        </w:tabs>
        <w:spacing w:after="0" w:line="240" w:lineRule="auto"/>
        <w:ind w:firstLine="709"/>
        <w:rPr>
          <w:color w:val="auto"/>
        </w:rPr>
      </w:pPr>
      <w:r w:rsidRPr="00DC7E7A">
        <w:rPr>
          <w:color w:val="auto"/>
        </w:rPr>
        <w:t>По итогам расчетов делаем вывод, используя минимальное значение общего времени Тгр на погрузочно-разгрузочные операции в данной логистической транспортной цепи.</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764D20" w:rsidRDefault="00764D20">
      <w:pPr>
        <w:rPr>
          <w:rFonts w:ascii="Times New Roman" w:hAnsi="Times New Roman" w:cs="Times New Roman"/>
          <w:b/>
          <w:sz w:val="28"/>
          <w:szCs w:val="28"/>
        </w:rPr>
      </w:pPr>
      <w:r>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№6</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Определение показателей использования основных фондов и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осуществления перевозочного процесса все предприятия железнодорожного транспорта наделены производственными фондами.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производственные фонды – часть имущества предприятия, используемые в качестве средств труда при производстве продукции, выполнении работ или оказания услуг.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Производственные фонды: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Средства труда – </w:t>
      </w:r>
      <w:r w:rsidRPr="00DC7E7A">
        <w:rPr>
          <w:rFonts w:ascii="Times New Roman" w:hAnsi="Times New Roman" w:cs="Times New Roman"/>
          <w:b/>
          <w:sz w:val="28"/>
          <w:szCs w:val="28"/>
        </w:rPr>
        <w:t xml:space="preserve">основные фонды </w:t>
      </w:r>
      <w:r w:rsidRPr="00DC7E7A">
        <w:rPr>
          <w:rFonts w:ascii="Times New Roman" w:hAnsi="Times New Roman" w:cs="Times New Roman"/>
          <w:sz w:val="28"/>
          <w:szCs w:val="28"/>
        </w:rPr>
        <w:t>(необоротный или основной капитал).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Предметы труда – </w:t>
      </w:r>
      <w:r w:rsidRPr="00DC7E7A">
        <w:rPr>
          <w:rFonts w:ascii="Times New Roman" w:hAnsi="Times New Roman" w:cs="Times New Roman"/>
          <w:b/>
          <w:sz w:val="28"/>
          <w:szCs w:val="28"/>
        </w:rPr>
        <w:t xml:space="preserve">оборотные средства </w:t>
      </w:r>
      <w:r w:rsidRPr="00DC7E7A">
        <w:rPr>
          <w:rFonts w:ascii="Times New Roman" w:hAnsi="Times New Roman" w:cs="Times New Roman"/>
          <w:sz w:val="28"/>
          <w:szCs w:val="28"/>
        </w:rPr>
        <w:t>(оборотный капитал).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Основные фонды</w:t>
      </w:r>
      <w:r w:rsidRPr="00DC7E7A">
        <w:rPr>
          <w:rFonts w:ascii="Times New Roman" w:hAnsi="Times New Roman" w:cs="Times New Roman"/>
          <w:sz w:val="28"/>
          <w:szCs w:val="28"/>
        </w:rPr>
        <w:t>– средства труда, которые многократно в течение длительного периода времени используются в производственном процессе, сохраняя свою натурально-вещественную форму, а их стоимость, частично, по мере износа в виде амортизационных отчислений переносится в себестоимость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Структура основных фондов: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1. По назначению</w:t>
      </w:r>
      <w:r w:rsidRPr="00DC7E7A">
        <w:rPr>
          <w:rFonts w:ascii="Times New Roman" w:hAnsi="Times New Roman" w:cs="Times New Roman"/>
          <w:sz w:val="28"/>
          <w:szCs w:val="28"/>
        </w:rPr>
        <w:t xml:space="preserve">: </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-производственные - участвуют в производственном процессе, с их помощью осуществляются перевозки, ремонт и ТО пути и т.п. (земляное полотно, ВСП, ИССО, путевые машины, транспортные средства); Бывают активные – вагоны, локомотивы, машины; и пассивные – земля, мосты, тоннели.</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-непроизводственные - объекты, которые не участвуют в производственном процессе, но создают необходимые условия для его осуществления (жилые дома, производственные здания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2. По принадлежности</w:t>
      </w:r>
      <w:r w:rsidRPr="00DC7E7A">
        <w:rPr>
          <w:rFonts w:ascii="Times New Roman" w:hAnsi="Times New Roman" w:cs="Times New Roman"/>
          <w:sz w:val="28"/>
          <w:szCs w:val="28"/>
        </w:rPr>
        <w:t xml:space="preserve">: </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-арендованные.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3. По характеру использования</w:t>
      </w:r>
      <w:r w:rsidRPr="00DC7E7A">
        <w:rPr>
          <w:rFonts w:ascii="Times New Roman" w:hAnsi="Times New Roman" w:cs="Times New Roman"/>
          <w:sz w:val="28"/>
          <w:szCs w:val="28"/>
        </w:rPr>
        <w:t xml:space="preserve">: </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-действующие;</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-простаивающие.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Для планирования производства, определения структуры основных фондов (ОФ) и фонда амортизации производят оценку ОФ в денежном выражении. ОФ оценивают по первоначальной, восстановительной и остаточной стоимости.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Первоначальная стоимость </w:t>
      </w:r>
      <w:r w:rsidRPr="00DC7E7A">
        <w:rPr>
          <w:rFonts w:ascii="Times New Roman" w:hAnsi="Times New Roman" w:cs="Times New Roman"/>
          <w:sz w:val="28"/>
          <w:szCs w:val="28"/>
        </w:rPr>
        <w:t>– это сумма произведенных затрат на производство или приобретение ОФ, их доставку к месту использования и установку.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Восстановительная стоимость </w:t>
      </w:r>
      <w:r w:rsidRPr="00DC7E7A">
        <w:rPr>
          <w:rFonts w:ascii="Times New Roman" w:hAnsi="Times New Roman" w:cs="Times New Roman"/>
          <w:sz w:val="28"/>
          <w:szCs w:val="28"/>
        </w:rPr>
        <w:t>– отражает объем затрат на их производство в современных условиях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Остаточная стоимость </w:t>
      </w:r>
      <w:r w:rsidRPr="00DC7E7A">
        <w:rPr>
          <w:rFonts w:ascii="Times New Roman" w:hAnsi="Times New Roman" w:cs="Times New Roman"/>
          <w:sz w:val="28"/>
          <w:szCs w:val="28"/>
        </w:rPr>
        <w:t>– это фактическая стоимость ОФ на момент оценки и представляющей собой первоначальную или восстановительную стоимость за вычетом износа.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Однако ни первоначальная, ни восстановительная стоимости не дают представления  о действительной стоимости объекта в данный момент и не позволяют установить степень их изношенности, поэтому оценка ОФ производится и по остаточной стоимости.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процессе производства ОФ постепенно изнашиваются, а со временем и устаревают по своим техническим параметрам. Они ежегодно теряют часть своей стоимости, равную той же величине, которая переносится    в себестоимость продукции в данном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фонды подвержены физическому и моральному износу.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Физический </w:t>
      </w:r>
      <w:r w:rsidRPr="00DC7E7A">
        <w:rPr>
          <w:rFonts w:ascii="Times New Roman" w:hAnsi="Times New Roman" w:cs="Times New Roman"/>
          <w:sz w:val="28"/>
          <w:szCs w:val="28"/>
        </w:rPr>
        <w:t>– утрата ОФ их первоначальных технических свойств (поломка, действия сил природы);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Моральный </w:t>
      </w:r>
      <w:r w:rsidRPr="00DC7E7A">
        <w:rPr>
          <w:rFonts w:ascii="Times New Roman" w:hAnsi="Times New Roman" w:cs="Times New Roman"/>
          <w:sz w:val="28"/>
          <w:szCs w:val="28"/>
        </w:rPr>
        <w:t>– связан с развитием науки, техники и производства и состоит в том, что физически еще не изношенные ОФ теряют свою ценность по сравнению с новыми, более эффективными образцами.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Уровень физического и морального износа определяется общим показателем –</w:t>
      </w:r>
      <w:r w:rsidRPr="00DC7E7A">
        <w:rPr>
          <w:rFonts w:ascii="Times New Roman" w:hAnsi="Times New Roman" w:cs="Times New Roman"/>
          <w:b/>
          <w:sz w:val="28"/>
          <w:szCs w:val="28"/>
        </w:rPr>
        <w:t>сроком службы основных фондов</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В процессе эксплуатации ОФ по мере износа переносят свою балансовую стоимость на стоимость производимой продукции. Этот процесс называется </w:t>
      </w:r>
      <w:r w:rsidRPr="00DC7E7A">
        <w:rPr>
          <w:rFonts w:ascii="Times New Roman" w:hAnsi="Times New Roman" w:cs="Times New Roman"/>
          <w:b/>
          <w:sz w:val="28"/>
          <w:szCs w:val="28"/>
        </w:rPr>
        <w:t>амортизацией</w:t>
      </w:r>
      <w:r w:rsidRPr="00DC7E7A">
        <w:rPr>
          <w:rFonts w:ascii="Times New Roman" w:hAnsi="Times New Roman" w:cs="Times New Roman"/>
          <w:sz w:val="28"/>
          <w:szCs w:val="28"/>
        </w:rPr>
        <w:t>, а переносимую часть стоимости ОФ –</w:t>
      </w:r>
      <w:r w:rsidRPr="00DC7E7A">
        <w:rPr>
          <w:rFonts w:ascii="Times New Roman" w:hAnsi="Times New Roman" w:cs="Times New Roman"/>
          <w:b/>
          <w:sz w:val="28"/>
          <w:szCs w:val="28"/>
        </w:rPr>
        <w:t>амортизационными отчислениями.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После реализации продукции часть денежной суммы, соответствующая перенесенной стоимости ОФ, поступает в </w:t>
      </w:r>
      <w:r w:rsidRPr="00DC7E7A">
        <w:rPr>
          <w:rFonts w:ascii="Times New Roman" w:hAnsi="Times New Roman" w:cs="Times New Roman"/>
          <w:b/>
          <w:sz w:val="28"/>
          <w:szCs w:val="28"/>
        </w:rPr>
        <w:t>амортизационныйфонд</w:t>
      </w:r>
      <w:r w:rsidRPr="00DC7E7A">
        <w:rPr>
          <w:rFonts w:ascii="Times New Roman" w:hAnsi="Times New Roman" w:cs="Times New Roman"/>
          <w:sz w:val="28"/>
          <w:szCs w:val="28"/>
        </w:rPr>
        <w:t>, в котором происходит накопление денежных средств, используемых затем для приобретения новых ОФ взамен изношенных.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расчета амортизационных отчислений устанавливают нормы по каждому виду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Нормы амортизационных отчислений</w:t>
      </w:r>
      <w:r w:rsidRPr="00DC7E7A">
        <w:rPr>
          <w:rFonts w:ascii="Times New Roman" w:hAnsi="Times New Roman" w:cs="Times New Roman"/>
          <w:sz w:val="28"/>
          <w:szCs w:val="28"/>
        </w:rPr>
        <w:t xml:space="preserve"> показывают, какую долю (в процентах) первоначальной стоимости ОФ необходимо ежегодно включать в амортизационный фонд.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Норму амортизационных отчислений на полное восстановление ОФ определяют как величину, обратно пропорциональную сроку службы, установленному с учетом физического и морального износа и других факторов, учитывающих реальные возможности замены ОФ.</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Показатели использования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натуральные (производительность вагона и локомотива, оборот вагона и локомотива, скорости движения, нагрузки вагона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стоимостные: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Фондоотдача </w:t>
      </w:r>
      <w:r w:rsidRPr="00DC7E7A">
        <w:rPr>
          <w:rFonts w:ascii="Times New Roman" w:hAnsi="Times New Roman" w:cs="Times New Roman"/>
          <w:sz w:val="28"/>
          <w:szCs w:val="28"/>
        </w:rPr>
        <w:t>– характеризует стоимость объема произведенной продукции (объема выполненных работ, приведенных т.км.брутто, приведенных километров ремонтных работ и т.д.) с одного рубля стоимости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Фондоемкость </w:t>
      </w:r>
      <w:r w:rsidRPr="00DC7E7A">
        <w:rPr>
          <w:rFonts w:ascii="Times New Roman" w:hAnsi="Times New Roman" w:cs="Times New Roman"/>
          <w:sz w:val="28"/>
          <w:szCs w:val="28"/>
        </w:rPr>
        <w:t>– стоимость ОФ, приходящаяся на единицу произведенной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Фондовооруженность </w:t>
      </w:r>
      <w:r w:rsidRPr="00DC7E7A">
        <w:rPr>
          <w:rFonts w:ascii="Times New Roman" w:hAnsi="Times New Roman" w:cs="Times New Roman"/>
          <w:sz w:val="28"/>
          <w:szCs w:val="28"/>
        </w:rPr>
        <w:t>– стоимость ОФ, приходящаяся на приведенную длину обслуживаемых дистанцией пути участков.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 xml:space="preserve">Оборотные средства </w:t>
      </w:r>
      <w:r w:rsidRPr="00DC7E7A">
        <w:rPr>
          <w:rFonts w:ascii="Times New Roman" w:hAnsi="Times New Roman" w:cs="Times New Roman"/>
          <w:sz w:val="28"/>
          <w:szCs w:val="28"/>
        </w:rPr>
        <w:t>– предметы труда, которые однократно используются в производственном процессе, а их стоимость, полностью переносится в себестоимость продукции за один производственный цикл.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Они требуют возмещения в натурально-вещественной и стоимостной формах после завершения каждого производственного цикла.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Классификация ОС по признакам: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1. По месту и роли в процессе производства</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-средства в сфере производства (материалы, топливо, инструмент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-средства в сфере обращения (готовая продукция на складах предприятия, форменная одежда, выданная работникам в рассрочку, денежные средства на р/с предприятия и т.д.).</w:t>
      </w:r>
    </w:p>
    <w:p w:rsidR="00566F0D" w:rsidRPr="00DC7E7A" w:rsidRDefault="00566F0D" w:rsidP="00CB50FC">
      <w:pPr>
        <w:tabs>
          <w:tab w:val="left" w:pos="0"/>
          <w:tab w:val="num" w:pos="72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2. По принципу организации</w:t>
      </w:r>
      <w:r w:rsidRPr="00DC7E7A">
        <w:rPr>
          <w:rFonts w:ascii="Times New Roman" w:hAnsi="Times New Roman" w:cs="Times New Roman"/>
          <w:sz w:val="28"/>
          <w:szCs w:val="28"/>
        </w:rPr>
        <w:t xml:space="preserve">: </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-нормируемые (топливо, спец.одежда, МБП, запасные части, сырье);</w:t>
      </w:r>
    </w:p>
    <w:p w:rsidR="00566F0D" w:rsidRPr="00DC7E7A" w:rsidRDefault="00566F0D" w:rsidP="00CB50FC">
      <w:pPr>
        <w:tabs>
          <w:tab w:val="left" w:pos="0"/>
          <w:tab w:val="num" w:pos="125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-ненормируемые (средства в расчетах, денежные средства на р/с.).</w:t>
      </w:r>
    </w:p>
    <w:p w:rsidR="00566F0D" w:rsidRPr="00DC7E7A" w:rsidRDefault="00566F0D" w:rsidP="00CB50FC">
      <w:pPr>
        <w:tabs>
          <w:tab w:val="left" w:pos="0"/>
          <w:tab w:val="num" w:pos="1083"/>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3. По источникам образования</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 (уставный капитал, прибыль от реализации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-заемные (краткосрочные банковские кредиты и т.д.).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4. По характеру использования: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-материальные;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-нематериальные.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 ОС нормируются с помощью определения норматива и нормы по отдельным статьям.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Норматив</w:t>
      </w:r>
      <w:r w:rsidRPr="00DC7E7A">
        <w:rPr>
          <w:rFonts w:ascii="Times New Roman" w:hAnsi="Times New Roman" w:cs="Times New Roman"/>
          <w:sz w:val="28"/>
          <w:szCs w:val="28"/>
        </w:rPr>
        <w:t>– денежное выражение плановой потребности предприятия в собственных ОС.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выражает потребность в ОС на единицу производимой продукции, на рубль расхода или на одного работника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Например, норма оборотных фондов на запасы материалов, топлива, готовой продукции устанавливается в днях, на спецодежду — в рублях на одного работающего. Эти нормы сравнительно устойчивы, что позволяет определять их на длительный период времени.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Показатели использования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стоимостные: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Коэффициент оборачиваемости</w:t>
      </w:r>
      <w:r w:rsidRPr="00DC7E7A">
        <w:rPr>
          <w:rFonts w:ascii="Times New Roman" w:hAnsi="Times New Roman" w:cs="Times New Roman"/>
          <w:sz w:val="28"/>
          <w:szCs w:val="28"/>
        </w:rPr>
        <w:t>– показывает количество оборотов, совершаемых оборотными средствами за определенный период;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Продолжительность оборота</w:t>
      </w:r>
      <w:r w:rsidRPr="00DC7E7A">
        <w:rPr>
          <w:rFonts w:ascii="Times New Roman" w:hAnsi="Times New Roman" w:cs="Times New Roman"/>
          <w:sz w:val="28"/>
          <w:szCs w:val="28"/>
        </w:rPr>
        <w:t>– показывает, за сколько дней происходит один оборот.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Цель: </w:t>
      </w:r>
      <w:r w:rsidRPr="00DC7E7A">
        <w:rPr>
          <w:rFonts w:ascii="Times New Roman" w:hAnsi="Times New Roman" w:cs="Times New Roman"/>
          <w:sz w:val="28"/>
          <w:szCs w:val="28"/>
        </w:rPr>
        <w:t>Определить общую величину оборотных средств, находящихся в эксплуатации и фонд амортизационных отчислений основных фондов.</w:t>
      </w:r>
    </w:p>
    <w:p w:rsidR="00566F0D" w:rsidRDefault="00566F0D" w:rsidP="00CB50FC">
      <w:pPr>
        <w:tabs>
          <w:tab w:val="left" w:pos="0"/>
        </w:tabs>
        <w:spacing w:after="0" w:line="240" w:lineRule="auto"/>
        <w:ind w:firstLine="709"/>
        <w:jc w:val="both"/>
        <w:rPr>
          <w:rFonts w:ascii="Times New Roman" w:hAnsi="Times New Roman" w:cs="Times New Roman"/>
          <w:sz w:val="28"/>
          <w:szCs w:val="28"/>
        </w:rPr>
      </w:pPr>
    </w:p>
    <w:p w:rsidR="00764D20" w:rsidRDefault="00764D20" w:rsidP="00CB50FC">
      <w:pPr>
        <w:tabs>
          <w:tab w:val="left" w:pos="0"/>
        </w:tabs>
        <w:spacing w:after="0" w:line="240" w:lineRule="auto"/>
        <w:ind w:firstLine="709"/>
        <w:jc w:val="both"/>
        <w:rPr>
          <w:rFonts w:ascii="Times New Roman" w:hAnsi="Times New Roman" w:cs="Times New Roman"/>
          <w:sz w:val="28"/>
          <w:szCs w:val="28"/>
        </w:rPr>
      </w:pPr>
    </w:p>
    <w:p w:rsidR="00764D20" w:rsidRDefault="00764D20" w:rsidP="00CB50FC">
      <w:pPr>
        <w:tabs>
          <w:tab w:val="left" w:pos="0"/>
        </w:tabs>
        <w:spacing w:after="0" w:line="240" w:lineRule="auto"/>
        <w:ind w:firstLine="709"/>
        <w:jc w:val="both"/>
        <w:rPr>
          <w:rFonts w:ascii="Times New Roman" w:hAnsi="Times New Roman" w:cs="Times New Roman"/>
          <w:sz w:val="28"/>
          <w:szCs w:val="28"/>
        </w:rPr>
      </w:pPr>
    </w:p>
    <w:p w:rsidR="00764D20" w:rsidRDefault="00764D20" w:rsidP="00CB50FC">
      <w:pPr>
        <w:tabs>
          <w:tab w:val="left" w:pos="0"/>
        </w:tabs>
        <w:spacing w:after="0" w:line="240" w:lineRule="auto"/>
        <w:ind w:firstLine="709"/>
        <w:jc w:val="both"/>
        <w:rPr>
          <w:rFonts w:ascii="Times New Roman" w:hAnsi="Times New Roman" w:cs="Times New Roman"/>
          <w:sz w:val="28"/>
          <w:szCs w:val="28"/>
        </w:rPr>
      </w:pPr>
    </w:p>
    <w:p w:rsidR="00764D20" w:rsidRPr="00DC7E7A" w:rsidRDefault="00764D20"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1"/>
        <w:gridCol w:w="38"/>
        <w:gridCol w:w="5618"/>
        <w:gridCol w:w="3067"/>
      </w:tblGrid>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Значение</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Периодичность доставки:</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новые рельсы и скрепления,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шпалы, переводные и мостовые брусья,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балласт,</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-противоугоны.</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 дней</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 дней</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 дней</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 дня</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Время складской обработки материалов</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 дня</w:t>
            </w:r>
          </w:p>
        </w:tc>
      </w:tr>
      <w:tr w:rsidR="00566F0D" w:rsidRPr="00DC7E7A" w:rsidTr="00BB7123">
        <w:tc>
          <w:tcPr>
            <w:tcW w:w="779"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5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Гарантийный запас материалов (для обеспечения бесперебойной работы ПЧ)</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 от периодичности поставок</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ПЧ по плану имеет следующую потребность в материалах ВСП:</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новые рельсы и скрепления,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шпалы, переводные и мостовые брусья,</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балласт,</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-противоугоны.</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 тыс.руб.</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Обеспечение одного работника МБП, инструментом, инвентарем</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 тыс.руб.</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Контингент работников</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252 человека</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Контингент работников, имеющих право носить спецодежду</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140 человек</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Стоимость спецодежды одного работника</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190 рублей</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Срок носки спецодежды</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 года</w:t>
            </w:r>
          </w:p>
        </w:tc>
      </w:tr>
      <w:tr w:rsidR="00566F0D" w:rsidRPr="00DC7E7A" w:rsidTr="00566F0D">
        <w:tc>
          <w:tcPr>
            <w:tcW w:w="74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Мощность вводимого оборудования</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15кВт</w:t>
            </w:r>
          </w:p>
        </w:tc>
      </w:tr>
      <w:tr w:rsidR="00566F0D" w:rsidRPr="00DC7E7A" w:rsidTr="00BB7123">
        <w:tc>
          <w:tcPr>
            <w:tcW w:w="74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Среднее число часов работы оборудования</w:t>
            </w:r>
          </w:p>
        </w:tc>
        <w:tc>
          <w:tcPr>
            <w:tcW w:w="306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 часа</w:t>
            </w:r>
          </w:p>
        </w:tc>
      </w:tr>
      <w:tr w:rsidR="00566F0D" w:rsidRPr="00DC7E7A" w:rsidTr="00BB7123">
        <w:tc>
          <w:tcPr>
            <w:tcW w:w="74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Балансовая стоимость:</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ВСП,</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земляное полотно,</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мосты,</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трубы и лотки</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115000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25000 тыс.руб.</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21000 тыс.руб.</w:t>
            </w:r>
          </w:p>
        </w:tc>
      </w:tr>
      <w:tr w:rsidR="00566F0D" w:rsidRPr="00DC7E7A" w:rsidTr="00BB7123">
        <w:tc>
          <w:tcPr>
            <w:tcW w:w="74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5656"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Нормы амортизационных отчислений:</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ВСП,</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земляное полотно,</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мосты,</w:t>
            </w:r>
          </w:p>
          <w:p w:rsidR="00566F0D" w:rsidRPr="00DC7E7A" w:rsidRDefault="00566F0D" w:rsidP="00BB7123">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трубы и лотки</w:t>
            </w:r>
          </w:p>
        </w:tc>
        <w:tc>
          <w:tcPr>
            <w:tcW w:w="3067" w:type="dxa"/>
            <w:tcBorders>
              <w:top w:val="single" w:sz="4" w:space="0" w:color="auto"/>
              <w:left w:val="single" w:sz="4" w:space="0" w:color="auto"/>
              <w:bottom w:val="single" w:sz="4" w:space="0" w:color="auto"/>
              <w:right w:val="single" w:sz="4" w:space="0" w:color="auto"/>
            </w:tcBorders>
          </w:tcPr>
          <w:p w:rsidR="00566F0D" w:rsidRPr="00DC7E7A" w:rsidRDefault="00566F0D" w:rsidP="00BB7123">
            <w:pPr>
              <w:tabs>
                <w:tab w:val="left" w:pos="0"/>
              </w:tabs>
              <w:spacing w:after="0" w:line="240" w:lineRule="auto"/>
              <w:jc w:val="center"/>
              <w:rPr>
                <w:rFonts w:ascii="Times New Roman" w:hAnsi="Times New Roman" w:cs="Times New Roman"/>
                <w:sz w:val="28"/>
                <w:szCs w:val="28"/>
              </w:rPr>
            </w:pP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p w:rsidR="00566F0D" w:rsidRPr="00DC7E7A" w:rsidRDefault="00566F0D" w:rsidP="00BB712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BC7DD1" w:rsidRPr="00DC7E7A" w:rsidRDefault="00BC7DD1">
      <w:pPr>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1. Определяем норматив на материалы ВСП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 основании таблицы 1 необходимо заполнить таблицу 2.</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22"/>
        <w:gridCol w:w="1986"/>
        <w:gridCol w:w="1988"/>
        <w:gridCol w:w="1601"/>
        <w:gridCol w:w="2126"/>
      </w:tblGrid>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19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Новые рельсы и скрепления</w:t>
            </w:r>
          </w:p>
        </w:tc>
        <w:tc>
          <w:tcPr>
            <w:tcW w:w="1988"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Шпалы, переводные и мостовые брусья</w:t>
            </w:r>
          </w:p>
        </w:tc>
        <w:tc>
          <w:tcPr>
            <w:tcW w:w="160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Балласт</w:t>
            </w:r>
          </w:p>
        </w:tc>
        <w:tc>
          <w:tcPr>
            <w:tcW w:w="212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Противоугоны</w:t>
            </w: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Периодичность поставки</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Складская обработка</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Гарантийный запас</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r w:rsidR="00566F0D" w:rsidRPr="00DC7E7A" w:rsidTr="00566F0D">
        <w:tc>
          <w:tcPr>
            <w:tcW w:w="222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Итого</w:t>
            </w:r>
          </w:p>
        </w:tc>
        <w:tc>
          <w:tcPr>
            <w:tcW w:w="198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988"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1601"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sz w:val="28"/>
          <w:szCs w:val="28"/>
        </w:rPr>
        <w:t xml:space="preserve">2. Определяем средневзвешенный норматив времени основных фондов и оборотных средств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СР</w:t>
      </w:r>
      <w:r w:rsidRPr="00DC7E7A">
        <w:rPr>
          <w:rFonts w:ascii="Times New Roman" w:hAnsi="Times New Roman" w:cs="Times New Roman"/>
          <w:b/>
          <w:sz w:val="28"/>
          <w:szCs w:val="28"/>
        </w:rPr>
        <w:t xml:space="preserve"> =(Об</w:t>
      </w:r>
      <w:r w:rsidRPr="00DC7E7A">
        <w:rPr>
          <w:rFonts w:ascii="Times New Roman" w:hAnsi="Times New Roman" w:cs="Times New Roman"/>
          <w:b/>
          <w:sz w:val="28"/>
          <w:szCs w:val="28"/>
          <w:vertAlign w:val="superscript"/>
        </w:rPr>
        <w:t>Н.Р.С.</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 xml:space="preserve">Н.Р.С. </w:t>
      </w:r>
      <w:r w:rsidRPr="00DC7E7A">
        <w:rPr>
          <w:rFonts w:ascii="Times New Roman" w:hAnsi="Times New Roman" w:cs="Times New Roman"/>
          <w:b/>
          <w:sz w:val="28"/>
          <w:szCs w:val="28"/>
        </w:rPr>
        <w:t>+ Об</w:t>
      </w:r>
      <w:r w:rsidRPr="00DC7E7A">
        <w:rPr>
          <w:rFonts w:ascii="Times New Roman" w:hAnsi="Times New Roman" w:cs="Times New Roman"/>
          <w:b/>
          <w:sz w:val="28"/>
          <w:szCs w:val="28"/>
          <w:vertAlign w:val="superscript"/>
        </w:rPr>
        <w:t>Ш</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Ш</w:t>
      </w:r>
      <w:r w:rsidRPr="00DC7E7A">
        <w:rPr>
          <w:rFonts w:ascii="Times New Roman" w:hAnsi="Times New Roman" w:cs="Times New Roman"/>
          <w:b/>
          <w:sz w:val="28"/>
          <w:szCs w:val="28"/>
        </w:rPr>
        <w:t>+ Об</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 Об</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Н.Р.С.</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Ш</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rPr>
        <w:t>) (сутки)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Об</w:t>
      </w:r>
      <w:r w:rsidRPr="00DC7E7A">
        <w:rPr>
          <w:rFonts w:ascii="Times New Roman" w:hAnsi="Times New Roman" w:cs="Times New Roman"/>
          <w:sz w:val="28"/>
          <w:szCs w:val="28"/>
          <w:vertAlign w:val="superscript"/>
        </w:rPr>
        <w:t>Н.Р.С.</w:t>
      </w:r>
      <w:r w:rsidRPr="00DC7E7A">
        <w:rPr>
          <w:rFonts w:ascii="Times New Roman" w:hAnsi="Times New Roman" w:cs="Times New Roman"/>
          <w:sz w:val="28"/>
          <w:szCs w:val="28"/>
        </w:rPr>
        <w:t>,Об</w:t>
      </w:r>
      <w:r w:rsidRPr="00DC7E7A">
        <w:rPr>
          <w:rFonts w:ascii="Times New Roman" w:hAnsi="Times New Roman" w:cs="Times New Roman"/>
          <w:sz w:val="28"/>
          <w:szCs w:val="28"/>
          <w:vertAlign w:val="superscript"/>
        </w:rPr>
        <w:t>Ш</w:t>
      </w:r>
      <w:r w:rsidRPr="00DC7E7A">
        <w:rPr>
          <w:rFonts w:ascii="Times New Roman" w:hAnsi="Times New Roman" w:cs="Times New Roman"/>
          <w:sz w:val="28"/>
          <w:szCs w:val="28"/>
        </w:rPr>
        <w:t>,Об</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rPr>
        <w:t>,Об</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rPr>
        <w:t>- потребность на новые рельсы и скрепления; шпалы, переводные и мостовые брусья; балласт; противоугоны;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 xml:space="preserve"> Н.Р.С.</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Ш</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 xml:space="preserve"> Бал</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rPr>
        <w:t>- норматив на новые рельсы и скрепления; шпалы, переводные и мостовые брусья; балласт; противоугоны.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Руководствуясь полученным нормативом и установленным объемом работ, определяем норму основных фондов и оборотных средств для материалов ВСП.</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3.1 Определяем количество средств на 1 календарный день.</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Об</w:t>
      </w:r>
      <w:r w:rsidRPr="00DC7E7A">
        <w:rPr>
          <w:rFonts w:ascii="Times New Roman" w:hAnsi="Times New Roman" w:cs="Times New Roman"/>
          <w:b/>
          <w:sz w:val="28"/>
          <w:szCs w:val="28"/>
          <w:vertAlign w:val="superscript"/>
        </w:rPr>
        <w:t>ДН</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Об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Об– сумма потребности на новые рельсы и скрепления; шпалы, переводные и мостовые брусья; балласт; противоугоны;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–количество календарных дней.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3.2 Определяем норматив основных фондов и оборотных средств на материалы ВСП</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Об</w:t>
      </w:r>
      <w:r w:rsidRPr="00DC7E7A">
        <w:rPr>
          <w:rFonts w:ascii="Times New Roman" w:hAnsi="Times New Roman" w:cs="Times New Roman"/>
          <w:b/>
          <w:sz w:val="28"/>
          <w:szCs w:val="28"/>
          <w:vertAlign w:val="superscript"/>
        </w:rPr>
        <w:t>ДН</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Об</w:t>
      </w:r>
      <w:r w:rsidRPr="00DC7E7A">
        <w:rPr>
          <w:rFonts w:ascii="Times New Roman" w:hAnsi="Times New Roman" w:cs="Times New Roman"/>
          <w:sz w:val="28"/>
          <w:szCs w:val="28"/>
          <w:vertAlign w:val="superscript"/>
        </w:rPr>
        <w:t>ДН</w:t>
      </w:r>
      <w:r w:rsidRPr="00DC7E7A">
        <w:rPr>
          <w:rFonts w:ascii="Times New Roman" w:hAnsi="Times New Roman" w:cs="Times New Roman"/>
          <w:sz w:val="28"/>
          <w:szCs w:val="28"/>
        </w:rPr>
        <w:t xml:space="preserve"> – количество средств на 1 календарный день;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lastRenderedPageBreak/>
        <w:t>t</w:t>
      </w:r>
      <w:r w:rsidRPr="00DC7E7A">
        <w:rPr>
          <w:rFonts w:ascii="Times New Roman" w:hAnsi="Times New Roman" w:cs="Times New Roman"/>
          <w:sz w:val="28"/>
          <w:szCs w:val="28"/>
          <w:vertAlign w:val="subscript"/>
        </w:rPr>
        <w:t>СР</w:t>
      </w:r>
      <w:r w:rsidRPr="00DC7E7A">
        <w:rPr>
          <w:rFonts w:ascii="Times New Roman" w:hAnsi="Times New Roman" w:cs="Times New Roman"/>
          <w:sz w:val="28"/>
          <w:szCs w:val="28"/>
        </w:rPr>
        <w:t xml:space="preserve">– средневзвешенный норматив времени основных фондов и оборотных средств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норматив на МБП в эксплуатации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Определяется исходя из установленной нормы (в денежном выражении) обеспеченности этими предметами 1 работника.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МПБ</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МПБ</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МПБ</w:t>
      </w:r>
      <w:r w:rsidRPr="00DC7E7A">
        <w:rPr>
          <w:rFonts w:ascii="Times New Roman" w:hAnsi="Times New Roman" w:cs="Times New Roman"/>
          <w:sz w:val="28"/>
          <w:szCs w:val="28"/>
        </w:rPr>
        <w:t>– установленная норма обеспеченности МБП одного работника в денежном выражении;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rPr>
        <w:t>–контингент работников.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Расчет норматива  оборотных средств на спецодежду в эксплуатации.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Устанавливается исходя из действующих норм обеспеченности 1 работника, данных о численности работников и стоимости спецодежды с учетом его износа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(1-1/Т)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стоимость спецодежды на 1 работника;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rPr>
        <w:t>–контингент работников имеющих право носить спецодежду;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 – срок носки спецодежды в годах.</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 Определяем необходимые средства на оплату электроэнергии, потребляемой различными устройствами.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Определяется исходя из фактического расхода электроэнергии за предыдущий период с дополнением ожидаемого расхода на вновь вводимые устройства.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C</w:t>
      </w:r>
      <w:r w:rsidRPr="00DC7E7A">
        <w:rPr>
          <w:rFonts w:ascii="Times New Roman" w:hAnsi="Times New Roman" w:cs="Times New Roman"/>
          <w:b/>
          <w:sz w:val="28"/>
          <w:szCs w:val="28"/>
          <w:vertAlign w:val="subscript"/>
        </w:rPr>
        <w:t>КВТ</w:t>
      </w:r>
      <w:r w:rsidRPr="00DC7E7A">
        <w:rPr>
          <w:rFonts w:ascii="Times New Roman" w:hAnsi="Times New Roman" w:cs="Times New Roman"/>
          <w:b/>
          <w:sz w:val="28"/>
          <w:szCs w:val="28"/>
        </w:rPr>
        <w:t>× 365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мощность вводимого оборудования;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rPr>
        <w:t>–коэффициент мощности (0,8);</w:t>
      </w:r>
    </w:p>
    <w:p w:rsidR="00566F0D" w:rsidRPr="00DC7E7A" w:rsidRDefault="00566F0D" w:rsidP="00CB50FC">
      <w:pPr>
        <w:tabs>
          <w:tab w:val="left" w:pos="0"/>
          <w:tab w:val="left" w:pos="1905"/>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rPr>
        <w:t>–среднесуточное количество часов работы оборудования;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C</w:t>
      </w:r>
      <w:r w:rsidRPr="00DC7E7A">
        <w:rPr>
          <w:rFonts w:ascii="Times New Roman" w:hAnsi="Times New Roman" w:cs="Times New Roman"/>
          <w:sz w:val="28"/>
          <w:szCs w:val="28"/>
          <w:vertAlign w:val="subscript"/>
        </w:rPr>
        <w:t>КВТ</w:t>
      </w:r>
      <w:r w:rsidRPr="00DC7E7A">
        <w:rPr>
          <w:rFonts w:ascii="Times New Roman" w:hAnsi="Times New Roman" w:cs="Times New Roman"/>
          <w:sz w:val="28"/>
          <w:szCs w:val="28"/>
        </w:rPr>
        <w:t>– стоимость 1 кВт/час (принимается расценка, установленная на момент выполнения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365 – количество календарных дней.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7. Определяем необходимые средства на оплату электроэнергии, потребляемой различными устройствами.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Определяется исходя из фактического расхода электроэнергии за предыдущий период с дополнением ожидаемого расхода на вновь вводимые устройства.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МПБ</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 Определяем амортизационных фонд по группам объектов: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Б</w:t>
      </w:r>
      <w:r w:rsidRPr="00DC7E7A">
        <w:rPr>
          <w:rFonts w:ascii="Times New Roman" w:hAnsi="Times New Roman" w:cs="Times New Roman"/>
          <w:sz w:val="28"/>
          <w:szCs w:val="28"/>
        </w:rPr>
        <w:t>– балансовая стоимость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норма амортизационных отчислений.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8.1 Определяем амортизационный фонд на материалы верхнего строения пути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8.2 Определяем амортизационный фонд на земляное полотно</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8.3 Определяем амортизационный фонд на мосты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8.4 Определяем амортизационный фонд на трубы и лотки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 xml:space="preserve"> = (С</w:t>
      </w:r>
      <w:r w:rsidRPr="00DC7E7A">
        <w:rPr>
          <w:rFonts w:ascii="Times New Roman" w:hAnsi="Times New Roman" w:cs="Times New Roman"/>
          <w:b/>
          <w:sz w:val="28"/>
          <w:szCs w:val="28"/>
          <w:vertAlign w:val="subscript"/>
        </w:rPr>
        <w:t>Б</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 / 100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9. Определяем общий амортизационный фонд предприятия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ВСП</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ЗП</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М</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Ф</w:t>
      </w:r>
      <w:r w:rsidRPr="00DC7E7A">
        <w:rPr>
          <w:rFonts w:ascii="Times New Roman" w:hAnsi="Times New Roman" w:cs="Times New Roman"/>
          <w:b/>
          <w:sz w:val="28"/>
          <w:szCs w:val="28"/>
          <w:vertAlign w:val="superscript"/>
        </w:rPr>
        <w:t>ТиЛ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№7</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амортизационных отчислений</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Для планирования производства, определения структуры основных фондов (ОФ) и фонда амортизации производят оценку ОФ в денежном выражении. ОФ оценивают по первоначальной, восстановительной и остаточной стоимости.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Первоначальная стоимость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это сумма произведенных затрат на производство или приобретение ОФ, их доставку к месту использования и установку.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Восстановительная стоимость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отражает объем затрат на их производство в современных условиях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Остаточная стоимость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это фактическая стоимость ОФ на момент оценки и представляющей собой первоначальную или восстановительную стоимость за вычетом износа.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Однако ни первоначальная, ни восстановительная стоимости не дают представления  о действительной стоимости объекта в данный момент и не позволяют установить степень их изношенности, поэтому оценка ОФ производится и по остаточной стоимости.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процессе производства ОФ постепенно изнашиваются, а со временем и устаревают по своим техническим параметрам. Они ежегодно теряют часть своей стоимости, равную той же величине, которая переносится    в себестоимость продукции в данном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фонды подвержены физическому и моральному износу.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Физический </w:t>
      </w:r>
      <w:r w:rsidRPr="00DC7E7A">
        <w:rPr>
          <w:rFonts w:ascii="Times New Roman" w:hAnsi="Times New Roman" w:cs="Times New Roman"/>
          <w:sz w:val="28"/>
          <w:szCs w:val="28"/>
        </w:rPr>
        <w:t>– утрата ОФ их первоначальных технических свойств (поломка, действия сил природы);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r w:rsidRPr="00DC7E7A">
        <w:rPr>
          <w:rFonts w:ascii="Times New Roman" w:hAnsi="Times New Roman" w:cs="Times New Roman"/>
          <w:b/>
          <w:sz w:val="28"/>
          <w:szCs w:val="28"/>
        </w:rPr>
        <w:t xml:space="preserve">Моральный </w:t>
      </w:r>
      <w:r w:rsidRPr="00DC7E7A">
        <w:rPr>
          <w:rFonts w:ascii="Times New Roman" w:hAnsi="Times New Roman" w:cs="Times New Roman"/>
          <w:sz w:val="28"/>
          <w:szCs w:val="28"/>
        </w:rPr>
        <w:t>– связан с развитием науки, техники и производства и состоит в том, что физически еще не изношенные ОФ теряют свою ценность по сравнению с новыми, более эффективными образцами.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Уровень физического и морального износа определяется общим показателем –</w:t>
      </w:r>
      <w:r w:rsidRPr="00DC7E7A">
        <w:rPr>
          <w:rFonts w:ascii="Times New Roman" w:hAnsi="Times New Roman" w:cs="Times New Roman"/>
          <w:b/>
          <w:sz w:val="28"/>
          <w:szCs w:val="28"/>
        </w:rPr>
        <w:t>сроком службы основных фондов</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В процессе эксплуатации ОФ по мере износа переносят свою балансовую стоимость на стоимость производимой продукции. Этот процесс называется </w:t>
      </w:r>
      <w:r w:rsidRPr="00DC7E7A">
        <w:rPr>
          <w:rFonts w:ascii="Times New Roman" w:hAnsi="Times New Roman" w:cs="Times New Roman"/>
          <w:b/>
          <w:sz w:val="28"/>
          <w:szCs w:val="28"/>
        </w:rPr>
        <w:t>амортизацией</w:t>
      </w:r>
      <w:r w:rsidRPr="00DC7E7A">
        <w:rPr>
          <w:rFonts w:ascii="Times New Roman" w:hAnsi="Times New Roman" w:cs="Times New Roman"/>
          <w:sz w:val="28"/>
          <w:szCs w:val="28"/>
        </w:rPr>
        <w:t>, а переносимую часть стоимости ОФ –</w:t>
      </w:r>
      <w:r w:rsidRPr="00DC7E7A">
        <w:rPr>
          <w:rFonts w:ascii="Times New Roman" w:hAnsi="Times New Roman" w:cs="Times New Roman"/>
          <w:b/>
          <w:sz w:val="28"/>
          <w:szCs w:val="28"/>
        </w:rPr>
        <w:t>амортизационными отчислениями.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После реализации продукции часть денежной суммы, соответствующая перенесенной стоимости ОФ, поступает в </w:t>
      </w:r>
      <w:r w:rsidRPr="00DC7E7A">
        <w:rPr>
          <w:rFonts w:ascii="Times New Roman" w:hAnsi="Times New Roman" w:cs="Times New Roman"/>
          <w:b/>
          <w:sz w:val="28"/>
          <w:szCs w:val="28"/>
        </w:rPr>
        <w:t>амортизационныйфонд</w:t>
      </w:r>
      <w:r w:rsidRPr="00DC7E7A">
        <w:rPr>
          <w:rFonts w:ascii="Times New Roman" w:hAnsi="Times New Roman" w:cs="Times New Roman"/>
          <w:sz w:val="28"/>
          <w:szCs w:val="28"/>
        </w:rPr>
        <w:t>, в котором происходит накопление денежных средств, используемых затем для приобретения новых ОФ взамен изношенных.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расчета амортизационных отчислений устанавливают нормы по каждому виду ОФ.</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Нормы амортизационных отчислений</w:t>
      </w:r>
      <w:r w:rsidRPr="00DC7E7A">
        <w:rPr>
          <w:rFonts w:ascii="Times New Roman" w:hAnsi="Times New Roman" w:cs="Times New Roman"/>
          <w:sz w:val="28"/>
          <w:szCs w:val="28"/>
        </w:rPr>
        <w:t xml:space="preserve"> показывают, какую долю (в процентах) первоначальной стоимости ОФ необходимо ежегодно включать в амортизационный фонд.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Норму амортизационных отчислений на полное восстановление ОФ определяют как величину, обратно пропорциональную сроку службы, установленному с учетом физического и морального износа и других факторов, учитывающих реальные возможности замены ОФ.</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Цель:</w:t>
      </w:r>
      <w:r w:rsidR="00BC7DD1"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Определить общую сумму амортизационных отчислений</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4617"/>
        <w:gridCol w:w="2512"/>
        <w:gridCol w:w="2513"/>
      </w:tblGrid>
      <w:tr w:rsidR="00566F0D" w:rsidRPr="00DC7E7A" w:rsidTr="00566F0D">
        <w:tc>
          <w:tcPr>
            <w:tcW w:w="77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461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5025"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Значения</w:t>
            </w:r>
          </w:p>
        </w:tc>
      </w:tr>
      <w:tr w:rsidR="00566F0D" w:rsidRPr="00DC7E7A" w:rsidTr="00566F0D">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BC7DD1">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BC7DD1">
            <w:pPr>
              <w:tabs>
                <w:tab w:val="left" w:pos="0"/>
              </w:tabs>
              <w:spacing w:after="0" w:line="240" w:lineRule="auto"/>
              <w:rPr>
                <w:rFonts w:ascii="Times New Roman" w:hAnsi="Times New Roman" w:cs="Times New Roman"/>
                <w:b/>
                <w:sz w:val="28"/>
                <w:szCs w:val="28"/>
              </w:rPr>
            </w:pPr>
          </w:p>
        </w:tc>
        <w:tc>
          <w:tcPr>
            <w:tcW w:w="251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 вариант</w:t>
            </w:r>
          </w:p>
        </w:tc>
        <w:tc>
          <w:tcPr>
            <w:tcW w:w="251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 вариант</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251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251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Балансовая стоимость на 1 января планируемого года (тыс.руб.):</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вагоны рельсошлифовальные,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снегоочистители ж.д. плуговые,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щебнеочистительные машины на железнодорожном ходу.</w:t>
            </w:r>
          </w:p>
        </w:tc>
        <w:tc>
          <w:tcPr>
            <w:tcW w:w="2512"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15730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12824</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13480</w:t>
            </w:r>
          </w:p>
        </w:tc>
        <w:tc>
          <w:tcPr>
            <w:tcW w:w="2513"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16280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13327</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14720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Выбытие основных фондов (месяц, сумма в тыс.руб.):</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вагоны рельсошлифовальные,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снегоочистители ж.д. плуговые,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щебнеочистительные машины на железнодорожном ходу.</w:t>
            </w:r>
          </w:p>
        </w:tc>
        <w:tc>
          <w:tcPr>
            <w:tcW w:w="2512"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VII</w:t>
            </w:r>
            <w:r w:rsidRPr="00DC7E7A">
              <w:rPr>
                <w:rFonts w:ascii="Times New Roman" w:hAnsi="Times New Roman" w:cs="Times New Roman"/>
                <w:sz w:val="28"/>
                <w:szCs w:val="28"/>
              </w:rPr>
              <w:t>-2700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IV</w:t>
            </w:r>
            <w:r w:rsidRPr="00DC7E7A">
              <w:rPr>
                <w:rFonts w:ascii="Times New Roman" w:hAnsi="Times New Roman" w:cs="Times New Roman"/>
                <w:sz w:val="28"/>
                <w:szCs w:val="28"/>
              </w:rPr>
              <w:t>-1300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III</w:t>
            </w:r>
            <w:r w:rsidRPr="00DC7E7A">
              <w:rPr>
                <w:rFonts w:ascii="Times New Roman" w:hAnsi="Times New Roman" w:cs="Times New Roman"/>
                <w:sz w:val="28"/>
                <w:szCs w:val="28"/>
              </w:rPr>
              <w:t>-1750</w:t>
            </w:r>
          </w:p>
        </w:tc>
        <w:tc>
          <w:tcPr>
            <w:tcW w:w="2513"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lang w:val="en-US"/>
              </w:rPr>
            </w:pPr>
          </w:p>
          <w:p w:rsidR="00566F0D" w:rsidRPr="00DC7E7A" w:rsidRDefault="00566F0D" w:rsidP="00BC7DD1">
            <w:pPr>
              <w:tabs>
                <w:tab w:val="left" w:pos="0"/>
              </w:tabs>
              <w:spacing w:after="0" w:line="240" w:lineRule="auto"/>
              <w:jc w:val="center"/>
              <w:rPr>
                <w:rFonts w:ascii="Times New Roman" w:hAnsi="Times New Roman" w:cs="Times New Roman"/>
                <w:sz w:val="28"/>
                <w:szCs w:val="28"/>
                <w:lang w:val="en-US"/>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III</w:t>
            </w:r>
            <w:r w:rsidRPr="00DC7E7A">
              <w:rPr>
                <w:rFonts w:ascii="Times New Roman" w:hAnsi="Times New Roman" w:cs="Times New Roman"/>
                <w:sz w:val="28"/>
                <w:szCs w:val="28"/>
              </w:rPr>
              <w:t>-3200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IV</w:t>
            </w:r>
            <w:r w:rsidRPr="00DC7E7A">
              <w:rPr>
                <w:rFonts w:ascii="Times New Roman" w:hAnsi="Times New Roman" w:cs="Times New Roman"/>
                <w:sz w:val="28"/>
                <w:szCs w:val="28"/>
              </w:rPr>
              <w:t>-2100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w:t>
            </w:r>
            <w:r w:rsidRPr="00DC7E7A">
              <w:rPr>
                <w:rFonts w:ascii="Times New Roman" w:hAnsi="Times New Roman" w:cs="Times New Roman"/>
                <w:sz w:val="28"/>
                <w:szCs w:val="28"/>
              </w:rPr>
              <w:t>-1500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461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Ввод в действие основных фондов (месяц, сумма в тыс.руб.):</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вагоны рельсошлифовальные,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снегоочистители ж.д. плуговые,</w:t>
            </w:r>
          </w:p>
          <w:p w:rsidR="00566F0D" w:rsidRPr="00DC7E7A" w:rsidRDefault="00566F0D" w:rsidP="00BC7DD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щебнеочистительные машины на железнодорожном ходу.</w:t>
            </w:r>
          </w:p>
        </w:tc>
        <w:tc>
          <w:tcPr>
            <w:tcW w:w="2512"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II</w:t>
            </w:r>
            <w:r w:rsidRPr="00DC7E7A">
              <w:rPr>
                <w:rFonts w:ascii="Times New Roman" w:hAnsi="Times New Roman" w:cs="Times New Roman"/>
                <w:sz w:val="28"/>
                <w:szCs w:val="28"/>
              </w:rPr>
              <w:t>-6800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X</w:t>
            </w:r>
            <w:r w:rsidRPr="00DC7E7A">
              <w:rPr>
                <w:rFonts w:ascii="Times New Roman" w:hAnsi="Times New Roman" w:cs="Times New Roman"/>
                <w:sz w:val="28"/>
                <w:szCs w:val="28"/>
              </w:rPr>
              <w:t>-7150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VII</w:t>
            </w:r>
            <w:r w:rsidRPr="00DC7E7A">
              <w:rPr>
                <w:rFonts w:ascii="Times New Roman" w:hAnsi="Times New Roman" w:cs="Times New Roman"/>
                <w:sz w:val="28"/>
                <w:szCs w:val="28"/>
              </w:rPr>
              <w:t>-8900</w:t>
            </w:r>
          </w:p>
        </w:tc>
        <w:tc>
          <w:tcPr>
            <w:tcW w:w="2513" w:type="dxa"/>
            <w:tcBorders>
              <w:top w:val="single" w:sz="4" w:space="0" w:color="auto"/>
              <w:left w:val="single" w:sz="4" w:space="0" w:color="auto"/>
              <w:bottom w:val="single" w:sz="4" w:space="0" w:color="auto"/>
              <w:right w:val="single" w:sz="4" w:space="0" w:color="auto"/>
            </w:tcBorders>
          </w:tcPr>
          <w:p w:rsidR="00566F0D" w:rsidRPr="00DC7E7A" w:rsidRDefault="00566F0D" w:rsidP="00BC7DD1">
            <w:pPr>
              <w:tabs>
                <w:tab w:val="left" w:pos="0"/>
              </w:tabs>
              <w:spacing w:after="0" w:line="240" w:lineRule="auto"/>
              <w:jc w:val="center"/>
              <w:rPr>
                <w:rFonts w:ascii="Times New Roman" w:hAnsi="Times New Roman" w:cs="Times New Roman"/>
                <w:sz w:val="28"/>
                <w:szCs w:val="28"/>
                <w:lang w:val="en-US"/>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w:t>
            </w:r>
            <w:r w:rsidRPr="00DC7E7A">
              <w:rPr>
                <w:rFonts w:ascii="Times New Roman" w:hAnsi="Times New Roman" w:cs="Times New Roman"/>
                <w:sz w:val="28"/>
                <w:szCs w:val="28"/>
              </w:rPr>
              <w:t>-7200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IX</w:t>
            </w:r>
            <w:r w:rsidRPr="00DC7E7A">
              <w:rPr>
                <w:rFonts w:ascii="Times New Roman" w:hAnsi="Times New Roman" w:cs="Times New Roman"/>
                <w:sz w:val="28"/>
                <w:szCs w:val="28"/>
              </w:rPr>
              <w:t>-9100</w:t>
            </w:r>
          </w:p>
          <w:p w:rsidR="00566F0D" w:rsidRPr="00DC7E7A" w:rsidRDefault="00566F0D" w:rsidP="00BC7DD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lang w:val="en-US"/>
              </w:rPr>
              <w:t>VII</w:t>
            </w:r>
            <w:r w:rsidRPr="00DC7E7A">
              <w:rPr>
                <w:rFonts w:ascii="Times New Roman" w:hAnsi="Times New Roman" w:cs="Times New Roman"/>
                <w:sz w:val="28"/>
                <w:szCs w:val="28"/>
              </w:rPr>
              <w:t>-8350</w:t>
            </w:r>
          </w:p>
        </w:tc>
      </w:tr>
    </w:tbl>
    <w:p w:rsidR="00ED7F05" w:rsidRDefault="00ED7F05" w:rsidP="00CB50FC">
      <w:pPr>
        <w:tabs>
          <w:tab w:val="left" w:pos="0"/>
        </w:tabs>
        <w:spacing w:after="0" w:line="240" w:lineRule="auto"/>
        <w:ind w:firstLine="709"/>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outlineLvl w:val="0"/>
        <w:rPr>
          <w:rFonts w:ascii="Times New Roman" w:hAnsi="Times New Roman" w:cs="Times New Roman"/>
          <w:sz w:val="28"/>
          <w:szCs w:val="28"/>
        </w:rPr>
      </w:pPr>
      <w:r w:rsidRPr="00DC7E7A">
        <w:rPr>
          <w:rFonts w:ascii="Times New Roman" w:hAnsi="Times New Roman" w:cs="Times New Roman"/>
          <w:sz w:val="28"/>
          <w:szCs w:val="28"/>
        </w:rPr>
        <w:t>Нормы амортизационных отчислений представлены в таблице 2.</w:t>
      </w:r>
    </w:p>
    <w:p w:rsidR="00566F0D" w:rsidRPr="00DC7E7A" w:rsidRDefault="00566F0D" w:rsidP="00CB50FC">
      <w:pPr>
        <w:tabs>
          <w:tab w:val="left" w:pos="0"/>
        </w:tabs>
        <w:spacing w:after="0" w:line="240" w:lineRule="auto"/>
        <w:ind w:firstLine="709"/>
        <w:outlineLvl w:val="0"/>
        <w:rPr>
          <w:rFonts w:ascii="Times New Roman" w:hAnsi="Times New Roman" w:cs="Times New Roman"/>
          <w:sz w:val="28"/>
          <w:szCs w:val="28"/>
        </w:rPr>
      </w:pPr>
      <w:r w:rsidRPr="00DC7E7A">
        <w:rPr>
          <w:rFonts w:ascii="Times New Roman" w:hAnsi="Times New Roman" w:cs="Times New Roman"/>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4164"/>
        <w:gridCol w:w="2538"/>
        <w:gridCol w:w="1454"/>
        <w:gridCol w:w="1486"/>
      </w:tblGrid>
      <w:tr w:rsidR="00566F0D" w:rsidRPr="00DC7E7A" w:rsidTr="00566F0D">
        <w:tc>
          <w:tcPr>
            <w:tcW w:w="676"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432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Основные фонды</w:t>
            </w:r>
          </w:p>
        </w:tc>
        <w:tc>
          <w:tcPr>
            <w:tcW w:w="2314"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 xml:space="preserve">Общая норма амортизационных отчислений </w:t>
            </w:r>
          </w:p>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rPr>
              <w:t xml:space="preserve"> (%)</w:t>
            </w:r>
          </w:p>
        </w:tc>
        <w:tc>
          <w:tcPr>
            <w:tcW w:w="3102"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 том числе</w:t>
            </w:r>
          </w:p>
        </w:tc>
      </w:tr>
      <w:tr w:rsidR="00566F0D" w:rsidRPr="00DC7E7A" w:rsidTr="00566F0D">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 xml:space="preserve">q </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xml:space="preserve"> (%)</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lang w:val="en-US"/>
              </w:rPr>
              <w:t xml:space="preserve">q </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w:t>
            </w:r>
          </w:p>
        </w:tc>
      </w:tr>
      <w:tr w:rsidR="00566F0D" w:rsidRPr="00DC7E7A" w:rsidTr="00566F0D">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43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Вагоны рельсошлифовальные</w:t>
            </w:r>
          </w:p>
        </w:tc>
        <w:tc>
          <w:tcPr>
            <w:tcW w:w="231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w:t>
            </w:r>
          </w:p>
        </w:tc>
      </w:tr>
      <w:tr w:rsidR="00566F0D" w:rsidRPr="00DC7E7A" w:rsidTr="00566F0D">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43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Снегоочистители ж.д. плуговые</w:t>
            </w:r>
          </w:p>
        </w:tc>
        <w:tc>
          <w:tcPr>
            <w:tcW w:w="231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3,5</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566F0D" w:rsidRPr="00DC7E7A" w:rsidTr="00566F0D">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43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Щебнеочистительные машины на железнодорожном ходу.</w:t>
            </w:r>
          </w:p>
        </w:tc>
        <w:tc>
          <w:tcPr>
            <w:tcW w:w="231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5,6</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c>
          <w:tcPr>
            <w:tcW w:w="155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r>
    </w:tbl>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среднегодовую стоимость вводимых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Она определяется делением стоимости вводимых основных фондов на 12 и умножением полученного результата на число полных месяцев эксплуатации этих основных фондов в планируемом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Ос</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12)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среднегодовую стоимость выбывших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Она определяется делением стоимости выбывших основных фондов на 12 и умножением полученного результата на число полных месяцев, в течение которых эксплуатировались данные основные фонды в этом году.</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Ос</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12)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12)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плановую среднегодовую стоимость основных фондов.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Бал</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Ввод</w:t>
      </w:r>
      <w:r w:rsidRPr="00DC7E7A">
        <w:rPr>
          <w:rFonts w:ascii="Times New Roman" w:hAnsi="Times New Roman" w:cs="Times New Roman"/>
          <w:b/>
          <w:sz w:val="28"/>
          <w:szCs w:val="28"/>
        </w:rPr>
        <w:t xml:space="preserve"> - Ос</w:t>
      </w:r>
      <w:r w:rsidRPr="00DC7E7A">
        <w:rPr>
          <w:rFonts w:ascii="Times New Roman" w:hAnsi="Times New Roman" w:cs="Times New Roman"/>
          <w:b/>
          <w:sz w:val="28"/>
          <w:szCs w:val="28"/>
          <w:vertAlign w:val="superscript"/>
        </w:rPr>
        <w:t>Выб</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Бал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Ввод</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 Ос</w:t>
      </w:r>
      <w:r w:rsidRPr="00DC7E7A">
        <w:rPr>
          <w:rFonts w:ascii="Times New Roman" w:hAnsi="Times New Roman" w:cs="Times New Roman"/>
          <w:sz w:val="28"/>
          <w:szCs w:val="28"/>
          <w:vertAlign w:val="superscript"/>
        </w:rPr>
        <w:t>Выб</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амортизационные отчисления на реновацию (возобновление).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амортизационные отчисления на капитальный ремонт.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lastRenderedPageBreak/>
        <w:t>6. Определяем общую сумму амортизационных отчислений.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 xml:space="preserve">О </w:t>
      </w:r>
      <w:r w:rsidRPr="00DC7E7A">
        <w:rPr>
          <w:rFonts w:ascii="Times New Roman" w:hAnsi="Times New Roman" w:cs="Times New Roman"/>
          <w:b/>
          <w:sz w:val="28"/>
          <w:szCs w:val="28"/>
        </w:rPr>
        <w:t>= Ос</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q</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Ос</w:t>
      </w:r>
      <w:r w:rsidRPr="00DC7E7A">
        <w:rPr>
          <w:rFonts w:ascii="Times New Roman" w:hAnsi="Times New Roman" w:cs="Times New Roman"/>
          <w:sz w:val="28"/>
          <w:szCs w:val="28"/>
          <w:vertAlign w:val="superscript"/>
        </w:rPr>
        <w:t>Пл</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w:t>
      </w:r>
      <w:r w:rsidRPr="00DC7E7A">
        <w:rPr>
          <w:rFonts w:ascii="Times New Roman" w:hAnsi="Times New Roman" w:cs="Times New Roman"/>
          <w:sz w:val="28"/>
          <w:szCs w:val="28"/>
          <w:lang w:val="en-US"/>
        </w:rPr>
        <w:t>q</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7. Проверочный расчет.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АО </w:t>
      </w:r>
      <w:r w:rsidRPr="00DC7E7A">
        <w:rPr>
          <w:rFonts w:ascii="Times New Roman" w:hAnsi="Times New Roman" w:cs="Times New Roman"/>
          <w:b/>
          <w:sz w:val="28"/>
          <w:szCs w:val="28"/>
          <w:vertAlign w:val="superscript"/>
        </w:rPr>
        <w:t xml:space="preserve">О </w:t>
      </w:r>
      <w:r w:rsidRPr="00DC7E7A">
        <w:rPr>
          <w:rFonts w:ascii="Times New Roman" w:hAnsi="Times New Roman" w:cs="Times New Roman"/>
          <w:b/>
          <w:sz w:val="28"/>
          <w:szCs w:val="28"/>
        </w:rPr>
        <w:t xml:space="preserve">= АО </w:t>
      </w:r>
      <w:r w:rsidRPr="00DC7E7A">
        <w:rPr>
          <w:rFonts w:ascii="Times New Roman" w:hAnsi="Times New Roman" w:cs="Times New Roman"/>
          <w:b/>
          <w:sz w:val="28"/>
          <w:szCs w:val="28"/>
          <w:vertAlign w:val="superscript"/>
        </w:rPr>
        <w:t>Р</w:t>
      </w:r>
      <w:r w:rsidRPr="00DC7E7A">
        <w:rPr>
          <w:rFonts w:ascii="Times New Roman" w:hAnsi="Times New Roman" w:cs="Times New Roman"/>
          <w:b/>
          <w:sz w:val="28"/>
          <w:szCs w:val="28"/>
        </w:rPr>
        <w:t xml:space="preserve">+ АО </w:t>
      </w:r>
      <w:r w:rsidRPr="00DC7E7A">
        <w:rPr>
          <w:rFonts w:ascii="Times New Roman" w:hAnsi="Times New Roman" w:cs="Times New Roman"/>
          <w:b/>
          <w:sz w:val="28"/>
          <w:szCs w:val="28"/>
          <w:vertAlign w:val="superscript"/>
        </w:rPr>
        <w:t>К.Р</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ваг</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снег.п</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АО </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АО </w:t>
      </w:r>
      <w:r w:rsidRPr="00DC7E7A">
        <w:rPr>
          <w:rFonts w:ascii="Times New Roman" w:hAnsi="Times New Roman" w:cs="Times New Roman"/>
          <w:sz w:val="28"/>
          <w:szCs w:val="28"/>
          <w:vertAlign w:val="superscript"/>
        </w:rPr>
        <w:t>К.Р</w:t>
      </w:r>
      <w:r w:rsidRPr="00DC7E7A">
        <w:rPr>
          <w:rFonts w:ascii="Times New Roman" w:hAnsi="Times New Roman" w:cs="Times New Roman"/>
          <w:sz w:val="28"/>
          <w:szCs w:val="28"/>
          <w:vertAlign w:val="subscript"/>
        </w:rPr>
        <w:t>щеб.м</w:t>
      </w:r>
      <w:r w:rsidRPr="00DC7E7A">
        <w:rPr>
          <w:rFonts w:ascii="Times New Roman" w:hAnsi="Times New Roman" w:cs="Times New Roman"/>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№8</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Обработка материалов индивидуально фотографии рабочего дня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Фотография рабочего дня</w:t>
      </w:r>
      <w:r w:rsidRPr="00DC7E7A">
        <w:rPr>
          <w:rFonts w:ascii="Times New Roman" w:hAnsi="Times New Roman" w:cs="Times New Roman"/>
          <w:sz w:val="28"/>
          <w:szCs w:val="28"/>
        </w:rPr>
        <w:t>– это способ технического нормирования, при котором наблюдаются, изучаются и анализируются все затраты времени в течение всей смены или другого периода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 фотографии рабочего дня</w:t>
      </w:r>
      <w:r w:rsidRPr="00DC7E7A">
        <w:rPr>
          <w:rFonts w:ascii="Times New Roman" w:hAnsi="Times New Roman" w:cs="Times New Roman"/>
          <w:sz w:val="28"/>
          <w:szCs w:val="28"/>
        </w:rPr>
        <w:t>– выявление недостатков в организации труда и мер по их устранению, выявление причин потерь рабочего времени, выявление невыполнения норм.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Фотография производится в 3 этапа: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-Подготовка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-Проведение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данных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Виды фотографии рабочего дня: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b/>
          <w:sz w:val="28"/>
          <w:szCs w:val="28"/>
        </w:rPr>
        <w:t>индивидуальная</w:t>
      </w:r>
      <w:r w:rsidRPr="00DC7E7A">
        <w:rPr>
          <w:rFonts w:ascii="Times New Roman" w:hAnsi="Times New Roman" w:cs="Times New Roman"/>
          <w:sz w:val="28"/>
          <w:szCs w:val="28"/>
        </w:rPr>
        <w:t xml:space="preserve">– наблюдатель изучает использование времени одним рабочим с точностью до 1 минуты. В период наблюдения заносятся последовательно все операции в наблюдательный лист формы ТНУ-1 и указывается время окончания каждой из них. Разновидностью является </w:t>
      </w:r>
      <w:r w:rsidRPr="00DC7E7A">
        <w:rPr>
          <w:rFonts w:ascii="Times New Roman" w:hAnsi="Times New Roman" w:cs="Times New Roman"/>
          <w:b/>
          <w:sz w:val="28"/>
          <w:szCs w:val="28"/>
        </w:rPr>
        <w:t>самофотография</w:t>
      </w:r>
      <w:r w:rsidRPr="00DC7E7A">
        <w:rPr>
          <w:rFonts w:ascii="Times New Roman" w:hAnsi="Times New Roman" w:cs="Times New Roman"/>
          <w:sz w:val="28"/>
          <w:szCs w:val="28"/>
        </w:rPr>
        <w:t xml:space="preserve"> рабочего дня, когда сам рабочий регистрирует в наблюдательный лист продолжительность и причины возникновения всех простоев и перерывов в работе, а также непроизводительную и излишнюю работу. Все операции регистрируются условными индексами в наблюдательный лист формы ТНУ-4,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b/>
          <w:sz w:val="28"/>
          <w:szCs w:val="28"/>
        </w:rPr>
        <w:t>групповая</w:t>
      </w:r>
      <w:r w:rsidRPr="00DC7E7A">
        <w:rPr>
          <w:rFonts w:ascii="Times New Roman" w:hAnsi="Times New Roman" w:cs="Times New Roman"/>
          <w:sz w:val="28"/>
          <w:szCs w:val="28"/>
        </w:rPr>
        <w:t xml:space="preserve">– один или несколько наблюдателей регистрируют затраты рабочего времени группы рабочих. С помощью нее выявляют общую занятость </w:t>
      </w:r>
      <w:r w:rsidRPr="00DC7E7A">
        <w:rPr>
          <w:rFonts w:ascii="Times New Roman" w:hAnsi="Times New Roman" w:cs="Times New Roman"/>
          <w:sz w:val="28"/>
          <w:szCs w:val="28"/>
        </w:rPr>
        <w:lastRenderedPageBreak/>
        <w:t>каждого работника и распределение нагрузки между исполнителями в течение смены. Все операции регистрируются условными индексами,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w:t>
      </w:r>
      <w:r w:rsidRPr="00DC7E7A">
        <w:rPr>
          <w:rFonts w:ascii="Times New Roman" w:hAnsi="Times New Roman" w:cs="Times New Roman"/>
          <w:b/>
          <w:sz w:val="28"/>
          <w:szCs w:val="28"/>
        </w:rPr>
        <w:t>фотография методом моментальных наблюдений</w:t>
      </w:r>
      <w:r w:rsidRPr="00DC7E7A">
        <w:rPr>
          <w:rFonts w:ascii="Times New Roman" w:hAnsi="Times New Roman" w:cs="Times New Roman"/>
          <w:sz w:val="28"/>
          <w:szCs w:val="28"/>
        </w:rPr>
        <w:t>– проводится серия массовых внезапных, коротких и нерегулярных наблюдений за действием большого числа рабочих или работой большого количества оборудования. Наблюдатель перемещается строго по выбранному маршруту и, поравнявшись с очередным фиксажным пунктом, регистрирует условным индексом действия исполнителя или машины без замера времени. Все операции заносятся в наблюдательный лист формы ТНУ-19.</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Цель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Научиться обрабатывать данные наблюдений и делать вывод об использовании рабочего времени по результатам проведенной студентом индивидуальной фотографии рабочего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5"/>
        <w:gridCol w:w="1197"/>
        <w:gridCol w:w="2962"/>
        <w:gridCol w:w="909"/>
        <w:gridCol w:w="909"/>
        <w:gridCol w:w="915"/>
        <w:gridCol w:w="909"/>
        <w:gridCol w:w="909"/>
        <w:gridCol w:w="670"/>
      </w:tblGrid>
      <w:tr w:rsidR="00566F0D" w:rsidRPr="00DC7E7A" w:rsidTr="009F1CF5">
        <w:tc>
          <w:tcPr>
            <w:tcW w:w="685"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119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Индексы</w:t>
            </w:r>
          </w:p>
        </w:tc>
        <w:tc>
          <w:tcPr>
            <w:tcW w:w="2962"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Наименование затрат времени</w:t>
            </w:r>
          </w:p>
        </w:tc>
        <w:tc>
          <w:tcPr>
            <w:tcW w:w="273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Текущее время, час</w:t>
            </w:r>
          </w:p>
        </w:tc>
        <w:tc>
          <w:tcPr>
            <w:tcW w:w="2488"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Продолжительность затрат времени, мин</w:t>
            </w:r>
          </w:p>
        </w:tc>
      </w:tr>
      <w:tr w:rsidR="00566F0D" w:rsidRPr="00DC7E7A" w:rsidTr="009F1CF5">
        <w:tc>
          <w:tcPr>
            <w:tcW w:w="685"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296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273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c>
          <w:tcPr>
            <w:tcW w:w="2488"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r>
      <w:tr w:rsidR="00566F0D" w:rsidRPr="00DC7E7A" w:rsidTr="009F1CF5">
        <w:tc>
          <w:tcPr>
            <w:tcW w:w="685"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296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004B31">
            <w:pPr>
              <w:tabs>
                <w:tab w:val="left" w:pos="0"/>
              </w:tabs>
              <w:spacing w:after="0" w:line="240" w:lineRule="auto"/>
              <w:rPr>
                <w:rFonts w:ascii="Times New Roman" w:hAnsi="Times New Roman" w:cs="Times New Roman"/>
                <w:b/>
                <w:sz w:val="28"/>
                <w:szCs w:val="28"/>
              </w:rPr>
            </w:pP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67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670"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Начало работы</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Получение задания</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8-06</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8-07</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Ознакомление с вагонным листом</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8-09</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8-11</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Подход к вагону</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8-14</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Снятие пломб</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8-24</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Открытие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8-27</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8-28</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8-29</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Выгрузка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10-05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10-05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Прф-1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Отдых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10-15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10-10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10-15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Выгрузка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11-30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11-25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11-30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Закрытие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11-45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11-45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11-45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1197"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Обед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12-00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12-00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Позднее возвращение с обеда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Открытие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12-48</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12-49</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12-48</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Выгрузка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14-15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14-19</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Прф-1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Отдых </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14-26</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Нн-5</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Исправление инструмента не </w:t>
            </w:r>
            <w:r w:rsidRPr="00DC7E7A">
              <w:rPr>
                <w:rFonts w:ascii="Times New Roman" w:hAnsi="Times New Roman" w:cs="Times New Roman"/>
                <w:sz w:val="28"/>
                <w:szCs w:val="28"/>
              </w:rPr>
              <w:lastRenderedPageBreak/>
              <w:t>входящее в обязанности</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14-35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14-32</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14-37</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lastRenderedPageBreak/>
              <w:t>15</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Выгрузка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15-45</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15-35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Закрытие дверей вагона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15-48</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15-45</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Зп-3</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Хождение и разговор по личным надобностям</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15-49</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15-45</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15-49</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В-2</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Проход в будку приемосдатчика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15-50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15-49</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15-50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Выписывание наряда</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16-00</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16-00</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119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Пн-1</w:t>
            </w:r>
          </w:p>
        </w:tc>
        <w:tc>
          <w:tcPr>
            <w:tcW w:w="296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Простой в ожидании работы</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90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16-00</w:t>
            </w:r>
          </w:p>
        </w:tc>
        <w:tc>
          <w:tcPr>
            <w:tcW w:w="91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7577" w:type="dxa"/>
            <w:gridSpan w:val="6"/>
            <w:tcBorders>
              <w:top w:val="single" w:sz="4" w:space="0" w:color="auto"/>
              <w:left w:val="single" w:sz="4" w:space="0" w:color="auto"/>
              <w:bottom w:val="single" w:sz="4" w:space="0" w:color="auto"/>
              <w:right w:val="single" w:sz="4" w:space="0" w:color="auto"/>
            </w:tcBorders>
            <w:hideMark/>
          </w:tcPr>
          <w:p w:rsidR="00566F0D" w:rsidRPr="00DC7E7A" w:rsidRDefault="00566F0D" w:rsidP="00004B31">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Итого</w:t>
            </w: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909"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c>
          <w:tcPr>
            <w:tcW w:w="670" w:type="dxa"/>
            <w:tcBorders>
              <w:top w:val="single" w:sz="4" w:space="0" w:color="auto"/>
              <w:left w:val="single" w:sz="4" w:space="0" w:color="auto"/>
              <w:bottom w:val="single" w:sz="4" w:space="0" w:color="auto"/>
              <w:right w:val="single" w:sz="4" w:space="0" w:color="auto"/>
            </w:tcBorders>
          </w:tcPr>
          <w:p w:rsidR="00566F0D" w:rsidRPr="00DC7E7A" w:rsidRDefault="00566F0D" w:rsidP="00004B31">
            <w:pPr>
              <w:tabs>
                <w:tab w:val="left" w:pos="0"/>
              </w:tabs>
              <w:spacing w:after="0" w:line="240" w:lineRule="auto"/>
              <w:jc w:val="center"/>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Чтобы приступить к проведению наблюдения, студент должен получить наблюдательные листы (формы ТНУ-1) и карту индивидуальной фотографии рабочего дня (форма ТНУ-2).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Определяются затраты рабочего времени по каждому элементу наблюдения путем вычитания из показания текущего времени, поставленного против данного действия, показания по предыдущему замеру. Продолжительность первого действия определяют как разность между временем его окончания и времени начала работы. Разность записывают в графу «Продолжительность» против наименования этого действия.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Подсчитывается сумма затрат времени, которая должна равняться общей продолжительности наблюдения.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Составляется одноименная сводка затрат рабочего времени по каждому наблюдательному листу отдельно. При отсутствии бланков наблюдательных листов (формы ТНУ-1) общую сводку одноименных затрат для всех наблюдений можно вычертить на листе пояснительной записки.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Таблица 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9"/>
        <w:gridCol w:w="1191"/>
        <w:gridCol w:w="1025"/>
        <w:gridCol w:w="1027"/>
        <w:gridCol w:w="1033"/>
        <w:gridCol w:w="1029"/>
        <w:gridCol w:w="1027"/>
        <w:gridCol w:w="1027"/>
        <w:gridCol w:w="2027"/>
      </w:tblGrid>
      <w:tr w:rsidR="00566F0D" w:rsidRPr="00DC7E7A" w:rsidTr="009F1CF5">
        <w:tc>
          <w:tcPr>
            <w:tcW w:w="67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1191"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Индексы</w:t>
            </w:r>
          </w:p>
        </w:tc>
        <w:tc>
          <w:tcPr>
            <w:tcW w:w="3085"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Количество повторений</w:t>
            </w:r>
          </w:p>
        </w:tc>
        <w:tc>
          <w:tcPr>
            <w:tcW w:w="308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Продолжительность затрат времени, мин</w:t>
            </w:r>
          </w:p>
        </w:tc>
        <w:tc>
          <w:tcPr>
            <w:tcW w:w="202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Среднее время продолжитель-ности затрат времени, мин</w:t>
            </w:r>
          </w:p>
        </w:tc>
      </w:tr>
      <w:tr w:rsidR="00566F0D" w:rsidRPr="00DC7E7A" w:rsidTr="009F1CF5">
        <w:tc>
          <w:tcPr>
            <w:tcW w:w="679"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3085"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c>
          <w:tcPr>
            <w:tcW w:w="308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наблюдение</w:t>
            </w:r>
          </w:p>
        </w:tc>
        <w:tc>
          <w:tcPr>
            <w:tcW w:w="202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r>
      <w:tr w:rsidR="00566F0D" w:rsidRPr="00DC7E7A" w:rsidTr="009F1CF5">
        <w:tc>
          <w:tcPr>
            <w:tcW w:w="679"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02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3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0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202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02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03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102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2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ПЗ-3</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В-3</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lastRenderedPageBreak/>
              <w:t>6</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Прф-1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Нн-5</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Зп-3</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В-2</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Пн-1</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1191"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Обед</w:t>
            </w:r>
          </w:p>
        </w:tc>
        <w:tc>
          <w:tcPr>
            <w:tcW w:w="1025"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33"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4955" w:type="dxa"/>
            <w:gridSpan w:val="5"/>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Итого</w:t>
            </w:r>
          </w:p>
        </w:tc>
        <w:tc>
          <w:tcPr>
            <w:tcW w:w="1029"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bl>
    <w:p w:rsidR="00352B30" w:rsidRPr="00DC7E7A" w:rsidRDefault="00352B30"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Составляется анализ затрат рабочего времени, который сводится в основном к выявлению лишних, непродуктивных затрат рабочего времени и установлению их причин. По материалам анализа причин лишних затрат рабочего времени необходимо разработать организационно-технические мероприятия по установлению этих причин.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Таблица 3</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1203"/>
        <w:gridCol w:w="1824"/>
        <w:gridCol w:w="1427"/>
        <w:gridCol w:w="1596"/>
        <w:gridCol w:w="2052"/>
        <w:gridCol w:w="1287"/>
      </w:tblGrid>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Индексы</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Потери рабочего времени</w:t>
            </w:r>
          </w:p>
        </w:tc>
        <w:tc>
          <w:tcPr>
            <w:tcW w:w="14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Продолжи-тельность затрат рабочего времени</w:t>
            </w:r>
          </w:p>
        </w:tc>
        <w:tc>
          <w:tcPr>
            <w:tcW w:w="159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Причины затрат рабочего времени</w:t>
            </w:r>
          </w:p>
        </w:tc>
        <w:tc>
          <w:tcPr>
            <w:tcW w:w="205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Проектируемые организационно-технологические мероприятия</w:t>
            </w:r>
          </w:p>
        </w:tc>
        <w:tc>
          <w:tcPr>
            <w:tcW w:w="128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Возможное сокращение потерь рабочего времени</w:t>
            </w: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4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59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2052"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128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Зн-1</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Позднее возвращение с обеда</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Нн-5</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Исправление инструмента не входящее в обязанности</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Зп-3</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Хождение и разговор по личным надобностям</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67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120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Пн-1</w:t>
            </w:r>
          </w:p>
        </w:tc>
        <w:tc>
          <w:tcPr>
            <w:tcW w:w="182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Простой в ожидании работы</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596"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r w:rsidR="00566F0D" w:rsidRPr="00DC7E7A" w:rsidTr="009F1CF5">
        <w:tc>
          <w:tcPr>
            <w:tcW w:w="3703" w:type="dxa"/>
            <w:gridSpan w:val="3"/>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Итого</w:t>
            </w:r>
          </w:p>
        </w:tc>
        <w:tc>
          <w:tcPr>
            <w:tcW w:w="142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3648" w:type="dxa"/>
            <w:gridSpan w:val="2"/>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c>
          <w:tcPr>
            <w:tcW w:w="1287" w:type="dxa"/>
            <w:tcBorders>
              <w:top w:val="single" w:sz="4" w:space="0" w:color="auto"/>
              <w:left w:val="single" w:sz="4" w:space="0" w:color="auto"/>
              <w:bottom w:val="single" w:sz="4" w:space="0" w:color="auto"/>
              <w:right w:val="single" w:sz="4" w:space="0" w:color="auto"/>
            </w:tcBorders>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Данные аналитической сводки используются для расчета нормативов на подготовительно-заключительную работы, обслуживание рабочего места, </w:t>
      </w:r>
      <w:r w:rsidRPr="00DC7E7A">
        <w:rPr>
          <w:rFonts w:ascii="Times New Roman" w:hAnsi="Times New Roman" w:cs="Times New Roman"/>
          <w:sz w:val="28"/>
          <w:szCs w:val="28"/>
        </w:rPr>
        <w:lastRenderedPageBreak/>
        <w:t>регламентируемые перерывы, а также для определения величины возможного повышения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возможного повышения производительности труда определяют по формуле:</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П.Т.</w:t>
      </w:r>
      <w:r w:rsidRPr="00DC7E7A">
        <w:rPr>
          <w:rFonts w:ascii="Times New Roman" w:hAnsi="Times New Roman" w:cs="Times New Roman"/>
          <w:b/>
          <w:sz w:val="28"/>
          <w:szCs w:val="28"/>
        </w:rPr>
        <w:t xml:space="preserve"> = 1 + (Т</w:t>
      </w:r>
      <w:r w:rsidRPr="00DC7E7A">
        <w:rPr>
          <w:rFonts w:ascii="Times New Roman" w:hAnsi="Times New Roman" w:cs="Times New Roman"/>
          <w:b/>
          <w:sz w:val="28"/>
          <w:szCs w:val="28"/>
          <w:vertAlign w:val="subscript"/>
        </w:rPr>
        <w:t>ПОТ</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СМ</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ПОТ</w:t>
      </w:r>
      <w:r w:rsidRPr="00DC7E7A">
        <w:rPr>
          <w:rFonts w:ascii="Times New Roman" w:hAnsi="Times New Roman" w:cs="Times New Roman"/>
          <w:b/>
          <w:sz w:val="28"/>
          <w:szCs w:val="28"/>
        </w:rPr>
        <w:t>)) ,</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Т</w:t>
      </w:r>
      <w:r w:rsidRPr="00DC7E7A">
        <w:rPr>
          <w:rFonts w:ascii="Times New Roman" w:hAnsi="Times New Roman" w:cs="Times New Roman"/>
          <w:sz w:val="28"/>
          <w:szCs w:val="28"/>
          <w:vertAlign w:val="subscript"/>
        </w:rPr>
        <w:t>ПОТ</w:t>
      </w:r>
      <w:r w:rsidRPr="00DC7E7A">
        <w:rPr>
          <w:rFonts w:ascii="Times New Roman" w:hAnsi="Times New Roman" w:cs="Times New Roman"/>
          <w:sz w:val="28"/>
          <w:szCs w:val="28"/>
        </w:rPr>
        <w:t>– количество потерь рабочего времени, мин;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СМ</w:t>
      </w:r>
      <w:r w:rsidRPr="00DC7E7A">
        <w:rPr>
          <w:rFonts w:ascii="Times New Roman" w:hAnsi="Times New Roman" w:cs="Times New Roman"/>
          <w:sz w:val="28"/>
          <w:szCs w:val="28"/>
        </w:rPr>
        <w:t>– продолжительность рабочего времени, мин.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Определяется рост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№9</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Обработка материалов хронометража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Хронометраж</w:t>
      </w:r>
      <w:r w:rsidRPr="00DC7E7A">
        <w:rPr>
          <w:rFonts w:ascii="Times New Roman" w:hAnsi="Times New Roman" w:cs="Times New Roman"/>
          <w:sz w:val="28"/>
          <w:szCs w:val="28"/>
        </w:rPr>
        <w:t> – это метод изучения затрат рабочего времени на циклически повторяющиеся элементы оперативной работы, отдельные элементы подготовительно-заключительной работы и работы по обслуживанию рабочего места.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Основное назначение хронометража:</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нормальной продолжительности повторяющихся элементов операции (приемов, движений) для расчета норм или для разработки нормативов;</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выявление и изучение передовых приемов и методов труда в целях передачи их широкому кругу рабочих;</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проверка установленных норм;</w:t>
      </w:r>
    </w:p>
    <w:p w:rsidR="00566F0D" w:rsidRPr="00DC7E7A" w:rsidRDefault="00566F0D" w:rsidP="00AD0CDE">
      <w:pPr>
        <w:numPr>
          <w:ilvl w:val="0"/>
          <w:numId w:val="6"/>
        </w:numPr>
        <w:tabs>
          <w:tab w:val="clear" w:pos="741"/>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выявление причин, по которым отдельные рабочие не выполняют норму.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 зависимости от целей и способа измерения времени хронометраж может быть: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Непрерывный (сплошной) -</w:t>
      </w:r>
      <w:r w:rsidRPr="00DC7E7A">
        <w:rPr>
          <w:rFonts w:ascii="Times New Roman" w:hAnsi="Times New Roman" w:cs="Times New Roman"/>
          <w:sz w:val="28"/>
          <w:szCs w:val="28"/>
        </w:rPr>
        <w:t xml:space="preserve"> когда замеры длительности элементов операции производятся непрерывно от начала до конца операции.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Выборочный</w:t>
      </w:r>
      <w:r w:rsidRPr="00DC7E7A">
        <w:rPr>
          <w:rFonts w:ascii="Times New Roman" w:hAnsi="Times New Roman" w:cs="Times New Roman"/>
          <w:sz w:val="28"/>
          <w:szCs w:val="28"/>
        </w:rPr>
        <w:t>, при котором проводятся замеры определенных элементов операции. Выборочный хронометраж применяют для определения или уточнения продолжительности элементов операции длительностью менее 10 с, а также при проведении наблюдений взамен данных, выбракованных в процессе обработки.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Цикловой </w:t>
      </w:r>
      <w:r w:rsidRPr="00DC7E7A">
        <w:rPr>
          <w:rFonts w:ascii="Times New Roman" w:hAnsi="Times New Roman" w:cs="Times New Roman"/>
          <w:sz w:val="28"/>
          <w:szCs w:val="28"/>
        </w:rPr>
        <w:t>– когда исследуются операции, имеющие очень малую продолжительность, что не позволяет делать их визуальные замеры без объединения в группы, каждая из которых периодически повторяется в каждом цикле и в определенной последовательности.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Проведение хронометражных наблюдений, так же как и фотографии рабочего времени, проводится в три этапа.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На первом этапе</w:t>
      </w:r>
      <w:r w:rsidRPr="00DC7E7A">
        <w:rPr>
          <w:rFonts w:ascii="Times New Roman" w:hAnsi="Times New Roman" w:cs="Times New Roman"/>
          <w:sz w:val="28"/>
          <w:szCs w:val="28"/>
        </w:rPr>
        <w:t xml:space="preserve"> в зависимости от цели хронометража определяется объект наблюдения. Если целью хронометража является разработка или уточнение норм времени, то в качестве объекта наблюдения выбираются рабочие, имеющие средний по группе уровень выполнения норм выработки за последние 3 месяца и стаж работы свыше 4 лет.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Если целью хронометража является выявление наиболее рациональных приемов и методов работы, наблюдения должны проводиться за передовыми рабочими.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Если цель состоит в установлении причин невыполнения норм, то в качестве объекта наблюдения отбираются (для сравнения полученных данных) рабочие, не выполняющие нормы и перевыполняющие их.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 ходе выбора исполнителя учитывается степень выполнения им норм, его квалификация, соответствие разряда нормируемой работы и квалификации рабочего, также проводится разъяснительная работа.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период подготовки к проведению хронометража наблюдатель анализирует режим работы оборудования, изучает организацию и обслуживание рабочего места. В случае их отклонения от условий, предусмотренных технологией и организацией труда, до начала наблюдений проводятся мероприятия по устранению выявленных недостатков (при проверке причин невыполнения норм организация труда не совершенствуется).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Важным элементом подготовительной работы является изучение на рабочем месте технологического процесса выполнения нормируемой операции. Исследователь расчленяет операцию на элементы, изучает ее структуру, последовательность, приемы и методы выполнения каждого элемента (при непрерывном хронометраже) и возможность устранения ненужных элементов или приемов.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Расчленяя операцию на элементы, исследователь определяет начало и конец каждого элемента операции, при этом устанавливает фиксажные точки, то есть внешние признаки, позволяющие определить конец выполнения одного элемента и начало выполнения элемента, следующего за ним.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Фиксажные точки</w:t>
      </w:r>
      <w:r w:rsidRPr="00DC7E7A">
        <w:rPr>
          <w:rFonts w:ascii="Times New Roman" w:hAnsi="Times New Roman" w:cs="Times New Roman"/>
          <w:sz w:val="28"/>
          <w:szCs w:val="28"/>
        </w:rPr>
        <w:t xml:space="preserve"> – это четко выраженные (по звуковому, зрительному восприятию) моменты начала и окончания элемента операции. Фиксажными точками могут быть прикосновение руки к инструменту или заготовке, характерный звук при начале резания металла.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Перед проведением хронометража необходимо определить, какое количество наблюдений необходимо и достаточно провести, чтобы обеспечить требуемую точность результатов. Число замеров зависит от продолжительности элемента операции, типа производства и от требований, предъявляемых к степени точности норм и нормативного коэффициента устойчивости хроноряда.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Второй этап</w:t>
      </w:r>
      <w:r w:rsidRPr="00DC7E7A">
        <w:rPr>
          <w:rFonts w:ascii="Times New Roman" w:hAnsi="Times New Roman" w:cs="Times New Roman"/>
          <w:sz w:val="28"/>
          <w:szCs w:val="28"/>
        </w:rPr>
        <w:t> – этап проведения хронометража, который проводится с помощью 1–2-стрелочного секундомера или хронометра.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Хронометраж целесообразно проводить 2 раза в течение смены через 45–60 минут после начала работы и за 1,5–2 часа до ее окончания. Закончить наблюдение следует не позднее чем за 30 мин до окончания смены. Количество замеров между двумя наблюдениями делится поровну, что позволяет точно учитывать затраты </w:t>
      </w:r>
      <w:r w:rsidRPr="00DC7E7A">
        <w:rPr>
          <w:rFonts w:ascii="Times New Roman" w:hAnsi="Times New Roman" w:cs="Times New Roman"/>
          <w:sz w:val="28"/>
          <w:szCs w:val="28"/>
        </w:rPr>
        <w:lastRenderedPageBreak/>
        <w:t>времени в период как наиболее высокой, так и пониженной (из-за утомления в течение смены)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проведении непрерывного хронометража в </w:t>
      </w:r>
      <w:r w:rsidRPr="00DC7E7A">
        <w:rPr>
          <w:rFonts w:ascii="Times New Roman" w:hAnsi="Times New Roman" w:cs="Times New Roman"/>
          <w:b/>
          <w:sz w:val="28"/>
          <w:szCs w:val="28"/>
        </w:rPr>
        <w:t>хронокарте</w:t>
      </w:r>
      <w:r w:rsidRPr="00DC7E7A">
        <w:rPr>
          <w:rFonts w:ascii="Times New Roman" w:hAnsi="Times New Roman" w:cs="Times New Roman"/>
          <w:sz w:val="28"/>
          <w:szCs w:val="28"/>
        </w:rPr>
        <w:t xml:space="preserve"> отмечается время начала хронометража, а затем фиксируется по текущему времени окончание первого и всех последующих элементов операции (без остановки секундомера), то есть при наблюдении по текущему времени фиксажная точка конца элемента является одновременно начальной точкой последующего элемента. Конечное показание секундомера является суммой продолжительности всех элементов операции.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Проведение выборочного хронометража отличается от хронометража по текущему времени. С его помощью замеряются и изучаются только отдельные элементы работы – приемы или действия. Поэтому операции не расчленяются на составляющие ее элементы, а выделяется только интересующий наблюдателя прием или комплекс приемов. Для выборочного хронометража обязательно устанавливаются начальные и конечные фиксажные точки. Таким образом, при выборочном хронометраже фиксируется текущее время начала и окончания изучаемого элемента.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проведении циклового хронометража фиксируются затраты времени на элементы операции, объединенные в группы с разным составом изучаемых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Одновременно наблюдатель делает отметки обо всех отклонениях от нормального хода выполнения операции, а также отмечает те замеры, при проведении которых были допущены ошибки данных, то есть фиксирует дефектные замеры, которые при обработке результатов должны быть исключены из расчета продолжительности изучаемых элементов операции.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Во время проведения хронометража пользуются хронометражной картой.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проведении циклового хронометража фиксируются затраты времени на элементы операции, объединенные в группы с разным составом изучаемых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 каждой из групп проводятся замеры.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Далее определяем суммарную продолжительность исследуемых элементов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Зная продолжительность выполнения элементов каждой группы, рассчитаем время выполнения каждого из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Третий этап</w:t>
      </w:r>
      <w:r w:rsidRPr="00DC7E7A">
        <w:rPr>
          <w:rFonts w:ascii="Times New Roman" w:hAnsi="Times New Roman" w:cs="Times New Roman"/>
          <w:sz w:val="28"/>
          <w:szCs w:val="28"/>
        </w:rPr>
        <w:t xml:space="preserve"> – обработка и анализ результатов наблюдения.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Обработка результатов наблюдений начинается с исключения дефектных замеров, о которых сделаны отметки при наблюдении, и с определения продолжительности выполнения отдельных элементов операции. При выборочном хронометраже она равна разности окончания и начала текущего времени выполнения элемента операции. При проведении непрерывного хронометража (разности показаний текущего времени двух смежных замеров – из текущего времени начала первого замера вычитается 0) получается продолжительность выполнения первого элемента. Из текущего времени окончания второго элемента вычитается текущее время окончания первого замера, получается продолжительность второго элемента и т.д. При переходе к обработке данных следующего замера из текущего времени окончания первого элемента во втором наблюдении вычитается текущее время окончания последнего элемента в первом </w:t>
      </w:r>
      <w:r w:rsidRPr="00DC7E7A">
        <w:rPr>
          <w:rFonts w:ascii="Times New Roman" w:hAnsi="Times New Roman" w:cs="Times New Roman"/>
          <w:sz w:val="28"/>
          <w:szCs w:val="28"/>
        </w:rPr>
        <w:lastRenderedPageBreak/>
        <w:t>замере. Таким образом, обрабатывается вся хронокарта, и получаются хроноряды по каждому элементу операции.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Хроноряд</w:t>
      </w:r>
      <w:r w:rsidRPr="00DC7E7A">
        <w:rPr>
          <w:rFonts w:ascii="Times New Roman" w:hAnsi="Times New Roman" w:cs="Times New Roman"/>
          <w:sz w:val="28"/>
          <w:szCs w:val="28"/>
        </w:rPr>
        <w:t> – это ряд значений продолжительности отдельного элемента во всех проведенных замерах.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Далее оценивается качество результатов наблюдений. Оно характеризуется величиной колебаний цифровых значений хроноряда. Колебания зависят от выполняемой работы, характера участия в ней рабочего, продолжительности элементов операции, типа производства, квалификации наблюдателя и используемого при измерении прибора. Для оценки хроноряда определяется фактический коэффициент устойчивости хроноряда</w:t>
      </w:r>
      <w:r w:rsidRPr="00DC7E7A">
        <w:rPr>
          <w:rFonts w:ascii="Times New Roman" w:hAnsi="Times New Roman" w:cs="Times New Roman"/>
          <w:b/>
          <w:sz w:val="28"/>
          <w:szCs w:val="28"/>
        </w:rPr>
        <w:t>Ку</w:t>
      </w:r>
      <w:r w:rsidRPr="00DC7E7A">
        <w:rPr>
          <w:rFonts w:ascii="Times New Roman" w:hAnsi="Times New Roman" w:cs="Times New Roman"/>
          <w:sz w:val="28"/>
          <w:szCs w:val="28"/>
        </w:rPr>
        <w:t xml:space="preserve"> как отношение максимальной продолжительности элемента операции в данномхроноряде к минимальному: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Коэффициент устойчивости показывает допустимый разброс максимального и минимального значений продолжительности элемента операции в хроноряде. Например, нормативный коэффициент устойчивости равен 1,5 (2,5), это означает, что максимальное значение коэффициента не должно превышать минимальное более чем в 1,5 (2,5) раза.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Фактические значения коэффициентов устойчивости сравниваются с нормативными, разработанными научно-исследовательскими организациями и сведенными в соответствующие таблицы.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Если полученный коэффициент устойчивости хроноряда меньше 1 или равен нормативному, хроноряд считается устойчивым, а само наблюдение качественным. Если фактический коэффициент устойчивости больше нормативного, то хроноряд считается неустойчивым. В этом случае из хроноряда должны быть исключены одно или два крайних значений, минимальное или максимальное. Затем определяется новое значение фактического коэффициента устойчивости, и проводится его сравнение с нормативным. При этом следует учитывать, что количество исключенных значений (дефектов) не должно превышать 15% всех замеров. Если коэффициент вновь превышает нормативный, то хроноряд признается неустойчивым, и хронометраж этого элемента проводится заново.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Далее определяется средняя продолжительность выполнения каждого элемента операции. Полученные данные анализируются, изыскиваются возможности сокращения затрат времени за счет установления отдельных, не вызываемых необходимостью элементов операции, замены некоторых приемов более рациональными и менее утомительными для рабочего, а также возможность перекрытия отдельных элементов ручной работы машинным временем.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 основе проведенного анализа устанавливаются наиболее целесообразный состав, содержание и последовательность элементов операции. Затем определяется оперативное время выполнения операции как сумма продолжительности выполнения всех элементов.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Аналогично проводится изучение хронометражем затрат времени на отдельные элементы подготовительно-заключительной работы и работы по обслуживанию рабочего места.</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rPr>
        <w:t xml:space="preserve">Цель: </w:t>
      </w:r>
      <w:r w:rsidRPr="00DC7E7A">
        <w:rPr>
          <w:rFonts w:ascii="Times New Roman" w:hAnsi="Times New Roman" w:cs="Times New Roman"/>
          <w:sz w:val="28"/>
          <w:szCs w:val="28"/>
        </w:rPr>
        <w:t>Определить норму времени на выполнение операций</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lastRenderedPageBreak/>
        <w:t>Исходные данные:</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7"/>
        <w:gridCol w:w="1031"/>
        <w:gridCol w:w="1027"/>
        <w:gridCol w:w="1028"/>
        <w:gridCol w:w="632"/>
        <w:gridCol w:w="633"/>
        <w:gridCol w:w="633"/>
        <w:gridCol w:w="632"/>
        <w:gridCol w:w="633"/>
        <w:gridCol w:w="633"/>
        <w:gridCol w:w="632"/>
        <w:gridCol w:w="633"/>
        <w:gridCol w:w="465"/>
        <w:gridCol w:w="168"/>
        <w:gridCol w:w="399"/>
        <w:gridCol w:w="234"/>
      </w:tblGrid>
      <w:tr w:rsidR="00566F0D" w:rsidRPr="00DC7E7A" w:rsidTr="009F1CF5">
        <w:trPr>
          <w:gridAfter w:val="1"/>
          <w:wAfter w:w="234" w:type="dxa"/>
        </w:trPr>
        <w:tc>
          <w:tcPr>
            <w:tcW w:w="4113" w:type="dxa"/>
            <w:gridSpan w:val="4"/>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Элементы трудового процесса</w:t>
            </w:r>
          </w:p>
        </w:tc>
        <w:tc>
          <w:tcPr>
            <w:tcW w:w="6093" w:type="dxa"/>
            <w:gridSpan w:val="11"/>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Наблюдения, сек</w:t>
            </w:r>
          </w:p>
        </w:tc>
      </w:tr>
      <w:tr w:rsidR="00566F0D" w:rsidRPr="00DC7E7A" w:rsidTr="009F1CF5">
        <w:trPr>
          <w:gridAfter w:val="1"/>
          <w:wAfter w:w="234" w:type="dxa"/>
        </w:trPr>
        <w:tc>
          <w:tcPr>
            <w:tcW w:w="102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Наиме-нова-ние</w:t>
            </w:r>
          </w:p>
        </w:tc>
        <w:tc>
          <w:tcPr>
            <w:tcW w:w="1031"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Содер-жание</w:t>
            </w:r>
          </w:p>
        </w:tc>
        <w:tc>
          <w:tcPr>
            <w:tcW w:w="2055"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Фиксированные точки</w:t>
            </w:r>
          </w:p>
        </w:tc>
        <w:tc>
          <w:tcPr>
            <w:tcW w:w="632"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632"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632"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633"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465" w:type="dxa"/>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56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566F0D" w:rsidRPr="00DC7E7A" w:rsidTr="009F1CF5">
        <w:trPr>
          <w:gridAfter w:val="1"/>
          <w:wAfter w:w="234" w:type="dxa"/>
        </w:trPr>
        <w:tc>
          <w:tcPr>
            <w:tcW w:w="1027"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031"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102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начало</w:t>
            </w:r>
          </w:p>
        </w:tc>
        <w:tc>
          <w:tcPr>
            <w:tcW w:w="1028" w:type="dxa"/>
            <w:tcBorders>
              <w:top w:val="single" w:sz="4" w:space="0" w:color="auto"/>
              <w:left w:val="single" w:sz="4" w:space="0" w:color="auto"/>
              <w:bottom w:val="single" w:sz="4" w:space="0" w:color="auto"/>
              <w:right w:val="single" w:sz="4" w:space="0" w:color="auto"/>
            </w:tcBorders>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конец</w:t>
            </w: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2"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465" w:type="dxa"/>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rPr>
                <w:rFonts w:ascii="Times New Roman" w:hAnsi="Times New Roman" w:cs="Times New Roman"/>
                <w:b/>
                <w:sz w:val="28"/>
                <w:szCs w:val="28"/>
              </w:rPr>
            </w:pPr>
          </w:p>
        </w:tc>
      </w:tr>
      <w:tr w:rsidR="00566F0D" w:rsidRPr="00DC7E7A" w:rsidTr="009F1CF5">
        <w:trPr>
          <w:gridAfter w:val="1"/>
          <w:wAfter w:w="234" w:type="dxa"/>
          <w:cantSplit/>
          <w:trHeight w:val="437"/>
        </w:trPr>
        <w:tc>
          <w:tcPr>
            <w:tcW w:w="1027"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w:t>
            </w:r>
          </w:p>
        </w:tc>
        <w:tc>
          <w:tcPr>
            <w:tcW w:w="1031"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w:t>
            </w:r>
          </w:p>
        </w:tc>
        <w:tc>
          <w:tcPr>
            <w:tcW w:w="1027"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w:t>
            </w:r>
          </w:p>
        </w:tc>
        <w:tc>
          <w:tcPr>
            <w:tcW w:w="1028"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w:t>
            </w:r>
          </w:p>
        </w:tc>
        <w:tc>
          <w:tcPr>
            <w:tcW w:w="632"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632"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w:t>
            </w:r>
          </w:p>
        </w:tc>
        <w:tc>
          <w:tcPr>
            <w:tcW w:w="632"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633"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465" w:type="dxa"/>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r>
      <w:tr w:rsidR="00566F0D" w:rsidRPr="00DC7E7A" w:rsidTr="009F1CF5">
        <w:trPr>
          <w:gridAfter w:val="1"/>
          <w:wAfter w:w="234" w:type="dxa"/>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Навал-ка кожи в пачки</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Взятие пачки в вагоне и укладка на тележ-ку</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первого шага грузчи-ка с груже-ной тележ-кой</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85</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79</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74</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73</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w:t>
            </w:r>
          </w:p>
        </w:tc>
        <w:tc>
          <w:tcPr>
            <w:tcW w:w="465"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84</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80</w:t>
            </w:r>
          </w:p>
        </w:tc>
      </w:tr>
      <w:tr w:rsidR="00566F0D" w:rsidRPr="00DC7E7A" w:rsidTr="009F1CF5">
        <w:trPr>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Провоз на тележ-ке</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Перемещение грузчи-ка с груже-ной тележ-кой</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первого шага грузчи-ка с груже-ной тележ-кой</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20</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13</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18</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r>
      <w:tr w:rsidR="00566F0D" w:rsidRPr="00DC7E7A" w:rsidTr="009F1CF5">
        <w:trPr>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Снятие и уклад-ка</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Взятие с тележ-ки пачки и укладка в шта-беля</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Первый шаг с порож-нейтележ-кой</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72</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86</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82</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76</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84</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83</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78</w:t>
            </w:r>
          </w:p>
        </w:tc>
      </w:tr>
      <w:tr w:rsidR="00566F0D" w:rsidRPr="00DC7E7A" w:rsidTr="009F1CF5">
        <w:trPr>
          <w:cantSplit/>
          <w:trHeight w:val="1134"/>
        </w:trPr>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lastRenderedPageBreak/>
              <w:t>Возвращение с порож-нейтележ-кой</w:t>
            </w:r>
          </w:p>
        </w:tc>
        <w:tc>
          <w:tcPr>
            <w:tcW w:w="1031"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Возвращение с порож-нейтележ-кой</w:t>
            </w:r>
          </w:p>
        </w:tc>
        <w:tc>
          <w:tcPr>
            <w:tcW w:w="1027"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Первый шаг с порож-нейтележ-кой</w:t>
            </w:r>
          </w:p>
        </w:tc>
        <w:tc>
          <w:tcPr>
            <w:tcW w:w="1028"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Момент прикос-новения рук грузчи-ка к грузу</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13</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18</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15</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18</w:t>
            </w:r>
          </w:p>
        </w:tc>
        <w:tc>
          <w:tcPr>
            <w:tcW w:w="632"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11</w:t>
            </w:r>
          </w:p>
        </w:tc>
        <w:tc>
          <w:tcPr>
            <w:tcW w:w="633" w:type="dxa"/>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14</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17</w:t>
            </w:r>
          </w:p>
        </w:tc>
        <w:tc>
          <w:tcPr>
            <w:tcW w:w="633" w:type="dxa"/>
            <w:gridSpan w:val="2"/>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352B30">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16</w:t>
            </w:r>
          </w:p>
        </w:tc>
      </w:tr>
    </w:tbl>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сумму продолжительности наблюдений по каждому элементу трудового процесса.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1</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2</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 xml:space="preserve">3 </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4</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Определяем среднее время продолжительности наблюдений по каждому элементу трудового процесса.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1</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2</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3</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vertAlign w:val="subscript"/>
        </w:rPr>
        <w:t>4</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Определяем действительный коэффициент устойчивости.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Действительный коэффициент устойчивости определяется по формуле: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vertAlign w:val="subscript"/>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lang w:val="en-US"/>
        </w:rPr>
        <w:t>max</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lang w:val="en-US"/>
        </w:rPr>
        <w:t>min</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lang w:val="en-US"/>
        </w:rPr>
        <w:t>max</w:t>
      </w:r>
      <w:r w:rsidRPr="00DC7E7A">
        <w:rPr>
          <w:rFonts w:ascii="Times New Roman" w:hAnsi="Times New Roman" w:cs="Times New Roman"/>
          <w:sz w:val="28"/>
          <w:szCs w:val="28"/>
        </w:rPr>
        <w:t xml:space="preserve"> –максимальное время наблюдения из наблюдений элемента трудового процесса, сек;</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lang w:val="en-US"/>
        </w:rPr>
        <w:t>min</w:t>
      </w:r>
      <w:r w:rsidRPr="00DC7E7A">
        <w:rPr>
          <w:rFonts w:ascii="Times New Roman" w:hAnsi="Times New Roman" w:cs="Times New Roman"/>
          <w:sz w:val="28"/>
          <w:szCs w:val="28"/>
        </w:rPr>
        <w:t xml:space="preserve"> – минимальное время наблюдения из наблюдений элемента трудового процесса, сек.</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У1</w:t>
      </w:r>
      <w:r w:rsidRPr="00DC7E7A">
        <w:rPr>
          <w:rFonts w:ascii="Times New Roman" w:hAnsi="Times New Roman" w:cs="Times New Roman"/>
          <w:sz w:val="28"/>
          <w:szCs w:val="28"/>
        </w:rPr>
        <w:t>=</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У2</w:t>
      </w:r>
      <w:r w:rsidRPr="00DC7E7A">
        <w:rPr>
          <w:rFonts w:ascii="Times New Roman" w:hAnsi="Times New Roman" w:cs="Times New Roman"/>
          <w:sz w:val="28"/>
          <w:szCs w:val="28"/>
        </w:rPr>
        <w:t xml:space="preserve"> =</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 xml:space="preserve">У3 </w:t>
      </w:r>
      <w:r w:rsidRPr="00DC7E7A">
        <w:rPr>
          <w:rFonts w:ascii="Times New Roman" w:hAnsi="Times New Roman" w:cs="Times New Roman"/>
          <w:sz w:val="28"/>
          <w:szCs w:val="28"/>
        </w:rPr>
        <w:t>=</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У4</w:t>
      </w:r>
      <w:r w:rsidRPr="00DC7E7A">
        <w:rPr>
          <w:rFonts w:ascii="Times New Roman" w:hAnsi="Times New Roman" w:cs="Times New Roman"/>
          <w:sz w:val="28"/>
          <w:szCs w:val="28"/>
        </w:rPr>
        <w:t xml:space="preserve"> =</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Определяем средний действительный коэффициент устойчивости по формуле: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rPr>
        <w:t xml:space="preserve"> = (1/Т</w:t>
      </w:r>
      <w:r w:rsidRPr="00DC7E7A">
        <w:rPr>
          <w:rFonts w:ascii="Times New Roman" w:hAnsi="Times New Roman" w:cs="Times New Roman"/>
          <w:b/>
          <w:sz w:val="28"/>
          <w:szCs w:val="28"/>
          <w:vertAlign w:val="subscript"/>
        </w:rPr>
        <w:t>ОП</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1</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У1</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У2 </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У3 </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perscript"/>
        </w:rPr>
        <w:t>сред</w:t>
      </w:r>
      <w:r w:rsidRPr="00DC7E7A">
        <w:rPr>
          <w:rFonts w:ascii="Times New Roman" w:hAnsi="Times New Roman" w:cs="Times New Roman"/>
          <w:b/>
          <w:sz w:val="28"/>
          <w:szCs w:val="28"/>
          <w:vertAlign w:val="subscript"/>
        </w:rPr>
        <w:t>4</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У4</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 xml:space="preserve">ОП </w:t>
      </w:r>
      <w:r w:rsidRPr="00DC7E7A">
        <w:rPr>
          <w:rFonts w:ascii="Times New Roman" w:hAnsi="Times New Roman" w:cs="Times New Roman"/>
          <w:sz w:val="28"/>
          <w:szCs w:val="28"/>
        </w:rPr>
        <w:t>–оперативное время (Т</w:t>
      </w:r>
      <w:r w:rsidRPr="00DC7E7A">
        <w:rPr>
          <w:rFonts w:ascii="Times New Roman" w:hAnsi="Times New Roman" w:cs="Times New Roman"/>
          <w:sz w:val="28"/>
          <w:szCs w:val="28"/>
          <w:vertAlign w:val="subscript"/>
        </w:rPr>
        <w:t xml:space="preserve">ОП </w:t>
      </w:r>
      <w:r w:rsidRPr="00DC7E7A">
        <w:rPr>
          <w:rFonts w:ascii="Times New Roman" w:hAnsi="Times New Roman" w:cs="Times New Roman"/>
          <w:sz w:val="28"/>
          <w:szCs w:val="28"/>
        </w:rPr>
        <w:t xml:space="preserve">= </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perscript"/>
        </w:rPr>
        <w:t>сред</w:t>
      </w:r>
      <w:r w:rsidRPr="00DC7E7A">
        <w:rPr>
          <w:rFonts w:ascii="Times New Roman" w:hAnsi="Times New Roman" w:cs="Times New Roman"/>
          <w:sz w:val="28"/>
          <w:szCs w:val="28"/>
        </w:rPr>
        <w:t>–среднее время продолжительности наблюдений по каждому элементу трудового процесса, сек;</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У</w:t>
      </w:r>
      <w:r w:rsidRPr="00DC7E7A">
        <w:rPr>
          <w:rFonts w:ascii="Times New Roman" w:hAnsi="Times New Roman" w:cs="Times New Roman"/>
          <w:sz w:val="28"/>
          <w:szCs w:val="28"/>
        </w:rPr>
        <w:t xml:space="preserve"> – действительный коэффициент устойчивости.</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5. Определяем, выполняется ли условие:</w:t>
      </w: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 </w:t>
      </w:r>
      <w:r w:rsidRPr="00DC7E7A">
        <w:rPr>
          <w:rFonts w:ascii="Times New Roman" w:hAnsi="Times New Roman" w:cs="Times New Roman"/>
          <w:b/>
          <w:sz w:val="28"/>
          <w:szCs w:val="28"/>
          <w:vertAlign w:val="superscript"/>
        </w:rPr>
        <w:t>СР</w:t>
      </w:r>
      <w:r w:rsidRPr="00DC7E7A">
        <w:rPr>
          <w:rFonts w:ascii="Times New Roman" w:hAnsi="Times New Roman" w:cs="Times New Roman"/>
          <w:b/>
          <w:sz w:val="28"/>
          <w:szCs w:val="28"/>
        </w:rPr>
        <w:sym w:font="Symbol" w:char="F0A3"/>
      </w:r>
      <w:r w:rsidRPr="00DC7E7A">
        <w:rPr>
          <w:rFonts w:ascii="Times New Roman" w:hAnsi="Times New Roman" w:cs="Times New Roman"/>
          <w:b/>
          <w:sz w:val="28"/>
          <w:szCs w:val="28"/>
        </w:rPr>
        <w:t xml:space="preserve"> К</w:t>
      </w:r>
      <w:r w:rsidRPr="00DC7E7A">
        <w:rPr>
          <w:rFonts w:ascii="Times New Roman" w:hAnsi="Times New Roman" w:cs="Times New Roman"/>
          <w:b/>
          <w:sz w:val="28"/>
          <w:szCs w:val="28"/>
          <w:vertAlign w:val="subscript"/>
        </w:rPr>
        <w:t xml:space="preserve">У </w:t>
      </w:r>
      <w:r w:rsidRPr="00DC7E7A">
        <w:rPr>
          <w:rFonts w:ascii="Times New Roman" w:hAnsi="Times New Roman" w:cs="Times New Roman"/>
          <w:b/>
          <w:sz w:val="28"/>
          <w:szCs w:val="28"/>
          <w:vertAlign w:val="superscript"/>
        </w:rPr>
        <w:t>УСЛ</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 xml:space="preserve">У </w:t>
      </w:r>
      <w:r w:rsidRPr="00DC7E7A">
        <w:rPr>
          <w:rFonts w:ascii="Times New Roman" w:hAnsi="Times New Roman" w:cs="Times New Roman"/>
          <w:b/>
          <w:sz w:val="28"/>
          <w:szCs w:val="28"/>
          <w:vertAlign w:val="superscript"/>
        </w:rPr>
        <w:t xml:space="preserve">УСЛ </w:t>
      </w:r>
      <w:r w:rsidRPr="00DC7E7A">
        <w:rPr>
          <w:rFonts w:ascii="Times New Roman" w:hAnsi="Times New Roman" w:cs="Times New Roman"/>
          <w:b/>
          <w:sz w:val="28"/>
          <w:szCs w:val="28"/>
        </w:rPr>
        <w:t>= 2,5</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№10</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норм затрат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характера производственного процесса применяют различные виды норм и нормативов труда.</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Нормы затрат труда </w:t>
      </w:r>
      <w:r w:rsidRPr="00DC7E7A">
        <w:rPr>
          <w:rFonts w:ascii="Times New Roman" w:hAnsi="Times New Roman" w:cs="Times New Roman"/>
          <w:sz w:val="28"/>
          <w:szCs w:val="28"/>
        </w:rPr>
        <w:t>– количество труда, которое необходимо затратить на выполнение заданной работы в определенных организационно-технических условиях.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Различают нормы времени, нормы выработки и нормы расхода рабочей силы.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Норма времени </w:t>
      </w:r>
      <w:r w:rsidRPr="00DC7E7A">
        <w:rPr>
          <w:rFonts w:ascii="Times New Roman" w:hAnsi="Times New Roman" w:cs="Times New Roman"/>
          <w:sz w:val="28"/>
          <w:szCs w:val="28"/>
        </w:rPr>
        <w:t>– рабочее время, необходимое для качественного выполнения единицы работы одним или группой рабочих соответствующей профессии и квалификации при наиболее эффективном использовании всех средств производства в условиях рациональной организации труда на конкретном рабочем месте.</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Норма времени выражается в нормо-минутах, нормо-часах в отличие от фактических затрат рабочего времени, которые измеряются в человеко-часах или человеко-минутах.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П.З</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w:t>
      </w:r>
      <w:r w:rsidRPr="00DC7E7A">
        <w:rPr>
          <w:rFonts w:ascii="Times New Roman" w:hAnsi="Times New Roman" w:cs="Times New Roman"/>
          <w:sz w:val="28"/>
          <w:szCs w:val="28"/>
        </w:rPr>
        <w:t>– норма основного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В</w:t>
      </w:r>
      <w:r w:rsidRPr="00DC7E7A">
        <w:rPr>
          <w:rFonts w:ascii="Times New Roman" w:hAnsi="Times New Roman" w:cs="Times New Roman"/>
          <w:iCs/>
          <w:spacing w:val="-6"/>
          <w:sz w:val="28"/>
          <w:szCs w:val="28"/>
        </w:rPr>
        <w:t xml:space="preserve"> - норма вспомогательного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ОБ</w:t>
      </w:r>
      <w:r w:rsidRPr="00DC7E7A">
        <w:rPr>
          <w:rFonts w:ascii="Times New Roman" w:hAnsi="Times New Roman" w:cs="Times New Roman"/>
          <w:iCs/>
          <w:spacing w:val="-6"/>
          <w:sz w:val="28"/>
          <w:szCs w:val="28"/>
        </w:rPr>
        <w:t xml:space="preserve"> - норма времени обслуживания рабочего места,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ОТ.Л</w:t>
      </w:r>
      <w:r w:rsidRPr="00DC7E7A">
        <w:rPr>
          <w:rFonts w:ascii="Times New Roman" w:hAnsi="Times New Roman" w:cs="Times New Roman"/>
          <w:iCs/>
          <w:spacing w:val="-6"/>
          <w:sz w:val="28"/>
          <w:szCs w:val="28"/>
        </w:rPr>
        <w:t xml:space="preserve"> - норма времени на отдых и личные надобности,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ПЕР</w:t>
      </w:r>
      <w:r w:rsidRPr="00DC7E7A">
        <w:rPr>
          <w:rFonts w:ascii="Times New Roman" w:hAnsi="Times New Roman" w:cs="Times New Roman"/>
          <w:iCs/>
          <w:spacing w:val="-6"/>
          <w:sz w:val="28"/>
          <w:szCs w:val="28"/>
        </w:rPr>
        <w:t xml:space="preserve"> - норма времени на неперекрываемую часть технологических перерывов,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П.З</w:t>
      </w:r>
      <w:r w:rsidRPr="00DC7E7A">
        <w:rPr>
          <w:rFonts w:ascii="Times New Roman" w:hAnsi="Times New Roman" w:cs="Times New Roman"/>
          <w:iCs/>
          <w:spacing w:val="-6"/>
          <w:sz w:val="28"/>
          <w:szCs w:val="28"/>
        </w:rPr>
        <w:t xml:space="preserve"> - норма подготовительно-заключительного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w:t>
      </w:r>
      <w:r w:rsidRPr="00DC7E7A">
        <w:rPr>
          <w:rFonts w:ascii="Times New Roman" w:hAnsi="Times New Roman" w:cs="Times New Roman"/>
          <w:b/>
          <w:sz w:val="28"/>
          <w:szCs w:val="28"/>
          <w:vertAlign w:val="subscript"/>
        </w:rPr>
        <w:t xml:space="preserve">ОП </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Т=Т</w:t>
      </w:r>
      <w:r w:rsidRPr="00DC7E7A">
        <w:rPr>
          <w:rFonts w:ascii="Times New Roman" w:hAnsi="Times New Roman" w:cs="Times New Roman"/>
          <w:b/>
          <w:sz w:val="28"/>
          <w:szCs w:val="28"/>
          <w:vertAlign w:val="subscript"/>
        </w:rPr>
        <w:t xml:space="preserve">ОП  </w:t>
      </w:r>
      <w:r w:rsidRPr="00DC7E7A">
        <w:rPr>
          <w:rFonts w:ascii="Times New Roman" w:hAnsi="Times New Roman" w:cs="Times New Roman"/>
          <w:b/>
          <w:sz w:val="28"/>
          <w:szCs w:val="28"/>
        </w:rPr>
        <w:t>× (1 + ((а</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П.З</w:t>
      </w:r>
      <w:r w:rsidRPr="00DC7E7A">
        <w:rPr>
          <w:rFonts w:ascii="Times New Roman" w:hAnsi="Times New Roman" w:cs="Times New Roman"/>
          <w:b/>
          <w:sz w:val="28"/>
          <w:szCs w:val="28"/>
        </w:rPr>
        <w:t xml:space="preserve"> ) / 100))) ,</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ОП</w:t>
      </w:r>
      <w:r w:rsidRPr="00DC7E7A">
        <w:rPr>
          <w:rFonts w:ascii="Times New Roman" w:hAnsi="Times New Roman" w:cs="Times New Roman"/>
          <w:sz w:val="28"/>
          <w:szCs w:val="28"/>
        </w:rPr>
        <w:t>– оперативное время,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а</w:t>
      </w:r>
      <w:r w:rsidRPr="00DC7E7A">
        <w:rPr>
          <w:rFonts w:ascii="Times New Roman" w:hAnsi="Times New Roman" w:cs="Times New Roman"/>
          <w:b/>
          <w:sz w:val="28"/>
          <w:szCs w:val="28"/>
          <w:vertAlign w:val="subscript"/>
        </w:rPr>
        <w:t>П.З</w:t>
      </w:r>
      <w:r w:rsidRPr="00DC7E7A">
        <w:rPr>
          <w:rFonts w:ascii="Times New Roman" w:hAnsi="Times New Roman" w:cs="Times New Roman"/>
          <w:iCs/>
          <w:spacing w:val="-6"/>
          <w:sz w:val="28"/>
          <w:szCs w:val="28"/>
        </w:rPr>
        <w:t>– нормативные коэффициенты: время обслуживания рабочего места., время технологических перерывов,, время на отдых и личные надобности, подготовительно-заключительное время.</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Норма выработки </w:t>
      </w:r>
      <w:r w:rsidRPr="00DC7E7A">
        <w:rPr>
          <w:rFonts w:ascii="Times New Roman" w:hAnsi="Times New Roman" w:cs="Times New Roman"/>
          <w:sz w:val="28"/>
          <w:szCs w:val="28"/>
        </w:rPr>
        <w:t>– количество продукции (объем работы) в натуральных единицах (штуках, тоннах и др.), которое должны вырабатывать один или группа рабочих в единицу времени (час, смену, месяц и др.) при тех же условиях.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Норма времени и норма выработки являются обратно пропорциональными величинами. Зная одну из них, можно определить другую.</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(Р / Т) × И ,</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где Р</w:t>
      </w:r>
      <w:r w:rsidRPr="00DC7E7A">
        <w:rPr>
          <w:rFonts w:ascii="Times New Roman" w:hAnsi="Times New Roman" w:cs="Times New Roman"/>
          <w:sz w:val="28"/>
          <w:szCs w:val="28"/>
        </w:rPr>
        <w:t>– нормальная продолжительность рабочего времени в учетный период (день, смену, месяц и т.д.), ч, мин;</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Т - норма времени на один измеритель работы, нормо-мин, нормо-час;</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И - измеритель работы, на которую дана норма времени.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Норма расхода рабочей силы </w:t>
      </w:r>
      <w:r w:rsidRPr="00DC7E7A">
        <w:rPr>
          <w:rFonts w:ascii="Times New Roman" w:hAnsi="Times New Roman" w:cs="Times New Roman"/>
          <w:sz w:val="28"/>
          <w:szCs w:val="28"/>
        </w:rPr>
        <w:t>– число работников соответствующей профессии и квалификации, требуемое для качественного выполнения заданной работы в установленное время при тех же условиях.</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Разновидностью норм расхода рабочей силы являются нормы обслуживания рабочих мест и оборудования.</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u w:val="single"/>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u w:val="single"/>
        </w:rPr>
      </w:pPr>
      <w:r w:rsidRPr="00DC7E7A">
        <w:rPr>
          <w:rFonts w:ascii="Times New Roman" w:hAnsi="Times New Roman" w:cs="Times New Roman"/>
          <w:b/>
          <w:sz w:val="28"/>
          <w:szCs w:val="28"/>
          <w:u w:val="single"/>
        </w:rPr>
        <w:t>Виды норм времени:</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1. По технологическому признаку:</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-Единые – обязательны для применения на всех предприятиях, для которых они предназначены,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-Типовые – устанавливаются для данного типа производства (нормы времени на техническое обслуживание устройств в дистанции),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-Местные – рассчитывают в тех случаях, когда устарели или отсутствуют нормы, имеющие более широкую сферу применения.</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2. По срокам действия:</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-Постоянные – устанавливаются на повторяющиеся операции для устойчивой номенклатуры работ и действуют до изменения организационно-технических условий выполняемых работ,</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-Временные – разрабатывают на повторяющиеся операции и вводят на период освоения новой продукции или новых технологических процессов на срок до 3-х месяцев, по истечении которых их заменяют постоянными нормами,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-Разовые – устанавливают на работы, не предусмотренные планом и носящие единовременный характер.</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3. По структурному построению:</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-Дифференцированные – разрабатываются на отдельные рабочие операции,</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-Укрупненные – разрабатываются на рабочие и комплексные процессы. </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4. По методу определения:</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-Технические обоснованные – установленные на основе изучения и критического анализа сложившегося порядка и приемов выполнения работы, организации и условий труда на рабочем месте и рационализации трудового процесса с учетом наиболее рентабельного использования средств производства и рабочей силы,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-Опытно-статистические – устанавливают в целом на рабочую операцию путем фиксации начала и окончания выполнения операции без анализа труда по составляющим его элементам.</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Наряду  с нормами затрат т руда в нормировании применяют </w:t>
      </w:r>
      <w:r w:rsidRPr="00DC7E7A">
        <w:rPr>
          <w:rFonts w:ascii="Times New Roman" w:hAnsi="Times New Roman" w:cs="Times New Roman"/>
          <w:b/>
          <w:sz w:val="28"/>
          <w:szCs w:val="28"/>
        </w:rPr>
        <w:t>нормативы</w:t>
      </w:r>
      <w:r w:rsidRPr="00DC7E7A">
        <w:rPr>
          <w:rFonts w:ascii="Times New Roman" w:hAnsi="Times New Roman" w:cs="Times New Roman"/>
          <w:sz w:val="28"/>
          <w:szCs w:val="28"/>
        </w:rPr>
        <w:t>:</w:t>
      </w:r>
    </w:p>
    <w:p w:rsidR="00566F0D" w:rsidRPr="00DC7E7A" w:rsidRDefault="00566F0D" w:rsidP="00AD0CDE">
      <w:pPr>
        <w:numPr>
          <w:ilvl w:val="1"/>
          <w:numId w:val="7"/>
        </w:numPr>
        <w:tabs>
          <w:tab w:val="left" w:pos="0"/>
          <w:tab w:val="left" w:pos="108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Нормативы затрат труда – это справочно-расчетные величины, предназначенные для проектирования технически обоснованных норм на выполнение определенных работ,</w:t>
      </w:r>
    </w:p>
    <w:p w:rsidR="00566F0D" w:rsidRPr="00DC7E7A" w:rsidRDefault="00566F0D" w:rsidP="00AD0CDE">
      <w:pPr>
        <w:numPr>
          <w:ilvl w:val="1"/>
          <w:numId w:val="7"/>
        </w:numPr>
        <w:tabs>
          <w:tab w:val="left" w:pos="0"/>
          <w:tab w:val="left" w:pos="108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Нормативы обслуживания – регламентированные затраты времени на обслуживание единицы оборудования, рабочего места и других производственных единиц,</w:t>
      </w:r>
    </w:p>
    <w:p w:rsidR="00566F0D" w:rsidRPr="00DC7E7A" w:rsidRDefault="00566F0D" w:rsidP="00AD0CDE">
      <w:pPr>
        <w:numPr>
          <w:ilvl w:val="1"/>
          <w:numId w:val="7"/>
        </w:numPr>
        <w:tabs>
          <w:tab w:val="left" w:pos="0"/>
          <w:tab w:val="left" w:pos="108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Норматив численности – это регламентированное количество работников для выполнения единицы общего объема работы или определенной ее части. Разрабатывается на основе фотографии рабочего времени и технико-экономического анализа использования имеющегося контингента работников.</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Методы исследования и нормирования труда</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нормирования труда применяют 3 способа:</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w:t>
      </w:r>
      <w:r w:rsidRPr="00DC7E7A">
        <w:rPr>
          <w:rFonts w:ascii="Times New Roman" w:hAnsi="Times New Roman" w:cs="Times New Roman"/>
          <w:sz w:val="28"/>
          <w:szCs w:val="28"/>
          <w:u w:val="single"/>
        </w:rPr>
        <w:t>Аналитически исследовательский</w:t>
      </w:r>
      <w:r w:rsidRPr="00DC7E7A">
        <w:rPr>
          <w:rFonts w:ascii="Times New Roman" w:hAnsi="Times New Roman" w:cs="Times New Roman"/>
          <w:sz w:val="28"/>
          <w:szCs w:val="28"/>
        </w:rPr>
        <w:t>– при котором затраты труда определяют на основе анализа данных, получаемых в результате наблюдений на рабочем месте, по каждому элементу нормируемой операции при организации труда, соответствующей принятым условиям производительной работы.</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w:t>
      </w:r>
      <w:r w:rsidRPr="00DC7E7A">
        <w:rPr>
          <w:rFonts w:ascii="Times New Roman" w:hAnsi="Times New Roman" w:cs="Times New Roman"/>
          <w:sz w:val="28"/>
          <w:szCs w:val="28"/>
          <w:u w:val="single"/>
        </w:rPr>
        <w:t>Аналитически расчетный</w:t>
      </w:r>
      <w:r w:rsidRPr="00DC7E7A">
        <w:rPr>
          <w:rFonts w:ascii="Times New Roman" w:hAnsi="Times New Roman" w:cs="Times New Roman"/>
          <w:sz w:val="28"/>
          <w:szCs w:val="28"/>
        </w:rPr>
        <w:t>– при котором затраты труда устанавливаются по нормативам времени или на основе расчета по специальным формулам, исходя из принятых режимов производительной работы оборудования и машин.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 предприятии применяют и </w:t>
      </w:r>
      <w:r w:rsidRPr="00DC7E7A">
        <w:rPr>
          <w:rFonts w:ascii="Times New Roman" w:hAnsi="Times New Roman" w:cs="Times New Roman"/>
          <w:sz w:val="28"/>
          <w:szCs w:val="28"/>
          <w:u w:val="single"/>
        </w:rPr>
        <w:t>опытно-статистический</w:t>
      </w:r>
      <w:r w:rsidRPr="00DC7E7A">
        <w:rPr>
          <w:rFonts w:ascii="Times New Roman" w:hAnsi="Times New Roman" w:cs="Times New Roman"/>
          <w:sz w:val="28"/>
          <w:szCs w:val="28"/>
        </w:rPr>
        <w:t xml:space="preserve"> метод нормирования труда (или суммарный), при котором нормы устанавливают в целом на операцию без расчленения ее на составляющие элементы.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Цель:</w:t>
      </w:r>
      <w:r w:rsidR="00352B30"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Определить норму выработки на выгрузку кожи в пачках из вагона</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Принять исходные данные из практических работ №3 и №4.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Вес кожи в пачках </w:t>
      </w:r>
      <w:smartTag w:uri="urn:schemas-microsoft-com:office:smarttags" w:element="metricconverter">
        <w:smartTagPr>
          <w:attr w:name="ProductID" w:val="26 кг"/>
        </w:smartTagPr>
        <w:r w:rsidRPr="00DC7E7A">
          <w:rPr>
            <w:rFonts w:ascii="Times New Roman" w:hAnsi="Times New Roman" w:cs="Times New Roman"/>
            <w:sz w:val="28"/>
            <w:szCs w:val="28"/>
          </w:rPr>
          <w:t>26 кг</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норму времени на рабочую операцию:</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Т=Т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ОБ</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ОТ.Л</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ПЕР</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П.З</w:t>
      </w:r>
      <w:r w:rsidRPr="00DC7E7A">
        <w:rPr>
          <w:rFonts w:ascii="Times New Roman" w:hAnsi="Times New Roman" w:cs="Times New Roman"/>
          <w:b/>
          <w:sz w:val="28"/>
          <w:szCs w:val="28"/>
        </w:rPr>
        <w:t xml:space="preserve"> ,</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w:t>
      </w:r>
      <w:r w:rsidRPr="00DC7E7A">
        <w:rPr>
          <w:rFonts w:ascii="Times New Roman" w:hAnsi="Times New Roman" w:cs="Times New Roman"/>
          <w:sz w:val="28"/>
          <w:szCs w:val="28"/>
        </w:rPr>
        <w:t>– норма основного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В</w:t>
      </w:r>
      <w:r w:rsidRPr="00DC7E7A">
        <w:rPr>
          <w:rFonts w:ascii="Times New Roman" w:hAnsi="Times New Roman" w:cs="Times New Roman"/>
          <w:iCs/>
          <w:spacing w:val="-6"/>
          <w:sz w:val="28"/>
          <w:szCs w:val="28"/>
        </w:rPr>
        <w:t xml:space="preserve"> - норма вспомогательного времени,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ОБ</w:t>
      </w:r>
      <w:r w:rsidRPr="00DC7E7A">
        <w:rPr>
          <w:rFonts w:ascii="Times New Roman" w:hAnsi="Times New Roman" w:cs="Times New Roman"/>
          <w:iCs/>
          <w:spacing w:val="-6"/>
          <w:sz w:val="28"/>
          <w:szCs w:val="28"/>
        </w:rPr>
        <w:t xml:space="preserve"> - норма времени обслуживания рабочего места,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ОТ.Л</w:t>
      </w:r>
      <w:r w:rsidRPr="00DC7E7A">
        <w:rPr>
          <w:rFonts w:ascii="Times New Roman" w:hAnsi="Times New Roman" w:cs="Times New Roman"/>
          <w:iCs/>
          <w:spacing w:val="-6"/>
          <w:sz w:val="28"/>
          <w:szCs w:val="28"/>
        </w:rPr>
        <w:t xml:space="preserve"> - норма времени на отдых и личные надобности,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ПЕР</w:t>
      </w:r>
      <w:r w:rsidRPr="00DC7E7A">
        <w:rPr>
          <w:rFonts w:ascii="Times New Roman" w:hAnsi="Times New Roman" w:cs="Times New Roman"/>
          <w:iCs/>
          <w:spacing w:val="-6"/>
          <w:sz w:val="28"/>
          <w:szCs w:val="28"/>
        </w:rPr>
        <w:t xml:space="preserve"> - норма времени на неперекрываемую часть технологических перерывов, мин;</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П.З</w:t>
      </w:r>
      <w:r w:rsidRPr="00DC7E7A">
        <w:rPr>
          <w:rFonts w:ascii="Times New Roman" w:hAnsi="Times New Roman" w:cs="Times New Roman"/>
          <w:iCs/>
          <w:spacing w:val="-6"/>
          <w:sz w:val="28"/>
          <w:szCs w:val="28"/>
        </w:rPr>
        <w:t xml:space="preserve"> - норма подготовительно-заключительного времени, мин.</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Т</w:t>
      </w:r>
      <w:r w:rsidRPr="00DC7E7A">
        <w:rPr>
          <w:rFonts w:ascii="Times New Roman" w:hAnsi="Times New Roman" w:cs="Times New Roman"/>
          <w:b/>
          <w:sz w:val="28"/>
          <w:szCs w:val="28"/>
          <w:vertAlign w:val="subscript"/>
        </w:rPr>
        <w:t xml:space="preserve">ОП </w:t>
      </w:r>
      <w:r w:rsidRPr="00DC7E7A">
        <w:rPr>
          <w:rFonts w:ascii="Times New Roman" w:hAnsi="Times New Roman" w:cs="Times New Roman"/>
          <w:b/>
          <w:sz w:val="28"/>
          <w:szCs w:val="28"/>
        </w:rPr>
        <w:t xml:space="preserve"> = Т</w:t>
      </w:r>
      <w:r w:rsidRPr="00DC7E7A">
        <w:rPr>
          <w:rFonts w:ascii="Times New Roman" w:hAnsi="Times New Roman" w:cs="Times New Roman"/>
          <w:b/>
          <w:sz w:val="28"/>
          <w:szCs w:val="28"/>
          <w:vertAlign w:val="subscript"/>
        </w:rPr>
        <w:t xml:space="preserve">О </w:t>
      </w:r>
      <w:r w:rsidRPr="00DC7E7A">
        <w:rPr>
          <w:rFonts w:ascii="Times New Roman" w:hAnsi="Times New Roman" w:cs="Times New Roman"/>
          <w:b/>
          <w:sz w:val="28"/>
          <w:szCs w:val="28"/>
        </w:rPr>
        <w:t>+ Т</w:t>
      </w:r>
      <w:r w:rsidRPr="00DC7E7A">
        <w:rPr>
          <w:rFonts w:ascii="Times New Roman" w:hAnsi="Times New Roman" w:cs="Times New Roman"/>
          <w:b/>
          <w:sz w:val="28"/>
          <w:szCs w:val="28"/>
          <w:vertAlign w:val="subscript"/>
        </w:rPr>
        <w:t>В</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vertAlign w:val="subscript"/>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 xml:space="preserve">ОП </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ОБ</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ОТ.Л</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iCs/>
          <w:spacing w:val="-6"/>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ПЕР</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r w:rsidRPr="00DC7E7A">
        <w:rPr>
          <w:rFonts w:ascii="Times New Roman" w:hAnsi="Times New Roman" w:cs="Times New Roman"/>
          <w:sz w:val="28"/>
          <w:szCs w:val="28"/>
          <w:vertAlign w:val="subscript"/>
        </w:rPr>
        <w:t>П.З</w:t>
      </w:r>
      <w:r w:rsidRPr="00DC7E7A">
        <w:rPr>
          <w:rFonts w:ascii="Times New Roman" w:hAnsi="Times New Roman" w:cs="Times New Roman"/>
          <w:sz w:val="28"/>
          <w:szCs w:val="28"/>
        </w:rPr>
        <w:t>=</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w:t>
      </w:r>
    </w:p>
    <w:p w:rsidR="00566F0D" w:rsidRPr="00DC7E7A" w:rsidRDefault="00566F0D" w:rsidP="00CB50FC">
      <w:pPr>
        <w:tabs>
          <w:tab w:val="left" w:pos="0"/>
          <w:tab w:val="left" w:pos="1083"/>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2.Определяем норму выработки</w:t>
      </w: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 w:val="left" w:pos="1083"/>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(Р / Т) × И ,</w:t>
      </w: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 w:val="left" w:pos="108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где Р</w:t>
      </w:r>
      <w:r w:rsidRPr="00DC7E7A">
        <w:rPr>
          <w:rFonts w:ascii="Times New Roman" w:hAnsi="Times New Roman" w:cs="Times New Roman"/>
          <w:sz w:val="28"/>
          <w:szCs w:val="28"/>
        </w:rPr>
        <w:t>– нормальная продолжительность рабочего времени в учетный период (день, смену, месяц и т.д.), ч, мин;</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Т - норма времени на один измеритель работы, нормо-мин, нормо-час;</w:t>
      </w:r>
    </w:p>
    <w:p w:rsidR="00566F0D" w:rsidRPr="00DC7E7A" w:rsidRDefault="00566F0D" w:rsidP="00CB50FC">
      <w:pPr>
        <w:shd w:val="clear" w:color="auto" w:fill="FFFFFF"/>
        <w:tabs>
          <w:tab w:val="left" w:pos="0"/>
          <w:tab w:val="left" w:pos="1083"/>
        </w:tabs>
        <w:spacing w:after="0" w:line="240" w:lineRule="auto"/>
        <w:ind w:firstLine="709"/>
        <w:rPr>
          <w:rFonts w:ascii="Times New Roman" w:hAnsi="Times New Roman" w:cs="Times New Roman"/>
          <w:iCs/>
          <w:spacing w:val="-6"/>
          <w:sz w:val="28"/>
          <w:szCs w:val="28"/>
        </w:rPr>
      </w:pPr>
      <w:r w:rsidRPr="00DC7E7A">
        <w:rPr>
          <w:rFonts w:ascii="Times New Roman" w:hAnsi="Times New Roman" w:cs="Times New Roman"/>
          <w:iCs/>
          <w:spacing w:val="-6"/>
          <w:sz w:val="28"/>
          <w:szCs w:val="28"/>
        </w:rPr>
        <w:t>И - измеритель работы, на которую дана норма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№11</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Производительность труда</w:t>
      </w:r>
      <w:r w:rsidRPr="00DC7E7A">
        <w:rPr>
          <w:rFonts w:ascii="Times New Roman" w:hAnsi="Times New Roman" w:cs="Times New Roman"/>
          <w:sz w:val="28"/>
          <w:szCs w:val="28"/>
        </w:rPr>
        <w:t>– это эффективность производственной деятельности людей, выраженная соотношением труда и количеством произведенных материальных благ.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измеряется количеством труда в натуральном, денежном или ином (условном) выражении, произведенной одним работником за какой-то период (час, смену, год) или временем, затраченным на изготовление единицы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производстве продукции участвуют два вида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Живой</w:t>
      </w:r>
      <w:r w:rsidRPr="00DC7E7A">
        <w:rPr>
          <w:rFonts w:ascii="Times New Roman" w:hAnsi="Times New Roman" w:cs="Times New Roman"/>
          <w:sz w:val="28"/>
          <w:szCs w:val="28"/>
        </w:rPr>
        <w:t>– труд, затрачиваемый работниками при осуществлении производственного процесса;</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Прошлый</w:t>
      </w:r>
      <w:r w:rsidRPr="00DC7E7A">
        <w:rPr>
          <w:rFonts w:ascii="Times New Roman" w:hAnsi="Times New Roman" w:cs="Times New Roman"/>
          <w:sz w:val="28"/>
          <w:szCs w:val="28"/>
        </w:rPr>
        <w:t xml:space="preserve"> (овеществленный) – израсходованный при создании данного вида продукции средствами производства (сырье, машины, топливо, электроэнергия, оборудование, материалы и т.д.).</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Рост производительности труда происходит в результате того, что доля  затрат живого труда уменьшается, а доля прошлого труда увеличивается так, что общие затраты на производство продукции уменьшаются.</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учете только живого труда мы имеем дело с выработкой, а условно называем производительностью труда.</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Выработка</w:t>
      </w:r>
      <w:r w:rsidRPr="00DC7E7A">
        <w:rPr>
          <w:rFonts w:ascii="Times New Roman" w:hAnsi="Times New Roman" w:cs="Times New Roman"/>
          <w:sz w:val="28"/>
          <w:szCs w:val="28"/>
        </w:rPr>
        <w:t>– это количество продукции, приходящееся на человека за единицу времени.</w:t>
      </w:r>
    </w:p>
    <w:p w:rsidR="00566F0D" w:rsidRPr="00DC7E7A" w:rsidRDefault="00566F0D" w:rsidP="00CB50FC">
      <w:pPr>
        <w:shd w:val="clear" w:color="auto" w:fill="FFFFFF"/>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 xml:space="preserve">Существуют три метода определения производительности труда: </w:t>
      </w:r>
    </w:p>
    <w:p w:rsidR="00566F0D" w:rsidRPr="00DC7E7A" w:rsidRDefault="00566F0D" w:rsidP="00AD0CDE">
      <w:pPr>
        <w:numPr>
          <w:ilvl w:val="0"/>
          <w:numId w:val="2"/>
        </w:numPr>
        <w:shd w:val="clear" w:color="auto" w:fill="FFFFFF"/>
        <w:tabs>
          <w:tab w:val="left" w:pos="0"/>
          <w:tab w:val="left" w:pos="912"/>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При </w:t>
      </w:r>
      <w:r w:rsidRPr="00DC7E7A">
        <w:rPr>
          <w:rFonts w:ascii="Times New Roman" w:hAnsi="Times New Roman" w:cs="Times New Roman"/>
          <w:b/>
          <w:iCs/>
          <w:sz w:val="28"/>
          <w:szCs w:val="28"/>
        </w:rPr>
        <w:t>натуральном</w:t>
      </w:r>
      <w:r w:rsidRPr="00DC7E7A">
        <w:rPr>
          <w:rFonts w:ascii="Times New Roman" w:hAnsi="Times New Roman" w:cs="Times New Roman"/>
          <w:iCs/>
          <w:sz w:val="28"/>
          <w:szCs w:val="28"/>
        </w:rPr>
        <w:t xml:space="preserve"> методе </w:t>
      </w:r>
      <w:r w:rsidRPr="00DC7E7A">
        <w:rPr>
          <w:rFonts w:ascii="Times New Roman" w:hAnsi="Times New Roman" w:cs="Times New Roman"/>
          <w:sz w:val="28"/>
          <w:szCs w:val="28"/>
        </w:rPr>
        <w:t>производительность труда выражается за определенный период натуральными показателями (штуками, километрами и т.п.). Если на предприятии выпускается большое количество продукции, то с помощью коэффициента приведения, через трудоемкость затрат приводят к одному виду продукции.</w:t>
      </w:r>
    </w:p>
    <w:p w:rsidR="00566F0D" w:rsidRPr="00DC7E7A" w:rsidRDefault="00566F0D" w:rsidP="00CB50FC">
      <w:pPr>
        <w:shd w:val="clear" w:color="auto" w:fill="FFFFFF"/>
        <w:tabs>
          <w:tab w:val="left" w:pos="0"/>
          <w:tab w:val="left" w:pos="7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r>
      <w:r w:rsidRPr="00DC7E7A">
        <w:rPr>
          <w:rFonts w:ascii="Times New Roman" w:hAnsi="Times New Roman" w:cs="Times New Roman"/>
          <w:b/>
          <w:sz w:val="28"/>
          <w:szCs w:val="28"/>
        </w:rPr>
        <w:t>Трудоемкость затрат</w:t>
      </w:r>
      <w:r w:rsidRPr="00DC7E7A">
        <w:rPr>
          <w:rFonts w:ascii="Times New Roman" w:hAnsi="Times New Roman" w:cs="Times New Roman"/>
          <w:sz w:val="28"/>
          <w:szCs w:val="28"/>
        </w:rPr>
        <w:t>– норма расхода рабочей силы на единицу продукции.</w:t>
      </w:r>
    </w:p>
    <w:p w:rsidR="00566F0D" w:rsidRPr="00DC7E7A" w:rsidRDefault="00566F0D" w:rsidP="00CB50FC">
      <w:pPr>
        <w:shd w:val="clear" w:color="auto" w:fill="FFFFFF"/>
        <w:tabs>
          <w:tab w:val="left" w:pos="0"/>
          <w:tab w:val="left" w:pos="7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t>Эта величина обратно пропорциональная производительности руда, т.е. чем меньше норма расхода рабочей силы, тем выше производительность труда. Данный метод используется в хозяйстве движения.</w:t>
      </w:r>
    </w:p>
    <w:p w:rsidR="00566F0D" w:rsidRPr="00DC7E7A" w:rsidRDefault="00566F0D" w:rsidP="00AD0CDE">
      <w:pPr>
        <w:numPr>
          <w:ilvl w:val="0"/>
          <w:numId w:val="2"/>
        </w:numPr>
        <w:shd w:val="clear" w:color="auto" w:fill="FFFFFF"/>
        <w:tabs>
          <w:tab w:val="left" w:pos="0"/>
          <w:tab w:val="left" w:leader="dot" w:pos="557"/>
          <w:tab w:val="left" w:pos="912"/>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w:t>
      </w:r>
      <w:r w:rsidRPr="00DC7E7A">
        <w:rPr>
          <w:rFonts w:ascii="Times New Roman" w:hAnsi="Times New Roman" w:cs="Times New Roman"/>
          <w:b/>
          <w:iCs/>
          <w:sz w:val="28"/>
          <w:szCs w:val="28"/>
        </w:rPr>
        <w:t>стоимостном</w:t>
      </w:r>
      <w:r w:rsidRPr="00DC7E7A">
        <w:rPr>
          <w:rFonts w:ascii="Times New Roman" w:hAnsi="Times New Roman" w:cs="Times New Roman"/>
          <w:iCs/>
          <w:sz w:val="28"/>
          <w:szCs w:val="28"/>
        </w:rPr>
        <w:t xml:space="preserve"> методе </w:t>
      </w:r>
      <w:r w:rsidRPr="00DC7E7A">
        <w:rPr>
          <w:rFonts w:ascii="Times New Roman" w:hAnsi="Times New Roman" w:cs="Times New Roman"/>
          <w:sz w:val="28"/>
          <w:szCs w:val="28"/>
        </w:rPr>
        <w:t>производительность труда определяется в денежном выражении по суммарной стоимости общего объема производства продукции или выполненных работ.</w:t>
      </w:r>
    </w:p>
    <w:p w:rsidR="00566F0D" w:rsidRPr="00DC7E7A" w:rsidRDefault="00566F0D" w:rsidP="00AD0CDE">
      <w:pPr>
        <w:numPr>
          <w:ilvl w:val="0"/>
          <w:numId w:val="2"/>
        </w:numPr>
        <w:shd w:val="clear" w:color="auto" w:fill="FFFFFF"/>
        <w:tabs>
          <w:tab w:val="left" w:pos="0"/>
          <w:tab w:val="left" w:leader="dot" w:pos="557"/>
          <w:tab w:val="left" w:pos="912"/>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w:t>
      </w:r>
      <w:r w:rsidRPr="00DC7E7A">
        <w:rPr>
          <w:rFonts w:ascii="Times New Roman" w:hAnsi="Times New Roman" w:cs="Times New Roman"/>
          <w:b/>
          <w:sz w:val="28"/>
          <w:szCs w:val="28"/>
        </w:rPr>
        <w:t>трудовом</w:t>
      </w:r>
      <w:r w:rsidRPr="00DC7E7A">
        <w:rPr>
          <w:rFonts w:ascii="Times New Roman" w:hAnsi="Times New Roman" w:cs="Times New Roman"/>
          <w:sz w:val="28"/>
          <w:szCs w:val="28"/>
        </w:rPr>
        <w:t xml:space="preserve"> методе производительность труда измеряют затратами труда (в нормо-часах, чел.-днях и т.п.), приходящимися на единицу продукции или на объект обслуживания.</w:t>
      </w:r>
      <w:r w:rsidRPr="00DC7E7A">
        <w:rPr>
          <w:rFonts w:ascii="Times New Roman" w:hAnsi="Times New Roman" w:cs="Times New Roman"/>
          <w:sz w:val="28"/>
          <w:szCs w:val="28"/>
        </w:rPr>
        <w:br/>
      </w:r>
    </w:p>
    <w:p w:rsidR="00566F0D" w:rsidRPr="00DC7E7A" w:rsidRDefault="00566F0D" w:rsidP="00CB50FC">
      <w:pPr>
        <w:shd w:val="clear" w:color="auto" w:fill="FFFFFF"/>
        <w:tabs>
          <w:tab w:val="left" w:pos="0"/>
          <w:tab w:val="left" w:leader="dot" w:pos="557"/>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на железнодорожном транспорте определяется  объемом перевозок в приведенных т-км, приходящихся на одного работника эксплуатационного штата (численности) в течение определенного срока (квартал, год):</w:t>
      </w:r>
    </w:p>
    <w:p w:rsidR="00566F0D" w:rsidRPr="00DC7E7A" w:rsidRDefault="00566F0D" w:rsidP="00CB50FC">
      <w:pPr>
        <w:shd w:val="clear" w:color="auto" w:fill="FFFFFF"/>
        <w:tabs>
          <w:tab w:val="left" w:pos="0"/>
          <w:tab w:val="left" w:leader="dot" w:pos="557"/>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 w:val="left" w:leader="dot" w:pos="557"/>
        </w:tabs>
        <w:spacing w:after="0" w:line="240" w:lineRule="auto"/>
        <w:ind w:firstLine="709"/>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П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 xml:space="preserve">ПРИВ  </w:t>
      </w:r>
      <w:r w:rsidRPr="00DC7E7A">
        <w:rPr>
          <w:rFonts w:ascii="Times New Roman" w:hAnsi="Times New Roman" w:cs="Times New Roman"/>
          <w:b/>
          <w:sz w:val="28"/>
          <w:szCs w:val="28"/>
        </w:rPr>
        <w:t>/ Ч</w:t>
      </w:r>
      <w:r w:rsidRPr="00DC7E7A">
        <w:rPr>
          <w:rFonts w:ascii="Times New Roman" w:hAnsi="Times New Roman" w:cs="Times New Roman"/>
          <w:b/>
          <w:sz w:val="28"/>
          <w:szCs w:val="28"/>
          <w:vertAlign w:val="subscript"/>
        </w:rPr>
        <w:t>Э</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Р</w:t>
      </w:r>
      <w:r w:rsidRPr="00DC7E7A">
        <w:rPr>
          <w:rFonts w:ascii="Times New Roman" w:hAnsi="Times New Roman" w:cs="Times New Roman"/>
          <w:sz w:val="28"/>
          <w:szCs w:val="28"/>
          <w:lang w:val="en-US"/>
        </w:rPr>
        <w:t>l</w:t>
      </w:r>
      <w:r w:rsidRPr="00DC7E7A">
        <w:rPr>
          <w:rFonts w:ascii="Times New Roman" w:hAnsi="Times New Roman" w:cs="Times New Roman"/>
          <w:sz w:val="28"/>
          <w:szCs w:val="28"/>
          <w:vertAlign w:val="subscript"/>
        </w:rPr>
        <w:t>ПРИВ</w:t>
      </w:r>
      <w:r w:rsidRPr="00DC7E7A">
        <w:rPr>
          <w:rFonts w:ascii="Times New Roman" w:hAnsi="Times New Roman" w:cs="Times New Roman"/>
          <w:sz w:val="28"/>
          <w:szCs w:val="28"/>
        </w:rPr>
        <w:t>–приведенные т.км;</w:t>
      </w:r>
    </w:p>
    <w:p w:rsidR="00566F0D" w:rsidRPr="00DC7E7A" w:rsidRDefault="00566F0D" w:rsidP="00CB50FC">
      <w:pPr>
        <w:shd w:val="clear" w:color="auto" w:fill="FFFFFF"/>
        <w:tabs>
          <w:tab w:val="left" w:pos="0"/>
          <w:tab w:val="left" w:leader="dot" w:pos="557"/>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Ч</w:t>
      </w:r>
      <w:r w:rsidRPr="00DC7E7A">
        <w:rPr>
          <w:rFonts w:ascii="Times New Roman" w:hAnsi="Times New Roman" w:cs="Times New Roman"/>
          <w:sz w:val="28"/>
          <w:szCs w:val="28"/>
          <w:vertAlign w:val="subscript"/>
        </w:rPr>
        <w:t xml:space="preserve">Э </w:t>
      </w:r>
      <w:r w:rsidRPr="00DC7E7A">
        <w:rPr>
          <w:rFonts w:ascii="Times New Roman" w:hAnsi="Times New Roman" w:cs="Times New Roman"/>
          <w:sz w:val="28"/>
          <w:szCs w:val="28"/>
        </w:rPr>
        <w:t>– численность эксплуатационного штата, чел.</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Приведенные т.км рассчитывают по формуле:</w:t>
      </w: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 xml:space="preserve"> + 2×</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lang w:val="en-US"/>
        </w:rPr>
        <w:t>l</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iCs/>
          <w:spacing w:val="-6"/>
          <w:sz w:val="28"/>
          <w:szCs w:val="28"/>
        </w:rPr>
      </w:pP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Cs/>
          <w:spacing w:val="-6"/>
          <w:sz w:val="28"/>
          <w:szCs w:val="28"/>
        </w:rPr>
        <w:t xml:space="preserve">где </w:t>
      </w: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Р</w:t>
      </w:r>
      <w:r w:rsidRPr="00DC7E7A">
        <w:rPr>
          <w:rFonts w:ascii="Times New Roman" w:hAnsi="Times New Roman" w:cs="Times New Roman"/>
          <w:sz w:val="28"/>
          <w:szCs w:val="28"/>
          <w:lang w:val="en-US"/>
        </w:rPr>
        <w:t>l</w:t>
      </w:r>
      <w:r w:rsidRPr="00DC7E7A">
        <w:rPr>
          <w:rFonts w:ascii="Times New Roman" w:hAnsi="Times New Roman" w:cs="Times New Roman"/>
          <w:sz w:val="28"/>
          <w:szCs w:val="28"/>
        </w:rPr>
        <w:t>–т.км нетто;</w:t>
      </w:r>
    </w:p>
    <w:p w:rsidR="00566F0D" w:rsidRPr="00DC7E7A" w:rsidRDefault="00566F0D" w:rsidP="00CB50FC">
      <w:pPr>
        <w:shd w:val="clear" w:color="auto" w:fill="FFFFFF"/>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sym w:font="Symbol" w:char="F053"/>
      </w:r>
      <w:r w:rsidRPr="00DC7E7A">
        <w:rPr>
          <w:rFonts w:ascii="Times New Roman" w:hAnsi="Times New Roman" w:cs="Times New Roman"/>
          <w:sz w:val="28"/>
          <w:szCs w:val="28"/>
        </w:rPr>
        <w:t>А</w:t>
      </w:r>
      <w:r w:rsidRPr="00DC7E7A">
        <w:rPr>
          <w:rFonts w:ascii="Times New Roman" w:hAnsi="Times New Roman" w:cs="Times New Roman"/>
          <w:sz w:val="28"/>
          <w:szCs w:val="28"/>
          <w:lang w:val="en-US"/>
        </w:rPr>
        <w:t>l</w:t>
      </w:r>
      <w:r w:rsidRPr="00DC7E7A">
        <w:rPr>
          <w:rFonts w:ascii="Times New Roman" w:hAnsi="Times New Roman" w:cs="Times New Roman"/>
          <w:sz w:val="28"/>
          <w:szCs w:val="28"/>
        </w:rPr>
        <w:t>–пассажиро-км.</w:t>
      </w:r>
    </w:p>
    <w:p w:rsidR="00566F0D" w:rsidRPr="00DC7E7A" w:rsidRDefault="00566F0D" w:rsidP="00CB50FC">
      <w:pPr>
        <w:shd w:val="clear" w:color="auto" w:fill="FFFFFF"/>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iCs/>
          <w:spacing w:val="-6"/>
          <w:sz w:val="28"/>
          <w:szCs w:val="28"/>
        </w:rPr>
        <w:t xml:space="preserve">2 - </w:t>
      </w:r>
      <w:r w:rsidRPr="00DC7E7A">
        <w:rPr>
          <w:rFonts w:ascii="Times New Roman" w:hAnsi="Times New Roman" w:cs="Times New Roman"/>
          <w:sz w:val="28"/>
          <w:szCs w:val="28"/>
        </w:rPr>
        <w:t>коэффициент перевода пассажиро-км в тонно-км.</w:t>
      </w:r>
    </w:p>
    <w:p w:rsidR="00566F0D" w:rsidRPr="00DC7E7A" w:rsidRDefault="00566F0D" w:rsidP="00CB50FC">
      <w:pPr>
        <w:shd w:val="clear" w:color="auto" w:fill="FFFFFF"/>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Основными путями повышения производительности труда являются:</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использование достижений научно-технического прогресса,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внедрение современной высокопроизводительной техники,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механизация и автоматизация производственных процессов,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совершенствование технологических процессов,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кооперирование и специализация производства,</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внедрение НОТ, </w:t>
      </w:r>
    </w:p>
    <w:p w:rsidR="00566F0D" w:rsidRPr="00DC7E7A" w:rsidRDefault="00566F0D" w:rsidP="00AD0CDE">
      <w:pPr>
        <w:numPr>
          <w:ilvl w:val="0"/>
          <w:numId w:val="3"/>
        </w:numPr>
        <w:shd w:val="clear" w:color="auto" w:fill="FFFFFF"/>
        <w:tabs>
          <w:tab w:val="left" w:pos="0"/>
          <w:tab w:val="left" w:pos="912"/>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распространение и повышение эффективности бригадной формы организации и стимулирования труда и т.п.</w:t>
      </w:r>
    </w:p>
    <w:p w:rsidR="00566F0D" w:rsidRPr="00DC7E7A" w:rsidRDefault="00566F0D" w:rsidP="00CB50FC">
      <w:pPr>
        <w:tabs>
          <w:tab w:val="left" w:pos="0"/>
          <w:tab w:val="left" w:pos="90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90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Факторы, определяющие уровень производительности труда:</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уровень образованности, квалификации и профессионализма работников, организация и культура их труда,</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степень заинтересованности производителей в результатах труда, их дисциплина и ответственность,</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уровень развития науки и техники и эффективность их применения в производстве,</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рациональность и экономичность использования сырья, материалов, топлива, энергии и других ресурсов,</w:t>
      </w:r>
    </w:p>
    <w:p w:rsidR="00566F0D" w:rsidRPr="00DC7E7A" w:rsidRDefault="00566F0D" w:rsidP="00AD0CDE">
      <w:pPr>
        <w:numPr>
          <w:ilvl w:val="0"/>
          <w:numId w:val="3"/>
        </w:numPr>
        <w:tabs>
          <w:tab w:val="clear" w:pos="86"/>
          <w:tab w:val="left" w:pos="0"/>
          <w:tab w:val="num" w:pos="18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природные условия (обилие и доступность полезных ископаемых, лесов, вод; плодородие почв, климат и т.д.).</w:t>
      </w:r>
    </w:p>
    <w:p w:rsidR="00566F0D" w:rsidRPr="00DC7E7A" w:rsidRDefault="00566F0D" w:rsidP="00CB50FC">
      <w:pPr>
        <w:widowControl w:val="0"/>
        <w:shd w:val="clear" w:color="auto" w:fill="FFFFFF"/>
        <w:tabs>
          <w:tab w:val="left" w:pos="0"/>
          <w:tab w:val="left" w:pos="509"/>
          <w:tab w:val="left" w:leader="dot" w:pos="629"/>
        </w:tabs>
        <w:autoSpaceDE w:val="0"/>
        <w:autoSpaceDN w:val="0"/>
        <w:adjustRightInd w:val="0"/>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Научиться определять производительность труда работников различных типов станций.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1.</w:t>
      </w:r>
      <w:r w:rsidRPr="00DC7E7A">
        <w:rPr>
          <w:rFonts w:ascii="Times New Roman" w:hAnsi="Times New Roman" w:cs="Times New Roman"/>
          <w:sz w:val="28"/>
          <w:szCs w:val="28"/>
        </w:rPr>
        <w:t>Определить производительность труда работников сортировочной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транзитных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 переработкой – 1400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-без переработки – 1200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-местных – 190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Контингент, занятый в обработке вагонов с переработкой – 100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Контингент, занятый в обработке вагонов без переработки – 20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Контингент, занятый в обработке местных вагонов – 50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Общий контингент рабочих – 190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Распределить контингент рабочих.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4"/>
        <w:gridCol w:w="1764"/>
        <w:gridCol w:w="4287"/>
        <w:gridCol w:w="2606"/>
      </w:tblGrid>
      <w:tr w:rsidR="00566F0D" w:rsidRPr="00DC7E7A" w:rsidTr="00566F0D">
        <w:tc>
          <w:tcPr>
            <w:tcW w:w="3528" w:type="dxa"/>
            <w:gridSpan w:val="2"/>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Количество</w:t>
            </w:r>
          </w:p>
        </w:tc>
        <w:tc>
          <w:tcPr>
            <w:tcW w:w="428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Распределение остального контингента</w:t>
            </w:r>
          </w:p>
        </w:tc>
        <w:tc>
          <w:tcPr>
            <w:tcW w:w="260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Всего</w:t>
            </w: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vertAlign w:val="subscript"/>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с/п</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б/п</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м</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r w:rsidR="00566F0D" w:rsidRPr="00DC7E7A" w:rsidTr="00566F0D">
        <w:tc>
          <w:tcPr>
            <w:tcW w:w="176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Всего</w:t>
            </w:r>
          </w:p>
        </w:tc>
        <w:tc>
          <w:tcPr>
            <w:tcW w:w="176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4287"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c>
          <w:tcPr>
            <w:tcW w:w="260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both"/>
              <w:rPr>
                <w:rFonts w:ascii="Times New Roman" w:hAnsi="Times New Roman" w:cs="Times New Roman"/>
                <w:b/>
                <w:sz w:val="28"/>
                <w:szCs w:val="28"/>
              </w:rPr>
            </w:pPr>
          </w:p>
        </w:tc>
      </w:tr>
    </w:tbl>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Определяем трудоемкость затрат.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,(чел./ваг.)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R</w:t>
      </w:r>
      <w:r w:rsidRPr="00DC7E7A">
        <w:rPr>
          <w:rFonts w:ascii="Times New Roman" w:hAnsi="Times New Roman" w:cs="Times New Roman"/>
          <w:sz w:val="28"/>
          <w:szCs w:val="28"/>
        </w:rPr>
        <w:t>– контингент рабочих,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rPr>
        <w:t>–количество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 Определяем трудоемкость затрат вагонов с переработкой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2.2 Определяем трудоемкость затрат вагонов без переработки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б/п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2.3 Определяем трудоемкость затрат местных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Определяем коэффициент приведения.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коэффициент приведения вагонов с переработкой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vertAlign w:val="subscript"/>
        </w:rPr>
        <w:t>привс/п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коэффициент приведения вагонов без переработки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vertAlign w:val="subscript"/>
        </w:rPr>
        <w:t>привб/п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коэффициент приведения местных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vertAlign w:val="subscript"/>
        </w:rPr>
        <w:t>прив 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Определяем сумму приведенных отправленных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б/п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привб/п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K</w:t>
      </w:r>
      <w:r w:rsidRPr="00DC7E7A">
        <w:rPr>
          <w:rFonts w:ascii="Times New Roman" w:hAnsi="Times New Roman" w:cs="Times New Roman"/>
          <w:b/>
          <w:sz w:val="28"/>
          <w:szCs w:val="28"/>
          <w:vertAlign w:val="subscript"/>
        </w:rPr>
        <w:t>прив м</w:t>
      </w:r>
      <w:r w:rsidRPr="00DC7E7A">
        <w:rPr>
          <w:rFonts w:ascii="Times New Roman" w:hAnsi="Times New Roman" w:cs="Times New Roman"/>
          <w:b/>
          <w:sz w:val="28"/>
          <w:szCs w:val="28"/>
        </w:rPr>
        <w:t xml:space="preserve"> (прив.отправ.ваг.)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Определяем производительность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w:t>
      </w:r>
      <w:r w:rsidRPr="00DC7E7A">
        <w:rPr>
          <w:rFonts w:ascii="Times New Roman" w:hAnsi="Times New Roman" w:cs="Times New Roman"/>
          <w:b/>
          <w:sz w:val="28"/>
          <w:szCs w:val="28"/>
          <w:vertAlign w:val="subscript"/>
        </w:rPr>
        <w:t>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(прив.отправ.ваг./чел.)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производительность труда работников грузовой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Суточная погрузка – 190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Суточная выгрузка – 390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Статистическая нагрузка на вагон по погрузке – 40 т./ваг.,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Статистическая нагрузка на вагон по выгрузке – 35 т./ваг.,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Общий контингент рабочих – 600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количество погруженных и выгруженных тонн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Р = Р</w:t>
      </w:r>
      <w:r w:rsidRPr="00DC7E7A">
        <w:rPr>
          <w:rFonts w:ascii="Times New Roman" w:hAnsi="Times New Roman" w:cs="Times New Roman"/>
          <w:b/>
          <w:sz w:val="28"/>
          <w:szCs w:val="28"/>
          <w:vertAlign w:val="subscript"/>
        </w:rPr>
        <w:t>п</w:t>
      </w:r>
      <w:r w:rsidRPr="00DC7E7A">
        <w:rPr>
          <w:rFonts w:ascii="Times New Roman" w:hAnsi="Times New Roman" w:cs="Times New Roman"/>
          <w:b/>
          <w:sz w:val="28"/>
          <w:szCs w:val="28"/>
        </w:rPr>
        <w:t xml:space="preserve"> + Р</w:t>
      </w:r>
      <w:r w:rsidRPr="00DC7E7A">
        <w:rPr>
          <w:rFonts w:ascii="Times New Roman" w:hAnsi="Times New Roman" w:cs="Times New Roman"/>
          <w:b/>
          <w:sz w:val="28"/>
          <w:szCs w:val="28"/>
          <w:vertAlign w:val="subscript"/>
        </w:rPr>
        <w:t>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Р</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погруженный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выгруженный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количество погруженных тонн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lastRenderedPageBreak/>
        <w:t>Р</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 xml:space="preserve">п </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п</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вагоны погруженные,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п</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статическая нагрузка на вагон по погрузке,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количество выгруженных тонн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 xml:space="preserve">в </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в</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вагоны выгруженные,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perscript"/>
        </w:rPr>
        <w:t>в</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статическая нагрузка на вагон по выгрузке,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производительность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w:t>
      </w:r>
      <w:r w:rsidRPr="00DC7E7A">
        <w:rPr>
          <w:rFonts w:ascii="Times New Roman" w:hAnsi="Times New Roman" w:cs="Times New Roman"/>
          <w:b/>
          <w:sz w:val="28"/>
          <w:szCs w:val="28"/>
          <w:vertAlign w:val="subscript"/>
        </w:rPr>
        <w:t>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Р/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(т./чел.)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3.</w:t>
      </w:r>
      <w:r w:rsidRPr="00DC7E7A">
        <w:rPr>
          <w:rFonts w:ascii="Times New Roman" w:hAnsi="Times New Roman" w:cs="Times New Roman"/>
          <w:sz w:val="28"/>
          <w:szCs w:val="28"/>
        </w:rPr>
        <w:t>Определить производительность труда работников пассажирской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Отправление дальних и местных пассажирских поездов в сутки – 95 поездов,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Средний состав поезда дальнего и местного сообщения – 16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 дальнего и местного сообщения – 8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Отправление пригородных пассажирских поездов в сутки – 190 поездов,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Средний состав поезда пригородного сообщения – 10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 пригородного сообщения – 10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Общий контингент рабочих – 600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количество приведенных отправленных пассажиров.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t xml:space="preserve"> + 0,05 </w:t>
      </w:r>
      <w:r w:rsidRPr="00DC7E7A">
        <w:rPr>
          <w:rFonts w:ascii="Times New Roman" w:hAnsi="Times New Roman" w:cs="Times New Roman"/>
          <w:sz w:val="28"/>
          <w:szCs w:val="28"/>
        </w:rPr>
        <w:sym w:font="Symbol" w:char="F0B4"/>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А</w:t>
      </w:r>
      <w:r w:rsidRPr="00DC7E7A">
        <w:rPr>
          <w:rFonts w:ascii="Times New Roman" w:hAnsi="Times New Roman" w:cs="Times New Roman"/>
          <w:sz w:val="28"/>
          <w:szCs w:val="28"/>
          <w:vertAlign w:val="subscript"/>
        </w:rPr>
        <w:t>д.м.</w:t>
      </w:r>
      <w:r w:rsidRPr="00DC7E7A">
        <w:rPr>
          <w:rFonts w:ascii="Times New Roman" w:hAnsi="Times New Roman" w:cs="Times New Roman"/>
          <w:sz w:val="28"/>
          <w:szCs w:val="28"/>
        </w:rPr>
        <w:t>– погруженный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А</w:t>
      </w:r>
      <w:r w:rsidRPr="00DC7E7A">
        <w:rPr>
          <w:rFonts w:ascii="Times New Roman" w:hAnsi="Times New Roman" w:cs="Times New Roman"/>
          <w:sz w:val="28"/>
          <w:szCs w:val="28"/>
          <w:vertAlign w:val="subscript"/>
        </w:rPr>
        <w:t>приг</w:t>
      </w:r>
      <w:r w:rsidRPr="00DC7E7A">
        <w:rPr>
          <w:rFonts w:ascii="Times New Roman" w:hAnsi="Times New Roman" w:cs="Times New Roman"/>
          <w:sz w:val="28"/>
          <w:szCs w:val="28"/>
        </w:rPr>
        <w:t>– выгруженный груз,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0,05 – коэффициент приведения.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количество отправленных пассажиров дальнего и местного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 xml:space="preserve">ось д.м.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осей</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д.м</w:t>
      </w:r>
      <w:r w:rsidRPr="00DC7E7A">
        <w:rPr>
          <w:rFonts w:ascii="Times New Roman" w:hAnsi="Times New Roman" w:cs="Times New Roman"/>
          <w:sz w:val="28"/>
          <w:szCs w:val="28"/>
        </w:rPr>
        <w:t>– вагоны дальнего и местного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L</w:t>
      </w:r>
      <w:r w:rsidRPr="00DC7E7A">
        <w:rPr>
          <w:rFonts w:ascii="Times New Roman" w:hAnsi="Times New Roman" w:cs="Times New Roman"/>
          <w:sz w:val="28"/>
          <w:szCs w:val="28"/>
          <w:vertAlign w:val="subscript"/>
        </w:rPr>
        <w:t>ось д.м.</w:t>
      </w:r>
      <w:r w:rsidRPr="00DC7E7A">
        <w:rPr>
          <w:rFonts w:ascii="Times New Roman" w:hAnsi="Times New Roman" w:cs="Times New Roman"/>
          <w:sz w:val="28"/>
          <w:szCs w:val="28"/>
        </w:rPr>
        <w:t>– населенность на ось вагона дальнего и местного сообщения,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осей</w:t>
      </w:r>
      <w:r w:rsidRPr="00DC7E7A">
        <w:rPr>
          <w:rFonts w:ascii="Times New Roman" w:hAnsi="Times New Roman" w:cs="Times New Roman"/>
          <w:sz w:val="28"/>
          <w:szCs w:val="28"/>
        </w:rPr>
        <w:t>– количество осей вагона, ось.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1.1.1 Определяем количество вагонов дальнего и местного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д.м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д.м.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 д.м.</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д.м. </w:t>
      </w:r>
      <w:r w:rsidRPr="00DC7E7A">
        <w:rPr>
          <w:rFonts w:ascii="Times New Roman" w:hAnsi="Times New Roman" w:cs="Times New Roman"/>
          <w:sz w:val="28"/>
          <w:szCs w:val="28"/>
        </w:rPr>
        <w:t>– поезда дальнего и местного сообщения, поезд;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сд.м.</w:t>
      </w:r>
      <w:r w:rsidRPr="00DC7E7A">
        <w:rPr>
          <w:rFonts w:ascii="Times New Roman" w:hAnsi="Times New Roman" w:cs="Times New Roman"/>
          <w:sz w:val="28"/>
          <w:szCs w:val="28"/>
        </w:rPr>
        <w:t>– средний состав поезда дальнего и местного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количество отправленных пассажиров пригородного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А</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vertAlign w:val="subscript"/>
        </w:rPr>
        <w:t>ось приг</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осей</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приг</w:t>
      </w:r>
      <w:r w:rsidRPr="00DC7E7A">
        <w:rPr>
          <w:rFonts w:ascii="Times New Roman" w:hAnsi="Times New Roman" w:cs="Times New Roman"/>
          <w:sz w:val="28"/>
          <w:szCs w:val="28"/>
        </w:rPr>
        <w:t>– вагоны пригородного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L</w:t>
      </w:r>
      <w:r w:rsidRPr="00DC7E7A">
        <w:rPr>
          <w:rFonts w:ascii="Times New Roman" w:hAnsi="Times New Roman" w:cs="Times New Roman"/>
          <w:sz w:val="28"/>
          <w:szCs w:val="28"/>
          <w:vertAlign w:val="subscript"/>
        </w:rPr>
        <w:t>ось приг</w:t>
      </w:r>
      <w:r w:rsidRPr="00DC7E7A">
        <w:rPr>
          <w:rFonts w:ascii="Times New Roman" w:hAnsi="Times New Roman" w:cs="Times New Roman"/>
          <w:sz w:val="28"/>
          <w:szCs w:val="28"/>
        </w:rPr>
        <w:t>– населенность на ось вагона пригородного сообщения, т./ваг.;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осей</w:t>
      </w:r>
      <w:r w:rsidRPr="00DC7E7A">
        <w:rPr>
          <w:rFonts w:ascii="Times New Roman" w:hAnsi="Times New Roman" w:cs="Times New Roman"/>
          <w:sz w:val="28"/>
          <w:szCs w:val="28"/>
        </w:rPr>
        <w:t>– количество осей вагона, ось.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1.2.1 Определяем количество вагонов пригородного сообщения.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приг</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 приг</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приг</w:t>
      </w:r>
      <w:r w:rsidRPr="00DC7E7A">
        <w:rPr>
          <w:rFonts w:ascii="Times New Roman" w:hAnsi="Times New Roman" w:cs="Times New Roman"/>
          <w:sz w:val="28"/>
          <w:szCs w:val="28"/>
        </w:rPr>
        <w:t>– поезда пригородного сообщения, поезд;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m</w:t>
      </w:r>
      <w:r w:rsidRPr="00DC7E7A">
        <w:rPr>
          <w:rFonts w:ascii="Times New Roman" w:hAnsi="Times New Roman" w:cs="Times New Roman"/>
          <w:sz w:val="28"/>
          <w:szCs w:val="28"/>
          <w:vertAlign w:val="subscript"/>
        </w:rPr>
        <w:t>сприг</w:t>
      </w:r>
      <w:r w:rsidRPr="00DC7E7A">
        <w:rPr>
          <w:rFonts w:ascii="Times New Roman" w:hAnsi="Times New Roman" w:cs="Times New Roman"/>
          <w:sz w:val="28"/>
          <w:szCs w:val="28"/>
        </w:rPr>
        <w:t>– средний состав поезда пригородного сообщения,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производительность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w:t>
      </w:r>
      <w:r w:rsidRPr="00DC7E7A">
        <w:rPr>
          <w:rFonts w:ascii="Times New Roman" w:hAnsi="Times New Roman" w:cs="Times New Roman"/>
          <w:b/>
          <w:sz w:val="28"/>
          <w:szCs w:val="28"/>
          <w:vertAlign w:val="subscript"/>
        </w:rPr>
        <w:t>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прив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(прив.отправ.пасс./чел.)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E957F3" w:rsidRPr="00DC7E7A" w:rsidRDefault="00E957F3"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№12</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заработной платы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Заработная плата. Формы и системы оплаты труда.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Тарифная система и ее элементы.</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Заработная плата</w:t>
      </w:r>
      <w:r w:rsidRPr="00DC7E7A">
        <w:rPr>
          <w:rFonts w:ascii="Times New Roman" w:hAnsi="Times New Roman" w:cs="Times New Roman"/>
          <w:sz w:val="28"/>
          <w:szCs w:val="28"/>
        </w:rPr>
        <w:t>– доля труда работника, выраженная в денежной форме, которая выплачивается ему в соответствии с количеством и качеством затраченного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Виды заработной платы:</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Номинальная – сумма денежных средств, получаемых работником в соответствии с количеством и качеством затраченного им труда. Она характеризует уровень заработной платы без связи с ценами на товары и услуги,</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Реальная– показывает количество материальных благ и услуг, которые могут быть приобретены работником на номинальную заработную плату</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Дополнительная– количество денежных средств, выплачиваемых за неотработанное, но по закону оплачиваемое время (отпуск, больничные т.д.),</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Поощрительная – выплаты из фонда материального поощрения (премия и т.д.).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Заработная плата состоит из двух частей: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1. Постоянная -</w:t>
      </w:r>
      <w:r w:rsidRPr="00DC7E7A">
        <w:rPr>
          <w:rFonts w:ascii="Times New Roman" w:hAnsi="Times New Roman" w:cs="Times New Roman"/>
          <w:sz w:val="28"/>
          <w:szCs w:val="28"/>
        </w:rPr>
        <w:t xml:space="preserve"> тарифная ставка, должностной оклад.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Переменная</w:t>
      </w:r>
      <w:r w:rsidRPr="00DC7E7A">
        <w:rPr>
          <w:rFonts w:ascii="Times New Roman" w:hAnsi="Times New Roman" w:cs="Times New Roman"/>
          <w:sz w:val="28"/>
          <w:szCs w:val="28"/>
        </w:rPr>
        <w:t xml:space="preserve">– премии, сдельный приработок, доплаты, надбавки.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Формы оплаты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lastRenderedPageBreak/>
        <w:t>1. Повременная</w:t>
      </w:r>
      <w:r w:rsidRPr="00DC7E7A">
        <w:rPr>
          <w:rFonts w:ascii="Times New Roman" w:hAnsi="Times New Roman" w:cs="Times New Roman"/>
          <w:sz w:val="28"/>
          <w:szCs w:val="28"/>
        </w:rPr>
        <w:t xml:space="preserve">– применяется там, где труд рабочего не поддается нормированию, т.е. на тех работах, где невозможно установить норму времени, или при небольшом объеме работ, где трудно осуществить полный учет, контроль и приемку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Главное преимущество для рабочего при повременной оплате труда состоит в том,</w:t>
      </w:r>
      <w:r w:rsidRPr="00DC7E7A">
        <w:rPr>
          <w:rFonts w:ascii="Times New Roman" w:hAnsi="Times New Roman" w:cs="Times New Roman"/>
          <w:sz w:val="28"/>
          <w:szCs w:val="28"/>
        </w:rPr>
        <w:t xml:space="preserve"> что он имеет гарантированный ежемесячный заработок, не зависящий от возможного снижения уровня производства в данный период времени.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рабочего</w:t>
      </w:r>
      <w:r w:rsidRPr="00DC7E7A">
        <w:rPr>
          <w:rFonts w:ascii="Times New Roman" w:hAnsi="Times New Roman" w:cs="Times New Roman"/>
          <w:sz w:val="28"/>
          <w:szCs w:val="28"/>
        </w:rPr>
        <w:t>является то, что рабочий не имеет возможности повысить свой заработок путем увеличения личной доли участия в производственном процессе.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предприятия главный недостаток повременной оплаты в том,</w:t>
      </w:r>
      <w:r w:rsidRPr="00DC7E7A">
        <w:rPr>
          <w:rFonts w:ascii="Times New Roman" w:hAnsi="Times New Roman" w:cs="Times New Roman"/>
          <w:sz w:val="28"/>
          <w:szCs w:val="28"/>
        </w:rPr>
        <w:t xml:space="preserve"> что она не стимулирует повышения выработки рабочих, не оказывает воздействие на снижение себестоимости продукции или работ,. При этом предприятие имеет относительную экономию на заработной плате при увеличении производства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табель учета рабочего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простая повременная – сумма заработка определяется тарифной ставкой и фактически отработанным временем;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повременно-премиальная – сверх заработка по тарифной ставке дополнительно выплачивается премия за выполнение определенных количественных и качественных показателей;</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система должностных окладов.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Иная(бригадный подряд)</w:t>
      </w:r>
      <w:r w:rsidRPr="00DC7E7A">
        <w:rPr>
          <w:rFonts w:ascii="Times New Roman" w:hAnsi="Times New Roman" w:cs="Times New Roman"/>
          <w:sz w:val="28"/>
          <w:szCs w:val="28"/>
        </w:rPr>
        <w:t>– договор, в соответствие с которым  одна сторона – подрядчик, которая обязуется выполнить определенные работы в установленное время соответствующего качества, другая – заказчик – обязуется принять и оплатить выполненные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3. Сдельная</w:t>
      </w:r>
      <w:r w:rsidRPr="00DC7E7A">
        <w:rPr>
          <w:rFonts w:ascii="Times New Roman" w:hAnsi="Times New Roman" w:cs="Times New Roman"/>
          <w:sz w:val="28"/>
          <w:szCs w:val="28"/>
        </w:rPr>
        <w:t>– оплата труда работников за единицу выполненной работы по сдельным расценкам. Расценки устанавливают исходя из тарифной ставки, соответствующего разряда данного вида работ и установленной нормы выработки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Сдельная расценка</w:t>
      </w:r>
      <w:r w:rsidRPr="00DC7E7A">
        <w:rPr>
          <w:rFonts w:ascii="Times New Roman" w:hAnsi="Times New Roman" w:cs="Times New Roman"/>
          <w:sz w:val="28"/>
          <w:szCs w:val="28"/>
        </w:rPr>
        <w:t xml:space="preserve">– производная величина, которая определяется расчетным путем. Для этого часовая (дневная) тарифная ставка по соответствующему разряду выполняемой работы делится на часовую (дневную) норму выработки либо умножается на установленную норму времени в часах или днях. Для определения конечного заработка сдельная расценка умножается на количество произведенной продукции (выполненных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Сдельные расценки не зависят от того, когда выполнялась работа: в дневное , ночное, или сверхурочное время.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При определении сдельной расценки исходят из тарифных ставок (окладов) выполняемой работы, а не из тарифного разряда, присвоенного работнику.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рабочего сдельная форма оплаты труда имеет то преимущество</w:t>
      </w:r>
      <w:r w:rsidRPr="00DC7E7A">
        <w:rPr>
          <w:rFonts w:ascii="Times New Roman" w:hAnsi="Times New Roman" w:cs="Times New Roman"/>
          <w:sz w:val="28"/>
          <w:szCs w:val="28"/>
        </w:rPr>
        <w:t>, что дает возможность повышения заработка при увеличении интенсивности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Для предприятия применение сдельной системы оплаты труда дает возможность</w:t>
      </w:r>
      <w:r w:rsidRPr="00DC7E7A">
        <w:rPr>
          <w:rFonts w:ascii="Times New Roman" w:hAnsi="Times New Roman" w:cs="Times New Roman"/>
          <w:sz w:val="28"/>
          <w:szCs w:val="28"/>
        </w:rPr>
        <w:t xml:space="preserve"> стимулировать рост производительности труда, качество работы и при правильно установленных расценках способствует снижению эксплуатационных расходов.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предприятия</w:t>
      </w:r>
      <w:r w:rsidRPr="00DC7E7A">
        <w:rPr>
          <w:rFonts w:ascii="Times New Roman" w:hAnsi="Times New Roman" w:cs="Times New Roman"/>
          <w:sz w:val="28"/>
          <w:szCs w:val="28"/>
        </w:rPr>
        <w:t>является возможное снижение качества при росте выработки.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наряд на сдельные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прямая сдельная – оплата производится за каждую единицу произведенной продукции или выполненного объема работ определенного качества с учетом сложности и условий труда по заранее установленным расценкам;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сдельно-премиальная – сверх заработка по прямым сдельным расценкам дополнительно выплачивается премия за определенные количественные и качественные показатели, предусмотренные действующими на предприятии условиями премирования;</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индивидуальная сдельная – применяется на тех работах, которые выполняются одним рабочим, или когда выработка каждого работника может учитываться отдельно;</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бригадная сдельная – применяется тогда, когда технологический процесс, характер использования оборудования или специфика выполняемых операций вызывают необходимость участия в работе бригадных рабочих;</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размер оплаты устанавливается не на отдельную операцию, а на весь заранее установленный комплекс работ с определением срока его выполнения. Сумма оплаты труда за выполнение этого комплекса работ объявляется заранее, как и срок ее выполнения до начала работы. Если для выполнения аккордного задания требуется длительный срок, то производятся промежуточные выплаты за практически выполненные в данном расчетном (платежном) периоде работы, а окончательный расчет осуществляется после окончания и приемки всех работ по наряду.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система оплаты труда применяется при оплате труда бригады работников. Сумма вознаграждения делится между работниками бригады исходя из того, сколько времени отработал каждый член бригады. Расценки по каждому заданию определяются администрацией организации по согласованию с работниками бригады.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lastRenderedPageBreak/>
        <w:t xml:space="preserve">Цель: </w:t>
      </w:r>
      <w:r w:rsidRPr="00DC7E7A">
        <w:rPr>
          <w:rFonts w:ascii="Times New Roman" w:hAnsi="Times New Roman" w:cs="Times New Roman"/>
          <w:sz w:val="28"/>
          <w:szCs w:val="28"/>
        </w:rPr>
        <w:t>Научиться рассчитывать заработную плату работникам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1.</w:t>
      </w:r>
      <w:r w:rsidRPr="00DC7E7A">
        <w:rPr>
          <w:rFonts w:ascii="Times New Roman" w:hAnsi="Times New Roman" w:cs="Times New Roman"/>
          <w:sz w:val="28"/>
          <w:szCs w:val="28"/>
        </w:rPr>
        <w:t>Определить заработную плату приемосдатчику груза и багажа.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Фактически отработанное время – 164час.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праздничные дни – 16час.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ночное время – 56час.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30%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рабочего – 5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Количество рабочих – 2 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часовую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месячную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доплаты: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доплату за работу в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доплату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сумму премии.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фонд заработной платы на всех приемосдатчиков.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заработную плату дежурного по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Фактически отработанное время – 180час.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праздничные дни – 12час.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часов, отработанных в ночное время – 60час.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20%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рабочего – 10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часовую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месячную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доплаты: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доплату за работу в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доплату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сумму премии.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Default="00566F0D" w:rsidP="00CB50FC">
      <w:pPr>
        <w:tabs>
          <w:tab w:val="left" w:pos="0"/>
        </w:tabs>
        <w:spacing w:after="0" w:line="240" w:lineRule="auto"/>
        <w:ind w:firstLine="709"/>
        <w:rPr>
          <w:rFonts w:ascii="Times New Roman" w:hAnsi="Times New Roman" w:cs="Times New Roman"/>
          <w:b/>
          <w:sz w:val="28"/>
          <w:szCs w:val="28"/>
        </w:rPr>
      </w:pPr>
    </w:p>
    <w:p w:rsidR="00764D20" w:rsidRDefault="00764D20" w:rsidP="00CB50FC">
      <w:pPr>
        <w:tabs>
          <w:tab w:val="left" w:pos="0"/>
        </w:tabs>
        <w:spacing w:after="0" w:line="240" w:lineRule="auto"/>
        <w:ind w:firstLine="709"/>
        <w:rPr>
          <w:rFonts w:ascii="Times New Roman" w:hAnsi="Times New Roman" w:cs="Times New Roman"/>
          <w:b/>
          <w:sz w:val="28"/>
          <w:szCs w:val="28"/>
        </w:rPr>
      </w:pPr>
    </w:p>
    <w:p w:rsidR="00764D20" w:rsidRDefault="00764D20" w:rsidP="00CB50FC">
      <w:pPr>
        <w:tabs>
          <w:tab w:val="left" w:pos="0"/>
        </w:tabs>
        <w:spacing w:after="0" w:line="240" w:lineRule="auto"/>
        <w:ind w:firstLine="709"/>
        <w:rPr>
          <w:rFonts w:ascii="Times New Roman" w:hAnsi="Times New Roman" w:cs="Times New Roman"/>
          <w:b/>
          <w:sz w:val="28"/>
          <w:szCs w:val="28"/>
        </w:rPr>
      </w:pPr>
    </w:p>
    <w:p w:rsidR="00764D20" w:rsidRPr="00DC7E7A" w:rsidRDefault="00764D20" w:rsidP="00CB50FC">
      <w:pPr>
        <w:tabs>
          <w:tab w:val="left" w:pos="0"/>
        </w:tabs>
        <w:spacing w:after="0" w:line="240" w:lineRule="auto"/>
        <w:ind w:firstLine="709"/>
        <w:rPr>
          <w:rFonts w:ascii="Times New Roman" w:hAnsi="Times New Roman" w:cs="Times New Roman"/>
          <w:b/>
          <w:sz w:val="28"/>
          <w:szCs w:val="28"/>
        </w:rPr>
      </w:pPr>
    </w:p>
    <w:p w:rsidR="00ED7F05" w:rsidRDefault="00ED7F05" w:rsidP="00CB50FC">
      <w:pPr>
        <w:tabs>
          <w:tab w:val="left" w:pos="0"/>
        </w:tabs>
        <w:spacing w:after="0" w:line="240" w:lineRule="auto"/>
        <w:ind w:firstLine="709"/>
        <w:jc w:val="center"/>
        <w:rPr>
          <w:rFonts w:ascii="Times New Roman" w:hAnsi="Times New Roman" w:cs="Times New Roman"/>
          <w:b/>
          <w:sz w:val="28"/>
          <w:szCs w:val="28"/>
        </w:rPr>
      </w:pPr>
    </w:p>
    <w:p w:rsidR="00ED7F05" w:rsidRDefault="00ED7F05" w:rsidP="00CB50FC">
      <w:pPr>
        <w:tabs>
          <w:tab w:val="left" w:pos="0"/>
        </w:tabs>
        <w:spacing w:after="0" w:line="240" w:lineRule="auto"/>
        <w:ind w:firstLine="709"/>
        <w:jc w:val="center"/>
        <w:rPr>
          <w:rFonts w:ascii="Times New Roman" w:hAnsi="Times New Roman" w:cs="Times New Roman"/>
          <w:b/>
          <w:sz w:val="28"/>
          <w:szCs w:val="28"/>
        </w:rPr>
      </w:pPr>
    </w:p>
    <w:p w:rsidR="00ED7F05" w:rsidRDefault="00ED7F05"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№13</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численности различных категорий работников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Трудовые ресурсы железнодорожного транспорта являются ведущей составляющей производственных ресурсов отрасли. В составе текущих транспортных расходов около 35 % – расходы на оплату труда. Это свидетельствует о высокой трудоемкости производства транспортной продукции и выдвигает особые требования к формированию и необходимости снижения численности работников.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современных условиях на формирование численности работников отрасли ведущее влияние оказывает ее структурное реформирование – разделение производственного штата на работников основной и прочей деятельности; на работников, занятых выполнением перевозочного процесса и входящих в состав дочерних, зависимых и прочих компаний холдинга «РЖД».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Плановая потребность в контингенте во всех структурах управления железнодорожным транспортом на момент их формирования определяется на основе общих принципов и положений нормирования труда с использованием следующих методов:</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плановому объему работы и установленным отраслевым нормам выработки.</w:t>
      </w:r>
      <w:r w:rsidRPr="00DC7E7A">
        <w:rPr>
          <w:rFonts w:ascii="Times New Roman" w:hAnsi="Times New Roman" w:cs="Times New Roman"/>
          <w:sz w:val="28"/>
          <w:szCs w:val="28"/>
        </w:rPr>
        <w:t xml:space="preserve"> Этот метод используется при определении нормативной потребности в работниках локомотивных бригад, работниках, занятых на ремонте вагонов, работниках грузового хозяйства.</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плановой трудоемкости работ, нормам времени и номинальному годовому фонду рабочего времени одного работника</w:t>
      </w:r>
      <w:r w:rsidRPr="00DC7E7A">
        <w:rPr>
          <w:rFonts w:ascii="Times New Roman" w:hAnsi="Times New Roman" w:cs="Times New Roman"/>
          <w:sz w:val="28"/>
          <w:szCs w:val="28"/>
        </w:rPr>
        <w:t>. Этот способ преимущественно используется при планировании контингента, обслуживающего объекты инфраструктуры транспорта и занятых на ремонте локомотивов. Установление нормированного задания на основе трудоемкости управленческих функций применяется и при расчете потребности в работниках производственного или организационно-административного аппарата управления различных транспортных структур.</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числу объектов (оборудования, технических устройств, рабочих мест) и нормам обслуживания одного объекта в смену.</w:t>
      </w:r>
      <w:r w:rsidRPr="00DC7E7A">
        <w:rPr>
          <w:rFonts w:ascii="Times New Roman" w:hAnsi="Times New Roman" w:cs="Times New Roman"/>
          <w:sz w:val="28"/>
          <w:szCs w:val="28"/>
        </w:rPr>
        <w:t xml:space="preserve"> Этот способ планирования используется при определении численности персонала, занятого на экипировке локомотивов, в пунктах технического обслуживания вагонов, некоторых групп работников обслуживающих постоянные устройства транспортной инфраструктуры.</w:t>
      </w:r>
    </w:p>
    <w:p w:rsidR="00566F0D" w:rsidRPr="00DC7E7A" w:rsidRDefault="00566F0D" w:rsidP="00AD0CDE">
      <w:pPr>
        <w:numPr>
          <w:ilvl w:val="0"/>
          <w:numId w:val="8"/>
        </w:numPr>
        <w:tabs>
          <w:tab w:val="clear" w:pos="741"/>
          <w:tab w:val="left" w:pos="0"/>
          <w:tab w:val="num" w:pos="540"/>
          <w:tab w:val="left"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По числу структурных подразделений и штатному расписанию</w:t>
      </w:r>
      <w:r w:rsidRPr="00DC7E7A">
        <w:rPr>
          <w:rFonts w:ascii="Times New Roman" w:hAnsi="Times New Roman" w:cs="Times New Roman"/>
          <w:sz w:val="28"/>
          <w:szCs w:val="28"/>
        </w:rPr>
        <w:t>. Так определяется нормативная потребность руководителей, специалистов и технических исполнителей аппарата управления внутрипроизводственных структур управления транспортом.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Данные методы планирования численности определяют его явочный состав, соответствующий рабочим местам транспортного технологического процесса или </w:t>
      </w:r>
      <w:r w:rsidRPr="00DC7E7A">
        <w:rPr>
          <w:rFonts w:ascii="Times New Roman" w:hAnsi="Times New Roman" w:cs="Times New Roman"/>
          <w:sz w:val="28"/>
          <w:szCs w:val="28"/>
        </w:rPr>
        <w:lastRenderedPageBreak/>
        <w:t>функциональным задачам организации управления отрасли и ее структурных подразделений. Списочный состав контингента учитывает необходимость замещения работников, находящихся в отпуске или отсутствующих по иным причинам, не связанным с нарушением трудовой дисциплины (болезнь, учеба, повышение квалификации, производственные командировки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При текущем планировании контингента используется корректировочный метод, который основан на технологической зависимости численности работников от определенных факторов. Число этих факторов и характер их влияния различны в отдельные временные периоды.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обобщенном виде к таким факторам можно отнести:</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объема перевозок и его структуры;</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внедрение новой техники и технологий;</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внедрение прогрессивных методов труда;</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улучшение качественных показателей, как выполнения перевозочного процесса, так и отдельных видов работ;</w:t>
      </w:r>
    </w:p>
    <w:p w:rsidR="00566F0D" w:rsidRPr="00DC7E7A" w:rsidRDefault="00566F0D" w:rsidP="00AD0CDE">
      <w:pPr>
        <w:numPr>
          <w:ilvl w:val="0"/>
          <w:numId w:val="9"/>
        </w:numPr>
        <w:tabs>
          <w:tab w:val="clear" w:pos="741"/>
          <w:tab w:val="left" w:pos="0"/>
          <w:tab w:val="num" w:pos="1080"/>
        </w:tabs>
        <w:spacing w:after="0" w:line="240" w:lineRule="auto"/>
        <w:ind w:left="0"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организационно-производственной структуры управления отраслью или отдельными ее производственными подразделениями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объема перевозок неоднозначно влияет на изменение нормативной численности работников. Здесь определенное влияние оказывает степень зависимости производственного контингента от объема перевозок. По степени влияния изменения объема перевозок на численность работников контингент можно разделить на четыре группы: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1. Полностью зависящий контингент</w:t>
      </w:r>
      <w:r w:rsidRPr="00DC7E7A">
        <w:rPr>
          <w:rFonts w:ascii="Times New Roman" w:hAnsi="Times New Roman" w:cs="Times New Roman"/>
          <w:sz w:val="28"/>
          <w:szCs w:val="28"/>
        </w:rPr>
        <w:t>. Изменение потребности в этом контингенте происходит при изменении объема перевозок в размере до 5 %. К этой группе работников относятся локомотивные бригады, проводники пассажирских вагонов, составители поездов на станциях.</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2. Частично зависящий контингент</w:t>
      </w:r>
      <w:r w:rsidRPr="00DC7E7A">
        <w:rPr>
          <w:rFonts w:ascii="Times New Roman" w:hAnsi="Times New Roman" w:cs="Times New Roman"/>
          <w:sz w:val="28"/>
          <w:szCs w:val="28"/>
        </w:rPr>
        <w:t>. Потребность в данном контингенте зависит от изменения объема перевозок в пределах пропускной способности железных дорог. На долю этого контингента приходится до 35 % численности производственного штата. Это бригады по экипировке локомотивов, бригады ПТО вагонов на станциях, грузчики и приемосдатчики, рабочие по выполнению технического осмотра локомотивов и др.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3. Частично независящий контингент</w:t>
      </w:r>
      <w:r w:rsidRPr="00DC7E7A">
        <w:rPr>
          <w:rFonts w:ascii="Times New Roman" w:hAnsi="Times New Roman" w:cs="Times New Roman"/>
          <w:sz w:val="28"/>
          <w:szCs w:val="28"/>
        </w:rPr>
        <w:t>. Изменение потребности в этом контингенте происходит лишь в том случае, если объем перевозок возрастает выше уровня пропускной способности участков сети. При такой ситуации возникает необходимость в технической реконструкции участков и существенном изменении организационно-технологической структуры. В текущем планировании такие ситуации практически не возникают. К этой группе относится наибольшая численность производственного штата РЖД – 60–65 %.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lastRenderedPageBreak/>
        <w:t>4. Независящий контингент</w:t>
      </w:r>
      <w:r w:rsidRPr="00DC7E7A">
        <w:rPr>
          <w:rFonts w:ascii="Times New Roman" w:hAnsi="Times New Roman" w:cs="Times New Roman"/>
          <w:sz w:val="28"/>
          <w:szCs w:val="28"/>
        </w:rPr>
        <w:t>. В его состав входят работники аппарата управления отрасли и ее внутрипроизводственных структур (руководители, ведущие специалисты, исполнители управленческих функций).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Планирование численности первых двух групп контингента производится с использованием технико-экономических расчетов, которые имеют специфику по каждому отраслевому хозяйству транспорта и видам работ. При планировании численности работников железных дорог с использованием корректировочного метода следует учитывать, что при расчете изменения групп зависящего от объема перевозок контингента необходимо определять пути достижения роста объемов. Если увеличение грузооборота достигается за счет улучшения качественных показателей эксплуатационной работы, то может не происходить увеличения зависящего контингента.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Например:</w:t>
      </w:r>
      <w:r w:rsidRPr="00DC7E7A">
        <w:rPr>
          <w:rFonts w:ascii="Times New Roman" w:hAnsi="Times New Roman" w:cs="Times New Roman"/>
          <w:sz w:val="28"/>
          <w:szCs w:val="28"/>
        </w:rPr>
        <w:t xml:space="preserve"> При увеличении объема перевозок за счет роста средней статической нагрузки вагонов или повышения массы грузового поезда не будет изменения потребности в локомотивных или составительских бригадах. В том случае, когда рост объема перевозок сопровождается увеличением размеров движения поездов, потребность в данном контингенте также возрастет.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Внедрение новой техники и технологий производства, использование прогрессивных методов организации и нормирования труда, а также улучшение качественных показателей работы обеспечивают снижение трудоемкости работ и приводят к уменьшению потребности в производственном контингенте в подразделениях РЖД.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Изменение структуры управления железнодорожным транспортом, особенно при его реформировании, приводит к структурным сдвигам в составе численности. Это может повлиять как на снижение, так и рост контингента и зависит от конкретных мероприятий по проводимым реформам. За годы формирования железнодорожного транспорта как рыночной корпорации и структурного укрупнения некоторых его производственных подразделений численность работников аппарата управления различного уровня сократилась почти на 20 %.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Цель: </w:t>
      </w:r>
      <w:r w:rsidRPr="00DC7E7A">
        <w:rPr>
          <w:rFonts w:ascii="Times New Roman" w:hAnsi="Times New Roman" w:cs="Times New Roman"/>
          <w:sz w:val="28"/>
          <w:szCs w:val="28"/>
        </w:rPr>
        <w:t>Научиться определять контингент рабочих различных типов станций</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1.</w:t>
      </w:r>
      <w:r w:rsidRPr="00DC7E7A">
        <w:rPr>
          <w:rFonts w:ascii="Times New Roman" w:hAnsi="Times New Roman" w:cs="Times New Roman"/>
          <w:sz w:val="28"/>
          <w:szCs w:val="28"/>
        </w:rPr>
        <w:t>Определить контингент приемосдатчиков груза и багажа и агентов СФТО для грузовой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Погруженный груз на путях общего пользования – 2520т.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Погруженный груз на путях общего пользования – 5100т.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выработки – 50т/чел.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приемосдатчиков груза и багаж – 5 и 6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агентов СФТО – 6 и 7 разряд.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приемосдатчиков груза и багажа и агентов СФТО.</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ПР,ТОВ.КАС</w:t>
      </w:r>
      <w:r w:rsidRPr="00DC7E7A">
        <w:rPr>
          <w:rFonts w:ascii="Times New Roman" w:hAnsi="Times New Roman" w:cs="Times New Roman"/>
          <w:b/>
          <w:sz w:val="28"/>
          <w:szCs w:val="28"/>
        </w:rPr>
        <w:t xml:space="preserve"> = (Р</w:t>
      </w:r>
      <w:r w:rsidRPr="00DC7E7A">
        <w:rPr>
          <w:rFonts w:ascii="Times New Roman" w:hAnsi="Times New Roman" w:cs="Times New Roman"/>
          <w:b/>
          <w:sz w:val="28"/>
          <w:szCs w:val="28"/>
          <w:vertAlign w:val="subscript"/>
        </w:rPr>
        <w:t>п</w:t>
      </w:r>
      <w:r w:rsidRPr="00DC7E7A">
        <w:rPr>
          <w:rFonts w:ascii="Times New Roman" w:hAnsi="Times New Roman" w:cs="Times New Roman"/>
          <w:b/>
          <w:sz w:val="28"/>
          <w:szCs w:val="28"/>
        </w:rPr>
        <w:t>+ Р</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vertAlign w:val="superscript"/>
        </w:rPr>
        <w:t>о.п.</w:t>
      </w:r>
      <w:r w:rsidRPr="00DC7E7A">
        <w:rPr>
          <w:rFonts w:ascii="Times New Roman" w:hAnsi="Times New Roman" w:cs="Times New Roman"/>
          <w:b/>
          <w:sz w:val="28"/>
          <w:szCs w:val="28"/>
        </w:rPr>
        <w:t xml:space="preserve"> / (2 </w:t>
      </w:r>
      <w:r w:rsidRPr="00DC7E7A">
        <w:rPr>
          <w:rFonts w:ascii="Times New Roman" w:hAnsi="Times New Roman" w:cs="Times New Roman"/>
          <w:b/>
          <w:sz w:val="28"/>
          <w:szCs w:val="28"/>
          <w:lang w:val="en-US"/>
        </w:rPr>
        <w:t>x</w:t>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выр</w:t>
      </w:r>
      <w:r w:rsidRPr="00DC7E7A">
        <w:rPr>
          <w:rFonts w:ascii="Times New Roman" w:hAnsi="Times New Roman" w:cs="Times New Roman"/>
          <w:b/>
          <w:sz w:val="28"/>
          <w:szCs w:val="28"/>
        </w:rPr>
        <w:t>) ,</w:t>
      </w: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(Р</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Р</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w:t>
      </w:r>
      <w:r w:rsidRPr="00DC7E7A">
        <w:rPr>
          <w:rFonts w:ascii="Times New Roman" w:hAnsi="Times New Roman" w:cs="Times New Roman"/>
          <w:sz w:val="28"/>
          <w:szCs w:val="28"/>
          <w:vertAlign w:val="superscript"/>
        </w:rPr>
        <w:t>о.п.</w:t>
      </w:r>
      <w:r w:rsidRPr="00DC7E7A">
        <w:rPr>
          <w:rFonts w:ascii="Times New Roman" w:hAnsi="Times New Roman" w:cs="Times New Roman"/>
          <w:sz w:val="28"/>
          <w:szCs w:val="28"/>
        </w:rPr>
        <w:t xml:space="preserve">– количество погруженного и выгруженного груза на путях общего пользования, 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выр</w:t>
      </w:r>
      <w:r w:rsidRPr="00DC7E7A">
        <w:rPr>
          <w:rFonts w:ascii="Times New Roman" w:hAnsi="Times New Roman" w:cs="Times New Roman"/>
          <w:sz w:val="28"/>
          <w:szCs w:val="28"/>
        </w:rPr>
        <w:t xml:space="preserve"> - норма выработки, т/чел.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ПР,ТОВ.КАС</w:t>
      </w:r>
      <w:r w:rsidRPr="00DC7E7A">
        <w:rPr>
          <w:rFonts w:ascii="Times New Roman" w:hAnsi="Times New Roman" w:cs="Times New Roman"/>
          <w:sz w:val="28"/>
          <w:szCs w:val="28"/>
        </w:rPr>
        <w:t xml:space="preserve">= </w:t>
      </w:r>
      <w:r w:rsidRPr="00DC7E7A">
        <w:rPr>
          <w:rFonts w:ascii="Times New Roman" w:hAnsi="Times New Roman" w:cs="Times New Roman"/>
          <w:sz w:val="28"/>
          <w:szCs w:val="28"/>
        </w:rPr>
        <w:tab/>
      </w:r>
      <w:r w:rsidRPr="00DC7E7A">
        <w:rPr>
          <w:rFonts w:ascii="Times New Roman" w:hAnsi="Times New Roman" w:cs="Times New Roman"/>
          <w:sz w:val="28"/>
          <w:szCs w:val="28"/>
        </w:rPr>
        <w:tab/>
        <w:t>(чел)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 общего контингента 70% составляют приёмосдатчики груза и багажа, 30% - агенты СФТО.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Определяем контингент приёмосдатчиков груза и багажа: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разряд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1.2 Определяем контингент агентов СФТО: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контингент составителей поездов.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Число объектов -1 локомотив.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расхода рабочей силы на 1 объект – 1 (в одно лицо).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Число смен 4.</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составителей поездов – 5 и 6 разряд.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составителей поездов.</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сост</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об </w:t>
      </w:r>
      <w:r w:rsidRPr="00DC7E7A">
        <w:rPr>
          <w:rFonts w:ascii="Times New Roman" w:hAnsi="Times New Roman" w:cs="Times New Roman"/>
          <w:b/>
          <w:sz w:val="28"/>
          <w:szCs w:val="28"/>
          <w:lang w:val="en-US"/>
        </w:rPr>
        <w:t>xrx</w:t>
      </w:r>
      <w:r w:rsidRPr="00DC7E7A">
        <w:rPr>
          <w:rFonts w:ascii="Times New Roman" w:hAnsi="Times New Roman" w:cs="Times New Roman"/>
          <w:b/>
          <w:sz w:val="28"/>
          <w:szCs w:val="28"/>
        </w:rPr>
        <w:t>С</w:t>
      </w:r>
      <w:r w:rsidRPr="00DC7E7A">
        <w:rPr>
          <w:rFonts w:ascii="Times New Roman" w:hAnsi="Times New Roman" w:cs="Times New Roman"/>
          <w:b/>
          <w:sz w:val="28"/>
          <w:szCs w:val="28"/>
          <w:vertAlign w:val="subscript"/>
        </w:rPr>
        <w:t>см</w:t>
      </w:r>
      <w:r w:rsidRPr="00DC7E7A">
        <w:rPr>
          <w:rFonts w:ascii="Times New Roman" w:hAnsi="Times New Roman" w:cs="Times New Roman"/>
          <w:b/>
          <w:sz w:val="28"/>
          <w:szCs w:val="28"/>
        </w:rPr>
        <w:t xml:space="preserve"> ,</w:t>
      </w:r>
    </w:p>
    <w:p w:rsidR="00566F0D" w:rsidRPr="00DC7E7A" w:rsidRDefault="00566F0D" w:rsidP="00CB50FC">
      <w:pPr>
        <w:tabs>
          <w:tab w:val="left" w:pos="0"/>
          <w:tab w:val="left" w:pos="7410"/>
        </w:tabs>
        <w:spacing w:after="0" w:line="240" w:lineRule="auto"/>
        <w:ind w:firstLine="709"/>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об</w:t>
      </w:r>
      <w:r w:rsidRPr="00DC7E7A">
        <w:rPr>
          <w:rFonts w:ascii="Times New Roman" w:hAnsi="Times New Roman" w:cs="Times New Roman"/>
          <w:sz w:val="28"/>
          <w:szCs w:val="28"/>
        </w:rPr>
        <w:t xml:space="preserve"> - число объектов, локомотив;</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rPr>
        <w:t xml:space="preserve"> - норма расхода рабочей силы на 1 объект (в одно лицо);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w:t>
      </w:r>
      <w:r w:rsidRPr="00DC7E7A">
        <w:rPr>
          <w:rFonts w:ascii="Times New Roman" w:hAnsi="Times New Roman" w:cs="Times New Roman"/>
          <w:sz w:val="28"/>
          <w:szCs w:val="28"/>
          <w:vertAlign w:val="subscript"/>
        </w:rPr>
        <w:t>см</w:t>
      </w:r>
      <w:r w:rsidRPr="00DC7E7A">
        <w:rPr>
          <w:rFonts w:ascii="Times New Roman" w:hAnsi="Times New Roman" w:cs="Times New Roman"/>
          <w:sz w:val="28"/>
          <w:szCs w:val="28"/>
        </w:rPr>
        <w:t xml:space="preserve"> - число смен, смена.</w:t>
      </w:r>
    </w:p>
    <w:p w:rsidR="00566F0D" w:rsidRPr="00DC7E7A" w:rsidRDefault="00566F0D" w:rsidP="00CB50FC">
      <w:pPr>
        <w:tabs>
          <w:tab w:val="left" w:pos="0"/>
          <w:tab w:val="left" w:pos="513"/>
          <w:tab w:val="left" w:pos="1938"/>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сост</w:t>
      </w:r>
      <w:r w:rsidRPr="00DC7E7A">
        <w:rPr>
          <w:rFonts w:ascii="Times New Roman" w:hAnsi="Times New Roman" w:cs="Times New Roman"/>
          <w:sz w:val="28"/>
          <w:szCs w:val="28"/>
        </w:rPr>
        <w:t>=</w:t>
      </w:r>
      <w:r w:rsidRPr="00DC7E7A">
        <w:rPr>
          <w:rFonts w:ascii="Times New Roman" w:hAnsi="Times New Roman" w:cs="Times New Roman"/>
          <w:sz w:val="28"/>
          <w:szCs w:val="28"/>
        </w:rPr>
        <w:tab/>
        <w:t>(чел.)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Определяем контингент составителей поездов: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разряд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3.</w:t>
      </w:r>
      <w:r w:rsidRPr="00DC7E7A">
        <w:rPr>
          <w:rFonts w:ascii="Times New Roman" w:hAnsi="Times New Roman" w:cs="Times New Roman"/>
          <w:sz w:val="28"/>
          <w:szCs w:val="28"/>
        </w:rPr>
        <w:t>Определить контингент приемосдатчиков груза и багажа и агентов СФТО для сортировочной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транзитных вагонов с переработкой – 780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Количество местных вагонов – 430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Норма выработки – 46 ваг/чел.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приемосдатчиков груза и багаж – 5 и 6 разряд.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Тарифный разряд агентов СФТО – 6 и 7 разряд.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приемосдатчиков груза и багажа и агентов СФТО.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ПР,ТОВ.КАС</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п</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(2 </w:t>
      </w:r>
      <w:r w:rsidRPr="00DC7E7A">
        <w:rPr>
          <w:rFonts w:ascii="Times New Roman" w:hAnsi="Times New Roman" w:cs="Times New Roman"/>
          <w:b/>
          <w:sz w:val="28"/>
          <w:szCs w:val="28"/>
          <w:lang w:val="en-US"/>
        </w:rPr>
        <w:t>x</w:t>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выр</w:t>
      </w:r>
      <w:r w:rsidRPr="00DC7E7A">
        <w:rPr>
          <w:rFonts w:ascii="Times New Roman" w:hAnsi="Times New Roman" w:cs="Times New Roman"/>
          <w:b/>
          <w:sz w:val="28"/>
          <w:szCs w:val="28"/>
        </w:rPr>
        <w:t>)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количество транзитных вагонов с переработкой, ваг;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lang w:val="en-US"/>
        </w:rPr>
        <w:t>M</w:t>
      </w:r>
      <w:r w:rsidRPr="00DC7E7A">
        <w:rPr>
          <w:rFonts w:ascii="Times New Roman" w:hAnsi="Times New Roman" w:cs="Times New Roman"/>
          <w:sz w:val="28"/>
          <w:szCs w:val="28"/>
        </w:rPr>
        <w:t>– количество местных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выр</w:t>
      </w:r>
      <w:r w:rsidRPr="00DC7E7A">
        <w:rPr>
          <w:rFonts w:ascii="Times New Roman" w:hAnsi="Times New Roman" w:cs="Times New Roman"/>
          <w:sz w:val="28"/>
          <w:szCs w:val="28"/>
        </w:rPr>
        <w:t xml:space="preserve"> - норма выработки, ваг./чел.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R</w:t>
      </w:r>
      <w:r w:rsidRPr="00DC7E7A">
        <w:rPr>
          <w:rFonts w:ascii="Times New Roman" w:hAnsi="Times New Roman" w:cs="Times New Roman"/>
          <w:sz w:val="28"/>
          <w:szCs w:val="28"/>
          <w:vertAlign w:val="subscript"/>
        </w:rPr>
        <w:t>ПР,ТОВ.КАС</w:t>
      </w:r>
      <w:r w:rsidRPr="00DC7E7A">
        <w:rPr>
          <w:rFonts w:ascii="Times New Roman" w:hAnsi="Times New Roman" w:cs="Times New Roman"/>
          <w:sz w:val="28"/>
          <w:szCs w:val="28"/>
        </w:rPr>
        <w:t xml:space="preserve">= </w:t>
      </w:r>
      <w:r w:rsidRPr="00DC7E7A">
        <w:rPr>
          <w:rFonts w:ascii="Times New Roman" w:hAnsi="Times New Roman" w:cs="Times New Roman"/>
          <w:sz w:val="28"/>
          <w:szCs w:val="28"/>
        </w:rPr>
        <w:tab/>
      </w:r>
      <w:r w:rsidRPr="00DC7E7A">
        <w:rPr>
          <w:rFonts w:ascii="Times New Roman" w:hAnsi="Times New Roman" w:cs="Times New Roman"/>
          <w:sz w:val="28"/>
          <w:szCs w:val="28"/>
        </w:rPr>
        <w:tab/>
        <w:t>(чел)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От общего контингента 70% составляют приёмосдатчики груза и багажа, 30% - агенты СФТО.</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Определяем контингент приёмосдатчиков груза и багажа: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разряд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1.2 Определяем контингент агентов СФТО: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разряд -  </w:t>
      </w:r>
    </w:p>
    <w:p w:rsidR="00566F0D" w:rsidRPr="00DC7E7A" w:rsidRDefault="00566F0D" w:rsidP="00CB50FC">
      <w:pPr>
        <w:tabs>
          <w:tab w:val="left" w:pos="0"/>
          <w:tab w:val="left" w:pos="741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разряд - </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4.</w:t>
      </w:r>
      <w:r w:rsidRPr="00DC7E7A">
        <w:rPr>
          <w:rFonts w:ascii="Times New Roman" w:hAnsi="Times New Roman" w:cs="Times New Roman"/>
          <w:sz w:val="28"/>
          <w:szCs w:val="28"/>
        </w:rPr>
        <w:t>Определить контингент регулировщиков скорости.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Общее число путей подгорочного парка - 32.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Число смен 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Станция односторонняя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Определяем контингент регулировщиков скорости.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ab/>
        <w:t>Численность данных работников зависит от количества путей подгорочного парка. На каждого работника норма обслуживания этих путей – от 3 до 5. На каждого регулировщика приходится от 4 до 5 старших регулировщиков.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Определяем количество человек в смену.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Определяем количество человек в месяц.</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 Определяем количество старших регулировщиков.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764D20" w:rsidRDefault="00764D20" w:rsidP="00CB50FC">
      <w:pPr>
        <w:tabs>
          <w:tab w:val="left" w:pos="0"/>
        </w:tabs>
        <w:spacing w:after="0" w:line="240" w:lineRule="auto"/>
        <w:ind w:firstLine="709"/>
        <w:jc w:val="center"/>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Практическое занятие №14</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фонда оплаты труда и среднемесячного заработка работников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Заработная плата. Формы и системы оплаты труда. </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Тарифная система и ее элементы.</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Заработная плата</w:t>
      </w:r>
      <w:r w:rsidRPr="00DC7E7A">
        <w:rPr>
          <w:rFonts w:ascii="Times New Roman" w:hAnsi="Times New Roman" w:cs="Times New Roman"/>
          <w:sz w:val="28"/>
          <w:szCs w:val="28"/>
        </w:rPr>
        <w:t>– доля труда работника, выраженная в денежной форме, которая выплачивается ему в соответствии с количеством и качеством затраченного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Виды заработной платы:</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Номинальная – сумма денежных средств, получаемых работником в соответствии с количеством и качеством затраченного им труда. Она характеризует уровень заработной платы без связи с ценами на товары и услуги,</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Реальная– показывает количество материальных благ и услуг, которые могут быть приобретены работником на номинальную заработную плату</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Дополнительная– количество денежных средств, выплачиваемых за неотработанное, но по закону оплачиваемое время (отпуск, больничные т.д.),</w:t>
      </w:r>
    </w:p>
    <w:p w:rsidR="00566F0D" w:rsidRPr="00DC7E7A" w:rsidRDefault="00566F0D" w:rsidP="00AD0CDE">
      <w:pPr>
        <w:numPr>
          <w:ilvl w:val="0"/>
          <w:numId w:val="4"/>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Поощрительная – выплаты из фонда материального поощрения (премия и т.д.).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Заработная плата состоит из двух частей: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1. Постоянная -</w:t>
      </w:r>
      <w:r w:rsidRPr="00DC7E7A">
        <w:rPr>
          <w:rFonts w:ascii="Times New Roman" w:hAnsi="Times New Roman" w:cs="Times New Roman"/>
          <w:sz w:val="28"/>
          <w:szCs w:val="28"/>
        </w:rPr>
        <w:t xml:space="preserve"> тарифная ставка, должностной оклад.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Переменная</w:t>
      </w:r>
      <w:r w:rsidRPr="00DC7E7A">
        <w:rPr>
          <w:rFonts w:ascii="Times New Roman" w:hAnsi="Times New Roman" w:cs="Times New Roman"/>
          <w:sz w:val="28"/>
          <w:szCs w:val="28"/>
        </w:rPr>
        <w:t xml:space="preserve">– премии, сдельный приработок, доплаты, надбавки.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Формы оплаты труда: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1. Повременная</w:t>
      </w:r>
      <w:r w:rsidRPr="00DC7E7A">
        <w:rPr>
          <w:rFonts w:ascii="Times New Roman" w:hAnsi="Times New Roman" w:cs="Times New Roman"/>
          <w:sz w:val="28"/>
          <w:szCs w:val="28"/>
        </w:rPr>
        <w:t xml:space="preserve">– применяется там, где труд рабочего не поддается нормированию, т.е. на тех работах, где невозможно установить норму времени, или при небольшом объеме работ, где трудно осуществить полный учет, контроль и приемку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Главное преимущество для рабочего при повременной оплате труда состоит в том,</w:t>
      </w:r>
      <w:r w:rsidRPr="00DC7E7A">
        <w:rPr>
          <w:rFonts w:ascii="Times New Roman" w:hAnsi="Times New Roman" w:cs="Times New Roman"/>
          <w:sz w:val="28"/>
          <w:szCs w:val="28"/>
        </w:rPr>
        <w:t xml:space="preserve"> что он имеет гарантированный ежемесячный заработок, не зависящий от возможного снижения уровня производства в данный период времени.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рабочего</w:t>
      </w:r>
      <w:r w:rsidRPr="00DC7E7A">
        <w:rPr>
          <w:rFonts w:ascii="Times New Roman" w:hAnsi="Times New Roman" w:cs="Times New Roman"/>
          <w:sz w:val="28"/>
          <w:szCs w:val="28"/>
        </w:rPr>
        <w:t>является то, что рабочий не имеет возможности повысить свой заработок путем увеличения личной доли участия в производственном процессе.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предприятия главный недостаток повременной оплаты в том,</w:t>
      </w:r>
      <w:r w:rsidRPr="00DC7E7A">
        <w:rPr>
          <w:rFonts w:ascii="Times New Roman" w:hAnsi="Times New Roman" w:cs="Times New Roman"/>
          <w:sz w:val="28"/>
          <w:szCs w:val="28"/>
        </w:rPr>
        <w:t xml:space="preserve"> что она не стимулирует повышения выработки рабочих, не оказывает воздействие на снижение себестоимости продукции или работ,. При этом предприятие имеет </w:t>
      </w:r>
      <w:r w:rsidRPr="00DC7E7A">
        <w:rPr>
          <w:rFonts w:ascii="Times New Roman" w:hAnsi="Times New Roman" w:cs="Times New Roman"/>
          <w:sz w:val="28"/>
          <w:szCs w:val="28"/>
        </w:rPr>
        <w:lastRenderedPageBreak/>
        <w:t>относительную экономию на заработной плате при увеличении производства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табель учета рабочего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простая повременная – сумма заработка определяется тарифной ставкой и фактически отработанным временем;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повременно-премиальная – сверх заработка по тарифной ставке дополнительно выплачивается премия за выполнение определенных количественных и качественных показателей;</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система должностных окладов.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2. Иная(бригадный подряд)</w:t>
      </w:r>
      <w:r w:rsidRPr="00DC7E7A">
        <w:rPr>
          <w:rFonts w:ascii="Times New Roman" w:hAnsi="Times New Roman" w:cs="Times New Roman"/>
          <w:sz w:val="28"/>
          <w:szCs w:val="28"/>
        </w:rPr>
        <w:t>– договор, в соответствие с которым  одна сторона – подрядчик, которая обязуется выполнить определенные работы в установленное время соответствующего качества, другая – заказчик – обязуется принять и оплатить выполненные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3. Сдельная</w:t>
      </w:r>
      <w:r w:rsidRPr="00DC7E7A">
        <w:rPr>
          <w:rFonts w:ascii="Times New Roman" w:hAnsi="Times New Roman" w:cs="Times New Roman"/>
          <w:sz w:val="28"/>
          <w:szCs w:val="28"/>
        </w:rPr>
        <w:t>– оплата труда работников за единицу выполненной работы по сдельным расценкам. Расценки устанавливают исходя из тарифной ставки, соответствующего разряда данного вида работ и установленной нормы выработки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Сдельная расценка</w:t>
      </w:r>
      <w:r w:rsidRPr="00DC7E7A">
        <w:rPr>
          <w:rFonts w:ascii="Times New Roman" w:hAnsi="Times New Roman" w:cs="Times New Roman"/>
          <w:sz w:val="28"/>
          <w:szCs w:val="28"/>
        </w:rPr>
        <w:t xml:space="preserve">– производная величина, которая определяется расчетным путем. Для этого часовая (дневная) тарифная ставка по соответствующему разряду выполняемой работы делится на часовую (дневную) норму выработки либо умножается на установленную норму времени в часах или днях. Для определения конечного заработка сдельная расценка умножается на количество произведенной продукции (выполненных работ).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Сдельные расценки не зависят от того, когда выполнялась работа: в дневное , ночное, или сверхурочное время.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определении сдельной расценки исходят из тарифных ставок (окладов) выполняемой работы, а не из тарифного разряда, присвоенного работнику.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С точки зрения рабочего сдельная форма оплаты труда имеет то преимущество</w:t>
      </w:r>
      <w:r w:rsidRPr="00DC7E7A">
        <w:rPr>
          <w:rFonts w:ascii="Times New Roman" w:hAnsi="Times New Roman" w:cs="Times New Roman"/>
          <w:sz w:val="28"/>
          <w:szCs w:val="28"/>
        </w:rPr>
        <w:t>, что дает возможность повышения заработка при увеличении интенсивности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Для предприятия применение сдельной системы оплаты труда дает возможность</w:t>
      </w:r>
      <w:r w:rsidRPr="00DC7E7A">
        <w:rPr>
          <w:rFonts w:ascii="Times New Roman" w:hAnsi="Times New Roman" w:cs="Times New Roman"/>
          <w:sz w:val="28"/>
          <w:szCs w:val="28"/>
        </w:rPr>
        <w:t xml:space="preserve"> стимулировать рост производительности труда, качество работы и при правильно установленных расценках способствует снижению эксплуатационных расходов.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u w:val="single"/>
        </w:rPr>
        <w:t>Недостатком для предприятия</w:t>
      </w:r>
      <w:r w:rsidRPr="00DC7E7A">
        <w:rPr>
          <w:rFonts w:ascii="Times New Roman" w:hAnsi="Times New Roman" w:cs="Times New Roman"/>
          <w:sz w:val="28"/>
          <w:szCs w:val="28"/>
        </w:rPr>
        <w:t>является возможное снижение качества при росте выработки.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Документом для начисления заработной платы</w:t>
      </w:r>
      <w:r w:rsidRPr="00DC7E7A">
        <w:rPr>
          <w:rFonts w:ascii="Times New Roman" w:hAnsi="Times New Roman" w:cs="Times New Roman"/>
          <w:sz w:val="28"/>
          <w:szCs w:val="28"/>
        </w:rPr>
        <w:t xml:space="preserve"> служит наряд на сдельные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r w:rsidRPr="00DC7E7A">
        <w:rPr>
          <w:rFonts w:ascii="Times New Roman" w:hAnsi="Times New Roman" w:cs="Times New Roman"/>
          <w:sz w:val="28"/>
          <w:szCs w:val="28"/>
          <w:u w:val="single"/>
        </w:rPr>
        <w:t>Системы повременной формы оплаты труда:</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прямая сдельная – оплата производится за каждую единицу произведенной продукции или выполненного объема работ определенного качества с учетом сложности и условий труда по заранее установленным расценкам;</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сдельно-премиальная – сверх заработка по прямым сдельным расценкам дополнительно выплачивается премия за определенные количественные и качественные показатели, предусмотренные действующими на предприятии условиями премирования;</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индивидуальная сдельная – применяется на тех работах, которые выполняются одним рабочим, или когда выработка каждого работника может учитываться отдельно;</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бригадная сдельная – применяется тогда, когда технологический процесс, характер использования оборудования или специфика выполняемых операций вызывают необходимость участия в работе бригадных рабочих;</w:t>
      </w:r>
    </w:p>
    <w:p w:rsidR="00566F0D" w:rsidRPr="00DC7E7A" w:rsidRDefault="00566F0D" w:rsidP="00AD0CDE">
      <w:pPr>
        <w:numPr>
          <w:ilvl w:val="0"/>
          <w:numId w:val="5"/>
        </w:numPr>
        <w:tabs>
          <w:tab w:val="left" w:pos="0"/>
          <w:tab w:val="num"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размер оплаты устанавливается не на отдельную операцию, а на весь заранее установленный комплекс работ с определением срока его выполнения. Сумма оплаты труда за выполнение этого комплекса работ объявляется заранее, как и срок ее выполнения до начала работы. Если для выполнения аккордного задания требуется длительный срок, то производятся промежуточные выплаты за практически выполненные в данном расчетном (платежном) периоде работы, а окончательный расчет осуществляется после окончания и приемки всех работ по наряду.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Аккордная система оплаты труда применяется при оплате труда бригады работников. Сумма вознаграждения делится между работниками бригады исходя из того, сколько времени отработал каждый член бригады. Расценки по каждому заданию определяются администрацией организации по согласованию с работниками бригады.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Методика расчета доплаты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24) / (</w:t>
      </w:r>
      <w:r w:rsidRPr="00DC7E7A">
        <w:rPr>
          <w:rFonts w:ascii="Times New Roman" w:hAnsi="Times New Roman" w:cs="Times New Roman"/>
          <w:b/>
          <w:sz w:val="28"/>
          <w:szCs w:val="28"/>
          <w:lang w:val="en-US"/>
        </w:rPr>
        <w:t>C</w:t>
      </w:r>
      <w:r w:rsidRPr="00DC7E7A">
        <w:rPr>
          <w:rFonts w:ascii="Times New Roman" w:hAnsi="Times New Roman" w:cs="Times New Roman"/>
          <w:b/>
          <w:sz w:val="28"/>
          <w:szCs w:val="28"/>
          <w:vertAlign w:val="subscript"/>
          <w:lang w:val="en-US"/>
        </w:rPr>
        <w:t>C</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12 – количество праздничных дней в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 – количество часов в сутках;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C</w:t>
      </w:r>
      <w:r w:rsidRPr="00DC7E7A">
        <w:rPr>
          <w:rFonts w:ascii="Times New Roman" w:hAnsi="Times New Roman" w:cs="Times New Roman"/>
          <w:sz w:val="28"/>
          <w:szCs w:val="28"/>
          <w:vertAlign w:val="subscript"/>
          <w:lang w:val="en-US"/>
        </w:rPr>
        <w:t>C</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число смен (</w:t>
      </w:r>
      <w:r w:rsidRPr="00DC7E7A">
        <w:rPr>
          <w:rFonts w:ascii="Times New Roman" w:hAnsi="Times New Roman" w:cs="Times New Roman"/>
          <w:sz w:val="28"/>
          <w:szCs w:val="28"/>
          <w:lang w:val="en-US"/>
        </w:rPr>
        <w:t>C</w:t>
      </w:r>
      <w:r w:rsidRPr="00DC7E7A">
        <w:rPr>
          <w:rFonts w:ascii="Times New Roman" w:hAnsi="Times New Roman" w:cs="Times New Roman"/>
          <w:sz w:val="28"/>
          <w:szCs w:val="28"/>
          <w:vertAlign w:val="subscript"/>
          <w:lang w:val="en-US"/>
        </w:rPr>
        <w:t>C</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xml:space="preserve"> = 4);</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 количество месяцев в году.</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Пример: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24) / (4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 6 (час)</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(6/165,5)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100 = 3,62%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165,5 – среднемесячная норма времени, час.</w:t>
      </w: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Методика расчета доплаты за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165,5 / 3 = 54,16 часов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(54,16 / 165,5)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40% = 13,09%</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165,5 – среднемесячная норма времени, 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 третья часть суток, приходящаяся на ночное время (или 8 часов);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40% - процент доплат в ночное время,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Тарифная система</w:t>
      </w:r>
      <w:r w:rsidRPr="00DC7E7A">
        <w:rPr>
          <w:rFonts w:ascii="Times New Roman" w:hAnsi="Times New Roman" w:cs="Times New Roman"/>
          <w:sz w:val="28"/>
          <w:szCs w:val="28"/>
        </w:rPr>
        <w:t>– это совокупность мероприятий, направленных на обеспечение оплаты труда рабочих в соответствии с количеством выполняемой ими работы и ее сложностью.</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Тарифная система состоит из трех элементов:</w:t>
      </w:r>
    </w:p>
    <w:p w:rsidR="00566F0D" w:rsidRPr="00DC7E7A" w:rsidRDefault="00566F0D" w:rsidP="00AD0CDE">
      <w:pPr>
        <w:numPr>
          <w:ilvl w:val="0"/>
          <w:numId w:val="10"/>
        </w:numPr>
        <w:tabs>
          <w:tab w:val="left" w:pos="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тарифная сетка – система позволяющая оплачивать труд рабочего в зависимости от квалификации. Она состоит из разрядов, определяющих квалификацию рабочего, и тарифных коэффициентов,</w:t>
      </w:r>
    </w:p>
    <w:p w:rsidR="00566F0D" w:rsidRPr="00DC7E7A" w:rsidRDefault="00566F0D" w:rsidP="00AD0CDE">
      <w:pPr>
        <w:numPr>
          <w:ilvl w:val="0"/>
          <w:numId w:val="10"/>
        </w:numPr>
        <w:tabs>
          <w:tab w:val="left" w:pos="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тарифная ставка –размер оплаты труда рабочих за единицу времени в зависимости от квалификации (разряда),</w:t>
      </w:r>
    </w:p>
    <w:p w:rsidR="00566F0D" w:rsidRPr="00DC7E7A" w:rsidRDefault="00566F0D" w:rsidP="00AD0CDE">
      <w:pPr>
        <w:numPr>
          <w:ilvl w:val="0"/>
          <w:numId w:val="10"/>
        </w:numPr>
        <w:tabs>
          <w:tab w:val="left" w:pos="0"/>
          <w:tab w:val="left" w:pos="90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единый тарифно-квалификационный справочник – сборник требований к разрядам соответствующих профессий.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xml:space="preserve"> Научиться рассчитывать среднемесячную заработную плату рабочим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Расчет среднемесячного заработка и фонда заработной платы приемосдатчиков.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Приемосдатчики 5 разряда – 7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Приемосдатчики 6 разряда – 4 чел.,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 праздничных дней в году – 12,</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 15%,</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 Определяем часовую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месячную тарифную ставку.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доплаты: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3.1 Определяем доплату за работу в ночное время.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 Определяем доплату за работу в праздничные дни.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 Определяем сумму премии.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фонд заработной платы на всех приемосдатчиков.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 Определяем годовой фонд заработной платы.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Расчет среднемесячного заработка и фонда заработной платы ДСП 10 разряда.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Количество человек – 3,</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Премия – 25%,</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№15</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Составление рекламы на новый вид продукции и услуг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Реклама</w:t>
      </w:r>
      <w:r w:rsidRPr="00DC7E7A">
        <w:rPr>
          <w:rFonts w:ascii="Times New Roman" w:hAnsi="Times New Roman" w:cs="Times New Roman"/>
          <w:sz w:val="28"/>
          <w:szCs w:val="28"/>
        </w:rPr>
        <w:t>– это изображение, текст, действие – измеряется той же меркой, что и произведения искусств. Но они имеют отличия. Рекламные образы не обязаны побуждать в людях высокие, очищающие душу переживания. Не обязательно погружаться в глубины личностной психологии или будить социальный протест. Высокие и грозные эмоции – не достояние рекламы. Образы, создаваемые рекламой, должны быть близки и понятны большинству обычных людей.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Рекламные образы реализуются одновременно в нескольких формах: один и тот же товар (услуга, фирма) рекламируется при помощи текстов (рекламные объявления, листовки, статьи), словосочетаний (слоганы или лозунги), неподвижных изображений (плакаты, щиты, вывески), движущихся изображений (кино- и видеоролики).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Независимо от формы, которую принимает реклама, рекламируемый объект (товар, услуга, фирма) должен отличаться от конкурирующих объектов, быть легко узнаваемым, иметь свое неповторимое лицо.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Участники процесса производства и восприятия рекламы:</w:t>
      </w:r>
    </w:p>
    <w:p w:rsidR="00566F0D" w:rsidRPr="00DC7E7A" w:rsidRDefault="00566F0D" w:rsidP="00AD0CDE">
      <w:pPr>
        <w:numPr>
          <w:ilvl w:val="0"/>
          <w:numId w:val="11"/>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Заказчик рекламы. Он платит за весь процесс и прежде, чем она выйдет в тираж, она должна понравиться заказчику.</w:t>
      </w:r>
    </w:p>
    <w:p w:rsidR="00566F0D" w:rsidRPr="00DC7E7A" w:rsidRDefault="00566F0D" w:rsidP="00AD0CDE">
      <w:pPr>
        <w:numPr>
          <w:ilvl w:val="0"/>
          <w:numId w:val="11"/>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Исполнитель рекламы.</w:t>
      </w:r>
    </w:p>
    <w:p w:rsidR="00566F0D" w:rsidRPr="00DC7E7A" w:rsidRDefault="00566F0D" w:rsidP="00AD0CDE">
      <w:pPr>
        <w:numPr>
          <w:ilvl w:val="0"/>
          <w:numId w:val="11"/>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Рекламный образ должен быть воспринят потребителем, а точнее социокультурной средой, в которую он входит.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Производство и трансляция рекламного продукта включает несколько этапов: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Сбор необходимых сведений о рекламируемом товаре или фирме (на основе собеседования), потребителе рекламируемого товара (опрос).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Разработка ведущей идеи рекламного продукта – это оригинальный ход (герой, сюжетный поворот, фраза), который придаст рекламе яркий и запоминающийся индивидуальный характер.</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Производство идей –криэйтинг, а деятель –криэйтор.</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Преобразование идеи в оригинал-макет рекламного продукта – это дизайн рекламы.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большинства товаров конечным потребителем являются физические лица или небольшие предприятия. Для них пригодны массовые носители рекламы – это телевидение, радио, газеты и журналы с большим тиражом.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Эффективность рекламы зависит от заинтересованной аудитории.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некоторых групп товаров рекламу составляет специализированный конечный потребитель – это компьютерные программы узкоспециального характера, услуги, специалистам в их профессиональной деятельности. Может размещаться на сайтах в Интернете.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Не все слова удобны для работы с образом:</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Служебные слова – предлоги, связки.</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Слова – паразиты.</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Сравнительные формы – «больше» (больше чего?).</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Многозначные слова - престижно.</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Слова с нечетким значением – как положено.</w:t>
      </w:r>
    </w:p>
    <w:p w:rsidR="00566F0D" w:rsidRPr="00DC7E7A" w:rsidRDefault="00566F0D" w:rsidP="00AD0CDE">
      <w:pPr>
        <w:numPr>
          <w:ilvl w:val="0"/>
          <w:numId w:val="12"/>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Собственные слова – круто.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Для полного описания образа достаточно 12-15 слов. Наборы слов, характеризующие товар, услугу, фирму:</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Надежный, устойчивый, традиционный, стабильный, прочный;</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Подвижный, динамичный, гибкий, разнообразный, растущий;</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Мягкий, заботливый, склонный к сотрудничеству, отзывчивый, теплый;</w:t>
      </w:r>
    </w:p>
    <w:p w:rsidR="00566F0D" w:rsidRPr="00DC7E7A" w:rsidRDefault="00566F0D" w:rsidP="00AD0CDE">
      <w:pPr>
        <w:numPr>
          <w:ilvl w:val="1"/>
          <w:numId w:val="13"/>
        </w:numPr>
        <w:tabs>
          <w:tab w:val="clear" w:pos="990"/>
          <w:tab w:val="left" w:pos="0"/>
          <w:tab w:val="num"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Напористый, стремительный, властный, мощный, жесткий.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Рекламный продукт можно считать высококачественным, если он удовлетворяет следующим требованиям: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1.его содержание и форма (композиция, видеоряд, язык и т.д.) эффективно способствует формированию спроса среди целевой аудитории;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Две опасности: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 чрезмерное увлечение творческой стороной дела в ущерб прикладной,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б) автор забывает выделить основную цель. </w:t>
      </w:r>
      <w:r w:rsidRPr="00DC7E7A">
        <w:rPr>
          <w:rFonts w:ascii="Times New Roman" w:hAnsi="Times New Roman" w:cs="Times New Roman"/>
          <w:b/>
          <w:sz w:val="28"/>
          <w:szCs w:val="28"/>
        </w:rPr>
        <w:t>Пример:</w:t>
      </w:r>
      <w:r w:rsidRPr="00DC7E7A">
        <w:rPr>
          <w:rFonts w:ascii="Times New Roman" w:hAnsi="Times New Roman" w:cs="Times New Roman"/>
          <w:sz w:val="28"/>
          <w:szCs w:val="28"/>
        </w:rPr>
        <w:t xml:space="preserve"> «Всемирная история. Банк «Империал»» - никакой связи между содержанием роликов и банков нет, но реклама достигла своей цели. Другой слоган: «Хороший банк – устойчивый банк». Слоган помнят все, но вот кто вспомнит, о каком банке шла речь?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его содержание не противоречит законодательству о рекламе;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его форма не противоречит культурным нормам общества – не являются рифмами «за косу - по двору», «любви – ты», «везде – уже». Автор, отступающий от культурных норм, позиционирует себя как не профессионал. Пример: Смешно смотрится компания, когда приглашает покупателей на мероприятие, характеризуемое, как «туса на пять с плюсом».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Существует проблема, связанная с варваризацией (варваризмы – заимствования из чужих языков):</w:t>
      </w:r>
    </w:p>
    <w:p w:rsidR="00566F0D" w:rsidRPr="00DC7E7A" w:rsidRDefault="00566F0D" w:rsidP="00AD0CDE">
      <w:pPr>
        <w:numPr>
          <w:ilvl w:val="0"/>
          <w:numId w:val="14"/>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Знак </w:t>
      </w:r>
      <w:r w:rsidRPr="00DC7E7A">
        <w:rPr>
          <w:rFonts w:ascii="Times New Roman" w:hAnsi="Times New Roman" w:cs="Times New Roman"/>
          <w:b/>
          <w:sz w:val="28"/>
          <w:szCs w:val="28"/>
        </w:rPr>
        <w:sym w:font="Symbol" w:char="F026"/>
      </w:r>
      <w:r w:rsidRPr="00DC7E7A">
        <w:rPr>
          <w:rFonts w:ascii="Times New Roman" w:hAnsi="Times New Roman" w:cs="Times New Roman"/>
          <w:sz w:val="28"/>
          <w:szCs w:val="28"/>
        </w:rPr>
        <w:t xml:space="preserve">, в английском языке заменяет </w:t>
      </w:r>
      <w:r w:rsidRPr="00DC7E7A">
        <w:rPr>
          <w:rFonts w:ascii="Times New Roman" w:hAnsi="Times New Roman" w:cs="Times New Roman"/>
          <w:b/>
          <w:sz w:val="28"/>
          <w:szCs w:val="28"/>
          <w:lang w:val="en-US"/>
        </w:rPr>
        <w:t>and</w:t>
      </w:r>
      <w:r w:rsidRPr="00DC7E7A">
        <w:rPr>
          <w:rFonts w:ascii="Times New Roman" w:hAnsi="Times New Roman" w:cs="Times New Roman"/>
          <w:sz w:val="28"/>
          <w:szCs w:val="28"/>
        </w:rPr>
        <w:t>, но в русском языке совершенно не нужный;</w:t>
      </w:r>
    </w:p>
    <w:p w:rsidR="00566F0D" w:rsidRPr="00DC7E7A" w:rsidRDefault="00566F0D" w:rsidP="00AD0CDE">
      <w:pPr>
        <w:numPr>
          <w:ilvl w:val="0"/>
          <w:numId w:val="14"/>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Использование выражений и слов, не свойственных русскому языку – междометия типа «вау!», «упс!»; кальки из других языков вроде «зимняя свежесть», «сильные волосы»; новообразования «диско» вместо «дискотека»;</w:t>
      </w:r>
    </w:p>
    <w:p w:rsidR="00566F0D" w:rsidRPr="00DC7E7A" w:rsidRDefault="00566F0D" w:rsidP="00AD0CDE">
      <w:pPr>
        <w:numPr>
          <w:ilvl w:val="0"/>
          <w:numId w:val="14"/>
        </w:num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Использование «не наших» образов (Санта-Клаус), «фруктовый бал».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Изготовить рекламу к товару или услуге со всеми необходимыми  требованиями.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Действующие или вновь образующиеся подразделения РЖД.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Выбрать действующее подразделение РЖД или образовать новое.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Придумать название и специфику деятельности.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Создать одну из форм рекламы: текст, словосочетание, неподвижные изображения, движущиеся изображения.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Оформить рисунок.</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Месторасположения рекламы, тираж, форма.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Проанализировать конкурентоспособность услуги (товара).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№16</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Планирование объемных и качественных показателей работы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Деятельность транспорта невозможно спланировать и оценить без комплекса показателей, с помощью которых измеряется объем и качество его работы. В настоящее время на каждом виде транспорта имеется своя система показателей, отражающих его специфику. Однако есть группа показателей, которая является единой для всех видов транспорта и для общегосударственных плановых и учетных органов. К этой группе относятся прежде всего показатели перевозочной работы.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Показатели перевозочной работы. Различают показатели количественные (объемные) и качественные. Такое деление достаточно условно, так как в принципе каждый количественный показатель характеризует известное качество, и наоборот. Однако данная классификация установилась.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 категории количественных показателей относятся: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-перевозка грузов в тоннах (т);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-грузооборот в тонно-километрах (ткм);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-перевозка пассажиров (чел.);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-пассажирооборот в пассажиро-километрах (пасс.-км).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Учет по этим показателям обычно ведется нарастающим итогом за каждые сутки, декаду, месяц, квартал и год. В практике отдельных транспортных министерств производят подсчет среднесуточной работы соответственно за декаду, месяц, квартал и год.</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Основными качественными показателями работы железных дорог и их подразделений являются: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 выполнение плана перевозок, графика движения и плана формирования поездов;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техническая, участковая и маршрутная скорость движения поездов;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степень использования подвижного состава: оборот вагона и локомотива, статическая, динамическая нагрузка и производительность грузового вагона. Важнейшим качественным показателем на железнодорожном транспорте, отражающим работу всех основных подразделений дорог, являются оборот вагона, представляющий собой время от начала погрузки вагона до начала следующей его погрузки.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К обобщающим экономическим показателям работы железнодорожного транспорта относятся производительность труда, себестоимость перевозок и прибыль.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Производительность труда определяется объемом выполненной продукции, приходящимся на одного работника эксплуатационного штата, исчисляемом в тонно-километрах, пассажиро-километрах или приведенных тонно-километрах.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Себестоимость перевозок представляет собой отношение суммы эксплуатационных расходов по перевозке к объему выполненной продукции. Прибыль определяется как разность между суммарными доходами железной дороги или отделения дороги и суммой эксплуатационных расходов на выполнение перевозок за тот же период времени.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Прибыль - это показатель, в котором аккумулируются итоги всей хозяйственной деятельности железных дорог и предприятий транспорта. </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Прибыль предприятий является главной статьей дохода госбюджета и основным источником финансирования капитальных вложений в расширение действующих и строительство новых предприятий, а также в жилищное, культурно-бытовое строительство и др.</w:t>
      </w:r>
    </w:p>
    <w:p w:rsidR="00566F0D" w:rsidRPr="00DC7E7A" w:rsidRDefault="00566F0D" w:rsidP="00CB50FC">
      <w:pPr>
        <w:tabs>
          <w:tab w:val="left" w:pos="0"/>
          <w:tab w:val="left" w:pos="108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 основным качественным показателям относятся:</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скорость движения (ходовая, техническая, участковая и маршрутная.),</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оборот вагона (сутки, часы),</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оборот локомотива (сутки, часы),</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нагрузка вагона (статическая и динамическая) (т/ваг),</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среднесуточный пробег грузового вагона (км),</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порожнего пробега вагона,</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полный рейс вагона,</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местной работы,</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среднее время нахождения вагона по одной операцией</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населенность на ось вагона (чел),</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средняя масса поезда (брутто и нетто) (т),</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пропускная способность участка (т),</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провозная способность участка (т),</w:t>
      </w:r>
    </w:p>
    <w:p w:rsidR="00566F0D" w:rsidRPr="00DC7E7A" w:rsidRDefault="00566F0D" w:rsidP="00AD0CDE">
      <w:pPr>
        <w:numPr>
          <w:ilvl w:val="0"/>
          <w:numId w:val="15"/>
        </w:numPr>
        <w:tabs>
          <w:tab w:val="left" w:pos="0"/>
          <w:tab w:val="left" w:pos="108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Определить объемные и качественные показатели работы станции</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Задание 1.</w:t>
      </w:r>
      <w:r w:rsidRPr="00DC7E7A">
        <w:rPr>
          <w:rFonts w:ascii="Times New Roman" w:hAnsi="Times New Roman" w:cs="Times New Roman"/>
          <w:sz w:val="28"/>
          <w:szCs w:val="28"/>
        </w:rPr>
        <w:t>Определить плановый рабочий парк вагонов на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3"/>
        <w:gridCol w:w="3474"/>
        <w:gridCol w:w="3474"/>
      </w:tblGrid>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Вагоны</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Норма простоя, час.</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Отправление в сутки, ваг.</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outlineLvl w:val="0"/>
              <w:rPr>
                <w:rFonts w:ascii="Times New Roman" w:hAnsi="Times New Roman" w:cs="Times New Roman"/>
                <w:sz w:val="28"/>
                <w:szCs w:val="28"/>
              </w:rPr>
            </w:pPr>
            <w:r w:rsidRPr="00DC7E7A">
              <w:rPr>
                <w:rFonts w:ascii="Times New Roman" w:hAnsi="Times New Roman" w:cs="Times New Roman"/>
                <w:sz w:val="28"/>
                <w:szCs w:val="28"/>
              </w:rPr>
              <w:t>Транзитные без переработки</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1200</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outlineLvl w:val="0"/>
              <w:rPr>
                <w:rFonts w:ascii="Times New Roman" w:hAnsi="Times New Roman" w:cs="Times New Roman"/>
                <w:sz w:val="28"/>
                <w:szCs w:val="28"/>
              </w:rPr>
            </w:pPr>
            <w:r w:rsidRPr="00DC7E7A">
              <w:rPr>
                <w:rFonts w:ascii="Times New Roman" w:hAnsi="Times New Roman" w:cs="Times New Roman"/>
                <w:sz w:val="28"/>
                <w:szCs w:val="28"/>
              </w:rPr>
              <w:t>Транзитные с переработкой</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5,8</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4500</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Местные</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14,0</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150</w:t>
            </w:r>
          </w:p>
        </w:tc>
      </w:tr>
      <w:tr w:rsidR="00566F0D" w:rsidRPr="00DC7E7A" w:rsidTr="00566F0D">
        <w:tc>
          <w:tcPr>
            <w:tcW w:w="3473"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Итого</w:t>
            </w:r>
          </w:p>
        </w:tc>
        <w:tc>
          <w:tcPr>
            <w:tcW w:w="347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w:t>
            </w:r>
          </w:p>
        </w:tc>
        <w:tc>
          <w:tcPr>
            <w:tcW w:w="3474"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tc>
      </w:tr>
    </w:tbl>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рабочий пар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б/п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б/п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 24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суточное отправление со станции транзитных вагонов с переработкой, без переработки и местных,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rPr>
        <w:t>с/п</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rPr>
        <w:t>б/п</w:t>
      </w:r>
      <w:r w:rsidRPr="00DC7E7A">
        <w:rPr>
          <w:rFonts w:ascii="Times New Roman" w:hAnsi="Times New Roman" w:cs="Times New Roman"/>
          <w:sz w:val="28"/>
          <w:szCs w:val="28"/>
        </w:rPr>
        <w:t xml:space="preserve"> ,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средний простой указанных вагонов по суточному плану-графику, час.;</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24 - количество часов в сутках, час.</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2.</w:t>
      </w:r>
      <w:r w:rsidRPr="00DC7E7A">
        <w:rPr>
          <w:rFonts w:ascii="Times New Roman" w:hAnsi="Times New Roman" w:cs="Times New Roman"/>
          <w:sz w:val="28"/>
          <w:szCs w:val="28"/>
        </w:rPr>
        <w:t>Определить среднюю норму простоя местного вагона под одной грузовой операцией.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На участковой станции в планируемом квартале предусмотрена в сутки выгрузка 76 вагонов, погрузка – 44 вагона, в том числе изпод выгрузки загружают 30 вагонов. Норма простоя под погрузкой составляет 16,5 часов и выгрузкой – 12 часов.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среднесуточное количество отправляемых со станции местных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Определяем среднюю норму простоя местного вагона.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–вагоно-часы простоя местных вагонов под всеми операциями на станции за сутки, ваг.часы;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количество отправляемых за сутки местных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Определяем среднюю норму простоя под одной грузовой операцией.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гр</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Н</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Н</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–вагоно-часы простоя местных вагонов под всеми операциями на станции за сутки, ваг.часы;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п</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 xml:space="preserve">в </w:t>
      </w:r>
      <w:r w:rsidRPr="00DC7E7A">
        <w:rPr>
          <w:rFonts w:ascii="Times New Roman" w:hAnsi="Times New Roman" w:cs="Times New Roman"/>
          <w:sz w:val="28"/>
          <w:szCs w:val="28"/>
        </w:rPr>
        <w:t>– количество погруженных и выгруженных вагонов за сутки,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4.</w:t>
      </w:r>
      <w:r w:rsidRPr="00DC7E7A">
        <w:rPr>
          <w:rFonts w:ascii="Times New Roman" w:hAnsi="Times New Roman" w:cs="Times New Roman"/>
          <w:sz w:val="28"/>
          <w:szCs w:val="28"/>
        </w:rPr>
        <w:t>Определить статическую нагрузку на вагон.</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Объем работы по погрузке за год 986840 т., под погрузку было использовано 18565 вагонов.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статическую нагрузку на вагон по погрузке.</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Р</w:t>
      </w:r>
      <w:r w:rsidRPr="00DC7E7A">
        <w:rPr>
          <w:rFonts w:ascii="Times New Roman" w:hAnsi="Times New Roman" w:cs="Times New Roman"/>
          <w:b/>
          <w:sz w:val="28"/>
          <w:szCs w:val="28"/>
          <w:vertAlign w:val="subscript"/>
        </w:rPr>
        <w:t>ст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Р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Задание 5.</w:t>
      </w:r>
      <w:r w:rsidRPr="00DC7E7A">
        <w:rPr>
          <w:rFonts w:ascii="Times New Roman" w:hAnsi="Times New Roman" w:cs="Times New Roman"/>
          <w:sz w:val="28"/>
          <w:szCs w:val="28"/>
        </w:rPr>
        <w:t>Определить амортизационные отчисления по вагонам.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На станции запланировано на год отправление вагонов: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-транзитных с переработкой 780 тыс.вагонов при норме простоя 5,6 час.,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-местных 66 тыс.вагонов при норме простоя 18 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Средняя стоимость вагона 2 млн.руб.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Средневзвешенная норма амортизационных отчислений грузового вагона 0,062% к его стоимости.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амортизационные отчисления.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А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Н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р</w:t>
      </w:r>
      <w:r w:rsidRPr="00DC7E7A">
        <w:rPr>
          <w:rFonts w:ascii="Times New Roman" w:hAnsi="Times New Roman" w:cs="Times New Roman"/>
          <w:sz w:val="28"/>
          <w:szCs w:val="28"/>
        </w:rPr>
        <w:t>– рабочий парк вагонов, ваг.;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xml:space="preserve"> – средняя стоимость вагона,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 – средневзвешенная норма амортизационных отчислений грузового вагона в процентах к его стоимости,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Определяем рабочий парк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м</w:t>
      </w:r>
      <w:r w:rsidRPr="00DC7E7A">
        <w:rPr>
          <w:rFonts w:ascii="Times New Roman" w:hAnsi="Times New Roman" w:cs="Times New Roman"/>
          <w:b/>
          <w:sz w:val="28"/>
          <w:szCs w:val="28"/>
        </w:rPr>
        <w:t xml:space="preserve">) / 24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№17</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Расчет эксплуатационных расходов и себестоимости продукции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u w:val="single"/>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Эксплуатационные расходы</w:t>
      </w:r>
      <w:r w:rsidRPr="00DC7E7A">
        <w:rPr>
          <w:rFonts w:ascii="Times New Roman" w:hAnsi="Times New Roman" w:cs="Times New Roman"/>
          <w:sz w:val="28"/>
          <w:szCs w:val="28"/>
        </w:rPr>
        <w:t xml:space="preserve">– денежные средства, направленные на изготовление продукции предприятия (продукцией транспорта является перевозка грузов, пассажиров, почты и багажа). </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Эксплуатационные расходы состоят из направлений: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ОБЩ</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ОБЩЕХОЗ</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xml:space="preserve"> - основные прямые расходы, связанные с перевозочным процессом,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Э</w:t>
      </w:r>
      <w:r w:rsidRPr="00DC7E7A">
        <w:rPr>
          <w:rFonts w:ascii="Times New Roman" w:hAnsi="Times New Roman" w:cs="Times New Roman"/>
          <w:sz w:val="28"/>
          <w:szCs w:val="28"/>
          <w:vertAlign w:val="superscript"/>
        </w:rPr>
        <w:t>ОБЩ</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xml:space="preserve"> - основные общие расходы, связанные с обслуживание перевозочного процесса,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ОБЩЕХОЗ</w:t>
      </w:r>
      <w:r w:rsidRPr="00DC7E7A">
        <w:rPr>
          <w:rFonts w:ascii="Times New Roman" w:hAnsi="Times New Roman" w:cs="Times New Roman"/>
          <w:sz w:val="28"/>
          <w:szCs w:val="28"/>
        </w:rPr>
        <w:t xml:space="preserve"> - общехозяйственные расходы, связанные с управлением перевозочного процесса,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Эксплуатационные расходы состоят из элементов: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ТОП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СОЦ + А + Э</w:t>
      </w:r>
      <w:r w:rsidRPr="00DC7E7A">
        <w:rPr>
          <w:rFonts w:ascii="Times New Roman" w:hAnsi="Times New Roman" w:cs="Times New Roman"/>
          <w:b/>
          <w:sz w:val="28"/>
          <w:szCs w:val="28"/>
          <w:vertAlign w:val="subscript"/>
        </w:rPr>
        <w:t>ПРОЧ</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З.П</w:t>
      </w:r>
      <w:r w:rsidRPr="00DC7E7A">
        <w:rPr>
          <w:rFonts w:ascii="Times New Roman" w:hAnsi="Times New Roman" w:cs="Times New Roman"/>
          <w:sz w:val="28"/>
          <w:szCs w:val="28"/>
        </w:rPr>
        <w:t xml:space="preserve"> - фонд заработной платы всех работников станции,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МАТ</w:t>
      </w:r>
      <w:r w:rsidRPr="00DC7E7A">
        <w:rPr>
          <w:rFonts w:ascii="Times New Roman" w:hAnsi="Times New Roman" w:cs="Times New Roman"/>
          <w:sz w:val="28"/>
          <w:szCs w:val="28"/>
        </w:rPr>
        <w:t xml:space="preserve"> - расходы на материалы,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ТОП</w:t>
      </w:r>
      <w:r w:rsidRPr="00DC7E7A">
        <w:rPr>
          <w:rFonts w:ascii="Times New Roman" w:hAnsi="Times New Roman" w:cs="Times New Roman"/>
          <w:sz w:val="28"/>
          <w:szCs w:val="28"/>
        </w:rPr>
        <w:t xml:space="preserve"> - расходы на топливо,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ЭЛ</w:t>
      </w:r>
      <w:r w:rsidRPr="00DC7E7A">
        <w:rPr>
          <w:rFonts w:ascii="Times New Roman" w:hAnsi="Times New Roman" w:cs="Times New Roman"/>
          <w:sz w:val="28"/>
          <w:szCs w:val="28"/>
        </w:rPr>
        <w:t xml:space="preserve"> - расходы на электроэнергию,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СОЦ - социальные отчисления,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 - амортизационные отчисления,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ПРОЧ</w:t>
      </w:r>
      <w:r w:rsidRPr="00DC7E7A">
        <w:rPr>
          <w:rFonts w:ascii="Times New Roman" w:hAnsi="Times New Roman" w:cs="Times New Roman"/>
          <w:sz w:val="28"/>
          <w:szCs w:val="28"/>
        </w:rPr>
        <w:t xml:space="preserve"> - прочие расходы, в которые входят расходы на командировки, подготовку труда, охрану труда, безопасность движения,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Эксплуатационные расходы состоят из зависящих и независящих элементов расходов</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расходы, которые зависят от объема перевозок,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расходы, независящие от объема перевозок,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Элементы эксплуатационных расходов бывают прямые и косвенные: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Прямые</w:t>
      </w:r>
      <w:r w:rsidRPr="00DC7E7A">
        <w:rPr>
          <w:rFonts w:ascii="Times New Roman" w:hAnsi="Times New Roman" w:cs="Times New Roman"/>
          <w:sz w:val="28"/>
          <w:szCs w:val="28"/>
        </w:rPr>
        <w:t>– те элементы расходов, которые конкретно можно отнести к единице продукции (к 1 тонне, к 1 вагону, к 1 пассажиру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Косвенные</w:t>
      </w:r>
      <w:r w:rsidRPr="00DC7E7A">
        <w:rPr>
          <w:rFonts w:ascii="Times New Roman" w:hAnsi="Times New Roman" w:cs="Times New Roman"/>
          <w:sz w:val="28"/>
          <w:szCs w:val="28"/>
        </w:rPr>
        <w:t xml:space="preserve"> - те элементы расходов, которые относятся к нескольким видам продукции   (10 т.км, 10 пасс.км., 10 приведенных.т.км, 1 вагон, 1 тонна и т.д.);</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Э = С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PL</w:t>
      </w:r>
      <w:r w:rsidRPr="00DC7E7A">
        <w:rPr>
          <w:rFonts w:ascii="Times New Roman" w:hAnsi="Times New Roman" w:cs="Times New Roman"/>
          <w:b/>
          <w:sz w:val="28"/>
          <w:szCs w:val="28"/>
        </w:rPr>
        <w:t xml:space="preserve"> (руб. ×10 т.км.)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Э = С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 xml:space="preserve"> (руб. ×10 пасс.км.)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Себестоимость</w:t>
      </w:r>
      <w:r w:rsidRPr="00DC7E7A">
        <w:rPr>
          <w:rFonts w:ascii="Times New Roman" w:hAnsi="Times New Roman" w:cs="Times New Roman"/>
          <w:sz w:val="28"/>
          <w:szCs w:val="28"/>
        </w:rPr>
        <w:t xml:space="preserve">– затраты предприятия на производство и реализацию единицы продукции (выраженная денежная форма текущих затрат предприятия на изготовление и сбыт продукции или на обслуживание техники).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Продукцией транспорта является перевозка, а видами транспорта - грузовые или пассажирские перевозки, перевозки по видам тяги, сообщений, категориям поездов, родам грузов, типам вагонов.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Себестоимость рассчитывается делением расходов, относящихся к определенному виду продукции, на количество единиц этого вида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lastRenderedPageBreak/>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PL</w:t>
      </w:r>
      <w:r w:rsidRPr="00DC7E7A">
        <w:rPr>
          <w:rFonts w:ascii="Times New Roman" w:hAnsi="Times New Roman" w:cs="Times New Roman"/>
          <w:b/>
          <w:sz w:val="28"/>
          <w:szCs w:val="28"/>
        </w:rPr>
        <w:t xml:space="preserve"> (руб./10 т.км.)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lang w:val="en-US"/>
        </w:rPr>
        <w:t>L</w:t>
      </w:r>
      <w:r w:rsidRPr="00DC7E7A">
        <w:rPr>
          <w:rFonts w:ascii="Times New Roman" w:hAnsi="Times New Roman" w:cs="Times New Roman"/>
          <w:b/>
          <w:sz w:val="28"/>
          <w:szCs w:val="28"/>
        </w:rPr>
        <w:t xml:space="preserve"> (руб./10 пасс.км.)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(руб./ваг.)</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С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lang w:val="en-US"/>
        </w:rPr>
        <w:t>P</w:t>
      </w:r>
      <w:r w:rsidRPr="00DC7E7A">
        <w:rPr>
          <w:rFonts w:ascii="Times New Roman" w:hAnsi="Times New Roman" w:cs="Times New Roman"/>
          <w:b/>
          <w:sz w:val="28"/>
          <w:szCs w:val="28"/>
        </w:rPr>
        <w:t xml:space="preserve"> (руб./т.)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xml:space="preserve"> Определить эксплуатационные расходы и себестоимость продукции станции. (Расценки для выполнения практической работы определяет преподаватель).</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Рассчитать наружный объем здания.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Площадь отапливаемых помещений –</w:t>
      </w:r>
      <w:smartTag w:uri="urn:schemas-microsoft-com:office:smarttags" w:element="metricconverter">
        <w:smartTagPr>
          <w:attr w:name="ProductID" w:val="2000 м3"/>
        </w:smartTagPr>
        <w:r w:rsidRPr="00DC7E7A">
          <w:rPr>
            <w:rFonts w:ascii="Times New Roman" w:hAnsi="Times New Roman" w:cs="Times New Roman"/>
            <w:sz w:val="28"/>
            <w:szCs w:val="28"/>
          </w:rPr>
          <w:t>2000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Высота помещений –</w:t>
      </w:r>
      <w:smartTag w:uri="urn:schemas-microsoft-com:office:smarttags" w:element="metricconverter">
        <w:smartTagPr>
          <w:attr w:name="ProductID" w:val="4 м"/>
        </w:smartTagPr>
        <w:r w:rsidRPr="00DC7E7A">
          <w:rPr>
            <w:rFonts w:ascii="Times New Roman" w:hAnsi="Times New Roman" w:cs="Times New Roman"/>
            <w:sz w:val="28"/>
            <w:szCs w:val="28"/>
          </w:rPr>
          <w:t>4 м</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наружный объем здания.</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lang w:val="en-US"/>
        </w:rPr>
        <w:t>V</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ПОМ</w:t>
      </w:r>
      <w:r w:rsidRPr="00DC7E7A">
        <w:rPr>
          <w:rFonts w:ascii="Times New Roman" w:hAnsi="Times New Roman" w:cs="Times New Roman"/>
          <w:b/>
          <w:sz w:val="28"/>
          <w:szCs w:val="28"/>
        </w:rPr>
        <w:t>× Н (м</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S</w:t>
      </w:r>
      <w:r w:rsidRPr="00DC7E7A">
        <w:rPr>
          <w:rFonts w:ascii="Times New Roman" w:hAnsi="Times New Roman" w:cs="Times New Roman"/>
          <w:sz w:val="28"/>
          <w:szCs w:val="28"/>
          <w:vertAlign w:val="subscript"/>
        </w:rPr>
        <w:t>ПОМ</w:t>
      </w:r>
      <w:r w:rsidRPr="00DC7E7A">
        <w:rPr>
          <w:rFonts w:ascii="Times New Roman" w:hAnsi="Times New Roman" w:cs="Times New Roman"/>
          <w:sz w:val="28"/>
          <w:szCs w:val="28"/>
        </w:rPr>
        <w:t xml:space="preserve"> - площадь отапливаемых помещений;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Н -высота помещений.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 xml:space="preserve">Рассчитать расходы на материалы.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Количеством местных вагонов – 157.</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Стоимость маркировки вагонов – 1500 руб.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Стоимость пломбировки вагона – 1500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Стоимость крепления вагона – 1500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стоимость расходов на материалы.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М</w:t>
      </w:r>
      <w:r w:rsidRPr="00DC7E7A">
        <w:rPr>
          <w:rFonts w:ascii="Times New Roman" w:hAnsi="Times New Roman" w:cs="Times New Roman"/>
          <w:sz w:val="28"/>
          <w:szCs w:val="28"/>
        </w:rPr>
        <w:t>– количество местных вагонов,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–цена вагона (маркировка, пломбировка и крепление),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расходы на маркировку вагона.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МАР</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МАР</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расходы на пломбировку вагона.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ПЛОМ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ПЛОМ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1.3 Определяем расходы на крепление вагона.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КРЕПЛ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М </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vertAlign w:val="superscript"/>
        </w:rPr>
        <w:t>КРЕП</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общие расходы на материалы.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МАР</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ПЛОМ</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vertAlign w:val="superscript"/>
        </w:rPr>
        <w:t>КРЕПЛ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3. </w:t>
      </w:r>
      <w:r w:rsidRPr="00DC7E7A">
        <w:rPr>
          <w:rFonts w:ascii="Times New Roman" w:hAnsi="Times New Roman" w:cs="Times New Roman"/>
          <w:sz w:val="28"/>
          <w:szCs w:val="28"/>
        </w:rPr>
        <w:t xml:space="preserve">Рассчитать расходы на отопление служебно-технических помещений.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Продолжительность отопительного сезона - 180 дней.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Температура внутри помещения - 20</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rPr>
        <w:t>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Температура наружного воздуха в среднем за отопительный сезон - -10</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rPr>
        <w:t>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Цена 1 тонны условного топлива – 1500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Коэффициент, выражающий влияние инфильтрации здания – 1,2.</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расходы на отопление служебно-технических помещений.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ТОП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V</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о</w:t>
      </w:r>
      <w:r w:rsidRPr="00DC7E7A">
        <w:rPr>
          <w:rFonts w:ascii="Times New Roman" w:hAnsi="Times New Roman" w:cs="Times New Roman"/>
          <w:b/>
          <w:sz w:val="28"/>
          <w:szCs w:val="28"/>
          <w:vertAlign w:val="subscript"/>
        </w:rPr>
        <w:t>Н</w:t>
      </w:r>
      <w:r w:rsidRPr="00DC7E7A">
        <w:rPr>
          <w:rFonts w:ascii="Times New Roman" w:hAnsi="Times New Roman" w:cs="Times New Roman"/>
          <w:b/>
          <w:sz w:val="28"/>
          <w:szCs w:val="28"/>
        </w:rPr>
        <w:t>)) ×Ц× К</w:t>
      </w:r>
      <w:r w:rsidRPr="00DC7E7A">
        <w:rPr>
          <w:rFonts w:ascii="Times New Roman" w:hAnsi="Times New Roman" w:cs="Times New Roman"/>
          <w:b/>
          <w:sz w:val="28"/>
          <w:szCs w:val="28"/>
          <w:vertAlign w:val="subscript"/>
        </w:rPr>
        <w:t xml:space="preserve">ЭК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V</w:t>
      </w:r>
      <w:r w:rsidRPr="00DC7E7A">
        <w:rPr>
          <w:rFonts w:ascii="Times New Roman" w:hAnsi="Times New Roman" w:cs="Times New Roman"/>
          <w:sz w:val="28"/>
          <w:szCs w:val="28"/>
        </w:rPr>
        <w:t>– наружный объем здания;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 – продолжительность отопительного сезона, день;</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В – норма расхода условного топлива для подогрева </w:t>
      </w:r>
      <w:smartTag w:uri="urn:schemas-microsoft-com:office:smarttags" w:element="metricconverter">
        <w:smartTagPr>
          <w:attr w:name="ProductID" w:val="1 м3"/>
        </w:smartTagPr>
        <w:r w:rsidRPr="00DC7E7A">
          <w:rPr>
            <w:rFonts w:ascii="Times New Roman" w:hAnsi="Times New Roman" w:cs="Times New Roman"/>
            <w:sz w:val="28"/>
            <w:szCs w:val="28"/>
          </w:rPr>
          <w:t>1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 xml:space="preserve"> здания на 1</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rPr>
        <w:t xml:space="preserve"> в сутки (принимается равным 0,00170);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температура внутри помещения;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о</w:t>
      </w:r>
      <w:r w:rsidRPr="00DC7E7A">
        <w:rPr>
          <w:rFonts w:ascii="Times New Roman" w:hAnsi="Times New Roman" w:cs="Times New Roman"/>
          <w:sz w:val="28"/>
          <w:szCs w:val="28"/>
          <w:vertAlign w:val="subscript"/>
        </w:rPr>
        <w:t>Н</w:t>
      </w:r>
      <w:r w:rsidRPr="00DC7E7A">
        <w:rPr>
          <w:rFonts w:ascii="Times New Roman" w:hAnsi="Times New Roman" w:cs="Times New Roman"/>
          <w:sz w:val="28"/>
          <w:szCs w:val="28"/>
        </w:rPr>
        <w:t>– температура наружного воздуха в среднем за отопительный сезон;</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1 тонны условного топлива,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 xml:space="preserve">ЭК </w:t>
      </w:r>
      <w:r w:rsidRPr="00DC7E7A">
        <w:rPr>
          <w:rFonts w:ascii="Times New Roman" w:hAnsi="Times New Roman" w:cs="Times New Roman"/>
          <w:sz w:val="28"/>
          <w:szCs w:val="28"/>
          <w:vertAlign w:val="superscript"/>
        </w:rPr>
        <w:t>-3</w:t>
      </w:r>
      <w:r w:rsidRPr="00DC7E7A">
        <w:rPr>
          <w:rFonts w:ascii="Times New Roman" w:hAnsi="Times New Roman" w:cs="Times New Roman"/>
          <w:sz w:val="28"/>
          <w:szCs w:val="28"/>
        </w:rPr>
        <w:t xml:space="preserve"> - коэффициент, выражающий влияние инфильтрации здания.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4. </w:t>
      </w:r>
      <w:r w:rsidRPr="00DC7E7A">
        <w:rPr>
          <w:rFonts w:ascii="Times New Roman" w:hAnsi="Times New Roman" w:cs="Times New Roman"/>
          <w:sz w:val="28"/>
          <w:szCs w:val="28"/>
        </w:rPr>
        <w:t xml:space="preserve">Рассчитать расходы, связанные с зарядкой аккумуляторных фонарей.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Цена заряда – 1000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Контингент станции – 36 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Определяем расходы, связанные с зарядкой аккумуляторных фонарей.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Фон</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Фон</w:t>
      </w:r>
      <w:r w:rsidRPr="00DC7E7A">
        <w:rPr>
          <w:rFonts w:ascii="Times New Roman" w:hAnsi="Times New Roman" w:cs="Times New Roman"/>
          <w:b/>
          <w:sz w:val="28"/>
          <w:szCs w:val="28"/>
        </w:rPr>
        <w:t>× 60 ×Ц</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Фон</w:t>
      </w:r>
      <w:r w:rsidRPr="00DC7E7A">
        <w:rPr>
          <w:rFonts w:ascii="Times New Roman" w:hAnsi="Times New Roman" w:cs="Times New Roman"/>
          <w:sz w:val="28"/>
          <w:szCs w:val="28"/>
        </w:rPr>
        <w:t>– число фонарей;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60 – число зарядов в год;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заряда.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число фонарей.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Фон</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rPr>
        <w:t xml:space="preserve"> / 4,36,</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b/>
          <w:sz w:val="28"/>
          <w:szCs w:val="28"/>
          <w:lang w:val="en-US"/>
        </w:rPr>
        <w:t>R</w:t>
      </w:r>
      <w:r w:rsidRPr="00DC7E7A">
        <w:rPr>
          <w:rFonts w:ascii="Times New Roman" w:hAnsi="Times New Roman" w:cs="Times New Roman"/>
          <w:sz w:val="28"/>
          <w:szCs w:val="28"/>
        </w:rPr>
        <w:t>– контингент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4,36 – среднее количество смен.</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5. </w:t>
      </w:r>
      <w:r w:rsidRPr="00DC7E7A">
        <w:rPr>
          <w:rFonts w:ascii="Times New Roman" w:hAnsi="Times New Roman" w:cs="Times New Roman"/>
          <w:sz w:val="28"/>
          <w:szCs w:val="28"/>
        </w:rPr>
        <w:t xml:space="preserve">Рассчитать расходы на электроэнергию для освещения служебно-технических помещений. </w:t>
      </w:r>
    </w:p>
    <w:p w:rsidR="00566F0D"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764D20" w:rsidRPr="00DC7E7A" w:rsidRDefault="00764D20"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Норма удельной мощности освещения – 42 вт./м.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Время горения световой точки – 3500 час.в год.</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Цена 1 квт.час– 2,42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Коэффициент запаса, учитывающий изменение полезного эффекта – 1,3.</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Площадь служебно-технических помещений, не считая стрелочных постов и складов –</w:t>
      </w:r>
      <w:smartTag w:uri="urn:schemas-microsoft-com:office:smarttags" w:element="metricconverter">
        <w:smartTagPr>
          <w:attr w:name="ProductID" w:val="200 м3"/>
        </w:smartTagPr>
        <w:r w:rsidRPr="00DC7E7A">
          <w:rPr>
            <w:rFonts w:ascii="Times New Roman" w:hAnsi="Times New Roman" w:cs="Times New Roman"/>
            <w:sz w:val="28"/>
            <w:szCs w:val="28"/>
          </w:rPr>
          <w:t>200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Площадь не отапливаемых складских помещений –</w:t>
      </w:r>
      <w:smartTag w:uri="urn:schemas-microsoft-com:office:smarttags" w:element="metricconverter">
        <w:smartTagPr>
          <w:attr w:name="ProductID" w:val="2800 м3"/>
        </w:smartTagPr>
        <w:r w:rsidRPr="00DC7E7A">
          <w:rPr>
            <w:rFonts w:ascii="Times New Roman" w:hAnsi="Times New Roman" w:cs="Times New Roman"/>
            <w:sz w:val="28"/>
            <w:szCs w:val="28"/>
          </w:rPr>
          <w:t>2800 м</w:t>
        </w:r>
        <w:r w:rsidRPr="00DC7E7A">
          <w:rPr>
            <w:rFonts w:ascii="Times New Roman" w:hAnsi="Times New Roman" w:cs="Times New Roman"/>
            <w:sz w:val="28"/>
            <w:szCs w:val="28"/>
            <w:vertAlign w:val="superscript"/>
          </w:rPr>
          <w:t>3</w:t>
        </w:r>
      </w:smartTag>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расходы на электроэнергию для освещения служебно-технических помещений.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 xml:space="preserve">ОСВ </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СЛ.ТЕХ</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Ц × К</w:t>
      </w:r>
      <w:r w:rsidRPr="00DC7E7A">
        <w:rPr>
          <w:rFonts w:ascii="Times New Roman" w:hAnsi="Times New Roman" w:cs="Times New Roman"/>
          <w:b/>
          <w:sz w:val="28"/>
          <w:szCs w:val="28"/>
          <w:vertAlign w:val="subscript"/>
        </w:rPr>
        <w:t xml:space="preserve">З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В– норма удельной мощности освещения;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 – время горения световой точки, 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1 квт.час,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К</w:t>
      </w:r>
      <w:r w:rsidRPr="00DC7E7A">
        <w:rPr>
          <w:rFonts w:ascii="Times New Roman" w:hAnsi="Times New Roman" w:cs="Times New Roman"/>
          <w:sz w:val="28"/>
          <w:szCs w:val="28"/>
          <w:vertAlign w:val="subscript"/>
        </w:rPr>
        <w:t>З</w:t>
      </w:r>
      <w:r w:rsidRPr="00DC7E7A">
        <w:rPr>
          <w:rFonts w:ascii="Times New Roman" w:hAnsi="Times New Roman" w:cs="Times New Roman"/>
          <w:sz w:val="28"/>
          <w:szCs w:val="28"/>
          <w:vertAlign w:val="superscript"/>
        </w:rPr>
        <w:t>-3</w:t>
      </w:r>
      <w:r w:rsidRPr="00DC7E7A">
        <w:rPr>
          <w:rFonts w:ascii="Times New Roman" w:hAnsi="Times New Roman" w:cs="Times New Roman"/>
          <w:sz w:val="28"/>
          <w:szCs w:val="28"/>
        </w:rPr>
        <w:t>– коэффициент запаса, учитывающий изменение полезного эффекта.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1.1 Определяем расходы на электроэнергию для освещения служебно-технических помещений, не считая стрелочных постов и складов.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ОСВ СЛ.ТЕХ</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СЛ.ТЕХ</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Ц × К</w:t>
      </w:r>
      <w:r w:rsidRPr="00DC7E7A">
        <w:rPr>
          <w:rFonts w:ascii="Times New Roman" w:hAnsi="Times New Roman" w:cs="Times New Roman"/>
          <w:b/>
          <w:sz w:val="28"/>
          <w:szCs w:val="28"/>
          <w:vertAlign w:val="subscript"/>
        </w:rPr>
        <w:t xml:space="preserve">З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1.2 Определяем расходы на электроэнергию для освещения не отапливаемых складских помещений.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ОСВ СКЛ</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S</w:t>
      </w:r>
      <w:r w:rsidRPr="00DC7E7A">
        <w:rPr>
          <w:rFonts w:ascii="Times New Roman" w:hAnsi="Times New Roman" w:cs="Times New Roman"/>
          <w:b/>
          <w:sz w:val="28"/>
          <w:szCs w:val="28"/>
          <w:vertAlign w:val="subscript"/>
        </w:rPr>
        <w:t>СКЛ</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B</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×Ц× К</w:t>
      </w:r>
      <w:r w:rsidRPr="00DC7E7A">
        <w:rPr>
          <w:rFonts w:ascii="Times New Roman" w:hAnsi="Times New Roman" w:cs="Times New Roman"/>
          <w:b/>
          <w:sz w:val="28"/>
          <w:szCs w:val="28"/>
          <w:vertAlign w:val="subscript"/>
        </w:rPr>
        <w:t xml:space="preserve">З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2. Определяем общие расходы для освещения служебно-технических помещений.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ОСВ</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ОСВ СЛ.ТЕХ</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ОСВ СКЛ</w:t>
      </w:r>
      <w:r w:rsidRPr="00DC7E7A">
        <w:rPr>
          <w:rFonts w:ascii="Times New Roman" w:hAnsi="Times New Roman" w:cs="Times New Roman"/>
          <w:b/>
          <w:sz w:val="28"/>
          <w:szCs w:val="28"/>
          <w:vertAlign w:val="subscript"/>
        </w:rPr>
        <w:t>ЭЛ</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6. </w:t>
      </w:r>
      <w:r w:rsidRPr="00DC7E7A">
        <w:rPr>
          <w:rFonts w:ascii="Times New Roman" w:hAnsi="Times New Roman" w:cs="Times New Roman"/>
          <w:sz w:val="28"/>
          <w:szCs w:val="28"/>
        </w:rPr>
        <w:t>Рассчитать расходы на электроэнергию для освещения территории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Установленная мощность световой точки – 500;200;1000 Вт.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Число точек освещения данного вида – 75;22;30.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Время освещения территории – 6час.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расходы на электроэнергию для освещения территории станции.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ТЕР</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1  </w:t>
      </w:r>
      <w:r w:rsidRPr="00DC7E7A">
        <w:rPr>
          <w:rFonts w:ascii="Times New Roman" w:hAnsi="Times New Roman" w:cs="Times New Roman"/>
          <w:b/>
          <w:sz w:val="28"/>
          <w:szCs w:val="28"/>
        </w:rPr>
        <w:t>× В</w:t>
      </w:r>
      <w:r w:rsidRPr="00DC7E7A">
        <w:rPr>
          <w:rFonts w:ascii="Times New Roman" w:hAnsi="Times New Roman" w:cs="Times New Roman"/>
          <w:b/>
          <w:sz w:val="28"/>
          <w:szCs w:val="28"/>
          <w:vertAlign w:val="subscript"/>
        </w:rPr>
        <w:t xml:space="preserve">1 </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2  </w:t>
      </w:r>
      <w:r w:rsidRPr="00DC7E7A">
        <w:rPr>
          <w:rFonts w:ascii="Times New Roman" w:hAnsi="Times New Roman" w:cs="Times New Roman"/>
          <w:b/>
          <w:sz w:val="28"/>
          <w:szCs w:val="28"/>
        </w:rPr>
        <w:t>× В</w:t>
      </w:r>
      <w:r w:rsidRPr="00DC7E7A">
        <w:rPr>
          <w:rFonts w:ascii="Times New Roman" w:hAnsi="Times New Roman" w:cs="Times New Roman"/>
          <w:b/>
          <w:sz w:val="28"/>
          <w:szCs w:val="28"/>
          <w:vertAlign w:val="subscript"/>
        </w:rPr>
        <w:t xml:space="preserve">2 </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 xml:space="preserve">3  </w:t>
      </w:r>
      <w:r w:rsidRPr="00DC7E7A">
        <w:rPr>
          <w:rFonts w:ascii="Times New Roman" w:hAnsi="Times New Roman" w:cs="Times New Roman"/>
          <w:b/>
          <w:sz w:val="28"/>
          <w:szCs w:val="28"/>
        </w:rPr>
        <w:t>× В</w:t>
      </w:r>
      <w:r w:rsidRPr="00DC7E7A">
        <w:rPr>
          <w:rFonts w:ascii="Times New Roman" w:hAnsi="Times New Roman" w:cs="Times New Roman"/>
          <w:b/>
          <w:sz w:val="28"/>
          <w:szCs w:val="28"/>
          <w:vertAlign w:val="subscript"/>
        </w:rPr>
        <w:t xml:space="preserve">3 </w:t>
      </w:r>
      <w:r w:rsidRPr="00DC7E7A">
        <w:rPr>
          <w:rFonts w:ascii="Times New Roman" w:hAnsi="Times New Roman" w:cs="Times New Roman"/>
          <w:b/>
          <w:sz w:val="28"/>
          <w:szCs w:val="28"/>
        </w:rPr>
        <w:t>)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rPr>
        <w:t xml:space="preserve">×Ц× 365) </w:t>
      </w:r>
      <w:r w:rsidRPr="00DC7E7A">
        <w:rPr>
          <w:rFonts w:ascii="Times New Roman" w:hAnsi="Times New Roman" w:cs="Times New Roman"/>
          <w:b/>
          <w:sz w:val="28"/>
          <w:szCs w:val="28"/>
          <w:vertAlign w:val="superscript"/>
        </w:rPr>
        <w:t>-3</w:t>
      </w:r>
      <w:r w:rsidRPr="00DC7E7A">
        <w:rPr>
          <w:rFonts w:ascii="Times New Roman" w:hAnsi="Times New Roman" w:cs="Times New Roman"/>
          <w:b/>
          <w:sz w:val="28"/>
          <w:szCs w:val="28"/>
        </w:rPr>
        <w:t xml:space="preserve">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rPr>
        <w:t>– установленная мощность световой точки;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 число точек освещения данного вида;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 - время освещения территории;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 цена 1 квт.час.</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lastRenderedPageBreak/>
        <w:t xml:space="preserve">2. Определяем общие расходы на электроэнергию для освещения территории станции.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Фон</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 xml:space="preserve">ОСВ </w:t>
      </w:r>
      <w:r w:rsidRPr="00DC7E7A">
        <w:rPr>
          <w:rFonts w:ascii="Times New Roman" w:hAnsi="Times New Roman" w:cs="Times New Roman"/>
          <w:b/>
          <w:sz w:val="28"/>
          <w:szCs w:val="28"/>
          <w:vertAlign w:val="subscript"/>
        </w:rPr>
        <w:t>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ТЕР</w:t>
      </w:r>
      <w:r w:rsidRPr="00DC7E7A">
        <w:rPr>
          <w:rFonts w:ascii="Times New Roman" w:hAnsi="Times New Roman" w:cs="Times New Roman"/>
          <w:b/>
          <w:sz w:val="28"/>
          <w:szCs w:val="28"/>
          <w:vertAlign w:val="subscript"/>
        </w:rPr>
        <w:t>ЭЛ</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3. Определяем общие эксплуатационные расходы станции.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МАТ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ТОП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ЭЛ</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7. </w:t>
      </w:r>
      <w:r w:rsidRPr="00DC7E7A">
        <w:rPr>
          <w:rFonts w:ascii="Times New Roman" w:hAnsi="Times New Roman" w:cs="Times New Roman"/>
          <w:sz w:val="28"/>
          <w:szCs w:val="28"/>
        </w:rPr>
        <w:t>Рассчитать величину себестоимости на измерители работы по грузовым перевозкам.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Грузооборот дороги - 14800 млн.т.км.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Расходы по грузовым перевозкам – 40 млн.руб.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Определить величину себестоимости на измерители работы по грузовым перевозкам.</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8. </w:t>
      </w:r>
      <w:r w:rsidRPr="00DC7E7A">
        <w:rPr>
          <w:rFonts w:ascii="Times New Roman" w:hAnsi="Times New Roman" w:cs="Times New Roman"/>
          <w:sz w:val="28"/>
          <w:szCs w:val="28"/>
        </w:rPr>
        <w:t>Рассчитать величину себестоимости на измерители работы по пассажирским перевозкам.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Пассажирооборот дороги - 3800 млн.пасс.км.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Расходы по пассажирским перевозкам – 17 млн.руб.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1. Определить величину себестоимости на измерители работы по пассажирским перевозкам.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№18</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Расчет экономической эффективности внедрения новой техники, прогрессивных технологий, выпуска новых видов продукции, услуг</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Экономическая эффективность является критерием целесообразности создания и применение новой техники, реконструкции действующих предприятий, а также мер по совершенствованию производства (перевозок) и улучшению условий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Экономическая эффективность капитальных вложений и новой техники в общем виде определяется как соотношение между затратами и результатами, как итоговый показатель качества экономического развития отрасли, предприятия. Капитальные вложения есть одно из условий научно-технического прогресса и средства для его осуществления и вместе ч тем роста производительности труда.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Повышение эффективности капитальных вложений, новой техники и производства на транспорте, качества перевозок, работ, услуг является закономерностью и условием экономического роста, социально-экономического развития предприятий и отрасли.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Определение и расчеты экономической эффективности основаны на соизмерении затрат с результатами. Следует различать понятие эффекта и эффективности.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Эффект</w:t>
      </w:r>
      <w:r w:rsidRPr="00DC7E7A">
        <w:rPr>
          <w:rFonts w:ascii="Times New Roman" w:hAnsi="Times New Roman" w:cs="Times New Roman"/>
          <w:sz w:val="28"/>
          <w:szCs w:val="28"/>
        </w:rPr>
        <w:t>– непосредственный производственный полезный конечный результат, полученный от внедрения того или иного мероприятия (увеличения массы поезда, увеличения пропускной способности железнодорожных участков или перерабатывающей способности станций, рост производительности труда и т.п.) Эффект может быть измерен технико-экономическими показателями, степенью повышения качества продукции, техники безопасности труда и т.п.</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Эффективность</w:t>
      </w:r>
      <w:r w:rsidRPr="00DC7E7A">
        <w:rPr>
          <w:rFonts w:ascii="Times New Roman" w:hAnsi="Times New Roman" w:cs="Times New Roman"/>
          <w:sz w:val="28"/>
          <w:szCs w:val="28"/>
        </w:rPr>
        <w:t>– отношение эффекта технического, эксплуатационного или экономического к затратам, обуславливающим его получение.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Различают общую (относительную) и сравнительную (относительную) экономическую эффективность капитальных вложений.</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Общая экономическая эффективность</w:t>
      </w:r>
      <w:r w:rsidRPr="00DC7E7A">
        <w:rPr>
          <w:rFonts w:ascii="Times New Roman" w:hAnsi="Times New Roman" w:cs="Times New Roman"/>
          <w:sz w:val="28"/>
          <w:szCs w:val="28"/>
        </w:rPr>
        <w:t xml:space="preserve"> определяется отношением полученного результата (эффекта) ко всей сумме капитальных вложений, вызвавших его.</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Показателем общей экономической эффективности капитальных вложений и новой техники является коэффициент экономической эффективности, который определяется как отношение годового прироста национального дохода к вызвавшим этот прирост капитальным вложениям.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Полученные значения коэффициента экономической эффективности сопоставляют с соответствующими отраслевыми нормативами. Если окажется, что значения экономической эффективности больше отраслевых нормативов, то рассматриваемые капитальные вложения признаются эффективными.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Однако установление нормативных показателей не означает, что варианты, имеющие меньшую эффективность, должны механически отбрасываться. По многим соображениям, из которых главными являются повышение безопасности движения поездов и улучшение условий труда, могут быть приняты варианты с меньшей эффективностью, но не ниже установленной для железнодорожного транспорта в целом.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 рассчитанным коэффициентам общей экономической эффектности могут быть определены </w:t>
      </w:r>
      <w:r w:rsidRPr="00DC7E7A">
        <w:rPr>
          <w:rFonts w:ascii="Times New Roman" w:hAnsi="Times New Roman" w:cs="Times New Roman"/>
          <w:b/>
          <w:sz w:val="28"/>
          <w:szCs w:val="28"/>
        </w:rPr>
        <w:t>сроки окупаемости</w:t>
      </w:r>
      <w:r w:rsidRPr="00DC7E7A">
        <w:rPr>
          <w:rFonts w:ascii="Times New Roman" w:hAnsi="Times New Roman" w:cs="Times New Roman"/>
          <w:sz w:val="28"/>
          <w:szCs w:val="28"/>
        </w:rPr>
        <w:t xml:space="preserve"> капитальных вложений как обратная величина коэффициенту экономической эффективности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анализе эффективности капитальных вложений рекомендуется учитывать средний разрыв во времени (лаг) между осуществлением капитальных вложений и получением эффекта. Величина полного лага по железнодорожному транспорту составляет около двух лет, в том числе лаг отдачи (освоения) – около года.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Сравнительная экономическая эффективность</w:t>
      </w:r>
      <w:r w:rsidRPr="00DC7E7A">
        <w:rPr>
          <w:rFonts w:ascii="Times New Roman" w:hAnsi="Times New Roman" w:cs="Times New Roman"/>
          <w:sz w:val="28"/>
          <w:szCs w:val="28"/>
        </w:rPr>
        <w:t xml:space="preserve"> капитальных вложений применяется при сравнении вариантов решения технических и хозяйственных задач; размещения предприятий и их комплексов, внедрение новой техники, строительства новых или реконструкции действующих предприятий, сооружений, устройств.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Необходимыми данными при расчете сравнительной экономической эффективности являются единовременные капитальные вложения и эксплуатационные расходы.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определении экономической эффективности капитальных вложений разных вариантов практически   могут встретиться следующие случаи: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Внедрение новой техники обеспечивает снижение эксплуатационных расходов (себестоимости продукции), но одновременно увеличивает капитальные затраты.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Новая техника приводит к снижению эксплуатационных расходов и капитальных затрат.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Новая техника обеспечивает некоторое снижение капитальных затрат, но приводит к увеличению эксплуатационных расходов. Такие варианты редко бывают эффективными.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Новая техника вызывает повышение капитальных затрат и эксплуатационных расходов, т.е. вариант неэффективен.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В ряде случаев определить экономическую эффективность новой техники методом сопоставления годовых суммарных приведенных капитальных затрат и эксплуатационных расходов бывает затруднительно (в случае сравнения вариантов с разными объемами работ или выпускаемой продукции). В таких случаях оценку экономической эффективности новой техники (при сравнении вариантов) целесообразно производить методом сопоставления удельных (относительных) затрат капиталовложений и эксплуатационных расходов, приходящихся на единицу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При внедрении новой техники часто важно определить </w:t>
      </w:r>
      <w:r w:rsidRPr="00DC7E7A">
        <w:rPr>
          <w:rFonts w:ascii="Times New Roman" w:hAnsi="Times New Roman" w:cs="Times New Roman"/>
          <w:b/>
          <w:sz w:val="28"/>
          <w:szCs w:val="28"/>
        </w:rPr>
        <w:t>годовой экономический эффект</w:t>
      </w:r>
      <w:r w:rsidRPr="00DC7E7A">
        <w:rPr>
          <w:rFonts w:ascii="Times New Roman" w:hAnsi="Times New Roman" w:cs="Times New Roman"/>
          <w:sz w:val="28"/>
          <w:szCs w:val="28"/>
        </w:rPr>
        <w:t>. Он необходим не только для доказательства преимущества одного из вариантов, но и является расчетным показателем при разработке планов и отчетности по новой технике. Годовой экономический эффект находят по разности приведенных затрат до и после внедрения новой техники.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При внедрении новой техники на действующем объекте учитываются лишь дополнительные капитальные затраты.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Определить срок окупаемости от внедрения новой техники и экономическую эффективность.</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Определить срок окупаемости от внедрения новой техники.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5004"/>
        <w:gridCol w:w="1959"/>
        <w:gridCol w:w="1285"/>
        <w:gridCol w:w="1286"/>
      </w:tblGrid>
      <w:tr w:rsidR="00566F0D" w:rsidRPr="00DC7E7A" w:rsidTr="00566F0D">
        <w:tc>
          <w:tcPr>
            <w:tcW w:w="779"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w:t>
            </w:r>
          </w:p>
        </w:tc>
        <w:tc>
          <w:tcPr>
            <w:tcW w:w="5007"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Показатели</w:t>
            </w:r>
          </w:p>
        </w:tc>
        <w:tc>
          <w:tcPr>
            <w:tcW w:w="1956" w:type="dxa"/>
            <w:vMerge w:val="restart"/>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Единица измерения</w:t>
            </w:r>
          </w:p>
        </w:tc>
        <w:tc>
          <w:tcPr>
            <w:tcW w:w="2571" w:type="dxa"/>
            <w:gridSpan w:val="2"/>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Величина</w:t>
            </w:r>
          </w:p>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p>
        </w:tc>
      </w:tr>
      <w:tr w:rsidR="00566F0D" w:rsidRPr="00DC7E7A" w:rsidTr="00566F0D">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E957F3">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E957F3">
            <w:pPr>
              <w:tabs>
                <w:tab w:val="left" w:pos="0"/>
              </w:tabs>
              <w:spacing w:after="0" w:line="240" w:lineRule="auto"/>
              <w:rPr>
                <w:rFonts w:ascii="Times New Roman"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F0D" w:rsidRPr="00DC7E7A" w:rsidRDefault="00566F0D" w:rsidP="00E957F3">
            <w:pPr>
              <w:tabs>
                <w:tab w:val="left" w:pos="0"/>
              </w:tabs>
              <w:spacing w:after="0" w:line="240" w:lineRule="auto"/>
              <w:rPr>
                <w:rFonts w:ascii="Times New Roman" w:hAnsi="Times New Roman" w:cs="Times New Roman"/>
                <w:b/>
                <w:sz w:val="28"/>
                <w:szCs w:val="28"/>
              </w:rPr>
            </w:pP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1 вариант</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b/>
                <w:sz w:val="28"/>
                <w:szCs w:val="28"/>
              </w:rPr>
            </w:pPr>
            <w:r w:rsidRPr="00DC7E7A">
              <w:rPr>
                <w:rFonts w:ascii="Times New Roman" w:hAnsi="Times New Roman" w:cs="Times New Roman"/>
                <w:b/>
                <w:sz w:val="28"/>
                <w:szCs w:val="28"/>
              </w:rPr>
              <w:t>2 вариант</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w:t>
            </w:r>
          </w:p>
        </w:tc>
        <w:tc>
          <w:tcPr>
            <w:tcW w:w="195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3</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Количество стрелок</w:t>
            </w:r>
          </w:p>
        </w:tc>
        <w:tc>
          <w:tcPr>
            <w:tcW w:w="195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шт.</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160</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Количество высвобождаемых ДПС, </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lastRenderedPageBreak/>
              <w:t>в том числе старших</w:t>
            </w:r>
          </w:p>
        </w:tc>
        <w:tc>
          <w:tcPr>
            <w:tcW w:w="195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чел.</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чел.</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115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28</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150</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40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lastRenderedPageBreak/>
              <w:t>3</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Дополнительный штат по обслуживанию ЭЦ:</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штат ШЧ,</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штата ПЧ.</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чел.</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чел.</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22</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21</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Стоимость оборудования одной стрелки: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ручным управлением.</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1,92</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3,8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0,96</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Общая норма амортизационных отчислений:</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ручного управления.</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5,8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6</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Расходы на материалы, оборудование, электроэнергию:</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ручного управления.</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16</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8,6</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4,5</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7</w:t>
            </w:r>
          </w:p>
        </w:tc>
        <w:tc>
          <w:tcPr>
            <w:tcW w:w="5007"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Число поездов в сутки: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транзитных,</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расформированных,</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формируемых.</w:t>
            </w:r>
          </w:p>
        </w:tc>
        <w:tc>
          <w:tcPr>
            <w:tcW w:w="195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поезд</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поезд</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поезд</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86</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80</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20</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15</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8</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Время приготовления маршрута:</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электрической централизации,</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ручного управления.</w:t>
            </w:r>
          </w:p>
        </w:tc>
        <w:tc>
          <w:tcPr>
            <w:tcW w:w="1959"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мин.</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мин.</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0,25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1,42</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0,23</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1,88</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9</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Себестоимость одного поезда-часа</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18,2</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18</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Средний состав поезда</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вагоны</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101</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Статическая нагрузка на вагон</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т./ваг.</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24</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24</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Цена 1-й тонны перевозимого груза</w:t>
            </w:r>
          </w:p>
        </w:tc>
        <w:tc>
          <w:tcPr>
            <w:tcW w:w="195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400</w:t>
            </w:r>
          </w:p>
        </w:tc>
        <w:tc>
          <w:tcPr>
            <w:tcW w:w="1286"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400</w:t>
            </w:r>
          </w:p>
        </w:tc>
      </w:tr>
      <w:tr w:rsidR="00566F0D" w:rsidRPr="00DC7E7A" w:rsidTr="00566F0D">
        <w:tc>
          <w:tcPr>
            <w:tcW w:w="779"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13</w:t>
            </w:r>
          </w:p>
        </w:tc>
        <w:tc>
          <w:tcPr>
            <w:tcW w:w="5004" w:type="dxa"/>
            <w:tcBorders>
              <w:top w:val="single" w:sz="4" w:space="0" w:color="auto"/>
              <w:left w:val="single" w:sz="4" w:space="0" w:color="auto"/>
              <w:bottom w:val="single" w:sz="4" w:space="0" w:color="auto"/>
              <w:right w:val="single" w:sz="4" w:space="0" w:color="auto"/>
            </w:tcBorders>
            <w:hideMark/>
          </w:tcPr>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Среднемесячная заработная плата:</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ст.ДСП,</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ДСП,</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ШЧ,</w:t>
            </w:r>
          </w:p>
          <w:p w:rsidR="00566F0D" w:rsidRPr="00DC7E7A" w:rsidRDefault="00566F0D" w:rsidP="00E957F3">
            <w:pPr>
              <w:tabs>
                <w:tab w:val="left" w:pos="0"/>
              </w:tabs>
              <w:spacing w:after="0" w:line="240" w:lineRule="auto"/>
              <w:jc w:val="both"/>
              <w:outlineLvl w:val="0"/>
              <w:rPr>
                <w:rFonts w:ascii="Times New Roman" w:hAnsi="Times New Roman" w:cs="Times New Roman"/>
                <w:sz w:val="28"/>
                <w:szCs w:val="28"/>
              </w:rPr>
            </w:pPr>
            <w:r w:rsidRPr="00DC7E7A">
              <w:rPr>
                <w:rFonts w:ascii="Times New Roman" w:hAnsi="Times New Roman" w:cs="Times New Roman"/>
                <w:sz w:val="28"/>
                <w:szCs w:val="28"/>
              </w:rPr>
              <w:t>- ПЧ.</w:t>
            </w:r>
          </w:p>
        </w:tc>
        <w:tc>
          <w:tcPr>
            <w:tcW w:w="1959"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тыс.руб.</w:t>
            </w:r>
          </w:p>
        </w:tc>
        <w:tc>
          <w:tcPr>
            <w:tcW w:w="1285"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12,007</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11,105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11,285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10,427</w:t>
            </w:r>
          </w:p>
        </w:tc>
        <w:tc>
          <w:tcPr>
            <w:tcW w:w="1286" w:type="dxa"/>
            <w:tcBorders>
              <w:top w:val="single" w:sz="4" w:space="0" w:color="auto"/>
              <w:left w:val="single" w:sz="4" w:space="0" w:color="auto"/>
              <w:bottom w:val="single" w:sz="4" w:space="0" w:color="auto"/>
              <w:right w:val="single" w:sz="4" w:space="0" w:color="auto"/>
            </w:tcBorders>
          </w:tcPr>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12,007</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11,105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11,285</w:t>
            </w:r>
          </w:p>
          <w:p w:rsidR="00566F0D" w:rsidRPr="00DC7E7A" w:rsidRDefault="00566F0D" w:rsidP="00E957F3">
            <w:pPr>
              <w:tabs>
                <w:tab w:val="left" w:pos="0"/>
              </w:tabs>
              <w:spacing w:after="0" w:line="240" w:lineRule="auto"/>
              <w:jc w:val="center"/>
              <w:outlineLvl w:val="0"/>
              <w:rPr>
                <w:rFonts w:ascii="Times New Roman" w:hAnsi="Times New Roman" w:cs="Times New Roman"/>
                <w:sz w:val="28"/>
                <w:szCs w:val="28"/>
              </w:rPr>
            </w:pPr>
            <w:r w:rsidRPr="00DC7E7A">
              <w:rPr>
                <w:rFonts w:ascii="Times New Roman" w:hAnsi="Times New Roman" w:cs="Times New Roman"/>
                <w:sz w:val="28"/>
                <w:szCs w:val="28"/>
              </w:rPr>
              <w:t>10,427</w:t>
            </w:r>
          </w:p>
        </w:tc>
      </w:tr>
    </w:tbl>
    <w:p w:rsidR="00E957F3" w:rsidRPr="00DC7E7A" w:rsidRDefault="00E957F3"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капиталовложения на стрелочные переводы.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xml:space="preserve">К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 xml:space="preserve">СТР </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СТР</w:t>
      </w:r>
      <w:r w:rsidRPr="00DC7E7A">
        <w:rPr>
          <w:rFonts w:ascii="Times New Roman" w:hAnsi="Times New Roman" w:cs="Times New Roman"/>
          <w:sz w:val="28"/>
          <w:szCs w:val="28"/>
        </w:rPr>
        <w:t>– количество стрелок;</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СТР</w:t>
      </w:r>
      <w:r w:rsidRPr="00DC7E7A">
        <w:rPr>
          <w:rFonts w:ascii="Times New Roman" w:hAnsi="Times New Roman" w:cs="Times New Roman"/>
          <w:sz w:val="28"/>
          <w:szCs w:val="28"/>
        </w:rPr>
        <w:t>– стоимость оборудования одной стрелки.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Определяем капиталовложения на стрелочные переводы, оборудованные ЭЦ.</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Э.Ц</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 xml:space="preserve">СТР </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1.2 Определяем капиталовложения на стрелочные переводы, оборудованные ручным управлением.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Р.У</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t>× Ц</w:t>
      </w:r>
      <w:r w:rsidRPr="00DC7E7A">
        <w:rPr>
          <w:rFonts w:ascii="Times New Roman" w:hAnsi="Times New Roman" w:cs="Times New Roman"/>
          <w:b/>
          <w:sz w:val="28"/>
          <w:szCs w:val="28"/>
          <w:vertAlign w:val="subscript"/>
        </w:rPr>
        <w:t xml:space="preserve">СТР </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2. Определяем разницу капиталовложений на стрелочные переводы.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К = К</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К</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Определяем годовой фонд заработной платы работников.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3.1 Определяем количество ДСП и их годовой фонд заработной платы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ДСП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высв.ДСП</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ст.ДСП</w:t>
      </w:r>
      <w:r w:rsidRPr="00DC7E7A">
        <w:rPr>
          <w:rFonts w:ascii="Times New Roman" w:hAnsi="Times New Roman" w:cs="Times New Roman"/>
          <w:b/>
          <w:sz w:val="28"/>
          <w:szCs w:val="28"/>
        </w:rPr>
        <w:t xml:space="preserve"> (чел.)</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ДСП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3.2 Определяем годовой фонд заработной платы ст.ДСП.</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ст.ДСП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ст.ДСП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3.3 Определяем годовой фонд заработной платы ШЧ.</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ШЧ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ШЧ</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3.4 Определяем годовой фонд заработной платы ПЧ.</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ПЧ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R</w:t>
      </w:r>
      <w:r w:rsidRPr="00DC7E7A">
        <w:rPr>
          <w:rFonts w:ascii="Times New Roman" w:hAnsi="Times New Roman" w:cs="Times New Roman"/>
          <w:b/>
          <w:sz w:val="28"/>
          <w:szCs w:val="28"/>
          <w:vertAlign w:val="subscript"/>
        </w:rPr>
        <w:t>ПЧ</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12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З.П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3.5 Определяем фонд заработной платы для работников ЭЦ.</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ШЧ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ПЧ</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3.6 Определяем фонд заработной платы для работников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ст.ДСП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ДСП</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Определяем расходы на материалы, топливо, электроэнергию.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4.1 Для электрической централизации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С</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4.2 Для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СТР</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С</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Определяем амортизационные отчисления.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5.1 Для электрической централизации.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Ос</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5.2 Для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 Ос</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Определяем расходы на социальные отчисления.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6.1 Для электрической централизации.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СОЦ</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37%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6.2 Для ручного управления.</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СОЦ</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 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37%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6.3 Определяем общую сумму социальных отчислений.</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sym w:font="Symbol" w:char="F053"/>
      </w:r>
      <w:r w:rsidRPr="00DC7E7A">
        <w:rPr>
          <w:rFonts w:ascii="Times New Roman" w:hAnsi="Times New Roman" w:cs="Times New Roman"/>
          <w:b/>
          <w:sz w:val="28"/>
          <w:szCs w:val="28"/>
        </w:rPr>
        <w:t>СОЦ = СОЦ</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СОЦ</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Определяем общие расходы.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7.1 Для электрической централизации.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=Ф</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 СОЦ</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7.2 Для ручного управления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=Ф</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З.П</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vertAlign w:val="subscript"/>
        </w:rPr>
        <w:t>М,Т,ЭЛ</w:t>
      </w:r>
      <w:r w:rsidRPr="00DC7E7A">
        <w:rPr>
          <w:rFonts w:ascii="Times New Roman" w:hAnsi="Times New Roman" w:cs="Times New Roman"/>
          <w:b/>
          <w:sz w:val="28"/>
          <w:szCs w:val="28"/>
        </w:rPr>
        <w:t xml:space="preserve"> + А</w:t>
      </w:r>
      <w:r w:rsidRPr="00DC7E7A">
        <w:rPr>
          <w:rFonts w:ascii="Times New Roman" w:hAnsi="Times New Roman" w:cs="Times New Roman"/>
          <w:b/>
          <w:sz w:val="28"/>
          <w:szCs w:val="28"/>
          <w:vertAlign w:val="subscript"/>
        </w:rPr>
        <w:t>О</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 СОЦ</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8. Определяем разницу капиталовложений на стрелочные переводы.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9. Определяем срок окупаемости.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bscript"/>
        </w:rPr>
        <w:t>ОК</w:t>
      </w:r>
      <w:r w:rsidRPr="00DC7E7A">
        <w:rPr>
          <w:rFonts w:ascii="Times New Roman" w:hAnsi="Times New Roman" w:cs="Times New Roman"/>
          <w:b/>
          <w:sz w:val="28"/>
          <w:szCs w:val="28"/>
        </w:rPr>
        <w:t xml:space="preserve"> = (К</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–К</w:t>
      </w:r>
      <w:r w:rsidRPr="00DC7E7A">
        <w:rPr>
          <w:rFonts w:ascii="Times New Roman" w:hAnsi="Times New Roman" w:cs="Times New Roman"/>
          <w:b/>
          <w:sz w:val="28"/>
          <w:szCs w:val="28"/>
          <w:vertAlign w:val="subscript"/>
        </w:rPr>
        <w:t>1</w:t>
      </w:r>
      <w:r w:rsidRPr="00DC7E7A">
        <w:rPr>
          <w:rFonts w:ascii="Times New Roman" w:hAnsi="Times New Roman" w:cs="Times New Roman"/>
          <w:b/>
          <w:sz w:val="28"/>
          <w:szCs w:val="28"/>
        </w:rPr>
        <w:t>) / (Э</w:t>
      </w:r>
      <w:r w:rsidRPr="00DC7E7A">
        <w:rPr>
          <w:rFonts w:ascii="Times New Roman" w:hAnsi="Times New Roman" w:cs="Times New Roman"/>
          <w:b/>
          <w:sz w:val="28"/>
          <w:szCs w:val="28"/>
          <w:vertAlign w:val="subscript"/>
        </w:rPr>
        <w:t>1</w:t>
      </w:r>
      <w:r w:rsidRPr="00DC7E7A">
        <w:rPr>
          <w:rFonts w:ascii="Times New Roman" w:hAnsi="Times New Roman" w:cs="Times New Roman"/>
          <w:b/>
          <w:sz w:val="28"/>
          <w:szCs w:val="28"/>
        </w:rPr>
        <w:t>– Э</w:t>
      </w:r>
      <w:r w:rsidRPr="00DC7E7A">
        <w:rPr>
          <w:rFonts w:ascii="Times New Roman" w:hAnsi="Times New Roman" w:cs="Times New Roman"/>
          <w:b/>
          <w:sz w:val="28"/>
          <w:szCs w:val="28"/>
          <w:vertAlign w:val="subscript"/>
        </w:rPr>
        <w:t>2</w:t>
      </w:r>
      <w:r w:rsidRPr="00DC7E7A">
        <w:rPr>
          <w:rFonts w:ascii="Times New Roman" w:hAnsi="Times New Roman" w:cs="Times New Roman"/>
          <w:b/>
          <w:sz w:val="28"/>
          <w:szCs w:val="28"/>
        </w:rPr>
        <w:t xml:space="preserve">) (лет) </w:t>
      </w:r>
      <w:r w:rsidRPr="00DC7E7A">
        <w:rPr>
          <w:rFonts w:ascii="Times New Roman" w:hAnsi="Times New Roman" w:cs="Times New Roman"/>
          <w:sz w:val="28"/>
          <w:szCs w:val="28"/>
        </w:rPr>
        <w:t>или</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 xml:space="preserve">К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Определить экономическую эффективность за счет экономии поездо-часов.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количество поездо-часов.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ФОРМ</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РАСФ</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vertAlign w:val="subscript"/>
        </w:rPr>
        <w:t>ТРАН</w:t>
      </w:r>
      <w:r w:rsidRPr="00DC7E7A">
        <w:rPr>
          <w:rFonts w:ascii="Times New Roman" w:hAnsi="Times New Roman" w:cs="Times New Roman"/>
          <w:b/>
          <w:sz w:val="28"/>
          <w:szCs w:val="28"/>
        </w:rPr>
        <w:t>) / 60 (поездо-часы),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Р.У</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Э.Ц</w:t>
      </w:r>
      <w:r w:rsidRPr="00DC7E7A">
        <w:rPr>
          <w:rFonts w:ascii="Times New Roman" w:hAnsi="Times New Roman" w:cs="Times New Roman"/>
          <w:sz w:val="28"/>
          <w:szCs w:val="28"/>
        </w:rPr>
        <w:t>– время приготовления маршрута;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ФОРМ</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РАСФ</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N</w:t>
      </w:r>
      <w:r w:rsidRPr="00DC7E7A">
        <w:rPr>
          <w:rFonts w:ascii="Times New Roman" w:hAnsi="Times New Roman" w:cs="Times New Roman"/>
          <w:sz w:val="28"/>
          <w:szCs w:val="28"/>
          <w:vertAlign w:val="subscript"/>
        </w:rPr>
        <w:t>ТРАН</w:t>
      </w:r>
      <w:r w:rsidRPr="00DC7E7A">
        <w:rPr>
          <w:rFonts w:ascii="Times New Roman" w:hAnsi="Times New Roman" w:cs="Times New Roman"/>
          <w:sz w:val="28"/>
          <w:szCs w:val="28"/>
        </w:rPr>
        <w:t>– количество формируемых, расформированных и транзитных поездов в сутки.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Определяем экономию поездо-часов.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С</w:t>
      </w:r>
      <w:r w:rsidRPr="00DC7E7A">
        <w:rPr>
          <w:rFonts w:ascii="Times New Roman" w:hAnsi="Times New Roman" w:cs="Times New Roman"/>
          <w:b/>
          <w:sz w:val="28"/>
          <w:szCs w:val="28"/>
          <w:vertAlign w:val="subscript"/>
        </w:rPr>
        <w:t>П-ЧАС</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С</w:t>
      </w:r>
      <w:r w:rsidRPr="00DC7E7A">
        <w:rPr>
          <w:rFonts w:ascii="Times New Roman" w:hAnsi="Times New Roman" w:cs="Times New Roman"/>
          <w:sz w:val="28"/>
          <w:szCs w:val="28"/>
          <w:vertAlign w:val="subscript"/>
        </w:rPr>
        <w:t>П-ЧАС</w:t>
      </w:r>
      <w:r w:rsidRPr="00DC7E7A">
        <w:rPr>
          <w:rFonts w:ascii="Times New Roman" w:hAnsi="Times New Roman" w:cs="Times New Roman"/>
          <w:sz w:val="28"/>
          <w:szCs w:val="28"/>
        </w:rPr>
        <w:t>– себестоимость одного поездо-часа.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3. Определяем количество высвобожденных вагонов.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w:t>
      </w:r>
      <w:r w:rsidRPr="00DC7E7A">
        <w:rPr>
          <w:rFonts w:ascii="Times New Roman" w:hAnsi="Times New Roman" w:cs="Times New Roman"/>
          <w:b/>
          <w:sz w:val="28"/>
          <w:szCs w:val="28"/>
        </w:rPr>
        <w:t>×</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 24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m</w:t>
      </w:r>
      <w:r w:rsidRPr="00DC7E7A">
        <w:rPr>
          <w:rFonts w:ascii="Times New Roman" w:hAnsi="Times New Roman" w:cs="Times New Roman"/>
          <w:sz w:val="28"/>
          <w:szCs w:val="28"/>
          <w:vertAlign w:val="subscript"/>
        </w:rPr>
        <w:t>С</w:t>
      </w:r>
      <w:r w:rsidRPr="00DC7E7A">
        <w:rPr>
          <w:rFonts w:ascii="Times New Roman" w:hAnsi="Times New Roman" w:cs="Times New Roman"/>
          <w:sz w:val="28"/>
          <w:szCs w:val="28"/>
        </w:rPr>
        <w:t>– средний состав поезда.</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Определяем экономию от высвобождения вагонов.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Ц</w:t>
      </w:r>
      <w:r w:rsidRPr="00DC7E7A">
        <w:rPr>
          <w:rFonts w:ascii="Times New Roman" w:hAnsi="Times New Roman" w:cs="Times New Roman"/>
          <w:b/>
          <w:sz w:val="28"/>
          <w:szCs w:val="28"/>
          <w:vertAlign w:val="subscript"/>
        </w:rPr>
        <w:t>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Ц</w:t>
      </w:r>
      <w:r w:rsidRPr="00DC7E7A">
        <w:rPr>
          <w:rFonts w:ascii="Times New Roman" w:hAnsi="Times New Roman" w:cs="Times New Roman"/>
          <w:sz w:val="28"/>
          <w:szCs w:val="28"/>
          <w:vertAlign w:val="subscript"/>
        </w:rPr>
        <w:t>В</w:t>
      </w:r>
      <w:r w:rsidRPr="00DC7E7A">
        <w:rPr>
          <w:rFonts w:ascii="Times New Roman" w:hAnsi="Times New Roman" w:cs="Times New Roman"/>
          <w:sz w:val="28"/>
          <w:szCs w:val="28"/>
        </w:rPr>
        <w:t>– цена вагона (2</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10</w:t>
      </w:r>
      <w:r w:rsidRPr="00DC7E7A">
        <w:rPr>
          <w:rFonts w:ascii="Times New Roman" w:hAnsi="Times New Roman" w:cs="Times New Roman"/>
          <w:sz w:val="28"/>
          <w:szCs w:val="28"/>
          <w:vertAlign w:val="superscript"/>
        </w:rPr>
        <w:t>6</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5. Определяем количество высвобожденных локомотивов.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24 (локом.),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24 – количество часов в сутках.</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Определяем экономию от высвобождения локомотивов.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Ц</w:t>
      </w:r>
      <w:r w:rsidRPr="00DC7E7A">
        <w:rPr>
          <w:rFonts w:ascii="Times New Roman" w:hAnsi="Times New Roman" w:cs="Times New Roman"/>
          <w:b/>
          <w:sz w:val="28"/>
          <w:szCs w:val="28"/>
          <w:vertAlign w:val="subscript"/>
        </w:rPr>
        <w:t>Л</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Ц</w:t>
      </w:r>
      <w:r w:rsidRPr="00DC7E7A">
        <w:rPr>
          <w:rFonts w:ascii="Times New Roman" w:hAnsi="Times New Roman" w:cs="Times New Roman"/>
          <w:sz w:val="28"/>
          <w:szCs w:val="28"/>
          <w:vertAlign w:val="subscript"/>
        </w:rPr>
        <w:t>Л</w:t>
      </w:r>
      <w:r w:rsidRPr="00DC7E7A">
        <w:rPr>
          <w:rFonts w:ascii="Times New Roman" w:hAnsi="Times New Roman" w:cs="Times New Roman"/>
          <w:sz w:val="28"/>
          <w:szCs w:val="28"/>
        </w:rPr>
        <w:t>– цена локомотива (40</w:t>
      </w:r>
      <w:r w:rsidRPr="00DC7E7A">
        <w:rPr>
          <w:rFonts w:ascii="Times New Roman" w:hAnsi="Times New Roman" w:cs="Times New Roman"/>
          <w:sz w:val="28"/>
          <w:szCs w:val="28"/>
        </w:rPr>
        <w:sym w:font="Symbol" w:char="F0B4"/>
      </w:r>
      <w:r w:rsidRPr="00DC7E7A">
        <w:rPr>
          <w:rFonts w:ascii="Times New Roman" w:hAnsi="Times New Roman" w:cs="Times New Roman"/>
          <w:sz w:val="28"/>
          <w:szCs w:val="28"/>
        </w:rPr>
        <w:t>10</w:t>
      </w:r>
      <w:r w:rsidRPr="00DC7E7A">
        <w:rPr>
          <w:rFonts w:ascii="Times New Roman" w:hAnsi="Times New Roman" w:cs="Times New Roman"/>
          <w:sz w:val="28"/>
          <w:szCs w:val="28"/>
          <w:vertAlign w:val="superscript"/>
        </w:rPr>
        <w:t>6</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Определяем экономию за счет ускорения доставки груза.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lastRenderedPageBreak/>
        <w:t>Э</w:t>
      </w:r>
      <w:r w:rsidRPr="00DC7E7A">
        <w:rPr>
          <w:rFonts w:ascii="Times New Roman" w:hAnsi="Times New Roman" w:cs="Times New Roman"/>
          <w:b/>
          <w:sz w:val="28"/>
          <w:szCs w:val="28"/>
          <w:vertAlign w:val="subscript"/>
        </w:rPr>
        <w:t>УСК</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Р.У</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t</w:t>
      </w:r>
      <w:r w:rsidRPr="00DC7E7A">
        <w:rPr>
          <w:rFonts w:ascii="Times New Roman" w:hAnsi="Times New Roman" w:cs="Times New Roman"/>
          <w:b/>
          <w:sz w:val="28"/>
          <w:szCs w:val="28"/>
          <w:vertAlign w:val="superscript"/>
        </w:rPr>
        <w:t>Э.Ц</w:t>
      </w:r>
      <w:r w:rsidRPr="00DC7E7A">
        <w:rPr>
          <w:rFonts w:ascii="Times New Roman" w:hAnsi="Times New Roman" w:cs="Times New Roman"/>
          <w:b/>
          <w:sz w:val="28"/>
          <w:szCs w:val="28"/>
        </w:rPr>
        <w:t>) ×</w:t>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Р</w:t>
      </w:r>
      <w:r w:rsidRPr="00DC7E7A">
        <w:rPr>
          <w:rFonts w:ascii="Times New Roman" w:hAnsi="Times New Roman" w:cs="Times New Roman"/>
          <w:b/>
          <w:sz w:val="28"/>
          <w:szCs w:val="28"/>
          <w:vertAlign w:val="subscript"/>
        </w:rPr>
        <w:t>СТ</w:t>
      </w:r>
      <w:r w:rsidRPr="00DC7E7A">
        <w:rPr>
          <w:rFonts w:ascii="Times New Roman" w:hAnsi="Times New Roman" w:cs="Times New Roman"/>
          <w:b/>
          <w:sz w:val="28"/>
          <w:szCs w:val="28"/>
        </w:rPr>
        <w:t>×</w:t>
      </w:r>
      <w:r w:rsidRPr="00DC7E7A">
        <w:rPr>
          <w:rFonts w:ascii="Times New Roman" w:hAnsi="Times New Roman" w:cs="Times New Roman"/>
          <w:b/>
          <w:sz w:val="28"/>
          <w:szCs w:val="28"/>
          <w:lang w:val="en-US"/>
        </w:rPr>
        <w:t>m</w:t>
      </w:r>
      <w:r w:rsidRPr="00DC7E7A">
        <w:rPr>
          <w:rFonts w:ascii="Times New Roman" w:hAnsi="Times New Roman" w:cs="Times New Roman"/>
          <w:b/>
          <w:sz w:val="28"/>
          <w:szCs w:val="28"/>
          <w:vertAlign w:val="subscript"/>
        </w:rPr>
        <w:t>С</w:t>
      </w:r>
      <w:r w:rsidRPr="00DC7E7A">
        <w:rPr>
          <w:rFonts w:ascii="Times New Roman" w:hAnsi="Times New Roman" w:cs="Times New Roman"/>
          <w:b/>
          <w:sz w:val="28"/>
          <w:szCs w:val="28"/>
          <w:lang w:val="en-US"/>
        </w:rPr>
        <w:sym w:font="Symbol" w:char="F0B4"/>
      </w:r>
      <w:r w:rsidRPr="00DC7E7A">
        <w:rPr>
          <w:rFonts w:ascii="Times New Roman" w:hAnsi="Times New Roman" w:cs="Times New Roman"/>
          <w:b/>
          <w:sz w:val="28"/>
          <w:szCs w:val="28"/>
        </w:rPr>
        <w:t xml:space="preserve"> Ц</w:t>
      </w:r>
      <w:r w:rsidRPr="00DC7E7A">
        <w:rPr>
          <w:rFonts w:ascii="Times New Roman" w:hAnsi="Times New Roman" w:cs="Times New Roman"/>
          <w:b/>
          <w:sz w:val="28"/>
          <w:szCs w:val="28"/>
          <w:vertAlign w:val="subscript"/>
        </w:rPr>
        <w:t>Т.ГР</w:t>
      </w:r>
      <w:r w:rsidRPr="00DC7E7A">
        <w:rPr>
          <w:rFonts w:ascii="Times New Roman" w:hAnsi="Times New Roman" w:cs="Times New Roman"/>
          <w:b/>
          <w:sz w:val="28"/>
          <w:szCs w:val="28"/>
        </w:rPr>
        <w:t>)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xml:space="preserve">где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Р.У</w:t>
      </w:r>
      <w:r w:rsidRPr="00DC7E7A">
        <w:rPr>
          <w:rFonts w:ascii="Times New Roman" w:hAnsi="Times New Roman" w:cs="Times New Roman"/>
          <w:sz w:val="28"/>
          <w:szCs w:val="28"/>
        </w:rPr>
        <w:t xml:space="preserve">, </w:t>
      </w:r>
      <w:r w:rsidRPr="00DC7E7A">
        <w:rPr>
          <w:rFonts w:ascii="Times New Roman" w:hAnsi="Times New Roman" w:cs="Times New Roman"/>
          <w:sz w:val="28"/>
          <w:szCs w:val="28"/>
          <w:lang w:val="en-US"/>
        </w:rPr>
        <w:t>t</w:t>
      </w:r>
      <w:r w:rsidRPr="00DC7E7A">
        <w:rPr>
          <w:rFonts w:ascii="Times New Roman" w:hAnsi="Times New Roman" w:cs="Times New Roman"/>
          <w:sz w:val="28"/>
          <w:szCs w:val="28"/>
          <w:vertAlign w:val="superscript"/>
        </w:rPr>
        <w:t>Э.Ц</w:t>
      </w:r>
      <w:r w:rsidRPr="00DC7E7A">
        <w:rPr>
          <w:rFonts w:ascii="Times New Roman" w:hAnsi="Times New Roman" w:cs="Times New Roman"/>
          <w:sz w:val="28"/>
          <w:szCs w:val="28"/>
        </w:rPr>
        <w:t>– время приготовления маршрута;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N</w:t>
      </w:r>
      <w:r w:rsidRPr="00DC7E7A">
        <w:rPr>
          <w:rFonts w:ascii="Times New Roman" w:hAnsi="Times New Roman" w:cs="Times New Roman"/>
          <w:sz w:val="28"/>
          <w:szCs w:val="28"/>
        </w:rPr>
        <w:t>– количество поездов;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статическая нагрузка на вагон;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val="en-US"/>
        </w:rPr>
        <w:t>m</w:t>
      </w:r>
      <w:r w:rsidRPr="00DC7E7A">
        <w:rPr>
          <w:rFonts w:ascii="Times New Roman" w:hAnsi="Times New Roman" w:cs="Times New Roman"/>
          <w:sz w:val="28"/>
          <w:szCs w:val="28"/>
          <w:vertAlign w:val="subscript"/>
        </w:rPr>
        <w:t>С</w:t>
      </w:r>
      <w:r w:rsidRPr="00DC7E7A">
        <w:rPr>
          <w:rFonts w:ascii="Times New Roman" w:hAnsi="Times New Roman" w:cs="Times New Roman"/>
          <w:sz w:val="28"/>
          <w:szCs w:val="28"/>
        </w:rPr>
        <w:t>– средний состав поезда;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Ц</w:t>
      </w:r>
      <w:r w:rsidRPr="00DC7E7A">
        <w:rPr>
          <w:rFonts w:ascii="Times New Roman" w:hAnsi="Times New Roman" w:cs="Times New Roman"/>
          <w:sz w:val="28"/>
          <w:szCs w:val="28"/>
          <w:vertAlign w:val="subscript"/>
        </w:rPr>
        <w:t>Т.ГР</w:t>
      </w:r>
      <w:r w:rsidRPr="00DC7E7A">
        <w:rPr>
          <w:rFonts w:ascii="Times New Roman" w:hAnsi="Times New Roman" w:cs="Times New Roman"/>
          <w:sz w:val="28"/>
          <w:szCs w:val="28"/>
        </w:rPr>
        <w:t>– цена одной тонны груза.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8. Определяем экономию денежных средств.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 xml:space="preserve">Э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lang w:val="en-US"/>
        </w:rPr>
        <w:t>NH</w:t>
      </w:r>
      <w:r w:rsidRPr="00DC7E7A">
        <w:rPr>
          <w:rFonts w:ascii="Times New Roman" w:hAnsi="Times New Roman" w:cs="Times New Roman"/>
          <w:b/>
          <w:sz w:val="28"/>
          <w:szCs w:val="28"/>
          <w:vertAlign w:val="subscript"/>
        </w:rPr>
        <w:t>СБ</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rPr>
        <w:t>Э</w:t>
      </w:r>
      <w:r w:rsidRPr="00DC7E7A">
        <w:rPr>
          <w:rFonts w:ascii="Times New Roman" w:hAnsi="Times New Roman" w:cs="Times New Roman"/>
          <w:b/>
          <w:sz w:val="28"/>
          <w:szCs w:val="28"/>
        </w:rPr>
        <w:sym w:font="Symbol" w:char="F044"/>
      </w:r>
      <w:r w:rsidRPr="00DC7E7A">
        <w:rPr>
          <w:rFonts w:ascii="Times New Roman" w:hAnsi="Times New Roman" w:cs="Times New Roman"/>
          <w:b/>
          <w:sz w:val="28"/>
          <w:szCs w:val="28"/>
          <w:lang w:val="en-US"/>
        </w:rPr>
        <w:t>N</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УСК</w:t>
      </w:r>
      <w:r w:rsidRPr="00DC7E7A">
        <w:rPr>
          <w:rFonts w:ascii="Times New Roman" w:hAnsi="Times New Roman" w:cs="Times New Roman"/>
          <w:b/>
          <w:sz w:val="28"/>
          <w:szCs w:val="28"/>
        </w:rPr>
        <w:t xml:space="preserve"> (руб.)</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sz w:val="28"/>
          <w:szCs w:val="28"/>
        </w:rPr>
        <w:t>Практическое занятие №19</w:t>
      </w:r>
    </w:p>
    <w:p w:rsidR="00566F0D" w:rsidRPr="00DC7E7A" w:rsidRDefault="00566F0D" w:rsidP="00CB50FC">
      <w:pPr>
        <w:tabs>
          <w:tab w:val="left" w:pos="0"/>
        </w:tabs>
        <w:spacing w:after="0" w:line="240" w:lineRule="auto"/>
        <w:ind w:firstLine="709"/>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Анализ результатов производственно-финансовой деятельности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Анализ производственно-финансовой деятельности предприятия направлен на ее комплексное изучение и оценку результатов за определенный период, осуществление контроля за ходом выполнения планов экономического и социального развития; он способствует эффективному использованию ресурсов, выявлению и реализации резервов производства.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Главная задача анализа – оценить производственно-финансовую деятельность предприятия, вскрыть резервы роста эффективности производства.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Источником для анализа служит экономическая информация, в частности данные плановой, оперативной, бухгалтерской и статистической отчетности, составляемой по итогам работы за месяц, квартал, год и за более короткие промежутки времени.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Предметом экономического анализа является</w:t>
      </w:r>
      <w:r w:rsidRPr="00DC7E7A">
        <w:rPr>
          <w:rFonts w:ascii="Times New Roman" w:hAnsi="Times New Roman" w:cs="Times New Roman"/>
          <w:sz w:val="28"/>
          <w:szCs w:val="28"/>
        </w:rPr>
        <w:t>– выполнение технико-экономических показателей работы станции, производительность труда и заработная плата, эксплуатационные расходы и себестоимость продукции, финансовое состояние и использование денежных ресурсов, образование фондов экономического стимулирования.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Анализ начинается с изучения выполнения плана объемных и качественных показателей работы</w:t>
      </w:r>
      <w:r w:rsidRPr="00DC7E7A">
        <w:rPr>
          <w:rFonts w:ascii="Times New Roman" w:hAnsi="Times New Roman" w:cs="Times New Roman"/>
          <w:sz w:val="28"/>
          <w:szCs w:val="28"/>
        </w:rPr>
        <w:t>. Источником данных для анализа выполнения технико-экономических показателей служит установленная отчетность – месячная, квартальная, годовая.</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Месячная и квартальная отчетность станций включает бухгалтерский баланс и приложения к нему, отчет о производственно-финансовой деятельности по перевозкам.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Годовая отчетность содержит, кроме отчетных форм, входящих в квартальную отчетность, следующие материалы: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о движении уставного фонда,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о движении основных фондов и амортизационного фонда,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прибыли и убытки,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по местным доходам и расходам,</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отчет о выполнении плана капитального ремонта,</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отчет о реализации и отпуске услуг подсобно-вспомогательной деятельности.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Кроме этого, для анализа используют данные статистических отчетов о численности работников и фонд заработной платы, о выполнении норм выработки и заработной плате рабочих отдельных профессий, приеме, увольнении и перемещении работников, состоянии трудовой дисциплины.</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Анализ технико-экономических показателей завершается выявлением резервов по лучшему использованию подвижного состава и увеличению объема перевозок.</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При анализе плана по труду устанавливают</w:t>
      </w:r>
      <w:r w:rsidRPr="00DC7E7A">
        <w:rPr>
          <w:rFonts w:ascii="Times New Roman" w:hAnsi="Times New Roman" w:cs="Times New Roman"/>
          <w:sz w:val="28"/>
          <w:szCs w:val="28"/>
        </w:rPr>
        <w:t>:</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наличие контингента работников по плану и его соответствие выполненному объему эксплуатационной работы;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выполнение задания по росту производительности труда;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влияние производительности  труда на выполненный объем работы станции;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соотношение роста среднемесячной заработной платы работников станции по сравнению с повышением производительности труда; </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определение экономии или перерасхода по фонду заработной платы с учетом выполненного объема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Анализ выполнения плана эксплуатационных расходов направлен:</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 изучение отклонений от плана фактических расходов и себестоимостиперевозок,</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определение основных факторов, влияющих на с/с продукции,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выявление резервов экономного расходования средств по эксплуатационной работе,</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дальнейшее снижение себестоимости перевозок.</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При анализе финансового состояния и использования денежных ресурсов: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дается оценка финансового положения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выясняются причины убытков и непроизводительности затрат,</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устанавливается состояние оборотных средств,</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устанавливается наличие и причины кредиторской и дебиторской задолженности,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определяется платежеспособность станции.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Прежде чем приступить к анализу хозяйственной деятельности, необходимо убедиться в достоверности отчетных данных представленных отчетов, выявить опечатки и другие ошибки, искажающие показатели выполнения плановых заданий. Для этого проводят счетную проверку – плановые показатели сопоставляют с утвержденным планом на анализируемый период, проводят логическую проверку показателей путем сравнения их с показателями соответствующего периода с учетом происшедших изменений.</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Применяют различные приемы анализа:</w:t>
      </w: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Сравнение величины одноименных показателей – например, на сортировочной станции средний простой транзитного с переработкой вагона составил 7,5 ч. Плохо это или хорошо? Для этого необходимо эту величину сравнить с другой. Принято сравнивать отчетные показатели с плановыми (позволяет </w:t>
      </w:r>
      <w:r w:rsidRPr="00DC7E7A">
        <w:rPr>
          <w:rFonts w:ascii="Times New Roman" w:hAnsi="Times New Roman" w:cs="Times New Roman"/>
          <w:sz w:val="28"/>
          <w:szCs w:val="28"/>
        </w:rPr>
        <w:lastRenderedPageBreak/>
        <w:t>охарактеризовать напряженность плановых заданий), фактическими данными за предыдущий период, аналогичными показателями других родственных предприятий, средними показателями по отрасли.</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Группировка показателей – производится по какому-либо признаку, например эксплуатационные расходы группируют по элементам затрат, линейные предприятия группируют по степени выполнения плановых показателей, производительности труда.</w:t>
      </w: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Детализация общих результатов – установление отклонений от плана по времени и месту их возникновения. Например, используют при анализе грузовой станции, когда выясняют ритмичность погрузки по суткам и внутри суток, при изучении простоя местных вагонов на различных объектах грузовых операций.</w:t>
      </w:r>
    </w:p>
    <w:p w:rsidR="00566F0D" w:rsidRPr="00DC7E7A" w:rsidRDefault="00566F0D" w:rsidP="00AD0CDE">
      <w:pPr>
        <w:numPr>
          <w:ilvl w:val="0"/>
          <w:numId w:val="1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Элиминирование – измерение влияния отдельных факторов на тот или иной обобщающий показатель.</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Цель</w:t>
      </w:r>
      <w:r w:rsidRPr="00DC7E7A">
        <w:rPr>
          <w:rFonts w:ascii="Times New Roman" w:hAnsi="Times New Roman" w:cs="Times New Roman"/>
          <w:sz w:val="28"/>
          <w:szCs w:val="28"/>
        </w:rPr>
        <w:t>: Научиться анализировать влияние изменения показателей на конечный результат.</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Задание 1. </w:t>
      </w:r>
      <w:r w:rsidRPr="00DC7E7A">
        <w:rPr>
          <w:rFonts w:ascii="Times New Roman" w:hAnsi="Times New Roman" w:cs="Times New Roman"/>
          <w:sz w:val="28"/>
          <w:szCs w:val="28"/>
        </w:rPr>
        <w:t>Рассчитать сумму финансирования станции отделением дороги и экономию эксплуатационных расходов, если она финансируется по плану эксплуатационных расходов, пересчитанному на фактически выполненный объем работ.</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Отправление вагонов по плану – 2400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Отправление вагонов по отчету – 2520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Плановые суммы: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прямые расходы – 900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т.ч. зависящие от объема работ – 340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общие расходы – 92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в т.ч. зависящие от объема работ – 38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Общехозяйственные расходы – 80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процент выполнения плана.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 (отчет / план) × 100%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расходы по плану.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ПЛ</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ПР</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ОБЩ</w:t>
      </w:r>
      <w:r w:rsidRPr="00DC7E7A">
        <w:rPr>
          <w:rFonts w:ascii="Times New Roman" w:hAnsi="Times New Roman" w:cs="Times New Roman"/>
          <w:b/>
          <w:sz w:val="28"/>
          <w:szCs w:val="28"/>
          <w:vertAlign w:val="subscript"/>
        </w:rPr>
        <w:t>ОСН</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ОБЩЕХОЗ</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perscript"/>
        </w:rPr>
        <w:t>ПР</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основные прямые расходы, связанные с перевозочным процессом;</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perscript"/>
        </w:rPr>
        <w:t>ОБЩ</w:t>
      </w:r>
      <w:r w:rsidRPr="00DC7E7A">
        <w:rPr>
          <w:rFonts w:ascii="Times New Roman" w:hAnsi="Times New Roman" w:cs="Times New Roman"/>
          <w:sz w:val="28"/>
          <w:szCs w:val="28"/>
          <w:vertAlign w:val="subscript"/>
        </w:rPr>
        <w:t>ОСН</w:t>
      </w:r>
      <w:r w:rsidRPr="00DC7E7A">
        <w:rPr>
          <w:rFonts w:ascii="Times New Roman" w:hAnsi="Times New Roman" w:cs="Times New Roman"/>
          <w:sz w:val="28"/>
          <w:szCs w:val="28"/>
        </w:rPr>
        <w:t>– основные общие расходы, связанные с обслуживанием перевозочного процесса;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ОБЩЕХОЗ</w:t>
      </w:r>
      <w:r w:rsidRPr="00DC7E7A">
        <w:rPr>
          <w:rFonts w:ascii="Times New Roman" w:hAnsi="Times New Roman" w:cs="Times New Roman"/>
          <w:sz w:val="28"/>
          <w:szCs w:val="28"/>
        </w:rPr>
        <w:t>– общехозяйственные расходы, связанные с управлением перевозочного процесса.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lastRenderedPageBreak/>
        <w:t>3. Определяем «право» расходов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Определяем независящие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(руб.) </w:t>
      </w:r>
      <w:r w:rsidRPr="00DC7E7A">
        <w:rPr>
          <w:rFonts w:ascii="Times New Roman" w:hAnsi="Times New Roman" w:cs="Times New Roman"/>
          <w:b/>
          <w:sz w:val="28"/>
          <w:szCs w:val="28"/>
        </w:rPr>
        <w:sym w:font="Symbol" w:char="F0DE"/>
      </w:r>
      <w:r w:rsidRPr="00DC7E7A">
        <w:rPr>
          <w:rFonts w:ascii="Times New Roman" w:hAnsi="Times New Roman" w:cs="Times New Roman"/>
          <w:b/>
          <w:sz w:val="28"/>
          <w:szCs w:val="28"/>
        </w:rPr>
        <w:t xml:space="preserve">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 </w:t>
      </w:r>
      <w:r w:rsidRPr="00DC7E7A">
        <w:rPr>
          <w:rFonts w:ascii="Times New Roman" w:hAnsi="Times New Roman" w:cs="Times New Roman"/>
          <w:b/>
          <w:sz w:val="28"/>
          <w:szCs w:val="28"/>
        </w:rPr>
        <w:sym w:font="Symbol" w:char="F053"/>
      </w:r>
      <w:r w:rsidRPr="00DC7E7A">
        <w:rPr>
          <w:rFonts w:ascii="Times New Roman" w:hAnsi="Times New Roman" w:cs="Times New Roman"/>
          <w:b/>
          <w:sz w:val="28"/>
          <w:szCs w:val="28"/>
        </w:rPr>
        <w:t>Э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4. Определяем расходы станции по отчету.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5. Определяем сумму экономии или перерасхода денежных средств.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ЭКОНОМИЯ (ПЕРЕРАСХ)</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(руб.)</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Задание 2. </w:t>
      </w:r>
      <w:r w:rsidRPr="00DC7E7A">
        <w:rPr>
          <w:rFonts w:ascii="Times New Roman" w:hAnsi="Times New Roman" w:cs="Times New Roman"/>
          <w:sz w:val="28"/>
          <w:szCs w:val="28"/>
        </w:rPr>
        <w:t>Рассчитать «право» пассажирской станции на эксплуатационные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Плановые суммы: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прямые расходы – 54,3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Основные общие и общехозяйственные расходы – 26,4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Независящие от объема работ расходы – 22,4 тыс.руб.</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Объем работ по плану – 2700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Объем работ по отчету – 2800 ваг.</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E957F3" w:rsidRPr="00DC7E7A" w:rsidRDefault="00E957F3"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Ход работы:</w:t>
      </w:r>
    </w:p>
    <w:p w:rsidR="00566F0D" w:rsidRPr="00DC7E7A" w:rsidRDefault="00566F0D"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xml:space="preserve">1. Определяем процент выполнения плана. </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 = (отчет / план) × 100%</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2. Определяем «право» расходов станции.</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3. Определяем расходы станции по отчету.</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ЗАВ</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bscript"/>
        </w:rPr>
        <w:t>НЕЗАВ</w:t>
      </w:r>
      <w:r w:rsidRPr="00DC7E7A">
        <w:rPr>
          <w:rFonts w:ascii="Times New Roman" w:hAnsi="Times New Roman" w:cs="Times New Roman"/>
          <w:b/>
          <w:sz w:val="28"/>
          <w:szCs w:val="28"/>
        </w:rPr>
        <w:t xml:space="preserve">) </w:t>
      </w:r>
      <w:r w:rsidRPr="00DC7E7A">
        <w:rPr>
          <w:rFonts w:ascii="Times New Roman" w:hAnsi="Times New Roman" w:cs="Times New Roman"/>
          <w:b/>
          <w:sz w:val="28"/>
          <w:szCs w:val="28"/>
        </w:rPr>
        <w:sym w:font="Symbol" w:char="F0B4"/>
      </w:r>
      <w:r w:rsidRPr="00DC7E7A">
        <w:rPr>
          <w:rFonts w:ascii="Times New Roman" w:hAnsi="Times New Roman" w:cs="Times New Roman"/>
          <w:b/>
          <w:sz w:val="28"/>
          <w:szCs w:val="28"/>
        </w:rPr>
        <w:t xml:space="preserve"> % (руб.)</w:t>
      </w:r>
    </w:p>
    <w:p w:rsidR="00566F0D" w:rsidRPr="00DC7E7A" w:rsidRDefault="00566F0D"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где Э</w:t>
      </w:r>
      <w:r w:rsidRPr="00DC7E7A">
        <w:rPr>
          <w:rFonts w:ascii="Times New Roman" w:hAnsi="Times New Roman" w:cs="Times New Roman"/>
          <w:sz w:val="28"/>
          <w:szCs w:val="28"/>
          <w:vertAlign w:val="subscript"/>
        </w:rPr>
        <w:t>ЗАВ</w:t>
      </w:r>
      <w:r w:rsidRPr="00DC7E7A">
        <w:rPr>
          <w:rFonts w:ascii="Times New Roman" w:hAnsi="Times New Roman" w:cs="Times New Roman"/>
          <w:sz w:val="28"/>
          <w:szCs w:val="28"/>
        </w:rPr>
        <w:t>– 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Э</w:t>
      </w:r>
      <w:r w:rsidRPr="00DC7E7A">
        <w:rPr>
          <w:rFonts w:ascii="Times New Roman" w:hAnsi="Times New Roman" w:cs="Times New Roman"/>
          <w:sz w:val="28"/>
          <w:szCs w:val="28"/>
          <w:vertAlign w:val="subscript"/>
        </w:rPr>
        <w:t>НЕЗАВ</w:t>
      </w:r>
      <w:r w:rsidRPr="00DC7E7A">
        <w:rPr>
          <w:rFonts w:ascii="Times New Roman" w:hAnsi="Times New Roman" w:cs="Times New Roman"/>
          <w:sz w:val="28"/>
          <w:szCs w:val="28"/>
        </w:rPr>
        <w:t>– независящие от объема работ расходы;</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t>% – процент выполнения плана.</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sz w:val="28"/>
          <w:szCs w:val="28"/>
        </w:rPr>
        <w:lastRenderedPageBreak/>
        <w:t>4. Определяем сумму экономии или перерасхода денежных средств.</w:t>
      </w:r>
    </w:p>
    <w:p w:rsidR="00566F0D" w:rsidRPr="00DC7E7A" w:rsidRDefault="00566F0D"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sz w:val="28"/>
          <w:szCs w:val="28"/>
        </w:rPr>
        <w:t>Э</w:t>
      </w:r>
      <w:r w:rsidRPr="00DC7E7A">
        <w:rPr>
          <w:rFonts w:ascii="Times New Roman" w:hAnsi="Times New Roman" w:cs="Times New Roman"/>
          <w:b/>
          <w:sz w:val="28"/>
          <w:szCs w:val="28"/>
          <w:vertAlign w:val="superscript"/>
        </w:rPr>
        <w:t>ЭКОНОМИЯ (ПЕРЕРАСХ)</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ПРАВО</w:t>
      </w:r>
      <w:r w:rsidRPr="00DC7E7A">
        <w:rPr>
          <w:rFonts w:ascii="Times New Roman" w:hAnsi="Times New Roman" w:cs="Times New Roman"/>
          <w:b/>
          <w:sz w:val="28"/>
          <w:szCs w:val="28"/>
        </w:rPr>
        <w:t xml:space="preserve"> - Э</w:t>
      </w:r>
      <w:r w:rsidRPr="00DC7E7A">
        <w:rPr>
          <w:rFonts w:ascii="Times New Roman" w:hAnsi="Times New Roman" w:cs="Times New Roman"/>
          <w:b/>
          <w:sz w:val="28"/>
          <w:szCs w:val="28"/>
          <w:vertAlign w:val="superscript"/>
        </w:rPr>
        <w:t>ОТЧЕТ</w:t>
      </w:r>
      <w:r w:rsidRPr="00DC7E7A">
        <w:rPr>
          <w:rFonts w:ascii="Times New Roman" w:hAnsi="Times New Roman" w:cs="Times New Roman"/>
          <w:b/>
          <w:sz w:val="28"/>
          <w:szCs w:val="28"/>
        </w:rPr>
        <w:t xml:space="preserve"> (руб.)</w:t>
      </w: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sz w:val="28"/>
          <w:szCs w:val="28"/>
        </w:rPr>
      </w:pPr>
    </w:p>
    <w:p w:rsidR="00566F0D" w:rsidRPr="00DC7E7A" w:rsidRDefault="00566F0D" w:rsidP="00CB50FC">
      <w:pPr>
        <w:tabs>
          <w:tab w:val="left" w:pos="0"/>
          <w:tab w:val="left" w:pos="180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Вывод:</w:t>
      </w:r>
    </w:p>
    <w:p w:rsidR="00566F0D" w:rsidRPr="00DC7E7A" w:rsidRDefault="00566F0D" w:rsidP="00CB50FC">
      <w:pPr>
        <w:tabs>
          <w:tab w:val="left" w:pos="0"/>
        </w:tabs>
        <w:spacing w:after="0" w:line="240" w:lineRule="auto"/>
        <w:ind w:firstLine="709"/>
        <w:rPr>
          <w:rFonts w:ascii="Times New Roman" w:eastAsia="TimesNewRomanPSMT" w:hAnsi="Times New Roman" w:cs="Times New Roman"/>
          <w:b/>
          <w:bCs/>
          <w:sz w:val="28"/>
          <w:szCs w:val="28"/>
        </w:rPr>
      </w:pP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t>Критерии оценивания практических занятий</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Практические занятия оцениваются по пятибалльной шкале:</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«5» (отлично)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sidRPr="00DC7E7A">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DC7E7A">
        <w:rPr>
          <w:rFonts w:ascii="Times New Roman" w:eastAsia="TimesNewRomanPSMT" w:hAnsi="Times New Roman" w:cs="Times New Roman"/>
          <w:bCs/>
          <w:sz w:val="28"/>
          <w:szCs w:val="28"/>
        </w:rPr>
        <w:t>сделаны правильные выводы;</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«4» (хорошо)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«3» (удовлетворительно)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«2» (неудовлетворительно) ставится, если:</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lastRenderedPageBreak/>
        <w:t>В данном случае обучающийся не допускается к защите отчета. Работа должна быть исправлена с учетом недостатков.</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при защите отчета обучающийся не может ответить ни на один из поставленных вопросов.</w:t>
      </w:r>
    </w:p>
    <w:p w:rsidR="00566F0D" w:rsidRPr="00DC7E7A" w:rsidRDefault="00566F0D" w:rsidP="00CB50FC">
      <w:pPr>
        <w:tabs>
          <w:tab w:val="left" w:pos="0"/>
        </w:tabs>
        <w:autoSpaceDE w:val="0"/>
        <w:autoSpaceDN w:val="0"/>
        <w:adjustRightInd w:val="0"/>
        <w:spacing w:after="0" w:line="240" w:lineRule="auto"/>
        <w:ind w:firstLine="709"/>
        <w:jc w:val="both"/>
        <w:rPr>
          <w:rFonts w:ascii="Times New Roman" w:hAnsi="Times New Roman" w:cs="Times New Roman"/>
        </w:rPr>
      </w:pPr>
      <w:r w:rsidRPr="00DC7E7A">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AC0ED9" w:rsidRPr="00DC7E7A" w:rsidRDefault="00AC0ED9" w:rsidP="00CB50FC">
      <w:pPr>
        <w:tabs>
          <w:tab w:val="left" w:pos="0"/>
        </w:tabs>
        <w:spacing w:after="0" w:line="240" w:lineRule="auto"/>
        <w:ind w:firstLine="709"/>
        <w:rPr>
          <w:rFonts w:ascii="Times New Roman" w:hAnsi="Times New Roman" w:cs="Times New Roman"/>
          <w:sz w:val="28"/>
          <w:szCs w:val="28"/>
        </w:rPr>
      </w:pPr>
    </w:p>
    <w:p w:rsidR="00AC0ED9" w:rsidRDefault="00AC0ED9" w:rsidP="00AC0ED9">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ВОПРОСЫ для подготовки к ЭКЗАМЕНУ</w:t>
      </w:r>
    </w:p>
    <w:p w:rsidR="00ED7F05" w:rsidRPr="00ED7F05" w:rsidRDefault="00ED7F05" w:rsidP="00AC0ED9">
      <w:pPr>
        <w:tabs>
          <w:tab w:val="left" w:pos="0"/>
        </w:tabs>
        <w:spacing w:after="0" w:line="240" w:lineRule="auto"/>
        <w:ind w:firstLine="709"/>
        <w:jc w:val="center"/>
        <w:rPr>
          <w:rFonts w:ascii="Times New Roman" w:eastAsia="TimesNewRomanPSMT" w:hAnsi="Times New Roman" w:cs="Times New Roman"/>
          <w:b/>
          <w:bCs/>
          <w:sz w:val="28"/>
          <w:szCs w:val="28"/>
        </w:rPr>
      </w:pPr>
      <w:r w:rsidRPr="00ED7F05">
        <w:rPr>
          <w:rFonts w:ascii="Times New Roman" w:eastAsia="TimesNewRomanPSMT" w:hAnsi="Times New Roman" w:cs="Times New Roman"/>
          <w:b/>
          <w:bCs/>
          <w:sz w:val="28"/>
          <w:szCs w:val="28"/>
        </w:rPr>
        <w:t>(очная и заочная форма обучения)</w:t>
      </w:r>
    </w:p>
    <w:p w:rsidR="00AC0ED9" w:rsidRPr="00DC7E7A" w:rsidRDefault="00AC0ED9" w:rsidP="00AC0ED9">
      <w:pPr>
        <w:widowControl w:val="0"/>
        <w:tabs>
          <w:tab w:val="left" w:pos="0"/>
        </w:tabs>
        <w:spacing w:after="0" w:line="240" w:lineRule="auto"/>
        <w:ind w:firstLine="709"/>
        <w:jc w:val="both"/>
        <w:rPr>
          <w:rFonts w:ascii="Times New Roman" w:hAnsi="Times New Roman" w:cs="Times New Roman"/>
          <w:b/>
          <w:i/>
          <w:sz w:val="28"/>
          <w:szCs w:val="28"/>
        </w:rPr>
      </w:pPr>
    </w:p>
    <w:p w:rsidR="00AC0ED9" w:rsidRPr="00DC7E7A" w:rsidRDefault="00AC0ED9" w:rsidP="00AC0ED9">
      <w:pPr>
        <w:widowControl w:val="0"/>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Теоретическая часть</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1.Роль транспорта в жизни общества, его преимущества перед другими видами транспорта. Транспортная продукция, ее особенности и измерители.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2.Объемные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3.Качественные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4.Материально-технические, трудовые и финансовые ресурсы отрасли.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5.Финансирование предприятий железнодорожного транспорта.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6.Рынок труда, кадровая политика на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7.Доходы от перевозок, пути повышения доходов.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8.Состав и структура эксплуатационных расходов отрасли, их зависимость от размеров движения.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9. Понятия: направления и элементы затрат, калькуляция себестоимости.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10.Прибыль предприятия. Распределение и использование прибыли.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11.Формы организаций (предприятий), классификация предприятий по формам собственности, отраслям и объектам производства.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12.Производственные особенности структуры организации. Инфраструктура организации.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13.Типы производства, их характеристика; понятие производственного и технологического процесса.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14.Особенности производственного процесса на железнодорожном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15.Законы и нормативные документы, регулирующие правовые и организационные основы железнодорожного транспорта.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16.Основные средства предприятия, их классификация, оценка,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17.Оборотные средства предприятия, их классификация,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18.Износ основных средств и амортизационные отчисления.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19.Основные задачи и принципы организации труда, ее особенности на железнодорожном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20.Значение и задачи бригадной формы организации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21.Структура кадров, движение кадров; списочная численность персонала и показатели ее измерения.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22.Сущность и задачи нормирования труда.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23.Бюджет рабочего времени исполнителя.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24.Классификация затрат рабочего времени.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25.Фотография рабочего дня. Назначение, порядок проведения и обработка данных.</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26.Хронометраж. Назначение, порядок проведения и обработка данных.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27.Нормы и нормативы затрат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28.Сущность и значение производительности труда, методы измерения. Пути повышения производительности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29.Повременная форма оплаты труда: сущность, разновидности, преимущества и недостатки, область применения.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30.Сдельная форма оплаты труда: сущность, разновидности, преимущества и недостатки, область применения.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31.Тарифная система оплаты труда, ее элементы; ЕТКС (единый тарифно-квалификационный справочник) и его назначение.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32.Бестарифная система оплаты труда. Права предприятий в области оплаты труда.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33.Основные понятия маркетинга. Цели и задачи, концепция маркетинга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34.Реклама: назначение, классификация, требования, ее виды.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35.Понятия конкурентоспособности. Пути повышения качества и конкурентоспособности транспортной продукции.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36.Цели и задачи СФТО (Система фирменного транспортного обслуживания) ОАО РЖД.</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37.Задачи и особенности планирования перевозок грузов железнодорожным транспортом, виды планов перевозки грузов.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38.Классификация и структура эксплуатационных расходов, порядок их планирования. Понятие себестоимости перевозок, пути ее снижения.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39.Ценовая политика и ценообразование на железнодорожном транспорте.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40.Тарифы на грузовые перевозки, перечень документов, их содержание.</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41.Порядок финансирования производственно-хозяйственной деятельности организации.</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42.Значение и динамика пассажирских перевозок, порядок их планирования.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43.Повышения качества пассажирских перевозок. Пассажирские тарифы.</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44.Назначение и содержание бизнес-плана.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45.Значение и виды учета.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46.Формы учета и отчетности основной производственной деятельности железнодорожной станции. Ревизия и инвентаризация.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47.Цели, виды и методы экономического анализа.</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48.Инновации, понятие и классификация.</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49.Инвестиции; их типы, основные сферы инвестиций.</w:t>
      </w:r>
    </w:p>
    <w:p w:rsidR="00AC0ED9" w:rsidRPr="00DC7E7A" w:rsidRDefault="00AC0ED9" w:rsidP="00AC0ED9">
      <w:pPr>
        <w:shd w:val="clear" w:color="auto" w:fill="FFFFFF"/>
        <w:tabs>
          <w:tab w:val="left" w:pos="0"/>
          <w:tab w:val="left" w:pos="108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50.Понятие: экспорт, импорт. В чем заключается выгода международной торговли.</w:t>
      </w:r>
    </w:p>
    <w:p w:rsidR="00AC0ED9" w:rsidRPr="00DC7E7A" w:rsidRDefault="00AC0ED9" w:rsidP="00AC0ED9">
      <w:pPr>
        <w:tabs>
          <w:tab w:val="left" w:pos="0"/>
        </w:tabs>
        <w:spacing w:after="0" w:line="240" w:lineRule="auto"/>
        <w:ind w:firstLine="709"/>
        <w:jc w:val="center"/>
        <w:rPr>
          <w:rFonts w:ascii="Times New Roman" w:hAnsi="Times New Roman" w:cs="Times New Roman"/>
          <w:b/>
          <w:caps/>
          <w:sz w:val="28"/>
          <w:szCs w:val="20"/>
          <w:u w:val="single"/>
        </w:rPr>
      </w:pPr>
    </w:p>
    <w:p w:rsidR="00AC0ED9" w:rsidRPr="00DC7E7A" w:rsidRDefault="00AC0ED9" w:rsidP="00AC0ED9">
      <w:pPr>
        <w:tabs>
          <w:tab w:val="left" w:pos="0"/>
        </w:tabs>
        <w:spacing w:after="0" w:line="240" w:lineRule="auto"/>
        <w:ind w:firstLine="709"/>
        <w:jc w:val="both"/>
        <w:rPr>
          <w:rFonts w:ascii="Times New Roman" w:hAnsi="Times New Roman" w:cs="Times New Roman"/>
          <w:b/>
          <w:i/>
          <w:caps/>
          <w:sz w:val="28"/>
          <w:szCs w:val="20"/>
        </w:rPr>
      </w:pPr>
      <w:r w:rsidRPr="00DC7E7A">
        <w:rPr>
          <w:rFonts w:ascii="Times New Roman" w:hAnsi="Times New Roman" w:cs="Times New Roman"/>
          <w:b/>
          <w:i/>
          <w:sz w:val="28"/>
          <w:szCs w:val="20"/>
        </w:rPr>
        <w:lastRenderedPageBreak/>
        <w:t>Практическая часть</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Задача. Выполнить анализ хронометражных рядов для шести элементов, из которых состоит рабочая операция, и сделать вывод по полученному результату. Условный коэффициент устойчивости для данной операции принять равным 2,5.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496"/>
        <w:gridCol w:w="496"/>
        <w:gridCol w:w="496"/>
        <w:gridCol w:w="496"/>
        <w:gridCol w:w="496"/>
        <w:gridCol w:w="496"/>
        <w:gridCol w:w="496"/>
        <w:gridCol w:w="496"/>
        <w:gridCol w:w="496"/>
      </w:tblGrid>
      <w:tr w:rsidR="00AC0ED9" w:rsidRPr="00DC7E7A" w:rsidTr="00C94E5A">
        <w:trPr>
          <w:trHeight w:val="285"/>
        </w:trPr>
        <w:tc>
          <w:tcPr>
            <w:tcW w:w="4060" w:type="dxa"/>
            <w:gridSpan w:val="10"/>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Время наблюдения (сек.)</w:t>
            </w:r>
          </w:p>
        </w:tc>
      </w:tr>
      <w:tr w:rsidR="00AC0ED9" w:rsidRPr="00DC7E7A" w:rsidTr="00C94E5A">
        <w:tc>
          <w:tcPr>
            <w:tcW w:w="4060" w:type="dxa"/>
            <w:gridSpan w:val="10"/>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Номер наблюдений</w:t>
            </w:r>
          </w:p>
        </w:tc>
      </w:tr>
      <w:tr w:rsidR="00AC0ED9" w:rsidRPr="00DC7E7A" w:rsidTr="00C94E5A">
        <w:trPr>
          <w:trHeight w:val="151"/>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AC0ED9" w:rsidRPr="00DC7E7A" w:rsidTr="00C94E5A">
        <w:trPr>
          <w:trHeight w:val="201"/>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r>
      <w:tr w:rsidR="00AC0ED9" w:rsidRPr="00DC7E7A" w:rsidTr="00C94E5A">
        <w:trPr>
          <w:trHeight w:val="279"/>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21</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23</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AC0ED9" w:rsidRPr="00DC7E7A" w:rsidTr="00C94E5A">
        <w:trPr>
          <w:trHeight w:val="201"/>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93</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91</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97</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95</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96</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91</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95</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92</w:t>
            </w:r>
          </w:p>
        </w:tc>
      </w:tr>
      <w:tr w:rsidR="00AC0ED9" w:rsidRPr="00DC7E7A" w:rsidTr="00C94E5A">
        <w:trPr>
          <w:trHeight w:val="154"/>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9</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w:t>
            </w:r>
          </w:p>
        </w:tc>
      </w:tr>
      <w:tr w:rsidR="00AC0ED9" w:rsidRPr="00DC7E7A" w:rsidTr="00C94E5A">
        <w:trPr>
          <w:trHeight w:val="185"/>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47</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44</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r>
      <w:tr w:rsidR="00AC0ED9" w:rsidRPr="00DC7E7A" w:rsidTr="00C94E5A">
        <w:trPr>
          <w:trHeight w:val="259"/>
        </w:trPr>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0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w:t>
            </w:r>
          </w:p>
        </w:tc>
        <w:tc>
          <w:tcPr>
            <w:tcW w:w="404"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w:t>
            </w:r>
          </w:p>
        </w:tc>
        <w:tc>
          <w:tcPr>
            <w:tcW w:w="413"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w:t>
            </w:r>
          </w:p>
        </w:tc>
        <w:tc>
          <w:tcPr>
            <w:tcW w:w="40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13</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Задача. </w:t>
      </w:r>
      <w:r w:rsidRPr="00DC7E7A">
        <w:rPr>
          <w:rFonts w:ascii="Times New Roman" w:hAnsi="Times New Roman" w:cs="Times New Roman"/>
          <w:spacing w:val="-4"/>
          <w:sz w:val="28"/>
          <w:szCs w:val="28"/>
          <w:shd w:val="clear" w:color="auto" w:fill="FFFFFF"/>
        </w:rPr>
        <w:t>Определить норму выработки за 8-часовую смену, если оперативное время равно 20 мин, норма штучного времени – 21 мин, норма времени на подготовительно-заключительную работу – 18 мин, на обслуживание рабочего места – 6 мин, отдых и личные надобности – 15 мин на смену.</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Определите производительность труда работников полигона дороги при следующих исходных данных. Расчёты занесите в таблицу  и сделайте сравнительный анализ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1"/>
        <w:gridCol w:w="973"/>
        <w:gridCol w:w="1042"/>
        <w:gridCol w:w="1811"/>
        <w:gridCol w:w="983"/>
        <w:gridCol w:w="830"/>
        <w:gridCol w:w="1021"/>
        <w:gridCol w:w="880"/>
      </w:tblGrid>
      <w:tr w:rsidR="00AC0ED9" w:rsidRPr="00DC7E7A" w:rsidTr="00C94E5A">
        <w:tc>
          <w:tcPr>
            <w:tcW w:w="2943"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перевозок (т/км)</w:t>
            </w:r>
          </w:p>
        </w:tc>
        <w:tc>
          <w:tcPr>
            <w:tcW w:w="993"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18800</w:t>
            </w:r>
          </w:p>
        </w:tc>
        <w:tc>
          <w:tcPr>
            <w:tcW w:w="108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19000</w:t>
            </w:r>
          </w:p>
        </w:tc>
        <w:tc>
          <w:tcPr>
            <w:tcW w:w="1470"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18000</w:t>
            </w:r>
          </w:p>
        </w:tc>
        <w:tc>
          <w:tcPr>
            <w:tcW w:w="1134"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Численность (чел)</w:t>
            </w:r>
          </w:p>
        </w:tc>
        <w:tc>
          <w:tcPr>
            <w:tcW w:w="993"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850</w:t>
            </w:r>
          </w:p>
        </w:tc>
        <w:tc>
          <w:tcPr>
            <w:tcW w:w="108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848</w:t>
            </w:r>
          </w:p>
        </w:tc>
        <w:tc>
          <w:tcPr>
            <w:tcW w:w="1470"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860</w:t>
            </w:r>
          </w:p>
        </w:tc>
        <w:tc>
          <w:tcPr>
            <w:tcW w:w="1134"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(т/км/чел)</w:t>
            </w:r>
          </w:p>
        </w:tc>
        <w:tc>
          <w:tcPr>
            <w:tcW w:w="993"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AC0ED9">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1134"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AC0ED9">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Задача Рассчитать заработную плату составителю поездов при следующих исходных данных (Определяется согласно действующей отраслевой тарифной сетки): Количество отработанных часов в месяц – 180, в том числе: а)ночных - 96, б)праздничных – 12; Нормы выработки % (от месячной тарифной ставки) – 101; Разряд – 5; Премия (%) – 30.</w:t>
      </w:r>
    </w:p>
    <w:p w:rsidR="00AC0ED9" w:rsidRPr="00DC7E7A" w:rsidRDefault="00AC0ED9" w:rsidP="00AC0ED9">
      <w:pPr>
        <w:pStyle w:val="aa"/>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5. Задача. Рассчитать заработную плату рабочего, труд которого оплачивается по сдельно-премиальной системе. Норма времени на одно изделие - 20 мин, часовая тарифная ставка рабочего - 40 д.е. За месяц рабочий отработал 180 часов и выпустил 575 изделий. Рабочему установлена премия в процентах от сдельного заработка:- за выполнение нормы 8 %;  за каждый процент перевыполнения нормы - 1,2 %.</w:t>
      </w:r>
    </w:p>
    <w:p w:rsidR="00AC0ED9"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Задача. Начислить заработную плату работникам станции при следующих исходных данных (Определяется согласно действующей отраслевой тарифной сетки)</w:t>
      </w:r>
    </w:p>
    <w:p w:rsidR="00764D20" w:rsidRPr="00DC7E7A" w:rsidRDefault="00764D20" w:rsidP="00AC0ED9">
      <w:pPr>
        <w:tabs>
          <w:tab w:val="left" w:pos="0"/>
        </w:tabs>
        <w:spacing w:after="0" w:line="240" w:lineRule="auto"/>
        <w:ind w:firstLine="709"/>
        <w:jc w:val="both"/>
        <w:rPr>
          <w:rFonts w:ascii="Times New Roman" w:hAnsi="Times New Roman" w:cs="Times New Roman"/>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83"/>
        </w:trPr>
        <w:tc>
          <w:tcPr>
            <w:tcW w:w="875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lastRenderedPageBreak/>
              <w:t>Исходные данные</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Месячная норма часов</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173</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Отработано часов в ночную смену</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Премия (%)</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Районный коэффициент (%)</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Разряд</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Должность</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ДСП</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Определить балансовую прибыль полигона дороги от пассажирских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85"/>
        </w:trPr>
        <w:tc>
          <w:tcPr>
            <w:tcW w:w="8755"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Сумма производственных пас.км. (млн.)</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2600</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Доходная ставка за 10 пас.км  (руб.)</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7,1</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Себестоимость 10 пас.км. (руб.)</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5,1</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Доходы от начальных операций по пассажирским перевозкам пригородного сообщения (тыс.руб.)</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70</w:t>
            </w:r>
          </w:p>
        </w:tc>
      </w:tr>
      <w:tr w:rsidR="00AC0ED9" w:rsidRPr="00DC7E7A" w:rsidTr="00C94E5A">
        <w:tc>
          <w:tcPr>
            <w:tcW w:w="8755" w:type="dxa"/>
          </w:tcPr>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Доходы от начальных операций по пассажирским перевозкам (тыс.руб.):</w:t>
            </w:r>
          </w:p>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в прямом сообщении,</w:t>
            </w:r>
          </w:p>
          <w:p w:rsidR="00AC0ED9" w:rsidRPr="00DC7E7A" w:rsidRDefault="00AC0ED9" w:rsidP="00AC0ED9">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 местном сообщении.</w:t>
            </w:r>
          </w:p>
        </w:tc>
        <w:tc>
          <w:tcPr>
            <w:tcW w:w="1701" w:type="dxa"/>
          </w:tcPr>
          <w:p w:rsidR="00AC0ED9" w:rsidRPr="00DC7E7A" w:rsidRDefault="00AC0ED9" w:rsidP="00AC0ED9">
            <w:pPr>
              <w:tabs>
                <w:tab w:val="left" w:pos="0"/>
              </w:tabs>
              <w:spacing w:after="0" w:line="240" w:lineRule="auto"/>
              <w:jc w:val="center"/>
              <w:rPr>
                <w:rFonts w:ascii="Times New Roman" w:hAnsi="Times New Roman" w:cs="Times New Roman"/>
                <w:sz w:val="28"/>
                <w:szCs w:val="28"/>
              </w:rPr>
            </w:pPr>
          </w:p>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w:t>
            </w:r>
          </w:p>
          <w:p w:rsidR="00AC0ED9" w:rsidRPr="00DC7E7A" w:rsidRDefault="00AC0ED9" w:rsidP="00AC0ED9">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8. Задача. Определить списочную численность составителей 5 разряда поездов по плану, отчёту и предыдущий год. Заполнить таблицу и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963"/>
        <w:gridCol w:w="1053"/>
        <w:gridCol w:w="1811"/>
        <w:gridCol w:w="1025"/>
        <w:gridCol w:w="866"/>
        <w:gridCol w:w="1021"/>
        <w:gridCol w:w="880"/>
      </w:tblGrid>
      <w:tr w:rsidR="00AC0ED9" w:rsidRPr="00DC7E7A" w:rsidTr="00C94E5A">
        <w:tc>
          <w:tcPr>
            <w:tcW w:w="294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работы (тыс.ваг)</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225</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240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225</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Норма времени на измеритель (час)</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0,19</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0,20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Среднемесячная норма часов (час)</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166</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Коэффициент замещения</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1,15</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9. Задача. Рассчитать величину на измеритель работы отдельно по грузовым и пассажирским перевозкам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09"/>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Объем грузовой работы (млн.т.км.)</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Величина эксплуатационных расходов по перевозкам грузов (млн.руб.)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Объем пассажирской работы станции (пасс.км.)</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Величина эксплуатационных расходов по перевозкам пассажиров (млн.руб.)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19,0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10. Задача. Определить балансовую прибыль полигона дороги от грузовых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171"/>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Сумма эксплуатационных т.км.(млн.т.км.)</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14900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Доходная ставка за 10 т.км эксплуатационных (руб.)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3,43</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Доходы от начальных операций по грузовым перевозкам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Себестоимость 10 т.км. эксплуатационных (руб.)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2,9</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Доходы от конечных операций по грузовым перевозкам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60000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6. Доходы от дополнительных сборов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7. Доходы от прочих операций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1500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11.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301"/>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 работы станции</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Среднесуточный объем работы на путях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5700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Среднесуточный объем работы на путях не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Переработка местных вагонов (ваг.)</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110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Статическая нагрузка на вагон по погрузке и выгрузке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Задача. Определить эксплуатационные т.км. полигона дороги по плану и отчёту. Заполните таблицу и сделайте сравнительный анализ показателей за квартал при следующих исходных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AC0ED9" w:rsidRPr="00DC7E7A" w:rsidTr="00C94E5A">
        <w:tc>
          <w:tcPr>
            <w:tcW w:w="3794"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1276"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842"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350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r>
      <w:tr w:rsidR="00AC0ED9" w:rsidRPr="00DC7E7A" w:rsidTr="00C94E5A">
        <w:trPr>
          <w:trHeight w:val="81"/>
        </w:trPr>
        <w:tc>
          <w:tcPr>
            <w:tcW w:w="3794"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276"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166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Среднесуточная погрузка (ваг.)</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1600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1660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Динамическая нагрузка вагона (т/ваг)</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39</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Средняя дальность перевозок (км.)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430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442</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Эксплуатационные, т/км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pacing w:val="-1"/>
          <w:sz w:val="28"/>
          <w:szCs w:val="28"/>
        </w:rPr>
        <w:t xml:space="preserve">13. Задача. </w:t>
      </w:r>
      <w:r w:rsidRPr="00DC7E7A">
        <w:rPr>
          <w:rFonts w:ascii="Times New Roman" w:hAnsi="Times New Roman" w:cs="Times New Roman"/>
          <w:sz w:val="28"/>
          <w:szCs w:val="28"/>
        </w:rPr>
        <w:t>Определить сумму прибыли в плановом и отчетном периоде и проанализировать. 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AC0ED9" w:rsidRPr="00DC7E7A" w:rsidTr="00C94E5A">
        <w:tc>
          <w:tcPr>
            <w:tcW w:w="3794"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1276"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842"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350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r>
      <w:tr w:rsidR="00AC0ED9" w:rsidRPr="00DC7E7A" w:rsidTr="00C94E5A">
        <w:tc>
          <w:tcPr>
            <w:tcW w:w="3794"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276"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166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РL-объем перевозок ( т/км, млн.)</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29000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31600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Себестоимость (10 прив. т/км)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0,900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0,920</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Доходная ставка (10 прив. т/км)</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0,920</w:t>
            </w: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0,925</w:t>
            </w: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Выручка (тыс. руб.)</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lastRenderedPageBreak/>
              <w:t>Прибыль (тыс. руб.)</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379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Расходы (руб.)</w:t>
            </w:r>
          </w:p>
        </w:tc>
        <w:tc>
          <w:tcPr>
            <w:tcW w:w="1276"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8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666"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14.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303"/>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 работы станции</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Среднесуточный объем работы на путях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2800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Среднесуточный объем работы на путях не общего пользования (т):</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а) погрузка,</w:t>
            </w:r>
          </w:p>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   б) выгрузка.</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Переработка местных вагонов (ваг.)</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Статическая нагрузка на вагон по погрузке и выгрузке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39</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15. Задача. Определить оборот вагона по плану и отчёту за квартал и сделать сравнительный анализ показателей. Заполните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5"/>
        <w:gridCol w:w="970"/>
        <w:gridCol w:w="1059"/>
        <w:gridCol w:w="1811"/>
        <w:gridCol w:w="1048"/>
        <w:gridCol w:w="887"/>
        <w:gridCol w:w="1021"/>
        <w:gridCol w:w="880"/>
      </w:tblGrid>
      <w:tr w:rsidR="00AC0ED9" w:rsidRPr="00DC7E7A" w:rsidTr="00C94E5A">
        <w:tc>
          <w:tcPr>
            <w:tcW w:w="294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Погрузка (тыс. вагон)</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46</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54</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Приём груза (тыс. вагон)</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490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Суточный рабочий парк вагонов (вагон)</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7000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7100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6900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Оборот вагона (сутки)</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16. Задача. Рассчитать норму и сумму амортизационных отчислений за апрель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19"/>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Первоначальная стоимость объекта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5000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Остаточная стоимость объекта (тыс.руб.)</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42</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Срок службы (лет)</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17. Задача. Определить коэффициент оборачиваемости и продолжительность оборачиваемости оборотных средств за квартал. Сделать сравнительный анализ показателей. Заполнить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2"/>
        <w:gridCol w:w="958"/>
        <w:gridCol w:w="1045"/>
        <w:gridCol w:w="1811"/>
        <w:gridCol w:w="994"/>
        <w:gridCol w:w="840"/>
        <w:gridCol w:w="1021"/>
        <w:gridCol w:w="880"/>
      </w:tblGrid>
      <w:tr w:rsidR="00AC0ED9" w:rsidRPr="00DC7E7A" w:rsidTr="00C94E5A">
        <w:tc>
          <w:tcPr>
            <w:tcW w:w="294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93"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81"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2095"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39"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94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93"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7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62"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Доходы (тыс. руб)</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540,0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550,0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524,0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Оборотные средства (тыс.руб)</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w:t>
            </w: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26,0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25,0</w:t>
            </w: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Коэффициент </w:t>
            </w:r>
            <w:r w:rsidRPr="00DC7E7A">
              <w:rPr>
                <w:rFonts w:ascii="Times New Roman" w:hAnsi="Times New Roman" w:cs="Times New Roman"/>
                <w:sz w:val="28"/>
                <w:szCs w:val="28"/>
              </w:rPr>
              <w:lastRenderedPageBreak/>
              <w:t>оборачиваемости (оборот)</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94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lastRenderedPageBreak/>
              <w:t>Продолжительность одного оборота (сутки)</w:t>
            </w:r>
          </w:p>
        </w:tc>
        <w:tc>
          <w:tcPr>
            <w:tcW w:w="99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8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1134"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7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 Задача. Рассчитать общую величину амортизационных отчислений, в том числе на ремонт и восстановление при следующих исходных данных: Первоначальная стоимость основных фондов (тыс.руб.) – 150; Стоимость одного капитального ремонта (тыс.руб.) – 15; Срок службы основных фондов – 30; Периодичность капитального ремонта (лет) – 6.</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19. Задача. Рассчитать производительность труда по плану и отчёту и предыдущий год. Заполнить таблицу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4"/>
        <w:gridCol w:w="968"/>
        <w:gridCol w:w="1040"/>
        <w:gridCol w:w="1811"/>
        <w:gridCol w:w="1006"/>
        <w:gridCol w:w="851"/>
        <w:gridCol w:w="1021"/>
        <w:gridCol w:w="880"/>
      </w:tblGrid>
      <w:tr w:rsidR="00AC0ED9" w:rsidRPr="00DC7E7A" w:rsidTr="00C94E5A">
        <w:tc>
          <w:tcPr>
            <w:tcW w:w="2862"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Показатели</w:t>
            </w:r>
          </w:p>
        </w:tc>
        <w:tc>
          <w:tcPr>
            <w:tcW w:w="975"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План</w:t>
            </w:r>
          </w:p>
        </w:tc>
        <w:tc>
          <w:tcPr>
            <w:tcW w:w="1054"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Отчет</w:t>
            </w:r>
          </w:p>
        </w:tc>
        <w:tc>
          <w:tcPr>
            <w:tcW w:w="1470" w:type="dxa"/>
            <w:vMerge w:val="restart"/>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Предыдущий год</w:t>
            </w:r>
          </w:p>
        </w:tc>
        <w:tc>
          <w:tcPr>
            <w:tcW w:w="1968"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плану</w:t>
            </w:r>
          </w:p>
        </w:tc>
        <w:tc>
          <w:tcPr>
            <w:tcW w:w="1808" w:type="dxa"/>
            <w:gridSpan w:val="2"/>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 предыдущему году</w:t>
            </w:r>
          </w:p>
        </w:tc>
      </w:tr>
      <w:tr w:rsidR="00AC0ED9" w:rsidRPr="00DC7E7A" w:rsidTr="00C94E5A">
        <w:tc>
          <w:tcPr>
            <w:tcW w:w="2862"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975"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54"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vMerge/>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6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03"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961"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847"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r>
      <w:tr w:rsidR="00AC0ED9" w:rsidRPr="00DC7E7A" w:rsidTr="00C94E5A">
        <w:tc>
          <w:tcPr>
            <w:tcW w:w="2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Объём перевозок (т/км,млн.)</w:t>
            </w:r>
          </w:p>
        </w:tc>
        <w:tc>
          <w:tcPr>
            <w:tcW w:w="97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32000</w:t>
            </w:r>
          </w:p>
        </w:tc>
        <w:tc>
          <w:tcPr>
            <w:tcW w:w="105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33000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31500</w:t>
            </w:r>
          </w:p>
        </w:tc>
        <w:tc>
          <w:tcPr>
            <w:tcW w:w="1065"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0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4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Численность (чел.)</w:t>
            </w:r>
          </w:p>
        </w:tc>
        <w:tc>
          <w:tcPr>
            <w:tcW w:w="97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05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220</w:t>
            </w:r>
          </w:p>
        </w:tc>
        <w:tc>
          <w:tcPr>
            <w:tcW w:w="1065"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0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4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r w:rsidR="00AC0ED9" w:rsidRPr="00DC7E7A" w:rsidTr="00C94E5A">
        <w:tc>
          <w:tcPr>
            <w:tcW w:w="2862"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Производительность труда (млн.т/км, чел)</w:t>
            </w:r>
          </w:p>
        </w:tc>
        <w:tc>
          <w:tcPr>
            <w:tcW w:w="975"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54"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470" w:type="dxa"/>
          </w:tcPr>
          <w:p w:rsidR="00AC0ED9" w:rsidRPr="00DC7E7A" w:rsidRDefault="00AC0ED9" w:rsidP="00862B13">
            <w:pPr>
              <w:widowControl w:val="0"/>
              <w:tabs>
                <w:tab w:val="left" w:pos="0"/>
              </w:tabs>
              <w:spacing w:after="0" w:line="240" w:lineRule="auto"/>
              <w:jc w:val="center"/>
              <w:rPr>
                <w:rFonts w:ascii="Times New Roman" w:hAnsi="Times New Roman" w:cs="Times New Roman"/>
                <w:sz w:val="28"/>
                <w:szCs w:val="28"/>
              </w:rPr>
            </w:pPr>
          </w:p>
        </w:tc>
        <w:tc>
          <w:tcPr>
            <w:tcW w:w="1065"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03"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961"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c>
          <w:tcPr>
            <w:tcW w:w="847" w:type="dxa"/>
          </w:tcPr>
          <w:p w:rsidR="00AC0ED9" w:rsidRPr="00DC7E7A" w:rsidRDefault="00AC0ED9" w:rsidP="00862B13">
            <w:pPr>
              <w:widowControl w:val="0"/>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20. Задача. Рассчитать заработок бригады при следующих исходных данных. Бригада рабочих (четыре человека) выполнила аккордное задание за 12 день вместо 14 дней по плану и заработала 50 тыс.руб. При этом было сэкономлено материалов на сумму 30 тыс.руб. Рассчитать общий заработок бригады, если за выполнение задания на 100 % предусматривается премия в размере 15%, а за каждый процент перевыполнения – 1,5 % сдельного заработка. Сверх этого предусмотрена выплата премии за экономию материала в размере 15 % фактической экономии. </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 Задача. Рассчитать контингент приемосдатчиков и агентов СФТО, определить среднемесячный заработок агентов СФТО за месяц при следующих исходных данных</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77"/>
        </w:trPr>
        <w:tc>
          <w:tcPr>
            <w:tcW w:w="8755"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Исходные данные</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Количество</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Разряд</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Норма выработки, т/ваг</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Премия (%)</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Количество погруженного тонн груза на местах общего пользования</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7640</w:t>
            </w:r>
          </w:p>
        </w:tc>
      </w:tr>
      <w:tr w:rsidR="00AC0ED9" w:rsidRPr="00DC7E7A" w:rsidTr="00C94E5A">
        <w:tc>
          <w:tcPr>
            <w:tcW w:w="8755" w:type="dxa"/>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Количество выгруженного тонн груза на местах общего пользования</w:t>
            </w:r>
          </w:p>
        </w:tc>
        <w:tc>
          <w:tcPr>
            <w:tcW w:w="1701" w:type="dxa"/>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4590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22. Задача. Проставьте индексы и рассчитайте аналитически-исследовательским способом норму затрат труда и коэффициент использования рабочего времени при следующих исходных данных: Оперативное время – 360, подготовительно-заключительное время – 10, обслуживание рабочего места – 30, физиологические перерывы – 20, технологические перерывы – 12, перерывы, </w:t>
      </w:r>
      <w:r w:rsidRPr="00DC7E7A">
        <w:rPr>
          <w:rFonts w:ascii="Times New Roman" w:hAnsi="Times New Roman" w:cs="Times New Roman"/>
          <w:sz w:val="28"/>
          <w:szCs w:val="28"/>
        </w:rPr>
        <w:lastRenderedPageBreak/>
        <w:t>зависящие от исполнителя - 12, время выполнения случайной работы, не зависящей от исполнителя – 16, время выполнения случайной работы, зависящей от исполнителя – 20.</w:t>
      </w:r>
    </w:p>
    <w:p w:rsidR="00AC0ED9" w:rsidRPr="00DC7E7A" w:rsidRDefault="00AC0ED9" w:rsidP="00AC0ED9">
      <w:pPr>
        <w:pStyle w:val="15"/>
        <w:tabs>
          <w:tab w:val="left" w:pos="0"/>
        </w:tabs>
        <w:ind w:firstLine="709"/>
        <w:jc w:val="both"/>
        <w:rPr>
          <w:sz w:val="28"/>
          <w:szCs w:val="28"/>
        </w:rPr>
      </w:pPr>
      <w:r w:rsidRPr="00DC7E7A">
        <w:rPr>
          <w:sz w:val="28"/>
          <w:szCs w:val="28"/>
        </w:rPr>
        <w:t>23. Задача. Определите производительность труда и ее повышение, а также выполнение норм выработки при следующих исходных данных: состав бригады – 10 чел., нормо-часы по графику 1320 нормо-час., затраты времени на дополнительные работы 260 час.</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24. Задача. </w:t>
      </w:r>
      <w:r w:rsidRPr="00DC7E7A">
        <w:rPr>
          <w:rFonts w:ascii="Times New Roman" w:hAnsi="Times New Roman" w:cs="Times New Roman"/>
          <w:sz w:val="28"/>
          <w:szCs w:val="28"/>
          <w:shd w:val="clear" w:color="auto" w:fill="FFFFFF"/>
        </w:rPr>
        <w:t xml:space="preserve">Определить норму времени на изготовление одной детали: </w:t>
      </w:r>
      <w:r w:rsidRPr="00DC7E7A">
        <w:rPr>
          <w:rFonts w:ascii="Times New Roman" w:hAnsi="Times New Roman" w:cs="Times New Roman"/>
          <w:sz w:val="28"/>
          <w:szCs w:val="28"/>
        </w:rPr>
        <w:t xml:space="preserve">основное время составляет - 43 мин.; вспомогательное время - 5 мин.; время обслуживания рабочего места планируется в размере 6% от оперативного времени; перерывы на отдых планируются в размере 3% от оперативного времени; подготовительно - заключительное время составляет 36 мин.; </w:t>
      </w:r>
      <w:r w:rsidRPr="00DC7E7A">
        <w:rPr>
          <w:rFonts w:ascii="Times New Roman" w:hAnsi="Times New Roman" w:cs="Times New Roman"/>
          <w:sz w:val="28"/>
          <w:szCs w:val="28"/>
          <w:shd w:val="clear" w:color="auto" w:fill="FFFFFF"/>
        </w:rPr>
        <w:t>партия состоит из 20 деталей.</w:t>
      </w:r>
    </w:p>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 Задача. По приведенной ниже фотографии рабочего дня проделайте следующие работы: определите продолжительность и индексы затрат рабочего времени, составьте сводку одноименных затрат, рассчитайте коэффициент использования рабочего времени.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5"/>
        <w:gridCol w:w="1688"/>
        <w:gridCol w:w="2642"/>
        <w:gridCol w:w="1096"/>
      </w:tblGrid>
      <w:tr w:rsidR="00AC0ED9" w:rsidRPr="00DC7E7A" w:rsidTr="00C94E5A">
        <w:tc>
          <w:tcPr>
            <w:tcW w:w="5070"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Объект наблюдения</w:t>
            </w:r>
          </w:p>
        </w:tc>
        <w:tc>
          <w:tcPr>
            <w:tcW w:w="1701"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Текущее время</w:t>
            </w:r>
          </w:p>
        </w:tc>
        <w:tc>
          <w:tcPr>
            <w:tcW w:w="2409"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Продолжительность</w:t>
            </w:r>
          </w:p>
        </w:tc>
        <w:tc>
          <w:tcPr>
            <w:tcW w:w="957"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Индекс</w:t>
            </w: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Начало наблюдения</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8-00</w:t>
            </w:r>
          </w:p>
        </w:tc>
        <w:tc>
          <w:tcPr>
            <w:tcW w:w="2409"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b/>
                <w:sz w:val="28"/>
                <w:szCs w:val="28"/>
              </w:rPr>
            </w:pPr>
          </w:p>
        </w:tc>
        <w:tc>
          <w:tcPr>
            <w:tcW w:w="957"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b/>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 Производственная планерка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8-20</w:t>
            </w:r>
          </w:p>
        </w:tc>
        <w:tc>
          <w:tcPr>
            <w:tcW w:w="2409"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 Инструктаж по ТБ</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8-25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3.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10-10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4. Поиск материалов и деталей</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10-20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5. Отдых</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10-30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6.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12-00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Обеденный перерыв</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12-48</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7. Позднее начало работы после обеда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8.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14-15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9. Исправление брака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14-30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10. Отдых</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14-40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11.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15-45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12. Разговор по личным надобностям</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13. Перерыв, обусловленный технологией производства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15-55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14. Работа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15. Уборка рабочего места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16-55</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r w:rsidR="00AC0ED9" w:rsidRPr="00DC7E7A" w:rsidTr="00C94E5A">
        <w:tc>
          <w:tcPr>
            <w:tcW w:w="5070" w:type="dxa"/>
            <w:shd w:val="clear" w:color="auto" w:fill="auto"/>
          </w:tcPr>
          <w:p w:rsidR="00AC0ED9" w:rsidRPr="00DC7E7A" w:rsidRDefault="00AC0ED9" w:rsidP="00862B13">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16. Сдача рабочего места</w:t>
            </w:r>
          </w:p>
        </w:tc>
        <w:tc>
          <w:tcPr>
            <w:tcW w:w="1701" w:type="dxa"/>
            <w:shd w:val="clear" w:color="auto" w:fill="auto"/>
            <w:vAlign w:val="center"/>
          </w:tcPr>
          <w:p w:rsidR="00AC0ED9" w:rsidRPr="00DC7E7A" w:rsidRDefault="00AC0ED9" w:rsidP="00862B13">
            <w:pPr>
              <w:tabs>
                <w:tab w:val="left" w:pos="0"/>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17-00</w:t>
            </w:r>
          </w:p>
        </w:tc>
        <w:tc>
          <w:tcPr>
            <w:tcW w:w="2409"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c>
          <w:tcPr>
            <w:tcW w:w="957" w:type="dxa"/>
            <w:shd w:val="clear" w:color="auto" w:fill="auto"/>
          </w:tcPr>
          <w:p w:rsidR="00AC0ED9" w:rsidRPr="00DC7E7A" w:rsidRDefault="00AC0ED9" w:rsidP="00862B13">
            <w:pPr>
              <w:tabs>
                <w:tab w:val="left" w:pos="0"/>
              </w:tabs>
              <w:spacing w:after="0" w:line="240" w:lineRule="auto"/>
              <w:jc w:val="both"/>
              <w:rPr>
                <w:rFonts w:ascii="Times New Roman" w:hAnsi="Times New Roman" w:cs="Times New Roman"/>
                <w:sz w:val="28"/>
                <w:szCs w:val="28"/>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28"/>
          <w:szCs w:val="28"/>
        </w:rPr>
      </w:pPr>
    </w:p>
    <w:p w:rsidR="00AC0ED9" w:rsidRPr="00DC7E7A" w:rsidRDefault="00AC0ED9" w:rsidP="00AC0ED9">
      <w:pPr>
        <w:tabs>
          <w:tab w:val="left" w:pos="0"/>
        </w:tabs>
        <w:spacing w:after="0" w:line="240" w:lineRule="auto"/>
        <w:ind w:firstLine="709"/>
        <w:jc w:val="right"/>
        <w:rPr>
          <w:rFonts w:ascii="Times New Roman" w:hAnsi="Times New Roman" w:cs="Times New Roman"/>
          <w:b/>
          <w:sz w:val="28"/>
          <w:szCs w:val="28"/>
        </w:rPr>
      </w:pPr>
    </w:p>
    <w:p w:rsidR="00AC0ED9" w:rsidRPr="00DC7E7A" w:rsidRDefault="00AC0ED9" w:rsidP="00AC0ED9">
      <w:pPr>
        <w:tabs>
          <w:tab w:val="left" w:pos="0"/>
        </w:tabs>
        <w:spacing w:after="0" w:line="240" w:lineRule="auto"/>
        <w:ind w:firstLine="709"/>
        <w:rPr>
          <w:rStyle w:val="2a"/>
        </w:rPr>
      </w:pPr>
      <w:r w:rsidRPr="00DC7E7A">
        <w:rPr>
          <w:rStyle w:val="2a"/>
        </w:rPr>
        <w:br w:type="page"/>
      </w:r>
    </w:p>
    <w:p w:rsidR="00AC0ED9" w:rsidRPr="00DC7E7A" w:rsidRDefault="00AC0ED9" w:rsidP="00AC0ED9">
      <w:pPr>
        <w:tabs>
          <w:tab w:val="left" w:pos="0"/>
        </w:tabs>
        <w:spacing w:after="0" w:line="240" w:lineRule="auto"/>
        <w:ind w:firstLine="709"/>
        <w:jc w:val="center"/>
        <w:rPr>
          <w:rStyle w:val="2a"/>
        </w:rPr>
      </w:pPr>
      <w:r w:rsidRPr="00DC7E7A">
        <w:rPr>
          <w:rStyle w:val="2a"/>
        </w:rPr>
        <w:lastRenderedPageBreak/>
        <w:t>БИЛЕТЫ ДЛЯ ПРОВЕДЕНИЯ ЭКЗАМЕНА</w:t>
      </w:r>
    </w:p>
    <w:p w:rsidR="00AC0ED9" w:rsidRDefault="00D752CE" w:rsidP="00AC0ED9">
      <w:pPr>
        <w:tabs>
          <w:tab w:val="left" w:pos="0"/>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(очная и </w:t>
      </w:r>
      <w:r w:rsidRPr="00704096">
        <w:rPr>
          <w:rFonts w:ascii="Times New Roman" w:hAnsi="Times New Roman" w:cs="Times New Roman"/>
          <w:b/>
          <w:sz w:val="28"/>
          <w:szCs w:val="28"/>
        </w:rPr>
        <w:t>заочн</w:t>
      </w:r>
      <w:r>
        <w:rPr>
          <w:rFonts w:ascii="Times New Roman" w:hAnsi="Times New Roman" w:cs="Times New Roman"/>
          <w:b/>
          <w:sz w:val="28"/>
          <w:szCs w:val="28"/>
        </w:rPr>
        <w:t>ая формы обучения)</w:t>
      </w:r>
    </w:p>
    <w:p w:rsidR="00076F3C" w:rsidRPr="00DC7E7A" w:rsidRDefault="00076F3C" w:rsidP="00AC0ED9">
      <w:pPr>
        <w:tabs>
          <w:tab w:val="left" w:pos="0"/>
        </w:tabs>
        <w:spacing w:after="0" w:line="240" w:lineRule="auto"/>
        <w:ind w:firstLine="709"/>
        <w:jc w:val="center"/>
        <w:rPr>
          <w:rFonts w:ascii="Times New Roman" w:hAnsi="Times New Roman" w:cs="Times New Roman"/>
          <w:b/>
          <w:sz w:val="28"/>
          <w:szCs w:val="28"/>
        </w:rPr>
      </w:pP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AC0ED9" w:rsidRPr="00DC7E7A" w:rsidRDefault="00AC0ED9" w:rsidP="00AC0ED9">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s>
        <w:ind w:firstLine="709"/>
        <w:jc w:val="both"/>
        <w:rPr>
          <w:sz w:val="22"/>
          <w:szCs w:val="22"/>
        </w:rPr>
      </w:pPr>
    </w:p>
    <w:p w:rsidR="00AC0ED9" w:rsidRPr="00DC7E7A" w:rsidRDefault="00AC0ED9" w:rsidP="00AC0ED9">
      <w:pPr>
        <w:pStyle w:val="16"/>
        <w:tabs>
          <w:tab w:val="left" w:pos="0"/>
        </w:tabs>
        <w:ind w:firstLine="709"/>
        <w:jc w:val="both"/>
        <w:rPr>
          <w:sz w:val="22"/>
          <w:szCs w:val="22"/>
        </w:rPr>
      </w:pPr>
      <w:r w:rsidRPr="00DC7E7A">
        <w:rPr>
          <w:sz w:val="22"/>
          <w:szCs w:val="22"/>
        </w:rPr>
        <w:t>1. Роль транспорта в жизни общества, его преимущества перед другими видами транспорта.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Хронометраж. Назначение, порядок проведения и обработка данных.</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Выполнить анализ хронометражных рядов для шести элементов, из которых состоит рабочая операция, и сделать вывод по полученному результату. Условный коэффициент устойчивости для данной операции принять равным 2,5.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
        <w:gridCol w:w="436"/>
        <w:gridCol w:w="436"/>
        <w:gridCol w:w="436"/>
        <w:gridCol w:w="436"/>
        <w:gridCol w:w="436"/>
        <w:gridCol w:w="436"/>
        <w:gridCol w:w="436"/>
        <w:gridCol w:w="436"/>
        <w:gridCol w:w="436"/>
      </w:tblGrid>
      <w:tr w:rsidR="00AC0ED9" w:rsidRPr="00DC7E7A" w:rsidTr="00C94E5A">
        <w:trPr>
          <w:trHeight w:val="285"/>
        </w:trPr>
        <w:tc>
          <w:tcPr>
            <w:tcW w:w="4060" w:type="dxa"/>
            <w:gridSpan w:val="10"/>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Время наблюдения (сек.)</w:t>
            </w:r>
          </w:p>
        </w:tc>
      </w:tr>
      <w:tr w:rsidR="00AC0ED9" w:rsidRPr="00DC7E7A" w:rsidTr="00C94E5A">
        <w:tc>
          <w:tcPr>
            <w:tcW w:w="4060" w:type="dxa"/>
            <w:gridSpan w:val="10"/>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Номер наблюдений</w:t>
            </w:r>
          </w:p>
        </w:tc>
      </w:tr>
      <w:tr w:rsidR="00AC0ED9" w:rsidRPr="00DC7E7A" w:rsidTr="00C94E5A">
        <w:trPr>
          <w:trHeight w:val="151"/>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AC0ED9" w:rsidRPr="00DC7E7A" w:rsidTr="00C94E5A">
        <w:trPr>
          <w:trHeight w:val="201"/>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r>
      <w:tr w:rsidR="00AC0ED9" w:rsidRPr="00DC7E7A" w:rsidTr="00C94E5A">
        <w:trPr>
          <w:trHeight w:val="279"/>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r>
      <w:tr w:rsidR="00AC0ED9" w:rsidRPr="00DC7E7A" w:rsidTr="00C94E5A">
        <w:trPr>
          <w:trHeight w:val="201"/>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93</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91</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97</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96</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91</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92</w:t>
            </w:r>
          </w:p>
        </w:tc>
      </w:tr>
      <w:tr w:rsidR="00AC0ED9" w:rsidRPr="00DC7E7A" w:rsidTr="00C94E5A">
        <w:trPr>
          <w:trHeight w:val="154"/>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r>
      <w:tr w:rsidR="00AC0ED9" w:rsidRPr="00DC7E7A" w:rsidTr="00C94E5A">
        <w:trPr>
          <w:trHeight w:val="185"/>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45</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44</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48</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r>
      <w:tr w:rsidR="00AC0ED9" w:rsidRPr="00DC7E7A" w:rsidTr="00C94E5A">
        <w:trPr>
          <w:trHeight w:val="259"/>
        </w:trPr>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0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w:t>
            </w:r>
          </w:p>
        </w:tc>
        <w:tc>
          <w:tcPr>
            <w:tcW w:w="404"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w:t>
            </w:r>
          </w:p>
        </w:tc>
        <w:tc>
          <w:tcPr>
            <w:tcW w:w="413"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w:t>
            </w:r>
          </w:p>
        </w:tc>
        <w:tc>
          <w:tcPr>
            <w:tcW w:w="405" w:type="dxa"/>
          </w:tcPr>
          <w:p w:rsidR="00AC0ED9" w:rsidRPr="00DC7E7A" w:rsidRDefault="00AC0ED9" w:rsidP="00764D2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Объемные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Нормы и нормативы затрат труда.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w:t>
      </w:r>
      <w:r w:rsidRPr="00DC7E7A">
        <w:rPr>
          <w:rFonts w:ascii="Times New Roman" w:hAnsi="Times New Roman" w:cs="Times New Roman"/>
          <w:spacing w:val="-4"/>
          <w:shd w:val="clear" w:color="auto" w:fill="FFFFFF"/>
        </w:rPr>
        <w:t>Определить норму выработки за 8-часовую смену, если оперативное время равно 20 мин, норма штучного времени – 21 мин, норма времени на подготовительно-заключительную работу – 18 мин, на обслуживание рабочего места – 6 мин, отдых и личные надобности – 15 мин на смену.</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FF763A" w:rsidRPr="00DC7E7A" w:rsidRDefault="00FF763A"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Качественные показатели работы железнодорожного транспорта. Характеристика, единицы измерения, методы их определения.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 Сущность и значение производительности труда, методы измерения. Пути повышения производительности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Определите производительность труда работников полигона дороги при следующих исходных данных. Расчёты занесите в таблицу  и сделайте сравнительный анализ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1081"/>
        <w:gridCol w:w="1470"/>
        <w:gridCol w:w="1134"/>
        <w:gridCol w:w="961"/>
        <w:gridCol w:w="977"/>
        <w:gridCol w:w="862"/>
      </w:tblGrid>
      <w:tr w:rsidR="00AC0ED9" w:rsidRPr="00DC7E7A" w:rsidTr="00C94E5A">
        <w:tc>
          <w:tcPr>
            <w:tcW w:w="294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94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9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Объём перевозок (т/км)</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18800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18000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Численность (чел)</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850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848</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860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lastRenderedPageBreak/>
              <w:t>Производительность труда (т/км/чел)</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Материально-технические, трудовые и финансовые ресурсы отрасли.</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Повременная форма оплаты труда: сущность, разновидности, преимущества и недостатки, область применения.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Рассчитать заработную плату составителю поездов при следующих исходных данных (Определяется согласно действующей отраслевой тарифной сетки): Количество отработанных часов в месяц – 180, в том числе: а)ночных - 96, б)праздничных – 12; Нормы выработки % (от месячной тарифной ставки) – 101; Разряд – 5; Премия (%) – 30.</w:t>
      </w:r>
    </w:p>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Финансирование предприятий железнодорожного транспорта.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Сдельная форма оплаты труда: сущность, разновидности, преимущества и недостатки, область применения.</w:t>
      </w:r>
    </w:p>
    <w:p w:rsidR="00AC0ED9" w:rsidRPr="00DC7E7A" w:rsidRDefault="00AC0ED9" w:rsidP="00AC0ED9">
      <w:pPr>
        <w:pStyle w:val="aa"/>
        <w:tabs>
          <w:tab w:val="left" w:pos="0"/>
        </w:tabs>
        <w:spacing w:before="0" w:after="0"/>
        <w:ind w:firstLine="709"/>
        <w:jc w:val="both"/>
        <w:rPr>
          <w:rFonts w:ascii="Times New Roman" w:hAnsi="Times New Roman"/>
          <w:sz w:val="22"/>
          <w:szCs w:val="22"/>
        </w:rPr>
      </w:pPr>
      <w:r w:rsidRPr="00DC7E7A">
        <w:rPr>
          <w:rFonts w:ascii="Times New Roman" w:hAnsi="Times New Roman"/>
          <w:sz w:val="22"/>
          <w:szCs w:val="22"/>
        </w:rPr>
        <w:t xml:space="preserve">3. Задача. Рассчитать заработную плату рабочего, труд которого оплачивается по сдельно-премиальной системе. Норма времени на одно изделие - 20 мин, часовая тарифная ставка рабочего - 40 д.е. </w:t>
      </w:r>
      <w:r w:rsidRPr="00DC7E7A">
        <w:rPr>
          <w:rFonts w:ascii="Times New Roman" w:hAnsi="Times New Roman"/>
          <w:sz w:val="22"/>
          <w:szCs w:val="22"/>
        </w:rPr>
        <w:lastRenderedPageBreak/>
        <w:t>За месяц рабочий отработал 180 часов и выпустил 575 изделий. Рабочему установлена премия в процентах от сдельного заработка:- за выполнение нормы 8 %;  за каждый процент перевыполнения нормы - 1,2 %.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Рынок труда, кадровая политика на транспорте.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Тарифная система оплаты труда, ее элементы; ЕТКС (единый тарифно-квалификационный справочник) и его назначение.</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Начислить заработную плату работникам станции при следующих исходных данных (Определяется согласно действующей отраслевой тарифной сетки)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83"/>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Месячная норма часов</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173</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Отработано часов в ночную смену</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48</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Премия (%)</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Районный коэффициент (%)</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5. Разряд</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5. Должность</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ДСП</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lastRenderedPageBreak/>
        <w:t xml:space="preserve">1. Доходы от перевозок, пути повышения доходов.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Бестарифная система оплаты труда. Права предприятий в области оплаты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Определить балансовую прибыль полигона дороги от пассажирских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85"/>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Сумма производственных пас.км. (млн.)</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2600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Доходная ставка за 10 пас.км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7,1</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Себестоимость 10 пас.км.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5,1</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Доходы от начальных операций по пассажирским перевозкам пригородного сообщения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70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5. Доходы от начальных операций по пассажирским перевозкам (тыс.руб.):</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в прямом сообщении,</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 местном сообщении.</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17</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15</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tabs>
          <w:tab w:val="left" w:pos="0"/>
        </w:tabs>
        <w:spacing w:after="0" w:line="240" w:lineRule="auto"/>
        <w:ind w:firstLine="709"/>
        <w:rPr>
          <w:rFonts w:ascii="Times New Roman" w:hAnsi="Times New Roman" w:cs="Times New Roman"/>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Состав и структура эксплуатационных расходов отрасли, их зависимость от размеров движения.</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Основные понятия маркетинга. Цели и задачи, концепция маркетинга.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списочную численность составителей 5 разряда поездов по плану, отчёту и предыдущий год. Заполнить таблицу и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850"/>
        <w:gridCol w:w="798"/>
        <w:gridCol w:w="1470"/>
        <w:gridCol w:w="1134"/>
        <w:gridCol w:w="961"/>
        <w:gridCol w:w="977"/>
        <w:gridCol w:w="862"/>
      </w:tblGrid>
      <w:tr w:rsidR="00AC0ED9" w:rsidRPr="00DC7E7A" w:rsidTr="00C94E5A">
        <w:tc>
          <w:tcPr>
            <w:tcW w:w="3369"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Показатели</w:t>
            </w:r>
          </w:p>
        </w:tc>
        <w:tc>
          <w:tcPr>
            <w:tcW w:w="85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План</w:t>
            </w:r>
          </w:p>
        </w:tc>
        <w:tc>
          <w:tcPr>
            <w:tcW w:w="798"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К предыдущему году</w:t>
            </w:r>
          </w:p>
        </w:tc>
      </w:tr>
      <w:tr w:rsidR="00AC0ED9" w:rsidRPr="00DC7E7A" w:rsidTr="00C94E5A">
        <w:tc>
          <w:tcPr>
            <w:tcW w:w="3369"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85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798"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w:t>
            </w: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Объём работы (тыс.ваг)</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225</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240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225</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Норма времени на измеритель (час)</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0,20</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0,19</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0,20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Среднемесячная норма часов (час)</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165</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165</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166</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r w:rsidR="00AC0ED9" w:rsidRPr="00DC7E7A" w:rsidTr="00C94E5A">
        <w:tc>
          <w:tcPr>
            <w:tcW w:w="3369"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r w:rsidRPr="00DC7E7A">
              <w:rPr>
                <w:rFonts w:ascii="Times New Roman" w:hAnsi="Times New Roman" w:cs="Times New Roman"/>
                <w:sz w:val="20"/>
                <w:szCs w:val="20"/>
              </w:rPr>
              <w:t>Коэффициент замещения</w:t>
            </w:r>
          </w:p>
        </w:tc>
        <w:tc>
          <w:tcPr>
            <w:tcW w:w="85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798"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20"/>
                <w:szCs w:val="20"/>
              </w:rPr>
            </w:pPr>
            <w:r w:rsidRPr="00DC7E7A">
              <w:rPr>
                <w:rFonts w:ascii="Times New Roman" w:hAnsi="Times New Roman" w:cs="Times New Roman"/>
                <w:sz w:val="20"/>
                <w:szCs w:val="20"/>
              </w:rPr>
              <w:t>1,15</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20"/>
                <w:szCs w:val="20"/>
              </w:rPr>
            </w:pP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Понятия: направления и элементы затрат, калькуляция себестоимости.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Реклама: назначение, классификация, требования, ее виды.</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величину на измеритель работы отдельно по грузовым и пассажирским перевозкам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09"/>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Объем грузовой работы (млн.т.км.)</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Величина эксплуатационных расходов по перевозкам грузов (млн.руб.)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Объем пассажирской работы станции (пасс.км.)</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Величина эксплуатационных расходов по перевозкам пассажиров (млн.руб.)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w:t>
            </w:r>
          </w:p>
        </w:tc>
      </w:tr>
    </w:tbl>
    <w:p w:rsidR="00AC0ED9" w:rsidRPr="00DC7E7A" w:rsidRDefault="00AC0ED9" w:rsidP="00AC0ED9">
      <w:pPr>
        <w:tabs>
          <w:tab w:val="left" w:pos="0"/>
        </w:tabs>
        <w:spacing w:after="0" w:line="240" w:lineRule="auto"/>
        <w:ind w:firstLine="709"/>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Прибыль предприятия. Распределение и использование прибыли.</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Понятия конкурентоспособности. Пути повышения качества и конкурентоспособности транспортной продукции.</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балансовую прибыль полигона дороги от грузовых перевозок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171"/>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Сумма эксплуатационных т.км.(млн.т.км.)</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14900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Доходная ставка за 10 т.км эксплуатационных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3,43</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Доходы от начальных операций по грузовым перевозкам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Себестоимость 10 т.км. эксплуатационных (руб.)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lastRenderedPageBreak/>
              <w:t>5. Доходы от конечных операций по грузовым перевозкам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60000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6. Доходы от дополнительных сборов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7. Доходы от прочих операций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Формы организаций (предприятий), классификация предприятий по формам собственности, отраслям и объектам производства.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2. Цели и задачи СФТО (Система фирменного транспортного обслуживания) ОАО РЖД.</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301"/>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 работы станции</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Среднесуточный объем работы на путях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5700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4600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Среднесуточный объем работы на путях не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1400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Переработка местных вагонов (ваг.)</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110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Статическая нагрузка на вагон по погрузке и выгрузке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42</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Производственные особенности структуры организации. Инфраструктура организации.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lastRenderedPageBreak/>
        <w:t>2.</w:t>
      </w:r>
      <w:r w:rsidRPr="00DC7E7A">
        <w:rPr>
          <w:rFonts w:ascii="Times New Roman" w:hAnsi="Times New Roman" w:cs="Times New Roman"/>
          <w:spacing w:val="-1"/>
        </w:rPr>
        <w:t xml:space="preserve"> </w:t>
      </w:r>
      <w:r w:rsidRPr="00DC7E7A">
        <w:rPr>
          <w:rFonts w:ascii="Times New Roman" w:hAnsi="Times New Roman" w:cs="Times New Roman"/>
        </w:rPr>
        <w:t>Задачи и особенности планирования перевозок грузов железнодорожным транспортом, виды планов перевозки грузов.</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Определить эксплуатационные т.км. полигона дороги по плану и отчёту. Заполните таблицу и сделайте сравнительный анализ показателей за квартал при следующих исходных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AC0ED9" w:rsidRPr="00DC7E7A" w:rsidTr="00C94E5A">
        <w:tc>
          <w:tcPr>
            <w:tcW w:w="3794"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w:t>
            </w:r>
          </w:p>
        </w:tc>
        <w:tc>
          <w:tcPr>
            <w:tcW w:w="1276"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План</w:t>
            </w:r>
          </w:p>
        </w:tc>
        <w:tc>
          <w:tcPr>
            <w:tcW w:w="1842"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Отчет</w:t>
            </w:r>
          </w:p>
        </w:tc>
        <w:tc>
          <w:tcPr>
            <w:tcW w:w="350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 плану</w:t>
            </w:r>
          </w:p>
        </w:tc>
      </w:tr>
      <w:tr w:rsidR="00AC0ED9" w:rsidRPr="00DC7E7A" w:rsidTr="00C94E5A">
        <w:trPr>
          <w:trHeight w:val="81"/>
        </w:trPr>
        <w:tc>
          <w:tcPr>
            <w:tcW w:w="3794"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276"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c>
          <w:tcPr>
            <w:tcW w:w="166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Среднесуточная погрузка (ваг.)</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1600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1660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Динамическая нагрузка вагона (т/ваг)</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39</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Средняя дальность перевозок (км.)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430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442</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Эксплуатационные, т/км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Типы производства, их характеристика; понятие производственного и технологического процесса.</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pacing w:val="-1"/>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Классификация и структура эксплуатационных расходов, порядок их планирования. Понятие себестоимости перевозок, пути ее снижения</w:t>
      </w:r>
      <w:r w:rsidRPr="00DC7E7A">
        <w:rPr>
          <w:rFonts w:ascii="Times New Roman" w:hAnsi="Times New Roman" w:cs="Times New Roman"/>
          <w:spacing w:val="-1"/>
        </w:rPr>
        <w:t>.</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spacing w:val="-1"/>
        </w:rPr>
        <w:t xml:space="preserve">3. Задача. </w:t>
      </w:r>
      <w:r w:rsidRPr="00DC7E7A">
        <w:rPr>
          <w:rFonts w:ascii="Times New Roman" w:hAnsi="Times New Roman" w:cs="Times New Roman"/>
        </w:rPr>
        <w:t>Определить сумму прибыли в плановом и отчетном периоде и проанализировать. 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1276"/>
        <w:gridCol w:w="1842"/>
        <w:gridCol w:w="1843"/>
        <w:gridCol w:w="1666"/>
      </w:tblGrid>
      <w:tr w:rsidR="00AC0ED9" w:rsidRPr="00DC7E7A" w:rsidTr="00C94E5A">
        <w:tc>
          <w:tcPr>
            <w:tcW w:w="3794"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w:t>
            </w:r>
          </w:p>
        </w:tc>
        <w:tc>
          <w:tcPr>
            <w:tcW w:w="1276"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План</w:t>
            </w:r>
          </w:p>
        </w:tc>
        <w:tc>
          <w:tcPr>
            <w:tcW w:w="1842"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Отчет</w:t>
            </w:r>
          </w:p>
        </w:tc>
        <w:tc>
          <w:tcPr>
            <w:tcW w:w="350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 плану</w:t>
            </w:r>
          </w:p>
        </w:tc>
      </w:tr>
      <w:tr w:rsidR="00AC0ED9" w:rsidRPr="00DC7E7A" w:rsidTr="00C94E5A">
        <w:tc>
          <w:tcPr>
            <w:tcW w:w="3794"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276"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c>
          <w:tcPr>
            <w:tcW w:w="166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w:t>
            </w: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РL-объем перевозок (т/км, млн.)</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29000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31600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Себестоимость (10 прив. т/км)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0,900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0,920</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Доходная ставка (10 прив. т/км)</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0,920</w:t>
            </w: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0,925</w:t>
            </w: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Выручка (тыс. руб.)</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Прибыль (тыс. руб.)</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r w:rsidR="00AC0ED9" w:rsidRPr="00DC7E7A" w:rsidTr="00C94E5A">
        <w:tc>
          <w:tcPr>
            <w:tcW w:w="3794"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r w:rsidRPr="00DC7E7A">
              <w:rPr>
                <w:rFonts w:ascii="Times New Roman" w:hAnsi="Times New Roman" w:cs="Times New Roman"/>
                <w:sz w:val="18"/>
                <w:szCs w:val="18"/>
              </w:rPr>
              <w:t>Расходы (руб.)</w:t>
            </w:r>
          </w:p>
        </w:tc>
        <w:tc>
          <w:tcPr>
            <w:tcW w:w="1276"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2" w:type="dxa"/>
          </w:tcPr>
          <w:p w:rsidR="00AC0ED9" w:rsidRPr="00DC7E7A" w:rsidRDefault="00AC0ED9" w:rsidP="00FF763A">
            <w:pPr>
              <w:widowControl w:val="0"/>
              <w:tabs>
                <w:tab w:val="left" w:pos="0"/>
              </w:tabs>
              <w:spacing w:after="0" w:line="240" w:lineRule="auto"/>
              <w:jc w:val="center"/>
              <w:rPr>
                <w:rFonts w:ascii="Times New Roman" w:hAnsi="Times New Roman" w:cs="Times New Roman"/>
                <w:sz w:val="18"/>
                <w:szCs w:val="18"/>
              </w:rPr>
            </w:pPr>
          </w:p>
        </w:tc>
        <w:tc>
          <w:tcPr>
            <w:tcW w:w="1843"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c>
          <w:tcPr>
            <w:tcW w:w="1666" w:type="dxa"/>
          </w:tcPr>
          <w:p w:rsidR="00AC0ED9" w:rsidRPr="00DC7E7A" w:rsidRDefault="00AC0ED9" w:rsidP="00FF763A">
            <w:pPr>
              <w:widowControl w:val="0"/>
              <w:tabs>
                <w:tab w:val="left" w:pos="0"/>
              </w:tabs>
              <w:spacing w:after="0" w:line="240" w:lineRule="auto"/>
              <w:jc w:val="both"/>
              <w:rPr>
                <w:rFonts w:ascii="Times New Roman" w:hAnsi="Times New Roman" w:cs="Times New Roman"/>
                <w:sz w:val="18"/>
                <w:szCs w:val="18"/>
              </w:rPr>
            </w:pP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sz w:val="16"/>
          <w:szCs w:val="16"/>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Особенности производственного процесса на железнодорожном транспорте.</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Ценовая политика и ценообразование на железнодорожном транспорте.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класс грузовой станции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116"/>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Показатели работы станции</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1. Среднесуточный объем работы на путях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4200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2800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2. Среднесуточный объем работы на путях не общего пользования (т):</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а) погрузка,</w:t>
            </w:r>
          </w:p>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 xml:space="preserve">   б) выгрузка.</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1200</w:t>
            </w:r>
          </w:p>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3. Переработка местных вагонов (ваг.)</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120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sz w:val="18"/>
                <w:szCs w:val="18"/>
              </w:rPr>
            </w:pPr>
            <w:r w:rsidRPr="00DC7E7A">
              <w:rPr>
                <w:rFonts w:ascii="Times New Roman" w:hAnsi="Times New Roman" w:cs="Times New Roman"/>
                <w:sz w:val="18"/>
                <w:szCs w:val="18"/>
              </w:rPr>
              <w:t>4. Статическая нагрузка на вагон по погрузке и выгрузке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sz w:val="18"/>
                <w:szCs w:val="18"/>
              </w:rPr>
            </w:pPr>
            <w:r w:rsidRPr="00DC7E7A">
              <w:rPr>
                <w:rFonts w:ascii="Times New Roman" w:hAnsi="Times New Roman" w:cs="Times New Roman"/>
                <w:sz w:val="18"/>
                <w:szCs w:val="18"/>
              </w:rPr>
              <w:t>39</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Законы и нормативные документы, регулирующие правовые и организационные основы железнодорожного транспорта.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Тарифы на грузовые перевозки, перечень документов, их содержание.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Определить оборот вагона по плану и отчёту за квартал и сделать сравнительный анализ показателей. Заполните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1081"/>
        <w:gridCol w:w="1470"/>
        <w:gridCol w:w="1134"/>
        <w:gridCol w:w="961"/>
        <w:gridCol w:w="977"/>
        <w:gridCol w:w="862"/>
      </w:tblGrid>
      <w:tr w:rsidR="00AC0ED9" w:rsidRPr="00DC7E7A" w:rsidTr="00C94E5A">
        <w:tc>
          <w:tcPr>
            <w:tcW w:w="294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94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9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Погрузка (тыс. вагон)</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46</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54</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45</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lastRenderedPageBreak/>
              <w:t>Приём груза (тыс. вагон)</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520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490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Суточный рабочий парк вагонов (вагон)</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7000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7100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6900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Оборот вагона (сутки)</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Основные средства предприятия, их классификация, оценка,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Порядок финансирования производственно-хозяйственной деятельности организации.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норму и сумму амортизационных отчислений за апрель при следующих исходных данных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19"/>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Первоначальная стоимость объекта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5000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Остаточная стоимость объекта (тыс.руб.)</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Срок службы (лет)</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1. Оборотные средства предприятия, их классификация, показатели эффективности использования.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Значение и динамика пассажирских перевозок, порядок их планирования.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lastRenderedPageBreak/>
        <w:t xml:space="preserve">3. Задача. Определить коэффициент оборачиваемости и продолжительность оборачиваемости оборотных средств за квартал. Сделать сравнительный анализ показателей. Заполнить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1081"/>
        <w:gridCol w:w="1470"/>
        <w:gridCol w:w="1134"/>
        <w:gridCol w:w="961"/>
        <w:gridCol w:w="977"/>
        <w:gridCol w:w="862"/>
      </w:tblGrid>
      <w:tr w:rsidR="00AC0ED9" w:rsidRPr="00DC7E7A" w:rsidTr="00C94E5A">
        <w:tc>
          <w:tcPr>
            <w:tcW w:w="294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93"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81"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2095"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39"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94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93"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7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62"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Доходы (тыс. руб)</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540,0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550,0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524,0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Оборотные средства (тыс.руб)</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w:t>
            </w: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26,0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w:t>
            </w: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Коэффициент оборачиваемости (оборот)</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94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Продолжительность одного оборота (сутки)</w:t>
            </w:r>
          </w:p>
        </w:tc>
        <w:tc>
          <w:tcPr>
            <w:tcW w:w="99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8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1134"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7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sz w:val="16"/>
          <w:szCs w:val="16"/>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sz w:val="16"/>
          <w:szCs w:val="16"/>
        </w:rPr>
      </w:pPr>
      <w:r w:rsidRPr="00DC7E7A">
        <w:rPr>
          <w:rFonts w:ascii="Times New Roman" w:hAnsi="Times New Roman" w:cs="Times New Roman"/>
        </w:rPr>
        <w:t xml:space="preserve">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Износ основных средств и амортизационные отчисления.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Повышения качества пассажирских перевозок. Пассажирские тарифы. Износ основных средств и амортизационные отчисления.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Рассчитать общую величину амортизационных отчислений, в том числе на ремонт и восстановление при следующих исходных данных: Первоначальная стоимость основных фондов (тыс.руб.) – 150; Стоимость одного капитального ремонта (тыс.руб.) – 15; Срок службы основных фондов – 30; Периодичность капитального ремонта (лет) – 6.</w:t>
      </w:r>
    </w:p>
    <w:p w:rsidR="00AC0ED9" w:rsidRPr="00DC7E7A" w:rsidRDefault="00AC0ED9" w:rsidP="00AC0ED9">
      <w:pPr>
        <w:tabs>
          <w:tab w:val="left" w:pos="0"/>
        </w:tabs>
        <w:spacing w:after="0" w:line="240" w:lineRule="auto"/>
        <w:ind w:firstLine="709"/>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415"/>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lastRenderedPageBreak/>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lastRenderedPageBreak/>
              <w:t>Экзаменационный билет №19</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23.02.01 Организация перевозок и </w:t>
            </w:r>
            <w:r w:rsidRPr="00DC7E7A">
              <w:rPr>
                <w:rFonts w:ascii="Times New Roman" w:hAnsi="Times New Roman" w:cs="Times New Roman"/>
              </w:rPr>
              <w:lastRenderedPageBreak/>
              <w:t>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lastRenderedPageBreak/>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1. Основные задачи и принципы организации труда, ее особенности на железнодорожном транспорте.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Назначение и содержание бизнес-плана.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производительность труда по плану и отчёту и предыдущий год. Заполнить таблицу сделать сравнительный анализ показателей при следующих исходных данных: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2"/>
        <w:gridCol w:w="975"/>
        <w:gridCol w:w="1054"/>
        <w:gridCol w:w="1470"/>
        <w:gridCol w:w="1065"/>
        <w:gridCol w:w="903"/>
        <w:gridCol w:w="961"/>
        <w:gridCol w:w="847"/>
      </w:tblGrid>
      <w:tr w:rsidR="00AC0ED9" w:rsidRPr="00DC7E7A" w:rsidTr="00C94E5A">
        <w:tc>
          <w:tcPr>
            <w:tcW w:w="2862"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Показатели</w:t>
            </w:r>
          </w:p>
        </w:tc>
        <w:tc>
          <w:tcPr>
            <w:tcW w:w="975"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План</w:t>
            </w:r>
          </w:p>
        </w:tc>
        <w:tc>
          <w:tcPr>
            <w:tcW w:w="1054"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Отчет</w:t>
            </w:r>
          </w:p>
        </w:tc>
        <w:tc>
          <w:tcPr>
            <w:tcW w:w="1470" w:type="dxa"/>
            <w:vMerge w:val="restart"/>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Предыдущий год</w:t>
            </w:r>
          </w:p>
        </w:tc>
        <w:tc>
          <w:tcPr>
            <w:tcW w:w="1968"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плану</w:t>
            </w:r>
          </w:p>
        </w:tc>
        <w:tc>
          <w:tcPr>
            <w:tcW w:w="1808" w:type="dxa"/>
            <w:gridSpan w:val="2"/>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К предыдущему году</w:t>
            </w:r>
          </w:p>
        </w:tc>
      </w:tr>
      <w:tr w:rsidR="00AC0ED9" w:rsidRPr="00DC7E7A" w:rsidTr="00C94E5A">
        <w:tc>
          <w:tcPr>
            <w:tcW w:w="2862"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975"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54"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vMerge/>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6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03"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961"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c>
          <w:tcPr>
            <w:tcW w:w="847"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w:t>
            </w:r>
          </w:p>
        </w:tc>
      </w:tr>
      <w:tr w:rsidR="00AC0ED9" w:rsidRPr="00DC7E7A" w:rsidTr="00C94E5A">
        <w:tc>
          <w:tcPr>
            <w:tcW w:w="2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Объём перевозок (т/км,млн.)</w:t>
            </w:r>
          </w:p>
        </w:tc>
        <w:tc>
          <w:tcPr>
            <w:tcW w:w="97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32000</w:t>
            </w:r>
          </w:p>
        </w:tc>
        <w:tc>
          <w:tcPr>
            <w:tcW w:w="105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33000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31500</w:t>
            </w:r>
          </w:p>
        </w:tc>
        <w:tc>
          <w:tcPr>
            <w:tcW w:w="1065"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0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4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Численность (чел.)</w:t>
            </w:r>
          </w:p>
        </w:tc>
        <w:tc>
          <w:tcPr>
            <w:tcW w:w="97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05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w:t>
            </w:r>
          </w:p>
        </w:tc>
        <w:tc>
          <w:tcPr>
            <w:tcW w:w="1065"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0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4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r w:rsidR="00AC0ED9" w:rsidRPr="00DC7E7A" w:rsidTr="00C94E5A">
        <w:tc>
          <w:tcPr>
            <w:tcW w:w="2862"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r w:rsidRPr="00DC7E7A">
              <w:rPr>
                <w:rFonts w:ascii="Times New Roman" w:hAnsi="Times New Roman" w:cs="Times New Roman"/>
              </w:rPr>
              <w:t>Производительность труда (млн.т/км, чел)</w:t>
            </w:r>
          </w:p>
        </w:tc>
        <w:tc>
          <w:tcPr>
            <w:tcW w:w="975"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54"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470" w:type="dxa"/>
          </w:tcPr>
          <w:p w:rsidR="00AC0ED9" w:rsidRPr="00DC7E7A" w:rsidRDefault="00AC0ED9" w:rsidP="00FF763A">
            <w:pPr>
              <w:widowControl w:val="0"/>
              <w:tabs>
                <w:tab w:val="left" w:pos="0"/>
              </w:tabs>
              <w:spacing w:after="0" w:line="240" w:lineRule="auto"/>
              <w:jc w:val="center"/>
              <w:rPr>
                <w:rFonts w:ascii="Times New Roman" w:hAnsi="Times New Roman" w:cs="Times New Roman"/>
              </w:rPr>
            </w:pPr>
          </w:p>
        </w:tc>
        <w:tc>
          <w:tcPr>
            <w:tcW w:w="1065"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03"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961"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c>
          <w:tcPr>
            <w:tcW w:w="847" w:type="dxa"/>
          </w:tcPr>
          <w:p w:rsidR="00AC0ED9" w:rsidRPr="00DC7E7A" w:rsidRDefault="00AC0ED9" w:rsidP="00FF763A">
            <w:pPr>
              <w:widowControl w:val="0"/>
              <w:tabs>
                <w:tab w:val="left" w:pos="0"/>
              </w:tabs>
              <w:spacing w:after="0" w:line="240" w:lineRule="auto"/>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rPr>
          <w:rFonts w:ascii="Times New Roman" w:hAnsi="Times New Roman" w:cs="Times New Roman"/>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Значение и задачи бригадной формы организации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2.</w:t>
      </w:r>
      <w:r w:rsidRPr="00DC7E7A">
        <w:rPr>
          <w:rFonts w:ascii="Times New Roman" w:hAnsi="Times New Roman" w:cs="Times New Roman"/>
          <w:spacing w:val="-1"/>
        </w:rPr>
        <w:t xml:space="preserve"> </w:t>
      </w:r>
      <w:r w:rsidRPr="00DC7E7A">
        <w:rPr>
          <w:rFonts w:ascii="Times New Roman" w:hAnsi="Times New Roman" w:cs="Times New Roman"/>
        </w:rPr>
        <w:t xml:space="preserve">Значение и виды учета.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Рассчитать заработок бригады при следующих исходных данных. Бригада рабочих (четыре человека) выполнила аккордное задание за 12 день вместо 14 дней по плану и заработала 50 тыс.руб. При этом было сэкономлено материалов на сумму 30 тыс.руб. Рассчитать общий заработок бригады, если за выполнение задания на 100 % предусматривается премия в размере 15%, а за каждый процент перевыполнения – 1,5 % сдельного заработка. Сверх этого предусмотрена выплата премии за экономию материала в размере 15 % фактической экономии. </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FF763A" w:rsidRPr="00DC7E7A" w:rsidRDefault="00FF763A">
      <w:pPr>
        <w:rPr>
          <w:rFonts w:ascii="Times New Roman" w:hAnsi="Times New Roman" w:cs="Times New Roman"/>
          <w:b/>
        </w:rPr>
      </w:pPr>
      <w:r w:rsidRPr="00DC7E7A">
        <w:rPr>
          <w:rFonts w:ascii="Times New Roman" w:hAnsi="Times New Roman" w:cs="Times New Roman"/>
          <w:b/>
        </w:rPr>
        <w:br w:type="page"/>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№21</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Структура кадров, движение кадров; списочная численность персонала и показатели ее измерения.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Формы учета и отчетности основной производственной деятельности железнодорожной станции. Ревизия и инвентаризация.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Рассчитать контингент приемосдатчиков и агентов СФТО, определить среднемесячный заработок агентов СФТО за месяц при следующих исходных данных</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5"/>
        <w:gridCol w:w="1701"/>
      </w:tblGrid>
      <w:tr w:rsidR="00AC0ED9" w:rsidRPr="00DC7E7A" w:rsidTr="00C94E5A">
        <w:trPr>
          <w:trHeight w:val="277"/>
        </w:trPr>
        <w:tc>
          <w:tcPr>
            <w:tcW w:w="8755"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Исходные данные</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Количество</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1. Разряд</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2. Норма выработки, т/ваг</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3. Премия (%)</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4. Количество погруженного тонн груза на местах общего пользования</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7640</w:t>
            </w:r>
          </w:p>
        </w:tc>
      </w:tr>
      <w:tr w:rsidR="00AC0ED9" w:rsidRPr="00DC7E7A" w:rsidTr="00C94E5A">
        <w:tc>
          <w:tcPr>
            <w:tcW w:w="8755" w:type="dxa"/>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5. Количество выгруженного тонн груза на местах общего пользования</w:t>
            </w:r>
          </w:p>
        </w:tc>
        <w:tc>
          <w:tcPr>
            <w:tcW w:w="1701" w:type="dxa"/>
          </w:tcPr>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4590</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№22</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 w:val="num" w:pos="720"/>
        </w:tabs>
        <w:spacing w:after="0" w:line="240" w:lineRule="auto"/>
        <w:ind w:firstLine="709"/>
        <w:jc w:val="both"/>
        <w:rPr>
          <w:rFonts w:ascii="Times New Roman" w:hAnsi="Times New Roman" w:cs="Times New Roman"/>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Сущность и задачи нормирования труда.</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Цели, виды и методы экономического анализа.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Проставьте индексы и рассчитайте аналитически-исследовательским способом норму затрат труда и коэффициент использования рабочего времени при следующих исходных данных: Оперативное время – 360, подготовительно-заключительное время – 10, обслуживание рабочего места – 30, </w:t>
      </w:r>
      <w:r w:rsidRPr="00DC7E7A">
        <w:rPr>
          <w:rFonts w:ascii="Times New Roman" w:hAnsi="Times New Roman" w:cs="Times New Roman"/>
        </w:rPr>
        <w:lastRenderedPageBreak/>
        <w:t>физиологические перерывы – 20, технологические перерывы – 12, перерывы, зависящие от исполнителя - 12, время выполнения случайной работы, не зависящей от исполнителя – 16, время выполнения случайной работы, зависящей от исполнителя – 20.</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FF763A" w:rsidRPr="00DC7E7A" w:rsidRDefault="00FF763A"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№23</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Бюджет рабочего времени исполнителя.</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Инновации, понятие и классификация. </w:t>
      </w:r>
    </w:p>
    <w:p w:rsidR="00AC0ED9" w:rsidRPr="00DC7E7A" w:rsidRDefault="00AC0ED9" w:rsidP="00AC0ED9">
      <w:pPr>
        <w:pStyle w:val="16"/>
        <w:tabs>
          <w:tab w:val="left" w:pos="0"/>
        </w:tabs>
        <w:ind w:firstLine="709"/>
        <w:jc w:val="both"/>
        <w:rPr>
          <w:sz w:val="22"/>
          <w:szCs w:val="22"/>
        </w:rPr>
      </w:pPr>
      <w:r w:rsidRPr="00DC7E7A">
        <w:rPr>
          <w:sz w:val="22"/>
          <w:szCs w:val="22"/>
        </w:rPr>
        <w:t>3. Задача. Определите производительность труда и ее повышение, а также выполнение норм выработки при следующих исходных данных: состав бригады – 10 чел., нормо-часы по графику 1320 нормо-час., затраты времени на дополнительные работы 260 час.</w:t>
      </w: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u w:val="single"/>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№24</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 </w:t>
      </w: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Классификация затрат рабочего времени.</w:t>
      </w:r>
    </w:p>
    <w:p w:rsidR="00AC0ED9" w:rsidRPr="00DC7E7A" w:rsidRDefault="00AC0ED9" w:rsidP="00AC0ED9">
      <w:pPr>
        <w:tabs>
          <w:tab w:val="left" w:pos="0"/>
          <w:tab w:val="left" w:pos="720"/>
        </w:tabs>
        <w:spacing w:after="0" w:line="240" w:lineRule="auto"/>
        <w:ind w:firstLine="709"/>
        <w:jc w:val="both"/>
        <w:rPr>
          <w:rFonts w:ascii="Times New Roman" w:hAnsi="Times New Roman" w:cs="Times New Roman"/>
        </w:rPr>
      </w:pPr>
      <w:r w:rsidRPr="00DC7E7A">
        <w:rPr>
          <w:rFonts w:ascii="Times New Roman" w:hAnsi="Times New Roman" w:cs="Times New Roman"/>
        </w:rPr>
        <w:t>2. Инвестиции; их типы, основные сферы инвестиций.</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3. Задача. </w:t>
      </w:r>
      <w:r w:rsidRPr="00DC7E7A">
        <w:rPr>
          <w:rFonts w:ascii="Times New Roman" w:hAnsi="Times New Roman" w:cs="Times New Roman"/>
          <w:shd w:val="clear" w:color="auto" w:fill="FFFFFF"/>
        </w:rPr>
        <w:t xml:space="preserve">Определить норму времени на изготовление одной детали: </w:t>
      </w:r>
      <w:r w:rsidRPr="00DC7E7A">
        <w:rPr>
          <w:rFonts w:ascii="Times New Roman" w:hAnsi="Times New Roman" w:cs="Times New Roman"/>
        </w:rPr>
        <w:t xml:space="preserve">основное время составляет - 43 мин.; вспомогательное время - 5 мин.; время обслуживания рабочего места планируется в размере 6% от оперативного времени; перерывы на отдых планируются в размере 3% от оперативного времени; подготовительно - заключительное время составляет 36 мин.; </w:t>
      </w:r>
      <w:r w:rsidRPr="00DC7E7A">
        <w:rPr>
          <w:rFonts w:ascii="Times New Roman" w:hAnsi="Times New Roman" w:cs="Times New Roman"/>
          <w:shd w:val="clear" w:color="auto" w:fill="FFFFFF"/>
        </w:rPr>
        <w:t>партия состоит из 20 деталей.</w:t>
      </w:r>
    </w:p>
    <w:p w:rsidR="00AC0ED9" w:rsidRPr="00DC7E7A" w:rsidRDefault="00AC0ED9" w:rsidP="00AC0ED9">
      <w:pPr>
        <w:tabs>
          <w:tab w:val="left" w:pos="0"/>
        </w:tabs>
        <w:spacing w:after="0" w:line="240" w:lineRule="auto"/>
        <w:ind w:firstLine="709"/>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lastRenderedPageBreak/>
        <w:t>Преподаватель ________________________________________________________ Ф.И.О.</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AC0ED9" w:rsidRPr="00DC7E7A" w:rsidRDefault="00AC0ED9" w:rsidP="00AC0ED9">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AC0ED9" w:rsidRPr="00DC7E7A" w:rsidRDefault="00AC0ED9" w:rsidP="00AC0ED9">
      <w:pPr>
        <w:pStyle w:val="af6"/>
        <w:tabs>
          <w:tab w:val="left" w:pos="0"/>
        </w:tabs>
        <w:ind w:firstLine="709"/>
        <w:jc w:val="center"/>
        <w:rPr>
          <w:rFonts w:ascii="Times New Roman" w:hAnsi="Times New Roman"/>
          <w:b/>
        </w:rPr>
      </w:pPr>
      <w:r w:rsidRPr="00DC7E7A">
        <w:rPr>
          <w:rFonts w:ascii="Times New Roman" w:hAnsi="Times New Roman"/>
          <w:b/>
        </w:rPr>
        <w:t>(СамГУПС)</w:t>
      </w:r>
    </w:p>
    <w:p w:rsidR="00AC0ED9" w:rsidRPr="00DC7E7A" w:rsidRDefault="00AC0ED9" w:rsidP="00AC0ED9">
      <w:pPr>
        <w:pStyle w:val="af6"/>
        <w:tabs>
          <w:tab w:val="left" w:pos="0"/>
        </w:tabs>
        <w:ind w:firstLine="709"/>
        <w:jc w:val="center"/>
        <w:rPr>
          <w:rFonts w:ascii="Times New Roman" w:hAnsi="Times New Roman"/>
          <w:b/>
        </w:rPr>
      </w:pPr>
    </w:p>
    <w:p w:rsidR="00AC0ED9" w:rsidRPr="00DC7E7A" w:rsidRDefault="00AC0ED9" w:rsidP="00AC0ED9">
      <w:pPr>
        <w:pStyle w:val="af6"/>
        <w:tabs>
          <w:tab w:val="left" w:pos="0"/>
        </w:tabs>
        <w:ind w:firstLine="709"/>
        <w:jc w:val="center"/>
        <w:rPr>
          <w:rFonts w:ascii="Times New Roman" w:hAnsi="Times New Roman"/>
          <w:b/>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3229"/>
      </w:tblGrid>
      <w:tr w:rsidR="00AC0ED9" w:rsidRPr="00DC7E7A" w:rsidTr="00C94E5A">
        <w:trPr>
          <w:trHeight w:val="2193"/>
        </w:trPr>
        <w:tc>
          <w:tcPr>
            <w:tcW w:w="336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г.</w:t>
            </w:r>
          </w:p>
          <w:p w:rsidR="00AC0ED9" w:rsidRPr="00DC7E7A" w:rsidRDefault="00AC0ED9" w:rsidP="00FF763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AC0ED9" w:rsidRPr="00DC7E7A" w:rsidRDefault="00AC0ED9" w:rsidP="00FF763A">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___________ Ф.И.О.</w:t>
            </w:r>
          </w:p>
        </w:tc>
        <w:tc>
          <w:tcPr>
            <w:tcW w:w="3827" w:type="dxa"/>
            <w:tcBorders>
              <w:top w:val="single" w:sz="4" w:space="0" w:color="auto"/>
              <w:left w:val="single" w:sz="4" w:space="0" w:color="auto"/>
              <w:bottom w:val="single" w:sz="4" w:space="0" w:color="auto"/>
              <w:right w:val="single" w:sz="4" w:space="0" w:color="auto"/>
            </w:tcBorders>
            <w:vAlign w:val="center"/>
          </w:tcPr>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№25</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AC0ED9" w:rsidRPr="00DC7E7A" w:rsidRDefault="00AC0ED9" w:rsidP="00FF763A">
            <w:pPr>
              <w:tabs>
                <w:tab w:val="left" w:pos="0"/>
              </w:tabs>
              <w:spacing w:after="0" w:line="240" w:lineRule="auto"/>
              <w:jc w:val="center"/>
              <w:rPr>
                <w:rStyle w:val="10pt"/>
                <w:rFonts w:eastAsiaTheme="minorEastAsia"/>
                <w:b/>
                <w:bCs/>
                <w:color w:val="auto"/>
              </w:rPr>
            </w:pPr>
            <w:r w:rsidRPr="00DC7E7A">
              <w:rPr>
                <w:rStyle w:val="10pt"/>
                <w:rFonts w:eastAsiaTheme="minorEastAsia"/>
                <w:b/>
                <w:bCs/>
                <w:color w:val="auto"/>
              </w:rPr>
              <w:t xml:space="preserve">МДК.03.01. Транспортно-экспедиционная деятельность </w:t>
            </w:r>
          </w:p>
          <w:p w:rsidR="00AC0ED9" w:rsidRPr="00DC7E7A" w:rsidRDefault="00AC0ED9" w:rsidP="00FF763A">
            <w:pPr>
              <w:tabs>
                <w:tab w:val="left" w:pos="0"/>
              </w:tabs>
              <w:spacing w:after="0" w:line="240" w:lineRule="auto"/>
              <w:jc w:val="center"/>
              <w:rPr>
                <w:rFonts w:ascii="Times New Roman" w:hAnsi="Times New Roman" w:cs="Times New Roman"/>
                <w:b/>
              </w:rPr>
            </w:pPr>
            <w:r w:rsidRPr="00DC7E7A">
              <w:rPr>
                <w:rStyle w:val="10pt"/>
                <w:rFonts w:eastAsiaTheme="minorEastAsia"/>
                <w:b/>
                <w:bCs/>
                <w:color w:val="auto"/>
              </w:rPr>
              <w:t>(по видам транспорта)</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для специальности </w:t>
            </w:r>
          </w:p>
          <w:p w:rsidR="00AC0ED9" w:rsidRPr="00DC7E7A" w:rsidRDefault="00AC0ED9" w:rsidP="00FF763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AC0ED9" w:rsidRPr="00DC7E7A" w:rsidRDefault="00AC0ED9" w:rsidP="00FF763A">
            <w:pPr>
              <w:tabs>
                <w:tab w:val="left" w:pos="0"/>
              </w:tabs>
              <w:spacing w:after="0" w:line="240" w:lineRule="auto"/>
              <w:jc w:val="center"/>
              <w:rPr>
                <w:rFonts w:ascii="Times New Roman" w:hAnsi="Times New Roman" w:cs="Times New Roman"/>
                <w:b/>
                <w:sz w:val="18"/>
                <w:szCs w:val="18"/>
              </w:rPr>
            </w:pPr>
            <w:r w:rsidRPr="00DC7E7A">
              <w:rPr>
                <w:rFonts w:ascii="Times New Roman" w:hAnsi="Times New Roman" w:cs="Times New Roman"/>
                <w:b/>
                <w:sz w:val="18"/>
                <w:szCs w:val="18"/>
              </w:rPr>
              <w:t>Группы</w:t>
            </w:r>
          </w:p>
        </w:tc>
        <w:tc>
          <w:tcPr>
            <w:tcW w:w="3229" w:type="dxa"/>
            <w:tcBorders>
              <w:top w:val="single" w:sz="4" w:space="0" w:color="auto"/>
              <w:left w:val="single" w:sz="4" w:space="0" w:color="auto"/>
              <w:bottom w:val="single" w:sz="4" w:space="0" w:color="auto"/>
              <w:right w:val="single" w:sz="4" w:space="0" w:color="auto"/>
            </w:tcBorders>
          </w:tcPr>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  Ф.И.О.</w:t>
            </w:r>
          </w:p>
          <w:p w:rsidR="00AC0ED9" w:rsidRPr="00DC7E7A" w:rsidRDefault="00AC0ED9" w:rsidP="00FF763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_ 20</w:t>
            </w:r>
            <w:r w:rsidRPr="00DC7E7A">
              <w:rPr>
                <w:rFonts w:ascii="Times New Roman" w:hAnsi="Times New Roman" w:cs="Times New Roman"/>
                <w:u w:val="single"/>
              </w:rPr>
              <w:t>__</w:t>
            </w:r>
            <w:r w:rsidRPr="00DC7E7A">
              <w:rPr>
                <w:rFonts w:ascii="Times New Roman" w:hAnsi="Times New Roman" w:cs="Times New Roman"/>
              </w:rPr>
              <w:t xml:space="preserve"> г.</w:t>
            </w:r>
          </w:p>
        </w:tc>
      </w:tr>
    </w:tbl>
    <w:p w:rsidR="00AC0ED9" w:rsidRPr="00DC7E7A" w:rsidRDefault="00AC0ED9" w:rsidP="00AC0ED9">
      <w:pPr>
        <w:pStyle w:val="16"/>
        <w:tabs>
          <w:tab w:val="left" w:pos="0"/>
          <w:tab w:val="num" w:pos="720"/>
        </w:tabs>
        <w:ind w:firstLine="709"/>
        <w:jc w:val="both"/>
        <w:rPr>
          <w:sz w:val="22"/>
          <w:szCs w:val="22"/>
        </w:rPr>
      </w:pPr>
    </w:p>
    <w:p w:rsidR="00AC0ED9" w:rsidRPr="00DC7E7A" w:rsidRDefault="00AC0ED9" w:rsidP="00AC0ED9">
      <w:pPr>
        <w:tabs>
          <w:tab w:val="left" w:pos="0"/>
          <w:tab w:val="left" w:pos="1254"/>
          <w:tab w:val="left" w:pos="1311"/>
        </w:tabs>
        <w:spacing w:after="0" w:line="240" w:lineRule="auto"/>
        <w:ind w:firstLine="709"/>
        <w:jc w:val="both"/>
        <w:rPr>
          <w:rFonts w:ascii="Times New Roman" w:hAnsi="Times New Roman" w:cs="Times New Roman"/>
        </w:rPr>
      </w:pPr>
      <w:r w:rsidRPr="00DC7E7A">
        <w:rPr>
          <w:rFonts w:ascii="Times New Roman" w:hAnsi="Times New Roman" w:cs="Times New Roman"/>
        </w:rPr>
        <w:t>1. Фотография рабочего дня. Назначение, порядок проведения и обработка данных.</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2. Понятие: экспорт, импорт. В чем заключается выгода международной торговли. </w:t>
      </w: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3. Задача. По приведенной ниже фотографии рабочего дня проделайте следующие работы: определите продолжительность и индексы затрат рабочего времени, составьте сводку одноименных затрат, рассчитайте коэффициент использования рабочего времени. 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701"/>
        <w:gridCol w:w="2409"/>
        <w:gridCol w:w="957"/>
      </w:tblGrid>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Объект наблюдения</w:t>
            </w:r>
          </w:p>
        </w:tc>
        <w:tc>
          <w:tcPr>
            <w:tcW w:w="1701"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Текущее время</w:t>
            </w:r>
          </w:p>
        </w:tc>
        <w:tc>
          <w:tcPr>
            <w:tcW w:w="2409"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Продолжительность</w:t>
            </w:r>
          </w:p>
        </w:tc>
        <w:tc>
          <w:tcPr>
            <w:tcW w:w="957"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Индекс</w:t>
            </w: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Начало наблюдения</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8-00</w:t>
            </w:r>
          </w:p>
        </w:tc>
        <w:tc>
          <w:tcPr>
            <w:tcW w:w="2409"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b/>
              </w:rPr>
            </w:pPr>
          </w:p>
        </w:tc>
        <w:tc>
          <w:tcPr>
            <w:tcW w:w="957"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b/>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 Производственная планерка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8-20</w:t>
            </w:r>
          </w:p>
        </w:tc>
        <w:tc>
          <w:tcPr>
            <w:tcW w:w="2409"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center"/>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2. Инструктаж по ТБ</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8-25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3.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10-10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4. Поиск материалов и деталей</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10-20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5. Отдых</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10-30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6.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12-00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Обеденный перерыв</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12-48</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7. Позднее начало работы после обеда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8.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14-15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9. Исправление брака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14-30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10. Отдых</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14-40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11.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15-45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12. Разговор по личным надобностям</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13. Перерыв, обусловленный технологией производства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15-55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14. Работа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16-50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15. Уборка рабочего места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16-55</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r w:rsidR="00AC0ED9" w:rsidRPr="00DC7E7A" w:rsidTr="00C94E5A">
        <w:tc>
          <w:tcPr>
            <w:tcW w:w="5070" w:type="dxa"/>
            <w:shd w:val="clear" w:color="auto" w:fill="auto"/>
          </w:tcPr>
          <w:p w:rsidR="00AC0ED9" w:rsidRPr="00DC7E7A" w:rsidRDefault="00AC0ED9" w:rsidP="00C94E5A">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t>16. Сдача рабочего места</w:t>
            </w:r>
          </w:p>
        </w:tc>
        <w:tc>
          <w:tcPr>
            <w:tcW w:w="1701" w:type="dxa"/>
            <w:shd w:val="clear" w:color="auto" w:fill="auto"/>
            <w:vAlign w:val="center"/>
          </w:tcPr>
          <w:p w:rsidR="00AC0ED9" w:rsidRPr="00DC7E7A" w:rsidRDefault="00AC0ED9" w:rsidP="00C94E5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rPr>
              <w:t>17-00</w:t>
            </w:r>
          </w:p>
        </w:tc>
        <w:tc>
          <w:tcPr>
            <w:tcW w:w="2409"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c>
          <w:tcPr>
            <w:tcW w:w="957" w:type="dxa"/>
            <w:shd w:val="clear" w:color="auto" w:fill="auto"/>
          </w:tcPr>
          <w:p w:rsidR="00AC0ED9" w:rsidRPr="00DC7E7A" w:rsidRDefault="00AC0ED9" w:rsidP="00C94E5A">
            <w:pPr>
              <w:tabs>
                <w:tab w:val="left" w:pos="0"/>
              </w:tabs>
              <w:spacing w:after="0" w:line="240" w:lineRule="auto"/>
              <w:ind w:firstLine="709"/>
              <w:jc w:val="both"/>
              <w:rPr>
                <w:rFonts w:ascii="Times New Roman" w:hAnsi="Times New Roman" w:cs="Times New Roman"/>
              </w:rPr>
            </w:pPr>
          </w:p>
        </w:tc>
      </w:tr>
    </w:tbl>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p>
    <w:p w:rsidR="00AC0ED9" w:rsidRPr="00DC7E7A" w:rsidRDefault="00AC0ED9" w:rsidP="00AC0ED9">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________________________________________________________ Ф.И.О.</w:t>
      </w:r>
    </w:p>
    <w:p w:rsidR="00F74EF7" w:rsidRDefault="00F74EF7">
      <w:pPr>
        <w:rPr>
          <w:rFonts w:ascii="Times New Roman" w:hAnsi="Times New Roman" w:cs="Times New Roman"/>
          <w:sz w:val="28"/>
          <w:szCs w:val="28"/>
        </w:rPr>
      </w:pPr>
      <w:r>
        <w:rPr>
          <w:rFonts w:ascii="Times New Roman" w:hAnsi="Times New Roman" w:cs="Times New Roman"/>
          <w:sz w:val="28"/>
          <w:szCs w:val="28"/>
        </w:rPr>
        <w:br w:type="page"/>
      </w:r>
    </w:p>
    <w:p w:rsidR="00F74EF7" w:rsidRPr="00DC7E7A" w:rsidRDefault="00F74EF7" w:rsidP="00F74EF7">
      <w:pPr>
        <w:tabs>
          <w:tab w:val="left" w:pos="0"/>
        </w:tabs>
        <w:autoSpaceDE w:val="0"/>
        <w:autoSpaceDN w:val="0"/>
        <w:adjustRightInd w:val="0"/>
        <w:spacing w:after="0" w:line="240" w:lineRule="auto"/>
        <w:ind w:firstLine="709"/>
        <w:rPr>
          <w:rFonts w:ascii="Times New Roman" w:hAnsi="Times New Roman" w:cs="Times New Roman"/>
          <w:i/>
          <w:sz w:val="28"/>
          <w:szCs w:val="28"/>
        </w:rPr>
      </w:pPr>
      <w:r w:rsidRPr="00DC7E7A">
        <w:rPr>
          <w:rFonts w:ascii="Times New Roman" w:hAnsi="Times New Roman" w:cs="Times New Roman"/>
          <w:b/>
          <w:sz w:val="28"/>
          <w:szCs w:val="28"/>
        </w:rPr>
        <w:lastRenderedPageBreak/>
        <w:t>Защита курсового проекта</w:t>
      </w:r>
      <w:r w:rsidRPr="00DC7E7A">
        <w:rPr>
          <w:rStyle w:val="a8"/>
          <w:rFonts w:ascii="Times New Roman" w:hAnsi="Times New Roman"/>
          <w:b/>
          <w:bCs/>
          <w:i/>
          <w:sz w:val="28"/>
          <w:szCs w:val="28"/>
        </w:rPr>
        <w:t xml:space="preserve"> </w:t>
      </w:r>
      <w:r w:rsidRPr="00DC7E7A">
        <w:rPr>
          <w:rStyle w:val="a8"/>
          <w:rFonts w:ascii="Times New Roman" w:hAnsi="Times New Roman"/>
          <w:b/>
          <w:bCs/>
          <w:i/>
          <w:sz w:val="28"/>
          <w:szCs w:val="28"/>
        </w:rPr>
        <w:footnoteReference w:id="3"/>
      </w:r>
    </w:p>
    <w:p w:rsidR="00F74EF7" w:rsidRPr="00F74EF7" w:rsidRDefault="00F74EF7" w:rsidP="00F74EF7">
      <w:pPr>
        <w:tabs>
          <w:tab w:val="left" w:pos="0"/>
        </w:tabs>
        <w:spacing w:after="0" w:line="240" w:lineRule="auto"/>
        <w:ind w:firstLine="709"/>
        <w:jc w:val="both"/>
        <w:rPr>
          <w:rFonts w:ascii="Times New Roman" w:hAnsi="Times New Roman" w:cs="Times New Roman"/>
          <w:b/>
          <w:sz w:val="24"/>
          <w:szCs w:val="24"/>
        </w:rPr>
      </w:pPr>
      <w:r w:rsidRPr="00DC7E7A">
        <w:rPr>
          <w:rFonts w:ascii="Times New Roman" w:hAnsi="Times New Roman" w:cs="Times New Roman"/>
          <w:sz w:val="28"/>
          <w:szCs w:val="28"/>
        </w:rPr>
        <w:t xml:space="preserve">Выполнение курсового проекта по </w:t>
      </w:r>
      <w:r w:rsidRPr="00F74EF7">
        <w:rPr>
          <w:rFonts w:ascii="Times New Roman" w:hAnsi="Times New Roman" w:cs="Times New Roman"/>
          <w:sz w:val="28"/>
          <w:szCs w:val="28"/>
        </w:rPr>
        <w:t>ПМ.03. Организация транспортно-логистической деятельности (по видам транспорта) предусмотрено учебным планом и рабочей программой по МДК.03.01. Транспортно-экспедиционная деятельность на железнодорожном транспорте</w:t>
      </w:r>
    </w:p>
    <w:p w:rsidR="00F74EF7" w:rsidRPr="00DC7E7A" w:rsidRDefault="00F74EF7" w:rsidP="00F74EF7">
      <w:pPr>
        <w:tabs>
          <w:tab w:val="left" w:pos="0"/>
          <w:tab w:val="left" w:pos="284"/>
        </w:tabs>
        <w:spacing w:after="0" w:line="240" w:lineRule="auto"/>
        <w:ind w:firstLine="709"/>
        <w:jc w:val="both"/>
        <w:rPr>
          <w:rFonts w:ascii="Times New Roman" w:hAnsi="Times New Roman" w:cs="Times New Roman"/>
          <w:bCs/>
          <w:sz w:val="28"/>
          <w:szCs w:val="28"/>
        </w:rPr>
      </w:pPr>
      <w:r w:rsidRPr="00DC7E7A">
        <w:rPr>
          <w:rFonts w:ascii="Times New Roman" w:hAnsi="Times New Roman" w:cs="Times New Roman"/>
          <w:bCs/>
          <w:sz w:val="28"/>
          <w:szCs w:val="28"/>
        </w:rPr>
        <w:t>Таблица</w:t>
      </w:r>
      <w:r>
        <w:rPr>
          <w:rFonts w:ascii="Times New Roman" w:hAnsi="Times New Roman" w:cs="Times New Roman"/>
          <w:bCs/>
          <w:sz w:val="28"/>
          <w:szCs w:val="28"/>
        </w:rPr>
        <w:t xml:space="preserve"> 5 - Перечень курсовых проектов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0"/>
        <w:gridCol w:w="5144"/>
        <w:gridCol w:w="4077"/>
      </w:tblGrid>
      <w:tr w:rsidR="00F74EF7" w:rsidRPr="00F74EF7" w:rsidTr="00D752CE">
        <w:tc>
          <w:tcPr>
            <w:tcW w:w="810" w:type="dxa"/>
            <w:vAlign w:val="center"/>
            <w:hideMark/>
          </w:tcPr>
          <w:p w:rsidR="00F74EF7" w:rsidRPr="00F74EF7" w:rsidRDefault="00F74EF7" w:rsidP="007B400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F74EF7">
              <w:rPr>
                <w:rFonts w:ascii="Times New Roman" w:hAnsi="Times New Roman" w:cs="Times New Roman"/>
                <w:b/>
                <w:bCs/>
                <w:sz w:val="24"/>
                <w:szCs w:val="24"/>
              </w:rPr>
              <w:t>№ п/п</w:t>
            </w:r>
          </w:p>
        </w:tc>
        <w:tc>
          <w:tcPr>
            <w:tcW w:w="5144" w:type="dxa"/>
            <w:vAlign w:val="center"/>
            <w:hideMark/>
          </w:tcPr>
          <w:p w:rsidR="00F74EF7" w:rsidRPr="00F74EF7" w:rsidRDefault="00F74EF7" w:rsidP="007B400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F74EF7">
              <w:rPr>
                <w:rFonts w:ascii="Times New Roman" w:hAnsi="Times New Roman" w:cs="Times New Roman"/>
                <w:b/>
                <w:bCs/>
                <w:sz w:val="24"/>
                <w:szCs w:val="24"/>
              </w:rPr>
              <w:t>Тема курсов</w:t>
            </w:r>
            <w:r w:rsidR="007B4008">
              <w:rPr>
                <w:rFonts w:ascii="Times New Roman" w:hAnsi="Times New Roman" w:cs="Times New Roman"/>
                <w:b/>
                <w:bCs/>
                <w:sz w:val="24"/>
                <w:szCs w:val="24"/>
              </w:rPr>
              <w:t>ого</w:t>
            </w:r>
            <w:r w:rsidRPr="00F74EF7">
              <w:rPr>
                <w:rFonts w:ascii="Times New Roman" w:hAnsi="Times New Roman" w:cs="Times New Roman"/>
                <w:b/>
                <w:bCs/>
                <w:sz w:val="24"/>
                <w:szCs w:val="24"/>
              </w:rPr>
              <w:t xml:space="preserve"> проект</w:t>
            </w:r>
            <w:r w:rsidR="007B4008">
              <w:rPr>
                <w:rFonts w:ascii="Times New Roman" w:hAnsi="Times New Roman" w:cs="Times New Roman"/>
                <w:b/>
                <w:bCs/>
                <w:sz w:val="24"/>
                <w:szCs w:val="24"/>
              </w:rPr>
              <w:t>а</w:t>
            </w:r>
          </w:p>
        </w:tc>
        <w:tc>
          <w:tcPr>
            <w:tcW w:w="4077" w:type="dxa"/>
            <w:vAlign w:val="center"/>
            <w:hideMark/>
          </w:tcPr>
          <w:p w:rsidR="00F74EF7" w:rsidRPr="00F74EF7" w:rsidRDefault="00F74EF7" w:rsidP="007B400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F74EF7">
              <w:rPr>
                <w:rFonts w:ascii="Times New Roman" w:hAnsi="Times New Roman" w:cs="Times New Roman"/>
                <w:b/>
                <w:bCs/>
                <w:sz w:val="24"/>
                <w:szCs w:val="24"/>
              </w:rPr>
              <w:t>Семестр выполнения и защиты</w:t>
            </w:r>
          </w:p>
        </w:tc>
      </w:tr>
      <w:tr w:rsidR="007B4008" w:rsidRPr="00DC7E7A" w:rsidTr="00D752CE">
        <w:tc>
          <w:tcPr>
            <w:tcW w:w="810" w:type="dxa"/>
            <w:hideMark/>
          </w:tcPr>
          <w:p w:rsidR="007B4008" w:rsidRPr="00DC7E7A" w:rsidRDefault="007B4008" w:rsidP="00F74EF7">
            <w:pPr>
              <w:widowControl w:val="0"/>
              <w:tabs>
                <w:tab w:val="left" w:pos="0"/>
              </w:tabs>
              <w:autoSpaceDE w:val="0"/>
              <w:autoSpaceDN w:val="0"/>
              <w:adjustRightInd w:val="0"/>
              <w:spacing w:after="0" w:line="240" w:lineRule="auto"/>
              <w:jc w:val="center"/>
              <w:rPr>
                <w:rFonts w:ascii="Times New Roman" w:hAnsi="Times New Roman" w:cs="Times New Roman"/>
                <w:bCs/>
                <w:sz w:val="24"/>
                <w:szCs w:val="24"/>
              </w:rPr>
            </w:pPr>
            <w:r w:rsidRPr="00DC7E7A">
              <w:rPr>
                <w:rFonts w:ascii="Times New Roman" w:hAnsi="Times New Roman" w:cs="Times New Roman"/>
                <w:bCs/>
                <w:sz w:val="24"/>
                <w:szCs w:val="24"/>
              </w:rPr>
              <w:t>1</w:t>
            </w:r>
          </w:p>
        </w:tc>
        <w:tc>
          <w:tcPr>
            <w:tcW w:w="5144" w:type="dxa"/>
          </w:tcPr>
          <w:p w:rsidR="007B4008" w:rsidRPr="00DC7E7A" w:rsidRDefault="007B4008" w:rsidP="00F74EF7">
            <w:pPr>
              <w:pStyle w:val="31"/>
              <w:shd w:val="clear" w:color="auto" w:fill="auto"/>
              <w:tabs>
                <w:tab w:val="left" w:pos="0"/>
                <w:tab w:val="left" w:pos="178"/>
              </w:tabs>
              <w:spacing w:after="0" w:line="240" w:lineRule="auto"/>
              <w:jc w:val="both"/>
              <w:rPr>
                <w:b/>
                <w:bCs/>
                <w:i/>
                <w:color w:val="auto"/>
                <w:sz w:val="24"/>
                <w:szCs w:val="24"/>
              </w:rPr>
            </w:pPr>
            <w:r w:rsidRPr="00DC7E7A">
              <w:rPr>
                <w:rStyle w:val="10pt"/>
                <w:bCs/>
                <w:color w:val="auto"/>
                <w:sz w:val="24"/>
                <w:szCs w:val="24"/>
              </w:rPr>
              <w:t>Разработка плановых заданий для железнодорожной станции (сортировочной).</w:t>
            </w:r>
          </w:p>
        </w:tc>
        <w:tc>
          <w:tcPr>
            <w:tcW w:w="4077" w:type="dxa"/>
            <w:vMerge w:val="restart"/>
          </w:tcPr>
          <w:p w:rsidR="007B4008" w:rsidRPr="00581702" w:rsidRDefault="007B4008" w:rsidP="007B4008">
            <w:pPr>
              <w:spacing w:after="0" w:line="240" w:lineRule="auto"/>
              <w:rPr>
                <w:rFonts w:ascii="Times New Roman" w:hAnsi="Times New Roman" w:cs="Times New Roman"/>
                <w:sz w:val="24"/>
                <w:szCs w:val="24"/>
              </w:rPr>
            </w:pPr>
            <w:r>
              <w:rPr>
                <w:rFonts w:ascii="Times New Roman" w:hAnsi="Times New Roman" w:cs="Times New Roman"/>
                <w:sz w:val="24"/>
                <w:szCs w:val="24"/>
              </w:rPr>
              <w:t>6(8</w:t>
            </w:r>
            <w:r w:rsidRPr="00581702">
              <w:rPr>
                <w:rFonts w:ascii="Times New Roman" w:hAnsi="Times New Roman" w:cs="Times New Roman"/>
                <w:sz w:val="24"/>
                <w:szCs w:val="24"/>
              </w:rPr>
              <w:t>) семестр – очн</w:t>
            </w:r>
            <w:r w:rsidR="00D752CE">
              <w:rPr>
                <w:rFonts w:ascii="Times New Roman" w:hAnsi="Times New Roman" w:cs="Times New Roman"/>
                <w:sz w:val="24"/>
                <w:szCs w:val="24"/>
              </w:rPr>
              <w:t>ая форма обучения</w:t>
            </w:r>
          </w:p>
          <w:p w:rsidR="007B4008" w:rsidRPr="00DC7E7A" w:rsidRDefault="007B4008" w:rsidP="00D752CE">
            <w:pPr>
              <w:widowControl w:val="0"/>
              <w:tabs>
                <w:tab w:val="left" w:pos="0"/>
              </w:tabs>
              <w:autoSpaceDE w:val="0"/>
              <w:autoSpaceDN w:val="0"/>
              <w:adjustRightInd w:val="0"/>
              <w:spacing w:after="0" w:line="240" w:lineRule="auto"/>
              <w:jc w:val="both"/>
              <w:rPr>
                <w:rFonts w:ascii="Times New Roman" w:hAnsi="Times New Roman" w:cs="Times New Roman"/>
                <w:b/>
                <w:bCs/>
                <w:i/>
                <w:sz w:val="24"/>
                <w:szCs w:val="24"/>
              </w:rPr>
            </w:pPr>
            <w:r>
              <w:rPr>
                <w:rFonts w:ascii="Times New Roman" w:hAnsi="Times New Roman" w:cs="Times New Roman"/>
                <w:sz w:val="24"/>
                <w:szCs w:val="24"/>
              </w:rPr>
              <w:t>4</w:t>
            </w:r>
            <w:r w:rsidRPr="00581702">
              <w:rPr>
                <w:rFonts w:ascii="Times New Roman" w:hAnsi="Times New Roman" w:cs="Times New Roman"/>
                <w:sz w:val="24"/>
                <w:szCs w:val="24"/>
              </w:rPr>
              <w:t xml:space="preserve"> курс – заочн</w:t>
            </w:r>
            <w:r w:rsidR="00D752CE">
              <w:rPr>
                <w:rFonts w:ascii="Times New Roman" w:hAnsi="Times New Roman" w:cs="Times New Roman"/>
                <w:sz w:val="24"/>
                <w:szCs w:val="24"/>
              </w:rPr>
              <w:t>ая форма обучения</w:t>
            </w:r>
          </w:p>
        </w:tc>
      </w:tr>
      <w:tr w:rsidR="007B4008" w:rsidRPr="00DC7E7A" w:rsidTr="00D752CE">
        <w:tc>
          <w:tcPr>
            <w:tcW w:w="810" w:type="dxa"/>
            <w:hideMark/>
          </w:tcPr>
          <w:p w:rsidR="007B4008" w:rsidRPr="00DC7E7A" w:rsidRDefault="007B4008" w:rsidP="00F74EF7">
            <w:pPr>
              <w:widowControl w:val="0"/>
              <w:tabs>
                <w:tab w:val="left" w:pos="0"/>
              </w:tabs>
              <w:autoSpaceDE w:val="0"/>
              <w:autoSpaceDN w:val="0"/>
              <w:adjustRightInd w:val="0"/>
              <w:spacing w:after="0" w:line="240" w:lineRule="auto"/>
              <w:jc w:val="center"/>
              <w:rPr>
                <w:rFonts w:ascii="Times New Roman" w:hAnsi="Times New Roman" w:cs="Times New Roman"/>
                <w:bCs/>
                <w:sz w:val="24"/>
                <w:szCs w:val="24"/>
              </w:rPr>
            </w:pPr>
            <w:r w:rsidRPr="00DC7E7A">
              <w:rPr>
                <w:rFonts w:ascii="Times New Roman" w:hAnsi="Times New Roman" w:cs="Times New Roman"/>
                <w:bCs/>
                <w:sz w:val="24"/>
                <w:szCs w:val="24"/>
              </w:rPr>
              <w:t>2</w:t>
            </w:r>
          </w:p>
        </w:tc>
        <w:tc>
          <w:tcPr>
            <w:tcW w:w="5144" w:type="dxa"/>
          </w:tcPr>
          <w:p w:rsidR="007B4008" w:rsidRPr="00DC7E7A" w:rsidRDefault="007B4008" w:rsidP="00F74EF7">
            <w:pPr>
              <w:pStyle w:val="31"/>
              <w:shd w:val="clear" w:color="auto" w:fill="auto"/>
              <w:tabs>
                <w:tab w:val="left" w:pos="0"/>
                <w:tab w:val="left" w:pos="197"/>
              </w:tabs>
              <w:spacing w:after="0" w:line="240" w:lineRule="auto"/>
              <w:jc w:val="both"/>
              <w:rPr>
                <w:b/>
                <w:bCs/>
                <w:i/>
                <w:color w:val="auto"/>
                <w:sz w:val="24"/>
                <w:szCs w:val="24"/>
              </w:rPr>
            </w:pPr>
            <w:r w:rsidRPr="00DC7E7A">
              <w:rPr>
                <w:rStyle w:val="10pt"/>
                <w:bCs/>
                <w:color w:val="auto"/>
                <w:sz w:val="24"/>
                <w:szCs w:val="24"/>
              </w:rPr>
              <w:t>Разработка плановых заданий для железнодорожной станции (грузовой).</w:t>
            </w:r>
          </w:p>
        </w:tc>
        <w:tc>
          <w:tcPr>
            <w:tcW w:w="4077" w:type="dxa"/>
            <w:vMerge/>
          </w:tcPr>
          <w:p w:rsidR="007B4008" w:rsidRPr="00DC7E7A" w:rsidRDefault="007B4008" w:rsidP="00F74EF7">
            <w:pPr>
              <w:widowControl w:val="0"/>
              <w:tabs>
                <w:tab w:val="left" w:pos="0"/>
              </w:tabs>
              <w:autoSpaceDE w:val="0"/>
              <w:autoSpaceDN w:val="0"/>
              <w:adjustRightInd w:val="0"/>
              <w:spacing w:after="0" w:line="240" w:lineRule="auto"/>
              <w:jc w:val="both"/>
              <w:rPr>
                <w:rFonts w:ascii="Times New Roman" w:hAnsi="Times New Roman" w:cs="Times New Roman"/>
                <w:b/>
                <w:bCs/>
                <w:i/>
                <w:sz w:val="24"/>
                <w:szCs w:val="24"/>
              </w:rPr>
            </w:pPr>
          </w:p>
        </w:tc>
      </w:tr>
      <w:tr w:rsidR="007B4008" w:rsidRPr="00DC7E7A" w:rsidTr="00D752CE">
        <w:trPr>
          <w:trHeight w:val="553"/>
        </w:trPr>
        <w:tc>
          <w:tcPr>
            <w:tcW w:w="810" w:type="dxa"/>
            <w:hideMark/>
          </w:tcPr>
          <w:p w:rsidR="007B4008" w:rsidRPr="00DC7E7A" w:rsidRDefault="007B4008" w:rsidP="00F74EF7">
            <w:pPr>
              <w:widowControl w:val="0"/>
              <w:tabs>
                <w:tab w:val="left" w:pos="0"/>
              </w:tabs>
              <w:autoSpaceDE w:val="0"/>
              <w:autoSpaceDN w:val="0"/>
              <w:adjustRightInd w:val="0"/>
              <w:spacing w:after="0" w:line="240" w:lineRule="auto"/>
              <w:jc w:val="center"/>
              <w:rPr>
                <w:rFonts w:ascii="Times New Roman" w:hAnsi="Times New Roman" w:cs="Times New Roman"/>
                <w:bCs/>
                <w:sz w:val="24"/>
                <w:szCs w:val="24"/>
              </w:rPr>
            </w:pPr>
            <w:r w:rsidRPr="00DC7E7A">
              <w:rPr>
                <w:rFonts w:ascii="Times New Roman" w:hAnsi="Times New Roman" w:cs="Times New Roman"/>
                <w:bCs/>
                <w:sz w:val="24"/>
                <w:szCs w:val="24"/>
              </w:rPr>
              <w:t>3</w:t>
            </w:r>
          </w:p>
        </w:tc>
        <w:tc>
          <w:tcPr>
            <w:tcW w:w="5144" w:type="dxa"/>
          </w:tcPr>
          <w:p w:rsidR="007B4008" w:rsidRPr="00DC7E7A" w:rsidRDefault="007B4008" w:rsidP="00F74EF7">
            <w:pPr>
              <w:widowControl w:val="0"/>
              <w:tabs>
                <w:tab w:val="left" w:pos="0"/>
              </w:tabs>
              <w:autoSpaceDE w:val="0"/>
              <w:autoSpaceDN w:val="0"/>
              <w:adjustRightInd w:val="0"/>
              <w:spacing w:after="0" w:line="240" w:lineRule="auto"/>
              <w:jc w:val="both"/>
              <w:rPr>
                <w:rFonts w:ascii="Times New Roman" w:hAnsi="Times New Roman" w:cs="Times New Roman"/>
                <w:b/>
                <w:bCs/>
                <w:i/>
                <w:sz w:val="24"/>
                <w:szCs w:val="24"/>
              </w:rPr>
            </w:pPr>
            <w:r w:rsidRPr="00DC7E7A">
              <w:rPr>
                <w:rStyle w:val="10pt"/>
                <w:rFonts w:eastAsiaTheme="minorEastAsia"/>
                <w:bCs/>
                <w:color w:val="auto"/>
                <w:sz w:val="24"/>
                <w:szCs w:val="24"/>
              </w:rPr>
              <w:t>Разработка плановых заданий для железнодорожной станции (пассажирской).</w:t>
            </w:r>
          </w:p>
        </w:tc>
        <w:tc>
          <w:tcPr>
            <w:tcW w:w="4077" w:type="dxa"/>
            <w:vMerge/>
          </w:tcPr>
          <w:p w:rsidR="007B4008" w:rsidRPr="00DC7E7A" w:rsidRDefault="007B4008" w:rsidP="00F74EF7">
            <w:pPr>
              <w:widowControl w:val="0"/>
              <w:tabs>
                <w:tab w:val="left" w:pos="0"/>
              </w:tabs>
              <w:autoSpaceDE w:val="0"/>
              <w:autoSpaceDN w:val="0"/>
              <w:adjustRightInd w:val="0"/>
              <w:spacing w:after="0" w:line="240" w:lineRule="auto"/>
              <w:jc w:val="both"/>
              <w:rPr>
                <w:rFonts w:ascii="Times New Roman" w:hAnsi="Times New Roman" w:cs="Times New Roman"/>
                <w:b/>
                <w:bCs/>
                <w:i/>
                <w:sz w:val="24"/>
                <w:szCs w:val="24"/>
              </w:rPr>
            </w:pPr>
          </w:p>
        </w:tc>
      </w:tr>
    </w:tbl>
    <w:p w:rsidR="007B4008" w:rsidRDefault="007B4008" w:rsidP="00F74EF7">
      <w:pPr>
        <w:tabs>
          <w:tab w:val="left" w:pos="0"/>
        </w:tabs>
        <w:autoSpaceDE w:val="0"/>
        <w:autoSpaceDN w:val="0"/>
        <w:adjustRightInd w:val="0"/>
        <w:spacing w:after="0" w:line="240" w:lineRule="auto"/>
        <w:ind w:firstLine="709"/>
        <w:rPr>
          <w:rFonts w:ascii="Times New Roman" w:hAnsi="Times New Roman" w:cs="Times New Roman"/>
          <w:b/>
          <w:bCs/>
          <w:sz w:val="28"/>
          <w:szCs w:val="28"/>
        </w:rPr>
      </w:pP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Курсовой проект выполняется в соответствии с заданием преподавателя (Методические указания для реализации профессионального модуля ПМ.03. Организация транспортно-логистической деятельности (по видам транспорта) МДК.03.01. Транспортно-экспедиционная деятельность (по видам транспорта) по выполнению курсового проекта для специальности 23.02.01 Организация перевозок и управление на транспорте (по видам)).</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Результатом выполнения курсового проекта является оформление пояснительной записки и ее защита.</w:t>
      </w:r>
    </w:p>
    <w:p w:rsidR="00F74EF7" w:rsidRPr="00DC7E7A" w:rsidRDefault="00F74EF7" w:rsidP="00F74EF7">
      <w:pPr>
        <w:pStyle w:val="aa"/>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Оценку выполненного курсового проекта выставляет преподаватель по окончанию защиты. Защита состоит из двух этапов: </w:t>
      </w:r>
    </w:p>
    <w:p w:rsidR="00F74EF7" w:rsidRPr="00DC7E7A" w:rsidRDefault="00F74EF7" w:rsidP="00F74EF7">
      <w:pPr>
        <w:pStyle w:val="aa"/>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доклад обучающегося;</w:t>
      </w:r>
    </w:p>
    <w:p w:rsidR="00F74EF7" w:rsidRPr="00DC7E7A" w:rsidRDefault="00F74EF7" w:rsidP="00F74EF7">
      <w:pPr>
        <w:pStyle w:val="aa"/>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ответы на вопросы. </w:t>
      </w:r>
    </w:p>
    <w:p w:rsidR="00F74EF7" w:rsidRPr="00DC7E7A" w:rsidRDefault="00F74EF7" w:rsidP="00F74EF7">
      <w:pPr>
        <w:pStyle w:val="2"/>
        <w:tabs>
          <w:tab w:val="left" w:pos="0"/>
        </w:tabs>
        <w:spacing w:before="0" w:line="240" w:lineRule="auto"/>
        <w:ind w:firstLine="709"/>
        <w:jc w:val="both"/>
        <w:rPr>
          <w:rFonts w:ascii="Times New Roman" w:hAnsi="Times New Roman"/>
          <w:b w:val="0"/>
          <w:i/>
          <w:color w:val="auto"/>
          <w:sz w:val="28"/>
          <w:szCs w:val="28"/>
        </w:rPr>
      </w:pPr>
      <w:r w:rsidRPr="00DC7E7A">
        <w:rPr>
          <w:rFonts w:ascii="Times New Roman" w:hAnsi="Times New Roman"/>
          <w:b w:val="0"/>
          <w:color w:val="auto"/>
          <w:sz w:val="28"/>
          <w:szCs w:val="28"/>
        </w:rPr>
        <w:t>Свое выступление обучающийся готовит по следующему плану:</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eastAsia="en-US"/>
        </w:rPr>
        <w:t xml:space="preserve">- </w:t>
      </w:r>
      <w:r w:rsidRPr="00DC7E7A">
        <w:rPr>
          <w:rFonts w:ascii="Times New Roman" w:hAnsi="Times New Roman" w:cs="Times New Roman"/>
          <w:sz w:val="28"/>
          <w:szCs w:val="28"/>
        </w:rPr>
        <w:t>тема курсового проекта, актуальность выбранной темы, цель и задачи проекта;</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основные использованные источники;</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краткое содержание проекта;</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результаты проекта.</w:t>
      </w:r>
    </w:p>
    <w:p w:rsidR="00F74EF7" w:rsidRDefault="00F74EF7" w:rsidP="00F74EF7">
      <w:pPr>
        <w:tabs>
          <w:tab w:val="left" w:pos="0"/>
        </w:tabs>
        <w:spacing w:after="0" w:line="240" w:lineRule="auto"/>
        <w:ind w:firstLine="709"/>
        <w:jc w:val="both"/>
        <w:rPr>
          <w:rFonts w:ascii="Times New Roman" w:hAnsi="Times New Roman" w:cs="Times New Roman"/>
          <w:sz w:val="28"/>
          <w:szCs w:val="28"/>
        </w:rPr>
      </w:pPr>
    </w:p>
    <w:p w:rsidR="001B08A5" w:rsidRPr="00DC7E7A" w:rsidRDefault="001B08A5" w:rsidP="001B08A5">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ВОПРОСЫ для подготовки к ЗАЩИТЕ КУРСОВОГО ПРОЕКТА</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1.Сформулировать понятие продукции грузовой (сортировочной) станции.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2.Сформулировать назначение грузовой (сортировочной) станции.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3.Перечислить объемные показатели работы станции и дать единицу изменения.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4.Перечислить качественные показатели работы станции и дать единицу изменения.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5.Сформулировать определение статической нагрузки на вагон, дать единицу изменения.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6.Сформулировать определение рабочего парка вагонов, дать единицу изменения.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7.Сформулировать из чего складывается среднесуточный объем работы.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8.Сформулировать от чего зависит класс станции.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9.Сформулировать на основании чего определяется бальность станции.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10.Перечислить классы железнодорожных станций.</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11.Сформулировать определение норы выработки, дать единицу изменения.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12.Сформулировать определение заработной платы.</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13.Перечислить виды заработной платы, сформулировать определение.</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14.Перечислить формы оплаты труда, сформулировать определение.</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15.Перечислить документы для начисления заработной платы по каждой форме оплаты труда.</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16.Перечислить виды выплат.</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17.Перечислить стимулирующие и поощрительные выплаты.</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18.Перечислить компенсационные выплаты и определить их размер.</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19.Объяснить, как производится оплата труда рабочим станции.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20.Объяснить определение доплаты за работу в ночное время.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21.Объяснить определение доплаты за работу в праздничное время.</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22.Перечислить виды тарифных ставок.</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23.Объяснить порядок расчета заработной платы.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24.Сформулировать определение тарифной системы.</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25.Сформулировать определение тарифной ставки.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26.Сформулировать определение тарифной сетки.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27.Сформулировать определение тарифно-квалификационного справочника.</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28.Перечислить элементы тарифной системы..</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29.Сформулировать определение эксплуатационных расходов.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30.Перечислить основные направления эксплуатационных расходов.</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31.Перечислить основные элементы эксплуатационных расходов.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32.Сформулировать определение зависящих и независящих расходов и привести примеры.</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33Сформулировать определение амортизации.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34.Сформулировать определение основных фондов.</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35.Сформулировать определение производительности труда.</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36.Перечислить методы определения производительности труда, дать формулировку.</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37.Перечислить пути повышения производительности труда.</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38.Сформулировать определение «право расходов» станции. </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39.Сформулировать определение расчетной ставки.</w:t>
      </w:r>
    </w:p>
    <w:p w:rsidR="001B08A5" w:rsidRPr="00DC7E7A" w:rsidRDefault="001B08A5" w:rsidP="001B08A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40.Перечислить мероприятия по повышению эффективности работы станции.</w:t>
      </w:r>
    </w:p>
    <w:p w:rsidR="001B08A5" w:rsidRPr="00DC7E7A" w:rsidRDefault="001B08A5" w:rsidP="001B08A5">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После каждого вида заданий указываются критерии оценивания и контролируемые компетенции.</w:t>
      </w:r>
    </w:p>
    <w:p w:rsidR="001B08A5" w:rsidRPr="00DC7E7A" w:rsidRDefault="001B08A5" w:rsidP="00F74EF7">
      <w:pPr>
        <w:tabs>
          <w:tab w:val="left" w:pos="0"/>
        </w:tabs>
        <w:spacing w:after="0" w:line="240" w:lineRule="auto"/>
        <w:ind w:firstLine="709"/>
        <w:jc w:val="both"/>
        <w:rPr>
          <w:rFonts w:ascii="Times New Roman" w:hAnsi="Times New Roman" w:cs="Times New Roman"/>
          <w:sz w:val="28"/>
          <w:szCs w:val="28"/>
        </w:rPr>
      </w:pPr>
    </w:p>
    <w:p w:rsidR="00F74EF7" w:rsidRPr="00DC7E7A" w:rsidRDefault="00F74EF7" w:rsidP="00F74EF7">
      <w:pPr>
        <w:pStyle w:val="2"/>
        <w:tabs>
          <w:tab w:val="left" w:pos="0"/>
        </w:tabs>
        <w:spacing w:before="0" w:line="240" w:lineRule="auto"/>
        <w:ind w:firstLine="709"/>
        <w:jc w:val="both"/>
        <w:rPr>
          <w:rFonts w:ascii="Times New Roman" w:hAnsi="Times New Roman"/>
          <w:i/>
          <w:color w:val="auto"/>
          <w:sz w:val="28"/>
          <w:szCs w:val="28"/>
          <w:u w:val="single"/>
        </w:rPr>
      </w:pPr>
      <w:r w:rsidRPr="00DC7E7A">
        <w:rPr>
          <w:rFonts w:ascii="Times New Roman" w:hAnsi="Times New Roman"/>
          <w:color w:val="auto"/>
          <w:sz w:val="28"/>
          <w:szCs w:val="28"/>
          <w:u w:val="single"/>
        </w:rPr>
        <w:t>Критериями оценки курсового проекта являются:</w:t>
      </w:r>
    </w:p>
    <w:p w:rsidR="00F74EF7" w:rsidRPr="00DC7E7A" w:rsidRDefault="00F74EF7" w:rsidP="00F74EF7">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lang w:eastAsia="en-US"/>
        </w:rPr>
        <w:t xml:space="preserve">- </w:t>
      </w:r>
      <w:r w:rsidRPr="00DC7E7A">
        <w:rPr>
          <w:rFonts w:ascii="Times New Roman" w:hAnsi="Times New Roman" w:cs="Times New Roman"/>
          <w:sz w:val="28"/>
          <w:szCs w:val="28"/>
        </w:rPr>
        <w:t xml:space="preserve">качество содержания проекта (достижение сформулированной цели и решение задач исследования, полнота раскрытия темы, системность подхода, </w:t>
      </w:r>
      <w:r w:rsidRPr="00DC7E7A">
        <w:rPr>
          <w:rFonts w:ascii="Times New Roman" w:hAnsi="Times New Roman" w:cs="Times New Roman"/>
          <w:sz w:val="28"/>
          <w:szCs w:val="28"/>
        </w:rPr>
        <w:lastRenderedPageBreak/>
        <w:t>отражение знаний литературы, нормативно-правовых актов, аргументированное обоснование выводов и предложений);</w:t>
      </w:r>
    </w:p>
    <w:p w:rsidR="00F74EF7" w:rsidRPr="00DC7E7A" w:rsidRDefault="00F74EF7" w:rsidP="00F74EF7">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соблюдение графика выполнения курсового проекта;</w:t>
      </w:r>
    </w:p>
    <w:p w:rsidR="00F74EF7" w:rsidRPr="00DC7E7A" w:rsidRDefault="00F74EF7" w:rsidP="00F74EF7">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актуальность выбранной темы;</w:t>
      </w:r>
    </w:p>
    <w:p w:rsidR="00F74EF7" w:rsidRPr="00DC7E7A" w:rsidRDefault="00F74EF7" w:rsidP="00F74EF7">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соответствие содержания выбранной теме;</w:t>
      </w:r>
    </w:p>
    <w:p w:rsidR="00F74EF7" w:rsidRPr="00DC7E7A" w:rsidRDefault="00F74EF7" w:rsidP="00F74EF7">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соответствие содержания глав их названию;</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наличие выводов по  главам;</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логика, грамотность и стиль изложения;</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расчет экономической эффективности предлагаемых мероприятий;</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внешний вид проекта и его оформление;</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соблюдение объема проекта;</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качество оформления рисунков, схем, таблиц;</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правильность оформления списка использованной литературы;</w:t>
      </w:r>
    </w:p>
    <w:p w:rsidR="00F74EF7" w:rsidRPr="00DC7E7A" w:rsidRDefault="00F74EF7" w:rsidP="00F74EF7">
      <w:pPr>
        <w:tabs>
          <w:tab w:val="left" w:pos="0"/>
          <w:tab w:val="left" w:pos="851"/>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ответы на вопросы при публичной защите проекта.</w:t>
      </w:r>
    </w:p>
    <w:p w:rsidR="00F74EF7" w:rsidRPr="00DC7E7A" w:rsidRDefault="00F74EF7" w:rsidP="00F74EF7">
      <w:pPr>
        <w:pStyle w:val="aa"/>
        <w:tabs>
          <w:tab w:val="left" w:pos="0"/>
        </w:tabs>
        <w:spacing w:before="0" w:after="0"/>
        <w:ind w:firstLine="709"/>
        <w:jc w:val="both"/>
        <w:rPr>
          <w:rStyle w:val="ac"/>
          <w:rFonts w:ascii="Times New Roman" w:hAnsi="Times New Roman"/>
          <w:sz w:val="28"/>
          <w:szCs w:val="28"/>
        </w:rPr>
      </w:pPr>
    </w:p>
    <w:p w:rsidR="00F74EF7" w:rsidRPr="00DC7E7A" w:rsidRDefault="00F74EF7" w:rsidP="00F74EF7">
      <w:pPr>
        <w:pStyle w:val="aa"/>
        <w:tabs>
          <w:tab w:val="left" w:pos="0"/>
        </w:tabs>
        <w:spacing w:before="0" w:after="0"/>
        <w:ind w:firstLine="709"/>
        <w:jc w:val="both"/>
        <w:rPr>
          <w:rFonts w:ascii="Times New Roman" w:hAnsi="Times New Roman"/>
          <w:b/>
          <w:sz w:val="28"/>
          <w:szCs w:val="28"/>
        </w:rPr>
      </w:pPr>
      <w:r w:rsidRPr="00DC7E7A">
        <w:rPr>
          <w:rStyle w:val="ac"/>
          <w:rFonts w:ascii="Times New Roman" w:hAnsi="Times New Roman"/>
          <w:sz w:val="28"/>
          <w:szCs w:val="28"/>
        </w:rPr>
        <w:t>Курсовой проект, не отвечающий данным критериям, не допускается до защиты!</w:t>
      </w:r>
    </w:p>
    <w:p w:rsidR="00F74EF7" w:rsidRDefault="00F74EF7" w:rsidP="00F74EF7">
      <w:pPr>
        <w:tabs>
          <w:tab w:val="left" w:pos="0"/>
        </w:tabs>
        <w:spacing w:after="0" w:line="240" w:lineRule="auto"/>
        <w:ind w:firstLine="709"/>
        <w:jc w:val="both"/>
        <w:rPr>
          <w:rFonts w:ascii="Times New Roman" w:hAnsi="Times New Roman" w:cs="Times New Roman"/>
          <w:b/>
          <w:spacing w:val="1"/>
          <w:sz w:val="28"/>
          <w:szCs w:val="28"/>
        </w:rPr>
      </w:pP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«отлично»</w:t>
      </w:r>
      <w:r w:rsidRPr="00DC7E7A">
        <w:rPr>
          <w:rFonts w:ascii="Times New Roman" w:hAnsi="Times New Roman" w:cs="Times New Roman"/>
          <w:spacing w:val="1"/>
          <w:sz w:val="28"/>
          <w:szCs w:val="28"/>
        </w:rPr>
        <w:t xml:space="preserve"> выставляется при выполнении курсового проекта в полном объеме; проект отличается глубиной проработки всех разделов содержательной части, оформлена с соблюдением установленных правил; обучающийся свободно владеет теоретическим материалом, безошибочно применяет его при решении задач, сформулированных в задании; на все вопросы дает правильные и обоснованные ответы, убедительно защищает свою точку зрения.</w:t>
      </w: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«хорошо»</w:t>
      </w:r>
      <w:r w:rsidRPr="00DC7E7A">
        <w:rPr>
          <w:rFonts w:ascii="Times New Roman" w:hAnsi="Times New Roman" w:cs="Times New Roman"/>
          <w:spacing w:val="1"/>
          <w:sz w:val="28"/>
          <w:szCs w:val="28"/>
        </w:rPr>
        <w:t xml:space="preserve"> выставляется при выполнении курсового проекта в полном объеме; работа отличается глубиной проработки всех разделов содержательной части, оформлена с соблюдением установленных правил; обучающийся твердо владеет теоретическим материалом, может применять его самостоятельно или по указанию преподавателя; на большинство вопросов даны правильные ответы, защищает свою точку зрения достаточно обосновано.</w:t>
      </w: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«удовлетворительно»</w:t>
      </w:r>
      <w:r w:rsidRPr="00DC7E7A">
        <w:rPr>
          <w:rFonts w:ascii="Times New Roman" w:hAnsi="Times New Roman" w:cs="Times New Roman"/>
          <w:spacing w:val="1"/>
          <w:sz w:val="28"/>
          <w:szCs w:val="28"/>
        </w:rPr>
        <w:t xml:space="preserve"> выставляется при выполнении курсового проекта в основном правильно, но без достаточно глубокой проработки некоторых разделов; обучающийся усвоил только основные разделы теоретического материала и по указанию преподавателя (без инициативы и самостоятельности) применяет его практически; на вопросы отвечает неуверенно или допускает ошибки, неуверенно защищает свою точку зрения.</w:t>
      </w: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«неудовлетворительно»</w:t>
      </w:r>
      <w:r w:rsidRPr="00DC7E7A">
        <w:rPr>
          <w:rFonts w:ascii="Times New Roman" w:hAnsi="Times New Roman" w:cs="Times New Roman"/>
          <w:spacing w:val="1"/>
          <w:sz w:val="28"/>
          <w:szCs w:val="28"/>
        </w:rPr>
        <w:t xml:space="preserve"> выставляется, когда обучающийся не может защитить свои решения, допускает грубые фактические ошибки при ответах на поставленные вопросы или вовсе не отвечает на них.</w:t>
      </w:r>
    </w:p>
    <w:p w:rsidR="00F74EF7" w:rsidRPr="00DC7E7A" w:rsidRDefault="00F74EF7" w:rsidP="00F74EF7">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Положительная оценка выставляется в ведомость и зачетную книжку. Обучающийся, получивший неудовлетворительную оценку, должен доработать курсовой  проект. В этом случае смена темы не допускается.</w:t>
      </w:r>
    </w:p>
    <w:p w:rsidR="0043267F" w:rsidRPr="00DC7E7A" w:rsidRDefault="0043267F"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br w:type="page"/>
      </w:r>
    </w:p>
    <w:p w:rsidR="005C5369" w:rsidRPr="00DC7E7A" w:rsidRDefault="005C5369" w:rsidP="005C536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lastRenderedPageBreak/>
        <w:t>2.2. Перечень заданий для оценки освоения МДК</w:t>
      </w:r>
    </w:p>
    <w:p w:rsidR="005C5369" w:rsidRPr="00DC7E7A" w:rsidRDefault="005C5369" w:rsidP="005C5369">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2.2.1. Перечень заданий для оценки освоения МДК.03.02. Обеспечение грузовых перевозок (по видам транспорта)</w:t>
      </w:r>
    </w:p>
    <w:tbl>
      <w:tblPr>
        <w:tblStyle w:val="a5"/>
        <w:tblW w:w="0" w:type="auto"/>
        <w:tblLook w:val="04A0"/>
      </w:tblPr>
      <w:tblGrid>
        <w:gridCol w:w="5068"/>
        <w:gridCol w:w="5069"/>
      </w:tblGrid>
      <w:tr w:rsidR="005C5369" w:rsidRPr="00DC7E7A" w:rsidTr="00807634">
        <w:tc>
          <w:tcPr>
            <w:tcW w:w="5068" w:type="dxa"/>
            <w:vAlign w:val="center"/>
          </w:tcPr>
          <w:p w:rsidR="005C5369" w:rsidRPr="00DC7E7A" w:rsidRDefault="005C5369" w:rsidP="00807634">
            <w:pPr>
              <w:pStyle w:val="11"/>
              <w:widowControl w:val="0"/>
              <w:ind w:left="0"/>
              <w:jc w:val="center"/>
              <w:rPr>
                <w:rFonts w:ascii="Times New Roman" w:hAnsi="Times New Roman"/>
                <w:b/>
                <w:sz w:val="24"/>
                <w:szCs w:val="24"/>
              </w:rPr>
            </w:pPr>
            <w:r w:rsidRPr="00DC7E7A">
              <w:rPr>
                <w:rFonts w:ascii="Times New Roman" w:hAnsi="Times New Roman"/>
                <w:b/>
                <w:sz w:val="24"/>
                <w:szCs w:val="24"/>
              </w:rPr>
              <w:t>Форма контроля</w:t>
            </w:r>
          </w:p>
        </w:tc>
        <w:tc>
          <w:tcPr>
            <w:tcW w:w="5069" w:type="dxa"/>
            <w:vAlign w:val="center"/>
          </w:tcPr>
          <w:p w:rsidR="005C5369" w:rsidRPr="00DC7E7A" w:rsidRDefault="005C5369" w:rsidP="00807634">
            <w:pPr>
              <w:pStyle w:val="11"/>
              <w:widowControl w:val="0"/>
              <w:ind w:left="0"/>
              <w:jc w:val="center"/>
              <w:rPr>
                <w:rFonts w:ascii="Times New Roman" w:hAnsi="Times New Roman"/>
                <w:b/>
                <w:sz w:val="24"/>
                <w:szCs w:val="24"/>
              </w:rPr>
            </w:pPr>
            <w:r w:rsidRPr="00DC7E7A">
              <w:rPr>
                <w:rFonts w:ascii="Times New Roman" w:hAnsi="Times New Roman"/>
                <w:b/>
                <w:sz w:val="24"/>
                <w:szCs w:val="24"/>
              </w:rPr>
              <w:t xml:space="preserve">Проверяемые </w:t>
            </w:r>
          </w:p>
          <w:p w:rsidR="005C5369" w:rsidRPr="00DC7E7A" w:rsidRDefault="005C5369" w:rsidP="00807634">
            <w:pPr>
              <w:pStyle w:val="11"/>
              <w:widowControl w:val="0"/>
              <w:ind w:left="0"/>
              <w:jc w:val="center"/>
              <w:rPr>
                <w:rFonts w:ascii="Times New Roman" w:hAnsi="Times New Roman"/>
                <w:b/>
                <w:sz w:val="24"/>
                <w:szCs w:val="24"/>
              </w:rPr>
            </w:pPr>
            <w:r w:rsidRPr="00DC7E7A">
              <w:rPr>
                <w:rFonts w:ascii="Times New Roman" w:hAnsi="Times New Roman"/>
                <w:b/>
                <w:sz w:val="24"/>
                <w:szCs w:val="24"/>
              </w:rPr>
              <w:t>У, З, ОК, ПК, ЛР</w:t>
            </w:r>
          </w:p>
        </w:tc>
      </w:tr>
      <w:tr w:rsidR="005C5369" w:rsidRPr="00DC7E7A" w:rsidTr="00807634">
        <w:tc>
          <w:tcPr>
            <w:tcW w:w="5068" w:type="dxa"/>
          </w:tcPr>
          <w:p w:rsidR="005C5369" w:rsidRPr="00DC7E7A" w:rsidRDefault="005C5369" w:rsidP="00807634">
            <w:pPr>
              <w:pStyle w:val="11"/>
              <w:widowControl w:val="0"/>
              <w:ind w:left="0"/>
              <w:rPr>
                <w:rFonts w:ascii="Times New Roman" w:hAnsi="Times New Roman"/>
                <w:sz w:val="24"/>
                <w:szCs w:val="24"/>
              </w:rPr>
            </w:pPr>
            <w:r w:rsidRPr="00DC7E7A">
              <w:rPr>
                <w:rFonts w:ascii="Times New Roman" w:hAnsi="Times New Roman"/>
                <w:sz w:val="24"/>
                <w:szCs w:val="24"/>
              </w:rPr>
              <w:t>Устный опрос</w:t>
            </w:r>
          </w:p>
          <w:p w:rsidR="00D517D9" w:rsidRPr="00DC7E7A" w:rsidRDefault="00D517D9" w:rsidP="00807634">
            <w:pPr>
              <w:pStyle w:val="11"/>
              <w:widowControl w:val="0"/>
              <w:ind w:left="0"/>
              <w:rPr>
                <w:rFonts w:ascii="Times New Roman" w:hAnsi="Times New Roman"/>
                <w:sz w:val="24"/>
                <w:szCs w:val="24"/>
              </w:rPr>
            </w:pPr>
            <w:r w:rsidRPr="00DC7E7A">
              <w:rPr>
                <w:rFonts w:ascii="Times New Roman" w:hAnsi="Times New Roman"/>
                <w:sz w:val="24"/>
                <w:szCs w:val="24"/>
              </w:rPr>
              <w:t>Индивидуальные задания</w:t>
            </w:r>
          </w:p>
          <w:p w:rsidR="005C5369" w:rsidRPr="00DC7E7A" w:rsidRDefault="005C5369" w:rsidP="00346A12">
            <w:pPr>
              <w:tabs>
                <w:tab w:val="left" w:pos="284"/>
              </w:tabs>
              <w:jc w:val="both"/>
              <w:rPr>
                <w:rFonts w:ascii="Times New Roman" w:hAnsi="Times New Roman"/>
                <w:sz w:val="24"/>
                <w:szCs w:val="24"/>
              </w:rPr>
            </w:pPr>
            <w:r w:rsidRPr="00DC7E7A">
              <w:rPr>
                <w:rFonts w:ascii="Times New Roman" w:hAnsi="Times New Roman"/>
                <w:sz w:val="24"/>
                <w:szCs w:val="24"/>
              </w:rPr>
              <w:t>Практические занятия №1-</w:t>
            </w:r>
            <w:r w:rsidR="00346A12" w:rsidRPr="00DC7E7A">
              <w:rPr>
                <w:rFonts w:ascii="Times New Roman" w:hAnsi="Times New Roman"/>
                <w:sz w:val="24"/>
                <w:szCs w:val="24"/>
              </w:rPr>
              <w:t>42</w:t>
            </w:r>
          </w:p>
        </w:tc>
        <w:tc>
          <w:tcPr>
            <w:tcW w:w="5069" w:type="dxa"/>
          </w:tcPr>
          <w:p w:rsidR="005C5369" w:rsidRPr="00DC7E7A" w:rsidRDefault="005C5369" w:rsidP="00807634">
            <w:pPr>
              <w:pStyle w:val="11"/>
              <w:widowControl w:val="0"/>
              <w:ind w:left="0"/>
              <w:rPr>
                <w:rFonts w:ascii="Times New Roman" w:hAnsi="Times New Roman"/>
                <w:sz w:val="24"/>
                <w:szCs w:val="24"/>
              </w:rPr>
            </w:pPr>
            <w:r w:rsidRPr="00DC7E7A">
              <w:rPr>
                <w:rFonts w:ascii="Times New Roman" w:hAnsi="Times New Roman"/>
                <w:sz w:val="24"/>
                <w:szCs w:val="24"/>
              </w:rPr>
              <w:t>У3, З</w:t>
            </w:r>
            <w:r w:rsidR="00346A12" w:rsidRPr="00DC7E7A">
              <w:rPr>
                <w:rFonts w:ascii="Times New Roman" w:hAnsi="Times New Roman"/>
                <w:sz w:val="24"/>
                <w:szCs w:val="24"/>
              </w:rPr>
              <w:t>4, З5, З6, З7, З8, З9</w:t>
            </w:r>
            <w:r w:rsidRPr="00DC7E7A">
              <w:rPr>
                <w:rFonts w:ascii="Times New Roman" w:hAnsi="Times New Roman"/>
                <w:sz w:val="24"/>
                <w:szCs w:val="24"/>
              </w:rPr>
              <w:t>, З1</w:t>
            </w:r>
            <w:r w:rsidR="00346A12" w:rsidRPr="00DC7E7A">
              <w:rPr>
                <w:rFonts w:ascii="Times New Roman" w:hAnsi="Times New Roman"/>
                <w:sz w:val="24"/>
                <w:szCs w:val="24"/>
              </w:rPr>
              <w:t>0</w:t>
            </w:r>
            <w:r w:rsidRPr="00DC7E7A">
              <w:rPr>
                <w:rFonts w:ascii="Times New Roman" w:hAnsi="Times New Roman"/>
                <w:sz w:val="24"/>
                <w:szCs w:val="24"/>
              </w:rPr>
              <w:t>, З1</w:t>
            </w:r>
            <w:r w:rsidR="00346A12" w:rsidRPr="00DC7E7A">
              <w:rPr>
                <w:rFonts w:ascii="Times New Roman" w:hAnsi="Times New Roman"/>
                <w:sz w:val="24"/>
                <w:szCs w:val="24"/>
              </w:rPr>
              <w:t>2</w:t>
            </w:r>
            <w:r w:rsidRPr="00DC7E7A">
              <w:rPr>
                <w:rFonts w:ascii="Times New Roman" w:hAnsi="Times New Roman"/>
                <w:sz w:val="24"/>
                <w:szCs w:val="24"/>
              </w:rPr>
              <w:t>, З1</w:t>
            </w:r>
            <w:r w:rsidR="00346A12" w:rsidRPr="00DC7E7A">
              <w:rPr>
                <w:rFonts w:ascii="Times New Roman" w:hAnsi="Times New Roman"/>
                <w:sz w:val="24"/>
                <w:szCs w:val="24"/>
              </w:rPr>
              <w:t>6</w:t>
            </w:r>
            <w:r w:rsidRPr="00DC7E7A">
              <w:rPr>
                <w:rFonts w:ascii="Times New Roman" w:hAnsi="Times New Roman"/>
                <w:sz w:val="24"/>
                <w:szCs w:val="24"/>
              </w:rPr>
              <w:t xml:space="preserve">, </w:t>
            </w:r>
          </w:p>
          <w:p w:rsidR="005C5369" w:rsidRPr="00DC7E7A" w:rsidRDefault="005C5369" w:rsidP="00807634">
            <w:pPr>
              <w:pStyle w:val="11"/>
              <w:widowControl w:val="0"/>
              <w:ind w:left="0"/>
              <w:rPr>
                <w:rFonts w:ascii="Times New Roman" w:hAnsi="Times New Roman"/>
                <w:sz w:val="24"/>
                <w:szCs w:val="24"/>
              </w:rPr>
            </w:pPr>
            <w:r w:rsidRPr="00DC7E7A">
              <w:rPr>
                <w:rFonts w:ascii="Times New Roman" w:hAnsi="Times New Roman"/>
                <w:sz w:val="24"/>
                <w:szCs w:val="24"/>
              </w:rPr>
              <w:t>ОК 01, ОК 02, ОК 03, ОК 04, ОК 05, ОК 09,</w:t>
            </w:r>
          </w:p>
          <w:p w:rsidR="005C5369" w:rsidRPr="00DC7E7A" w:rsidRDefault="005C5369" w:rsidP="00807634">
            <w:pPr>
              <w:pStyle w:val="11"/>
              <w:widowControl w:val="0"/>
              <w:ind w:left="0"/>
              <w:rPr>
                <w:rFonts w:ascii="Times New Roman" w:hAnsi="Times New Roman"/>
                <w:sz w:val="24"/>
                <w:szCs w:val="24"/>
              </w:rPr>
            </w:pPr>
            <w:r w:rsidRPr="00DC7E7A">
              <w:rPr>
                <w:rFonts w:ascii="Times New Roman" w:hAnsi="Times New Roman"/>
                <w:sz w:val="24"/>
                <w:szCs w:val="24"/>
              </w:rPr>
              <w:t xml:space="preserve">ПК 3.2, ПК 3.3, </w:t>
            </w:r>
          </w:p>
          <w:p w:rsidR="005C5369" w:rsidRPr="00DC7E7A" w:rsidRDefault="005C5369" w:rsidP="00807634">
            <w:pPr>
              <w:pStyle w:val="11"/>
              <w:widowControl w:val="0"/>
              <w:ind w:left="0"/>
              <w:rPr>
                <w:rFonts w:ascii="Times New Roman" w:hAnsi="Times New Roman"/>
                <w:sz w:val="24"/>
                <w:szCs w:val="24"/>
              </w:rPr>
            </w:pPr>
            <w:r w:rsidRPr="00DC7E7A">
              <w:rPr>
                <w:rFonts w:ascii="Times New Roman" w:hAnsi="Times New Roman"/>
                <w:sz w:val="24"/>
                <w:szCs w:val="24"/>
              </w:rPr>
              <w:t>ЛР 13, ЛР 25, ЛР 26, ЛР 27, ЛР 31</w:t>
            </w:r>
          </w:p>
        </w:tc>
      </w:tr>
    </w:tbl>
    <w:p w:rsidR="000C0C90" w:rsidRPr="00DC7E7A" w:rsidRDefault="000C0C90" w:rsidP="00CB50FC">
      <w:pPr>
        <w:tabs>
          <w:tab w:val="left" w:pos="0"/>
        </w:tabs>
        <w:spacing w:after="0" w:line="240" w:lineRule="auto"/>
        <w:ind w:left="360" w:firstLine="709"/>
        <w:jc w:val="right"/>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ВОПРОСЫ ДЛЯ УСТНОГО ОПРОСА</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2.1. Общие сведения о коммерческой деятельности железнодорожного транспорта</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Назначение Устава железнодорожного транспорта, год, Статьи, разделы, наименование разделов.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Назначение грузовой станции. Виды. Порядок открытия станции.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Вагоны грузового парка. Их характеристика. Показатели грузовых вагонов.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4. Виды весоизмерительных приборов. Принцип действия.</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5. Основные показатели плана перевозок.</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2.2. Технология перевозок грузов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Назначение транспортной маркировки.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Комплект перевозочных документов. Правила заполнения.</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Виды вагонных листов. Кодирование.</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4. Срок доставки. Правила определения.</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5. Информация о подходе поездов и грузов.</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2.3. Организация перевозок грузов отдельных категорий</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Определение мелкой отправки.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Три способа сортировки мелкой отправки.</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Вес одного грузового места, принятого мелкой отправкой в крытый вагон, крупнотоннажный контейнер, на платформу, в полувагон.</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2.4. Перевозка грузов на открытом подвижном составе</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Основное правило устойчивости груза.</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Допускаемая длина длинномерного груза на платформе.</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3. Допускаемый выход груза за  пределы концевой балки полувагона.</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2.5. Перевозка грузов отдельных категорий</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Меры профилактики смерзающегося груза.</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Определение скоропортящегося груза.</w:t>
      </w:r>
    </w:p>
    <w:p w:rsidR="00544F23" w:rsidRPr="00DC7E7A" w:rsidRDefault="00544F23" w:rsidP="00AD0CDE">
      <w:pPr>
        <w:pStyle w:val="Standard"/>
        <w:numPr>
          <w:ilvl w:val="2"/>
          <w:numId w:val="24"/>
        </w:numPr>
        <w:tabs>
          <w:tab w:val="left" w:pos="0"/>
          <w:tab w:val="left" w:pos="993"/>
        </w:tabs>
        <w:ind w:firstLine="709"/>
        <w:jc w:val="both"/>
        <w:rPr>
          <w:spacing w:val="1"/>
          <w:sz w:val="28"/>
          <w:szCs w:val="28"/>
        </w:rPr>
      </w:pPr>
      <w:r w:rsidRPr="00DC7E7A">
        <w:rPr>
          <w:spacing w:val="1"/>
          <w:sz w:val="28"/>
          <w:szCs w:val="28"/>
        </w:rPr>
        <w:t>Шесть случаев перевозок на особых условиях.</w:t>
      </w:r>
    </w:p>
    <w:p w:rsidR="00544F23" w:rsidRPr="00DC7E7A" w:rsidRDefault="00544F23" w:rsidP="00AD0CDE">
      <w:pPr>
        <w:pStyle w:val="Standard"/>
        <w:numPr>
          <w:ilvl w:val="2"/>
          <w:numId w:val="24"/>
        </w:numPr>
        <w:tabs>
          <w:tab w:val="left" w:pos="0"/>
          <w:tab w:val="left" w:pos="993"/>
        </w:tabs>
        <w:ind w:firstLine="709"/>
        <w:jc w:val="both"/>
        <w:rPr>
          <w:spacing w:val="1"/>
          <w:sz w:val="28"/>
          <w:szCs w:val="28"/>
        </w:rPr>
      </w:pPr>
      <w:r w:rsidRPr="00DC7E7A">
        <w:rPr>
          <w:spacing w:val="1"/>
          <w:sz w:val="28"/>
          <w:szCs w:val="28"/>
        </w:rPr>
        <w:t>Степени негабаритности в каждой зоне негабаритности.</w:t>
      </w:r>
    </w:p>
    <w:p w:rsidR="00544F23" w:rsidRPr="00DC7E7A" w:rsidRDefault="00544F23" w:rsidP="00AD0CDE">
      <w:pPr>
        <w:pStyle w:val="Standard"/>
        <w:numPr>
          <w:ilvl w:val="2"/>
          <w:numId w:val="24"/>
        </w:numPr>
        <w:tabs>
          <w:tab w:val="left" w:pos="0"/>
          <w:tab w:val="left" w:pos="993"/>
        </w:tabs>
        <w:ind w:firstLine="709"/>
        <w:jc w:val="both"/>
        <w:rPr>
          <w:spacing w:val="1"/>
          <w:sz w:val="28"/>
          <w:szCs w:val="28"/>
        </w:rPr>
      </w:pPr>
      <w:r w:rsidRPr="00DC7E7A">
        <w:rPr>
          <w:spacing w:val="1"/>
          <w:sz w:val="28"/>
          <w:szCs w:val="28"/>
        </w:rPr>
        <w:t>Порядок перевозки зерновых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Тема 2.6. Перевозка грузов с участием нескольких видов транспорта; с участием железных дорог иностранных государств</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1. Работа портовых станций .</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2. Переход грузов с дороги на дорогу.</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3.</w:t>
      </w:r>
      <w:r w:rsidRPr="00DC7E7A">
        <w:rPr>
          <w:rFonts w:ascii="Times New Roman" w:hAnsi="Times New Roman" w:cs="Times New Roman"/>
          <w:spacing w:val="1"/>
          <w:sz w:val="28"/>
          <w:szCs w:val="28"/>
        </w:rPr>
        <w:tab/>
        <w:t>Порядок выдачи таможенных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2.7. Ответственность перевозчика, грузоотправителей и грузополучателей, обеспечение сохранности грузов</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1. Ответственность за просрочку грузов .</w:t>
      </w:r>
    </w:p>
    <w:p w:rsidR="00544F23" w:rsidRPr="00DC7E7A" w:rsidRDefault="00544F23" w:rsidP="00CB50FC">
      <w:pPr>
        <w:pStyle w:val="Standard"/>
        <w:tabs>
          <w:tab w:val="left" w:pos="0"/>
        </w:tabs>
        <w:ind w:firstLine="709"/>
        <w:jc w:val="both"/>
        <w:rPr>
          <w:spacing w:val="1"/>
          <w:sz w:val="28"/>
          <w:szCs w:val="28"/>
        </w:rPr>
      </w:pPr>
      <w:r w:rsidRPr="00DC7E7A">
        <w:rPr>
          <w:spacing w:val="1"/>
          <w:sz w:val="28"/>
          <w:szCs w:val="28"/>
        </w:rPr>
        <w:t>2. Порядок оформления несохранных перевозок. Правила составления акта общей формы. Привести пример.</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Порядок составления досылочной накладной.</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Ответственность за искажение сведений в накладной. Статья Устава железнодорожного транспорта.</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Ответственность грузоотправителей за превышение грузоподъемности вагона.</w:t>
      </w:r>
    </w:p>
    <w:p w:rsidR="00544F23" w:rsidRPr="00DC7E7A" w:rsidRDefault="00544F23" w:rsidP="00AD0CDE">
      <w:pPr>
        <w:pStyle w:val="Standard"/>
        <w:numPr>
          <w:ilvl w:val="2"/>
          <w:numId w:val="25"/>
        </w:numPr>
        <w:tabs>
          <w:tab w:val="left" w:pos="0"/>
          <w:tab w:val="left" w:pos="1134"/>
        </w:tabs>
        <w:ind w:firstLine="709"/>
        <w:jc w:val="both"/>
        <w:rPr>
          <w:spacing w:val="1"/>
          <w:sz w:val="28"/>
          <w:szCs w:val="28"/>
        </w:rPr>
      </w:pPr>
      <w:r w:rsidRPr="00DC7E7A">
        <w:rPr>
          <w:spacing w:val="1"/>
          <w:sz w:val="28"/>
          <w:szCs w:val="28"/>
        </w:rPr>
        <w:t>Порядок составления коммерческого акта.</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pacing w:val="1"/>
          <w:sz w:val="28"/>
          <w:szCs w:val="28"/>
          <w:u w:val="single"/>
        </w:rPr>
      </w:pPr>
      <w:r w:rsidRPr="00DC7E7A">
        <w:rPr>
          <w:rFonts w:ascii="Times New Roman" w:hAnsi="Times New Roman" w:cs="Times New Roman"/>
          <w:b/>
          <w:spacing w:val="1"/>
          <w:sz w:val="28"/>
          <w:szCs w:val="28"/>
          <w:u w:val="single"/>
        </w:rPr>
        <w:t>Критерии оценки устных ответов обучающихся</w:t>
      </w:r>
    </w:p>
    <w:p w:rsidR="00544F23" w:rsidRPr="00DC7E7A" w:rsidRDefault="00544F23" w:rsidP="00CB50FC">
      <w:pPr>
        <w:tabs>
          <w:tab w:val="left" w:pos="0"/>
        </w:tabs>
        <w:spacing w:after="0" w:line="240" w:lineRule="auto"/>
        <w:ind w:firstLine="709"/>
        <w:jc w:val="both"/>
        <w:rPr>
          <w:rFonts w:ascii="Times New Roman" w:hAnsi="Times New Roman" w:cs="Times New Roman"/>
          <w:b/>
          <w:spacing w:val="1"/>
          <w:sz w:val="28"/>
          <w:szCs w:val="28"/>
        </w:rPr>
      </w:pPr>
      <w:r w:rsidRPr="00DC7E7A">
        <w:rPr>
          <w:rFonts w:ascii="Times New Roman" w:hAnsi="Times New Roman" w:cs="Times New Roman"/>
          <w:b/>
          <w:spacing w:val="1"/>
          <w:sz w:val="28"/>
          <w:szCs w:val="28"/>
        </w:rPr>
        <w:t>Оценка «5» ставится, если:</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1) обучающийся полно излагает материал, дает правильное определение основных понятий;</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4) отвечает самостоятельно, без наводящих вопросов преподавателя.</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 xml:space="preserve">Оценка «4» ставится, если </w:t>
      </w:r>
      <w:r w:rsidRPr="00DC7E7A">
        <w:rPr>
          <w:rFonts w:ascii="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«3»</w:t>
      </w:r>
      <w:r w:rsidRPr="00DC7E7A">
        <w:rPr>
          <w:rFonts w:ascii="Times New Roman" w:hAnsi="Times New Roman" w:cs="Times New Roman"/>
          <w:spacing w:val="1"/>
          <w:sz w:val="28"/>
          <w:szCs w:val="28"/>
        </w:rPr>
        <w:t xml:space="preserve"> </w:t>
      </w:r>
      <w:r w:rsidRPr="00DC7E7A">
        <w:rPr>
          <w:rFonts w:ascii="Times New Roman" w:hAnsi="Times New Roman" w:cs="Times New Roman"/>
          <w:b/>
          <w:spacing w:val="1"/>
          <w:sz w:val="28"/>
          <w:szCs w:val="28"/>
        </w:rPr>
        <w:t xml:space="preserve">ставится, если </w:t>
      </w:r>
      <w:r w:rsidRPr="00DC7E7A">
        <w:rPr>
          <w:rFonts w:ascii="Times New Roman" w:hAnsi="Times New Roman" w:cs="Times New Roman"/>
          <w:spacing w:val="1"/>
          <w:sz w:val="28"/>
          <w:szCs w:val="28"/>
        </w:rPr>
        <w:t>обучающийся обнаруживает знание и понимание основных положений данной темы, но:</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544F23" w:rsidRPr="00DC7E7A" w:rsidRDefault="00544F23" w:rsidP="00CB50FC">
      <w:pPr>
        <w:tabs>
          <w:tab w:val="left" w:pos="0"/>
        </w:tabs>
        <w:spacing w:after="0" w:line="240" w:lineRule="auto"/>
        <w:ind w:firstLine="709"/>
        <w:jc w:val="both"/>
        <w:rPr>
          <w:rFonts w:ascii="Times New Roman" w:hAnsi="Times New Roman" w:cs="Times New Roman"/>
          <w:spacing w:val="1"/>
          <w:sz w:val="28"/>
          <w:szCs w:val="28"/>
        </w:rPr>
      </w:pPr>
      <w:r w:rsidRPr="00DC7E7A">
        <w:rPr>
          <w:rFonts w:ascii="Times New Roman" w:hAnsi="Times New Roman" w:cs="Times New Roman"/>
          <w:b/>
          <w:spacing w:val="1"/>
          <w:sz w:val="28"/>
          <w:szCs w:val="28"/>
        </w:rPr>
        <w:t>Оценка «2» ставится, если</w:t>
      </w:r>
      <w:r w:rsidRPr="00DC7E7A">
        <w:rPr>
          <w:rFonts w:ascii="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lastRenderedPageBreak/>
        <w:t>ДОКЛАДЫ</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ДОКЛАДОВ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Основные направления развития и совершенствования грузовой и коммерческой работы.</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Типы, принцип действия весов.</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Технический надзор за весоизмерительными приборами.</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Размещение и крепление грузов в крытых вагонах.</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Формы перевозочных документов и требования к их заполнению.</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Погрузка грузов в вагоны средствами перевозчика.</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Мероприятия по использованию грузоподъемности вагонов.</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Переадресовка груза.</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Проверка массы груза в пути.</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Очистка и промывка вагонов и контейнеров после выгрузки.</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выдачи грузов в товарной конторе.</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Предельные сроки хранения грузов.</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Досылка груза и ее оформление.</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Принятие в эксплуатацию пути необщего пользования.</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Единый технологический процесс работы станции и пути необщего пользования.</w:t>
      </w:r>
    </w:p>
    <w:p w:rsidR="00544F23" w:rsidRPr="00DC7E7A" w:rsidRDefault="00544F23" w:rsidP="00AD0CDE">
      <w:pPr>
        <w:pStyle w:val="a4"/>
        <w:numPr>
          <w:ilvl w:val="0"/>
          <w:numId w:val="26"/>
        </w:numPr>
        <w:shd w:val="clear" w:color="auto" w:fill="FFFFFF"/>
        <w:tabs>
          <w:tab w:val="left" w:pos="0"/>
          <w:tab w:val="left" w:pos="1134"/>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Сопроводительная ведомость на выданные грузы.</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pacing w:val="1"/>
          <w:sz w:val="28"/>
          <w:szCs w:val="28"/>
          <w:u w:val="single"/>
        </w:rPr>
      </w:pPr>
      <w:r w:rsidRPr="00DC7E7A">
        <w:rPr>
          <w:rFonts w:ascii="Times New Roman" w:hAnsi="Times New Roman" w:cs="Times New Roman"/>
          <w:b/>
          <w:spacing w:val="1"/>
          <w:sz w:val="28"/>
          <w:szCs w:val="28"/>
          <w:u w:val="single"/>
        </w:rPr>
        <w:t>Критерии оценки доклада</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Четкость постановки цели </w:t>
      </w:r>
      <w:r w:rsidRPr="00DC7E7A">
        <w:rPr>
          <w:rFonts w:ascii="Times New Roman" w:hAnsi="Times New Roman" w:cs="Times New Roman"/>
          <w:sz w:val="28"/>
          <w:szCs w:val="28"/>
          <w:u w:val="single"/>
        </w:rPr>
        <w:t>(max 3 балла):</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1.1. </w:t>
      </w:r>
      <w:r w:rsidRPr="00DC7E7A">
        <w:rPr>
          <w:rFonts w:ascii="Times New Roman" w:hAnsi="Times New Roman" w:cs="Times New Roman"/>
          <w:sz w:val="28"/>
          <w:szCs w:val="28"/>
        </w:rPr>
        <w:t>нет цели;</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1.2. </w:t>
      </w:r>
      <w:r w:rsidRPr="00DC7E7A">
        <w:rPr>
          <w:rFonts w:ascii="Times New Roman" w:hAnsi="Times New Roman" w:cs="Times New Roman"/>
          <w:sz w:val="28"/>
          <w:szCs w:val="28"/>
        </w:rPr>
        <w:t>цель нечеткая;</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1.3. </w:t>
      </w:r>
      <w:r w:rsidRPr="00DC7E7A">
        <w:rPr>
          <w:rFonts w:ascii="Times New Roman" w:hAnsi="Times New Roman" w:cs="Times New Roman"/>
          <w:sz w:val="28"/>
          <w:szCs w:val="28"/>
        </w:rPr>
        <w:t>цель четко обозначена.</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Качество доклада </w:t>
      </w:r>
      <w:r w:rsidRPr="00DC7E7A">
        <w:rPr>
          <w:rFonts w:ascii="Times New Roman" w:hAnsi="Times New Roman" w:cs="Times New Roman"/>
          <w:sz w:val="28"/>
          <w:szCs w:val="28"/>
          <w:u w:val="single"/>
        </w:rPr>
        <w:t>(max 5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2.1. </w:t>
      </w:r>
      <w:r w:rsidRPr="00DC7E7A">
        <w:rPr>
          <w:rFonts w:ascii="Times New Roman" w:hAnsi="Times New Roman" w:cs="Times New Roman"/>
          <w:sz w:val="28"/>
          <w:szCs w:val="28"/>
        </w:rPr>
        <w:t>докладчик зачитывает;</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2.2. </w:t>
      </w:r>
      <w:r w:rsidRPr="00DC7E7A">
        <w:rPr>
          <w:rFonts w:ascii="Times New Roman" w:hAnsi="Times New Roman" w:cs="Times New Roman"/>
          <w:sz w:val="28"/>
          <w:szCs w:val="28"/>
        </w:rPr>
        <w:t>докладчик рассказывает, но не объясняет суть работы;</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2.3. </w:t>
      </w:r>
      <w:r w:rsidRPr="00DC7E7A">
        <w:rPr>
          <w:rFonts w:ascii="Times New Roman" w:hAnsi="Times New Roman" w:cs="Times New Roman"/>
          <w:sz w:val="28"/>
          <w:szCs w:val="28"/>
        </w:rPr>
        <w:t>четко выстроен доклад;</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2.4. </w:t>
      </w:r>
      <w:r w:rsidRPr="00DC7E7A">
        <w:rPr>
          <w:rFonts w:ascii="Times New Roman" w:hAnsi="Times New Roman" w:cs="Times New Roman"/>
          <w:sz w:val="28"/>
          <w:szCs w:val="28"/>
        </w:rPr>
        <w:t>доклад сопровождается иллюстративным материалом;</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2.5. </w:t>
      </w:r>
      <w:r w:rsidRPr="00DC7E7A">
        <w:rPr>
          <w:rFonts w:ascii="Times New Roman" w:hAnsi="Times New Roman" w:cs="Times New Roman"/>
          <w:sz w:val="28"/>
          <w:szCs w:val="28"/>
        </w:rPr>
        <w:t>доклад производит выдающееся впечатление.</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u w:val="single"/>
        </w:rPr>
      </w:pPr>
      <w:r w:rsidRPr="00DC7E7A">
        <w:rPr>
          <w:rFonts w:ascii="Times New Roman" w:hAnsi="Times New Roman" w:cs="Times New Roman"/>
          <w:sz w:val="28"/>
          <w:szCs w:val="28"/>
        </w:rPr>
        <w:t>Четкость выводов, обобщающих доклад (</w:t>
      </w:r>
      <w:r w:rsidRPr="00DC7E7A">
        <w:rPr>
          <w:rFonts w:ascii="Times New Roman" w:hAnsi="Times New Roman" w:cs="Times New Roman"/>
          <w:sz w:val="28"/>
          <w:szCs w:val="28"/>
          <w:u w:val="single"/>
        </w:rPr>
        <w:t>max 3 балла):</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3.1. </w:t>
      </w:r>
      <w:r w:rsidRPr="00DC7E7A">
        <w:rPr>
          <w:rFonts w:ascii="Times New Roman" w:hAnsi="Times New Roman" w:cs="Times New Roman"/>
          <w:sz w:val="28"/>
          <w:szCs w:val="28"/>
        </w:rPr>
        <w:t>выводы имеются, но они не доказаны;</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3.2. </w:t>
      </w:r>
      <w:r w:rsidRPr="00DC7E7A">
        <w:rPr>
          <w:rFonts w:ascii="Times New Roman" w:hAnsi="Times New Roman" w:cs="Times New Roman"/>
          <w:sz w:val="28"/>
          <w:szCs w:val="28"/>
        </w:rPr>
        <w:t>выводы не четкие;</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3.3. </w:t>
      </w:r>
      <w:r w:rsidRPr="00DC7E7A">
        <w:rPr>
          <w:rFonts w:ascii="Times New Roman" w:hAnsi="Times New Roman" w:cs="Times New Roman"/>
          <w:sz w:val="28"/>
          <w:szCs w:val="28"/>
        </w:rPr>
        <w:t>выводы полностью характеризуют работу.</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Качество ответов на вопросы (</w:t>
      </w:r>
      <w:r w:rsidRPr="00DC7E7A">
        <w:rPr>
          <w:rFonts w:ascii="Times New Roman" w:hAnsi="Times New Roman" w:cs="Times New Roman"/>
          <w:sz w:val="28"/>
          <w:szCs w:val="28"/>
          <w:u w:val="single"/>
        </w:rPr>
        <w:t>max 3 балла</w:t>
      </w:r>
      <w:r w:rsidRPr="00DC7E7A">
        <w:rPr>
          <w:rFonts w:ascii="Times New Roman" w:hAnsi="Times New Roman" w:cs="Times New Roman"/>
          <w:sz w:val="28"/>
          <w:szCs w:val="28"/>
        </w:rPr>
        <w:t>):</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4.1. </w:t>
      </w:r>
      <w:r w:rsidRPr="00DC7E7A">
        <w:rPr>
          <w:rFonts w:ascii="Times New Roman" w:hAnsi="Times New Roman" w:cs="Times New Roman"/>
          <w:sz w:val="28"/>
          <w:szCs w:val="28"/>
        </w:rPr>
        <w:t>докладчик не может четко ответить на вопросы;</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4.2. </w:t>
      </w:r>
      <w:r w:rsidRPr="00DC7E7A">
        <w:rPr>
          <w:rFonts w:ascii="Times New Roman" w:hAnsi="Times New Roman" w:cs="Times New Roman"/>
          <w:sz w:val="28"/>
          <w:szCs w:val="28"/>
        </w:rPr>
        <w:t>не может ответить на большинство вопросов;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iCs/>
          <w:sz w:val="28"/>
          <w:szCs w:val="28"/>
        </w:rPr>
        <w:t>4.3. </w:t>
      </w:r>
      <w:r w:rsidRPr="00DC7E7A">
        <w:rPr>
          <w:rFonts w:ascii="Times New Roman" w:hAnsi="Times New Roman" w:cs="Times New Roman"/>
          <w:sz w:val="28"/>
          <w:szCs w:val="28"/>
        </w:rPr>
        <w:t>отвечает на большинство вопросов.</w:t>
      </w:r>
    </w:p>
    <w:p w:rsidR="00544F23" w:rsidRPr="00DC7E7A" w:rsidRDefault="00544F23" w:rsidP="00AD0CDE">
      <w:pPr>
        <w:numPr>
          <w:ilvl w:val="0"/>
          <w:numId w:val="27"/>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Умение держаться перед аудиторией (</w:t>
      </w:r>
      <w:r w:rsidRPr="00DC7E7A">
        <w:rPr>
          <w:rFonts w:ascii="Times New Roman" w:hAnsi="Times New Roman" w:cs="Times New Roman"/>
          <w:sz w:val="28"/>
          <w:szCs w:val="28"/>
          <w:u w:val="single"/>
        </w:rPr>
        <w:t>max 3 балла)</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u w:val="single"/>
        </w:rPr>
      </w:pP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sz w:val="28"/>
          <w:szCs w:val="28"/>
          <w:u w:val="single"/>
        </w:rPr>
        <w:t>ОЦЕНКА</w:t>
      </w:r>
      <w:r w:rsidRPr="00DC7E7A">
        <w:rPr>
          <w:rFonts w:ascii="Times New Roman" w:hAnsi="Times New Roman" w:cs="Times New Roman"/>
          <w:b/>
          <w:bCs/>
          <w:sz w:val="28"/>
          <w:szCs w:val="28"/>
          <w:u w:val="single"/>
        </w:rPr>
        <w:t>:</w:t>
      </w:r>
      <w:r w:rsidRPr="00DC7E7A">
        <w:rPr>
          <w:rFonts w:ascii="Times New Roman" w:hAnsi="Times New Roman" w:cs="Times New Roman"/>
          <w:b/>
          <w:bCs/>
          <w:sz w:val="28"/>
          <w:szCs w:val="28"/>
        </w:rPr>
        <w:t> </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«5»- 17- 14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- 13-9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 8-5 баллов,</w:t>
      </w:r>
    </w:p>
    <w:p w:rsidR="00544F23" w:rsidRPr="00DC7E7A" w:rsidRDefault="00544F23" w:rsidP="00CB50FC">
      <w:pPr>
        <w:shd w:val="clear" w:color="auto" w:fill="FFFFFF"/>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 менее 5 баллов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752CE" w:rsidRDefault="00D752CE" w:rsidP="00D752CE">
      <w:pPr>
        <w:tabs>
          <w:tab w:val="left" w:pos="0"/>
        </w:tabs>
        <w:spacing w:after="0" w:line="240" w:lineRule="auto"/>
        <w:ind w:firstLine="709"/>
        <w:jc w:val="center"/>
        <w:rPr>
          <w:rFonts w:ascii="Times New Roman" w:hAnsi="Times New Roman" w:cs="Times New Roman"/>
          <w:b/>
          <w:spacing w:val="1"/>
          <w:sz w:val="28"/>
          <w:szCs w:val="28"/>
        </w:rPr>
      </w:pPr>
      <w:r w:rsidRPr="00D752CE">
        <w:rPr>
          <w:rFonts w:ascii="Times New Roman" w:hAnsi="Times New Roman" w:cs="Times New Roman"/>
          <w:b/>
          <w:spacing w:val="1"/>
          <w:sz w:val="28"/>
          <w:szCs w:val="28"/>
        </w:rPr>
        <w:t>ИНСТРУКЦИОННЫЕ КАРТЫ ДЛЯ ПРОВЕДЕНИЯ ПРАКТИЧЕСКИХ ЗАНЯТИЙ</w:t>
      </w:r>
    </w:p>
    <w:p w:rsidR="00D752CE" w:rsidRDefault="00D752CE" w:rsidP="00CB50FC">
      <w:pPr>
        <w:widowControl w:val="0"/>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ПРАКТИЧЕСКИХ ЗАНЯТИЙ:</w:t>
      </w:r>
    </w:p>
    <w:p w:rsidR="00544F23" w:rsidRPr="00DC7E7A" w:rsidRDefault="00544F23" w:rsidP="00CB50FC">
      <w:pPr>
        <w:pStyle w:val="TableParagraph"/>
        <w:tabs>
          <w:tab w:val="left" w:pos="0"/>
        </w:tabs>
        <w:ind w:firstLine="709"/>
        <w:rPr>
          <w:rFonts w:ascii="Times New Roman" w:eastAsia="Times New Roman" w:hAnsi="Times New Roman" w:cs="Times New Roman"/>
          <w:b/>
          <w:sz w:val="28"/>
          <w:szCs w:val="28"/>
          <w:u w:val="single"/>
          <w:lang w:val="ru-RU"/>
        </w:rPr>
      </w:pPr>
    </w:p>
    <w:p w:rsidR="00544F23" w:rsidRPr="00DC7E7A" w:rsidRDefault="00544F23" w:rsidP="00CB50FC">
      <w:pPr>
        <w:pStyle w:val="TableParagraph"/>
        <w:tabs>
          <w:tab w:val="left" w:pos="0"/>
        </w:tabs>
        <w:ind w:firstLine="709"/>
        <w:jc w:val="both"/>
        <w:rPr>
          <w:rStyle w:val="10pt"/>
          <w:rFonts w:eastAsiaTheme="minorHAnsi"/>
          <w:b/>
          <w:bCs/>
          <w:color w:val="auto"/>
          <w:sz w:val="28"/>
          <w:szCs w:val="28"/>
          <w:u w:val="single"/>
          <w:lang w:eastAsia="ru-RU"/>
        </w:rPr>
      </w:pPr>
      <w:r w:rsidRPr="00DC7E7A">
        <w:rPr>
          <w:rStyle w:val="10pt"/>
          <w:rFonts w:eastAsiaTheme="minorHAnsi"/>
          <w:color w:val="auto"/>
          <w:sz w:val="28"/>
          <w:szCs w:val="28"/>
          <w:u w:val="single"/>
          <w:lang w:eastAsia="ru-RU"/>
        </w:rPr>
        <w:t>Раздел 2. Обеспечение процесса грузовых перевозок</w:t>
      </w:r>
    </w:p>
    <w:p w:rsidR="00544F23" w:rsidRPr="00DC7E7A" w:rsidRDefault="00544F23" w:rsidP="00CB50FC">
      <w:pPr>
        <w:pStyle w:val="TableParagraph"/>
        <w:tabs>
          <w:tab w:val="left" w:pos="0"/>
        </w:tabs>
        <w:ind w:firstLine="709"/>
        <w:jc w:val="both"/>
        <w:rPr>
          <w:rFonts w:ascii="Times New Roman" w:eastAsia="Times New Roman" w:hAnsi="Times New Roman" w:cs="Times New Roman"/>
          <w:b/>
          <w:sz w:val="28"/>
          <w:szCs w:val="28"/>
          <w:lang w:val="ru-RU"/>
        </w:rPr>
      </w:pP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Тема 2.1. Общие сведения о коммерческой деятельности железно</w:t>
      </w:r>
      <w:r w:rsidRPr="00DC7E7A">
        <w:rPr>
          <w:rStyle w:val="10pt"/>
          <w:rFonts w:eastAsiaTheme="majorEastAsia"/>
          <w:color w:val="auto"/>
          <w:sz w:val="28"/>
          <w:szCs w:val="28"/>
        </w:rPr>
        <w:softHyphen/>
        <w:t>дорожного транспорта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Определение коммерческой характеристики станции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 xml:space="preserve">Определение условий перевозки груза </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Составление заявки на перевозку грузов (ф. ГУ-12)</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Учет выполнения заявки на перевозку грузов</w:t>
      </w:r>
    </w:p>
    <w:p w:rsidR="00544F23" w:rsidRPr="00DC7E7A" w:rsidRDefault="00544F23" w:rsidP="00CB50FC">
      <w:pPr>
        <w:shd w:val="clear" w:color="auto" w:fill="FFFFFF"/>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Тема 2.2. Технология перевозок грузов</w:t>
      </w:r>
      <w:r w:rsidRPr="00DC7E7A">
        <w:rPr>
          <w:rFonts w:ascii="Times New Roman" w:eastAsiaTheme="minorHAnsi" w:hAnsi="Times New Roman" w:cs="Times New Roman"/>
          <w:b/>
          <w:bCs/>
          <w:sz w:val="28"/>
          <w:szCs w:val="28"/>
        </w:rPr>
        <w:tab/>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№5</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Маркировка грузового места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№6</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Определение сроков доставки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№7</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Оформление комплекта перевозочных документов. Ведение книги приема грузов к перевозке</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№8</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вагонного листа. Заполнение книги формы ВУ-14</w:t>
      </w:r>
    </w:p>
    <w:p w:rsidR="00544F23" w:rsidRPr="00DC7E7A" w:rsidRDefault="00544F23" w:rsidP="00CB50FC">
      <w:pPr>
        <w:shd w:val="clear" w:color="auto" w:fill="FFFFFF"/>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№9</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Определение платы за пользование вагонами</w:t>
      </w:r>
    </w:p>
    <w:p w:rsidR="00544F23" w:rsidRPr="00DC7E7A" w:rsidRDefault="00544F23" w:rsidP="00CB50FC">
      <w:pPr>
        <w:shd w:val="clear" w:color="auto" w:fill="FFFFFF"/>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№10</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Определение сроков погрузки и выгрузки грузов средствами грузоотправителей, грузополучателей</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Оформление переадресовки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Оформление досылки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Работа с классификатором коммерческих неисправностей</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lastRenderedPageBreak/>
        <w:t>Оформление документов по прибытии и выгрузке груза. Ведение книги прибытия и книги выгрузки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№15</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 xml:space="preserve">Определение недостачи массы груза на станции назначения </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№16</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Определение сбора за хранение, оформление выдачи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№17</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 xml:space="preserve">Составление памятки приемосдатчика (ф. ГУ-45) </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№18</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Составление ведомости подачи и уборки вагонов. Начисление сборов и штрафов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№19</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Ведение учета и отчетности по грузовой работе станции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№20</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sz w:val="28"/>
          <w:szCs w:val="28"/>
        </w:rPr>
      </w:pPr>
      <w:r w:rsidRPr="00DC7E7A">
        <w:rPr>
          <w:rStyle w:val="10pt"/>
          <w:rFonts w:eastAsiaTheme="majorEastAsia"/>
          <w:color w:val="auto"/>
          <w:sz w:val="28"/>
          <w:szCs w:val="28"/>
        </w:rPr>
        <w:t>Составление схемы документооборота</w:t>
      </w:r>
    </w:p>
    <w:p w:rsidR="00544F23" w:rsidRPr="00DC7E7A" w:rsidRDefault="00544F23" w:rsidP="00CB50FC">
      <w:pPr>
        <w:shd w:val="clear" w:color="auto" w:fill="FFFFFF"/>
        <w:tabs>
          <w:tab w:val="left" w:pos="0"/>
          <w:tab w:val="left" w:pos="2599"/>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2.3. Организация перевозок грузов отдельных категорий</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грузов мелкими отправками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грузов в контейнерах</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домашних вещей</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2.4. Перевозка гру</w:t>
      </w:r>
      <w:r w:rsidRPr="00DC7E7A">
        <w:rPr>
          <w:rStyle w:val="10pt"/>
          <w:rFonts w:eastAsiaTheme="majorEastAsia"/>
          <w:color w:val="auto"/>
          <w:sz w:val="28"/>
          <w:szCs w:val="28"/>
        </w:rPr>
        <w:softHyphen/>
        <w:t>зов на открытом под</w:t>
      </w:r>
      <w:r w:rsidRPr="00DC7E7A">
        <w:rPr>
          <w:rStyle w:val="10pt"/>
          <w:rFonts w:eastAsiaTheme="majorEastAsia"/>
          <w:color w:val="auto"/>
          <w:sz w:val="28"/>
          <w:szCs w:val="28"/>
        </w:rPr>
        <w:softHyphen/>
        <w:t>вижном составе</w:t>
      </w:r>
      <w:r w:rsidRPr="00DC7E7A">
        <w:rPr>
          <w:rFonts w:ascii="Times New Roman" w:eastAsiaTheme="minorHAnsi" w:hAnsi="Times New Roman" w:cs="Times New Roman"/>
          <w:b/>
          <w:bCs/>
          <w:sz w:val="28"/>
          <w:szCs w:val="28"/>
        </w:rPr>
        <w:tab/>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Расчет сил, действующих на груз при перевозке</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№25</w:t>
      </w:r>
    </w:p>
    <w:p w:rsidR="00544F23" w:rsidRPr="00DC7E7A" w:rsidRDefault="00544F23" w:rsidP="00CB50FC">
      <w:pPr>
        <w:pStyle w:val="31"/>
        <w:shd w:val="clear" w:color="auto" w:fill="auto"/>
        <w:tabs>
          <w:tab w:val="left" w:pos="0"/>
          <w:tab w:val="left" w:pos="2599"/>
        </w:tabs>
        <w:spacing w:after="0" w:line="240" w:lineRule="auto"/>
        <w:ind w:firstLine="709"/>
        <w:jc w:val="both"/>
        <w:rPr>
          <w:color w:val="auto"/>
          <w:sz w:val="28"/>
          <w:szCs w:val="28"/>
        </w:rPr>
      </w:pPr>
      <w:r w:rsidRPr="00DC7E7A">
        <w:rPr>
          <w:rStyle w:val="10pt"/>
          <w:rFonts w:eastAsiaTheme="minorHAnsi"/>
          <w:color w:val="auto"/>
          <w:sz w:val="28"/>
          <w:szCs w:val="28"/>
        </w:rPr>
        <w:t>Оформление перевозки смерзающегося груза групповой отправкой</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2.5. Перевозка гру</w:t>
      </w:r>
      <w:r w:rsidRPr="00DC7E7A">
        <w:rPr>
          <w:rStyle w:val="10pt"/>
          <w:rFonts w:eastAsiaTheme="majorEastAsia"/>
          <w:color w:val="auto"/>
          <w:sz w:val="28"/>
          <w:szCs w:val="28"/>
        </w:rPr>
        <w:softHyphen/>
        <w:t>зов отдельных категорий</w:t>
      </w:r>
      <w:r w:rsidRPr="00DC7E7A">
        <w:rPr>
          <w:rFonts w:ascii="Times New Roman" w:eastAsiaTheme="minorHAnsi" w:hAnsi="Times New Roman" w:cs="Times New Roman"/>
          <w:b/>
          <w:bCs/>
          <w:sz w:val="28"/>
          <w:szCs w:val="28"/>
        </w:rPr>
        <w:tab/>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№26</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зерновых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№27</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скоропортящихся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№28</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перевозок грузов в сопровождении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№29</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Определение вида и степени негабаритности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№30</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Определение расчетной негабаритности груза аналитическим и графическим способами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№31</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Оформление перевозки груза на особых условиях</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№32</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lastRenderedPageBreak/>
        <w:t>Оформление документов на воинскую перевозку</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№33</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Определение массы наливных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№34</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перевозки наливного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№35</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пересылки порожних цистерн</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2.6. Перевозка грузов с участием нескольких видов транспорта; с участием железных дорог иностранных государств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№36</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Оформление перевозок грузов в прямом смешанном сообщении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№37</w:t>
      </w:r>
    </w:p>
    <w:p w:rsidR="00544F23" w:rsidRPr="00DC7E7A" w:rsidRDefault="00544F23" w:rsidP="00CB50FC">
      <w:pPr>
        <w:pStyle w:val="31"/>
        <w:shd w:val="clear" w:color="auto" w:fill="auto"/>
        <w:tabs>
          <w:tab w:val="left" w:pos="0"/>
          <w:tab w:val="left" w:pos="2599"/>
        </w:tabs>
        <w:spacing w:after="0" w:line="240" w:lineRule="auto"/>
        <w:ind w:firstLine="709"/>
        <w:jc w:val="both"/>
        <w:rPr>
          <w:rStyle w:val="10pt"/>
          <w:rFonts w:eastAsiaTheme="minorHAnsi"/>
          <w:color w:val="auto"/>
          <w:sz w:val="28"/>
          <w:szCs w:val="28"/>
          <w:u w:val="single"/>
        </w:rPr>
      </w:pPr>
      <w:r w:rsidRPr="00DC7E7A">
        <w:rPr>
          <w:rStyle w:val="10pt"/>
          <w:rFonts w:eastAsiaTheme="minorHAnsi"/>
          <w:color w:val="auto"/>
          <w:sz w:val="28"/>
          <w:szCs w:val="28"/>
        </w:rPr>
        <w:t>Оформление перевозок грузов в международном сообщении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№38</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Оформление простоя вагонов с грузами в ожидании таможенного оформления на станции назначения</w:t>
      </w:r>
    </w:p>
    <w:p w:rsidR="00544F23" w:rsidRPr="00DC7E7A" w:rsidRDefault="00544F23" w:rsidP="00CB50FC">
      <w:pPr>
        <w:tabs>
          <w:tab w:val="left" w:pos="0"/>
          <w:tab w:val="left" w:pos="2599"/>
        </w:tabs>
        <w:spacing w:after="0" w:line="240" w:lineRule="auto"/>
        <w:ind w:firstLine="709"/>
        <w:jc w:val="both"/>
        <w:rPr>
          <w:rStyle w:val="10pt"/>
          <w:rFonts w:eastAsiaTheme="majorEastAsia"/>
          <w:b/>
          <w:bCs/>
          <w:color w:val="auto"/>
          <w:sz w:val="28"/>
          <w:szCs w:val="28"/>
        </w:rPr>
      </w:pP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pacing w:val="-4"/>
          <w:sz w:val="28"/>
          <w:szCs w:val="28"/>
        </w:rPr>
      </w:pPr>
      <w:r w:rsidRPr="00DC7E7A">
        <w:rPr>
          <w:rStyle w:val="10pt"/>
          <w:rFonts w:eastAsiaTheme="majorEastAsia"/>
          <w:color w:val="auto"/>
          <w:sz w:val="28"/>
          <w:szCs w:val="28"/>
        </w:rPr>
        <w:t>Тема 2.7. Ответственность перевозчика, грузоотправителей и грузо</w:t>
      </w:r>
      <w:r w:rsidRPr="00DC7E7A">
        <w:rPr>
          <w:rStyle w:val="10pt"/>
          <w:rFonts w:eastAsiaTheme="majorEastAsia"/>
          <w:color w:val="auto"/>
          <w:sz w:val="28"/>
          <w:szCs w:val="28"/>
        </w:rPr>
        <w:softHyphen/>
        <w:t>получателей, обеспечение сохранности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№39</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Начисление штрафов за невыполнение договоров и условий перевозки</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№40</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акта общей формы ф. ГУ-23. Составление рапорта приемосдатчика</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№41</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и регистрация коммерческого акта (ф. ГУ-22)</w:t>
      </w:r>
    </w:p>
    <w:p w:rsidR="00544F23" w:rsidRPr="00DC7E7A" w:rsidRDefault="00544F23" w:rsidP="00CB50FC">
      <w:pPr>
        <w:tabs>
          <w:tab w:val="left" w:pos="0"/>
        </w:tabs>
        <w:spacing w:after="0" w:line="240" w:lineRule="auto"/>
        <w:ind w:firstLine="709"/>
        <w:jc w:val="both"/>
        <w:rPr>
          <w:rFonts w:ascii="Times New Roman" w:hAnsi="Times New Roman" w:cs="Times New Roman"/>
          <w:b/>
          <w:bCs/>
          <w:spacing w:val="-4"/>
          <w:sz w:val="28"/>
          <w:szCs w:val="28"/>
        </w:rPr>
      </w:pPr>
      <w:r w:rsidRPr="00DC7E7A">
        <w:rPr>
          <w:rFonts w:ascii="Times New Roman" w:hAnsi="Times New Roman" w:cs="Times New Roman"/>
          <w:b/>
          <w:bCs/>
          <w:spacing w:val="-4"/>
          <w:sz w:val="28"/>
          <w:szCs w:val="28"/>
        </w:rPr>
        <w:t>Практическое занятие №42</w:t>
      </w:r>
    </w:p>
    <w:p w:rsidR="00544F23" w:rsidRPr="00DC7E7A" w:rsidRDefault="00544F23" w:rsidP="00CB50FC">
      <w:pPr>
        <w:tabs>
          <w:tab w:val="left" w:pos="0"/>
          <w:tab w:val="left" w:pos="2599"/>
        </w:tabs>
        <w:spacing w:after="0" w:line="240" w:lineRule="auto"/>
        <w:ind w:firstLine="709"/>
        <w:jc w:val="both"/>
        <w:rPr>
          <w:rFonts w:ascii="Times New Roman" w:hAnsi="Times New Roman" w:cs="Times New Roman"/>
          <w:b/>
          <w:bCs/>
          <w:sz w:val="28"/>
          <w:szCs w:val="28"/>
        </w:rPr>
      </w:pPr>
      <w:r w:rsidRPr="00DC7E7A">
        <w:rPr>
          <w:rStyle w:val="10pt"/>
          <w:rFonts w:eastAsiaTheme="majorEastAsia"/>
          <w:color w:val="auto"/>
          <w:sz w:val="28"/>
          <w:szCs w:val="28"/>
        </w:rPr>
        <w:t>Составление розыскных телеграмм</w:t>
      </w:r>
    </w:p>
    <w:p w:rsidR="00544F23" w:rsidRPr="00DC7E7A" w:rsidRDefault="00544F23" w:rsidP="00CB50FC">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Определение коммерческой характеристики станции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коммерческую характеристику станции.</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Исходные данные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587"/>
        <w:gridCol w:w="1588"/>
        <w:gridCol w:w="1587"/>
        <w:gridCol w:w="1588"/>
        <w:gridCol w:w="1588"/>
      </w:tblGrid>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r>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Станция</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Арзамас</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Березайка</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Волжск</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Глазов</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Дема</w:t>
            </w:r>
          </w:p>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p>
        </w:tc>
      </w:tr>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r>
      <w:tr w:rsidR="00544F23" w:rsidRPr="00DC7E7A" w:rsidTr="00544F23">
        <w:tc>
          <w:tcPr>
            <w:tcW w:w="1701"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Станция</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Ежиха</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Жатва</w:t>
            </w:r>
          </w:p>
        </w:tc>
        <w:tc>
          <w:tcPr>
            <w:tcW w:w="1587"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Зима</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Иваново</w:t>
            </w:r>
          </w:p>
        </w:tc>
        <w:tc>
          <w:tcPr>
            <w:tcW w:w="1588" w:type="dxa"/>
          </w:tcPr>
          <w:p w:rsidR="00544F23" w:rsidRPr="00DC7E7A" w:rsidRDefault="00544F23" w:rsidP="00FB0EBB">
            <w:pPr>
              <w:tabs>
                <w:tab w:val="left" w:pos="0"/>
                <w:tab w:val="left" w:pos="993"/>
                <w:tab w:val="left" w:pos="9639"/>
              </w:tabs>
              <w:spacing w:after="0" w:line="240" w:lineRule="auto"/>
              <w:jc w:val="center"/>
              <w:rPr>
                <w:rFonts w:ascii="Times New Roman" w:hAnsi="Times New Roman" w:cs="Times New Roman"/>
                <w:szCs w:val="32"/>
              </w:rPr>
            </w:pPr>
            <w:r w:rsidRPr="00DC7E7A">
              <w:rPr>
                <w:rFonts w:ascii="Times New Roman" w:hAnsi="Times New Roman" w:cs="Times New Roman"/>
                <w:b/>
                <w:szCs w:val="32"/>
              </w:rPr>
              <w:t>Казаки</w:t>
            </w:r>
          </w:p>
        </w:tc>
      </w:tr>
    </w:tbl>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28"/>
        </w:numPr>
        <w:tabs>
          <w:tab w:val="left" w:pos="0"/>
          <w:tab w:val="left" w:pos="851"/>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 по тарифному руководству № 4 Книга 2 станцию и дорогу.</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характеристику коммерческих операций на данной станции.</w:t>
      </w:r>
    </w:p>
    <w:p w:rsidR="00544F23" w:rsidRPr="00DC7E7A" w:rsidRDefault="00544F23" w:rsidP="00CB50FC">
      <w:pPr>
        <w:tabs>
          <w:tab w:val="left" w:pos="0"/>
          <w:tab w:val="left" w:pos="851"/>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производимые коммерческие операции, например:  Станция Гирсово Горьковской ж.д. работает по параграфу 4 – Прием и выдача повагонных отправок грузов, требующих хранения в крытых складах станций; по параграфу 3 ….. и т.д.</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 xml:space="preserve">Определение условий перевозки груза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условия перевозки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Исходные данные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1"/>
        <w:gridCol w:w="1280"/>
        <w:gridCol w:w="1280"/>
        <w:gridCol w:w="1281"/>
        <w:gridCol w:w="1280"/>
        <w:gridCol w:w="1280"/>
        <w:gridCol w:w="2024"/>
      </w:tblGrid>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r>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Наименование груза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Зерно, лес круглый, уголь каменный, кирпич, удобрение, яйца, вата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Крупа, пиломатериал, торф, чугун, аммиак водный, рыба, ткани</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Семена, дрова, бензин, сталь, медикаменты, фрукты сушеные, меха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Овощи, тара, керосин, рельсы, ядохимикаты, грибы сушеные, кожи</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Фрукты, дома, руда цветных металлов, трубы, мыло, ягоды сушеные, обувь</w:t>
            </w: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Орехи, спички, балласт, лом черных металлов, клей, вино, посуда</w:t>
            </w:r>
          </w:p>
        </w:tc>
      </w:tr>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b/>
                <w:szCs w:val="32"/>
              </w:rPr>
            </w:pPr>
          </w:p>
        </w:tc>
      </w:tr>
      <w:tr w:rsidR="00544F23" w:rsidRPr="00DC7E7A" w:rsidTr="00544F23">
        <w:tc>
          <w:tcPr>
            <w:tcW w:w="17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Наименование груза</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Грибы, мебель, песок, автомобили, мука, спирт, тара стеклянная</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Ягоды, картон, глина, трактор, сахар, пиво, стиральная машина</w:t>
            </w:r>
          </w:p>
        </w:tc>
        <w:tc>
          <w:tcPr>
            <w:tcW w:w="1281"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Соки, руда железная, цемент, локомотив, молоко, пряжа, ковры</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Вода минеральная, мазут, гипс, кран, соль, нитки, игрушки</w:t>
            </w:r>
          </w:p>
        </w:tc>
        <w:tc>
          <w:tcPr>
            <w:tcW w:w="1280"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p>
        </w:tc>
        <w:tc>
          <w:tcPr>
            <w:tcW w:w="2024" w:type="dxa"/>
          </w:tcPr>
          <w:p w:rsidR="00544F23" w:rsidRPr="00DC7E7A" w:rsidRDefault="00544F23" w:rsidP="00FB0EBB">
            <w:pPr>
              <w:tabs>
                <w:tab w:val="left" w:pos="0"/>
              </w:tabs>
              <w:spacing w:after="0" w:line="240" w:lineRule="auto"/>
              <w:jc w:val="center"/>
              <w:rPr>
                <w:rFonts w:ascii="Times New Roman" w:hAnsi="Times New Roman" w:cs="Times New Roman"/>
                <w:szCs w:val="32"/>
              </w:rPr>
            </w:pP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29"/>
        </w:numPr>
        <w:tabs>
          <w:tab w:val="clear" w:pos="-360"/>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 зависимости от варианта определить для каждого наименования груза, какой скоростью перевозить (большой или грузовой). </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Дать характеристику каждого рода груза, указать основные его свойства.</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каком вагоне будет перевозиться груз: в открытом или закрытом?</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Указать необходимые условия перевозки данных грузов: требуется ли защита груза от атмосферных осадков; поддается ли смерзанию; взрывоопасен; излучает радиацию, подвергается ли выветриванию, выплескиванию?</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i/>
          <w:sz w:val="28"/>
          <w:szCs w:val="28"/>
        </w:rPr>
        <w:t>Например:</w:t>
      </w:r>
      <w:r w:rsidRPr="00DC7E7A">
        <w:rPr>
          <w:rFonts w:ascii="Times New Roman" w:hAnsi="Times New Roman" w:cs="Times New Roman"/>
          <w:sz w:val="28"/>
          <w:szCs w:val="28"/>
        </w:rPr>
        <w:t xml:space="preserve">  </w:t>
      </w:r>
      <w:r w:rsidRPr="00DC7E7A">
        <w:rPr>
          <w:rFonts w:ascii="Times New Roman" w:hAnsi="Times New Roman" w:cs="Times New Roman"/>
          <w:b/>
          <w:i/>
          <w:sz w:val="28"/>
          <w:szCs w:val="28"/>
        </w:rPr>
        <w:t>Земля</w:t>
      </w:r>
      <w:r w:rsidRPr="00DC7E7A">
        <w:rPr>
          <w:rFonts w:ascii="Times New Roman" w:hAnsi="Times New Roman" w:cs="Times New Roman"/>
          <w:sz w:val="28"/>
          <w:szCs w:val="28"/>
        </w:rPr>
        <w:t xml:space="preserve"> перевозится грузовой скоростью. Относится к строительным материалам; </w:t>
      </w:r>
      <w:r w:rsidRPr="00DC7E7A">
        <w:rPr>
          <w:rFonts w:ascii="Times New Roman" w:hAnsi="Times New Roman" w:cs="Times New Roman"/>
          <w:b/>
          <w:i/>
          <w:sz w:val="28"/>
          <w:szCs w:val="28"/>
        </w:rPr>
        <w:t>чугун</w:t>
      </w:r>
      <w:r w:rsidRPr="00DC7E7A">
        <w:rPr>
          <w:rFonts w:ascii="Times New Roman" w:hAnsi="Times New Roman" w:cs="Times New Roman"/>
          <w:sz w:val="28"/>
          <w:szCs w:val="28"/>
        </w:rPr>
        <w:t xml:space="preserve"> относится к продукции металлургической промышленности и т.д.  Необходимо для каждого рода груза выбрать к какой продукции относится данный груз, например: продукция агропромышленного комплекса; строительные материалы; лесной промышленности и т.д.</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вывод.</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Составление заявки на перевозку грузов (ф. ГУ-12)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составлять заявку на определенный вид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i/>
          <w:sz w:val="28"/>
          <w:szCs w:val="28"/>
        </w:rPr>
      </w:pPr>
    </w:p>
    <w:p w:rsidR="00544F23" w:rsidRPr="00DC7E7A" w:rsidRDefault="00544F23" w:rsidP="00CB50FC">
      <w:pPr>
        <w:tabs>
          <w:tab w:val="left" w:pos="0"/>
          <w:tab w:val="left" w:pos="426"/>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201"/>
        </w:numPr>
        <w:tabs>
          <w:tab w:val="left" w:pos="0"/>
          <w:tab w:val="left" w:pos="426"/>
          <w:tab w:val="left" w:pos="851"/>
        </w:tabs>
        <w:spacing w:after="0" w:line="240" w:lineRule="auto"/>
        <w:ind w:hanging="11"/>
        <w:jc w:val="both"/>
        <w:rPr>
          <w:rFonts w:ascii="Times New Roman" w:hAnsi="Times New Roman" w:cs="Times New Roman"/>
          <w:sz w:val="28"/>
          <w:szCs w:val="28"/>
        </w:rPr>
      </w:pPr>
      <w:r w:rsidRPr="00DC7E7A">
        <w:rPr>
          <w:rFonts w:ascii="Times New Roman" w:hAnsi="Times New Roman" w:cs="Times New Roman"/>
          <w:sz w:val="28"/>
          <w:szCs w:val="28"/>
        </w:rPr>
        <w:t>Заполнить в зависимости от варианта, заявку</w:t>
      </w:r>
    </w:p>
    <w:p w:rsidR="00544F23" w:rsidRPr="00DC7E7A" w:rsidRDefault="00544F23" w:rsidP="00CB50FC">
      <w:pPr>
        <w:tabs>
          <w:tab w:val="left" w:pos="0"/>
          <w:tab w:val="left" w:pos="426"/>
          <w:tab w:val="left" w:pos="851"/>
        </w:tabs>
        <w:spacing w:after="0" w:line="240" w:lineRule="auto"/>
        <w:ind w:firstLine="709"/>
        <w:jc w:val="both"/>
        <w:rPr>
          <w:rFonts w:ascii="Times New Roman" w:hAnsi="Times New Roman" w:cs="Times New Roman"/>
          <w:b/>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6"/>
        <w:gridCol w:w="1607"/>
        <w:gridCol w:w="1606"/>
        <w:gridCol w:w="1607"/>
        <w:gridCol w:w="1606"/>
        <w:gridCol w:w="1607"/>
      </w:tblGrid>
      <w:tr w:rsidR="00544F23" w:rsidRPr="00DC7E7A" w:rsidTr="00544F23">
        <w:tc>
          <w:tcPr>
            <w:tcW w:w="1606"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607"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606"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607"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606"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607" w:type="dxa"/>
            <w:tcBorders>
              <w:bottom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r>
      <w:tr w:rsidR="00544F23" w:rsidRPr="00DC7E7A" w:rsidTr="00544F23">
        <w:tc>
          <w:tcPr>
            <w:tcW w:w="9639"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Наименование груза</w:t>
            </w:r>
          </w:p>
        </w:tc>
      </w:tr>
      <w:tr w:rsidR="00544F23" w:rsidRPr="00DC7E7A" w:rsidTr="00544F23">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Нефть</w:t>
            </w:r>
          </w:p>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сырая</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Автомобили</w:t>
            </w:r>
          </w:p>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грузовые</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Листовой металл</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Лесоматериалы</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Уголь</w:t>
            </w:r>
          </w:p>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каменный</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Песок природный</w:t>
            </w:r>
          </w:p>
        </w:tc>
      </w:tr>
      <w:tr w:rsidR="00544F23" w:rsidRPr="00DC7E7A" w:rsidTr="00544F23">
        <w:tc>
          <w:tcPr>
            <w:tcW w:w="9639"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Масса груза</w:t>
            </w:r>
          </w:p>
        </w:tc>
      </w:tr>
      <w:tr w:rsidR="00544F23" w:rsidRPr="00DC7E7A" w:rsidTr="00544F23">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57,4 т</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15т</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40 т</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48 т</w:t>
            </w:r>
          </w:p>
        </w:tc>
        <w:tc>
          <w:tcPr>
            <w:tcW w:w="1606"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50 т</w:t>
            </w:r>
          </w:p>
        </w:tc>
        <w:tc>
          <w:tcPr>
            <w:tcW w:w="1607" w:type="dxa"/>
            <w:tcBorders>
              <w:top w:val="single" w:sz="4" w:space="0" w:color="auto"/>
              <w:left w:val="single" w:sz="4" w:space="0" w:color="auto"/>
              <w:bottom w:val="single" w:sz="4" w:space="0" w:color="auto"/>
              <w:right w:val="single" w:sz="4" w:space="0" w:color="auto"/>
            </w:tcBorders>
          </w:tcPr>
          <w:p w:rsidR="00544F23" w:rsidRPr="00DC7E7A" w:rsidRDefault="00544F23" w:rsidP="004D05BE">
            <w:pPr>
              <w:tabs>
                <w:tab w:val="left" w:pos="0"/>
                <w:tab w:val="left" w:pos="426"/>
                <w:tab w:val="left" w:pos="851"/>
              </w:tabs>
              <w:spacing w:after="0" w:line="240" w:lineRule="auto"/>
              <w:jc w:val="center"/>
              <w:rPr>
                <w:rFonts w:ascii="Times New Roman" w:hAnsi="Times New Roman" w:cs="Times New Roman"/>
                <w:sz w:val="28"/>
                <w:szCs w:val="28"/>
              </w:rPr>
            </w:pPr>
            <w:r w:rsidRPr="00DC7E7A">
              <w:rPr>
                <w:rFonts w:ascii="Times New Roman" w:hAnsi="Times New Roman" w:cs="Times New Roman"/>
                <w:sz w:val="28"/>
                <w:szCs w:val="28"/>
              </w:rPr>
              <w:t>52 т</w:t>
            </w:r>
          </w:p>
        </w:tc>
      </w:tr>
    </w:tbl>
    <w:p w:rsidR="00544F23" w:rsidRPr="00DC7E7A" w:rsidRDefault="00544F23" w:rsidP="00CB50FC">
      <w:pPr>
        <w:tabs>
          <w:tab w:val="left" w:pos="0"/>
          <w:tab w:val="left" w:pos="426"/>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AD0CDE">
      <w:pPr>
        <w:numPr>
          <w:ilvl w:val="0"/>
          <w:numId w:val="201"/>
        </w:numPr>
        <w:tabs>
          <w:tab w:val="left" w:pos="0"/>
          <w:tab w:val="left" w:pos="426"/>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на какой период принимается заявка, за сколько дней и какое время согласовывается перевозчиком.</w:t>
      </w:r>
    </w:p>
    <w:p w:rsidR="00544F23" w:rsidRPr="00DC7E7A" w:rsidRDefault="00544F23" w:rsidP="00AD0CDE">
      <w:pPr>
        <w:numPr>
          <w:ilvl w:val="0"/>
          <w:numId w:val="201"/>
        </w:numPr>
        <w:tabs>
          <w:tab w:val="left" w:pos="0"/>
          <w:tab w:val="left" w:pos="426"/>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Сделать вывод.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Учет выполнения заявки на перевозку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составлять учетную карточку ф. ГУ-1.</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размеров принятой и согласованной перевозчиком заявки в вагонах и тоннах ответственность за невыполнение договорных условий.</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1.Определить общий недогруз за прошедший месяц текущего года, если заявлено:</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варианты</w:t>
            </w:r>
          </w:p>
        </w:tc>
      </w:tr>
      <w:tr w:rsidR="00544F23" w:rsidRPr="00DC7E7A" w:rsidTr="00544F23">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1</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2</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3</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4</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5</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6</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7</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8</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9</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10</w:t>
            </w:r>
          </w:p>
        </w:tc>
      </w:tr>
      <w:tr w:rsidR="00544F23" w:rsidRPr="00DC7E7A" w:rsidTr="00544F23">
        <w:tc>
          <w:tcPr>
            <w:tcW w:w="1021" w:type="dxa"/>
            <w:gridSpan w:val="10"/>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вагонов</w:t>
            </w:r>
          </w:p>
        </w:tc>
      </w:tr>
      <w:tr w:rsidR="00544F23" w:rsidRPr="00DC7E7A" w:rsidTr="00544F23">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90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120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150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180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210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240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270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300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330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360</w:t>
            </w:r>
          </w:p>
        </w:tc>
      </w:tr>
      <w:tr w:rsidR="00544F23" w:rsidRPr="00DC7E7A" w:rsidTr="00544F23">
        <w:tc>
          <w:tcPr>
            <w:tcW w:w="1021" w:type="dxa"/>
            <w:gridSpan w:val="10"/>
          </w:tcPr>
          <w:p w:rsidR="00544F23" w:rsidRPr="00DC7E7A" w:rsidRDefault="00544F23" w:rsidP="004D05BE">
            <w:pPr>
              <w:tabs>
                <w:tab w:val="left" w:pos="0"/>
              </w:tabs>
              <w:spacing w:after="0" w:line="240" w:lineRule="auto"/>
              <w:jc w:val="both"/>
              <w:rPr>
                <w:rFonts w:ascii="Times New Roman" w:hAnsi="Times New Roman" w:cs="Times New Roman"/>
                <w:b/>
                <w:sz w:val="28"/>
                <w:szCs w:val="28"/>
              </w:rPr>
            </w:pPr>
            <w:r w:rsidRPr="00DC7E7A">
              <w:rPr>
                <w:rFonts w:ascii="Times New Roman" w:hAnsi="Times New Roman" w:cs="Times New Roman"/>
                <w:b/>
                <w:sz w:val="28"/>
                <w:szCs w:val="28"/>
              </w:rPr>
              <w:t>тонн</w:t>
            </w:r>
          </w:p>
        </w:tc>
      </w:tr>
      <w:tr w:rsidR="00544F23" w:rsidRPr="00DC7E7A" w:rsidTr="00544F23">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4500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6000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7500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9000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10450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12000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13500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15690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16900</w:t>
            </w:r>
          </w:p>
        </w:tc>
        <w:tc>
          <w:tcPr>
            <w:tcW w:w="1021" w:type="dxa"/>
          </w:tcPr>
          <w:p w:rsidR="00544F23" w:rsidRPr="00DC7E7A" w:rsidRDefault="00544F23" w:rsidP="004D05BE">
            <w:pPr>
              <w:tabs>
                <w:tab w:val="left" w:pos="0"/>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18010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Перевозчиком подано на 5 вагонов меньше, при этом грузоотправитель отказался за 2-е суток до начала действия заявки от 10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сумму штрафа за недогруз в соответствии со ст. 94 Устава ж.д.т.</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3.Указать коды обстоятельств, при которых начисляется штраф на ответственность:</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 нечетном варианте в отношении грузоотправителя;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 четном варианте в отношении перевозчика.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Оформить учетную карточку.</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caps/>
          <w:sz w:val="36"/>
          <w:szCs w:val="36"/>
        </w:rPr>
        <w:lastRenderedPageBreak/>
        <w:t>П</w:t>
      </w:r>
      <w:r w:rsidRPr="00DC7E7A">
        <w:rPr>
          <w:rFonts w:ascii="Times New Roman" w:hAnsi="Times New Roman" w:cs="Times New Roman"/>
          <w:b/>
          <w:sz w:val="36"/>
          <w:szCs w:val="36"/>
        </w:rPr>
        <w:t>рактическое занятие</w:t>
      </w:r>
      <w:r w:rsidRPr="00DC7E7A">
        <w:rPr>
          <w:rFonts w:ascii="Times New Roman" w:hAnsi="Times New Roman" w:cs="Times New Roman"/>
          <w:b/>
          <w:caps/>
          <w:sz w:val="36"/>
          <w:szCs w:val="36"/>
        </w:rPr>
        <w:t xml:space="preserve"> № 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Маркировка грузового места </w:t>
      </w:r>
    </w:p>
    <w:p w:rsidR="00544F23" w:rsidRPr="00DC7E7A" w:rsidRDefault="00544F23" w:rsidP="00CB50FC">
      <w:pPr>
        <w:tabs>
          <w:tab w:val="left" w:pos="0"/>
        </w:tabs>
        <w:spacing w:after="0" w:line="240" w:lineRule="auto"/>
        <w:ind w:firstLine="709"/>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наносить маркировку на грузы в транспортной упаковке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груза и вид тары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rPr>
          <w:trHeight w:val="379"/>
        </w:trPr>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rPr>
          <w:trHeight w:val="379"/>
        </w:trPr>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vAlign w:val="center"/>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1300"/>
        </w:trPr>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Вата</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Лак</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 оливковое</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Кабель</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Олифа</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Сахар</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Макароны</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Краска</w:t>
            </w:r>
          </w:p>
        </w:tc>
        <w:tc>
          <w:tcPr>
            <w:tcW w:w="1021" w:type="dxa"/>
            <w:textDirection w:val="btLr"/>
            <w:vAlign w:val="center"/>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Холодильник</w:t>
            </w:r>
          </w:p>
        </w:tc>
      </w:tr>
      <w:tr w:rsidR="00544F23" w:rsidRPr="00DC7E7A" w:rsidTr="00544F23">
        <w:trPr>
          <w:cantSplit/>
          <w:trHeight w:val="351"/>
        </w:trPr>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Предлагаемая тара</w:t>
            </w:r>
          </w:p>
        </w:tc>
      </w:tr>
      <w:tr w:rsidR="00544F23" w:rsidRPr="00DC7E7A" w:rsidTr="00544F23">
        <w:trPr>
          <w:cantSplit/>
          <w:trHeight w:val="351"/>
        </w:trPr>
        <w:tc>
          <w:tcPr>
            <w:tcW w:w="10206" w:type="dxa"/>
            <w:gridSpan w:val="10"/>
          </w:tcPr>
          <w:p w:rsidR="00544F23" w:rsidRPr="00DC7E7A" w:rsidRDefault="00544F23" w:rsidP="004D05BE">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Ящик, коробка картонная, бочка, барабан, деревянная решетка, фляга, баллоны, мешок, тюки, бидон, кипы, бутыли, корзины</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rPr>
      </w:pPr>
    </w:p>
    <w:p w:rsidR="00544F23" w:rsidRPr="00DC7E7A" w:rsidRDefault="00544F23" w:rsidP="00CB50FC">
      <w:pPr>
        <w:tabs>
          <w:tab w:val="left" w:pos="0"/>
          <w:tab w:val="left" w:pos="851"/>
          <w:tab w:val="left" w:pos="1418"/>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Нарисовать соответствующую тару и нанести маркировку (наименование грузополучателя; станцию назначения; число грузовых мест в отправке - </w:t>
      </w:r>
      <w:r w:rsidRPr="00DC7E7A">
        <w:rPr>
          <w:rFonts w:ascii="Times New Roman" w:hAnsi="Times New Roman" w:cs="Times New Roman"/>
          <w:i/>
          <w:sz w:val="28"/>
          <w:szCs w:val="28"/>
        </w:rPr>
        <w:t>знаменатель</w:t>
      </w:r>
      <w:r w:rsidRPr="00DC7E7A">
        <w:rPr>
          <w:rFonts w:ascii="Times New Roman" w:hAnsi="Times New Roman" w:cs="Times New Roman"/>
          <w:sz w:val="28"/>
          <w:szCs w:val="28"/>
        </w:rPr>
        <w:t xml:space="preserve"> и порядковый номер места внутри отправки – </w:t>
      </w:r>
      <w:r w:rsidRPr="00DC7E7A">
        <w:rPr>
          <w:rFonts w:ascii="Times New Roman" w:hAnsi="Times New Roman" w:cs="Times New Roman"/>
          <w:i/>
          <w:sz w:val="28"/>
          <w:szCs w:val="28"/>
        </w:rPr>
        <w:t>числитель;</w:t>
      </w:r>
      <w:r w:rsidRPr="00DC7E7A">
        <w:rPr>
          <w:rFonts w:ascii="Times New Roman" w:hAnsi="Times New Roman" w:cs="Times New Roman"/>
          <w:sz w:val="28"/>
          <w:szCs w:val="28"/>
        </w:rPr>
        <w:t xml:space="preserve"> станцию отправления и грузоотправителя; массу брутто и нетто грузового места в килограммах или вместо массы нетто -  количество изделий в штуках). </w:t>
      </w:r>
    </w:p>
    <w:p w:rsidR="00544F23" w:rsidRPr="00DC7E7A" w:rsidRDefault="00544F23" w:rsidP="00CB50FC">
      <w:pPr>
        <w:tabs>
          <w:tab w:val="left" w:pos="0"/>
          <w:tab w:val="left" w:pos="851"/>
          <w:tab w:val="left" w:pos="1418"/>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манипуляционные знаки – изображения, указывающие на способы обращения с грузом.</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Ответить, для чего служит маркировка и что она содержит?</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Указать, кто наносит маркировку и где?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соответствующие выводы.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lastRenderedPageBreak/>
        <w:t>Практическое занятие № 6</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Определение сроков доставки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срок доставки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0"/>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срок доставки грузов.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Дата погрузки</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10.05.</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23.07</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02.12</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23.08</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07.06</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19.05</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10.05</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23.07</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02.12</w:t>
            </w:r>
          </w:p>
          <w:p w:rsidR="00544F23" w:rsidRPr="00DC7E7A" w:rsidRDefault="00544F23" w:rsidP="004D05BE">
            <w:pPr>
              <w:tabs>
                <w:tab w:val="left" w:pos="0"/>
              </w:tabs>
              <w:spacing w:after="0" w:line="240" w:lineRule="auto"/>
              <w:jc w:val="center"/>
              <w:rPr>
                <w:rFonts w:ascii="Times New Roman" w:hAnsi="Times New Roman" w:cs="Times New Roman"/>
              </w:rPr>
            </w:pP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23.08</w:t>
            </w:r>
          </w:p>
          <w:p w:rsidR="00544F23" w:rsidRPr="00DC7E7A" w:rsidRDefault="00544F23" w:rsidP="004D05BE">
            <w:pPr>
              <w:tabs>
                <w:tab w:val="left" w:pos="0"/>
              </w:tabs>
              <w:spacing w:after="0" w:line="240" w:lineRule="auto"/>
              <w:jc w:val="center"/>
              <w:rPr>
                <w:rFonts w:ascii="Times New Roman" w:hAnsi="Times New Roman" w:cs="Times New Roman"/>
              </w:rPr>
            </w:pPr>
          </w:p>
        </w:tc>
      </w:tr>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Расстояние транспортировки</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1670</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3456</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1542</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678</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735</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2678</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1670</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3456</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1542</w:t>
            </w:r>
          </w:p>
        </w:tc>
        <w:tc>
          <w:tcPr>
            <w:tcW w:w="1021" w:type="dxa"/>
            <w:tcBorders>
              <w:bottom w:val="single" w:sz="4" w:space="0" w:color="auto"/>
            </w:tcBorders>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678</w:t>
            </w:r>
          </w:p>
        </w:tc>
      </w:tr>
      <w:tr w:rsidR="00544F23" w:rsidRPr="00DC7E7A" w:rsidTr="00544F23">
        <w:tc>
          <w:tcPr>
            <w:tcW w:w="10210" w:type="dxa"/>
            <w:gridSpan w:val="10"/>
          </w:tcPr>
          <w:p w:rsidR="00544F23" w:rsidRPr="00DC7E7A" w:rsidRDefault="00544F23" w:rsidP="004D05BE">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Дата прибытия</w:t>
            </w:r>
          </w:p>
        </w:tc>
      </w:tr>
      <w:tr w:rsidR="00544F23" w:rsidRPr="00DC7E7A" w:rsidTr="00544F23">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29.07</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18.02</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30.08</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17.06</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25.05</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29.07</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18.12</w:t>
            </w:r>
          </w:p>
        </w:tc>
        <w:tc>
          <w:tcPr>
            <w:tcW w:w="1021" w:type="dxa"/>
          </w:tcPr>
          <w:p w:rsidR="00544F23" w:rsidRPr="00DC7E7A" w:rsidRDefault="00544F23" w:rsidP="004D05BE">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30.08</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Дать определение, от чего зависит срок доставки.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Определить суточный пробег для данного варианта.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Рассчитать срок доставки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Указать, в соответствии какой статьей Устава ЖДТ, и какая ответственность существует за просрочку груза.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Указать обстоятельства, при которых увеличивается срок доставки и перевозчик освобождается от ответственности.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Сделать вывод.</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Оформление комплекта перевозочных документов.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Ведение книги приема грузов к перевозке.</w:t>
      </w:r>
    </w:p>
    <w:p w:rsidR="00544F23" w:rsidRPr="00DC7E7A" w:rsidRDefault="00544F23" w:rsidP="00CB50FC">
      <w:pPr>
        <w:tabs>
          <w:tab w:val="left" w:pos="0"/>
        </w:tabs>
        <w:spacing w:after="0" w:line="240" w:lineRule="auto"/>
        <w:ind w:firstLine="709"/>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комплект перевозочных документов; оформлять книгу приема грузов к отправлению.</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тип подвижного состава;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вид отправки;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скорость транспортировки;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расстояние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-дату приема груза к перевозке;</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выгрузки груза на станции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накладную на перевозку вышеуказанного груза.</w:t>
      </w: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книгу приема грузов к отправлению.</w:t>
      </w:r>
    </w:p>
    <w:p w:rsidR="00544F23" w:rsidRPr="00DC7E7A" w:rsidRDefault="00544F23" w:rsidP="00AD0CDE">
      <w:pPr>
        <w:numPr>
          <w:ilvl w:val="0"/>
          <w:numId w:val="32"/>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Составление вагонного листа.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Заполнение книги формы ВУ-14.</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вагонный лист на повагонную отправку; заполнять книгу технического обслуживания вагонов формы ВУ-14.</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тип подвижного состава;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вид отправки;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скорость транспортировки;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расстояние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приема груза к перевозке;</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выгрузки груза на станции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вагонный лист на повагонную отправку вышеуказанного груза.</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Заполнить книгу технического обслуживания вагонов формы ВУ-14.</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Поставить штемпели: станции и дороги отправления, о годности вагона в техническом отношении.</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отметку в графе «Груз размещен и закреплен согласно Техническим условиям главы….».</w:t>
      </w:r>
    </w:p>
    <w:p w:rsidR="00544F23" w:rsidRPr="00DC7E7A" w:rsidRDefault="00544F23" w:rsidP="00AD0CDE">
      <w:pPr>
        <w:numPr>
          <w:ilvl w:val="0"/>
          <w:numId w:val="31"/>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br w:type="page"/>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0"/>
        </w:rPr>
      </w:pPr>
      <w:r w:rsidRPr="00DC7E7A">
        <w:rPr>
          <w:rFonts w:ascii="Times New Roman" w:hAnsi="Times New Roman" w:cs="Times New Roman"/>
          <w:b/>
          <w:sz w:val="36"/>
          <w:szCs w:val="40"/>
        </w:rPr>
        <w:lastRenderedPageBreak/>
        <w:t xml:space="preserve">Практическое занятие № 9 </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0"/>
        </w:rPr>
      </w:pPr>
      <w:r w:rsidRPr="00DC7E7A">
        <w:rPr>
          <w:rFonts w:ascii="Times New Roman" w:hAnsi="Times New Roman" w:cs="Times New Roman"/>
          <w:b/>
          <w:sz w:val="36"/>
          <w:szCs w:val="40"/>
        </w:rPr>
        <w:t>Определение платы за пользование вагонами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s>
        <w:spacing w:after="0" w:line="240" w:lineRule="auto"/>
        <w:ind w:firstLine="709"/>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плату за пользование вагонами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3"/>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вид подвижного состава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1701"/>
        <w:gridCol w:w="1701"/>
      </w:tblGrid>
      <w:tr w:rsidR="00544F23" w:rsidRPr="00DC7E7A" w:rsidTr="00544F23">
        <w:tc>
          <w:tcPr>
            <w:tcW w:w="10206" w:type="dxa"/>
            <w:gridSpan w:val="6"/>
            <w:tcBorders>
              <w:bottom w:val="single" w:sz="4" w:space="0" w:color="auto"/>
            </w:tcBorders>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w:t>
            </w:r>
          </w:p>
        </w:tc>
      </w:tr>
      <w:tr w:rsidR="00544F23" w:rsidRPr="00DC7E7A" w:rsidTr="00544F23">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701" w:type="dxa"/>
            <w:tcBorders>
              <w:bottom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r>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Наименование груза</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Нефть</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сырая</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Автомобили</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грузовые</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Листовой металл</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Лесоматериалы</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Уголь</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каменный</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Песок природный</w:t>
            </w:r>
          </w:p>
        </w:tc>
      </w:tr>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Род вагона</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цистерна</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Спец. платформа</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Платформа</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Полувагон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Полувагон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Полувагон</w:t>
            </w:r>
          </w:p>
        </w:tc>
      </w:tr>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Время платного пользования вагонами</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 час. 15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 час.30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 час. 45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 час. 55 мин</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13 час.10 мин.    </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 час.05 мин</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к какой группе относятся вагоны по Вашему варианту согласно Тарифного руководства №2.</w:t>
      </w: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Рассчитать размер платы за пользование вагонами для организаций с суточным вагонооборотом до 50 вагонов включительно по таблице №5 тарифного руководства №2.</w:t>
      </w: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каким образом начисляется плата за пользование вагонами при сдвоенных операциях.</w:t>
      </w:r>
    </w:p>
    <w:p w:rsidR="00544F23" w:rsidRPr="00DC7E7A" w:rsidRDefault="00544F23" w:rsidP="00AD0CDE">
      <w:pPr>
        <w:numPr>
          <w:ilvl w:val="0"/>
          <w:numId w:val="33"/>
        </w:numPr>
        <w:tabs>
          <w:tab w:val="clear" w:pos="720"/>
          <w:tab w:val="left" w:pos="0"/>
          <w:tab w:val="num" w:pos="142"/>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Сделать вывод. </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Определение сроков погрузки и выгрузки грузов средствами грузоотправителей, грузополучателей</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начислять определять сроки погрузки и выгрузки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рода груза, вида подвижного состава и размеров погрузки и выгрузки сроки погрузки и выгрузки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1.Определить сроки погрузки и выгрузки, если у грузоотправителя 3 электропогрузчика или 3 бригады, работают в 3 смены: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Pr>
          <w:p w:rsidR="00544F23" w:rsidRPr="00DC7E7A" w:rsidRDefault="00544F23" w:rsidP="00807634">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Ваг/тонн</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9/513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 180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600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900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1134</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1200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1161</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1290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33/</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1353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36/</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2268</w:t>
            </w:r>
          </w:p>
        </w:tc>
      </w:tr>
      <w:tr w:rsidR="00544F23" w:rsidRPr="00DC7E7A" w:rsidTr="00544F23">
        <w:tc>
          <w:tcPr>
            <w:tcW w:w="1021" w:type="dxa"/>
            <w:gridSpan w:val="10"/>
          </w:tcPr>
          <w:p w:rsidR="00544F23" w:rsidRPr="00DC7E7A" w:rsidRDefault="00544F23" w:rsidP="00807634">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Род груза</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lastRenderedPageBreak/>
              <w:t>Нефть сырая</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Автомоб.</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груз</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Лист.</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металл</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Лес/</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материал</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Уголь</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Камен.</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Песок</w:t>
            </w:r>
          </w:p>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строит.</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Шампанское</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Апельсины</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Сок</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Сахар</w:t>
            </w:r>
          </w:p>
          <w:p w:rsidR="00544F23" w:rsidRPr="00DC7E7A" w:rsidRDefault="00544F23" w:rsidP="00807634">
            <w:pPr>
              <w:tabs>
                <w:tab w:val="left" w:pos="0"/>
              </w:tabs>
              <w:spacing w:after="0" w:line="240" w:lineRule="auto"/>
              <w:jc w:val="center"/>
              <w:rPr>
                <w:rFonts w:ascii="Times New Roman" w:hAnsi="Times New Roman" w:cs="Times New Roman"/>
              </w:rPr>
            </w:pPr>
          </w:p>
        </w:tc>
      </w:tr>
      <w:tr w:rsidR="00544F23" w:rsidRPr="00DC7E7A" w:rsidTr="00544F23">
        <w:tc>
          <w:tcPr>
            <w:tcW w:w="1021" w:type="dxa"/>
            <w:gridSpan w:val="10"/>
          </w:tcPr>
          <w:p w:rsidR="00544F23" w:rsidRPr="00DC7E7A" w:rsidRDefault="00544F23" w:rsidP="00807634">
            <w:pPr>
              <w:tabs>
                <w:tab w:val="left" w:pos="0"/>
              </w:tabs>
              <w:spacing w:after="0" w:line="240" w:lineRule="auto"/>
              <w:rPr>
                <w:rFonts w:ascii="Times New Roman" w:hAnsi="Times New Roman" w:cs="Times New Roman"/>
                <w:b/>
              </w:rPr>
            </w:pPr>
            <w:r w:rsidRPr="00DC7E7A">
              <w:rPr>
                <w:rFonts w:ascii="Times New Roman" w:hAnsi="Times New Roman" w:cs="Times New Roman"/>
                <w:b/>
              </w:rPr>
              <w:t>Тех.норма</w:t>
            </w:r>
          </w:p>
        </w:tc>
      </w:tr>
      <w:tr w:rsidR="00544F23" w:rsidRPr="00DC7E7A" w:rsidTr="00544F23">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57</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58</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60</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43,5</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43</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41</w:t>
            </w:r>
          </w:p>
        </w:tc>
        <w:tc>
          <w:tcPr>
            <w:tcW w:w="1021" w:type="dxa"/>
          </w:tcPr>
          <w:p w:rsidR="00544F23" w:rsidRPr="00DC7E7A" w:rsidRDefault="00544F23" w:rsidP="00807634">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63</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Перевозчиком поданы на фронт грузоотправителю все вагоны, при этом грузоотправитель выгрузил и погрузил все вагоны.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сроки погрузки, исходя из данных варианта и технической нормы загрузки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вывод.</w:t>
      </w:r>
    </w:p>
    <w:p w:rsidR="00544F23" w:rsidRPr="00DC7E7A" w:rsidRDefault="00544F23" w:rsidP="00CB50FC">
      <w:pPr>
        <w:tabs>
          <w:tab w:val="left" w:pos="0"/>
        </w:tabs>
        <w:spacing w:after="0" w:line="240" w:lineRule="auto"/>
        <w:ind w:firstLine="709"/>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11</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Оформление переадресовки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переадресовку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4"/>
        </w:numPr>
        <w:tabs>
          <w:tab w:val="clear" w:pos="-36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Переадресовать прибывший груз по Вашему варианту на станцию Киров Горьковской ж.д. </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заявление на переадресовку.</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сведения о запорно-пломбировочных устройствах (далее - ЗПУ). При их исправности нужно или нет снимать ЗПУ?</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порядок переадресовки грузов для личных, семейных, домашних и иных нужд, не связанных с осуществлением предпринимательской деятельности.</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кто имеет право разрешать переадресовку и в какой срок?</w:t>
      </w:r>
    </w:p>
    <w:p w:rsidR="00544F23" w:rsidRPr="00DC7E7A" w:rsidRDefault="00544F23" w:rsidP="00AD0CDE">
      <w:pPr>
        <w:numPr>
          <w:ilvl w:val="0"/>
          <w:numId w:val="34"/>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807634" w:rsidRPr="00DC7E7A" w:rsidRDefault="00807634" w:rsidP="00CB50FC">
      <w:pPr>
        <w:tabs>
          <w:tab w:val="left" w:pos="0"/>
        </w:tabs>
        <w:spacing w:after="0" w:line="240" w:lineRule="auto"/>
        <w:ind w:firstLine="709"/>
        <w:jc w:val="center"/>
        <w:outlineLvl w:val="0"/>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12</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t>Оформление досылки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0"/>
          <w:szCs w:val="40"/>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досылочную дорожную ведомость.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6"/>
        </w:numPr>
        <w:tabs>
          <w:tab w:val="clear" w:pos="-36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Досылочная дорожная ведомость заполняется перевозчиком в пути следования в случаях разъединения груза от документов и при разъединении части груза от основной отправки. На листах 2 и 3 бланке железнодорожной транспортной накладной ф. ГУ-29-0. Лист 2 следует с грузом. Лист 3 остается у перевозчика.</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наименовании листов 2 и 3 указывается «Досылочная».</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Дорожная ведомость № указывается № отправки, присвоенный перевозчиком.</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Не заполняется: «Срок доставки истекает», «Отправитель», «Почтовый адрес», «Плательщик», «Погрузка средствами», «Объявленная ценность», «Тарифные отметки», «Платежи». В графе «Получатель» указывается наименование и код ОКПО перевозчика на станции назначения. Код в скобках не заполняется.</w:t>
      </w:r>
    </w:p>
    <w:p w:rsidR="00544F23" w:rsidRPr="00DC7E7A" w:rsidRDefault="00544F23" w:rsidP="00AD0CDE">
      <w:pPr>
        <w:numPr>
          <w:ilvl w:val="0"/>
          <w:numId w:val="36"/>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 наименование грузоотправителя (указывается станция оформления досылочной дорожной ведомости; наименование груза; объем перевозки; тип подвижного состава; грузоподъемность вагона; вид отправки; скорость транспортировки.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В графе под наименованием груза делается отметка «Досылается к отправке №___ для выдачи ______________ (наименование грузополучателя, его почтовый адрес), указываются сведения о ЗПУ, акт общей формы №… от __число,  ___мес., ___год  или коммерческий акт №____ от __________.</w:t>
      </w:r>
    </w:p>
    <w:p w:rsidR="00544F23" w:rsidRPr="00DC7E7A" w:rsidRDefault="00544F23" w:rsidP="00AD0CDE">
      <w:pPr>
        <w:numPr>
          <w:ilvl w:val="0"/>
          <w:numId w:val="3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досылочную дорожную ведомость на повагонную отправку вышеуказанного груза.</w:t>
      </w:r>
    </w:p>
    <w:p w:rsidR="00544F23" w:rsidRPr="00DC7E7A" w:rsidRDefault="00544F23" w:rsidP="00AD0CDE">
      <w:pPr>
        <w:numPr>
          <w:ilvl w:val="0"/>
          <w:numId w:val="3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Поставить календарные штемпели перевозчика.</w:t>
      </w:r>
    </w:p>
    <w:p w:rsidR="00544F23" w:rsidRPr="00DC7E7A" w:rsidRDefault="00544F23" w:rsidP="00AD0CDE">
      <w:pPr>
        <w:numPr>
          <w:ilvl w:val="0"/>
          <w:numId w:val="3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807634" w:rsidRPr="00DC7E7A" w:rsidRDefault="00807634" w:rsidP="00CB50FC">
      <w:pPr>
        <w:tabs>
          <w:tab w:val="left" w:pos="0"/>
        </w:tabs>
        <w:spacing w:after="0" w:line="240" w:lineRule="auto"/>
        <w:ind w:firstLine="709"/>
        <w:jc w:val="center"/>
        <w:rPr>
          <w:rFonts w:ascii="Times New Roman" w:hAnsi="Times New Roman" w:cs="Times New Roman"/>
          <w:b/>
          <w:sz w:val="36"/>
          <w:szCs w:val="40"/>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13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Работа с классификатором коммерческих неисправностей</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вид коммерческой неисправности при перевозке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по № позиции в зависимости от варианта: наименование позиции, число знаков в позиции, диапазон кодов неисправности, №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 позиции</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r>
      <w:tr w:rsidR="00544F23" w:rsidRPr="00DC7E7A" w:rsidTr="00544F23">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r>
      <w:tr w:rsidR="00544F23" w:rsidRPr="00DC7E7A" w:rsidTr="00544F23">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c>
          <w:tcPr>
            <w:tcW w:w="1021" w:type="dxa"/>
          </w:tcPr>
          <w:p w:rsidR="00544F23" w:rsidRPr="00DC7E7A" w:rsidRDefault="00544F23" w:rsidP="00671A59">
            <w:pPr>
              <w:tabs>
                <w:tab w:val="left" w:pos="0"/>
              </w:tabs>
              <w:spacing w:after="0" w:line="240" w:lineRule="auto"/>
              <w:jc w:val="both"/>
              <w:rPr>
                <w:rFonts w:ascii="Times New Roman" w:hAnsi="Times New Roman" w:cs="Times New Roman"/>
              </w:rPr>
            </w:pP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вид коммерческой неисправности: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17"/>
      </w:tblGrid>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17"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Таблица 2, код коммерческой неисправности</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420</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204</w:t>
            </w:r>
          </w:p>
        </w:tc>
        <w:tc>
          <w:tcPr>
            <w:tcW w:w="1017"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211</w:t>
            </w:r>
          </w:p>
        </w:tc>
      </w:tr>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Таблица 3, местоположения неисправности, код</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70</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w:t>
            </w:r>
          </w:p>
        </w:tc>
        <w:tc>
          <w:tcPr>
            <w:tcW w:w="1017" w:type="dxa"/>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7"/>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Зашифровать имеющуюся неисправность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lastRenderedPageBreak/>
              <w:t>Варианты</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1021" w:type="dxa"/>
          </w:tcPr>
          <w:p w:rsidR="00544F23" w:rsidRPr="00DC7E7A" w:rsidRDefault="00544F23" w:rsidP="00671A59">
            <w:pPr>
              <w:tabs>
                <w:tab w:val="left" w:pos="0"/>
              </w:tabs>
              <w:spacing w:after="0" w:line="240" w:lineRule="auto"/>
              <w:jc w:val="center"/>
              <w:rPr>
                <w:rFonts w:ascii="Times New Roman" w:hAnsi="Times New Roman" w:cs="Times New Roman"/>
                <w:b/>
              </w:rPr>
            </w:pPr>
          </w:p>
        </w:tc>
      </w:tr>
    </w:tbl>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7"/>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Оформление документов по прибытии и выгрузке груза. Ведение книги прибытия и книги выгрузки.</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Книги по прибытию и выгрузке грузов.</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8"/>
        </w:numPr>
        <w:tabs>
          <w:tab w:val="clear" w:pos="-36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назначения;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тип подвижного состава;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вид отправки;</w:t>
      </w:r>
    </w:p>
    <w:p w:rsidR="00544F23"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-дату выгрузки груза на станции назначения.</w:t>
      </w:r>
    </w:p>
    <w:p w:rsidR="00076F3C" w:rsidRPr="00DC7E7A" w:rsidRDefault="00076F3C"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Книгу по прибытию груза ф. ГУ- 42.</w:t>
      </w:r>
    </w:p>
    <w:p w:rsidR="00544F23" w:rsidRPr="00DC7E7A" w:rsidRDefault="00544F23" w:rsidP="00AD0CDE">
      <w:pPr>
        <w:numPr>
          <w:ilvl w:val="0"/>
          <w:numId w:val="3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Книгу по выгрузке груза ф. ГУ- 44.</w:t>
      </w:r>
    </w:p>
    <w:p w:rsidR="00544F23" w:rsidRPr="00DC7E7A" w:rsidRDefault="00544F23" w:rsidP="00AD0CDE">
      <w:pPr>
        <w:numPr>
          <w:ilvl w:val="0"/>
          <w:numId w:val="3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Определение недостачи массы груза на станции назначения</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недостачу массу наливного груза в цистерне по типу калибровки в зависимости от высоты налива.</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39"/>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высоты налива по таблицам калибровки цистерны объем налитого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Наименование груза</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Нефть сырая</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 моторный</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Керосин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Мазут топочный</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Топливо диз.</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w:t>
            </w:r>
          </w:p>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соевое</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Смола</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Скипидар</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 серная</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Высота налива, см</w:t>
            </w:r>
          </w:p>
        </w:tc>
      </w:tr>
      <w:tr w:rsidR="00544F23" w:rsidRPr="00DC7E7A" w:rsidTr="00544F23">
        <w:trPr>
          <w:trHeight w:val="441"/>
        </w:trPr>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lastRenderedPageBreak/>
              <w:t>210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199</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225</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183</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181</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221</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219</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AD0CDE">
      <w:pPr>
        <w:numPr>
          <w:ilvl w:val="0"/>
          <w:numId w:val="39"/>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Определить массу налитого груза по формуле при температуре налива 20 градусов.  Плотность: бензин А-92 (кг/куб.дм) 0,7; топливо диз. 0,81; керосин 0,8; нефть 0,92; мазут 0,98; масло 0,73; растворитель 0,84; смола 0,95; скипидар 0,89; кислота серная 0,86 </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Тип калибровки цистерны 77</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39"/>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недостачу массы груза, если по перевозочным документам значится 54 тонны.</w:t>
      </w:r>
    </w:p>
    <w:p w:rsidR="00544F23" w:rsidRPr="00DC7E7A" w:rsidRDefault="00544F23" w:rsidP="00AD0CDE">
      <w:pPr>
        <w:numPr>
          <w:ilvl w:val="0"/>
          <w:numId w:val="39"/>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671A59" w:rsidRPr="00DC7E7A" w:rsidRDefault="00671A59" w:rsidP="00CB50FC">
      <w:pPr>
        <w:tabs>
          <w:tab w:val="left" w:pos="0"/>
        </w:tabs>
        <w:spacing w:after="0" w:line="240" w:lineRule="auto"/>
        <w:ind w:firstLine="709"/>
        <w:jc w:val="center"/>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16</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Определение сбора за хранение, оформление выдачи груза</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40"/>
          <w:szCs w:val="40"/>
        </w:rPr>
      </w:pPr>
      <w:r w:rsidRPr="00DC7E7A">
        <w:rPr>
          <w:rFonts w:ascii="Times New Roman" w:hAnsi="Times New Roman" w:cs="Times New Roman"/>
          <w:b/>
          <w:sz w:val="28"/>
          <w:szCs w:val="28"/>
        </w:rPr>
        <w:t>Це</w:t>
      </w:r>
      <w:r w:rsidRPr="00DC7E7A">
        <w:rPr>
          <w:rFonts w:ascii="Times New Roman" w:hAnsi="Times New Roman" w:cs="Times New Roman"/>
          <w:b/>
          <w:i/>
          <w:sz w:val="28"/>
          <w:szCs w:val="28"/>
        </w:rPr>
        <w:t>л</w:t>
      </w:r>
      <w:r w:rsidRPr="00DC7E7A">
        <w:rPr>
          <w:rFonts w:ascii="Times New Roman" w:hAnsi="Times New Roman" w:cs="Times New Roman"/>
          <w:b/>
          <w:sz w:val="28"/>
          <w:szCs w:val="28"/>
        </w:rPr>
        <w:t xml:space="preserve">ь: </w:t>
      </w:r>
      <w:r w:rsidRPr="00DC7E7A">
        <w:rPr>
          <w:rFonts w:ascii="Times New Roman" w:hAnsi="Times New Roman" w:cs="Times New Roman"/>
          <w:sz w:val="28"/>
          <w:szCs w:val="28"/>
        </w:rPr>
        <w:t>научиться взимать сбор за хранение груза.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0"/>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 наименование груза;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 объем перевозки; </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 вид отправки;</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дату выгрузки груза на станции назначения.</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 основании Тарифного руководства №3, таблица №7 ставки сборов хранение грузов в местах общего пользования железнодорожной станции:</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 открытых площадках за 1 тонну 1,1 руб;</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 крытых складах за 1 тонну 7,6 руб.</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Согласно телеграфного указания от 22.12.2009 г. №00776 А старшего вице- президента Михайлова на данный сбор с 01 января 2010г. действует повышающий коэффициент 1,36.</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связи с несвоевременной выгрузкой грузов и вывозом их с территории станции грузополучателем согласно статье 43 Устава ж.д.т. сбор увеличивается в 5 раз. Вычислить этот сбор.</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Составление памятки приемосдатчика (ф. ГУ-45)</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Памятку приемосдатчика ф.ГУ-45, Ведомость подачи и уборки вагонов ГУ-46.</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lastRenderedPageBreak/>
        <w:t>Ход работы</w:t>
      </w:r>
      <w:r w:rsidRPr="00DC7E7A">
        <w:rPr>
          <w:rFonts w:ascii="Times New Roman" w:hAnsi="Times New Roman" w:cs="Times New Roman"/>
          <w:b/>
          <w:sz w:val="28"/>
          <w:szCs w:val="28"/>
        </w:rPr>
        <w:t>:</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2518"/>
        <w:gridCol w:w="1511"/>
        <w:gridCol w:w="1511"/>
        <w:gridCol w:w="1511"/>
        <w:gridCol w:w="2084"/>
      </w:tblGrid>
      <w:tr w:rsidR="00544F23" w:rsidRPr="00DC7E7A" w:rsidTr="00544F23">
        <w:tc>
          <w:tcPr>
            <w:tcW w:w="1145"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w:t>
            </w:r>
          </w:p>
        </w:tc>
        <w:tc>
          <w:tcPr>
            <w:tcW w:w="2518"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Наименование груза</w:t>
            </w:r>
          </w:p>
        </w:tc>
        <w:tc>
          <w:tcPr>
            <w:tcW w:w="1511"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Время в часах</w:t>
            </w:r>
          </w:p>
        </w:tc>
        <w:tc>
          <w:tcPr>
            <w:tcW w:w="1511"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Время подачи, час.мин.</w:t>
            </w:r>
          </w:p>
        </w:tc>
        <w:tc>
          <w:tcPr>
            <w:tcW w:w="1511"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Время уборки, час.мин.</w:t>
            </w:r>
          </w:p>
        </w:tc>
        <w:tc>
          <w:tcPr>
            <w:tcW w:w="2084" w:type="dxa"/>
            <w:vAlign w:val="center"/>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Плата за пользование вагонами, руб.</w:t>
            </w: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Картины</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Цемент</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Печенье</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14</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Лесные грузы</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Бумага</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24</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Уголь</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25</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Сахар</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Автомобили</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28</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Бензин</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40</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r w:rsidR="00544F23" w:rsidRPr="00DC7E7A" w:rsidTr="00544F23">
        <w:tc>
          <w:tcPr>
            <w:tcW w:w="1145" w:type="dxa"/>
          </w:tcPr>
          <w:p w:rsidR="00544F23" w:rsidRPr="00DC7E7A" w:rsidRDefault="00544F23" w:rsidP="00671A59">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c>
          <w:tcPr>
            <w:tcW w:w="2518" w:type="dxa"/>
          </w:tcPr>
          <w:p w:rsidR="00544F23" w:rsidRPr="00DC7E7A" w:rsidRDefault="00544F23" w:rsidP="00671A59">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Кислота соляная</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15</w:t>
            </w:r>
          </w:p>
        </w:tc>
        <w:tc>
          <w:tcPr>
            <w:tcW w:w="1511" w:type="dxa"/>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w:t>
            </w:r>
          </w:p>
        </w:tc>
        <w:tc>
          <w:tcPr>
            <w:tcW w:w="1511"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c>
          <w:tcPr>
            <w:tcW w:w="2084" w:type="dxa"/>
          </w:tcPr>
          <w:p w:rsidR="00544F23" w:rsidRPr="00DC7E7A" w:rsidRDefault="00544F23" w:rsidP="00671A59">
            <w:pPr>
              <w:tabs>
                <w:tab w:val="left" w:pos="0"/>
              </w:tabs>
              <w:spacing w:after="0" w:line="240" w:lineRule="auto"/>
              <w:jc w:val="both"/>
              <w:rPr>
                <w:rFonts w:ascii="Times New Roman" w:hAnsi="Times New Roman" w:cs="Times New Roman"/>
                <w:szCs w:val="28"/>
              </w:rPr>
            </w:pP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Памятку приемосдатчика и Ведомость подачи и уборки вагонов вышеуказанного груза.</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время подачи вагона под выгрузку или погрузку.</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Вычислить время выгрузки или погрузки.</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плату за пользование вагонами. Тарифное руководство № 2, Таблица №5</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подачу/уборку вагона на расстояние 2,5 км. Тарифное руководство № 3, Таблица №8.</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маневровую работу. Тарифное руководство № 3, Таблица № 12. За каждые 0,5 часа 263 руб.</w:t>
      </w:r>
    </w:p>
    <w:p w:rsidR="00544F23" w:rsidRPr="00DC7E7A" w:rsidRDefault="00544F23" w:rsidP="00AD0CDE">
      <w:pPr>
        <w:numPr>
          <w:ilvl w:val="0"/>
          <w:numId w:val="41"/>
        </w:numPr>
        <w:tabs>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18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 xml:space="preserve">Составление ведомости подачи и уборки вагонов.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Начисление сборов и штрафов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Ведомость подачи и уборки вагонов ф.ГУ-46.</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2"/>
        </w:numPr>
        <w:tabs>
          <w:tab w:val="left" w:pos="0"/>
          <w:tab w:val="left" w:pos="284"/>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2518"/>
        <w:gridCol w:w="1511"/>
        <w:gridCol w:w="1511"/>
        <w:gridCol w:w="1511"/>
        <w:gridCol w:w="1941"/>
      </w:tblGrid>
      <w:tr w:rsidR="00544F23" w:rsidRPr="00DC7E7A" w:rsidTr="00544F23">
        <w:tc>
          <w:tcPr>
            <w:tcW w:w="1214"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w:t>
            </w:r>
          </w:p>
        </w:tc>
        <w:tc>
          <w:tcPr>
            <w:tcW w:w="2518"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Наименование груза</w:t>
            </w:r>
          </w:p>
        </w:tc>
        <w:tc>
          <w:tcPr>
            <w:tcW w:w="151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Время в часах</w:t>
            </w:r>
          </w:p>
        </w:tc>
        <w:tc>
          <w:tcPr>
            <w:tcW w:w="151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Время подачи, час.мин. (взять из ПЗ №17)</w:t>
            </w:r>
          </w:p>
        </w:tc>
        <w:tc>
          <w:tcPr>
            <w:tcW w:w="151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Время уборки, час.мин. (взять из ПЗ №17)</w:t>
            </w:r>
          </w:p>
        </w:tc>
        <w:tc>
          <w:tcPr>
            <w:tcW w:w="194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Плата за пользование вагонами, руб.</w:t>
            </w: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Картины</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Цемент</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Печенье</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Лесные грузы</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Бумага</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24</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Уголь</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Сахар</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Автомобили</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28</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lastRenderedPageBreak/>
              <w:t>9</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Бензин</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r w:rsidR="00544F23" w:rsidRPr="00DC7E7A" w:rsidTr="00544F23">
        <w:tc>
          <w:tcPr>
            <w:tcW w:w="1214"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c>
          <w:tcPr>
            <w:tcW w:w="251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Кислота соляная</w:t>
            </w:r>
          </w:p>
        </w:tc>
        <w:tc>
          <w:tcPr>
            <w:tcW w:w="151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w:t>
            </w: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51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c>
          <w:tcPr>
            <w:tcW w:w="1941"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Ведомость подачи и уборки вагонов вышеуказанного груза.</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время подачи вагона под выгрузку или погрузку.</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Вычислить время выгрузки или погрузки.</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плату за пользование вагонами. Тарифное руководство № 2 Таблица №5</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подачу/уборку вагона на расстояние 2,5 км. Тарифное руководство № 3, Таблица №8.</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Начислить сбор за маневровую работу. Тарифное руководство № 3, Таблица № 12. За каждые 0,5 часа 263 руб.</w:t>
      </w:r>
    </w:p>
    <w:p w:rsidR="00544F23" w:rsidRPr="00DC7E7A" w:rsidRDefault="00544F23" w:rsidP="00AD0CDE">
      <w:pPr>
        <w:numPr>
          <w:ilvl w:val="0"/>
          <w:numId w:val="42"/>
        </w:numPr>
        <w:tabs>
          <w:tab w:val="clear" w:pos="-360"/>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36"/>
        </w:rPr>
        <w:t xml:space="preserve">Практическое занятие </w:t>
      </w:r>
      <w:r w:rsidRPr="00DC7E7A">
        <w:rPr>
          <w:rFonts w:ascii="Times New Roman" w:hAnsi="Times New Roman" w:cs="Times New Roman"/>
          <w:b/>
          <w:sz w:val="36"/>
          <w:szCs w:val="44"/>
        </w:rPr>
        <w:t>№ 19</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Ведение учета и отчетности по грузовой работе станции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b/>
          <w:sz w:val="40"/>
          <w:szCs w:val="40"/>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вести учет и отчетность по грузовой работе станции.</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3"/>
        </w:numPr>
        <w:tabs>
          <w:tab w:val="left" w:pos="0"/>
          <w:tab w:val="left" w:pos="28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1701"/>
        <w:gridCol w:w="1701"/>
      </w:tblGrid>
      <w:tr w:rsidR="00544F23" w:rsidRPr="00DC7E7A" w:rsidTr="00544F23">
        <w:tc>
          <w:tcPr>
            <w:tcW w:w="10206" w:type="dxa"/>
            <w:gridSpan w:val="6"/>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Вариант</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ГО-3</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ГО-4</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ГО-1</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ГО-2</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ГО-3</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ГО-4</w:t>
            </w:r>
          </w:p>
        </w:tc>
      </w:tr>
      <w:tr w:rsidR="00544F23" w:rsidRPr="00DC7E7A" w:rsidTr="00544F23">
        <w:tc>
          <w:tcPr>
            <w:tcW w:w="10206" w:type="dxa"/>
            <w:gridSpan w:val="6"/>
            <w:shd w:val="clear" w:color="auto" w:fill="auto"/>
          </w:tcPr>
          <w:p w:rsidR="00544F23" w:rsidRPr="00DC7E7A" w:rsidRDefault="00544F23" w:rsidP="00671A59">
            <w:pPr>
              <w:tabs>
                <w:tab w:val="left" w:pos="0"/>
                <w:tab w:val="left" w:pos="284"/>
              </w:tabs>
              <w:spacing w:after="0" w:line="240" w:lineRule="auto"/>
              <w:rPr>
                <w:rFonts w:ascii="Times New Roman" w:hAnsi="Times New Roman" w:cs="Times New Roman"/>
                <w:b/>
                <w:szCs w:val="28"/>
              </w:rPr>
            </w:pPr>
            <w:r w:rsidRPr="00DC7E7A">
              <w:rPr>
                <w:rFonts w:ascii="Times New Roman" w:hAnsi="Times New Roman" w:cs="Times New Roman"/>
                <w:b/>
                <w:szCs w:val="28"/>
              </w:rPr>
              <w:t>Наименование отчета</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c>
          <w:tcPr>
            <w:tcW w:w="1701" w:type="dxa"/>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szCs w:val="28"/>
              </w:rPr>
            </w:pPr>
          </w:p>
        </w:tc>
      </w:tr>
      <w:tr w:rsidR="00544F23" w:rsidRPr="00DC7E7A" w:rsidTr="00544F23">
        <w:tc>
          <w:tcPr>
            <w:tcW w:w="10206" w:type="dxa"/>
            <w:gridSpan w:val="6"/>
            <w:shd w:val="clear" w:color="auto" w:fill="auto"/>
          </w:tcPr>
          <w:p w:rsidR="00544F23" w:rsidRPr="00DC7E7A" w:rsidRDefault="00544F23" w:rsidP="00671A59">
            <w:pPr>
              <w:tabs>
                <w:tab w:val="left" w:pos="0"/>
                <w:tab w:val="left" w:pos="284"/>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Погружено, ваг/тонн</w:t>
            </w:r>
          </w:p>
        </w:tc>
      </w:tr>
      <w:tr w:rsidR="00544F23" w:rsidRPr="00DC7E7A" w:rsidTr="00544F23">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10/400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12/600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15/750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24/960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33/990</w:t>
            </w:r>
          </w:p>
        </w:tc>
        <w:tc>
          <w:tcPr>
            <w:tcW w:w="1701" w:type="dxa"/>
            <w:shd w:val="clear" w:color="auto" w:fill="auto"/>
          </w:tcPr>
          <w:p w:rsidR="00544F23" w:rsidRPr="00DC7E7A" w:rsidRDefault="00544F23" w:rsidP="00671A59">
            <w:pPr>
              <w:tabs>
                <w:tab w:val="left" w:pos="0"/>
                <w:tab w:val="left" w:pos="284"/>
              </w:tabs>
              <w:spacing w:after="0" w:line="240" w:lineRule="auto"/>
              <w:jc w:val="center"/>
              <w:rPr>
                <w:rFonts w:ascii="Times New Roman" w:hAnsi="Times New Roman" w:cs="Times New Roman"/>
                <w:szCs w:val="28"/>
              </w:rPr>
            </w:pPr>
            <w:r w:rsidRPr="00DC7E7A">
              <w:rPr>
                <w:rFonts w:ascii="Times New Roman" w:hAnsi="Times New Roman" w:cs="Times New Roman"/>
                <w:szCs w:val="28"/>
              </w:rPr>
              <w:t>50/2500</w:t>
            </w:r>
          </w:p>
        </w:tc>
      </w:tr>
    </w:tbl>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w:t>
      </w:r>
      <w:r w:rsidRPr="00DC7E7A">
        <w:rPr>
          <w:rFonts w:ascii="Times New Roman" w:hAnsi="Times New Roman" w:cs="Times New Roman"/>
          <w:sz w:val="28"/>
        </w:rPr>
        <w:t>Указать, какие необходимо иметь первоисточники для составления отчета</w:t>
      </w:r>
      <w:r w:rsidRPr="00DC7E7A">
        <w:rPr>
          <w:rFonts w:ascii="Times New Roman" w:hAnsi="Times New Roman" w:cs="Times New Roman"/>
          <w:sz w:val="28"/>
          <w:szCs w:val="28"/>
        </w:rPr>
        <w:t>.</w:t>
      </w:r>
    </w:p>
    <w:p w:rsidR="00544F23" w:rsidRPr="00DC7E7A" w:rsidRDefault="00544F23" w:rsidP="00CB50FC">
      <w:pPr>
        <w:pStyle w:val="28"/>
        <w:shd w:val="clear" w:color="auto" w:fill="auto"/>
        <w:tabs>
          <w:tab w:val="left" w:pos="0"/>
          <w:tab w:val="left" w:pos="1052"/>
        </w:tabs>
        <w:spacing w:after="0" w:line="240" w:lineRule="auto"/>
        <w:ind w:firstLine="709"/>
        <w:rPr>
          <w:color w:val="auto"/>
        </w:rPr>
      </w:pPr>
      <w:r w:rsidRPr="00DC7E7A">
        <w:rPr>
          <w:color w:val="auto"/>
        </w:rPr>
        <w:t>3. Написать, какие отчеты относятся к оперативной отчетности о грузовой работе.</w:t>
      </w:r>
    </w:p>
    <w:p w:rsidR="00544F23" w:rsidRPr="00DC7E7A" w:rsidRDefault="00544F23"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Составление схемы документооборота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44"/>
          <w:szCs w:val="44"/>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40"/>
          <w:szCs w:val="40"/>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Изучить и составить схему документооборота.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44"/>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Начертить схему документооборота на станции</w:t>
      </w:r>
    </w:p>
    <w:p w:rsidR="00544F23" w:rsidRPr="00DC7E7A" w:rsidRDefault="00544F23" w:rsidP="00AD0CDE">
      <w:pPr>
        <w:numPr>
          <w:ilvl w:val="0"/>
          <w:numId w:val="44"/>
        </w:numPr>
        <w:tabs>
          <w:tab w:val="clear" w:pos="-360"/>
          <w:tab w:val="left" w:pos="0"/>
          <w:tab w:val="num"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Указать, какие необходимо иметь первоисточники для составления документооборота на станции отправления и на станции назначения. </w:t>
      </w:r>
    </w:p>
    <w:p w:rsidR="00544F23" w:rsidRPr="00DC7E7A" w:rsidRDefault="00544F23" w:rsidP="00AD0CDE">
      <w:pPr>
        <w:numPr>
          <w:ilvl w:val="0"/>
          <w:numId w:val="44"/>
        </w:numPr>
        <w:tabs>
          <w:tab w:val="clear" w:pos="-360"/>
          <w:tab w:val="left" w:pos="0"/>
          <w:tab w:val="num"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21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перевозки грузов мелкими отправками</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возможность перевозки грузов  мелкими отправками</w:t>
      </w:r>
    </w:p>
    <w:p w:rsidR="00544F23" w:rsidRPr="00DC7E7A" w:rsidRDefault="00544F23" w:rsidP="00CB50FC">
      <w:pPr>
        <w:tabs>
          <w:tab w:val="left" w:pos="0"/>
          <w:tab w:val="left" w:pos="201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вид подвижного состава для перевозки грузов мелкими отправками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sz w:val="28"/>
                <w:szCs w:val="28"/>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544F23" w:rsidRPr="00DC7E7A" w:rsidTr="00544F23">
        <w:trPr>
          <w:trHeight w:val="415"/>
        </w:trPr>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9500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1002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700 кг</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 кг</w:t>
            </w:r>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Определить в зависимости от длины груза, можно ли его принять к перевозке мелкой отправкой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49"/>
      </w:tblGrid>
      <w:tr w:rsidR="00544F23" w:rsidRPr="00DC7E7A" w:rsidTr="00544F23">
        <w:tc>
          <w:tcPr>
            <w:tcW w:w="10238"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sz w:val="28"/>
                <w:szCs w:val="28"/>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9</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sz w:val="28"/>
                <w:szCs w:val="28"/>
              </w:rPr>
            </w:pPr>
            <w:r w:rsidRPr="00DC7E7A">
              <w:rPr>
                <w:rFonts w:ascii="Times New Roman" w:hAnsi="Times New Roman" w:cs="Times New Roman"/>
                <w:b/>
                <w:sz w:val="28"/>
                <w:szCs w:val="28"/>
              </w:rPr>
              <w:t>10</w:t>
            </w:r>
          </w:p>
        </w:tc>
      </w:tr>
      <w:tr w:rsidR="00544F23" w:rsidRPr="00DC7E7A" w:rsidTr="00544F23">
        <w:trPr>
          <w:trHeight w:val="415"/>
        </w:trPr>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 2,5м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кр. </w:t>
            </w:r>
            <w:smartTag w:uri="urn:schemas-microsoft-com:office:smarttags" w:element="metricconverter">
              <w:smartTagPr>
                <w:attr w:name="ProductID" w:val="2 м"/>
              </w:smartTagPr>
              <w:r w:rsidRPr="00DC7E7A">
                <w:rPr>
                  <w:rFonts w:ascii="Times New Roman" w:hAnsi="Times New Roman" w:cs="Times New Roman"/>
                </w:rPr>
                <w:t>2 м</w:t>
              </w:r>
            </w:smartTag>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кр.1,9 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опс.14 </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опс 11м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опс1,5м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3м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5м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6м</w:t>
            </w:r>
          </w:p>
        </w:tc>
        <w:tc>
          <w:tcPr>
            <w:tcW w:w="102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универ. конт 3м</w:t>
            </w:r>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Дать определение груза мелкой отправки.</w:t>
      </w:r>
    </w:p>
    <w:p w:rsidR="00544F23" w:rsidRPr="00DC7E7A" w:rsidRDefault="00544F23" w:rsidP="00CB50FC">
      <w:pPr>
        <w:tabs>
          <w:tab w:val="left" w:pos="0"/>
        </w:tabs>
        <w:spacing w:after="0" w:line="240" w:lineRule="auto"/>
        <w:ind w:firstLine="709"/>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w:t>
      </w:r>
      <w:r w:rsidR="00671A59" w:rsidRPr="00DC7E7A">
        <w:rPr>
          <w:rFonts w:ascii="Times New Roman" w:hAnsi="Times New Roman" w:cs="Times New Roman"/>
          <w:b/>
          <w:sz w:val="36"/>
          <w:szCs w:val="48"/>
        </w:rPr>
        <w:t>перевозки грузов в контейнерах</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xml:space="preserve">научиться оформлять перевозочные документы на контейнерную отправку. </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5"/>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Вычертить контейнер и нанести необходимую маркировку на каждый контейнер.</w:t>
      </w:r>
    </w:p>
    <w:p w:rsidR="00544F23" w:rsidRPr="00DC7E7A" w:rsidRDefault="00544F23" w:rsidP="00AD0CDE">
      <w:pPr>
        <w:numPr>
          <w:ilvl w:val="0"/>
          <w:numId w:val="45"/>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понятие «Контейнер».</w:t>
      </w:r>
    </w:p>
    <w:p w:rsidR="00544F23" w:rsidRPr="00DC7E7A" w:rsidRDefault="00544F23" w:rsidP="00AD0CDE">
      <w:pPr>
        <w:numPr>
          <w:ilvl w:val="0"/>
          <w:numId w:val="45"/>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 зависимости от варианта оформить накладную на перевозимый груз.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6"/>
        <w:gridCol w:w="948"/>
        <w:gridCol w:w="1241"/>
        <w:gridCol w:w="1236"/>
        <w:gridCol w:w="990"/>
        <w:gridCol w:w="1143"/>
        <w:gridCol w:w="761"/>
        <w:gridCol w:w="666"/>
        <w:gridCol w:w="982"/>
        <w:gridCol w:w="1210"/>
      </w:tblGrid>
      <w:tr w:rsidR="00544F23" w:rsidRPr="00DC7E7A" w:rsidTr="00544F23">
        <w:tc>
          <w:tcPr>
            <w:tcW w:w="10206"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137"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948"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24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235"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99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143"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76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666"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98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10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415"/>
        </w:trPr>
        <w:tc>
          <w:tcPr>
            <w:tcW w:w="113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скоропорт.</w:t>
            </w:r>
          </w:p>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(помидоры)</w:t>
            </w:r>
          </w:p>
        </w:tc>
        <w:tc>
          <w:tcPr>
            <w:tcW w:w="94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опасные гр. (кислота)</w:t>
            </w:r>
          </w:p>
        </w:tc>
        <w:tc>
          <w:tcPr>
            <w:tcW w:w="124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запчасти к автомобилям</w:t>
            </w:r>
          </w:p>
        </w:tc>
        <w:tc>
          <w:tcPr>
            <w:tcW w:w="1235"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жидкие гр. (масло подсолнечн.)</w:t>
            </w:r>
          </w:p>
        </w:tc>
        <w:tc>
          <w:tcPr>
            <w:tcW w:w="99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тарно-штуч. гр. (мелкие отправки)</w:t>
            </w:r>
          </w:p>
        </w:tc>
        <w:tc>
          <w:tcPr>
            <w:tcW w:w="114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скоропорт. (картофель)</w:t>
            </w:r>
          </w:p>
        </w:tc>
        <w:tc>
          <w:tcPr>
            <w:tcW w:w="76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мебель</w:t>
            </w:r>
          </w:p>
        </w:tc>
        <w:tc>
          <w:tcPr>
            <w:tcW w:w="666"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крупа</w:t>
            </w:r>
          </w:p>
        </w:tc>
        <w:tc>
          <w:tcPr>
            <w:tcW w:w="98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туалетная бумага</w:t>
            </w:r>
          </w:p>
        </w:tc>
        <w:tc>
          <w:tcPr>
            <w:tcW w:w="110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парфюмерия</w:t>
            </w:r>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32"/>
          <w:szCs w:val="32"/>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соответствующие выводы (по преимуществу контейнерных перевозок).</w:t>
      </w:r>
    </w:p>
    <w:p w:rsidR="00671A59" w:rsidRPr="00DC7E7A" w:rsidRDefault="00671A59" w:rsidP="00CB50FC">
      <w:pPr>
        <w:tabs>
          <w:tab w:val="left" w:pos="0"/>
        </w:tabs>
        <w:spacing w:after="0" w:line="240" w:lineRule="auto"/>
        <w:ind w:firstLine="709"/>
        <w:jc w:val="center"/>
        <w:rPr>
          <w:rFonts w:ascii="Times New Roman" w:eastAsia="TimesNewRomanPSMT" w:hAnsi="Times New Roman" w:cs="Times New Roman"/>
          <w:b/>
          <w:bCs/>
          <w:sz w:val="28"/>
          <w:szCs w:val="28"/>
          <w:u w:val="single"/>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23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перевозки домашних вещей. </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 xml:space="preserve">научиться оформлять перевозочные документы на перевозку  личных, семейных, домашних и иных нужд, не связанных с предпринимательской деятельностью. </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6"/>
        </w:numPr>
        <w:tabs>
          <w:tab w:val="clear" w:pos="945"/>
          <w:tab w:val="left" w:pos="0"/>
          <w:tab w:val="left" w:pos="426"/>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Составить опись на перевозку грузов, объявить ценность грузов в зависимости от описи груза и его стоимости.</w:t>
      </w:r>
    </w:p>
    <w:p w:rsidR="00671A59" w:rsidRPr="00DC7E7A" w:rsidRDefault="00671A59" w:rsidP="00671A59">
      <w:pPr>
        <w:tabs>
          <w:tab w:val="left" w:pos="0"/>
          <w:tab w:val="left" w:pos="426"/>
        </w:tabs>
        <w:spacing w:after="0" w:line="240" w:lineRule="auto"/>
        <w:jc w:val="both"/>
        <w:rPr>
          <w:rFonts w:ascii="Times New Roman" w:hAnsi="Times New Roman" w:cs="Times New Roman"/>
          <w:sz w:val="28"/>
          <w:szCs w:val="28"/>
        </w:rPr>
      </w:pPr>
    </w:p>
    <w:p w:rsidR="00671A59" w:rsidRPr="00DC7E7A" w:rsidRDefault="00671A59" w:rsidP="00671A59">
      <w:pPr>
        <w:tabs>
          <w:tab w:val="left" w:pos="0"/>
          <w:tab w:val="left" w:pos="426"/>
        </w:tabs>
        <w:spacing w:after="0" w:line="240" w:lineRule="auto"/>
        <w:jc w:val="both"/>
        <w:rPr>
          <w:rFonts w:ascii="Times New Roman" w:hAnsi="Times New Roman" w:cs="Times New Roman"/>
          <w:sz w:val="28"/>
          <w:szCs w:val="28"/>
        </w:rPr>
      </w:pPr>
    </w:p>
    <w:p w:rsidR="00671A59" w:rsidRPr="00DC7E7A" w:rsidRDefault="00671A59" w:rsidP="00671A59">
      <w:pPr>
        <w:tabs>
          <w:tab w:val="left" w:pos="0"/>
          <w:tab w:val="left" w:pos="426"/>
        </w:tabs>
        <w:spacing w:after="0" w:line="240" w:lineRule="auto"/>
        <w:jc w:val="both"/>
        <w:rPr>
          <w:rFonts w:ascii="Times New Roman" w:hAnsi="Times New Roman" w:cs="Times New Roman"/>
          <w:sz w:val="28"/>
          <w:szCs w:val="28"/>
        </w:rPr>
      </w:pPr>
    </w:p>
    <w:p w:rsidR="00671A59" w:rsidRPr="00DC7E7A" w:rsidRDefault="00671A59" w:rsidP="00671A59">
      <w:pPr>
        <w:tabs>
          <w:tab w:val="left" w:pos="0"/>
          <w:tab w:val="left" w:pos="426"/>
        </w:tabs>
        <w:spacing w:after="0" w:line="240" w:lineRule="auto"/>
        <w:ind w:left="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124"/>
      </w:tblGrid>
      <w:tr w:rsidR="00544F23" w:rsidRPr="00DC7E7A" w:rsidTr="00544F23">
        <w:tc>
          <w:tcPr>
            <w:tcW w:w="10313"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sz w:val="28"/>
                <w:szCs w:val="28"/>
              </w:rPr>
              <w:t xml:space="preserve"> </w:t>
            </w: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124"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2200"/>
        </w:trPr>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телевизор</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мебель </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(диван, кровать)</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шуба из хорька</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швейная машина</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посуда </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(фарфор, стекло)</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хрусталь</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компьютер</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холодильник</w:t>
            </w:r>
          </w:p>
        </w:tc>
        <w:tc>
          <w:tcPr>
            <w:tcW w:w="1021"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детская  коляска</w:t>
            </w:r>
          </w:p>
        </w:tc>
        <w:tc>
          <w:tcPr>
            <w:tcW w:w="1124" w:type="dxa"/>
            <w:shd w:val="clear" w:color="auto" w:fill="auto"/>
            <w:textDirection w:val="btLr"/>
            <w:vAlign w:val="center"/>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видеоаппаратура</w:t>
            </w:r>
          </w:p>
        </w:tc>
      </w:tr>
    </w:tbl>
    <w:p w:rsidR="00544F23" w:rsidRPr="00DC7E7A" w:rsidRDefault="00544F23" w:rsidP="00AD0CDE">
      <w:pPr>
        <w:numPr>
          <w:ilvl w:val="0"/>
          <w:numId w:val="46"/>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определение грузам для личных и семейных нужд.</w:t>
      </w:r>
    </w:p>
    <w:p w:rsidR="00544F23" w:rsidRPr="00DC7E7A" w:rsidRDefault="00544F23" w:rsidP="00AD0CDE">
      <w:pPr>
        <w:numPr>
          <w:ilvl w:val="0"/>
          <w:numId w:val="46"/>
        </w:numPr>
        <w:tabs>
          <w:tab w:val="clear" w:pos="945"/>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требования к оформлению перевозочных документов формы ГУ-112, ГУ-29к.</w:t>
      </w: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Правила приема данного груза к  перевозке.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Расчет сил, действующих на груз при перевозке. </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определять силы, действующие на груз и выбирать средства крепления груза</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7"/>
        </w:numPr>
        <w:tabs>
          <w:tab w:val="clear" w:pos="720"/>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вид подвижного состава для перевозки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1974"/>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lastRenderedPageBreak/>
              <w:t>лес</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ЖБИ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металло-</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конструкции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ящики</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грузы</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цилиндрической формы</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автомашина</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трактор</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универсальный контейнер</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кирпич в</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поддонах</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кабель</w:t>
            </w:r>
          </w:p>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в барабанах</w:t>
            </w:r>
          </w:p>
        </w:tc>
      </w:tr>
      <w:tr w:rsidR="00544F23" w:rsidRPr="00DC7E7A" w:rsidTr="00544F23">
        <w:trPr>
          <w:cantSplit/>
          <w:trHeight w:val="356"/>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 xml:space="preserve">Масса груза, </w:t>
            </w:r>
            <w:r w:rsidRPr="00DC7E7A">
              <w:rPr>
                <w:rFonts w:ascii="Times New Roman" w:hAnsi="Times New Roman" w:cs="Times New Roman"/>
                <w:b/>
                <w:lang w:val="en-US"/>
              </w:rPr>
              <w:t>Q</w:t>
            </w:r>
            <w:r w:rsidRPr="00DC7E7A">
              <w:rPr>
                <w:rFonts w:ascii="Times New Roman" w:hAnsi="Times New Roman" w:cs="Times New Roman"/>
                <w:b/>
              </w:rPr>
              <w:t xml:space="preserve"> гр</w:t>
            </w:r>
          </w:p>
        </w:tc>
      </w:tr>
      <w:tr w:rsidR="00544F23" w:rsidRPr="00DC7E7A" w:rsidTr="00544F23">
        <w:trPr>
          <w:cantSplit/>
          <w:trHeight w:val="748"/>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50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64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25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18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15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12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14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10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70 т</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42 т</w:t>
            </w:r>
          </w:p>
        </w:tc>
      </w:tr>
      <w:tr w:rsidR="00544F23" w:rsidRPr="00DC7E7A" w:rsidTr="00544F23">
        <w:trPr>
          <w:cantSplit/>
          <w:trHeight w:val="356"/>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671A59">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 xml:space="preserve">Длина  груза, </w:t>
            </w:r>
            <w:r w:rsidRPr="00DC7E7A">
              <w:rPr>
                <w:rFonts w:ascii="Times New Roman" w:hAnsi="Times New Roman" w:cs="Times New Roman"/>
                <w:b/>
                <w:lang w:val="en-US"/>
              </w:rPr>
              <w:t>l</w:t>
            </w:r>
            <w:r w:rsidRPr="00DC7E7A">
              <w:rPr>
                <w:rFonts w:ascii="Times New Roman" w:hAnsi="Times New Roman" w:cs="Times New Roman"/>
                <w:b/>
              </w:rPr>
              <w:t xml:space="preserve"> гр</w:t>
            </w:r>
          </w:p>
        </w:tc>
      </w:tr>
      <w:tr w:rsidR="00544F23" w:rsidRPr="00DC7E7A" w:rsidTr="00544F23">
        <w:trPr>
          <w:cantSplit/>
          <w:trHeight w:val="694"/>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lang w:val="en-US"/>
                </w:rPr>
                <w:t>12</w:t>
              </w:r>
              <w:r w:rsidRPr="00DC7E7A">
                <w:rPr>
                  <w:rFonts w:ascii="Times New Roman" w:hAnsi="Times New Roman" w:cs="Times New Roman"/>
                </w:rPr>
                <w:t xml:space="preserve">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0 м"/>
              </w:smartTagPr>
              <w:r w:rsidRPr="00DC7E7A">
                <w:rPr>
                  <w:rFonts w:ascii="Times New Roman" w:hAnsi="Times New Roman" w:cs="Times New Roman"/>
                </w:rPr>
                <w:t>10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r w:rsidRPr="00DC7E7A">
              <w:rPr>
                <w:rFonts w:ascii="Times New Roman" w:hAnsi="Times New Roman" w:cs="Times New Roman"/>
              </w:rPr>
              <w:t>8  м</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0 м"/>
              </w:smartTagPr>
              <w:r w:rsidRPr="00DC7E7A">
                <w:rPr>
                  <w:rFonts w:ascii="Times New Roman" w:hAnsi="Times New Roman" w:cs="Times New Roman"/>
                </w:rPr>
                <w:t>10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rPr>
                <w:t>12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6 м"/>
              </w:smartTagPr>
              <w:r w:rsidRPr="00DC7E7A">
                <w:rPr>
                  <w:rFonts w:ascii="Times New Roman" w:hAnsi="Times New Roman" w:cs="Times New Roman"/>
                </w:rPr>
                <w:t>6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7 м"/>
              </w:smartTagPr>
              <w:r w:rsidRPr="00DC7E7A">
                <w:rPr>
                  <w:rFonts w:ascii="Times New Roman" w:hAnsi="Times New Roman" w:cs="Times New Roman"/>
                </w:rPr>
                <w:t>7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6 м"/>
              </w:smartTagPr>
              <w:r w:rsidRPr="00DC7E7A">
                <w:rPr>
                  <w:rFonts w:ascii="Times New Roman" w:hAnsi="Times New Roman" w:cs="Times New Roman"/>
                </w:rPr>
                <w:t>6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rPr>
                <w:t>12 м</w:t>
              </w:r>
            </w:smartTag>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671A59">
            <w:pPr>
              <w:tabs>
                <w:tab w:val="left" w:pos="0"/>
                <w:tab w:val="num" w:pos="540"/>
              </w:tabs>
              <w:spacing w:after="0" w:line="240" w:lineRule="auto"/>
              <w:jc w:val="center"/>
              <w:rPr>
                <w:rFonts w:ascii="Times New Roman" w:hAnsi="Times New Roman" w:cs="Times New Roman"/>
              </w:rPr>
            </w:pPr>
            <w:smartTag w:uri="urn:schemas-microsoft-com:office:smarttags" w:element="metricconverter">
              <w:smartTagPr>
                <w:attr w:name="ProductID" w:val="12 м"/>
              </w:smartTagPr>
              <w:r w:rsidRPr="00DC7E7A">
                <w:rPr>
                  <w:rFonts w:ascii="Times New Roman" w:hAnsi="Times New Roman" w:cs="Times New Roman"/>
                </w:rPr>
                <w:t>12 м</w:t>
              </w:r>
            </w:smartTag>
          </w:p>
        </w:tc>
      </w:tr>
    </w:tbl>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в зависимости от длины и веса груза, возможность его перевозки в подвижном составе.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Определение сил, действующих на грузы:</w:t>
      </w:r>
    </w:p>
    <w:p w:rsidR="00544F23" w:rsidRPr="00DC7E7A" w:rsidRDefault="00544F23" w:rsidP="00CB50FC">
      <w:pPr>
        <w:tabs>
          <w:tab w:val="left" w:pos="0"/>
          <w:tab w:val="num" w:pos="540"/>
          <w:tab w:val="left" w:pos="1920"/>
        </w:tabs>
        <w:spacing w:after="0" w:line="240" w:lineRule="auto"/>
        <w:ind w:firstLine="709"/>
        <w:rPr>
          <w:rFonts w:ascii="Times New Roman" w:hAnsi="Times New Roman" w:cs="Times New Roman"/>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Продольной инерционной силы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пр</w:t>
      </w:r>
      <w:r w:rsidRPr="00DC7E7A">
        <w:rPr>
          <w:rFonts w:ascii="Times New Roman" w:hAnsi="Times New Roman" w:cs="Times New Roman"/>
          <w:sz w:val="32"/>
          <w:szCs w:val="32"/>
        </w:rPr>
        <w:t xml:space="preserve">. =  а </w:t>
      </w:r>
      <w:r w:rsidRPr="00DC7E7A">
        <w:rPr>
          <w:rFonts w:ascii="Times New Roman" w:hAnsi="Times New Roman" w:cs="Times New Roman"/>
          <w:sz w:val="32"/>
          <w:szCs w:val="32"/>
          <w:vertAlign w:val="subscript"/>
        </w:rPr>
        <w:t>пр</w:t>
      </w:r>
      <w:r w:rsidRPr="00DC7E7A">
        <w:rPr>
          <w:rFonts w:ascii="Times New Roman" w:hAnsi="Times New Roman" w:cs="Times New Roman"/>
        </w:rPr>
        <w:t>.</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а </w:t>
      </w:r>
      <w:r w:rsidRPr="00DC7E7A">
        <w:rPr>
          <w:rFonts w:ascii="Times New Roman" w:hAnsi="Times New Roman" w:cs="Times New Roman"/>
          <w:sz w:val="28"/>
          <w:szCs w:val="28"/>
          <w:vertAlign w:val="subscript"/>
        </w:rPr>
        <w:t xml:space="preserve">пр – </w:t>
      </w:r>
      <w:r w:rsidRPr="00DC7E7A">
        <w:rPr>
          <w:rFonts w:ascii="Times New Roman" w:hAnsi="Times New Roman" w:cs="Times New Roman"/>
          <w:sz w:val="28"/>
          <w:szCs w:val="28"/>
        </w:rPr>
        <w:t>удельная продольная инерционная сила на 1 т массы груза, тс/т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 xml:space="preserve"> гр – масса груза, т</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sz w:val="32"/>
          <w:szCs w:val="32"/>
        </w:rPr>
        <w:t xml:space="preserve">                           а </w:t>
      </w:r>
      <w:r w:rsidRPr="00DC7E7A">
        <w:rPr>
          <w:rFonts w:ascii="Times New Roman" w:hAnsi="Times New Roman" w:cs="Times New Roman"/>
          <w:sz w:val="32"/>
          <w:szCs w:val="32"/>
          <w:vertAlign w:val="subscript"/>
        </w:rPr>
        <w:t>пр</w:t>
      </w:r>
      <w:r w:rsidRPr="00DC7E7A">
        <w:rPr>
          <w:rFonts w:ascii="Times New Roman" w:hAnsi="Times New Roman" w:cs="Times New Roman"/>
        </w:rPr>
        <w:t>.=</w:t>
      </w:r>
      <w:r w:rsidRPr="00DC7E7A">
        <w:rPr>
          <w:rFonts w:ascii="Times New Roman" w:hAnsi="Times New Roman" w:cs="Times New Roman"/>
          <w:sz w:val="32"/>
          <w:szCs w:val="32"/>
        </w:rPr>
        <w:t xml:space="preserve"> а </w:t>
      </w:r>
      <w:r w:rsidRPr="00DC7E7A">
        <w:rPr>
          <w:rFonts w:ascii="Times New Roman" w:hAnsi="Times New Roman" w:cs="Times New Roman"/>
          <w:vertAlign w:val="subscript"/>
        </w:rPr>
        <w:t>22.</w:t>
      </w:r>
      <w:r w:rsidRPr="00DC7E7A">
        <w:rPr>
          <w:rFonts w:ascii="Times New Roman" w:hAnsi="Times New Roman" w:cs="Times New Roman"/>
        </w:rPr>
        <w:t xml:space="preserve">  -  </w:t>
      </w:r>
      <w:r w:rsidRPr="00DC7E7A">
        <w:rPr>
          <w:rFonts w:ascii="Times New Roman" w:hAnsi="Times New Roman" w:cs="Times New Roman"/>
          <w:sz w:val="32"/>
          <w:szCs w:val="32"/>
        </w:rPr>
        <w:t xml:space="preserve"> </w:t>
      </w:r>
      <w:r w:rsidRPr="00DC7E7A">
        <w:rPr>
          <w:rFonts w:ascii="Times New Roman" w:hAnsi="Times New Roman" w:cs="Times New Roman"/>
          <w:u w:val="single"/>
          <w:lang w:val="en-US"/>
        </w:rPr>
        <w:t>Q</w:t>
      </w:r>
      <w:r w:rsidRPr="00DC7E7A">
        <w:rPr>
          <w:rFonts w:ascii="Times New Roman" w:hAnsi="Times New Roman" w:cs="Times New Roman"/>
          <w:u w:val="single"/>
        </w:rPr>
        <w:t xml:space="preserve"> </w:t>
      </w:r>
      <w:r w:rsidRPr="00DC7E7A">
        <w:rPr>
          <w:rFonts w:ascii="Times New Roman" w:hAnsi="Times New Roman" w:cs="Times New Roman"/>
          <w:sz w:val="18"/>
          <w:szCs w:val="18"/>
          <w:u w:val="single"/>
        </w:rPr>
        <w:t>гр (</w:t>
      </w:r>
      <w:r w:rsidRPr="00DC7E7A">
        <w:rPr>
          <w:rFonts w:ascii="Times New Roman" w:hAnsi="Times New Roman" w:cs="Times New Roman"/>
          <w:u w:val="single"/>
        </w:rPr>
        <w:t xml:space="preserve"> </w:t>
      </w:r>
      <w:r w:rsidRPr="00DC7E7A">
        <w:rPr>
          <w:rFonts w:ascii="Times New Roman" w:hAnsi="Times New Roman" w:cs="Times New Roman"/>
          <w:sz w:val="40"/>
          <w:szCs w:val="40"/>
          <w:u w:val="single"/>
        </w:rPr>
        <w:t>а</w:t>
      </w:r>
      <w:r w:rsidRPr="00DC7E7A">
        <w:rPr>
          <w:rFonts w:ascii="Times New Roman" w:hAnsi="Times New Roman" w:cs="Times New Roman"/>
          <w:sz w:val="32"/>
          <w:szCs w:val="32"/>
          <w:u w:val="single"/>
        </w:rPr>
        <w:t xml:space="preserve"> </w:t>
      </w:r>
      <w:r w:rsidRPr="00DC7E7A">
        <w:rPr>
          <w:rFonts w:ascii="Times New Roman" w:hAnsi="Times New Roman" w:cs="Times New Roman"/>
          <w:sz w:val="18"/>
          <w:szCs w:val="18"/>
          <w:u w:val="single"/>
        </w:rPr>
        <w:t xml:space="preserve">22 </w:t>
      </w:r>
      <w:r w:rsidRPr="00DC7E7A">
        <w:rPr>
          <w:rFonts w:ascii="Times New Roman" w:hAnsi="Times New Roman" w:cs="Times New Roman"/>
          <w:sz w:val="32"/>
          <w:szCs w:val="32"/>
          <w:u w:val="single"/>
        </w:rPr>
        <w:t xml:space="preserve">- </w:t>
      </w:r>
      <w:r w:rsidRPr="00DC7E7A">
        <w:rPr>
          <w:rFonts w:ascii="Times New Roman" w:hAnsi="Times New Roman" w:cs="Times New Roman"/>
          <w:sz w:val="40"/>
          <w:szCs w:val="40"/>
          <w:u w:val="single"/>
        </w:rPr>
        <w:t>а</w:t>
      </w:r>
      <w:r w:rsidRPr="00DC7E7A">
        <w:rPr>
          <w:rFonts w:ascii="Times New Roman" w:hAnsi="Times New Roman" w:cs="Times New Roman"/>
          <w:u w:val="single"/>
        </w:rPr>
        <w:t xml:space="preserve"> 94)</w:t>
      </w:r>
    </w:p>
    <w:p w:rsidR="00544F23" w:rsidRPr="00DC7E7A" w:rsidRDefault="00544F23" w:rsidP="00CB50FC">
      <w:pPr>
        <w:tabs>
          <w:tab w:val="left" w:pos="0"/>
          <w:tab w:val="left" w:pos="360"/>
        </w:tabs>
        <w:spacing w:after="0" w:line="240" w:lineRule="auto"/>
        <w:ind w:firstLine="709"/>
        <w:rPr>
          <w:rFonts w:ascii="Times New Roman" w:hAnsi="Times New Roman" w:cs="Times New Roman"/>
          <w:sz w:val="18"/>
          <w:szCs w:val="18"/>
          <w:u w:val="single"/>
        </w:rPr>
      </w:pPr>
      <w:r w:rsidRPr="00DC7E7A">
        <w:rPr>
          <w:rFonts w:ascii="Times New Roman" w:hAnsi="Times New Roman" w:cs="Times New Roman"/>
        </w:rPr>
        <w:t xml:space="preserve">                                                                       72</w:t>
      </w:r>
    </w:p>
    <w:p w:rsidR="00544F23" w:rsidRPr="00DC7E7A" w:rsidRDefault="00544F23" w:rsidP="00CB50FC">
      <w:pPr>
        <w:tabs>
          <w:tab w:val="left" w:pos="0"/>
          <w:tab w:val="left" w:pos="2040"/>
        </w:tabs>
        <w:spacing w:after="0" w:line="240" w:lineRule="auto"/>
        <w:ind w:firstLine="709"/>
        <w:jc w:val="both"/>
        <w:rPr>
          <w:rFonts w:ascii="Times New Roman" w:hAnsi="Times New Roman" w:cs="Times New Roman"/>
          <w:sz w:val="32"/>
          <w:szCs w:val="32"/>
        </w:rPr>
      </w:pPr>
      <w:r w:rsidRPr="00DC7E7A">
        <w:rPr>
          <w:rFonts w:ascii="Times New Roman" w:hAnsi="Times New Roman" w:cs="Times New Roman"/>
          <w:sz w:val="40"/>
          <w:szCs w:val="40"/>
        </w:rPr>
        <w:t>а</w:t>
      </w:r>
      <w:r w:rsidRPr="00DC7E7A">
        <w:rPr>
          <w:rFonts w:ascii="Times New Roman" w:hAnsi="Times New Roman" w:cs="Times New Roman"/>
          <w:sz w:val="32"/>
          <w:szCs w:val="32"/>
        </w:rPr>
        <w:t xml:space="preserve"> </w:t>
      </w:r>
      <w:r w:rsidRPr="00DC7E7A">
        <w:rPr>
          <w:rFonts w:ascii="Times New Roman" w:hAnsi="Times New Roman" w:cs="Times New Roman"/>
          <w:sz w:val="18"/>
          <w:szCs w:val="18"/>
        </w:rPr>
        <w:t>22,</w:t>
      </w:r>
      <w:r w:rsidRPr="00DC7E7A">
        <w:rPr>
          <w:rFonts w:ascii="Times New Roman" w:hAnsi="Times New Roman" w:cs="Times New Roman"/>
          <w:sz w:val="32"/>
          <w:szCs w:val="32"/>
        </w:rPr>
        <w:t xml:space="preserve"> </w:t>
      </w:r>
      <w:r w:rsidRPr="00DC7E7A">
        <w:rPr>
          <w:rFonts w:ascii="Times New Roman" w:hAnsi="Times New Roman" w:cs="Times New Roman"/>
          <w:sz w:val="40"/>
          <w:szCs w:val="40"/>
        </w:rPr>
        <w:t>а</w:t>
      </w:r>
      <w:r w:rsidRPr="00DC7E7A">
        <w:rPr>
          <w:rFonts w:ascii="Times New Roman" w:hAnsi="Times New Roman" w:cs="Times New Roman"/>
        </w:rPr>
        <w:t xml:space="preserve"> 94   </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значения удельной продольной инерционной силы в зависимости от типа крепления и условия размещения груза</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 тс/т</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2040"/>
        </w:tabs>
        <w:spacing w:after="0" w:line="240" w:lineRule="auto"/>
        <w:ind w:firstLine="709"/>
        <w:rPr>
          <w:rFonts w:ascii="Times New Roman" w:hAnsi="Times New Roman" w:cs="Times New Roman"/>
          <w:sz w:val="16"/>
          <w:szCs w:val="16"/>
        </w:rPr>
      </w:pPr>
      <w:r w:rsidRPr="00DC7E7A">
        <w:rPr>
          <w:rFonts w:ascii="Times New Roman" w:hAnsi="Times New Roman" w:cs="Times New Roman"/>
          <w:sz w:val="28"/>
          <w:szCs w:val="28"/>
        </w:rPr>
        <w:t xml:space="preserve">   </w:t>
      </w: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Поперечной  инерционной силы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п</w:t>
      </w:r>
      <w:r w:rsidRPr="00DC7E7A">
        <w:rPr>
          <w:rFonts w:ascii="Times New Roman" w:hAnsi="Times New Roman" w:cs="Times New Roman"/>
          <w:sz w:val="32"/>
          <w:szCs w:val="32"/>
        </w:rPr>
        <w:t xml:space="preserve"> =  а </w:t>
      </w:r>
      <w:r w:rsidRPr="00DC7E7A">
        <w:rPr>
          <w:rFonts w:ascii="Times New Roman" w:hAnsi="Times New Roman" w:cs="Times New Roman"/>
          <w:sz w:val="32"/>
          <w:szCs w:val="32"/>
          <w:vertAlign w:val="subscript"/>
        </w:rPr>
        <w:t>п</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а </w:t>
      </w:r>
      <w:r w:rsidRPr="00DC7E7A">
        <w:rPr>
          <w:rFonts w:ascii="Times New Roman" w:hAnsi="Times New Roman" w:cs="Times New Roman"/>
          <w:sz w:val="28"/>
          <w:szCs w:val="28"/>
          <w:vertAlign w:val="subscript"/>
        </w:rPr>
        <w:t xml:space="preserve">п – </w:t>
      </w:r>
      <w:r w:rsidRPr="00DC7E7A">
        <w:rPr>
          <w:rFonts w:ascii="Times New Roman" w:hAnsi="Times New Roman" w:cs="Times New Roman"/>
          <w:sz w:val="28"/>
          <w:szCs w:val="28"/>
        </w:rPr>
        <w:t>удельная поперечная инерционная сила на 1 т массы груза, тс/т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 xml:space="preserve"> гр – масса груза, т</w:t>
      </w:r>
    </w:p>
    <w:p w:rsidR="00544F23" w:rsidRPr="00DC7E7A" w:rsidRDefault="00544F23" w:rsidP="00CB50FC">
      <w:pPr>
        <w:tabs>
          <w:tab w:val="left" w:pos="0"/>
          <w:tab w:val="left" w:pos="1920"/>
        </w:tabs>
        <w:spacing w:after="0" w:line="240" w:lineRule="auto"/>
        <w:ind w:firstLine="709"/>
        <w:jc w:val="center"/>
        <w:rPr>
          <w:rFonts w:ascii="Times New Roman" w:hAnsi="Times New Roman" w:cs="Times New Roman"/>
        </w:rPr>
      </w:pPr>
      <w:r w:rsidRPr="00DC7E7A">
        <w:rPr>
          <w:rFonts w:ascii="Times New Roman" w:hAnsi="Times New Roman" w:cs="Times New Roman"/>
          <w:sz w:val="32"/>
          <w:szCs w:val="32"/>
        </w:rPr>
        <w:t xml:space="preserve">а </w:t>
      </w:r>
      <w:r w:rsidRPr="00DC7E7A">
        <w:rPr>
          <w:rFonts w:ascii="Times New Roman" w:hAnsi="Times New Roman" w:cs="Times New Roman"/>
          <w:sz w:val="32"/>
          <w:szCs w:val="32"/>
          <w:vertAlign w:val="subscript"/>
        </w:rPr>
        <w:t xml:space="preserve">п </w:t>
      </w:r>
      <w:r w:rsidRPr="00DC7E7A">
        <w:rPr>
          <w:rFonts w:ascii="Times New Roman" w:hAnsi="Times New Roman" w:cs="Times New Roman"/>
        </w:rPr>
        <w:t>=</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0,33</w:t>
      </w:r>
      <w:r w:rsidRPr="00DC7E7A">
        <w:rPr>
          <w:rFonts w:ascii="Times New Roman" w:hAnsi="Times New Roman" w:cs="Times New Roman"/>
        </w:rPr>
        <w:t xml:space="preserve">  +  </w:t>
      </w:r>
      <w:r w:rsidRPr="00DC7E7A">
        <w:rPr>
          <w:rFonts w:ascii="Times New Roman" w:hAnsi="Times New Roman" w:cs="Times New Roman"/>
          <w:sz w:val="32"/>
          <w:szCs w:val="32"/>
        </w:rPr>
        <w:t xml:space="preserve"> </w:t>
      </w:r>
      <w:r w:rsidRPr="00DC7E7A">
        <w:rPr>
          <w:rFonts w:ascii="Times New Roman" w:hAnsi="Times New Roman" w:cs="Times New Roman"/>
          <w:u w:val="single"/>
        </w:rPr>
        <w:t>0,44</w:t>
      </w:r>
      <w:r w:rsidRPr="00DC7E7A">
        <w:rPr>
          <w:rFonts w:ascii="Times New Roman" w:hAnsi="Times New Roman" w:cs="Times New Roman"/>
        </w:rPr>
        <w:t xml:space="preserve">     </w:t>
      </w:r>
      <w:r w:rsidRPr="00DC7E7A">
        <w:rPr>
          <w:rFonts w:ascii="Times New Roman" w:hAnsi="Times New Roman" w:cs="Times New Roman"/>
          <w:szCs w:val="32"/>
          <w:u w:val="single"/>
          <w:lang w:val="en-US"/>
        </w:rPr>
        <w:t>l</w:t>
      </w:r>
      <w:r w:rsidRPr="00DC7E7A">
        <w:rPr>
          <w:rFonts w:ascii="Times New Roman" w:hAnsi="Times New Roman" w:cs="Times New Roman"/>
          <w:szCs w:val="32"/>
          <w:u w:val="single"/>
        </w:rPr>
        <w:t xml:space="preserve"> гр</w:t>
      </w:r>
      <w:r w:rsidRPr="00DC7E7A">
        <w:rPr>
          <w:rFonts w:ascii="Times New Roman" w:hAnsi="Times New Roman" w:cs="Times New Roman"/>
        </w:rPr>
        <w:t xml:space="preserve">,    </w:t>
      </w:r>
      <w:r w:rsidRPr="00DC7E7A">
        <w:rPr>
          <w:rFonts w:ascii="Times New Roman" w:hAnsi="Times New Roman" w:cs="Times New Roman"/>
          <w:sz w:val="28"/>
          <w:szCs w:val="28"/>
        </w:rPr>
        <w:t xml:space="preserve">тс/т      </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rPr>
        <w:t xml:space="preserve">                                                                                  </w:t>
      </w:r>
      <w:r w:rsidRPr="00DC7E7A">
        <w:rPr>
          <w:rFonts w:ascii="Times New Roman" w:hAnsi="Times New Roman" w:cs="Times New Roman"/>
          <w:lang w:val="en-US"/>
        </w:rPr>
        <w:t>l</w:t>
      </w:r>
      <w:r w:rsidRPr="00DC7E7A">
        <w:rPr>
          <w:rFonts w:ascii="Times New Roman" w:hAnsi="Times New Roman" w:cs="Times New Roman"/>
        </w:rPr>
        <w:t xml:space="preserve"> в        </w:t>
      </w:r>
      <w:r w:rsidRPr="00DC7E7A">
        <w:rPr>
          <w:rFonts w:ascii="Times New Roman" w:hAnsi="Times New Roman" w:cs="Times New Roman"/>
          <w:szCs w:val="32"/>
        </w:rPr>
        <w:t>2</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rPr>
      </w:pPr>
      <w:r w:rsidRPr="00DC7E7A">
        <w:rPr>
          <w:rFonts w:ascii="Times New Roman" w:hAnsi="Times New Roman" w:cs="Times New Roman"/>
          <w:sz w:val="28"/>
        </w:rPr>
        <w:t>где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u w:val="single"/>
        </w:rPr>
      </w:pPr>
      <w:r w:rsidRPr="00DC7E7A">
        <w:rPr>
          <w:rFonts w:ascii="Times New Roman" w:hAnsi="Times New Roman" w:cs="Times New Roman"/>
          <w:sz w:val="28"/>
          <w:szCs w:val="32"/>
          <w:lang w:val="en-US"/>
        </w:rPr>
        <w:t>l</w:t>
      </w:r>
      <w:r w:rsidRPr="00DC7E7A">
        <w:rPr>
          <w:rFonts w:ascii="Times New Roman" w:hAnsi="Times New Roman" w:cs="Times New Roman"/>
          <w:sz w:val="28"/>
          <w:szCs w:val="28"/>
        </w:rPr>
        <w:t xml:space="preserve"> в – база вагона, мм</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32"/>
          <w:lang w:val="en-US"/>
        </w:rPr>
        <w:t>l</w:t>
      </w:r>
      <w:r w:rsidRPr="00DC7E7A">
        <w:rPr>
          <w:rFonts w:ascii="Times New Roman" w:hAnsi="Times New Roman" w:cs="Times New Roman"/>
          <w:sz w:val="28"/>
          <w:szCs w:val="28"/>
        </w:rPr>
        <w:t xml:space="preserve"> гр – расстояние от центра тяжести груза до вертикальной плоскости, проходящей через поперечную ось вагона, мм</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i/>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Вертикальная  инерционная сила            </w:t>
      </w:r>
    </w:p>
    <w:p w:rsidR="00544F23" w:rsidRPr="00DC7E7A" w:rsidRDefault="00544F23" w:rsidP="00CB50FC">
      <w:pPr>
        <w:tabs>
          <w:tab w:val="left" w:pos="0"/>
        </w:tabs>
        <w:spacing w:after="0" w:line="240" w:lineRule="auto"/>
        <w:ind w:firstLine="709"/>
        <w:jc w:val="center"/>
        <w:rPr>
          <w:rFonts w:ascii="Times New Roman" w:hAnsi="Times New Roman" w:cs="Times New Roman"/>
          <w:sz w:val="32"/>
          <w:szCs w:val="32"/>
        </w:rPr>
      </w:pP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 xml:space="preserve">в </w:t>
      </w:r>
      <w:r w:rsidRPr="00DC7E7A">
        <w:rPr>
          <w:rFonts w:ascii="Times New Roman" w:hAnsi="Times New Roman" w:cs="Times New Roman"/>
          <w:sz w:val="32"/>
          <w:szCs w:val="32"/>
        </w:rPr>
        <w:t xml:space="preserve">=  а </w:t>
      </w:r>
      <w:r w:rsidRPr="00DC7E7A">
        <w:rPr>
          <w:rFonts w:ascii="Times New Roman" w:hAnsi="Times New Roman" w:cs="Times New Roman"/>
          <w:sz w:val="32"/>
          <w:szCs w:val="32"/>
          <w:vertAlign w:val="subscript"/>
        </w:rPr>
        <w:t>в</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w:t>
      </w:r>
    </w:p>
    <w:p w:rsidR="00544F23" w:rsidRPr="00DC7E7A" w:rsidRDefault="00544F23" w:rsidP="00CB50FC">
      <w:pPr>
        <w:tabs>
          <w:tab w:val="left" w:pos="0"/>
        </w:tabs>
        <w:spacing w:after="0" w:line="240" w:lineRule="auto"/>
        <w:ind w:firstLine="709"/>
        <w:rPr>
          <w:rFonts w:ascii="Times New Roman" w:hAnsi="Times New Roman" w:cs="Times New Roman"/>
          <w:b/>
          <w:sz w:val="32"/>
          <w:szCs w:val="32"/>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а </w:t>
      </w:r>
      <w:r w:rsidRPr="00DC7E7A">
        <w:rPr>
          <w:rFonts w:ascii="Times New Roman" w:hAnsi="Times New Roman" w:cs="Times New Roman"/>
          <w:sz w:val="28"/>
          <w:szCs w:val="28"/>
          <w:vertAlign w:val="subscript"/>
        </w:rPr>
        <w:t xml:space="preserve">п – </w:t>
      </w:r>
      <w:r w:rsidRPr="00DC7E7A">
        <w:rPr>
          <w:rFonts w:ascii="Times New Roman" w:hAnsi="Times New Roman" w:cs="Times New Roman"/>
          <w:sz w:val="28"/>
          <w:szCs w:val="28"/>
        </w:rPr>
        <w:t>удельная вертикальная инерционная сила на 1 т массы груза, кгс/т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Q</w:t>
      </w:r>
      <w:r w:rsidRPr="00DC7E7A">
        <w:rPr>
          <w:rFonts w:ascii="Times New Roman" w:hAnsi="Times New Roman" w:cs="Times New Roman"/>
          <w:sz w:val="28"/>
          <w:szCs w:val="28"/>
        </w:rPr>
        <w:t xml:space="preserve"> гр – масса груза, т</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32"/>
          <w:szCs w:val="32"/>
        </w:rPr>
        <w:lastRenderedPageBreak/>
        <w:t xml:space="preserve">                        а </w:t>
      </w:r>
      <w:r w:rsidRPr="00DC7E7A">
        <w:rPr>
          <w:rFonts w:ascii="Times New Roman" w:hAnsi="Times New Roman" w:cs="Times New Roman"/>
          <w:sz w:val="32"/>
          <w:szCs w:val="32"/>
          <w:vertAlign w:val="subscript"/>
        </w:rPr>
        <w:t xml:space="preserve">в </w:t>
      </w:r>
      <w:r w:rsidRPr="00DC7E7A">
        <w:rPr>
          <w:rFonts w:ascii="Times New Roman" w:hAnsi="Times New Roman" w:cs="Times New Roman"/>
          <w:sz w:val="28"/>
          <w:szCs w:val="28"/>
        </w:rPr>
        <w:t>= 0,25</w:t>
      </w:r>
      <w:r w:rsidRPr="00DC7E7A">
        <w:rPr>
          <w:rFonts w:ascii="Times New Roman" w:hAnsi="Times New Roman" w:cs="Times New Roman"/>
        </w:rPr>
        <w:t xml:space="preserve">+   </w:t>
      </w:r>
      <w:r w:rsidRPr="00DC7E7A">
        <w:rPr>
          <w:rFonts w:ascii="Times New Roman" w:hAnsi="Times New Roman" w:cs="Times New Roman"/>
          <w:sz w:val="32"/>
          <w:szCs w:val="32"/>
          <w:lang w:val="en-US"/>
        </w:rPr>
        <w:t>k</w:t>
      </w: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l</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гр</w:t>
      </w:r>
      <w:r w:rsidRPr="00DC7E7A">
        <w:rPr>
          <w:rFonts w:ascii="Times New Roman" w:hAnsi="Times New Roman" w:cs="Times New Roman"/>
        </w:rPr>
        <w:t xml:space="preserve">  </w:t>
      </w:r>
      <w:r w:rsidRPr="00DC7E7A">
        <w:rPr>
          <w:rFonts w:ascii="Times New Roman" w:hAnsi="Times New Roman" w:cs="Times New Roman"/>
          <w:sz w:val="32"/>
          <w:szCs w:val="32"/>
        </w:rPr>
        <w:t xml:space="preserve"> </w:t>
      </w:r>
      <w:r w:rsidRPr="00DC7E7A">
        <w:rPr>
          <w:rFonts w:ascii="Times New Roman" w:hAnsi="Times New Roman" w:cs="Times New Roman"/>
          <w:sz w:val="28"/>
          <w:szCs w:val="28"/>
          <w:u w:val="single"/>
        </w:rPr>
        <w:t>2,14</w:t>
      </w:r>
      <w:r w:rsidRPr="00DC7E7A">
        <w:rPr>
          <w:rFonts w:ascii="Times New Roman" w:hAnsi="Times New Roman" w:cs="Times New Roman"/>
          <w:sz w:val="28"/>
          <w:szCs w:val="28"/>
        </w:rPr>
        <w:t xml:space="preserve"> </w:t>
      </w:r>
      <w:r w:rsidRPr="00DC7E7A">
        <w:rPr>
          <w:rFonts w:ascii="Times New Roman" w:hAnsi="Times New Roman" w:cs="Times New Roman"/>
        </w:rPr>
        <w:t xml:space="preserve">   </w:t>
      </w:r>
      <w:r w:rsidRPr="00DC7E7A">
        <w:rPr>
          <w:rFonts w:ascii="Times New Roman" w:hAnsi="Times New Roman" w:cs="Times New Roman"/>
          <w:sz w:val="28"/>
          <w:szCs w:val="28"/>
        </w:rPr>
        <w:t>,    тс/т</w:t>
      </w:r>
      <w:r w:rsidRPr="00DC7E7A">
        <w:rPr>
          <w:rFonts w:ascii="Times New Roman" w:hAnsi="Times New Roman" w:cs="Times New Roman"/>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rPr>
        <w:t xml:space="preserve">                                                                     </w:t>
      </w:r>
      <w:r w:rsidRPr="00DC7E7A">
        <w:rPr>
          <w:rFonts w:ascii="Times New Roman" w:hAnsi="Times New Roman" w:cs="Times New Roman"/>
          <w:sz w:val="28"/>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p>
    <w:p w:rsidR="00544F23" w:rsidRPr="00DC7E7A" w:rsidRDefault="00544F23" w:rsidP="00CB50FC">
      <w:pPr>
        <w:tabs>
          <w:tab w:val="left" w:pos="0"/>
          <w:tab w:val="left" w:pos="1920"/>
        </w:tabs>
        <w:spacing w:after="0" w:line="240" w:lineRule="auto"/>
        <w:ind w:firstLine="709"/>
        <w:rPr>
          <w:rFonts w:ascii="Times New Roman" w:hAnsi="Times New Roman" w:cs="Times New Roman"/>
        </w:rPr>
      </w:pPr>
      <w:r w:rsidRPr="00DC7E7A">
        <w:rPr>
          <w:rFonts w:ascii="Times New Roman" w:hAnsi="Times New Roman" w:cs="Times New Roman"/>
          <w:sz w:val="28"/>
          <w:szCs w:val="32"/>
        </w:rPr>
        <w:t>где</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lang w:val="en-US"/>
        </w:rPr>
        <w:t>k</w:t>
      </w:r>
      <w:r w:rsidRPr="00DC7E7A">
        <w:rPr>
          <w:rFonts w:ascii="Times New Roman" w:hAnsi="Times New Roman" w:cs="Times New Roman"/>
          <w:sz w:val="28"/>
          <w:szCs w:val="28"/>
        </w:rPr>
        <w:t xml:space="preserve"> = 5 </w:t>
      </w:r>
      <w:r w:rsidRPr="00DC7E7A">
        <w:rPr>
          <w:rFonts w:ascii="Times New Roman" w:hAnsi="Times New Roman" w:cs="Times New Roman"/>
        </w:rPr>
        <w:t>х</w:t>
      </w:r>
      <w:r w:rsidRPr="00DC7E7A">
        <w:rPr>
          <w:rFonts w:ascii="Times New Roman" w:hAnsi="Times New Roman" w:cs="Times New Roman"/>
          <w:sz w:val="28"/>
          <w:szCs w:val="28"/>
        </w:rPr>
        <w:t xml:space="preserve"> 10 </w:t>
      </w:r>
      <w:r w:rsidRPr="00DC7E7A">
        <w:rPr>
          <w:rFonts w:ascii="Times New Roman" w:hAnsi="Times New Roman" w:cs="Times New Roman"/>
          <w:sz w:val="28"/>
          <w:szCs w:val="28"/>
          <w:vertAlign w:val="superscript"/>
        </w:rPr>
        <w:t xml:space="preserve">- 6  </w:t>
      </w:r>
      <w:r w:rsidRPr="00DC7E7A">
        <w:rPr>
          <w:rFonts w:ascii="Times New Roman" w:hAnsi="Times New Roman" w:cs="Times New Roman"/>
          <w:sz w:val="28"/>
          <w:szCs w:val="28"/>
        </w:rPr>
        <w:t>(с опорой на 1 вагон)</w:t>
      </w:r>
    </w:p>
    <w:p w:rsidR="00544F23" w:rsidRPr="00DC7E7A" w:rsidRDefault="00544F23" w:rsidP="00CB50FC">
      <w:pPr>
        <w:tabs>
          <w:tab w:val="left" w:pos="0"/>
        </w:tabs>
        <w:spacing w:after="0" w:line="240" w:lineRule="auto"/>
        <w:ind w:firstLine="709"/>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 xml:space="preserve">Ветровая  нагрузка                               </w:t>
      </w:r>
    </w:p>
    <w:p w:rsidR="00544F23" w:rsidRPr="00DC7E7A" w:rsidRDefault="00544F23" w:rsidP="00CB50FC">
      <w:pPr>
        <w:tabs>
          <w:tab w:val="left" w:pos="0"/>
          <w:tab w:val="left" w:pos="192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lang w:val="en-US"/>
        </w:rPr>
        <w:t>w</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 xml:space="preserve">п </w:t>
      </w:r>
      <w:r w:rsidRPr="00DC7E7A">
        <w:rPr>
          <w:rFonts w:ascii="Times New Roman" w:hAnsi="Times New Roman" w:cs="Times New Roman"/>
          <w:sz w:val="32"/>
          <w:szCs w:val="32"/>
        </w:rPr>
        <w:t xml:space="preserve">=  </w:t>
      </w:r>
      <w:r w:rsidRPr="00DC7E7A">
        <w:rPr>
          <w:rFonts w:ascii="Times New Roman" w:hAnsi="Times New Roman" w:cs="Times New Roman"/>
          <w:sz w:val="28"/>
          <w:szCs w:val="28"/>
        </w:rPr>
        <w:t>50</w:t>
      </w:r>
      <w:r w:rsidRPr="00DC7E7A">
        <w:rPr>
          <w:rFonts w:ascii="Times New Roman" w:hAnsi="Times New Roman" w:cs="Times New Roman"/>
          <w:sz w:val="32"/>
          <w:szCs w:val="32"/>
        </w:rPr>
        <w:t xml:space="preserve">  </w:t>
      </w:r>
      <w:r w:rsidRPr="00DC7E7A">
        <w:rPr>
          <w:rFonts w:ascii="Times New Roman" w:hAnsi="Times New Roman" w:cs="Times New Roman"/>
          <w:sz w:val="36"/>
          <w:szCs w:val="36"/>
          <w:lang w:val="en-US"/>
        </w:rPr>
        <w:t>s</w:t>
      </w:r>
      <w:r w:rsidRPr="00DC7E7A">
        <w:rPr>
          <w:rFonts w:ascii="Times New Roman" w:hAnsi="Times New Roman" w:cs="Times New Roman"/>
          <w:vertAlign w:val="subscript"/>
        </w:rPr>
        <w:t xml:space="preserve">п  </w:t>
      </w:r>
      <w:r w:rsidRPr="00DC7E7A">
        <w:rPr>
          <w:rFonts w:ascii="Times New Roman" w:hAnsi="Times New Roman" w:cs="Times New Roman"/>
          <w:sz w:val="32"/>
          <w:szCs w:val="32"/>
        </w:rPr>
        <w:t xml:space="preserve">  </w:t>
      </w:r>
    </w:p>
    <w:p w:rsidR="00544F23" w:rsidRPr="00DC7E7A" w:rsidRDefault="00544F23" w:rsidP="00CB50FC">
      <w:pPr>
        <w:tabs>
          <w:tab w:val="left" w:pos="0"/>
          <w:tab w:val="left" w:pos="1920"/>
        </w:tabs>
        <w:spacing w:after="0" w:line="240" w:lineRule="auto"/>
        <w:ind w:firstLine="709"/>
        <w:rPr>
          <w:rFonts w:ascii="Times New Roman" w:hAnsi="Times New Roman" w:cs="Times New Roman"/>
          <w:i/>
          <w:sz w:val="28"/>
          <w:szCs w:val="28"/>
        </w:rPr>
      </w:pPr>
      <w:r w:rsidRPr="00DC7E7A">
        <w:rPr>
          <w:rFonts w:ascii="Times New Roman" w:hAnsi="Times New Roman" w:cs="Times New Roman"/>
          <w:sz w:val="28"/>
          <w:szCs w:val="28"/>
        </w:rPr>
        <w:t>где</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32"/>
          <w:szCs w:val="28"/>
          <w:lang w:val="en-US"/>
        </w:rPr>
        <w:t>s</w:t>
      </w:r>
      <w:r w:rsidRPr="00DC7E7A">
        <w:rPr>
          <w:rFonts w:ascii="Times New Roman" w:hAnsi="Times New Roman" w:cs="Times New Roman"/>
          <w:sz w:val="32"/>
          <w:szCs w:val="28"/>
          <w:vertAlign w:val="subscript"/>
        </w:rPr>
        <w:t>п</w:t>
      </w:r>
      <w:r w:rsidRPr="00DC7E7A">
        <w:rPr>
          <w:rFonts w:ascii="Times New Roman" w:hAnsi="Times New Roman" w:cs="Times New Roman"/>
          <w:sz w:val="28"/>
          <w:szCs w:val="28"/>
          <w:vertAlign w:val="subscript"/>
        </w:rPr>
        <w:t xml:space="preserve"> – </w:t>
      </w:r>
      <w:r w:rsidRPr="00DC7E7A">
        <w:rPr>
          <w:rFonts w:ascii="Times New Roman" w:hAnsi="Times New Roman" w:cs="Times New Roman"/>
          <w:sz w:val="28"/>
          <w:szCs w:val="28"/>
        </w:rPr>
        <w:t>площадь наветренной поверхности груза ( проекции поверхности груза, выступающей за пределы продольных бортов платформы либо боковых стен полувагона, на продольную плоскость симметрии вагона), м</w:t>
      </w:r>
      <w:r w:rsidRPr="00DC7E7A">
        <w:rPr>
          <w:rFonts w:ascii="Times New Roman" w:hAnsi="Times New Roman" w:cs="Times New Roman"/>
          <w:sz w:val="28"/>
          <w:szCs w:val="28"/>
          <w:vertAlign w:val="superscript"/>
        </w:rPr>
        <w:t>2</w:t>
      </w:r>
    </w:p>
    <w:p w:rsidR="00544F23" w:rsidRPr="00DC7E7A" w:rsidRDefault="00544F23" w:rsidP="00CB50FC">
      <w:pPr>
        <w:tabs>
          <w:tab w:val="left" w:pos="0"/>
        </w:tabs>
        <w:spacing w:after="0" w:line="240" w:lineRule="auto"/>
        <w:ind w:firstLine="709"/>
        <w:rPr>
          <w:rFonts w:ascii="Times New Roman" w:hAnsi="Times New Roman" w:cs="Times New Roman"/>
        </w:rPr>
      </w:pPr>
      <w:r w:rsidRPr="00DC7E7A">
        <w:rPr>
          <w:rFonts w:ascii="Times New Roman" w:hAnsi="Times New Roman" w:cs="Times New Roman"/>
          <w:sz w:val="36"/>
          <w:szCs w:val="36"/>
          <w:lang w:val="en-US"/>
        </w:rPr>
        <w:t>s</w:t>
      </w:r>
      <w:r w:rsidRPr="00DC7E7A">
        <w:rPr>
          <w:rFonts w:ascii="Times New Roman" w:hAnsi="Times New Roman" w:cs="Times New Roman"/>
        </w:rPr>
        <w:t xml:space="preserve">п – </w:t>
      </w:r>
      <w:r w:rsidRPr="00DC7E7A">
        <w:rPr>
          <w:rFonts w:ascii="Times New Roman" w:hAnsi="Times New Roman" w:cs="Times New Roman"/>
          <w:sz w:val="28"/>
        </w:rPr>
        <w:t>для цилиндрических грузов равняется половине упомянутой площади</w:t>
      </w:r>
    </w:p>
    <w:p w:rsidR="00544F23" w:rsidRPr="00DC7E7A" w:rsidRDefault="00544F23" w:rsidP="00CB50FC">
      <w:pPr>
        <w:tabs>
          <w:tab w:val="left" w:pos="0"/>
        </w:tabs>
        <w:spacing w:after="0" w:line="240" w:lineRule="auto"/>
        <w:ind w:firstLine="709"/>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Сила трения продольная</w:t>
      </w:r>
    </w:p>
    <w:p w:rsidR="00544F23" w:rsidRPr="00DC7E7A" w:rsidRDefault="00544F23" w:rsidP="00CB50FC">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t xml:space="preserve">                                   пр</w:t>
      </w:r>
    </w:p>
    <w:p w:rsidR="00544F23" w:rsidRPr="00DC7E7A" w:rsidRDefault="00544F23" w:rsidP="00CB50FC">
      <w:pPr>
        <w:tabs>
          <w:tab w:val="left" w:pos="0"/>
        </w:tabs>
        <w:spacing w:after="0" w:line="240" w:lineRule="auto"/>
        <w:ind w:firstLine="709"/>
        <w:rPr>
          <w:rFonts w:ascii="Times New Roman" w:hAnsi="Times New Roman" w:cs="Times New Roman"/>
          <w:sz w:val="32"/>
          <w:szCs w:val="32"/>
        </w:rPr>
      </w:pP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 xml:space="preserve">F </w:t>
      </w:r>
      <w:r w:rsidRPr="00DC7E7A">
        <w:rPr>
          <w:rFonts w:ascii="Times New Roman" w:hAnsi="Times New Roman" w:cs="Times New Roman"/>
          <w:sz w:val="32"/>
          <w:szCs w:val="32"/>
          <w:vertAlign w:val="subscript"/>
        </w:rPr>
        <w:t xml:space="preserve">тр </w:t>
      </w: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 xml:space="preserve">Q </w:t>
      </w:r>
      <w:r w:rsidRPr="00DC7E7A">
        <w:rPr>
          <w:rFonts w:ascii="Times New Roman" w:hAnsi="Times New Roman" w:cs="Times New Roman"/>
        </w:rPr>
        <w:t>гр</w:t>
      </w:r>
      <w:r w:rsidRPr="00DC7E7A">
        <w:rPr>
          <w:rFonts w:ascii="Times New Roman" w:hAnsi="Times New Roman" w:cs="Times New Roman"/>
          <w:sz w:val="32"/>
          <w:szCs w:val="32"/>
        </w:rPr>
        <w:t xml:space="preserve"> µ </w:t>
      </w:r>
    </w:p>
    <w:p w:rsidR="00544F23" w:rsidRPr="00DC7E7A" w:rsidRDefault="00544F23" w:rsidP="00CB50FC">
      <w:pPr>
        <w:tabs>
          <w:tab w:val="left" w:pos="0"/>
        </w:tabs>
        <w:spacing w:after="0" w:line="240" w:lineRule="auto"/>
        <w:ind w:firstLine="709"/>
        <w:rPr>
          <w:rFonts w:ascii="Times New Roman" w:hAnsi="Times New Roman" w:cs="Times New Roman"/>
          <w:b/>
          <w:sz w:val="32"/>
          <w:szCs w:val="32"/>
        </w:rPr>
      </w:pPr>
      <w:r w:rsidRPr="00DC7E7A">
        <w:rPr>
          <w:rFonts w:ascii="Times New Roman" w:hAnsi="Times New Roman" w:cs="Times New Roman"/>
          <w:sz w:val="28"/>
          <w:szCs w:val="28"/>
        </w:rPr>
        <w:t>где</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µ - коэффициент трения между контактирующими поверхностями груза и вагона</w:t>
      </w:r>
    </w:p>
    <w:p w:rsidR="00544F23" w:rsidRPr="00DC7E7A" w:rsidRDefault="00544F23" w:rsidP="00CB50FC">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µ  дерево по дереву – 0,45                                      µ  железобетон по дереву – 0,55</w:t>
      </w:r>
    </w:p>
    <w:p w:rsidR="00544F23" w:rsidRPr="00DC7E7A" w:rsidRDefault="00544F23" w:rsidP="00CB50FC">
      <w:pPr>
        <w:tabs>
          <w:tab w:val="left" w:pos="0"/>
        </w:tabs>
        <w:spacing w:after="0" w:line="240" w:lineRule="auto"/>
        <w:ind w:firstLine="709"/>
        <w:jc w:val="both"/>
        <w:rPr>
          <w:rFonts w:ascii="Times New Roman" w:hAnsi="Times New Roman" w:cs="Times New Roman"/>
          <w:b/>
        </w:rPr>
      </w:pPr>
      <w:r w:rsidRPr="00DC7E7A">
        <w:rPr>
          <w:rFonts w:ascii="Times New Roman" w:hAnsi="Times New Roman" w:cs="Times New Roman"/>
        </w:rPr>
        <w:t>µ  алюминий по дереву – 0,38                                µ  сталь по дереву – 0,4</w:t>
      </w:r>
    </w:p>
    <w:p w:rsidR="00544F23" w:rsidRPr="00DC7E7A" w:rsidRDefault="00544F23" w:rsidP="00CB50FC">
      <w:pPr>
        <w:tabs>
          <w:tab w:val="left" w:pos="0"/>
        </w:tabs>
        <w:spacing w:after="0" w:line="240" w:lineRule="auto"/>
        <w:ind w:firstLine="709"/>
        <w:jc w:val="both"/>
        <w:rPr>
          <w:rFonts w:ascii="Times New Roman" w:hAnsi="Times New Roman" w:cs="Times New Roman"/>
          <w:b/>
        </w:rPr>
      </w:pPr>
      <w:r w:rsidRPr="00DC7E7A">
        <w:rPr>
          <w:rFonts w:ascii="Times New Roman" w:hAnsi="Times New Roman" w:cs="Times New Roman"/>
        </w:rPr>
        <w:t>µ  сталь по стали – 0,3</w:t>
      </w:r>
    </w:p>
    <w:p w:rsidR="00544F23" w:rsidRPr="00DC7E7A" w:rsidRDefault="00544F23" w:rsidP="00CB50FC">
      <w:pPr>
        <w:tabs>
          <w:tab w:val="left" w:pos="0"/>
        </w:tabs>
        <w:spacing w:after="0" w:line="240" w:lineRule="auto"/>
        <w:ind w:firstLine="709"/>
        <w:jc w:val="both"/>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Сила трения поперечная</w:t>
      </w:r>
    </w:p>
    <w:p w:rsidR="00544F23" w:rsidRPr="00DC7E7A" w:rsidRDefault="00544F23" w:rsidP="00CB50FC">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t xml:space="preserve">                                   п</w:t>
      </w:r>
    </w:p>
    <w:p w:rsidR="00544F23" w:rsidRPr="00DC7E7A" w:rsidRDefault="00544F23" w:rsidP="00CB50FC">
      <w:pPr>
        <w:tabs>
          <w:tab w:val="left" w:pos="0"/>
        </w:tabs>
        <w:spacing w:after="0" w:line="240" w:lineRule="auto"/>
        <w:ind w:firstLine="709"/>
        <w:rPr>
          <w:rFonts w:ascii="Times New Roman" w:hAnsi="Times New Roman" w:cs="Times New Roman"/>
          <w:b/>
          <w:sz w:val="32"/>
          <w:szCs w:val="32"/>
        </w:rPr>
      </w:pP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F</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 xml:space="preserve">тр </w:t>
      </w:r>
      <w:r w:rsidRPr="00DC7E7A">
        <w:rPr>
          <w:rFonts w:ascii="Times New Roman" w:hAnsi="Times New Roman" w:cs="Times New Roman"/>
          <w:sz w:val="32"/>
          <w:szCs w:val="32"/>
        </w:rPr>
        <w:t xml:space="preserve">=  </w:t>
      </w:r>
      <w:r w:rsidRPr="00DC7E7A">
        <w:rPr>
          <w:rFonts w:ascii="Times New Roman" w:hAnsi="Times New Roman" w:cs="Times New Roman"/>
          <w:sz w:val="32"/>
          <w:szCs w:val="32"/>
          <w:lang w:val="en-US"/>
        </w:rPr>
        <w:t>Q</w:t>
      </w:r>
      <w:r w:rsidRPr="00DC7E7A">
        <w:rPr>
          <w:rFonts w:ascii="Times New Roman" w:hAnsi="Times New Roman" w:cs="Times New Roman"/>
          <w:sz w:val="32"/>
          <w:szCs w:val="32"/>
        </w:rPr>
        <w:t xml:space="preserve"> </w:t>
      </w:r>
      <w:r w:rsidRPr="00DC7E7A">
        <w:rPr>
          <w:rFonts w:ascii="Times New Roman" w:hAnsi="Times New Roman" w:cs="Times New Roman"/>
        </w:rPr>
        <w:t>гр</w:t>
      </w:r>
      <w:r w:rsidRPr="00DC7E7A">
        <w:rPr>
          <w:rFonts w:ascii="Times New Roman" w:hAnsi="Times New Roman" w:cs="Times New Roman"/>
          <w:sz w:val="32"/>
          <w:szCs w:val="32"/>
        </w:rPr>
        <w:t xml:space="preserve"> µ ( </w:t>
      </w:r>
      <w:r w:rsidRPr="00DC7E7A">
        <w:rPr>
          <w:rFonts w:ascii="Times New Roman" w:hAnsi="Times New Roman" w:cs="Times New Roman"/>
          <w:sz w:val="32"/>
          <w:szCs w:val="32"/>
          <w:lang w:val="en-US"/>
        </w:rPr>
        <w:t>l</w:t>
      </w:r>
      <w:r w:rsidRPr="00DC7E7A">
        <w:rPr>
          <w:rFonts w:ascii="Times New Roman" w:hAnsi="Times New Roman" w:cs="Times New Roman"/>
          <w:sz w:val="32"/>
          <w:szCs w:val="32"/>
        </w:rPr>
        <w:t xml:space="preserve"> – </w:t>
      </w:r>
      <w:r w:rsidRPr="00DC7E7A">
        <w:rPr>
          <w:rFonts w:ascii="Times New Roman" w:hAnsi="Times New Roman" w:cs="Times New Roman"/>
          <w:sz w:val="32"/>
          <w:szCs w:val="32"/>
          <w:lang w:val="en-US"/>
        </w:rPr>
        <w:t>a</w:t>
      </w:r>
      <w:r w:rsidRPr="00DC7E7A">
        <w:rPr>
          <w:rFonts w:ascii="Times New Roman" w:hAnsi="Times New Roman" w:cs="Times New Roman"/>
          <w:sz w:val="32"/>
          <w:szCs w:val="32"/>
        </w:rPr>
        <w:t xml:space="preserve"> </w:t>
      </w:r>
      <w:r w:rsidRPr="00DC7E7A">
        <w:rPr>
          <w:rFonts w:ascii="Times New Roman" w:hAnsi="Times New Roman" w:cs="Times New Roman"/>
          <w:sz w:val="32"/>
          <w:szCs w:val="32"/>
          <w:vertAlign w:val="subscript"/>
        </w:rPr>
        <w:t>в</w:t>
      </w:r>
      <w:r w:rsidRPr="00DC7E7A">
        <w:rPr>
          <w:rFonts w:ascii="Times New Roman" w:hAnsi="Times New Roman" w:cs="Times New Roman"/>
          <w:sz w:val="32"/>
          <w:szCs w:val="32"/>
        </w:rPr>
        <w:t xml:space="preserve">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16"/>
          <w:szCs w:val="16"/>
        </w:rPr>
      </w:pPr>
    </w:p>
    <w:p w:rsidR="00544F23" w:rsidRPr="00DC7E7A" w:rsidRDefault="00544F23" w:rsidP="00AD0CDE">
      <w:pPr>
        <w:numPr>
          <w:ilvl w:val="0"/>
          <w:numId w:val="48"/>
        </w:numPr>
        <w:tabs>
          <w:tab w:val="left" w:pos="0"/>
          <w:tab w:val="left" w:pos="1920"/>
        </w:tabs>
        <w:spacing w:after="0" w:line="240" w:lineRule="auto"/>
        <w:ind w:left="0" w:firstLine="709"/>
        <w:rPr>
          <w:rFonts w:ascii="Times New Roman" w:hAnsi="Times New Roman" w:cs="Times New Roman"/>
          <w:i/>
          <w:sz w:val="28"/>
          <w:szCs w:val="28"/>
        </w:rPr>
      </w:pPr>
      <w:r w:rsidRPr="00DC7E7A">
        <w:rPr>
          <w:rFonts w:ascii="Times New Roman" w:hAnsi="Times New Roman" w:cs="Times New Roman"/>
          <w:i/>
          <w:sz w:val="28"/>
          <w:szCs w:val="28"/>
        </w:rPr>
        <w:t>Выбор средств крепления груза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1"/>
        <w:gridCol w:w="3757"/>
        <w:gridCol w:w="4358"/>
      </w:tblGrid>
      <w:tr w:rsidR="00544F23" w:rsidRPr="00DC7E7A" w:rsidTr="00544F23">
        <w:tc>
          <w:tcPr>
            <w:tcW w:w="2091"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Грузы</w:t>
            </w:r>
          </w:p>
        </w:tc>
        <w:tc>
          <w:tcPr>
            <w:tcW w:w="3757"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Возможные перемещения груза</w:t>
            </w:r>
          </w:p>
        </w:tc>
        <w:tc>
          <w:tcPr>
            <w:tcW w:w="4358" w:type="dxa"/>
            <w:shd w:val="clear" w:color="auto" w:fill="auto"/>
            <w:vAlign w:val="center"/>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Рекомендуемые элементы и средства крепления</w:t>
            </w: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Штучные с плоскими опорами</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Поступательные продольные и поперечные перемещения</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распорные бруски, растяжки, обвязки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Опрокидывание продольное, поперечное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Растяжки, обвязки. Упорные бруски, кассеты, каркасы, пирамиды и т.д.</w:t>
            </w:r>
          </w:p>
        </w:tc>
      </w:tr>
      <w:tr w:rsidR="00544F23" w:rsidRPr="00DC7E7A" w:rsidTr="00544F23">
        <w:tc>
          <w:tcPr>
            <w:tcW w:w="209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С плоскими опорами, размещаемые штабелями</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Поступательные продольные и поперечные перемещения всего штабеля или отдельных единиц</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распорные бруски; увязки,  растяжки, обвязки, кассеты. Щиты ограждения. Стойки</w:t>
            </w: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Длинномерные</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Продольное и поперечные поступательные перемещения</w:t>
            </w:r>
          </w:p>
        </w:tc>
        <w:tc>
          <w:tcPr>
            <w:tcW w:w="4358" w:type="dxa"/>
            <w:shd w:val="clear" w:color="auto" w:fill="auto"/>
          </w:tcPr>
          <w:p w:rsidR="00544F23" w:rsidRPr="00DC7E7A" w:rsidRDefault="00544F23" w:rsidP="00671A59">
            <w:pPr>
              <w:tabs>
                <w:tab w:val="left" w:pos="0"/>
              </w:tabs>
              <w:spacing w:after="0" w:line="240" w:lineRule="auto"/>
              <w:rPr>
                <w:rFonts w:ascii="Times New Roman" w:hAnsi="Times New Roman" w:cs="Times New Roman"/>
              </w:rPr>
            </w:pPr>
            <w:r w:rsidRPr="00DC7E7A">
              <w:rPr>
                <w:rFonts w:ascii="Times New Roman" w:hAnsi="Times New Roman" w:cs="Times New Roman"/>
              </w:rPr>
              <w:t>Растяжки, обвязки. Турникетные опоры, стойки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поперечное опрокидывание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бруски; растяжки; обвязки. Подкосы. Ложементы</w:t>
            </w:r>
          </w:p>
          <w:p w:rsidR="00544F23" w:rsidRPr="00DC7E7A" w:rsidRDefault="00544F23" w:rsidP="00671A59">
            <w:pPr>
              <w:tabs>
                <w:tab w:val="left" w:pos="0"/>
              </w:tabs>
              <w:spacing w:after="0" w:line="240" w:lineRule="auto"/>
              <w:jc w:val="both"/>
              <w:rPr>
                <w:rFonts w:ascii="Times New Roman" w:hAnsi="Times New Roman" w:cs="Times New Roman"/>
              </w:rPr>
            </w:pP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Цилиндрической формы, размещаемые на образующую</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Продольное (поперечное) поступательное перемещение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распорные бруски, растяжки; обвязки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Перекатывание поперек</w:t>
            </w:r>
          </w:p>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 (вдоль) вагона</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бруски, ложементы, растяжки, обвязки</w:t>
            </w:r>
          </w:p>
        </w:tc>
      </w:tr>
      <w:tr w:rsidR="00544F23" w:rsidRPr="00DC7E7A" w:rsidTr="00544F23">
        <w:tc>
          <w:tcPr>
            <w:tcW w:w="2091" w:type="dxa"/>
            <w:vMerge w:val="restart"/>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На колесном ходу</w:t>
            </w: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Перекатывание вдоль (поперек) вагона</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t>Упорные  бруски, растяжки. Многооборотные колесные упоры (башмаки)</w:t>
            </w:r>
          </w:p>
        </w:tc>
      </w:tr>
      <w:tr w:rsidR="00544F23" w:rsidRPr="00DC7E7A" w:rsidTr="00544F23">
        <w:tc>
          <w:tcPr>
            <w:tcW w:w="2091" w:type="dxa"/>
            <w:vMerge/>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p>
        </w:tc>
        <w:tc>
          <w:tcPr>
            <w:tcW w:w="375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продольное, поперечное </w:t>
            </w:r>
            <w:r w:rsidRPr="00DC7E7A">
              <w:rPr>
                <w:rFonts w:ascii="Times New Roman" w:hAnsi="Times New Roman" w:cs="Times New Roman"/>
              </w:rPr>
              <w:lastRenderedPageBreak/>
              <w:t>поступательное перемещение</w:t>
            </w:r>
          </w:p>
        </w:tc>
        <w:tc>
          <w:tcPr>
            <w:tcW w:w="4358" w:type="dxa"/>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rPr>
            </w:pPr>
            <w:r w:rsidRPr="00DC7E7A">
              <w:rPr>
                <w:rFonts w:ascii="Times New Roman" w:hAnsi="Times New Roman" w:cs="Times New Roman"/>
              </w:rPr>
              <w:lastRenderedPageBreak/>
              <w:t>Упорные, распорные бруски; растяжки.</w:t>
            </w:r>
          </w:p>
        </w:tc>
      </w:tr>
    </w:tbl>
    <w:p w:rsidR="00544F23" w:rsidRPr="00DC7E7A" w:rsidRDefault="00544F23" w:rsidP="00CB50FC">
      <w:pPr>
        <w:tabs>
          <w:tab w:val="left" w:pos="0"/>
          <w:tab w:val="left" w:pos="1920"/>
        </w:tabs>
        <w:spacing w:after="0" w:line="240" w:lineRule="auto"/>
        <w:ind w:firstLine="709"/>
        <w:rPr>
          <w:rFonts w:ascii="Times New Roman" w:hAnsi="Times New Roman" w:cs="Times New Roman"/>
          <w:i/>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перевозки смерзающегося груза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групповой отправкой</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перевозочные документы на смерзающиеся грузы и выбирать средства профилактики против смерзания</w:t>
      </w:r>
    </w:p>
    <w:p w:rsidR="00544F23" w:rsidRPr="00DC7E7A" w:rsidRDefault="00544F23" w:rsidP="00CB50FC">
      <w:pPr>
        <w:tabs>
          <w:tab w:val="left" w:pos="0"/>
          <w:tab w:val="left" w:pos="192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меры профилактики для перевозки смерзающегося груза.</w:t>
      </w:r>
    </w:p>
    <w:p w:rsidR="00544F23" w:rsidRPr="00DC7E7A" w:rsidRDefault="00544F23" w:rsidP="00CB50FC">
      <w:pPr>
        <w:tabs>
          <w:tab w:val="left" w:pos="0"/>
          <w:tab w:val="left" w:pos="426"/>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1974"/>
        </w:trPr>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Балласт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Коксит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Гравий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Камень бутовый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Песок </w:t>
            </w:r>
          </w:p>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формовочный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Соль поваренная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 xml:space="preserve">Мука </w:t>
            </w:r>
          </w:p>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доломитовая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Глина простая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Щебень мытый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left" w:pos="426"/>
                <w:tab w:val="num" w:pos="540"/>
              </w:tabs>
              <w:spacing w:after="0" w:line="240" w:lineRule="auto"/>
              <w:jc w:val="center"/>
              <w:rPr>
                <w:rFonts w:ascii="Times New Roman" w:hAnsi="Times New Roman" w:cs="Times New Roman"/>
              </w:rPr>
            </w:pPr>
            <w:r w:rsidRPr="00DC7E7A">
              <w:rPr>
                <w:rFonts w:ascii="Times New Roman" w:hAnsi="Times New Roman" w:cs="Times New Roman"/>
              </w:rPr>
              <w:t>Уголь каменный</w:t>
            </w:r>
          </w:p>
        </w:tc>
      </w:tr>
    </w:tbl>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Дать определение смерзающегося груза.</w:t>
      </w:r>
    </w:p>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Оформить накладную на смерзающийся груз.</w:t>
      </w:r>
    </w:p>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Проставить необходимые отметки, штемпеля.</w:t>
      </w:r>
    </w:p>
    <w:p w:rsidR="00544F23" w:rsidRPr="00DC7E7A" w:rsidRDefault="00544F23" w:rsidP="00AD0CDE">
      <w:pPr>
        <w:numPr>
          <w:ilvl w:val="0"/>
          <w:numId w:val="49"/>
        </w:numPr>
        <w:tabs>
          <w:tab w:val="clear" w:pos="720"/>
          <w:tab w:val="left" w:pos="0"/>
          <w:tab w:val="left" w:pos="426"/>
          <w:tab w:val="left" w:pos="851"/>
        </w:tabs>
        <w:spacing w:after="0" w:line="240" w:lineRule="auto"/>
        <w:ind w:left="0" w:firstLine="709"/>
        <w:jc w:val="both"/>
        <w:rPr>
          <w:rFonts w:ascii="Times New Roman" w:hAnsi="Times New Roman" w:cs="Times New Roman"/>
          <w:sz w:val="28"/>
        </w:rPr>
      </w:pPr>
      <w:r w:rsidRPr="00DC7E7A">
        <w:rPr>
          <w:rFonts w:ascii="Times New Roman" w:hAnsi="Times New Roman" w:cs="Times New Roman"/>
          <w:sz w:val="28"/>
        </w:rPr>
        <w:t>Сделать вывод.</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26</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Оформление перевозки зерновых грузов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перевозку хлебных грузов.</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50"/>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0"/>
        <w:gridCol w:w="1020"/>
        <w:gridCol w:w="1068"/>
        <w:gridCol w:w="1173"/>
        <w:gridCol w:w="1008"/>
        <w:gridCol w:w="1012"/>
        <w:gridCol w:w="1003"/>
        <w:gridCol w:w="1010"/>
        <w:gridCol w:w="1007"/>
        <w:gridCol w:w="1002"/>
      </w:tblGrid>
      <w:tr w:rsidR="00544F23" w:rsidRPr="00DC7E7A" w:rsidTr="00544F23">
        <w:tc>
          <w:tcPr>
            <w:tcW w:w="10313"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01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68"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173"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08"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1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03"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10"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07"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02"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313"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Наименование</w:t>
            </w:r>
          </w:p>
        </w:tc>
      </w:tr>
      <w:tr w:rsidR="00544F23" w:rsidRPr="00DC7E7A" w:rsidTr="00544F23">
        <w:trPr>
          <w:trHeight w:val="415"/>
        </w:trPr>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Рожь</w:t>
            </w:r>
          </w:p>
        </w:tc>
        <w:tc>
          <w:tcPr>
            <w:tcW w:w="102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Ячмень</w:t>
            </w:r>
          </w:p>
        </w:tc>
        <w:tc>
          <w:tcPr>
            <w:tcW w:w="106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Печенье</w:t>
            </w:r>
          </w:p>
        </w:tc>
        <w:tc>
          <w:tcPr>
            <w:tcW w:w="117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Пшеница</w:t>
            </w:r>
          </w:p>
        </w:tc>
        <w:tc>
          <w:tcPr>
            <w:tcW w:w="100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Овес</w:t>
            </w:r>
          </w:p>
        </w:tc>
        <w:tc>
          <w:tcPr>
            <w:tcW w:w="101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Семе-на льна</w:t>
            </w:r>
          </w:p>
        </w:tc>
        <w:tc>
          <w:tcPr>
            <w:tcW w:w="100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Соя</w:t>
            </w:r>
          </w:p>
        </w:tc>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Мука</w:t>
            </w:r>
          </w:p>
        </w:tc>
        <w:tc>
          <w:tcPr>
            <w:tcW w:w="100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От-руби</w:t>
            </w:r>
          </w:p>
        </w:tc>
        <w:tc>
          <w:tcPr>
            <w:tcW w:w="100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Рис</w:t>
            </w:r>
          </w:p>
        </w:tc>
      </w:tr>
      <w:tr w:rsidR="00544F23" w:rsidRPr="00DC7E7A" w:rsidTr="00544F23">
        <w:trPr>
          <w:trHeight w:val="220"/>
        </w:trPr>
        <w:tc>
          <w:tcPr>
            <w:tcW w:w="10313"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Масса груза, кг</w:t>
            </w:r>
          </w:p>
        </w:tc>
      </w:tr>
      <w:tr w:rsidR="00544F23" w:rsidRPr="00DC7E7A" w:rsidTr="00544F23">
        <w:trPr>
          <w:trHeight w:val="265"/>
        </w:trPr>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42 000</w:t>
            </w:r>
          </w:p>
        </w:tc>
        <w:tc>
          <w:tcPr>
            <w:tcW w:w="106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49 000</w:t>
            </w:r>
          </w:p>
        </w:tc>
        <w:tc>
          <w:tcPr>
            <w:tcW w:w="117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54 000</w:t>
            </w:r>
          </w:p>
        </w:tc>
        <w:tc>
          <w:tcPr>
            <w:tcW w:w="1008"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56 000</w:t>
            </w:r>
          </w:p>
        </w:tc>
        <w:tc>
          <w:tcPr>
            <w:tcW w:w="101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47 000</w:t>
            </w:r>
          </w:p>
        </w:tc>
        <w:tc>
          <w:tcPr>
            <w:tcW w:w="1003"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52 000</w:t>
            </w:r>
          </w:p>
        </w:tc>
        <w:tc>
          <w:tcPr>
            <w:tcW w:w="1010"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64 000</w:t>
            </w:r>
          </w:p>
        </w:tc>
        <w:tc>
          <w:tcPr>
            <w:tcW w:w="1007"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02"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65 000</w:t>
            </w:r>
          </w:p>
        </w:tc>
      </w:tr>
    </w:tbl>
    <w:p w:rsidR="00544F23" w:rsidRPr="00DC7E7A" w:rsidRDefault="00544F23" w:rsidP="00CB50FC">
      <w:pPr>
        <w:tabs>
          <w:tab w:val="left" w:pos="0"/>
        </w:tabs>
        <w:spacing w:after="0" w:line="240" w:lineRule="auto"/>
        <w:ind w:firstLine="709"/>
        <w:jc w:val="center"/>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Написать дату и № Сертификата качества Государственной хлебной инспекции при Правительстве РФ форму (1-6) и что в нем указывается.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порядок определения пригодности вагонов под перевозку данного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Описать основные показатели качества хлебных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5. В накладной указать дату и № санитарного паспорта вагона.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перевозки скоропортящихся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оформлять перевозочные документы на скоропортящиеся грузы.</w:t>
      </w:r>
    </w:p>
    <w:p w:rsidR="00544F23" w:rsidRPr="00DC7E7A" w:rsidRDefault="00544F23" w:rsidP="00CB50FC">
      <w:pPr>
        <w:tabs>
          <w:tab w:val="left" w:pos="0"/>
          <w:tab w:val="left" w:pos="993"/>
          <w:tab w:val="left" w:pos="192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993"/>
          <w:tab w:val="left" w:pos="192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51"/>
        </w:numPr>
        <w:tabs>
          <w:tab w:val="clear" w:pos="720"/>
          <w:tab w:val="left" w:pos="0"/>
          <w:tab w:val="left" w:pos="993"/>
          <w:tab w:val="left" w:pos="192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род вагона для перевозки скоропортящегося груза.</w:t>
      </w: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540"/>
                <w:tab w:val="left" w:pos="993"/>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rPr>
          <w:cantSplit/>
          <w:trHeight w:val="1591"/>
        </w:trPr>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Виноград</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Капуста </w:t>
            </w:r>
          </w:p>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раннеспелая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Яблоки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Груши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Дыни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Арбузы</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Картофель</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Лук</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Мясо птицы</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Рыба </w:t>
            </w:r>
          </w:p>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szCs w:val="28"/>
              </w:rPr>
            </w:pPr>
            <w:r w:rsidRPr="00DC7E7A">
              <w:rPr>
                <w:rFonts w:ascii="Times New Roman" w:hAnsi="Times New Roman" w:cs="Times New Roman"/>
                <w:szCs w:val="28"/>
              </w:rPr>
              <w:t>мороженая</w:t>
            </w:r>
          </w:p>
        </w:tc>
      </w:tr>
    </w:tbl>
    <w:p w:rsidR="00544F23" w:rsidRPr="00DC7E7A" w:rsidRDefault="00544F23" w:rsidP="00CB50FC">
      <w:pPr>
        <w:tabs>
          <w:tab w:val="left" w:pos="0"/>
          <w:tab w:val="left" w:pos="993"/>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определение скоропортящегося груза.</w:t>
      </w: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Оформить накладную на скоропортящийся груз.</w:t>
      </w: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Проставить необходимые отметки, штемпеля.</w:t>
      </w:r>
    </w:p>
    <w:p w:rsidR="00544F23" w:rsidRPr="00DC7E7A" w:rsidRDefault="00544F23" w:rsidP="00AD0CDE">
      <w:pPr>
        <w:numPr>
          <w:ilvl w:val="0"/>
          <w:numId w:val="51"/>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условия перевозки данного груза: высоту погрузки, требования к размещению и укладке, температуру груза при погрузке.</w:t>
      </w:r>
    </w:p>
    <w:p w:rsidR="00544F23" w:rsidRPr="00DC7E7A" w:rsidRDefault="00544F23" w:rsidP="00AD0CDE">
      <w:pPr>
        <w:numPr>
          <w:ilvl w:val="0"/>
          <w:numId w:val="51"/>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перевозок грузов в сопровождении</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перевозочные документы на грузы с сопровождением.</w:t>
      </w:r>
    </w:p>
    <w:p w:rsidR="00544F23" w:rsidRPr="00DC7E7A" w:rsidRDefault="00544F23" w:rsidP="00CB50FC">
      <w:pPr>
        <w:tabs>
          <w:tab w:val="left" w:pos="0"/>
          <w:tab w:val="left" w:pos="1920"/>
        </w:tabs>
        <w:spacing w:after="0" w:line="240" w:lineRule="auto"/>
        <w:ind w:firstLine="709"/>
        <w:jc w:val="center"/>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какое сопровождение необходимо для данного груза:</w:t>
      </w: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Default="00764D20" w:rsidP="00764D20">
      <w:pPr>
        <w:tabs>
          <w:tab w:val="left" w:pos="0"/>
          <w:tab w:val="left" w:pos="851"/>
        </w:tabs>
        <w:spacing w:after="0" w:line="240" w:lineRule="auto"/>
        <w:jc w:val="both"/>
        <w:rPr>
          <w:rFonts w:ascii="Times New Roman" w:hAnsi="Times New Roman" w:cs="Times New Roman"/>
          <w:sz w:val="28"/>
          <w:szCs w:val="28"/>
        </w:rPr>
      </w:pPr>
    </w:p>
    <w:p w:rsidR="00764D20" w:rsidRPr="00DC7E7A" w:rsidRDefault="00764D20" w:rsidP="00764D20">
      <w:pPr>
        <w:tabs>
          <w:tab w:val="left" w:pos="0"/>
          <w:tab w:val="left" w:pos="851"/>
        </w:tabs>
        <w:spacing w:after="0" w:line="240" w:lineRule="auto"/>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left" w:pos="993"/>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671A59">
            <w:pPr>
              <w:tabs>
                <w:tab w:val="left" w:pos="0"/>
                <w:tab w:val="num" w:pos="540"/>
                <w:tab w:val="left" w:pos="993"/>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rPr>
          <w:cantSplit/>
          <w:trHeight w:val="2210"/>
        </w:trPr>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Рыба </w:t>
            </w:r>
          </w:p>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свежемороженая</w:t>
            </w:r>
          </w:p>
        </w:tc>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Икра осетровых рыб</w:t>
            </w:r>
          </w:p>
        </w:tc>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Цветы живые</w:t>
            </w:r>
          </w:p>
        </w:tc>
        <w:tc>
          <w:tcPr>
            <w:tcW w:w="1020"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Пчелы</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Ликеро-водочные </w:t>
            </w:r>
          </w:p>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изделия</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Бензин</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Спирт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Ткани</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Пиво</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544F23" w:rsidRPr="00DC7E7A" w:rsidRDefault="00544F23" w:rsidP="00671A59">
            <w:pPr>
              <w:tabs>
                <w:tab w:val="left" w:pos="0"/>
                <w:tab w:val="num" w:pos="540"/>
                <w:tab w:val="left" w:pos="687"/>
                <w:tab w:val="left" w:pos="851"/>
              </w:tabs>
              <w:spacing w:after="0" w:line="240" w:lineRule="auto"/>
              <w:jc w:val="center"/>
              <w:rPr>
                <w:rFonts w:ascii="Times New Roman" w:hAnsi="Times New Roman" w:cs="Times New Roman"/>
                <w:szCs w:val="28"/>
              </w:rPr>
            </w:pPr>
            <w:r w:rsidRPr="00DC7E7A">
              <w:rPr>
                <w:rFonts w:ascii="Times New Roman" w:hAnsi="Times New Roman" w:cs="Times New Roman"/>
                <w:szCs w:val="28"/>
              </w:rPr>
              <w:t>Обувь</w:t>
            </w:r>
          </w:p>
        </w:tc>
      </w:tr>
    </w:tbl>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10 примеров грузов, требующих обязательного сменного сопровождения и охраны в пути следования.</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Дать 10 примеров грузов, требующих обязательного постоянного сопровождения  грузоотправителями, грузополучателями на весь путь следования от пункта погрузки до пункта выгрузки одними и теми же проводниками.</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порядок проезда проводников при постоянном и при сменном сопровождении.</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Описать количество проводников и порядок взимания платы за проезд проводников.</w:t>
      </w:r>
    </w:p>
    <w:p w:rsidR="00544F23" w:rsidRPr="00DC7E7A" w:rsidRDefault="00544F23" w:rsidP="00AD0CDE">
      <w:pPr>
        <w:numPr>
          <w:ilvl w:val="0"/>
          <w:numId w:val="52"/>
        </w:numPr>
        <w:tabs>
          <w:tab w:val="clear" w:pos="720"/>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29</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Определение вида и степени негабаритности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вид и степени негабаритности грузов.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размеров агрегата степени его негабаритности:</w:t>
      </w:r>
    </w:p>
    <w:p w:rsidR="00544F23" w:rsidRPr="00DC7E7A" w:rsidRDefault="00544F23" w:rsidP="00AD0CDE">
      <w:pPr>
        <w:numPr>
          <w:ilvl w:val="0"/>
          <w:numId w:val="53"/>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нижнюю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Высота от головки рельса</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1390</w:t>
            </w:r>
          </w:p>
        </w:tc>
      </w:tr>
      <w:tr w:rsidR="00544F23" w:rsidRPr="00DC7E7A" w:rsidTr="00544F23">
        <w:tc>
          <w:tcPr>
            <w:tcW w:w="1021"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Расстояние от оси пути</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1626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2230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3"/>
        </w:numPr>
        <w:tabs>
          <w:tab w:val="left" w:pos="0"/>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боковую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Высота от головки рельса</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2800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3900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1305</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Расстояние от оси пути</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1849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2070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2199</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Определить верхнюю степень негабаритности: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021"/>
      </w:tblGrid>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lastRenderedPageBreak/>
              <w:t>Варианты</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Высота от головки рельса</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4001</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5300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4250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4350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4550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5250</w:t>
            </w:r>
          </w:p>
        </w:tc>
      </w:tr>
      <w:tr w:rsidR="00544F23" w:rsidRPr="00DC7E7A" w:rsidTr="00544F23">
        <w:tc>
          <w:tcPr>
            <w:tcW w:w="10210" w:type="dxa"/>
            <w:gridSpan w:val="10"/>
            <w:shd w:val="clear" w:color="auto" w:fill="auto"/>
          </w:tcPr>
          <w:p w:rsidR="00544F23" w:rsidRPr="00DC7E7A" w:rsidRDefault="00544F23" w:rsidP="00671A59">
            <w:pPr>
              <w:tabs>
                <w:tab w:val="left" w:pos="0"/>
              </w:tabs>
              <w:spacing w:after="0" w:line="240" w:lineRule="auto"/>
              <w:rPr>
                <w:rFonts w:ascii="Times New Roman" w:hAnsi="Times New Roman" w:cs="Times New Roman"/>
                <w:b/>
              </w:rPr>
            </w:pPr>
            <w:r w:rsidRPr="00DC7E7A">
              <w:rPr>
                <w:rFonts w:ascii="Times New Roman" w:hAnsi="Times New Roman" w:cs="Times New Roman"/>
                <w:b/>
              </w:rPr>
              <w:t>Расстояние от оси пути</w:t>
            </w:r>
          </w:p>
        </w:tc>
      </w:tr>
      <w:tr w:rsidR="00544F23" w:rsidRPr="00DC7E7A" w:rsidTr="00544F23">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1415</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880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1399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870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1110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625</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определение сверхнегабаритной степени негабаритности.</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Написать № поезда с заданным негабаритным грузом.</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понятие о негабаритном поезде.</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Дать понятие о зонах негабаритности.</w:t>
      </w:r>
    </w:p>
    <w:p w:rsidR="00544F23" w:rsidRPr="00DC7E7A" w:rsidRDefault="00544F23" w:rsidP="00AD0CDE">
      <w:pPr>
        <w:numPr>
          <w:ilvl w:val="0"/>
          <w:numId w:val="54"/>
        </w:numPr>
        <w:tabs>
          <w:tab w:val="left" w:pos="0"/>
          <w:tab w:val="left" w:pos="993"/>
        </w:tabs>
        <w:spacing w:after="0" w:line="240" w:lineRule="auto"/>
        <w:ind w:left="0" w:firstLine="709"/>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 xml:space="preserve">Определение расчетной негабаритности груза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аналитическим и графическим способами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негабаритность грузов аналитическим и графическим способом.</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Определить расчетную негабаритность груза, погруженного на 4-х осную платформу с базой вагона 9720 мм. Центр массы груза расположен по средине вагона. Поперечное сечение груза прямоугольное. Высота подкладок 200 мм. Высота пола платформы от уровня головки рельса 1302 мм.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Длина, ширина, высота груза  в зависимости от варианта: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расчетную негабаритность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124"/>
      </w:tblGrid>
      <w:tr w:rsidR="00544F23" w:rsidRPr="00DC7E7A" w:rsidTr="00544F23">
        <w:tc>
          <w:tcPr>
            <w:tcW w:w="10313" w:type="dxa"/>
            <w:gridSpan w:val="10"/>
            <w:shd w:val="clear" w:color="auto" w:fill="auto"/>
          </w:tcPr>
          <w:p w:rsidR="00544F23" w:rsidRPr="00DC7E7A" w:rsidRDefault="00544F23" w:rsidP="00671A59">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shd w:val="clear" w:color="auto" w:fill="auto"/>
          </w:tcPr>
          <w:p w:rsidR="00544F23" w:rsidRPr="00DC7E7A" w:rsidRDefault="00544F23" w:rsidP="00671A59">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222"/>
        </w:trPr>
        <w:tc>
          <w:tcPr>
            <w:tcW w:w="1021" w:type="dxa"/>
            <w:gridSpan w:val="10"/>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Длина, мм</w:t>
            </w:r>
          </w:p>
        </w:tc>
      </w:tr>
      <w:tr w:rsidR="00544F23" w:rsidRPr="00DC7E7A" w:rsidTr="00544F23">
        <w:trPr>
          <w:trHeight w:val="211"/>
        </w:trPr>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21200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21230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21330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20999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20480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21220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21390</w:t>
            </w:r>
          </w:p>
        </w:tc>
      </w:tr>
      <w:tr w:rsidR="00544F23" w:rsidRPr="00DC7E7A" w:rsidTr="00544F23">
        <w:trPr>
          <w:trHeight w:val="217"/>
        </w:trPr>
        <w:tc>
          <w:tcPr>
            <w:tcW w:w="1021" w:type="dxa"/>
            <w:gridSpan w:val="10"/>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Ширина, мм</w:t>
            </w:r>
          </w:p>
        </w:tc>
      </w:tr>
      <w:tr w:rsidR="00544F23" w:rsidRPr="00DC7E7A" w:rsidTr="00544F23">
        <w:trPr>
          <w:trHeight w:val="219"/>
        </w:trPr>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3060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3120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3080</w:t>
            </w:r>
          </w:p>
        </w:tc>
      </w:tr>
      <w:tr w:rsidR="00544F23" w:rsidRPr="00DC7E7A" w:rsidTr="00544F23">
        <w:trPr>
          <w:trHeight w:val="227"/>
        </w:trPr>
        <w:tc>
          <w:tcPr>
            <w:tcW w:w="1021" w:type="dxa"/>
            <w:gridSpan w:val="10"/>
            <w:shd w:val="clear" w:color="auto" w:fill="auto"/>
          </w:tcPr>
          <w:p w:rsidR="00544F23" w:rsidRPr="00DC7E7A" w:rsidRDefault="00544F23" w:rsidP="00671A59">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Высота, мм</w:t>
            </w:r>
          </w:p>
        </w:tc>
      </w:tr>
      <w:tr w:rsidR="00544F23" w:rsidRPr="00DC7E7A" w:rsidTr="00544F23">
        <w:trPr>
          <w:trHeight w:val="216"/>
        </w:trPr>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2640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2580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2610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2702</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2699</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2500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2650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2610</w:t>
            </w:r>
          </w:p>
        </w:tc>
        <w:tc>
          <w:tcPr>
            <w:tcW w:w="1021" w:type="dxa"/>
            <w:shd w:val="clear" w:color="auto" w:fill="auto"/>
          </w:tcPr>
          <w:p w:rsidR="00544F23" w:rsidRPr="00DC7E7A" w:rsidRDefault="00544F23" w:rsidP="00671A59">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2710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Сделать расчет величины геометрических выносов для внутреннего и наружного сечений груза.</w:t>
      </w:r>
    </w:p>
    <w:p w:rsidR="00544F23" w:rsidRPr="00DC7E7A" w:rsidRDefault="00544F23" w:rsidP="00AD0CDE">
      <w:pPr>
        <w:numPr>
          <w:ilvl w:val="0"/>
          <w:numId w:val="5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разность геометрических выносов с помощью таблиц ДЧ-1835 Инструкции по перевозке негабаритных и тяжеловесных грузов п.2.2 и п.2.3.</w:t>
      </w:r>
    </w:p>
    <w:p w:rsidR="00544F23" w:rsidRPr="00DC7E7A" w:rsidRDefault="00544F23" w:rsidP="00AD0CDE">
      <w:pPr>
        <w:numPr>
          <w:ilvl w:val="0"/>
          <w:numId w:val="5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разность геометрических выносов расчетным путем.</w:t>
      </w:r>
    </w:p>
    <w:p w:rsidR="00544F23" w:rsidRPr="00DC7E7A" w:rsidRDefault="00544F23" w:rsidP="00AD0CDE">
      <w:pPr>
        <w:numPr>
          <w:ilvl w:val="0"/>
          <w:numId w:val="5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671A59" w:rsidRDefault="00671A59" w:rsidP="00CB50FC">
      <w:pPr>
        <w:tabs>
          <w:tab w:val="left" w:pos="0"/>
        </w:tabs>
        <w:spacing w:after="0" w:line="240" w:lineRule="auto"/>
        <w:ind w:firstLine="709"/>
        <w:jc w:val="center"/>
        <w:rPr>
          <w:rFonts w:ascii="Times New Roman" w:hAnsi="Times New Roman" w:cs="Times New Roman"/>
          <w:sz w:val="28"/>
          <w:szCs w:val="28"/>
        </w:rPr>
      </w:pPr>
    </w:p>
    <w:p w:rsidR="00764D20" w:rsidRDefault="00764D20" w:rsidP="00CB50FC">
      <w:pPr>
        <w:tabs>
          <w:tab w:val="left" w:pos="0"/>
        </w:tabs>
        <w:spacing w:after="0" w:line="240" w:lineRule="auto"/>
        <w:ind w:firstLine="709"/>
        <w:jc w:val="center"/>
        <w:rPr>
          <w:rFonts w:ascii="Times New Roman" w:hAnsi="Times New Roman" w:cs="Times New Roman"/>
          <w:sz w:val="28"/>
          <w:szCs w:val="28"/>
        </w:rPr>
      </w:pPr>
    </w:p>
    <w:p w:rsidR="00764D20" w:rsidRPr="00DC7E7A" w:rsidRDefault="00764D20" w:rsidP="00CB50FC">
      <w:pPr>
        <w:tabs>
          <w:tab w:val="left" w:pos="0"/>
        </w:tabs>
        <w:spacing w:after="0" w:line="240" w:lineRule="auto"/>
        <w:ind w:firstLine="709"/>
        <w:jc w:val="center"/>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sz w:val="36"/>
          <w:szCs w:val="36"/>
        </w:rPr>
        <w:lastRenderedPageBreak/>
        <w:t>Практическое занятие</w:t>
      </w:r>
      <w:r w:rsidRPr="00DC7E7A">
        <w:rPr>
          <w:rFonts w:ascii="Times New Roman" w:hAnsi="Times New Roman" w:cs="Times New Roman"/>
          <w:b/>
          <w:caps/>
          <w:sz w:val="36"/>
          <w:szCs w:val="36"/>
        </w:rPr>
        <w:t xml:space="preserve">  № 31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Оформление перевозки груза на особых условиях</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перевозочные документы на грузы, перевозимые на особых условиях</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57"/>
        </w:numPr>
        <w:tabs>
          <w:tab w:val="clear" w:pos="720"/>
          <w:tab w:val="left" w:pos="0"/>
          <w:tab w:val="num"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какой случай имеет место перевозки груза на особых условиях.</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1701"/>
        <w:gridCol w:w="1701"/>
      </w:tblGrid>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701" w:type="dxa"/>
            <w:tcBorders>
              <w:top w:val="single" w:sz="4" w:space="0" w:color="auto"/>
              <w:left w:val="single" w:sz="4" w:space="0" w:color="auto"/>
              <w:bottom w:val="single" w:sz="4" w:space="0" w:color="auto"/>
              <w:right w:val="single" w:sz="4" w:space="0" w:color="auto"/>
            </w:tcBorders>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r>
      <w:tr w:rsidR="00544F23" w:rsidRPr="00DC7E7A" w:rsidTr="00544F23">
        <w:trPr>
          <w:trHeight w:val="675"/>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Лимоны</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 xml:space="preserve">Мука </w:t>
            </w:r>
          </w:p>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кормовая</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Известь</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Хурма</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Виноград</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Клюква</w:t>
            </w:r>
          </w:p>
        </w:tc>
      </w:tr>
      <w:tr w:rsidR="00544F23" w:rsidRPr="00DC7E7A" w:rsidTr="00671A59">
        <w:trPr>
          <w:trHeight w:val="1022"/>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Импортные, через российский порт</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Вагон-зерновоз</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Полувагон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 крытом вагоне, в сентябре, 11 суток</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 июне, в рефрижераторном вагоне, 11 суток</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671A59">
            <w:pPr>
              <w:tabs>
                <w:tab w:val="left" w:pos="0"/>
                <w:tab w:val="num" w:pos="34"/>
                <w:tab w:val="left" w:pos="993"/>
                <w:tab w:val="left" w:pos="1332"/>
              </w:tabs>
              <w:spacing w:after="0" w:line="240" w:lineRule="auto"/>
              <w:jc w:val="center"/>
              <w:rPr>
                <w:rFonts w:ascii="Times New Roman" w:hAnsi="Times New Roman" w:cs="Times New Roman"/>
                <w:szCs w:val="28"/>
              </w:rPr>
            </w:pPr>
            <w:r w:rsidRPr="00DC7E7A">
              <w:rPr>
                <w:rFonts w:ascii="Times New Roman" w:hAnsi="Times New Roman" w:cs="Times New Roman"/>
                <w:szCs w:val="28"/>
              </w:rPr>
              <w:t>В сентябре, 15 суток,  в крытом вагоне</w:t>
            </w:r>
          </w:p>
        </w:tc>
      </w:tr>
    </w:tbl>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6 случаев, когда могут осуществляться перевозки грузов на особых условиях.</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какой графе, и каким образом делается отметка в накладной?</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 сколько дней грузоотправитель должен обратиться  с письменным обращением к перевозчику, и в соответствие какой статьи Устава ЖДТ?</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Кто, кому и сколько экземпляров Договора высылает?</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Какая ответственность перевозчика за качество и количество перевозимого груза в случаях, если перевозка на особых условиях была выполнена с соблюдением Правил перевозок и условий договора?</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Каким образом рассматриваются споры и разногласия между перевозчиком, грузоотправителем и грузополучателем, не предусмотренные договором перевозки груза на особых условиях?</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Что телеграфом сообщает причастным подразделениям перевозчик? </w:t>
      </w:r>
    </w:p>
    <w:p w:rsidR="00544F23" w:rsidRPr="00DC7E7A" w:rsidRDefault="00544F23" w:rsidP="00AD0CDE">
      <w:pPr>
        <w:numPr>
          <w:ilvl w:val="0"/>
          <w:numId w:val="57"/>
        </w:numPr>
        <w:tabs>
          <w:tab w:val="left" w:pos="0"/>
          <w:tab w:val="num" w:pos="142"/>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документов на воинскую перевозку</w:t>
      </w:r>
    </w:p>
    <w:p w:rsidR="00544F23" w:rsidRPr="00DC7E7A" w:rsidRDefault="00544F23" w:rsidP="00CB50FC">
      <w:pPr>
        <w:tabs>
          <w:tab w:val="left" w:pos="0"/>
        </w:tabs>
        <w:spacing w:after="0" w:line="240" w:lineRule="auto"/>
        <w:ind w:firstLine="709"/>
        <w:rPr>
          <w:rFonts w:ascii="Times New Roman" w:hAnsi="Times New Roman" w:cs="Times New Roman"/>
          <w:b/>
          <w:sz w:val="52"/>
          <w:szCs w:val="52"/>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документы на воинскую перевозку.</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58"/>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Написать определение в зависимости от варианта вида воинской перевозки</w:t>
      </w:r>
    </w:p>
    <w:p w:rsidR="00671A59" w:rsidRPr="00DC7E7A" w:rsidRDefault="00671A59" w:rsidP="00671A59">
      <w:pPr>
        <w:tabs>
          <w:tab w:val="left" w:pos="0"/>
          <w:tab w:val="left" w:pos="851"/>
        </w:tabs>
        <w:spacing w:after="0" w:line="240" w:lineRule="auto"/>
        <w:ind w:left="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544F23" w:rsidRPr="00DC7E7A" w:rsidTr="00544F23">
        <w:trPr>
          <w:trHeight w:val="379"/>
        </w:trPr>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rPr>
                <w:rFonts w:ascii="Times New Roman" w:hAnsi="Times New Roman" w:cs="Times New Roman"/>
                <w:b/>
              </w:rPr>
            </w:pPr>
            <w:r w:rsidRPr="00DC7E7A">
              <w:rPr>
                <w:rFonts w:ascii="Times New Roman" w:hAnsi="Times New Roman" w:cs="Times New Roman"/>
                <w:b/>
              </w:rPr>
              <w:lastRenderedPageBreak/>
              <w:t>Варианты</w:t>
            </w:r>
          </w:p>
        </w:tc>
      </w:tr>
      <w:tr w:rsidR="00544F23" w:rsidRPr="00DC7E7A" w:rsidTr="00544F23">
        <w:trPr>
          <w:trHeight w:val="379"/>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cantSplit/>
          <w:trHeight w:val="2428"/>
        </w:trPr>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Снабженческая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Мобилизационная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Людская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Оперативная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Эвакуационная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Людская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Мобилизационная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Оперативная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Эвакуационная</w:t>
            </w:r>
          </w:p>
        </w:tc>
        <w:tc>
          <w:tcPr>
            <w:tcW w:w="10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Снабженческая</w:t>
            </w:r>
          </w:p>
        </w:tc>
      </w:tr>
    </w:tbl>
    <w:p w:rsidR="00544F23" w:rsidRPr="00DC7E7A" w:rsidRDefault="00544F23" w:rsidP="00CB50FC">
      <w:pPr>
        <w:tabs>
          <w:tab w:val="left" w:pos="0"/>
        </w:tabs>
        <w:spacing w:after="0" w:line="240" w:lineRule="auto"/>
        <w:ind w:firstLine="709"/>
        <w:rPr>
          <w:rFonts w:ascii="Times New Roman" w:hAnsi="Times New Roman" w:cs="Times New Roman"/>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Указать перечень воинских грузов, подлежащих сопровождению и охране.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в каких вагонах производится перевозка воинских эшелонов.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Какими перевозочными документами оформляется перевозка воинских эшелонов?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Какими видами отправок перевозятся воинские  грузы на железнодорожном транспорте?   </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соответствующие выводы.</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Практическое занятие № 33</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Определение массы наливных грузов</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определять массу наливного груза в цистерне по типу калибровки в зависимости от высоты налива.</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5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высоты налива по таблицам калибровки цистерны объем налитого груза.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shd w:val="clear" w:color="auto" w:fill="auto"/>
          </w:tcPr>
          <w:p w:rsidR="00544F23" w:rsidRPr="00DC7E7A" w:rsidRDefault="00544F23" w:rsidP="00ED1B30">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Наименование груза</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Нефть сырая</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 моторный</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Керосин</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Мазут топочный</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Топливо дизельное</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w:t>
            </w:r>
          </w:p>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соевое</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Смола</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Скипидар</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 серная</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shd w:val="clear" w:color="auto" w:fill="auto"/>
          </w:tcPr>
          <w:p w:rsidR="00544F23" w:rsidRPr="00DC7E7A" w:rsidRDefault="00544F23" w:rsidP="00ED1B30">
            <w:pPr>
              <w:tabs>
                <w:tab w:val="left" w:pos="0"/>
              </w:tabs>
              <w:spacing w:after="0" w:line="240" w:lineRule="auto"/>
              <w:jc w:val="both"/>
              <w:rPr>
                <w:rFonts w:ascii="Times New Roman" w:hAnsi="Times New Roman" w:cs="Times New Roman"/>
                <w:b/>
              </w:rPr>
            </w:pPr>
            <w:r w:rsidRPr="00DC7E7A">
              <w:rPr>
                <w:rFonts w:ascii="Times New Roman" w:hAnsi="Times New Roman" w:cs="Times New Roman"/>
                <w:b/>
              </w:rPr>
              <w:t>Высота налива, см</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190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221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219</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AD0CDE">
      <w:pPr>
        <w:numPr>
          <w:ilvl w:val="0"/>
          <w:numId w:val="59"/>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массу налитого груза по формуле при температуре налива 25 градусов. Плотность: бензин А-92 (кг/куб.дм) 0,7; топливо диз. 0,81; керосин 0,8; нефть 0,92; мазут 0,98; масло 0,73; растворитель 0,84; смола 0,95; скипидар 0,89; кислота серная 0,86.</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Тип калибровки цистерны 77.</w:t>
      </w:r>
    </w:p>
    <w:p w:rsidR="00544F23" w:rsidRPr="00DC7E7A" w:rsidRDefault="00544F23" w:rsidP="00AD0CDE">
      <w:pPr>
        <w:numPr>
          <w:ilvl w:val="0"/>
          <w:numId w:val="59"/>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ED1B30" w:rsidRPr="00DC7E7A" w:rsidRDefault="00ED1B30" w:rsidP="00CB50FC">
      <w:pPr>
        <w:tabs>
          <w:tab w:val="left" w:pos="0"/>
        </w:tabs>
        <w:spacing w:after="0" w:line="240" w:lineRule="auto"/>
        <w:ind w:firstLine="709"/>
        <w:jc w:val="center"/>
        <w:rPr>
          <w:rFonts w:ascii="Times New Roman" w:hAnsi="Times New Roman" w:cs="Times New Roman"/>
          <w:b/>
          <w:sz w:val="36"/>
          <w:szCs w:val="36"/>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34</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Оформление перевозки наливного груза </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перевозку наливного груза.</w:t>
      </w: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851"/>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60"/>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 для перевозки наливного груза.</w:t>
      </w:r>
    </w:p>
    <w:p w:rsidR="00544F23" w:rsidRPr="00DC7E7A" w:rsidRDefault="00544F23" w:rsidP="00CB50FC">
      <w:pPr>
        <w:tabs>
          <w:tab w:val="left" w:pos="0"/>
          <w:tab w:val="left" w:pos="284"/>
          <w:tab w:val="left" w:pos="851"/>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017"/>
      </w:tblGrid>
      <w:tr w:rsidR="00544F23" w:rsidRPr="00DC7E7A" w:rsidTr="00544F23">
        <w:tc>
          <w:tcPr>
            <w:tcW w:w="10206"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rPr>
            </w:pPr>
            <w:r w:rsidRPr="00DC7E7A">
              <w:rPr>
                <w:rFonts w:ascii="Times New Roman" w:hAnsi="Times New Roman" w:cs="Times New Roman"/>
                <w:b/>
              </w:rPr>
              <w:t>Варианты</w:t>
            </w:r>
          </w:p>
        </w:tc>
      </w:tr>
      <w:tr w:rsidR="00544F23" w:rsidRPr="00DC7E7A" w:rsidTr="00544F23">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17"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c>
          <w:tcPr>
            <w:tcW w:w="10206" w:type="dxa"/>
            <w:gridSpan w:val="10"/>
            <w:shd w:val="clear" w:color="auto" w:fill="auto"/>
          </w:tcPr>
          <w:p w:rsidR="00544F23" w:rsidRPr="00DC7E7A" w:rsidRDefault="00544F23" w:rsidP="00ED1B30">
            <w:pPr>
              <w:tabs>
                <w:tab w:val="left" w:pos="0"/>
                <w:tab w:val="left" w:pos="1920"/>
              </w:tabs>
              <w:spacing w:after="0" w:line="240" w:lineRule="auto"/>
              <w:rPr>
                <w:rFonts w:ascii="Times New Roman" w:hAnsi="Times New Roman" w:cs="Times New Roman"/>
                <w:b/>
              </w:rPr>
            </w:pPr>
            <w:r w:rsidRPr="00DC7E7A">
              <w:rPr>
                <w:rFonts w:ascii="Times New Roman" w:hAnsi="Times New Roman" w:cs="Times New Roman"/>
                <w:b/>
              </w:rPr>
              <w:t>Наименование</w:t>
            </w:r>
          </w:p>
        </w:tc>
      </w:tr>
      <w:tr w:rsidR="00544F23" w:rsidRPr="00DC7E7A" w:rsidTr="00544F23">
        <w:trPr>
          <w:cantSplit/>
          <w:trHeight w:val="1653"/>
        </w:trPr>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Автол</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Ацетон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Бензин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Глицерин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Спирт этиловый (этанол)</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Патока</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 xml:space="preserve">Мазут </w:t>
            </w:r>
          </w:p>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топочный</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Мыло жидкое техн.</w:t>
            </w:r>
          </w:p>
        </w:tc>
        <w:tc>
          <w:tcPr>
            <w:tcW w:w="1021"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Олифа</w:t>
            </w:r>
          </w:p>
        </w:tc>
        <w:tc>
          <w:tcPr>
            <w:tcW w:w="1017" w:type="dxa"/>
            <w:shd w:val="clear" w:color="auto" w:fill="auto"/>
            <w:textDirection w:val="btLr"/>
            <w:vAlign w:val="center"/>
          </w:tcPr>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 xml:space="preserve">Парафины </w:t>
            </w:r>
          </w:p>
          <w:p w:rsidR="00544F23" w:rsidRPr="00DC7E7A" w:rsidRDefault="00544F23" w:rsidP="00ED1B30">
            <w:pPr>
              <w:tabs>
                <w:tab w:val="left" w:pos="0"/>
                <w:tab w:val="left" w:pos="805"/>
              </w:tabs>
              <w:spacing w:after="0" w:line="240" w:lineRule="auto"/>
              <w:jc w:val="center"/>
              <w:rPr>
                <w:rFonts w:ascii="Times New Roman" w:hAnsi="Times New Roman" w:cs="Times New Roman"/>
              </w:rPr>
            </w:pPr>
            <w:r w:rsidRPr="00DC7E7A">
              <w:rPr>
                <w:rFonts w:ascii="Times New Roman" w:hAnsi="Times New Roman" w:cs="Times New Roman"/>
              </w:rPr>
              <w:t>неф. жид.</w:t>
            </w:r>
          </w:p>
        </w:tc>
      </w:tr>
      <w:tr w:rsidR="00544F23" w:rsidRPr="00DC7E7A" w:rsidTr="00544F23">
        <w:tc>
          <w:tcPr>
            <w:tcW w:w="10206" w:type="dxa"/>
            <w:gridSpan w:val="10"/>
            <w:shd w:val="clear" w:color="auto" w:fill="auto"/>
          </w:tcPr>
          <w:p w:rsidR="00544F23" w:rsidRPr="00DC7E7A" w:rsidRDefault="00544F23" w:rsidP="00ED1B30">
            <w:pPr>
              <w:tabs>
                <w:tab w:val="left" w:pos="0"/>
                <w:tab w:val="left" w:pos="1920"/>
              </w:tabs>
              <w:spacing w:after="0" w:line="240" w:lineRule="auto"/>
              <w:rPr>
                <w:rFonts w:ascii="Times New Roman" w:hAnsi="Times New Roman" w:cs="Times New Roman"/>
                <w:b/>
              </w:rPr>
            </w:pPr>
            <w:r w:rsidRPr="00DC7E7A">
              <w:rPr>
                <w:rFonts w:ascii="Times New Roman" w:hAnsi="Times New Roman" w:cs="Times New Roman"/>
                <w:b/>
              </w:rPr>
              <w:t>Масса груза, кг</w:t>
            </w:r>
          </w:p>
        </w:tc>
      </w:tr>
      <w:tr w:rsidR="00544F23" w:rsidRPr="00DC7E7A" w:rsidTr="00544F23">
        <w:trPr>
          <w:trHeight w:val="264"/>
        </w:trPr>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49 000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54 000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56 000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52 000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64 000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17"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65 000</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Дать характеристику перевозимого наливного груза.</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Указать порядок оформления перевозочных документов на заданный груз.</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 w:val="left" w:pos="426"/>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35</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Оформление пересылки порожних цистерн </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пересылку порожних цистерн.</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61"/>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 из-под перевозки наливного груза.</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1"/>
        <w:gridCol w:w="1021"/>
        <w:gridCol w:w="1021"/>
        <w:gridCol w:w="1021"/>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Borders>
              <w:top w:val="single" w:sz="4" w:space="0" w:color="auto"/>
              <w:left w:val="single" w:sz="4" w:space="0" w:color="auto"/>
              <w:bottom w:val="single" w:sz="4" w:space="0" w:color="auto"/>
              <w:right w:val="single" w:sz="4" w:space="0" w:color="auto"/>
            </w:tcBorders>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c>
          <w:tcPr>
            <w:tcW w:w="1021" w:type="dxa"/>
            <w:gridSpan w:val="10"/>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b/>
                <w:szCs w:val="28"/>
              </w:rPr>
            </w:pPr>
            <w:r w:rsidRPr="00DC7E7A">
              <w:rPr>
                <w:rFonts w:ascii="Times New Roman" w:hAnsi="Times New Roman" w:cs="Times New Roman"/>
                <w:b/>
                <w:szCs w:val="28"/>
              </w:rPr>
              <w:t>Наименование</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Автол</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Ацетон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Бензин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Глицерин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Спирт этиловый (этанол)</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Патока</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Мазут топочный</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Мыло жидкое техн.</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Оли-фа</w:t>
            </w:r>
          </w:p>
        </w:tc>
        <w:tc>
          <w:tcPr>
            <w:tcW w:w="102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Парафины неф.</w:t>
            </w:r>
          </w:p>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жид.</w:t>
            </w:r>
          </w:p>
        </w:tc>
      </w:tr>
    </w:tbl>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Дать характеристику перевозимого наливного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порядок пересылки порожнего подвижного состава из-под перевозки заданного груза.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4"/>
        </w:rPr>
      </w:pPr>
      <w:r w:rsidRPr="00DC7E7A">
        <w:rPr>
          <w:rFonts w:ascii="Times New Roman" w:hAnsi="Times New Roman" w:cs="Times New Roman"/>
          <w:b/>
          <w:sz w:val="36"/>
          <w:szCs w:val="44"/>
        </w:rPr>
        <w:lastRenderedPageBreak/>
        <w:t>Практическое занятие №36</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4"/>
        </w:rPr>
      </w:pPr>
      <w:r w:rsidRPr="00DC7E7A">
        <w:rPr>
          <w:rFonts w:ascii="Times New Roman" w:hAnsi="Times New Roman" w:cs="Times New Roman"/>
          <w:b/>
          <w:sz w:val="36"/>
          <w:szCs w:val="44"/>
        </w:rPr>
        <w:t>Оформление перевозок грузов в прямом смешанном сообщении</w:t>
      </w:r>
    </w:p>
    <w:p w:rsidR="00544F23" w:rsidRPr="00DC7E7A" w:rsidRDefault="00544F23" w:rsidP="00CB50FC">
      <w:pPr>
        <w:tabs>
          <w:tab w:val="left" w:pos="0"/>
        </w:tabs>
        <w:spacing w:after="0" w:line="240" w:lineRule="auto"/>
        <w:ind w:firstLine="709"/>
        <w:jc w:val="center"/>
        <w:outlineLvl w:val="0"/>
        <w:rPr>
          <w:rFonts w:ascii="Times New Roman" w:hAnsi="Times New Roman" w:cs="Times New Roman"/>
          <w:b/>
          <w:sz w:val="36"/>
          <w:szCs w:val="44"/>
        </w:rPr>
      </w:pPr>
    </w:p>
    <w:p w:rsidR="00544F23" w:rsidRPr="00DC7E7A" w:rsidRDefault="00544F23" w:rsidP="00CB50FC">
      <w:pPr>
        <w:tabs>
          <w:tab w:val="left" w:pos="0"/>
        </w:tabs>
        <w:spacing w:after="0" w:line="240" w:lineRule="auto"/>
        <w:ind w:firstLine="709"/>
        <w:jc w:val="both"/>
        <w:outlineLvl w:val="0"/>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перевозку в смешанном железнодорожно-водном сообщении</w:t>
      </w:r>
    </w:p>
    <w:p w:rsidR="00544F23" w:rsidRPr="00DC7E7A" w:rsidRDefault="00544F23" w:rsidP="00CB50FC">
      <w:pPr>
        <w:tabs>
          <w:tab w:val="left" w:pos="0"/>
        </w:tabs>
        <w:spacing w:after="0" w:line="240" w:lineRule="auto"/>
        <w:ind w:firstLine="709"/>
        <w:jc w:val="both"/>
        <w:outlineLvl w:val="0"/>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outlineLvl w:val="0"/>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AD0CDE">
      <w:pPr>
        <w:numPr>
          <w:ilvl w:val="0"/>
          <w:numId w:val="62"/>
        </w:numPr>
        <w:tabs>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и наименования груза, оформить накладную на перевозку груза.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1020"/>
        <w:gridCol w:w="1020"/>
        <w:gridCol w:w="1020"/>
        <w:gridCol w:w="1021"/>
        <w:gridCol w:w="1021"/>
        <w:gridCol w:w="1021"/>
        <w:gridCol w:w="1021"/>
        <w:gridCol w:w="1021"/>
        <w:gridCol w:w="1021"/>
      </w:tblGrid>
      <w:tr w:rsidR="00544F23" w:rsidRPr="00DC7E7A" w:rsidTr="00544F23">
        <w:tc>
          <w:tcPr>
            <w:tcW w:w="102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rPr>
                <w:rFonts w:ascii="Times New Roman" w:hAnsi="Times New Roman" w:cs="Times New Roman"/>
                <w:b/>
              </w:rPr>
            </w:pPr>
            <w:r w:rsidRPr="00DC7E7A">
              <w:rPr>
                <w:rFonts w:ascii="Times New Roman" w:hAnsi="Times New Roman" w:cs="Times New Roman"/>
                <w:b/>
              </w:rPr>
              <w:t>Варианты</w:t>
            </w:r>
          </w:p>
        </w:tc>
      </w:tr>
      <w:tr w:rsidR="00544F23" w:rsidRPr="00DC7E7A" w:rsidTr="00544F23">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544F23" w:rsidRPr="00DC7E7A" w:rsidTr="00544F23">
        <w:trPr>
          <w:trHeight w:val="270"/>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Наименование</w:t>
            </w:r>
          </w:p>
        </w:tc>
      </w:tr>
      <w:tr w:rsidR="00544F23" w:rsidRPr="00DC7E7A" w:rsidTr="00544F23">
        <w:trPr>
          <w:trHeight w:val="557"/>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песок</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цемент</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уголь</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лес</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металл</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автомашины</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тракторы</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бумага</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камень</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чугун</w:t>
            </w:r>
          </w:p>
        </w:tc>
      </w:tr>
      <w:tr w:rsidR="00544F23" w:rsidRPr="00DC7E7A" w:rsidTr="00544F23">
        <w:trPr>
          <w:trHeight w:val="228"/>
        </w:trPr>
        <w:tc>
          <w:tcPr>
            <w:tcW w:w="1021" w:type="dxa"/>
            <w:gridSpan w:val="10"/>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 w:val="num" w:pos="540"/>
              </w:tabs>
              <w:spacing w:after="0" w:line="240" w:lineRule="auto"/>
              <w:rPr>
                <w:rFonts w:ascii="Times New Roman" w:hAnsi="Times New Roman" w:cs="Times New Roman"/>
                <w:b/>
              </w:rPr>
            </w:pPr>
            <w:r w:rsidRPr="00DC7E7A">
              <w:rPr>
                <w:rFonts w:ascii="Times New Roman" w:hAnsi="Times New Roman" w:cs="Times New Roman"/>
                <w:b/>
              </w:rPr>
              <w:t>Масса  груза, кг</w:t>
            </w:r>
          </w:p>
        </w:tc>
      </w:tr>
      <w:tr w:rsidR="00544F23" w:rsidRPr="00DC7E7A" w:rsidTr="00544F23">
        <w:trPr>
          <w:trHeight w:val="217"/>
        </w:trPr>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42 000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49 000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54 000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56 000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47 000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52 000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64 000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50 000</w:t>
            </w: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rsidR="00544F23" w:rsidRPr="00DC7E7A" w:rsidRDefault="00544F23" w:rsidP="00ED1B3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65 000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Описать правила приема грузов в прямом смешанном железнодорожно-водном сообщении.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технологию выполнения коммерческих операций в пунктах перевалки.</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37</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 xml:space="preserve">Оформление перевозок грузов в международном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сообщении</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оформлять поездную передаточную ведомость (ППВ) на отправки, переданные пограничной станцией.</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Исходные данные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417"/>
        <w:gridCol w:w="1418"/>
        <w:gridCol w:w="1417"/>
        <w:gridCol w:w="1418"/>
        <w:gridCol w:w="1417"/>
        <w:gridCol w:w="1418"/>
      </w:tblGrid>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Вариант</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 xml:space="preserve">Станция </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отправления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Тучково</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Москов-ской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Ляды</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Свердловской ж.д.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Зверево</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Северо-Кав.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Кузема</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Октябрьской ж. 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Внуково</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Москов-ской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Столбовая Москов-ской ж.д.</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Станция</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назначения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Амата</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Прибал-тийской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Гомель Белорусской.ж.д.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Власовка</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Южной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Кишинев Молдавс. Ж.д.</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Таллинн Прибалтийской ж.д.</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Борки</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Южной ж.д.</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Наименование груза</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Сахар</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Соль</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Апельсины</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Сок томатный</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Автомобили грузов.</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Уголь</w:t>
            </w:r>
          </w:p>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каменный</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Масса груза, т</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63</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41</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15</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64</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Тип подвижного состава</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Крытый</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Крытый</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Рефрижераторный</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Крытый</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Платформа</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Полувагон</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Грузоподъемн</w:t>
            </w:r>
            <w:r w:rsidRPr="00DC7E7A">
              <w:rPr>
                <w:rFonts w:ascii="Times New Roman" w:hAnsi="Times New Roman" w:cs="Times New Roman"/>
                <w:b/>
                <w:szCs w:val="32"/>
              </w:rPr>
              <w:lastRenderedPageBreak/>
              <w:t xml:space="preserve">ость  </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вагона</w:t>
            </w:r>
            <w:r w:rsidRPr="00DC7E7A">
              <w:rPr>
                <w:rFonts w:ascii="Times New Roman" w:hAnsi="Times New Roman" w:cs="Times New Roman"/>
                <w:b/>
                <w:i/>
                <w:szCs w:val="32"/>
              </w:rPr>
              <w:t xml:space="preserve">, </w:t>
            </w:r>
            <w:r w:rsidRPr="00DC7E7A">
              <w:rPr>
                <w:rFonts w:ascii="Times New Roman" w:hAnsi="Times New Roman" w:cs="Times New Roman"/>
                <w:b/>
                <w:szCs w:val="32"/>
              </w:rPr>
              <w:t>т</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lastRenderedPageBreak/>
              <w:t>64</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46</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68</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66</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70</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lastRenderedPageBreak/>
              <w:t xml:space="preserve">Вид </w:t>
            </w:r>
          </w:p>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отправки</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Повагон-ная</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Скорость транспортировки</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Большая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7"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c>
          <w:tcPr>
            <w:tcW w:w="1418"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Грузовая</w:t>
            </w:r>
          </w:p>
        </w:tc>
      </w:tr>
    </w:tbl>
    <w:p w:rsidR="00544F23" w:rsidRPr="00DC7E7A" w:rsidRDefault="00544F23" w:rsidP="00CB50FC">
      <w:pPr>
        <w:tabs>
          <w:tab w:val="left" w:pos="0"/>
        </w:tabs>
        <w:spacing w:after="0" w:line="240" w:lineRule="auto"/>
        <w:ind w:firstLine="709"/>
        <w:jc w:val="center"/>
        <w:rPr>
          <w:rFonts w:ascii="Times New Roman" w:hAnsi="Times New Roman" w:cs="Times New Roman"/>
          <w:sz w:val="28"/>
          <w:szCs w:val="28"/>
        </w:rPr>
      </w:pPr>
    </w:p>
    <w:p w:rsidR="00544F23" w:rsidRPr="00DC7E7A" w:rsidRDefault="00544F23" w:rsidP="00AD0CDE">
      <w:pPr>
        <w:numPr>
          <w:ilvl w:val="0"/>
          <w:numId w:val="63"/>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зависимости от варианта определить:</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станцию и дорогу отправления;  станцию и дорогу назначения;</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наименование грузоотправителя и грузополучателя;</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наименование груза; </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объем перевозки;</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тип подвижного состава;   </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грузоподъемность вагона;</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вид отправки;  </w:t>
      </w:r>
    </w:p>
    <w:p w:rsidR="00544F23" w:rsidRPr="00DC7E7A" w:rsidRDefault="00544F23" w:rsidP="00CB50FC">
      <w:pPr>
        <w:tabs>
          <w:tab w:val="left" w:pos="0"/>
          <w:tab w:val="left" w:pos="284"/>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скорость транспортировки.</w:t>
      </w:r>
    </w:p>
    <w:p w:rsidR="00544F23" w:rsidRPr="00DC7E7A" w:rsidRDefault="00544F23" w:rsidP="00AD0CDE">
      <w:pPr>
        <w:numPr>
          <w:ilvl w:val="0"/>
          <w:numId w:val="63"/>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поездную передаточную ведомость. Указать, на каком языке оформляется и сколько экземпляров.</w:t>
      </w:r>
    </w:p>
    <w:p w:rsidR="00544F23" w:rsidRPr="00DC7E7A" w:rsidRDefault="00544F23" w:rsidP="00AD0CDE">
      <w:pPr>
        <w:numPr>
          <w:ilvl w:val="0"/>
          <w:numId w:val="63"/>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ED1B30" w:rsidRPr="00DC7E7A" w:rsidRDefault="00ED1B30" w:rsidP="00CB50FC">
      <w:pPr>
        <w:tabs>
          <w:tab w:val="left" w:pos="0"/>
        </w:tabs>
        <w:spacing w:after="0" w:line="240" w:lineRule="auto"/>
        <w:ind w:firstLine="709"/>
        <w:jc w:val="center"/>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caps/>
          <w:sz w:val="36"/>
          <w:szCs w:val="36"/>
        </w:rPr>
        <w:t>П</w:t>
      </w:r>
      <w:r w:rsidRPr="00DC7E7A">
        <w:rPr>
          <w:rFonts w:ascii="Times New Roman" w:hAnsi="Times New Roman" w:cs="Times New Roman"/>
          <w:b/>
          <w:sz w:val="36"/>
          <w:szCs w:val="36"/>
        </w:rPr>
        <w:t>рактическое занятие</w:t>
      </w:r>
      <w:r w:rsidRPr="00DC7E7A">
        <w:rPr>
          <w:rFonts w:ascii="Times New Roman" w:hAnsi="Times New Roman" w:cs="Times New Roman"/>
          <w:b/>
          <w:caps/>
          <w:sz w:val="36"/>
          <w:szCs w:val="36"/>
        </w:rPr>
        <w:t xml:space="preserve">  № 38</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Оформление простоя вагонов с грузами в ожидании </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таможенного оформления на станции назначения </w:t>
      </w:r>
    </w:p>
    <w:p w:rsidR="00544F23" w:rsidRPr="00DC7E7A" w:rsidRDefault="00544F23" w:rsidP="00CB50FC">
      <w:pPr>
        <w:tabs>
          <w:tab w:val="left" w:pos="0"/>
        </w:tabs>
        <w:spacing w:after="0" w:line="240" w:lineRule="auto"/>
        <w:ind w:firstLine="709"/>
        <w:jc w:val="both"/>
        <w:rPr>
          <w:rFonts w:ascii="Times New Roman" w:hAnsi="Times New Roman" w:cs="Times New Roman"/>
          <w:b/>
          <w:sz w:val="36"/>
          <w:szCs w:val="36"/>
        </w:rPr>
      </w:pP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акты на грузы в ожидании таможенного оформления на станции назначения</w:t>
      </w: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 w:val="left" w:pos="993"/>
          <w:tab w:val="left" w:pos="192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 xml:space="preserve">: </w:t>
      </w:r>
    </w:p>
    <w:p w:rsidR="00544F23" w:rsidRPr="00DC7E7A" w:rsidRDefault="00544F23" w:rsidP="00AD0CDE">
      <w:pPr>
        <w:numPr>
          <w:ilvl w:val="0"/>
          <w:numId w:val="64"/>
        </w:numPr>
        <w:tabs>
          <w:tab w:val="clear" w:pos="720"/>
          <w:tab w:val="left" w:pos="0"/>
          <w:tab w:val="left" w:pos="284"/>
          <w:tab w:val="left" w:pos="993"/>
          <w:tab w:val="left" w:pos="192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какой случай имеет место при ожидании таможенного оформления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1701"/>
        <w:gridCol w:w="1701"/>
      </w:tblGrid>
      <w:tr w:rsidR="00544F23" w:rsidRPr="00DC7E7A" w:rsidTr="00544F23">
        <w:tc>
          <w:tcPr>
            <w:tcW w:w="10206" w:type="dxa"/>
            <w:gridSpan w:val="6"/>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rPr>
                <w:rFonts w:ascii="Times New Roman" w:hAnsi="Times New Roman" w:cs="Times New Roman"/>
                <w:b/>
                <w:szCs w:val="28"/>
              </w:rPr>
            </w:pPr>
            <w:r w:rsidRPr="00DC7E7A">
              <w:rPr>
                <w:rFonts w:ascii="Times New Roman" w:hAnsi="Times New Roman" w:cs="Times New Roman"/>
                <w:b/>
                <w:szCs w:val="28"/>
              </w:rPr>
              <w:t>Вариант</w:t>
            </w:r>
          </w:p>
        </w:tc>
      </w:tr>
      <w:tr w:rsidR="00544F23" w:rsidRPr="00DC7E7A" w:rsidTr="00544F23">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r>
      <w:tr w:rsidR="00544F23" w:rsidRPr="00DC7E7A" w:rsidTr="00544F23">
        <w:tc>
          <w:tcPr>
            <w:tcW w:w="1701" w:type="dxa"/>
            <w:gridSpan w:val="6"/>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rPr>
                <w:rFonts w:ascii="Times New Roman" w:hAnsi="Times New Roman" w:cs="Times New Roman"/>
                <w:b/>
                <w:szCs w:val="28"/>
              </w:rPr>
            </w:pPr>
            <w:r w:rsidRPr="00DC7E7A">
              <w:rPr>
                <w:rFonts w:ascii="Times New Roman" w:hAnsi="Times New Roman" w:cs="Times New Roman"/>
                <w:b/>
                <w:szCs w:val="28"/>
              </w:rPr>
              <w:t>Наименование груза</w:t>
            </w:r>
          </w:p>
        </w:tc>
      </w:tr>
      <w:tr w:rsidR="00544F23" w:rsidRPr="00DC7E7A" w:rsidTr="00544F23">
        <w:trPr>
          <w:trHeight w:val="332"/>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Яблоки</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Пшеница</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Сталь</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Лимоны</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Апельсины</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Автомобили</w:t>
            </w:r>
          </w:p>
        </w:tc>
      </w:tr>
      <w:tr w:rsidR="00544F23" w:rsidRPr="00DC7E7A" w:rsidTr="00544F23">
        <w:trPr>
          <w:trHeight w:val="287"/>
        </w:trPr>
        <w:tc>
          <w:tcPr>
            <w:tcW w:w="1701" w:type="dxa"/>
            <w:gridSpan w:val="6"/>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rPr>
                <w:rFonts w:ascii="Times New Roman" w:hAnsi="Times New Roman" w:cs="Times New Roman"/>
                <w:b/>
                <w:szCs w:val="28"/>
              </w:rPr>
            </w:pPr>
            <w:r w:rsidRPr="00DC7E7A">
              <w:rPr>
                <w:rFonts w:ascii="Times New Roman" w:hAnsi="Times New Roman" w:cs="Times New Roman"/>
                <w:b/>
                <w:szCs w:val="28"/>
              </w:rPr>
              <w:t>Подвижной состав</w:t>
            </w:r>
          </w:p>
        </w:tc>
      </w:tr>
      <w:tr w:rsidR="00544F23" w:rsidRPr="00DC7E7A" w:rsidTr="00544F23">
        <w:trPr>
          <w:trHeight w:val="539"/>
        </w:trPr>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34"/>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Рефрижераторный</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Вагон-зерновоз</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Полувагон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Рефрижераторный 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48"/>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Рефрижераторный вагон</w:t>
            </w:r>
          </w:p>
        </w:tc>
        <w:tc>
          <w:tcPr>
            <w:tcW w:w="1701"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 w:val="num" w:pos="54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Платформа</w:t>
            </w:r>
          </w:p>
        </w:tc>
      </w:tr>
    </w:tbl>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AD0CDE">
      <w:pPr>
        <w:numPr>
          <w:ilvl w:val="0"/>
          <w:numId w:val="64"/>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какой документ составляется при задержке вагона под таможенным оформлением.</w:t>
      </w:r>
    </w:p>
    <w:p w:rsidR="00544F23" w:rsidRPr="00DC7E7A" w:rsidRDefault="00544F23" w:rsidP="00AD0CDE">
      <w:pPr>
        <w:numPr>
          <w:ilvl w:val="0"/>
          <w:numId w:val="64"/>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 какой графе, и каким образом делается отметка в накладной?</w:t>
      </w:r>
    </w:p>
    <w:p w:rsidR="00544F23" w:rsidRPr="00DC7E7A" w:rsidRDefault="00544F23" w:rsidP="00AD0CDE">
      <w:pPr>
        <w:numPr>
          <w:ilvl w:val="0"/>
          <w:numId w:val="64"/>
        </w:numPr>
        <w:tabs>
          <w:tab w:val="left" w:pos="0"/>
          <w:tab w:val="left" w:pos="426"/>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Оформить акт общей формы на задержку вагона под таможенным оформлением.</w:t>
      </w:r>
    </w:p>
    <w:p w:rsidR="00544F23" w:rsidRPr="00DC7E7A" w:rsidRDefault="00544F23" w:rsidP="00AD0CDE">
      <w:pPr>
        <w:numPr>
          <w:ilvl w:val="0"/>
          <w:numId w:val="64"/>
        </w:numPr>
        <w:tabs>
          <w:tab w:val="clear" w:pos="720"/>
          <w:tab w:val="left" w:pos="0"/>
          <w:tab w:val="num" w:pos="142"/>
          <w:tab w:val="left" w:pos="993"/>
          <w:tab w:val="left" w:pos="192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ED1B30" w:rsidRPr="00DC7E7A" w:rsidRDefault="00ED1B30"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39</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t>Начисление штрафов за невыполнение договоров и условий перевозки</w:t>
      </w:r>
    </w:p>
    <w:p w:rsidR="00544F23" w:rsidRPr="00DC7E7A" w:rsidRDefault="00544F23" w:rsidP="00CB50FC">
      <w:pPr>
        <w:tabs>
          <w:tab w:val="left" w:pos="0"/>
        </w:tabs>
        <w:spacing w:after="0" w:line="240" w:lineRule="auto"/>
        <w:ind w:firstLine="709"/>
        <w:jc w:val="center"/>
        <w:rPr>
          <w:rFonts w:ascii="Times New Roman" w:hAnsi="Times New Roman" w:cs="Times New Roman"/>
          <w:b/>
          <w:sz w:val="44"/>
          <w:szCs w:val="44"/>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научиться начислять штраф за невыполнение принятой заявки на перевозку грузов в вагонах и тоннах.</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 размеров принятой и согласованной перевозчиком заявки в вагонах и тоннах ответственность за невыполнение договорных условий.</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AD0CDE">
      <w:pPr>
        <w:numPr>
          <w:ilvl w:val="0"/>
          <w:numId w:val="65"/>
        </w:numPr>
        <w:tabs>
          <w:tab w:val="left" w:pos="0"/>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общий недогруз за ноябрь текущего года, если заявлено: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1021"/>
        <w:gridCol w:w="1021"/>
        <w:gridCol w:w="1021"/>
        <w:gridCol w:w="1021"/>
        <w:gridCol w:w="1021"/>
        <w:gridCol w:w="1021"/>
        <w:gridCol w:w="1021"/>
        <w:gridCol w:w="1021"/>
        <w:gridCol w:w="1124"/>
      </w:tblGrid>
      <w:tr w:rsidR="00544F23" w:rsidRPr="00DC7E7A" w:rsidTr="00544F23">
        <w:tc>
          <w:tcPr>
            <w:tcW w:w="10313"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szCs w:val="28"/>
              </w:rPr>
            </w:pPr>
            <w:r w:rsidRPr="00DC7E7A">
              <w:rPr>
                <w:rFonts w:ascii="Times New Roman" w:hAnsi="Times New Roman" w:cs="Times New Roman"/>
                <w:b/>
                <w:szCs w:val="28"/>
              </w:rPr>
              <w:t>Варианты</w:t>
            </w:r>
          </w:p>
        </w:tc>
      </w:tr>
      <w:tr w:rsidR="00544F23" w:rsidRPr="00DC7E7A" w:rsidTr="00544F23">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shd w:val="clear" w:color="auto" w:fill="auto"/>
          </w:tcPr>
          <w:p w:rsidR="00544F23" w:rsidRPr="00DC7E7A" w:rsidRDefault="00544F23" w:rsidP="00ED1B30">
            <w:pPr>
              <w:tabs>
                <w:tab w:val="left" w:pos="0"/>
                <w:tab w:val="left" w:pos="192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544F23" w:rsidRPr="00DC7E7A" w:rsidTr="00544F23">
        <w:tc>
          <w:tcPr>
            <w:tcW w:w="1021"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Вагонов</w:t>
            </w:r>
          </w:p>
        </w:tc>
      </w:tr>
      <w:tr w:rsidR="00544F23" w:rsidRPr="00DC7E7A" w:rsidTr="00544F23">
        <w:trPr>
          <w:trHeight w:val="308"/>
        </w:trPr>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90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120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150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180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210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240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270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330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360</w:t>
            </w:r>
          </w:p>
        </w:tc>
      </w:tr>
      <w:tr w:rsidR="00544F23" w:rsidRPr="00DC7E7A" w:rsidTr="00544F23">
        <w:tc>
          <w:tcPr>
            <w:tcW w:w="1021" w:type="dxa"/>
            <w:gridSpan w:val="10"/>
            <w:shd w:val="clear" w:color="auto" w:fill="auto"/>
          </w:tcPr>
          <w:p w:rsidR="00544F23" w:rsidRPr="00DC7E7A" w:rsidRDefault="00544F23" w:rsidP="00ED1B30">
            <w:pPr>
              <w:tabs>
                <w:tab w:val="left" w:pos="0"/>
                <w:tab w:val="left" w:pos="1920"/>
              </w:tabs>
              <w:spacing w:after="0" w:line="240" w:lineRule="auto"/>
              <w:jc w:val="both"/>
              <w:rPr>
                <w:rFonts w:ascii="Times New Roman" w:hAnsi="Times New Roman" w:cs="Times New Roman"/>
                <w:b/>
                <w:szCs w:val="28"/>
              </w:rPr>
            </w:pPr>
            <w:r w:rsidRPr="00DC7E7A">
              <w:rPr>
                <w:rFonts w:ascii="Times New Roman" w:hAnsi="Times New Roman" w:cs="Times New Roman"/>
                <w:b/>
                <w:szCs w:val="28"/>
              </w:rPr>
              <w:t>Тонн</w:t>
            </w:r>
          </w:p>
        </w:tc>
      </w:tr>
      <w:tr w:rsidR="00544F23" w:rsidRPr="00DC7E7A" w:rsidTr="00544F23">
        <w:trPr>
          <w:trHeight w:val="308"/>
        </w:trPr>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4500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6000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7500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9000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10450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12000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13500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15690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16900</w:t>
            </w:r>
          </w:p>
        </w:tc>
        <w:tc>
          <w:tcPr>
            <w:tcW w:w="1021" w:type="dxa"/>
            <w:shd w:val="clear" w:color="auto" w:fill="auto"/>
          </w:tcPr>
          <w:p w:rsidR="00544F23" w:rsidRPr="00DC7E7A" w:rsidRDefault="00544F23" w:rsidP="00ED1B30">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18010</w:t>
            </w:r>
          </w:p>
        </w:tc>
      </w:tr>
    </w:tbl>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Перевозчиком подано на 5 вагонов меньше, при этом грузоотправитель погрузил на 450 тонн меньше, чем указал в заявке, и отказался за 2-е суток до начала действия заявки от 10 вагонов.</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сумму штрафа за недогруз в соответствии со ст. 94 Устава ж.д.т.</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Определить сумму сбора за недогруз в соответствии со ст. 94 Устава ж.д.т.</w:t>
      </w:r>
    </w:p>
    <w:p w:rsidR="00544F23" w:rsidRPr="00DC7E7A" w:rsidRDefault="00544F23" w:rsidP="00AD0CDE">
      <w:pPr>
        <w:numPr>
          <w:ilvl w:val="0"/>
          <w:numId w:val="66"/>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коды обстоятельств, при которых освобождаются от ответственности:</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в нечетном варианте в отношении грузоотправителя;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в четном варианте в отношении перевозчика.  </w:t>
      </w:r>
    </w:p>
    <w:p w:rsidR="00544F23" w:rsidRPr="00DC7E7A" w:rsidRDefault="00544F23" w:rsidP="00CB50FC">
      <w:pPr>
        <w:tabs>
          <w:tab w:val="left" w:pos="0"/>
          <w:tab w:val="left" w:pos="426"/>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Оформить учетную карточку.</w:t>
      </w:r>
    </w:p>
    <w:p w:rsidR="00544F23" w:rsidRPr="00DC7E7A" w:rsidRDefault="00544F23" w:rsidP="00CB50FC">
      <w:pPr>
        <w:tabs>
          <w:tab w:val="left" w:pos="0"/>
          <w:tab w:val="left" w:pos="993"/>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Практическое занятие № 40</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Составление акта общей формы ф. ГУ-23. </w:t>
      </w:r>
    </w:p>
    <w:p w:rsidR="00544F23" w:rsidRPr="00DC7E7A" w:rsidRDefault="00544F23" w:rsidP="00CB50FC">
      <w:pPr>
        <w:tabs>
          <w:tab w:val="left" w:pos="0"/>
        </w:tabs>
        <w:spacing w:after="0" w:line="240" w:lineRule="auto"/>
        <w:ind w:firstLine="709"/>
        <w:jc w:val="center"/>
        <w:rPr>
          <w:rFonts w:ascii="Times New Roman" w:hAnsi="Times New Roman" w:cs="Times New Roman"/>
          <w:sz w:val="36"/>
          <w:szCs w:val="44"/>
        </w:rPr>
      </w:pPr>
      <w:r w:rsidRPr="00DC7E7A">
        <w:rPr>
          <w:rFonts w:ascii="Times New Roman" w:hAnsi="Times New Roman" w:cs="Times New Roman"/>
          <w:b/>
          <w:sz w:val="36"/>
          <w:szCs w:val="44"/>
        </w:rPr>
        <w:t>Составление рапорта приемосдатчика</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составлять акт общей формы ГУ-23 и рапорт приемосдатчика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Составить акт общей формы ф. ГУ-23 по обстоятельствам, приведенным ниже: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8586"/>
      </w:tblGrid>
      <w:tr w:rsidR="00544F23" w:rsidRPr="00DC7E7A" w:rsidTr="00544F23">
        <w:tc>
          <w:tcPr>
            <w:tcW w:w="16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c>
          <w:tcPr>
            <w:tcW w:w="8586"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Обстоятельства, вызвавшие составление акта общей </w:t>
            </w:r>
          </w:p>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формы. Вагоны прибыли на станцию Киров</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из Лянгасово с оборванным ЗПУ, недостает 1 пачки стали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lastRenderedPageBreak/>
              <w:t>2</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открытым потолочным люком, нет 6 мешков сахара</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приоткрытой дверью на 200 мм. Недостает 2 ковров</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ЗПУ попутной станции Поздино. Акт общей формы отсутствует. Недостало 3 мешков муки.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просрочкой в доставке скоропортящегося груза</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rPr>
            </w:pPr>
            <w:r w:rsidRPr="00DC7E7A">
              <w:rPr>
                <w:rFonts w:ascii="Times New Roman" w:hAnsi="Times New Roman" w:cs="Times New Roman"/>
              </w:rPr>
              <w:t>Вагон прибыл с подмочкой груза - бумага</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Указать правила составления акта общей формы.</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Описать, в скольких экземплярах составляется акт ф. ГУ-23, и кем подписывается.</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 основании акта общей формы составить рапорт приемосдатчика.</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вывод.</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Практическое занятие № 41</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4"/>
        </w:rPr>
      </w:pPr>
      <w:r w:rsidRPr="00DC7E7A">
        <w:rPr>
          <w:rFonts w:ascii="Times New Roman" w:hAnsi="Times New Roman" w:cs="Times New Roman"/>
          <w:b/>
          <w:sz w:val="36"/>
          <w:szCs w:val="44"/>
        </w:rPr>
        <w:t xml:space="preserve">Составление и регистрация </w:t>
      </w:r>
    </w:p>
    <w:p w:rsidR="00544F23" w:rsidRPr="00DC7E7A" w:rsidRDefault="00544F23" w:rsidP="00CB50FC">
      <w:pPr>
        <w:tabs>
          <w:tab w:val="left" w:pos="0"/>
        </w:tabs>
        <w:spacing w:after="0" w:line="240" w:lineRule="auto"/>
        <w:ind w:firstLine="709"/>
        <w:jc w:val="center"/>
        <w:rPr>
          <w:rFonts w:ascii="Times New Roman" w:hAnsi="Times New Roman" w:cs="Times New Roman"/>
          <w:sz w:val="36"/>
          <w:szCs w:val="44"/>
        </w:rPr>
      </w:pPr>
      <w:r w:rsidRPr="00DC7E7A">
        <w:rPr>
          <w:rFonts w:ascii="Times New Roman" w:hAnsi="Times New Roman" w:cs="Times New Roman"/>
          <w:b/>
          <w:sz w:val="36"/>
          <w:szCs w:val="44"/>
        </w:rPr>
        <w:t>коммерческого акта (ф. ГУ-22)</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w:t>
      </w:r>
      <w:r w:rsidRPr="00DC7E7A">
        <w:rPr>
          <w:rFonts w:ascii="Times New Roman" w:hAnsi="Times New Roman" w:cs="Times New Roman"/>
          <w:sz w:val="28"/>
          <w:szCs w:val="28"/>
        </w:rPr>
        <w:t xml:space="preserve"> научиться составлять коммерческий акт формы ф. ГУ-22 по указанным обстоятельствам.</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Составить коммерческий акт формы ГУ-22 на основании акта общей формы ГУ-23 по обстоятельствам, приведенным ниже: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0"/>
        <w:gridCol w:w="8546"/>
      </w:tblGrid>
      <w:tr w:rsidR="00544F23" w:rsidRPr="00DC7E7A" w:rsidTr="00544F23">
        <w:trPr>
          <w:trHeight w:val="607"/>
        </w:trPr>
        <w:tc>
          <w:tcPr>
            <w:tcW w:w="166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Варианты</w:t>
            </w:r>
          </w:p>
        </w:tc>
        <w:tc>
          <w:tcPr>
            <w:tcW w:w="8546"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Обстоятельства, вызвавшие составление коммерческого акта</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из Лянгасово с оборванным ЗПУ, недостает 1 пачки стали</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открытым потолочным люком, нет 6 мешков сахара</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приоткрытой дверью на 200 мм. Недостает 2 ковров</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ЗПУ попутной станции Поздино. Акт общей формы отсутствует. Недостало 3 мешков муки.</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просрочкой в доставке скоропортящегося груза</w:t>
            </w:r>
          </w:p>
        </w:tc>
      </w:tr>
      <w:tr w:rsidR="00544F23" w:rsidRPr="00DC7E7A" w:rsidTr="00544F23">
        <w:tc>
          <w:tcPr>
            <w:tcW w:w="166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854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rPr>
                <w:rFonts w:ascii="Times New Roman" w:hAnsi="Times New Roman" w:cs="Times New Roman"/>
                <w:szCs w:val="28"/>
              </w:rPr>
            </w:pPr>
            <w:r w:rsidRPr="00DC7E7A">
              <w:rPr>
                <w:rFonts w:ascii="Times New Roman" w:hAnsi="Times New Roman" w:cs="Times New Roman"/>
                <w:szCs w:val="28"/>
              </w:rPr>
              <w:t>Вагон прибыл с подмочкой груза - бумага</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Указать правила составления коммерческого акта формы ГУ-22.</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Описать в скольких экземплярах составляется акт ф. ГУ-22, и кем подписывается.</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Практическое занятие № 42</w:t>
      </w:r>
    </w:p>
    <w:p w:rsidR="00544F23" w:rsidRPr="00DC7E7A" w:rsidRDefault="00544F23"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t>Составление розыскных телеграмм</w:t>
      </w:r>
    </w:p>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ознакомление с правилами составления розыскных телеграмм</w:t>
      </w: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i/>
          <w:sz w:val="28"/>
          <w:szCs w:val="28"/>
        </w:rPr>
        <w:t>Ход работы</w:t>
      </w:r>
      <w:r w:rsidRPr="00DC7E7A">
        <w:rPr>
          <w:rFonts w:ascii="Times New Roman" w:hAnsi="Times New Roman" w:cs="Times New Roman"/>
          <w:b/>
          <w:sz w:val="28"/>
          <w:szCs w:val="28"/>
        </w:rPr>
        <w:t>:</w:t>
      </w:r>
    </w:p>
    <w:p w:rsidR="00544F23" w:rsidRPr="00DC7E7A" w:rsidRDefault="00544F23"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Составить адрес телеграммы: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8586"/>
      </w:tblGrid>
      <w:tr w:rsidR="00544F23" w:rsidRPr="00DC7E7A" w:rsidTr="00544F23">
        <w:trPr>
          <w:trHeight w:val="501"/>
        </w:trPr>
        <w:tc>
          <w:tcPr>
            <w:tcW w:w="1620"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lastRenderedPageBreak/>
              <w:t>Варианты</w:t>
            </w:r>
          </w:p>
        </w:tc>
        <w:tc>
          <w:tcPr>
            <w:tcW w:w="8586" w:type="dxa"/>
            <w:tcBorders>
              <w:top w:val="single" w:sz="4" w:space="0" w:color="auto"/>
              <w:left w:val="single" w:sz="4" w:space="0" w:color="auto"/>
              <w:bottom w:val="single" w:sz="4" w:space="0" w:color="auto"/>
              <w:right w:val="single" w:sz="4" w:space="0" w:color="auto"/>
            </w:tcBorders>
            <w:vAlign w:val="center"/>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Обстоятельства, вызвавшие подать телеграмму</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Обнаружена недостача отдельных 7 мест рулонов бумаги.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с лесными грузами прибыл без документов.</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с металлом прибыл по досылочной дорожной ведомости.</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Обнаружены перевозочные документы на перевозку груза мелкой отправкой без груза, станция формирования сборного вагона Костариха Горьковской ж.д.</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прибыл с коммерческим актом попутной станции на недостачу 21 места упаковок книг.</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прибыл с подмочкой груза (бумага).</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Обнаружены перевозочные документы на повагонную отправку, груз - мел. Вагон отсутствует.</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 вагон без документов, груз цемент.</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Обнаружен контейнер без документов, имеются оттиски на запорно-пломбировочных устройствах.</w:t>
            </w:r>
          </w:p>
        </w:tc>
      </w:tr>
      <w:tr w:rsidR="00544F23" w:rsidRPr="00DC7E7A" w:rsidTr="00544F23">
        <w:tc>
          <w:tcPr>
            <w:tcW w:w="1620"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c>
          <w:tcPr>
            <w:tcW w:w="8586" w:type="dxa"/>
            <w:tcBorders>
              <w:top w:val="single" w:sz="4" w:space="0" w:color="auto"/>
              <w:left w:val="single" w:sz="4" w:space="0" w:color="auto"/>
              <w:bottom w:val="single" w:sz="4" w:space="0" w:color="auto"/>
              <w:right w:val="single" w:sz="4" w:space="0" w:color="auto"/>
            </w:tcBorders>
            <w:hideMark/>
          </w:tcPr>
          <w:p w:rsidR="00544F23" w:rsidRPr="00DC7E7A" w:rsidRDefault="00544F23" w:rsidP="00ED1B30">
            <w:pPr>
              <w:tabs>
                <w:tab w:val="left" w:pos="0"/>
              </w:tabs>
              <w:spacing w:after="0" w:line="240" w:lineRule="auto"/>
              <w:jc w:val="both"/>
              <w:rPr>
                <w:rFonts w:ascii="Times New Roman" w:hAnsi="Times New Roman" w:cs="Times New Roman"/>
                <w:szCs w:val="28"/>
              </w:rPr>
            </w:pPr>
            <w:r w:rsidRPr="00DC7E7A">
              <w:rPr>
                <w:rFonts w:ascii="Times New Roman" w:hAnsi="Times New Roman" w:cs="Times New Roman"/>
                <w:szCs w:val="28"/>
              </w:rPr>
              <w:t>Вагон прибыл со скоропортящимся грузом, имеющим просрочку в доставке груза 3-е суток.</w:t>
            </w:r>
          </w:p>
        </w:tc>
      </w:tr>
    </w:tbl>
    <w:p w:rsidR="00544F23" w:rsidRPr="00DC7E7A" w:rsidRDefault="00544F23" w:rsidP="00CB50FC">
      <w:pPr>
        <w:tabs>
          <w:tab w:val="left" w:pos="0"/>
        </w:tabs>
        <w:spacing w:after="0" w:line="240" w:lineRule="auto"/>
        <w:ind w:firstLine="709"/>
        <w:rPr>
          <w:rFonts w:ascii="Times New Roman" w:hAnsi="Times New Roman" w:cs="Times New Roman"/>
          <w:b/>
          <w:sz w:val="28"/>
          <w:szCs w:val="28"/>
        </w:rPr>
      </w:pP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Составить розыскную телеграмму.</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Описать порядок дачи розыскных телеграмм: сроки, подпись, исполнитель.</w:t>
      </w:r>
    </w:p>
    <w:p w:rsidR="00544F23" w:rsidRPr="00DC7E7A" w:rsidRDefault="00544F23"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вывод.</w:t>
      </w:r>
    </w:p>
    <w:p w:rsidR="00544F23" w:rsidRPr="00DC7E7A" w:rsidRDefault="00544F23" w:rsidP="00CB50FC">
      <w:pPr>
        <w:tabs>
          <w:tab w:val="left" w:pos="0"/>
        </w:tabs>
        <w:spacing w:after="0" w:line="240" w:lineRule="auto"/>
        <w:ind w:firstLine="709"/>
        <w:rPr>
          <w:rFonts w:ascii="Times New Roman" w:hAnsi="Times New Roman" w:cs="Times New Roman"/>
          <w:sz w:val="28"/>
          <w:szCs w:val="28"/>
        </w:rPr>
      </w:pP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t>Критерии оценивания практических занятий</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Практические занятия оцениваются по пятибалльной шкале:</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«5» (отлично)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работа выполнена полностью и правильно; работа выполнена по плану с учетом всех требований; </w:t>
      </w:r>
      <w:r w:rsidRPr="00DC7E7A">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DC7E7A">
        <w:rPr>
          <w:rFonts w:ascii="Times New Roman" w:eastAsia="TimesNewRomanPSMT" w:hAnsi="Times New Roman" w:cs="Times New Roman"/>
          <w:bCs/>
          <w:sz w:val="28"/>
          <w:szCs w:val="28"/>
        </w:rPr>
        <w:t>сделаны правильные выводы;</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«4» (хорошо)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lastRenderedPageBreak/>
        <w:t>оценка «3» (удовлетворительно)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«2» (неудовлетворительно) ставится, если:</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при защите отчета обучающийся не может ответить ни на один из поставленных вопросов.</w:t>
      </w:r>
    </w:p>
    <w:p w:rsidR="00544F23" w:rsidRPr="00DC7E7A" w:rsidRDefault="00544F23" w:rsidP="00CB50FC">
      <w:pPr>
        <w:tabs>
          <w:tab w:val="left" w:pos="0"/>
        </w:tabs>
        <w:autoSpaceDE w:val="0"/>
        <w:autoSpaceDN w:val="0"/>
        <w:adjustRightInd w:val="0"/>
        <w:spacing w:after="0" w:line="240" w:lineRule="auto"/>
        <w:ind w:firstLine="709"/>
        <w:jc w:val="both"/>
        <w:rPr>
          <w:rFonts w:ascii="Times New Roman" w:hAnsi="Times New Roman" w:cs="Times New Roman"/>
        </w:rPr>
      </w:pPr>
      <w:r w:rsidRPr="00DC7E7A">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544F23" w:rsidRPr="00DC7E7A" w:rsidRDefault="00544F23" w:rsidP="00CB50FC">
      <w:pPr>
        <w:tabs>
          <w:tab w:val="left" w:pos="0"/>
        </w:tabs>
        <w:spacing w:after="0" w:line="240" w:lineRule="auto"/>
        <w:ind w:firstLine="709"/>
        <w:rPr>
          <w:rFonts w:ascii="Times New Roman" w:hAnsi="Times New Roman" w:cs="Times New Roman"/>
        </w:rPr>
      </w:pPr>
    </w:p>
    <w:p w:rsidR="00DC7E7A" w:rsidRPr="00DC7E7A" w:rsidRDefault="00161ADC" w:rsidP="00DC7E7A">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sz w:val="28"/>
          <w:szCs w:val="28"/>
        </w:rPr>
        <w:br w:type="page"/>
      </w:r>
      <w:r w:rsidR="00DC7E7A" w:rsidRPr="00DC7E7A">
        <w:rPr>
          <w:rFonts w:ascii="Times New Roman" w:hAnsi="Times New Roman" w:cs="Times New Roman"/>
          <w:b/>
          <w:caps/>
          <w:sz w:val="28"/>
          <w:szCs w:val="28"/>
        </w:rPr>
        <w:lastRenderedPageBreak/>
        <w:t>Вопросы для подготовки к экзамену</w:t>
      </w:r>
    </w:p>
    <w:p w:rsidR="00DC7E7A" w:rsidRPr="00DC7E7A" w:rsidRDefault="00DC7E7A" w:rsidP="00DC7E7A">
      <w:pPr>
        <w:widowControl w:val="0"/>
        <w:tabs>
          <w:tab w:val="left" w:pos="0"/>
        </w:tabs>
        <w:spacing w:after="0" w:line="240" w:lineRule="auto"/>
        <w:ind w:firstLine="709"/>
        <w:jc w:val="center"/>
        <w:rPr>
          <w:rFonts w:ascii="Times New Roman" w:hAnsi="Times New Roman" w:cs="Times New Roman"/>
          <w:b/>
          <w:caps/>
          <w:sz w:val="28"/>
          <w:szCs w:val="28"/>
          <w:u w:val="single"/>
        </w:rPr>
      </w:pPr>
      <w:r w:rsidRPr="00DC7E7A">
        <w:rPr>
          <w:rFonts w:ascii="Times New Roman" w:hAnsi="Times New Roman" w:cs="Times New Roman"/>
          <w:b/>
          <w:sz w:val="28"/>
          <w:szCs w:val="28"/>
        </w:rPr>
        <w:t xml:space="preserve"> (очн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DC7E7A" w:rsidRPr="00DC7E7A" w:rsidRDefault="00DC7E7A" w:rsidP="00DC7E7A">
      <w:pPr>
        <w:widowControl w:val="0"/>
        <w:tabs>
          <w:tab w:val="left" w:pos="0"/>
        </w:tabs>
        <w:spacing w:after="0" w:line="240" w:lineRule="auto"/>
        <w:ind w:firstLine="709"/>
        <w:jc w:val="center"/>
        <w:rPr>
          <w:rFonts w:ascii="Times New Roman" w:hAnsi="Times New Roman" w:cs="Times New Roman"/>
          <w:sz w:val="28"/>
          <w:szCs w:val="28"/>
        </w:rPr>
      </w:pPr>
    </w:p>
    <w:p w:rsidR="00DC7E7A" w:rsidRPr="00DC7E7A" w:rsidRDefault="00DC7E7A" w:rsidP="00AD0CDE">
      <w:pPr>
        <w:widowControl w:val="0"/>
        <w:numPr>
          <w:ilvl w:val="0"/>
          <w:numId w:val="89"/>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Устава железнодорожного транспорта, год. Статьи, разделы, наименование разделов.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Основная функция и назначение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грузовой станции. Виды. Порядок открытия станции.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железнодорожных складов, их виды.</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Тарифное руководство № 4 книга 2. Назначение. Определение для станции кода, специализации, виды грузовых операций.</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свойства весоизмерительных приборов.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Вагоны грузового парка, их характеристика. Показатели грузовых вагонов.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показатели плана перевозок.</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транспортной маркировки. Ее содержание.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Комплект перевозочных документов. Правила заполнения.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в склад станции.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Тарифные руководства. Назначение и порядок пользования.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погрузки груза в вагон.</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Показатели использования грузоподъемности и вместимости вагонов </w:t>
      </w:r>
    </w:p>
    <w:p w:rsidR="00DC7E7A" w:rsidRPr="00DC7E7A" w:rsidRDefault="00DC7E7A" w:rsidP="00DC7E7A">
      <w:pPr>
        <w:widowControl w:val="0"/>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 </w:t>
      </w:r>
      <w:r w:rsidRPr="00DC7E7A">
        <w:rPr>
          <w:rFonts w:ascii="Times New Roman" w:hAnsi="Times New Roman" w:cs="Times New Roman"/>
          <w:position w:val="-30"/>
          <w:sz w:val="28"/>
          <w:szCs w:val="28"/>
        </w:rPr>
        <w:object w:dxaOrig="680" w:dyaOrig="760">
          <v:shape id="_x0000_i1052" type="#_x0000_t75" style="width:34.6pt;height:37.4pt" o:ole="">
            <v:imagedata r:id="rId39" o:title=""/>
          </v:shape>
          <o:OLEObject Type="Embed" ProgID="Equation.3" ShapeID="_x0000_i1052" DrawAspect="Content" ObjectID="_1747300436" r:id="rId40"/>
        </w:object>
      </w:r>
      <w:r w:rsidRPr="00DC7E7A">
        <w:rPr>
          <w:rFonts w:ascii="Times New Roman" w:hAnsi="Times New Roman" w:cs="Times New Roman"/>
          <w:sz w:val="28"/>
          <w:szCs w:val="28"/>
        </w:rPr>
        <w:t xml:space="preserve">. </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грузовых тарифов.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выдачи грузов из склада станции.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выгрузки грузов на склад станции. Обработка вагонов после выгрузки.</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и дополнительные операции в пути следования.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Правила подготовки вагонов к погрузке.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ЗПУ. Значение пломбирования. Правила пломбирования.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Мероприятия по улучшению использования грузоподъемности и вместимости вагона.</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по прямому варианту.</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тары вагона.</w:t>
      </w:r>
    </w:p>
    <w:p w:rsidR="00DC7E7A" w:rsidRPr="00DC7E7A" w:rsidRDefault="00DC7E7A" w:rsidP="00AD0CDE">
      <w:pPr>
        <w:widowControl w:val="0"/>
        <w:numPr>
          <w:ilvl w:val="0"/>
          <w:numId w:val="89"/>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Техническая норма загрузки.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мелкой отправки.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складов для мелкой отправки.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Три способа сортировки мелкой отправки.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Стандартные размеры грузосортировочных платформ.</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контейнерного поезда.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Маршруты сквозных контейнерных поездов.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Маршруты ускоренных контейнерных поездов, в соответствие с международным соглашением.</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Понятия автопоезда и контрейлера.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Стандартная масса автопоезда.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Типы контейнеров.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План формирования вагонов с контейнерами.</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Преимущества и целесообразность ускоренных контейнерных поездов.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Право объявления ценности груза.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Оформление документов грузоотправителем при перевозке грузов для личных, семейных, домашних и иных нужд с объявленной ценностью.</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Действия перевозчика на станции отправления при перевозке грузов с объявленной ценностью. Формы бланков.</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взвешивания грузов перевозчиком с проверкой количества грузовых мест и со взвешиванием каждого грузового места.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взыскания сбора за объявленную ценность груза.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взимания сбора за переадресовку груза.</w:t>
      </w:r>
    </w:p>
    <w:p w:rsidR="00DC7E7A" w:rsidRPr="00DC7E7A" w:rsidRDefault="00DC7E7A" w:rsidP="00AD0CDE">
      <w:pPr>
        <w:widowControl w:val="0"/>
        <w:numPr>
          <w:ilvl w:val="0"/>
          <w:numId w:val="89"/>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Формула для расчета продольной инерционной силы, действующей на груз.</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Рассчитайте  продольную инерционную силу, если масса груза 10 тонн, при опирании груза на один вагон при упругом креплении.</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Основное правило устойчивости груза.</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Допускаемая длина длинномерного груза на платформе.</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Максимальная допускаемая длина длинномерного груза в полувагоне.</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Центр тяжести длинномерного груза, погруженного на сцеп из нескольких вагонов.</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Допускаемый выход груза за пределы концевой балки вагона.</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Разрешаемая высота продольных осей автосцепок грузонесущих вагонов от уровня верха головок рельсов при перевозке длинномерного груза на сцепе.</w:t>
      </w:r>
    </w:p>
    <w:p w:rsidR="00DC7E7A" w:rsidRPr="00DC7E7A" w:rsidRDefault="00DC7E7A" w:rsidP="00AD0CDE">
      <w:pPr>
        <w:widowControl w:val="0"/>
        <w:numPr>
          <w:ilvl w:val="0"/>
          <w:numId w:val="89"/>
        </w:numPr>
        <w:tabs>
          <w:tab w:val="clear" w:pos="720"/>
          <w:tab w:val="left" w:pos="0"/>
          <w:tab w:val="left" w:pos="284"/>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Меры профилактики смерзающегося груза.</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Определение скоропортящихся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Определение зерновых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Формы сертификатов качества Государственной хлебной инспекции при Правительстве РФ.</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Порядок перевозки зерновых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 xml:space="preserve"> Порядок определения массы зерновых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 xml:space="preserve"> Постоянное и сменное сопровождение грузов.</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 xml:space="preserve">Случаи сопровождения грузов. </w:t>
      </w:r>
    </w:p>
    <w:p w:rsidR="00DC7E7A" w:rsidRPr="00DC7E7A" w:rsidRDefault="00DC7E7A" w:rsidP="00AD0CDE">
      <w:pPr>
        <w:pStyle w:val="74"/>
        <w:numPr>
          <w:ilvl w:val="0"/>
          <w:numId w:val="89"/>
        </w:numPr>
        <w:shd w:val="clear" w:color="auto" w:fill="auto"/>
        <w:tabs>
          <w:tab w:val="clear" w:pos="720"/>
          <w:tab w:val="left" w:pos="-284"/>
          <w:tab w:val="left" w:pos="0"/>
          <w:tab w:val="left" w:pos="1134"/>
        </w:tabs>
        <w:spacing w:line="240" w:lineRule="auto"/>
        <w:ind w:left="0" w:right="-1" w:firstLine="709"/>
        <w:jc w:val="both"/>
        <w:rPr>
          <w:color w:val="auto"/>
          <w:sz w:val="28"/>
          <w:szCs w:val="28"/>
        </w:rPr>
      </w:pPr>
      <w:r w:rsidRPr="00DC7E7A">
        <w:rPr>
          <w:color w:val="auto"/>
          <w:sz w:val="28"/>
          <w:szCs w:val="28"/>
        </w:rPr>
        <w:t>Определение негабаритного поезда.</w:t>
      </w:r>
    </w:p>
    <w:p w:rsidR="00DC7E7A" w:rsidRPr="00DC7E7A" w:rsidRDefault="00DC7E7A" w:rsidP="00AD0CDE">
      <w:pPr>
        <w:pStyle w:val="74"/>
        <w:numPr>
          <w:ilvl w:val="0"/>
          <w:numId w:val="89"/>
        </w:numPr>
        <w:shd w:val="clear" w:color="auto" w:fill="auto"/>
        <w:tabs>
          <w:tab w:val="clear" w:pos="720"/>
          <w:tab w:val="left" w:pos="-284"/>
          <w:tab w:val="left" w:pos="0"/>
          <w:tab w:val="left" w:pos="284"/>
          <w:tab w:val="left" w:pos="1134"/>
        </w:tabs>
        <w:spacing w:line="240" w:lineRule="auto"/>
        <w:ind w:left="0" w:right="-1" w:firstLine="709"/>
        <w:jc w:val="both"/>
        <w:rPr>
          <w:color w:val="auto"/>
          <w:sz w:val="28"/>
          <w:szCs w:val="28"/>
        </w:rPr>
      </w:pPr>
      <w:r w:rsidRPr="00DC7E7A">
        <w:rPr>
          <w:color w:val="auto"/>
          <w:sz w:val="28"/>
          <w:szCs w:val="28"/>
        </w:rPr>
        <w:t>Степени негабаритности в каждой зоне негабаритности.</w:t>
      </w:r>
    </w:p>
    <w:p w:rsidR="00DC7E7A" w:rsidRPr="00DC7E7A" w:rsidRDefault="00DC7E7A" w:rsidP="00AD0CDE">
      <w:pPr>
        <w:pStyle w:val="74"/>
        <w:numPr>
          <w:ilvl w:val="0"/>
          <w:numId w:val="89"/>
        </w:numPr>
        <w:shd w:val="clear" w:color="auto" w:fill="auto"/>
        <w:tabs>
          <w:tab w:val="clear" w:pos="720"/>
          <w:tab w:val="left" w:pos="-284"/>
          <w:tab w:val="left" w:pos="0"/>
          <w:tab w:val="left" w:pos="284"/>
          <w:tab w:val="left" w:pos="1134"/>
        </w:tabs>
        <w:spacing w:line="240" w:lineRule="auto"/>
        <w:ind w:left="0" w:right="-1" w:firstLine="709"/>
        <w:jc w:val="both"/>
        <w:rPr>
          <w:color w:val="auto"/>
          <w:sz w:val="28"/>
          <w:szCs w:val="28"/>
        </w:rPr>
      </w:pPr>
      <w:r w:rsidRPr="00DC7E7A">
        <w:rPr>
          <w:color w:val="auto"/>
          <w:sz w:val="28"/>
          <w:szCs w:val="28"/>
        </w:rPr>
        <w:t xml:space="preserve"> Шесть случаев перевозок на особых условиях.</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розыскных телеграмм. Пример: груз прибыл на станцию назначения на открытом подвижном составе с недостачей одного места.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оформления несохранных перевозок. Правила составления акта общей формы. Привести пример.</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Вопросы, отражаемые в ревизии грузовой и коммерческой работы на станциях.</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Случаи, при которых освобождается от ответственности перевозчик, грузоотправитель при невыполнении заявки на перевозку грузов.</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Предъявление и рассмотрение претензий. Сроки предъявления претензий.</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общей формы (ф. ГУ-23).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технического состояния вагона (контейнера) (ф. ГУ-106).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коммерческого акта ф. ГУ-22. Пример: повреждение 3-х ящиков с оборудованием.</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и порядок пользования тарифным руководством №4, книга 2,3.</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досылочной дорожной ведомости.</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Виды актов, их формы и порядок составления.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Ответственность за невыполнение заявки, если перевозка планировалась в вагонах и тоннах.  Штраф. Сбор.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Учет и отчетность по несохранным перевозкам. Формы отчетов, порядок их составления.</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Правила заполнения перевозочных документов на наливные грузы.</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за невыполнение принятой заявки; за утрату, порчу, повреждение вагона.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Ответственность за просрочку доставки груза.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Ответственность за самовольное занятие вагонов, неправильное внесение данных в накладную.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проведения ревизии станции.</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оформления акта ревизии станции по грузовой и коммерческой работе.</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Предъявление и рассмотрение исков. Сроки предъявления и рассмотрения. Срок исковой давности.</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за искажение сведений в накладной. Статья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рассмотрения результатов расследования и анализ несохранных перевозок.</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груза. Порядок расчета срока доставки. Нормы суточного пробега.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проведения и оформления результатов ревизий по грузовой и коммерческой работе.</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Автоматизированная система розыска грузов.</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Бездокументные грузы. Установление принадлежности груза.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Отчетность по несохранным перевозкам.</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действий перевозчика при разъединении грузов от документов.</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грузоотправителя за превышение грузоподъемности вагона.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перевозчика за невыполнение принятой заявки на перевозку груза.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Ответственность грузоотправителя за невыполнение заявки на перевозку груза.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о повреждении вагона (ф. ГУ-106).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акта о повреждении контейнера (ф. ГУ-106к).</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Правила составления акта экспертизы.</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Документы для предъявления претензии в соответствие со статьей 120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Сроки предъявления претензии согласно статьи 123 Устава железнодорожного транспорта.</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Сроки рассмотрения перевозчиком претензии и порядок уведомления заявителя.</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Порядок составления акта общей формы (ф. ГУ-23). </w:t>
      </w:r>
    </w:p>
    <w:p w:rsidR="00DC7E7A" w:rsidRPr="00DC7E7A" w:rsidRDefault="00DC7E7A" w:rsidP="00AD0CDE">
      <w:pPr>
        <w:widowControl w:val="0"/>
        <w:numPr>
          <w:ilvl w:val="0"/>
          <w:numId w:val="89"/>
        </w:numPr>
        <w:tabs>
          <w:tab w:val="clear" w:pos="720"/>
          <w:tab w:val="left" w:pos="0"/>
          <w:tab w:val="left" w:pos="567"/>
          <w:tab w:val="left" w:pos="993"/>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составления коммерческого акта ф. ГУ-22. Пример: повреждение 2-х ящиков с оборудованием.</w:t>
      </w:r>
    </w:p>
    <w:p w:rsidR="00DC7E7A" w:rsidRPr="00DC7E7A" w:rsidRDefault="00DC7E7A" w:rsidP="00DC7E7A">
      <w:pPr>
        <w:widowControl w:val="0"/>
        <w:tabs>
          <w:tab w:val="left" w:pos="0"/>
          <w:tab w:val="left" w:pos="993"/>
          <w:tab w:val="left" w:pos="1134"/>
        </w:tabs>
        <w:spacing w:after="0" w:line="240" w:lineRule="auto"/>
        <w:ind w:firstLine="709"/>
        <w:rPr>
          <w:rFonts w:ascii="Times New Roman" w:hAnsi="Times New Roman" w:cs="Times New Roman"/>
          <w:sz w:val="28"/>
          <w:szCs w:val="28"/>
        </w:rPr>
      </w:pPr>
    </w:p>
    <w:p w:rsidR="00DC7E7A" w:rsidRPr="00DC7E7A" w:rsidRDefault="00DC7E7A">
      <w:pPr>
        <w:rPr>
          <w:rStyle w:val="2a"/>
        </w:rPr>
      </w:pPr>
      <w:r w:rsidRPr="00DC7E7A">
        <w:rPr>
          <w:rStyle w:val="2a"/>
        </w:rPr>
        <w:br w:type="page"/>
      </w:r>
    </w:p>
    <w:p w:rsidR="00DC7E7A" w:rsidRPr="00DC7E7A" w:rsidRDefault="00DC7E7A" w:rsidP="00DC7E7A">
      <w:pPr>
        <w:tabs>
          <w:tab w:val="left" w:pos="0"/>
        </w:tabs>
        <w:spacing w:after="0" w:line="240" w:lineRule="auto"/>
        <w:ind w:firstLine="709"/>
        <w:jc w:val="center"/>
        <w:rPr>
          <w:rStyle w:val="2a"/>
        </w:rPr>
      </w:pPr>
      <w:r w:rsidRPr="00DC7E7A">
        <w:rPr>
          <w:rStyle w:val="2a"/>
        </w:rPr>
        <w:lastRenderedPageBreak/>
        <w:t>БИЛЕТЫ ДЛЯ ПРОВЕДЕНИЯ ЭКЗАМЕНА</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 (очн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Устава железнодорожного транспорта, год. Статьи, разделы, наименование разделов.</w:t>
            </w:r>
          </w:p>
        </w:tc>
      </w:tr>
      <w:tr w:rsidR="00DC7E7A" w:rsidRPr="00DC7E7A" w:rsidTr="00C94E5A">
        <w:tc>
          <w:tcPr>
            <w:tcW w:w="709" w:type="dxa"/>
          </w:tcPr>
          <w:p w:rsidR="00DC7E7A" w:rsidRPr="00DC7E7A" w:rsidRDefault="00DC7E7A" w:rsidP="00AD0CDE">
            <w:pPr>
              <w:pStyle w:val="a4"/>
              <w:numPr>
                <w:ilvl w:val="0"/>
                <w:numId w:val="9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мелкой отправки.</w:t>
            </w:r>
          </w:p>
        </w:tc>
      </w:tr>
      <w:tr w:rsidR="00DC7E7A" w:rsidRPr="00DC7E7A" w:rsidTr="00C94E5A">
        <w:tc>
          <w:tcPr>
            <w:tcW w:w="709" w:type="dxa"/>
          </w:tcPr>
          <w:p w:rsidR="00DC7E7A" w:rsidRPr="00DC7E7A" w:rsidRDefault="00DC7E7A" w:rsidP="00AD0CDE">
            <w:pPr>
              <w:pStyle w:val="a4"/>
              <w:numPr>
                <w:ilvl w:val="0"/>
                <w:numId w:val="9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розыскных телеграмм. Пример: груз прибыл на станцию назначения на открытом подвижном составе с недостачей одного места.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Основная функция и назначение Устава железнодорожного транспорта.</w:t>
            </w:r>
          </w:p>
        </w:tc>
      </w:tr>
      <w:tr w:rsidR="00DC7E7A" w:rsidRPr="00DC7E7A" w:rsidTr="00C94E5A">
        <w:tc>
          <w:tcPr>
            <w:tcW w:w="709" w:type="dxa"/>
          </w:tcPr>
          <w:p w:rsidR="00DC7E7A" w:rsidRPr="00DC7E7A" w:rsidRDefault="00DC7E7A" w:rsidP="00AD0CDE">
            <w:pPr>
              <w:pStyle w:val="a4"/>
              <w:numPr>
                <w:ilvl w:val="0"/>
                <w:numId w:val="9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tc>
      </w:tr>
      <w:tr w:rsidR="00DC7E7A" w:rsidRPr="00DC7E7A" w:rsidTr="00C94E5A">
        <w:tc>
          <w:tcPr>
            <w:tcW w:w="709" w:type="dxa"/>
          </w:tcPr>
          <w:p w:rsidR="00DC7E7A" w:rsidRPr="00DC7E7A" w:rsidRDefault="00DC7E7A" w:rsidP="00AD0CDE">
            <w:pPr>
              <w:pStyle w:val="a4"/>
              <w:numPr>
                <w:ilvl w:val="0"/>
                <w:numId w:val="9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оформления несохранных перевозок. Правила составления акта общей формы. Привести пример.</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грузовой станции. Виды. Порядок открытия станции.</w:t>
            </w:r>
          </w:p>
        </w:tc>
      </w:tr>
      <w:tr w:rsidR="00DC7E7A" w:rsidRPr="00DC7E7A" w:rsidTr="00C94E5A">
        <w:tc>
          <w:tcPr>
            <w:tcW w:w="709" w:type="dxa"/>
          </w:tcPr>
          <w:p w:rsidR="00DC7E7A" w:rsidRPr="00DC7E7A" w:rsidRDefault="00DC7E7A" w:rsidP="00AD0CDE">
            <w:pPr>
              <w:pStyle w:val="a4"/>
              <w:numPr>
                <w:ilvl w:val="0"/>
                <w:numId w:val="9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tc>
      </w:tr>
      <w:tr w:rsidR="00DC7E7A" w:rsidRPr="00DC7E7A" w:rsidTr="00C94E5A">
        <w:tc>
          <w:tcPr>
            <w:tcW w:w="709" w:type="dxa"/>
          </w:tcPr>
          <w:p w:rsidR="00DC7E7A" w:rsidRPr="00DC7E7A" w:rsidRDefault="00DC7E7A" w:rsidP="00AD0CDE">
            <w:pPr>
              <w:pStyle w:val="a4"/>
              <w:numPr>
                <w:ilvl w:val="0"/>
                <w:numId w:val="9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Вопросы, отражаемые в ревизии грузовой и коммерческой работы на станциях.</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(СамГУПС)</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ТК. Оборудование.</w:t>
            </w:r>
          </w:p>
        </w:tc>
      </w:tr>
      <w:tr w:rsidR="00DC7E7A" w:rsidRPr="00DC7E7A" w:rsidTr="00C94E5A">
        <w:tc>
          <w:tcPr>
            <w:tcW w:w="709" w:type="dxa"/>
          </w:tcPr>
          <w:p w:rsidR="00DC7E7A" w:rsidRPr="00DC7E7A" w:rsidRDefault="00DC7E7A" w:rsidP="00AD0CDE">
            <w:pPr>
              <w:pStyle w:val="a4"/>
              <w:numPr>
                <w:ilvl w:val="0"/>
                <w:numId w:val="9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складов для мелкой отправки.</w:t>
            </w:r>
          </w:p>
        </w:tc>
      </w:tr>
      <w:tr w:rsidR="00DC7E7A" w:rsidRPr="00DC7E7A" w:rsidTr="00C94E5A">
        <w:tc>
          <w:tcPr>
            <w:tcW w:w="709" w:type="dxa"/>
          </w:tcPr>
          <w:p w:rsidR="00DC7E7A" w:rsidRPr="00DC7E7A" w:rsidRDefault="00DC7E7A" w:rsidP="00AD0CDE">
            <w:pPr>
              <w:pStyle w:val="a4"/>
              <w:numPr>
                <w:ilvl w:val="0"/>
                <w:numId w:val="9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Случаи, при которых освобождается от ответственности перевозчик, грузоотправитель при невыполнении заявки на перевозку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железнодорожных складов, их виды.</w:t>
            </w:r>
          </w:p>
        </w:tc>
      </w:tr>
      <w:tr w:rsidR="00DC7E7A" w:rsidRPr="00DC7E7A" w:rsidTr="00C94E5A">
        <w:tc>
          <w:tcPr>
            <w:tcW w:w="709" w:type="dxa"/>
          </w:tcPr>
          <w:p w:rsidR="00DC7E7A" w:rsidRPr="00DC7E7A" w:rsidRDefault="00DC7E7A" w:rsidP="00AD0CDE">
            <w:pPr>
              <w:pStyle w:val="a4"/>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Три способа сортировки мелкой отправки.</w:t>
            </w:r>
          </w:p>
        </w:tc>
      </w:tr>
      <w:tr w:rsidR="00DC7E7A" w:rsidRPr="00DC7E7A" w:rsidTr="00C94E5A">
        <w:tc>
          <w:tcPr>
            <w:tcW w:w="709" w:type="dxa"/>
          </w:tcPr>
          <w:p w:rsidR="00DC7E7A" w:rsidRPr="00DC7E7A" w:rsidRDefault="00DC7E7A" w:rsidP="00AD0CDE">
            <w:pPr>
              <w:pStyle w:val="a4"/>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(СамГУПС)</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Тарифное руководство № 4 книга 2. Назначение. Определение для станции кода, специализации, виды грузовых операций.</w:t>
            </w:r>
          </w:p>
        </w:tc>
      </w:tr>
      <w:tr w:rsidR="00DC7E7A" w:rsidRPr="00DC7E7A" w:rsidTr="00C94E5A">
        <w:tc>
          <w:tcPr>
            <w:tcW w:w="709" w:type="dxa"/>
          </w:tcPr>
          <w:p w:rsidR="00DC7E7A" w:rsidRPr="00DC7E7A" w:rsidRDefault="00DC7E7A" w:rsidP="00AD0CDE">
            <w:pPr>
              <w:pStyle w:val="a4"/>
              <w:numPr>
                <w:ilvl w:val="0"/>
                <w:numId w:val="10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Стандартные размеры грузосортировочных платформ.</w:t>
            </w:r>
          </w:p>
        </w:tc>
      </w:tr>
      <w:tr w:rsidR="00DC7E7A" w:rsidRPr="00DC7E7A" w:rsidTr="00C94E5A">
        <w:tc>
          <w:tcPr>
            <w:tcW w:w="709" w:type="dxa"/>
          </w:tcPr>
          <w:p w:rsidR="00DC7E7A" w:rsidRPr="00DC7E7A" w:rsidRDefault="00DC7E7A" w:rsidP="00AD0CDE">
            <w:pPr>
              <w:pStyle w:val="a4"/>
              <w:numPr>
                <w:ilvl w:val="0"/>
                <w:numId w:val="10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претензий. Сроки предъявления претензий.</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DC7E7A" w:rsidRPr="00DC7E7A" w:rsidTr="00C94E5A">
        <w:tc>
          <w:tcPr>
            <w:tcW w:w="709" w:type="dxa"/>
          </w:tcPr>
          <w:p w:rsidR="00DC7E7A" w:rsidRPr="00DC7E7A" w:rsidRDefault="00DC7E7A" w:rsidP="00AD0CDE">
            <w:pPr>
              <w:pStyle w:val="a4"/>
              <w:numPr>
                <w:ilvl w:val="0"/>
                <w:numId w:val="10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контейнерного поезда.</w:t>
            </w:r>
          </w:p>
        </w:tc>
      </w:tr>
      <w:tr w:rsidR="00DC7E7A" w:rsidRPr="00DC7E7A" w:rsidTr="00C94E5A">
        <w:tc>
          <w:tcPr>
            <w:tcW w:w="709" w:type="dxa"/>
          </w:tcPr>
          <w:p w:rsidR="00DC7E7A" w:rsidRPr="00DC7E7A" w:rsidRDefault="00DC7E7A" w:rsidP="00AD0CDE">
            <w:pPr>
              <w:pStyle w:val="a4"/>
              <w:numPr>
                <w:ilvl w:val="0"/>
                <w:numId w:val="10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общей формы (ф. ГУ-23).</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(СамГУПС)</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свойства весоизмерительных приборов.</w:t>
            </w:r>
          </w:p>
        </w:tc>
      </w:tr>
      <w:tr w:rsidR="00DC7E7A" w:rsidRPr="00DC7E7A" w:rsidTr="00C94E5A">
        <w:tc>
          <w:tcPr>
            <w:tcW w:w="709" w:type="dxa"/>
          </w:tcPr>
          <w:p w:rsidR="00DC7E7A" w:rsidRPr="00DC7E7A" w:rsidRDefault="00DC7E7A" w:rsidP="00AD0CDE">
            <w:pPr>
              <w:pStyle w:val="a4"/>
              <w:numPr>
                <w:ilvl w:val="0"/>
                <w:numId w:val="10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Маршруты сквозных контейнерных поездов.</w:t>
            </w:r>
          </w:p>
        </w:tc>
      </w:tr>
      <w:tr w:rsidR="00DC7E7A" w:rsidRPr="00DC7E7A" w:rsidTr="00C94E5A">
        <w:tc>
          <w:tcPr>
            <w:tcW w:w="709" w:type="dxa"/>
          </w:tcPr>
          <w:p w:rsidR="00DC7E7A" w:rsidRPr="00DC7E7A" w:rsidRDefault="00DC7E7A" w:rsidP="00AD0CDE">
            <w:pPr>
              <w:pStyle w:val="a4"/>
              <w:numPr>
                <w:ilvl w:val="0"/>
                <w:numId w:val="10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технического состояния вагона (контейнера) (ф. ГУ-106).</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DC7E7A" w:rsidRPr="00DC7E7A" w:rsidTr="00C94E5A">
        <w:tc>
          <w:tcPr>
            <w:tcW w:w="709" w:type="dxa"/>
          </w:tcPr>
          <w:p w:rsidR="00DC7E7A" w:rsidRPr="00DC7E7A" w:rsidRDefault="00DC7E7A" w:rsidP="00AD0CDE">
            <w:pPr>
              <w:pStyle w:val="a4"/>
              <w:numPr>
                <w:ilvl w:val="0"/>
                <w:numId w:val="10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Понятия автопоезда и контрейлера.</w:t>
            </w:r>
          </w:p>
        </w:tc>
      </w:tr>
      <w:tr w:rsidR="00DC7E7A" w:rsidRPr="00DC7E7A" w:rsidTr="00C94E5A">
        <w:tc>
          <w:tcPr>
            <w:tcW w:w="709" w:type="dxa"/>
          </w:tcPr>
          <w:p w:rsidR="00DC7E7A" w:rsidRPr="00DC7E7A" w:rsidRDefault="00DC7E7A" w:rsidP="00AD0CDE">
            <w:pPr>
              <w:pStyle w:val="a4"/>
              <w:numPr>
                <w:ilvl w:val="0"/>
                <w:numId w:val="10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коммерческого акта ф. ГУ-22. Пример: повреждение 3-х ящиков с оборудованием.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(СамГУПС)</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DC7E7A" w:rsidRPr="00DC7E7A" w:rsidTr="00C94E5A">
        <w:tc>
          <w:tcPr>
            <w:tcW w:w="709" w:type="dxa"/>
          </w:tcPr>
          <w:p w:rsidR="00DC7E7A" w:rsidRPr="00DC7E7A" w:rsidRDefault="00DC7E7A" w:rsidP="00AD0CDE">
            <w:pPr>
              <w:pStyle w:val="a4"/>
              <w:numPr>
                <w:ilvl w:val="0"/>
                <w:numId w:val="10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Маршруты ускоренных контейнерных поездов, в соответствие с международным соглашением.</w:t>
            </w:r>
          </w:p>
        </w:tc>
      </w:tr>
      <w:tr w:rsidR="00DC7E7A" w:rsidRPr="00DC7E7A" w:rsidTr="00C94E5A">
        <w:tc>
          <w:tcPr>
            <w:tcW w:w="709" w:type="dxa"/>
          </w:tcPr>
          <w:p w:rsidR="00DC7E7A" w:rsidRPr="00DC7E7A" w:rsidRDefault="00DC7E7A" w:rsidP="00AD0CDE">
            <w:pPr>
              <w:pStyle w:val="a4"/>
              <w:numPr>
                <w:ilvl w:val="0"/>
                <w:numId w:val="10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и порядок пользования тарифным руководством №4, книга 2,3.</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Вагоны грузового парка, их характеристика. Показатели грузовых вагонов.</w:t>
            </w:r>
          </w:p>
        </w:tc>
      </w:tr>
      <w:tr w:rsidR="00DC7E7A" w:rsidRPr="00DC7E7A" w:rsidTr="00C94E5A">
        <w:tc>
          <w:tcPr>
            <w:tcW w:w="709" w:type="dxa"/>
          </w:tcPr>
          <w:p w:rsidR="00DC7E7A" w:rsidRPr="00DC7E7A" w:rsidRDefault="00DC7E7A" w:rsidP="00AD0CDE">
            <w:pPr>
              <w:pStyle w:val="a4"/>
              <w:numPr>
                <w:ilvl w:val="0"/>
                <w:numId w:val="10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Стандартная масса автопоезда.</w:t>
            </w:r>
          </w:p>
        </w:tc>
      </w:tr>
      <w:tr w:rsidR="00DC7E7A" w:rsidRPr="00DC7E7A" w:rsidTr="00C94E5A">
        <w:tc>
          <w:tcPr>
            <w:tcW w:w="709" w:type="dxa"/>
          </w:tcPr>
          <w:p w:rsidR="00DC7E7A" w:rsidRPr="00DC7E7A" w:rsidRDefault="00DC7E7A" w:rsidP="00AD0CDE">
            <w:pPr>
              <w:pStyle w:val="a4"/>
              <w:numPr>
                <w:ilvl w:val="0"/>
                <w:numId w:val="10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досылочной дорожной ведомости.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показатели плана перевозок.</w:t>
            </w:r>
          </w:p>
        </w:tc>
      </w:tr>
      <w:tr w:rsidR="00DC7E7A" w:rsidRPr="00DC7E7A" w:rsidTr="00C94E5A">
        <w:tc>
          <w:tcPr>
            <w:tcW w:w="709" w:type="dxa"/>
          </w:tcPr>
          <w:p w:rsidR="00DC7E7A" w:rsidRPr="00DC7E7A" w:rsidRDefault="00DC7E7A" w:rsidP="00AD0CDE">
            <w:pPr>
              <w:pStyle w:val="a4"/>
              <w:numPr>
                <w:ilvl w:val="0"/>
                <w:numId w:val="10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tc>
      </w:tr>
      <w:tr w:rsidR="00DC7E7A" w:rsidRPr="00DC7E7A" w:rsidTr="00C94E5A">
        <w:tc>
          <w:tcPr>
            <w:tcW w:w="709" w:type="dxa"/>
          </w:tcPr>
          <w:p w:rsidR="00DC7E7A" w:rsidRPr="00DC7E7A" w:rsidRDefault="00DC7E7A" w:rsidP="00AD0CDE">
            <w:pPr>
              <w:pStyle w:val="a4"/>
              <w:numPr>
                <w:ilvl w:val="0"/>
                <w:numId w:val="10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актов, их формы и порядок составления.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DC7E7A" w:rsidRPr="00DC7E7A" w:rsidTr="00C94E5A">
        <w:tc>
          <w:tcPr>
            <w:tcW w:w="709" w:type="dxa"/>
          </w:tcPr>
          <w:p w:rsidR="00DC7E7A" w:rsidRPr="00DC7E7A" w:rsidRDefault="00DC7E7A" w:rsidP="00AD0CDE">
            <w:pPr>
              <w:pStyle w:val="a4"/>
              <w:numPr>
                <w:ilvl w:val="0"/>
                <w:numId w:val="10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План формирования вагонов с контейнерами.</w:t>
            </w:r>
          </w:p>
        </w:tc>
      </w:tr>
      <w:tr w:rsidR="00DC7E7A" w:rsidRPr="00DC7E7A" w:rsidTr="00C94E5A">
        <w:tc>
          <w:tcPr>
            <w:tcW w:w="709" w:type="dxa"/>
          </w:tcPr>
          <w:p w:rsidR="00DC7E7A" w:rsidRPr="00DC7E7A" w:rsidRDefault="00DC7E7A" w:rsidP="00AD0CDE">
            <w:pPr>
              <w:pStyle w:val="a4"/>
              <w:numPr>
                <w:ilvl w:val="0"/>
                <w:numId w:val="10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невыполнение заявки, если перевозка планировалась в вагонах и тоннах.  Штраф. Сбор.</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(СамГУПС)</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транспортной маркировки. Ее содержание.</w:t>
            </w:r>
          </w:p>
        </w:tc>
      </w:tr>
      <w:tr w:rsidR="00DC7E7A" w:rsidRPr="00DC7E7A" w:rsidTr="00C94E5A">
        <w:tc>
          <w:tcPr>
            <w:tcW w:w="709" w:type="dxa"/>
          </w:tcPr>
          <w:p w:rsidR="00DC7E7A" w:rsidRPr="00DC7E7A" w:rsidRDefault="00DC7E7A" w:rsidP="00AD0CDE">
            <w:pPr>
              <w:pStyle w:val="a4"/>
              <w:numPr>
                <w:ilvl w:val="0"/>
                <w:numId w:val="10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Преимущества и целесообразность ускоренных контейнерных поездов.</w:t>
            </w:r>
          </w:p>
        </w:tc>
      </w:tr>
      <w:tr w:rsidR="00DC7E7A" w:rsidRPr="00DC7E7A" w:rsidTr="00C94E5A">
        <w:tc>
          <w:tcPr>
            <w:tcW w:w="709" w:type="dxa"/>
          </w:tcPr>
          <w:p w:rsidR="00DC7E7A" w:rsidRPr="00DC7E7A" w:rsidRDefault="00DC7E7A" w:rsidP="00AD0CDE">
            <w:pPr>
              <w:pStyle w:val="a4"/>
              <w:numPr>
                <w:ilvl w:val="0"/>
                <w:numId w:val="10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Учет и отчетность по несохранным перевозкам. Формы отчетов, порядок их составления.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Комплект перевозочных документов. Правила заполнения.</w:t>
            </w:r>
          </w:p>
        </w:tc>
      </w:tr>
      <w:tr w:rsidR="00DC7E7A" w:rsidRPr="00DC7E7A" w:rsidTr="00C94E5A">
        <w:tc>
          <w:tcPr>
            <w:tcW w:w="709" w:type="dxa"/>
          </w:tcPr>
          <w:p w:rsidR="00DC7E7A" w:rsidRPr="00DC7E7A" w:rsidRDefault="00DC7E7A" w:rsidP="00AD0CDE">
            <w:pPr>
              <w:pStyle w:val="a4"/>
              <w:numPr>
                <w:ilvl w:val="0"/>
                <w:numId w:val="9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Рассчитайте продольную инерционную силу, если масса груза 10 тонн, при опирании груза на один вагон при упругом креплении.</w:t>
            </w:r>
          </w:p>
        </w:tc>
      </w:tr>
      <w:tr w:rsidR="00DC7E7A" w:rsidRPr="00DC7E7A" w:rsidTr="00C94E5A">
        <w:tc>
          <w:tcPr>
            <w:tcW w:w="709" w:type="dxa"/>
          </w:tcPr>
          <w:p w:rsidR="00DC7E7A" w:rsidRPr="00DC7E7A" w:rsidRDefault="00DC7E7A" w:rsidP="00AD0CDE">
            <w:pPr>
              <w:pStyle w:val="a4"/>
              <w:numPr>
                <w:ilvl w:val="0"/>
                <w:numId w:val="9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заполнения перевозочных документов на наливные грузы.</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Прием груза в склад станции.</w:t>
            </w:r>
          </w:p>
        </w:tc>
      </w:tr>
      <w:tr w:rsidR="00DC7E7A" w:rsidRPr="00DC7E7A" w:rsidTr="00C94E5A">
        <w:tc>
          <w:tcPr>
            <w:tcW w:w="709" w:type="dxa"/>
          </w:tcPr>
          <w:p w:rsidR="00DC7E7A" w:rsidRPr="00DC7E7A" w:rsidRDefault="00DC7E7A" w:rsidP="00AD0CDE">
            <w:pPr>
              <w:pStyle w:val="a4"/>
              <w:numPr>
                <w:ilvl w:val="0"/>
                <w:numId w:val="9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Типы контейнеров.</w:t>
            </w:r>
          </w:p>
        </w:tc>
      </w:tr>
      <w:tr w:rsidR="00DC7E7A" w:rsidRPr="00DC7E7A" w:rsidTr="00C94E5A">
        <w:tc>
          <w:tcPr>
            <w:tcW w:w="709" w:type="dxa"/>
          </w:tcPr>
          <w:p w:rsidR="00DC7E7A" w:rsidRPr="00DC7E7A" w:rsidRDefault="00DC7E7A" w:rsidP="00AD0CDE">
            <w:pPr>
              <w:pStyle w:val="a4"/>
              <w:numPr>
                <w:ilvl w:val="0"/>
                <w:numId w:val="9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невыполнение принятой заявки; за утрату, порчу, повреждение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r w:rsidR="00DC7E7A" w:rsidRPr="00DC7E7A" w:rsidTr="00C94E5A">
        <w:tc>
          <w:tcPr>
            <w:tcW w:w="709" w:type="dxa"/>
          </w:tcPr>
          <w:p w:rsidR="00DC7E7A" w:rsidRPr="00DC7E7A" w:rsidRDefault="00DC7E7A" w:rsidP="00AD0CDE">
            <w:pPr>
              <w:pStyle w:val="a4"/>
              <w:numPr>
                <w:ilvl w:val="0"/>
                <w:numId w:val="9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Право объявления ценности груза.</w:t>
            </w:r>
          </w:p>
        </w:tc>
      </w:tr>
      <w:tr w:rsidR="00DC7E7A" w:rsidRPr="00DC7E7A" w:rsidTr="00C94E5A">
        <w:tc>
          <w:tcPr>
            <w:tcW w:w="709" w:type="dxa"/>
          </w:tcPr>
          <w:p w:rsidR="00DC7E7A" w:rsidRPr="00DC7E7A" w:rsidRDefault="00DC7E7A" w:rsidP="00AD0CDE">
            <w:pPr>
              <w:pStyle w:val="a4"/>
              <w:numPr>
                <w:ilvl w:val="0"/>
                <w:numId w:val="9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просрочку доставки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DC7E7A" w:rsidRPr="00DC7E7A" w:rsidTr="00C94E5A">
        <w:tc>
          <w:tcPr>
            <w:tcW w:w="709" w:type="dxa"/>
          </w:tcPr>
          <w:p w:rsidR="00DC7E7A" w:rsidRPr="00DC7E7A" w:rsidRDefault="00DC7E7A" w:rsidP="00AD0CDE">
            <w:pPr>
              <w:pStyle w:val="a4"/>
              <w:numPr>
                <w:ilvl w:val="0"/>
                <w:numId w:val="9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Оформление документов грузоотправителем при перевозке грузов для личных, семейных, домашних и иных нужд с объявленной ценностью.</w:t>
            </w:r>
          </w:p>
        </w:tc>
      </w:tr>
      <w:tr w:rsidR="00DC7E7A" w:rsidRPr="00DC7E7A" w:rsidTr="00C94E5A">
        <w:tc>
          <w:tcPr>
            <w:tcW w:w="709" w:type="dxa"/>
          </w:tcPr>
          <w:p w:rsidR="00DC7E7A" w:rsidRPr="00DC7E7A" w:rsidRDefault="00DC7E7A" w:rsidP="00AD0CDE">
            <w:pPr>
              <w:pStyle w:val="a4"/>
              <w:numPr>
                <w:ilvl w:val="0"/>
                <w:numId w:val="9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самовольное занятие вагонов, неправильное внесение данных в накладную.</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DC7E7A" w:rsidRPr="00DC7E7A" w:rsidTr="00C94E5A">
        <w:tc>
          <w:tcPr>
            <w:tcW w:w="709" w:type="dxa"/>
          </w:tcPr>
          <w:p w:rsidR="00DC7E7A" w:rsidRPr="00DC7E7A" w:rsidRDefault="00DC7E7A" w:rsidP="00AD0CDE">
            <w:pPr>
              <w:pStyle w:val="a4"/>
              <w:numPr>
                <w:ilvl w:val="0"/>
                <w:numId w:val="9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Действия перевозчика на станции отправления при перевозке грузов с объявленной ценностью. Формы бланков.</w:t>
            </w:r>
          </w:p>
        </w:tc>
      </w:tr>
      <w:tr w:rsidR="00DC7E7A" w:rsidRPr="00DC7E7A" w:rsidTr="00C94E5A">
        <w:tc>
          <w:tcPr>
            <w:tcW w:w="709" w:type="dxa"/>
          </w:tcPr>
          <w:p w:rsidR="00DC7E7A" w:rsidRPr="00DC7E7A" w:rsidRDefault="00DC7E7A" w:rsidP="00AD0CDE">
            <w:pPr>
              <w:pStyle w:val="a4"/>
              <w:numPr>
                <w:ilvl w:val="0"/>
                <w:numId w:val="9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проведения ревизии станции.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Тарифные руководства. Назначение и порядок пользования.</w:t>
            </w:r>
          </w:p>
        </w:tc>
      </w:tr>
      <w:tr w:rsidR="00DC7E7A" w:rsidRPr="00DC7E7A" w:rsidTr="00C94E5A">
        <w:tc>
          <w:tcPr>
            <w:tcW w:w="709" w:type="dxa"/>
          </w:tcPr>
          <w:p w:rsidR="00DC7E7A" w:rsidRPr="00DC7E7A" w:rsidRDefault="00DC7E7A" w:rsidP="00AD0CDE">
            <w:pPr>
              <w:pStyle w:val="a4"/>
              <w:numPr>
                <w:ilvl w:val="0"/>
                <w:numId w:val="9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взвешивания грузов перевозчиком с проверкой количества грузовых мест и со взвешиванием каждого грузового места.</w:t>
            </w:r>
          </w:p>
        </w:tc>
      </w:tr>
      <w:tr w:rsidR="00DC7E7A" w:rsidRPr="00DC7E7A" w:rsidTr="00C94E5A">
        <w:tc>
          <w:tcPr>
            <w:tcW w:w="709" w:type="dxa"/>
          </w:tcPr>
          <w:p w:rsidR="00DC7E7A" w:rsidRPr="00DC7E7A" w:rsidRDefault="00DC7E7A" w:rsidP="00AD0CDE">
            <w:pPr>
              <w:pStyle w:val="a4"/>
              <w:numPr>
                <w:ilvl w:val="0"/>
                <w:numId w:val="9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оформления акта ревизии станции по грузовой и коммерческой работе.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погрузки груза в вагон.</w:t>
            </w:r>
          </w:p>
        </w:tc>
      </w:tr>
      <w:tr w:rsidR="00DC7E7A" w:rsidRPr="00DC7E7A" w:rsidTr="00C94E5A">
        <w:tc>
          <w:tcPr>
            <w:tcW w:w="709" w:type="dxa"/>
          </w:tcPr>
          <w:p w:rsidR="00DC7E7A" w:rsidRPr="00DC7E7A" w:rsidRDefault="00DC7E7A" w:rsidP="00AD0CDE">
            <w:pPr>
              <w:pStyle w:val="a4"/>
              <w:numPr>
                <w:ilvl w:val="0"/>
                <w:numId w:val="11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Формы сертификатов качества Государственной хлебной инспекции при Правительстве РФ.</w:t>
            </w:r>
          </w:p>
        </w:tc>
      </w:tr>
      <w:tr w:rsidR="00DC7E7A" w:rsidRPr="00DC7E7A" w:rsidTr="00C94E5A">
        <w:tc>
          <w:tcPr>
            <w:tcW w:w="709" w:type="dxa"/>
          </w:tcPr>
          <w:p w:rsidR="00DC7E7A" w:rsidRPr="00DC7E7A" w:rsidRDefault="00DC7E7A" w:rsidP="00AD0CDE">
            <w:pPr>
              <w:pStyle w:val="a4"/>
              <w:numPr>
                <w:ilvl w:val="0"/>
                <w:numId w:val="11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исков. Сроки предъявления и рассмотрения. Срок исковой давности.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1701"/>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 xml:space="preserve">Показатели использования грузоподъемности и вместимости вагонов </w:t>
            </w:r>
          </w:p>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w:t>
            </w:r>
            <w:r w:rsidRPr="00DC7E7A">
              <w:rPr>
                <w:rFonts w:ascii="Times New Roman" w:hAnsi="Times New Roman" w:cs="Times New Roman"/>
                <w:vertAlign w:val="subscript"/>
              </w:rPr>
              <w:t>ст</w:t>
            </w:r>
            <w:r w:rsidRPr="00DC7E7A">
              <w:rPr>
                <w:rFonts w:ascii="Times New Roman" w:hAnsi="Times New Roman" w:cs="Times New Roman"/>
              </w:rPr>
              <w:t xml:space="preserve"> = </w:t>
            </w:r>
            <w:r w:rsidRPr="00DC7E7A">
              <w:rPr>
                <w:rFonts w:ascii="Times New Roman" w:hAnsi="Times New Roman" w:cs="Times New Roman"/>
                <w:position w:val="-30"/>
              </w:rPr>
              <w:object w:dxaOrig="680" w:dyaOrig="760">
                <v:shape id="_x0000_i1053" type="#_x0000_t75" style="width:34.6pt;height:37.4pt" o:ole="">
                  <v:imagedata r:id="rId39" o:title=""/>
                </v:shape>
                <o:OLEObject Type="Embed" ProgID="Equation.3" ShapeID="_x0000_i1053" DrawAspect="Content" ObjectID="_1747300437" r:id="rId41"/>
              </w:object>
            </w:r>
            <w:r w:rsidRPr="00DC7E7A">
              <w:rPr>
                <w:rFonts w:ascii="Times New Roman" w:hAnsi="Times New Roman" w:cs="Times New Roman"/>
              </w:rPr>
              <w:t>.</w:t>
            </w:r>
          </w:p>
        </w:tc>
      </w:tr>
      <w:tr w:rsidR="00DC7E7A" w:rsidRPr="00DC7E7A" w:rsidTr="00C94E5A">
        <w:tc>
          <w:tcPr>
            <w:tcW w:w="709" w:type="dxa"/>
          </w:tcPr>
          <w:p w:rsidR="00DC7E7A" w:rsidRPr="00DC7E7A" w:rsidRDefault="00DC7E7A" w:rsidP="00AD0CDE">
            <w:pPr>
              <w:pStyle w:val="a4"/>
              <w:numPr>
                <w:ilvl w:val="0"/>
                <w:numId w:val="11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взыскания сбора за объявленную ценность груза.</w:t>
            </w:r>
          </w:p>
        </w:tc>
      </w:tr>
      <w:tr w:rsidR="00DC7E7A" w:rsidRPr="00DC7E7A" w:rsidTr="00C94E5A">
        <w:tc>
          <w:tcPr>
            <w:tcW w:w="709" w:type="dxa"/>
          </w:tcPr>
          <w:p w:rsidR="00DC7E7A" w:rsidRPr="00DC7E7A" w:rsidRDefault="00DC7E7A" w:rsidP="00AD0CDE">
            <w:pPr>
              <w:pStyle w:val="a4"/>
              <w:numPr>
                <w:ilvl w:val="0"/>
                <w:numId w:val="11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искажение сведений в накладной. Статья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ТК. Оборудование.</w:t>
            </w:r>
          </w:p>
        </w:tc>
      </w:tr>
      <w:tr w:rsidR="00DC7E7A" w:rsidRPr="00DC7E7A" w:rsidTr="00C94E5A">
        <w:tc>
          <w:tcPr>
            <w:tcW w:w="709" w:type="dxa"/>
          </w:tcPr>
          <w:p w:rsidR="00DC7E7A" w:rsidRPr="00DC7E7A" w:rsidRDefault="00DC7E7A" w:rsidP="00AD0CDE">
            <w:pPr>
              <w:pStyle w:val="a4"/>
              <w:numPr>
                <w:ilvl w:val="0"/>
                <w:numId w:val="11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взимания сбора за переадресовку груза.</w:t>
            </w:r>
          </w:p>
        </w:tc>
      </w:tr>
      <w:tr w:rsidR="00DC7E7A" w:rsidRPr="00DC7E7A" w:rsidTr="00C94E5A">
        <w:tc>
          <w:tcPr>
            <w:tcW w:w="709" w:type="dxa"/>
          </w:tcPr>
          <w:p w:rsidR="00DC7E7A" w:rsidRPr="00DC7E7A" w:rsidRDefault="00DC7E7A" w:rsidP="00AD0CDE">
            <w:pPr>
              <w:pStyle w:val="a4"/>
              <w:numPr>
                <w:ilvl w:val="0"/>
                <w:numId w:val="11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рассмотрения результатов расследования и анализ несохранных перевозок.</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(СамГУПС)</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r w:rsidR="00DC7E7A" w:rsidRPr="00DC7E7A" w:rsidTr="00C94E5A">
        <w:tc>
          <w:tcPr>
            <w:tcW w:w="709" w:type="dxa"/>
          </w:tcPr>
          <w:p w:rsidR="00DC7E7A" w:rsidRPr="00DC7E7A" w:rsidRDefault="00DC7E7A" w:rsidP="00AD0CDE">
            <w:pPr>
              <w:pStyle w:val="a4"/>
              <w:numPr>
                <w:ilvl w:val="0"/>
                <w:numId w:val="11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Формула для расчета продольной инерционной силы, действующей на груз.</w:t>
            </w:r>
          </w:p>
        </w:tc>
      </w:tr>
      <w:tr w:rsidR="00DC7E7A" w:rsidRPr="00DC7E7A" w:rsidTr="00C94E5A">
        <w:tc>
          <w:tcPr>
            <w:tcW w:w="709" w:type="dxa"/>
          </w:tcPr>
          <w:p w:rsidR="00DC7E7A" w:rsidRPr="00DC7E7A" w:rsidRDefault="00DC7E7A" w:rsidP="00AD0CDE">
            <w:pPr>
              <w:pStyle w:val="a4"/>
              <w:numPr>
                <w:ilvl w:val="0"/>
                <w:numId w:val="11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груза. Порядок расчета срока доставки. Нормы суточного пробега.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грузовых тарифов.</w:t>
            </w:r>
          </w:p>
        </w:tc>
      </w:tr>
      <w:tr w:rsidR="00DC7E7A" w:rsidRPr="00DC7E7A" w:rsidTr="00C94E5A">
        <w:tc>
          <w:tcPr>
            <w:tcW w:w="709" w:type="dxa"/>
          </w:tcPr>
          <w:p w:rsidR="00DC7E7A" w:rsidRPr="00DC7E7A" w:rsidRDefault="00DC7E7A" w:rsidP="00AD0CDE">
            <w:pPr>
              <w:pStyle w:val="a4"/>
              <w:numPr>
                <w:ilvl w:val="0"/>
                <w:numId w:val="11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Основное правило устойчивости груза.</w:t>
            </w:r>
          </w:p>
        </w:tc>
      </w:tr>
      <w:tr w:rsidR="00DC7E7A" w:rsidRPr="00DC7E7A" w:rsidTr="00C94E5A">
        <w:tc>
          <w:tcPr>
            <w:tcW w:w="709" w:type="dxa"/>
          </w:tcPr>
          <w:p w:rsidR="00DC7E7A" w:rsidRPr="00DC7E7A" w:rsidRDefault="00DC7E7A" w:rsidP="00AD0CDE">
            <w:pPr>
              <w:pStyle w:val="a4"/>
              <w:numPr>
                <w:ilvl w:val="0"/>
                <w:numId w:val="11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проведения и оформления результатов ревизий по грузовой и коммерческой работе.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(СамГУПС)</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выдачи грузов из склада станции.</w:t>
            </w:r>
          </w:p>
        </w:tc>
      </w:tr>
      <w:tr w:rsidR="00DC7E7A" w:rsidRPr="00DC7E7A" w:rsidTr="00C94E5A">
        <w:tc>
          <w:tcPr>
            <w:tcW w:w="709" w:type="dxa"/>
          </w:tcPr>
          <w:p w:rsidR="00DC7E7A" w:rsidRPr="00DC7E7A" w:rsidRDefault="00DC7E7A" w:rsidP="00AD0CDE">
            <w:pPr>
              <w:pStyle w:val="a4"/>
              <w:numPr>
                <w:ilvl w:val="0"/>
                <w:numId w:val="11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Допускаемая длина длинномерного груза на платформе.</w:t>
            </w:r>
          </w:p>
        </w:tc>
      </w:tr>
      <w:tr w:rsidR="00DC7E7A" w:rsidRPr="00DC7E7A" w:rsidTr="00C94E5A">
        <w:tc>
          <w:tcPr>
            <w:tcW w:w="709" w:type="dxa"/>
          </w:tcPr>
          <w:p w:rsidR="00DC7E7A" w:rsidRPr="00DC7E7A" w:rsidRDefault="00DC7E7A" w:rsidP="00AD0CDE">
            <w:pPr>
              <w:pStyle w:val="a4"/>
              <w:numPr>
                <w:ilvl w:val="0"/>
                <w:numId w:val="11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Автоматизированная система розыска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r w:rsidR="00DC7E7A" w:rsidRPr="00DC7E7A" w:rsidTr="00C94E5A">
        <w:tc>
          <w:tcPr>
            <w:tcW w:w="709" w:type="dxa"/>
          </w:tcPr>
          <w:p w:rsidR="00DC7E7A" w:rsidRPr="00DC7E7A" w:rsidRDefault="00DC7E7A" w:rsidP="00AD0CDE">
            <w:pPr>
              <w:pStyle w:val="a4"/>
              <w:numPr>
                <w:ilvl w:val="0"/>
                <w:numId w:val="11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Максимальная допускаемая длина длинномерного груза в полувагоне.</w:t>
            </w:r>
          </w:p>
        </w:tc>
      </w:tr>
      <w:tr w:rsidR="00DC7E7A" w:rsidRPr="00DC7E7A" w:rsidTr="00C94E5A">
        <w:tc>
          <w:tcPr>
            <w:tcW w:w="709" w:type="dxa"/>
          </w:tcPr>
          <w:p w:rsidR="00DC7E7A" w:rsidRPr="00DC7E7A" w:rsidRDefault="00DC7E7A" w:rsidP="00AD0CDE">
            <w:pPr>
              <w:pStyle w:val="a4"/>
              <w:numPr>
                <w:ilvl w:val="0"/>
                <w:numId w:val="11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Бездокументные грузы. Установление принадлежности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(СамГУПС)</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выгрузки грузов на склад станции. Обработка вагонов после выгрузки.</w:t>
            </w:r>
          </w:p>
        </w:tc>
      </w:tr>
      <w:tr w:rsidR="00DC7E7A" w:rsidRPr="00DC7E7A" w:rsidTr="00C94E5A">
        <w:tc>
          <w:tcPr>
            <w:tcW w:w="709" w:type="dxa"/>
          </w:tcPr>
          <w:p w:rsidR="00DC7E7A" w:rsidRPr="00DC7E7A" w:rsidRDefault="00DC7E7A" w:rsidP="00AD0CDE">
            <w:pPr>
              <w:pStyle w:val="a4"/>
              <w:numPr>
                <w:ilvl w:val="0"/>
                <w:numId w:val="11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Центр тяжести длинномерного груза, погруженного на сцеп из нескольких вагонов.</w:t>
            </w:r>
          </w:p>
        </w:tc>
      </w:tr>
      <w:tr w:rsidR="00DC7E7A" w:rsidRPr="00DC7E7A" w:rsidTr="00C94E5A">
        <w:tc>
          <w:tcPr>
            <w:tcW w:w="709" w:type="dxa"/>
          </w:tcPr>
          <w:p w:rsidR="00DC7E7A" w:rsidRPr="00DC7E7A" w:rsidRDefault="00DC7E7A" w:rsidP="00AD0CDE">
            <w:pPr>
              <w:pStyle w:val="a4"/>
              <w:numPr>
                <w:ilvl w:val="0"/>
                <w:numId w:val="11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Отчетность по несохранным перевозкам.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r w:rsidR="00DC7E7A" w:rsidRPr="00DC7E7A" w:rsidTr="00C94E5A">
        <w:tc>
          <w:tcPr>
            <w:tcW w:w="709" w:type="dxa"/>
          </w:tcPr>
          <w:p w:rsidR="00DC7E7A" w:rsidRPr="00DC7E7A" w:rsidRDefault="00DC7E7A" w:rsidP="00AD0CDE">
            <w:pPr>
              <w:pStyle w:val="a4"/>
              <w:numPr>
                <w:ilvl w:val="0"/>
                <w:numId w:val="11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Допускаемый выход груза за пределы концевой балки вагона.</w:t>
            </w:r>
          </w:p>
        </w:tc>
      </w:tr>
      <w:tr w:rsidR="00DC7E7A" w:rsidRPr="00DC7E7A" w:rsidTr="00C94E5A">
        <w:tc>
          <w:tcPr>
            <w:tcW w:w="709" w:type="dxa"/>
          </w:tcPr>
          <w:p w:rsidR="00DC7E7A" w:rsidRPr="00DC7E7A" w:rsidRDefault="00DC7E7A" w:rsidP="00AD0CDE">
            <w:pPr>
              <w:pStyle w:val="a4"/>
              <w:numPr>
                <w:ilvl w:val="0"/>
                <w:numId w:val="11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действий перевозчика при разъединении грузов от документов.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(СамГУПС)</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1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r w:rsidR="00DC7E7A" w:rsidRPr="00DC7E7A" w:rsidTr="00C94E5A">
        <w:tc>
          <w:tcPr>
            <w:tcW w:w="709" w:type="dxa"/>
          </w:tcPr>
          <w:p w:rsidR="00DC7E7A" w:rsidRPr="00DC7E7A" w:rsidRDefault="00DC7E7A" w:rsidP="00AD0CDE">
            <w:pPr>
              <w:pStyle w:val="a4"/>
              <w:numPr>
                <w:ilvl w:val="0"/>
                <w:numId w:val="11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Разрешаемая высота продольных осей автосцепок грузонесущих вагонов от уровня верха головок рельсов при перевозке длинномерного груза на сцепе.</w:t>
            </w:r>
          </w:p>
        </w:tc>
      </w:tr>
      <w:tr w:rsidR="00DC7E7A" w:rsidRPr="00DC7E7A" w:rsidTr="00C94E5A">
        <w:tc>
          <w:tcPr>
            <w:tcW w:w="709" w:type="dxa"/>
          </w:tcPr>
          <w:p w:rsidR="00DC7E7A" w:rsidRPr="00DC7E7A" w:rsidRDefault="00DC7E7A" w:rsidP="00AD0CDE">
            <w:pPr>
              <w:pStyle w:val="a4"/>
              <w:numPr>
                <w:ilvl w:val="0"/>
                <w:numId w:val="11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грузоотправителя за превышение грузоподъемности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и дополнительные операции в пути следования.</w:t>
            </w:r>
          </w:p>
        </w:tc>
      </w:tr>
      <w:tr w:rsidR="00DC7E7A" w:rsidRPr="00DC7E7A" w:rsidTr="00C94E5A">
        <w:tc>
          <w:tcPr>
            <w:tcW w:w="709" w:type="dxa"/>
          </w:tcPr>
          <w:p w:rsidR="00DC7E7A" w:rsidRPr="00DC7E7A" w:rsidRDefault="00DC7E7A" w:rsidP="00AD0CDE">
            <w:pPr>
              <w:pStyle w:val="a4"/>
              <w:numPr>
                <w:ilvl w:val="0"/>
                <w:numId w:val="12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Меры профилактики смерзающегося груза.</w:t>
            </w:r>
          </w:p>
        </w:tc>
      </w:tr>
      <w:tr w:rsidR="00DC7E7A" w:rsidRPr="00DC7E7A" w:rsidTr="00C94E5A">
        <w:tc>
          <w:tcPr>
            <w:tcW w:w="709" w:type="dxa"/>
          </w:tcPr>
          <w:p w:rsidR="00DC7E7A" w:rsidRPr="00DC7E7A" w:rsidRDefault="00DC7E7A" w:rsidP="00AD0CDE">
            <w:pPr>
              <w:pStyle w:val="a4"/>
              <w:numPr>
                <w:ilvl w:val="0"/>
                <w:numId w:val="120"/>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перевозчика за невыполнение принятой заявки на перевозку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подготовки вагонов к погрузке.</w:t>
            </w:r>
          </w:p>
        </w:tc>
      </w:tr>
      <w:tr w:rsidR="00DC7E7A" w:rsidRPr="00DC7E7A" w:rsidTr="00C94E5A">
        <w:tc>
          <w:tcPr>
            <w:tcW w:w="709" w:type="dxa"/>
          </w:tcPr>
          <w:p w:rsidR="00DC7E7A" w:rsidRPr="00DC7E7A" w:rsidRDefault="00DC7E7A" w:rsidP="00AD0CDE">
            <w:pPr>
              <w:pStyle w:val="a4"/>
              <w:numPr>
                <w:ilvl w:val="0"/>
                <w:numId w:val="12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Случаи сопровождения грузов.</w:t>
            </w:r>
          </w:p>
        </w:tc>
      </w:tr>
      <w:tr w:rsidR="00DC7E7A" w:rsidRPr="00DC7E7A" w:rsidTr="00C94E5A">
        <w:tc>
          <w:tcPr>
            <w:tcW w:w="709" w:type="dxa"/>
          </w:tcPr>
          <w:p w:rsidR="00DC7E7A" w:rsidRPr="00DC7E7A" w:rsidRDefault="00DC7E7A" w:rsidP="00AD0CDE">
            <w:pPr>
              <w:pStyle w:val="a4"/>
              <w:numPr>
                <w:ilvl w:val="0"/>
                <w:numId w:val="121"/>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грузоотправителя за невыполнение заявки на перевозку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ЗПУ. Значение пломбирования. Правила пломбирования.</w:t>
            </w:r>
          </w:p>
        </w:tc>
      </w:tr>
      <w:tr w:rsidR="00DC7E7A" w:rsidRPr="00DC7E7A" w:rsidTr="00C94E5A">
        <w:tc>
          <w:tcPr>
            <w:tcW w:w="709" w:type="dxa"/>
          </w:tcPr>
          <w:p w:rsidR="00DC7E7A" w:rsidRPr="00DC7E7A" w:rsidRDefault="00DC7E7A" w:rsidP="00AD0CDE">
            <w:pPr>
              <w:pStyle w:val="a4"/>
              <w:numPr>
                <w:ilvl w:val="0"/>
                <w:numId w:val="12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скоропортящихся грузов.</w:t>
            </w:r>
          </w:p>
        </w:tc>
      </w:tr>
      <w:tr w:rsidR="00DC7E7A" w:rsidRPr="00DC7E7A" w:rsidTr="00C94E5A">
        <w:tc>
          <w:tcPr>
            <w:tcW w:w="709" w:type="dxa"/>
          </w:tcPr>
          <w:p w:rsidR="00DC7E7A" w:rsidRPr="00DC7E7A" w:rsidRDefault="00DC7E7A" w:rsidP="00AD0CDE">
            <w:pPr>
              <w:pStyle w:val="a4"/>
              <w:numPr>
                <w:ilvl w:val="0"/>
                <w:numId w:val="122"/>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 повреждении вагона (ф. ГУ-106).</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r w:rsidRPr="00DC7E7A">
        <w:rPr>
          <w:rFonts w:ascii="Times New Roman" w:hAnsi="Times New Roman" w:cs="Times New Roman"/>
          <w:b/>
          <w:spacing w:val="6"/>
        </w:rPr>
        <w:t>(СамГУПС)</w:t>
      </w:r>
      <w:r w:rsidRPr="00DC7E7A">
        <w:rPr>
          <w:rFonts w:ascii="Times New Roman" w:hAnsi="Times New Roman" w:cs="Times New Roman"/>
          <w:lang w:val="en-US"/>
        </w:rPr>
        <w:t xml:space="preserve"> </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Мероприятия по улучшению использования грузоподъемности и вместимости вагона.</w:t>
            </w:r>
          </w:p>
        </w:tc>
      </w:tr>
      <w:tr w:rsidR="00DC7E7A" w:rsidRPr="00DC7E7A" w:rsidTr="00C94E5A">
        <w:tc>
          <w:tcPr>
            <w:tcW w:w="709" w:type="dxa"/>
          </w:tcPr>
          <w:p w:rsidR="00DC7E7A" w:rsidRPr="00DC7E7A" w:rsidRDefault="00DC7E7A" w:rsidP="00AD0CDE">
            <w:pPr>
              <w:pStyle w:val="a4"/>
              <w:numPr>
                <w:ilvl w:val="0"/>
                <w:numId w:val="12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зерновых грузов.</w:t>
            </w:r>
          </w:p>
        </w:tc>
      </w:tr>
      <w:tr w:rsidR="00DC7E7A" w:rsidRPr="00DC7E7A" w:rsidTr="00C94E5A">
        <w:tc>
          <w:tcPr>
            <w:tcW w:w="709" w:type="dxa"/>
          </w:tcPr>
          <w:p w:rsidR="00DC7E7A" w:rsidRPr="00DC7E7A" w:rsidRDefault="00DC7E7A" w:rsidP="00AD0CDE">
            <w:pPr>
              <w:pStyle w:val="a4"/>
              <w:numPr>
                <w:ilvl w:val="0"/>
                <w:numId w:val="123"/>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 повреждении контейнера (ф. ГУ-106к).</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Прием груза по прямому варианту.</w:t>
            </w:r>
          </w:p>
        </w:tc>
      </w:tr>
      <w:tr w:rsidR="00DC7E7A" w:rsidRPr="00DC7E7A" w:rsidTr="00C94E5A">
        <w:tc>
          <w:tcPr>
            <w:tcW w:w="709" w:type="dxa"/>
          </w:tcPr>
          <w:p w:rsidR="00DC7E7A" w:rsidRPr="00DC7E7A" w:rsidRDefault="00DC7E7A" w:rsidP="00AD0CDE">
            <w:pPr>
              <w:pStyle w:val="a4"/>
              <w:numPr>
                <w:ilvl w:val="0"/>
                <w:numId w:val="12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перевозки зерновых грузов.</w:t>
            </w:r>
          </w:p>
        </w:tc>
      </w:tr>
      <w:tr w:rsidR="00DC7E7A" w:rsidRPr="00DC7E7A" w:rsidTr="00C94E5A">
        <w:tc>
          <w:tcPr>
            <w:tcW w:w="709" w:type="dxa"/>
          </w:tcPr>
          <w:p w:rsidR="00DC7E7A" w:rsidRPr="00DC7E7A" w:rsidRDefault="00DC7E7A" w:rsidP="00AD0CDE">
            <w:pPr>
              <w:pStyle w:val="a4"/>
              <w:numPr>
                <w:ilvl w:val="0"/>
                <w:numId w:val="12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составления акта экспертизы.</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r w:rsidR="00DC7E7A" w:rsidRPr="00DC7E7A" w:rsidTr="00C94E5A">
        <w:tc>
          <w:tcPr>
            <w:tcW w:w="709" w:type="dxa"/>
          </w:tcPr>
          <w:p w:rsidR="00DC7E7A" w:rsidRPr="00DC7E7A" w:rsidRDefault="00DC7E7A" w:rsidP="00AD0CDE">
            <w:pPr>
              <w:pStyle w:val="a4"/>
              <w:numPr>
                <w:ilvl w:val="0"/>
                <w:numId w:val="12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определения массы зерновых грузов.</w:t>
            </w:r>
          </w:p>
        </w:tc>
      </w:tr>
      <w:tr w:rsidR="00DC7E7A" w:rsidRPr="00DC7E7A" w:rsidTr="00C94E5A">
        <w:tc>
          <w:tcPr>
            <w:tcW w:w="709" w:type="dxa"/>
          </w:tcPr>
          <w:p w:rsidR="00DC7E7A" w:rsidRPr="00DC7E7A" w:rsidRDefault="00DC7E7A" w:rsidP="00AD0CDE">
            <w:pPr>
              <w:pStyle w:val="a4"/>
              <w:numPr>
                <w:ilvl w:val="0"/>
                <w:numId w:val="125"/>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Документы для предъявления претензии в соответствие со статьей 120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r w:rsidR="00DC7E7A" w:rsidRPr="00DC7E7A" w:rsidTr="00C94E5A">
        <w:tc>
          <w:tcPr>
            <w:tcW w:w="709" w:type="dxa"/>
          </w:tcPr>
          <w:p w:rsidR="00DC7E7A" w:rsidRPr="00DC7E7A" w:rsidRDefault="00DC7E7A" w:rsidP="00AD0CDE">
            <w:pPr>
              <w:pStyle w:val="a4"/>
              <w:numPr>
                <w:ilvl w:val="0"/>
                <w:numId w:val="12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Постоянное и сменное сопровождение грузов.</w:t>
            </w:r>
          </w:p>
        </w:tc>
      </w:tr>
      <w:tr w:rsidR="00DC7E7A" w:rsidRPr="00DC7E7A" w:rsidTr="00C94E5A">
        <w:tc>
          <w:tcPr>
            <w:tcW w:w="709" w:type="dxa"/>
          </w:tcPr>
          <w:p w:rsidR="00DC7E7A" w:rsidRPr="00DC7E7A" w:rsidRDefault="00DC7E7A" w:rsidP="00AD0CDE">
            <w:pPr>
              <w:pStyle w:val="a4"/>
              <w:numPr>
                <w:ilvl w:val="0"/>
                <w:numId w:val="126"/>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Сроки предъявления претензии согласно статьи 123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r w:rsidR="00DC7E7A" w:rsidRPr="00DC7E7A" w:rsidTr="00C94E5A">
        <w:tc>
          <w:tcPr>
            <w:tcW w:w="709" w:type="dxa"/>
          </w:tcPr>
          <w:p w:rsidR="00DC7E7A" w:rsidRPr="00DC7E7A" w:rsidRDefault="00DC7E7A" w:rsidP="00AD0CDE">
            <w:pPr>
              <w:pStyle w:val="a4"/>
              <w:numPr>
                <w:ilvl w:val="0"/>
                <w:numId w:val="12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негабаритного поезда.</w:t>
            </w:r>
          </w:p>
        </w:tc>
      </w:tr>
      <w:tr w:rsidR="00DC7E7A" w:rsidRPr="00DC7E7A" w:rsidTr="00C94E5A">
        <w:tc>
          <w:tcPr>
            <w:tcW w:w="709" w:type="dxa"/>
          </w:tcPr>
          <w:p w:rsidR="00DC7E7A" w:rsidRPr="00DC7E7A" w:rsidRDefault="00DC7E7A" w:rsidP="00AD0CDE">
            <w:pPr>
              <w:pStyle w:val="a4"/>
              <w:numPr>
                <w:ilvl w:val="0"/>
                <w:numId w:val="127"/>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Сроки рассмотрения перевозчиком претензии и порядок уведомления заявителя.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Коэффициент тары вагона.</w:t>
            </w:r>
          </w:p>
        </w:tc>
      </w:tr>
      <w:tr w:rsidR="00DC7E7A" w:rsidRPr="00DC7E7A" w:rsidTr="00C94E5A">
        <w:tc>
          <w:tcPr>
            <w:tcW w:w="709" w:type="dxa"/>
          </w:tcPr>
          <w:p w:rsidR="00DC7E7A" w:rsidRPr="00DC7E7A" w:rsidRDefault="00DC7E7A" w:rsidP="00AD0CDE">
            <w:pPr>
              <w:pStyle w:val="a4"/>
              <w:numPr>
                <w:ilvl w:val="0"/>
                <w:numId w:val="12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Степени негабаритности в каждой зоне негабаритности.</w:t>
            </w:r>
          </w:p>
        </w:tc>
      </w:tr>
      <w:tr w:rsidR="00DC7E7A" w:rsidRPr="00DC7E7A" w:rsidTr="00C94E5A">
        <w:tc>
          <w:tcPr>
            <w:tcW w:w="709" w:type="dxa"/>
          </w:tcPr>
          <w:p w:rsidR="00DC7E7A" w:rsidRPr="00DC7E7A" w:rsidRDefault="00DC7E7A" w:rsidP="00AD0CDE">
            <w:pPr>
              <w:pStyle w:val="a4"/>
              <w:numPr>
                <w:ilvl w:val="0"/>
                <w:numId w:val="128"/>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общей формы (ф. ГУ-23).</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lang w:val="en-US"/>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w:t>
            </w:r>
            <w:r w:rsidRPr="00DC7E7A">
              <w:rPr>
                <w:rFonts w:ascii="Times New Roman" w:hAnsi="Times New Roman" w:cs="Times New Roman"/>
                <w:u w:val="single"/>
              </w:rPr>
              <w:t xml:space="preserve">  </w:t>
            </w:r>
            <w:r w:rsidRPr="00DC7E7A">
              <w:rPr>
                <w:rFonts w:ascii="Times New Roman" w:hAnsi="Times New Roman" w:cs="Times New Roman"/>
              </w:rPr>
              <w:t>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Группы</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2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Техническая норма загрузки.</w:t>
            </w:r>
          </w:p>
        </w:tc>
      </w:tr>
      <w:tr w:rsidR="00DC7E7A" w:rsidRPr="00DC7E7A" w:rsidTr="00C94E5A">
        <w:tc>
          <w:tcPr>
            <w:tcW w:w="709" w:type="dxa"/>
          </w:tcPr>
          <w:p w:rsidR="00DC7E7A" w:rsidRPr="00DC7E7A" w:rsidRDefault="00DC7E7A" w:rsidP="00AD0CDE">
            <w:pPr>
              <w:pStyle w:val="a4"/>
              <w:numPr>
                <w:ilvl w:val="0"/>
                <w:numId w:val="12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Шесть случаев перевозок на особых условиях.</w:t>
            </w:r>
          </w:p>
        </w:tc>
      </w:tr>
      <w:tr w:rsidR="00DC7E7A" w:rsidRPr="00DC7E7A" w:rsidTr="00C94E5A">
        <w:tc>
          <w:tcPr>
            <w:tcW w:w="709" w:type="dxa"/>
          </w:tcPr>
          <w:p w:rsidR="00DC7E7A" w:rsidRPr="00DC7E7A" w:rsidRDefault="00DC7E7A" w:rsidP="00AD0CDE">
            <w:pPr>
              <w:pStyle w:val="a4"/>
              <w:numPr>
                <w:ilvl w:val="0"/>
                <w:numId w:val="12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коммерческого акта ф. ГУ-22. Пример: повреждение 2-х ящиков с оборудованием.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0"/>
        </w:tabs>
        <w:spacing w:after="0" w:line="240" w:lineRule="auto"/>
        <w:ind w:firstLine="709"/>
        <w:jc w:val="center"/>
        <w:rPr>
          <w:rFonts w:ascii="Times New Roman" w:hAnsi="Times New Roman" w:cs="Times New Roman"/>
          <w:b/>
          <w:caps/>
          <w:sz w:val="28"/>
          <w:szCs w:val="20"/>
          <w:u w:val="single"/>
        </w:rPr>
      </w:pPr>
    </w:p>
    <w:p w:rsidR="00DC7E7A" w:rsidRPr="00DC7E7A" w:rsidRDefault="00DC7E7A" w:rsidP="00DC7E7A">
      <w:pPr>
        <w:widowControl w:val="0"/>
        <w:tabs>
          <w:tab w:val="left" w:pos="0"/>
        </w:tabs>
        <w:spacing w:after="0" w:line="240" w:lineRule="auto"/>
        <w:ind w:firstLine="709"/>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b/>
          <w:caps/>
          <w:sz w:val="28"/>
          <w:szCs w:val="20"/>
        </w:rPr>
      </w:pPr>
      <w:r w:rsidRPr="00DC7E7A">
        <w:rPr>
          <w:rFonts w:ascii="Times New Roman" w:hAnsi="Times New Roman" w:cs="Times New Roman"/>
          <w:b/>
          <w:caps/>
          <w:sz w:val="28"/>
          <w:szCs w:val="20"/>
        </w:rPr>
        <w:lastRenderedPageBreak/>
        <w:t>Вопросы для подготовки к экзамену</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 (заочн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DC7E7A">
      <w:pPr>
        <w:tabs>
          <w:tab w:val="left" w:pos="0"/>
        </w:tabs>
        <w:spacing w:after="0" w:line="240" w:lineRule="auto"/>
        <w:ind w:firstLine="709"/>
        <w:jc w:val="center"/>
        <w:rPr>
          <w:rFonts w:ascii="Times New Roman" w:hAnsi="Times New Roman" w:cs="Times New Roman"/>
          <w:b/>
          <w:caps/>
          <w:sz w:val="28"/>
          <w:szCs w:val="20"/>
          <w:u w:val="single"/>
        </w:rPr>
      </w:pPr>
      <w:r w:rsidRPr="00DC7E7A">
        <w:rPr>
          <w:rFonts w:ascii="Times New Roman" w:hAnsi="Times New Roman" w:cs="Times New Roman"/>
          <w:b/>
          <w:sz w:val="28"/>
          <w:szCs w:val="28"/>
        </w:rPr>
        <w:t>2 курс</w:t>
      </w:r>
    </w:p>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0"/>
        </w:rPr>
      </w:pP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Назначение </w:t>
      </w:r>
      <w:r w:rsidRPr="00DC7E7A">
        <w:rPr>
          <w:rFonts w:ascii="Times New Roman" w:hAnsi="Times New Roman" w:cs="Times New Roman"/>
          <w:sz w:val="28"/>
          <w:szCs w:val="32"/>
        </w:rPr>
        <w:t>Устава железнодорожного транспорта</w:t>
      </w:r>
      <w:r w:rsidRPr="00DC7E7A">
        <w:rPr>
          <w:rFonts w:ascii="Times New Roman" w:hAnsi="Times New Roman" w:cs="Times New Roman"/>
          <w:sz w:val="28"/>
          <w:szCs w:val="28"/>
        </w:rPr>
        <w:t>, год. Статьи, разделы, наименование разделов.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Основная функция и назначение </w:t>
      </w:r>
      <w:r w:rsidRPr="00DC7E7A">
        <w:rPr>
          <w:rFonts w:ascii="Times New Roman" w:hAnsi="Times New Roman" w:cs="Times New Roman"/>
          <w:sz w:val="28"/>
          <w:szCs w:val="32"/>
        </w:rPr>
        <w:t>Устава железнодорожного транспорта</w:t>
      </w:r>
      <w:r w:rsidRPr="00DC7E7A">
        <w:rPr>
          <w:rFonts w:ascii="Times New Roman" w:hAnsi="Times New Roman" w:cs="Times New Roman"/>
          <w:sz w:val="28"/>
          <w:szCs w:val="28"/>
        </w:rPr>
        <w:t>.</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грузовой станции. Виды. Порядок открытия станции.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железнодорожных складов, их виды.</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Тарифное руководство № 4 книга 2. Назначение. Определение для станции кода, специализации, виды грузовых операций.</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свойства весоизмерительных приборов.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Вагоны грузового парка, их характеристика. Показатели грузовых вагонов.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показатели плана перевозок.</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Маршрутизация перевозок. Основные принципы рационализации перевозок.</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транспортной маркировки. Ее содержание.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Комплект перевозочных документов. Правила заполнения.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в склад станции.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Техническое оснащение грузовых дворов.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весоизмерительных приборов. Принцип действия.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Тарифные руководства. Назначение и порядок пользования.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погрузки груза в вагон.</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Показатели использования грузоподъемности и вместимости вагонов </w:t>
      </w:r>
    </w:p>
    <w:p w:rsidR="00DC7E7A" w:rsidRPr="00DC7E7A" w:rsidRDefault="00DC7E7A" w:rsidP="00DC7E7A">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 </w:t>
      </w:r>
      <w:r w:rsidRPr="00DC7E7A">
        <w:rPr>
          <w:rFonts w:ascii="Times New Roman" w:hAnsi="Times New Roman" w:cs="Times New Roman"/>
          <w:position w:val="-30"/>
          <w:sz w:val="28"/>
          <w:szCs w:val="28"/>
        </w:rPr>
        <w:object w:dxaOrig="680" w:dyaOrig="760">
          <v:shape id="_x0000_i1054" type="#_x0000_t75" style="width:34.6pt;height:37.4pt" o:ole="">
            <v:imagedata r:id="rId39" o:title=""/>
          </v:shape>
          <o:OLEObject Type="Embed" ProgID="Equation.3" ShapeID="_x0000_i1054" DrawAspect="Content" ObjectID="_1747300438" r:id="rId42"/>
        </w:object>
      </w:r>
      <w:r w:rsidRPr="00DC7E7A">
        <w:rPr>
          <w:rFonts w:ascii="Times New Roman" w:hAnsi="Times New Roman" w:cs="Times New Roman"/>
          <w:sz w:val="28"/>
          <w:szCs w:val="28"/>
        </w:rPr>
        <w:t xml:space="preserve">. </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Назначение ТК. Оборудование.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грузовых тарифов.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выдачи грузов из склада станции.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Обработка документов в товарной конторе на прибывающие грузы.</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Порядок выгрузки грузов на склад станции. Обработка вагонов после выгрузки.</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Основные и дополнительные операции в пути следования.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Правила подготовки вагонов к погрузке.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ЗПУ. Значение пломбирования. Правила пломбирования.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Мероприятия по улучшению использования грузоподъемности и вместимости вагона.</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Прием груза по прямому варианту.</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Срок доставки. Правила определения.</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Информация о подходе поездов и грузов.</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Виды вагонных листов. Кодирование.</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Коэффициент тары вагона.</w:t>
      </w:r>
    </w:p>
    <w:p w:rsidR="00DC7E7A" w:rsidRPr="00DC7E7A" w:rsidRDefault="00DC7E7A" w:rsidP="00AD0CDE">
      <w:pPr>
        <w:numPr>
          <w:ilvl w:val="0"/>
          <w:numId w:val="67"/>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Техническая норма загрузки.</w:t>
      </w:r>
    </w:p>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3 курс</w:t>
      </w:r>
    </w:p>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Определение мелкой отправки.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Виды складов для мелкой отправки.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Три способа сортировки мелкой отправки.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Стандартные размеры грузосортировочных платформ.</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Определение контейнерного поезда.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 Маршруты сквозных контейнерных поездов.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9. Маршруты ускоренных контейнерных поездов, в соответствие с международным соглашением.</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10. Понятия автопоезда и контрейлера.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11. Стандартная масса автопоезда.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12. 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13. Типы контейнеров.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14. План формирования вагонов с контейнерами.</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15. Преимущества и целесообразность ускоренных контейнерных поездов.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16. Право объявления ценности груза.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17. Оформление документов грузоотправителем при перевозке грузов для личных, семейных, домашних и иных нужд с объявленной ценностью.</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18. Действия перевозчика на станции отправления при перевозке грузов с объявленной ценностью. Формы бланков.</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19. Порядок взвешивания грузов перевозчиком с проверкой количества грузовых мест и со взвешиванием каждого грузового места.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20. Порядок взыскания сбора за объявленную ценность груза.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21. Порядок взимания сбора за переадресовку груза.</w:t>
      </w:r>
    </w:p>
    <w:p w:rsidR="00DC7E7A" w:rsidRPr="00DC7E7A" w:rsidRDefault="00DC7E7A" w:rsidP="00DC7E7A">
      <w:pPr>
        <w:tabs>
          <w:tab w:val="left" w:pos="0"/>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22. Формула для расчета продольной инерционной силы, действующей на груз.</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23. Рассчитайте  продольную инерционную силу, если масса груза 10 тонн, при опирании груза на один вагон при упругом креплении.</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24. Основное правило устойчивости груза.</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25. Допускаемая длина длинномерного груза на платформе.</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26. Максимальная допускаемая длина длинномерного груза в полувагоне.</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27. Центр тяжести длинномерного груза, погруженного на сцеп из нескольких вагонов.</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28. Допускаемый выход груза за пределы концевой балки вагона.</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29. Разрешаемая высота продольных осей автосцепок грузонесущих вагонов от уровня верха головок рельсов при перевозке длинномерного груза на сцепе.</w:t>
      </w:r>
    </w:p>
    <w:p w:rsidR="00DC7E7A" w:rsidRPr="00DC7E7A" w:rsidRDefault="00DC7E7A" w:rsidP="00DC7E7A">
      <w:pPr>
        <w:tabs>
          <w:tab w:val="left" w:pos="0"/>
          <w:tab w:val="left" w:pos="284"/>
          <w:tab w:val="left" w:pos="113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30. Меры профилактики смерзающегося груза.</w:t>
      </w:r>
    </w:p>
    <w:p w:rsidR="00DC7E7A" w:rsidRPr="00DC7E7A" w:rsidRDefault="00DC7E7A" w:rsidP="00AD0CDE">
      <w:pPr>
        <w:pStyle w:val="74"/>
        <w:numPr>
          <w:ilvl w:val="0"/>
          <w:numId w:val="68"/>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Определение скоропортящихся грузов.</w:t>
      </w:r>
    </w:p>
    <w:p w:rsidR="00DC7E7A" w:rsidRPr="00DC7E7A" w:rsidRDefault="00DC7E7A" w:rsidP="00DC7E7A">
      <w:pPr>
        <w:pStyle w:val="74"/>
        <w:shd w:val="clear" w:color="auto" w:fill="auto"/>
        <w:tabs>
          <w:tab w:val="left" w:pos="-284"/>
          <w:tab w:val="left" w:pos="0"/>
          <w:tab w:val="left" w:pos="1134"/>
        </w:tabs>
        <w:spacing w:line="240" w:lineRule="auto"/>
        <w:ind w:firstLine="709"/>
        <w:jc w:val="both"/>
        <w:rPr>
          <w:color w:val="auto"/>
          <w:sz w:val="28"/>
          <w:szCs w:val="28"/>
        </w:rPr>
      </w:pPr>
      <w:r w:rsidRPr="00DC7E7A">
        <w:rPr>
          <w:color w:val="auto"/>
          <w:sz w:val="28"/>
          <w:szCs w:val="28"/>
        </w:rPr>
        <w:t>32. Определение зерновых грузов.</w:t>
      </w:r>
    </w:p>
    <w:p w:rsidR="00DC7E7A" w:rsidRPr="00DC7E7A" w:rsidRDefault="00DC7E7A" w:rsidP="00DC7E7A">
      <w:pPr>
        <w:pStyle w:val="74"/>
        <w:shd w:val="clear" w:color="auto" w:fill="auto"/>
        <w:tabs>
          <w:tab w:val="left" w:pos="-284"/>
          <w:tab w:val="left" w:pos="0"/>
          <w:tab w:val="left" w:pos="1134"/>
        </w:tabs>
        <w:spacing w:line="240" w:lineRule="auto"/>
        <w:ind w:firstLine="709"/>
        <w:jc w:val="both"/>
        <w:rPr>
          <w:color w:val="auto"/>
          <w:sz w:val="28"/>
          <w:szCs w:val="28"/>
        </w:rPr>
      </w:pPr>
      <w:r w:rsidRPr="00DC7E7A">
        <w:rPr>
          <w:color w:val="auto"/>
          <w:sz w:val="28"/>
          <w:szCs w:val="28"/>
        </w:rPr>
        <w:t>33. Формы сертификатов качества Государственной хлебной инспекции при Правительстве РФ.</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Порядок перевозки зерновых грузов.</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Порядок определения массы зерновых грузов.</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 Постоянное и сменное сопровождение грузов.</w:t>
      </w:r>
    </w:p>
    <w:p w:rsidR="00DC7E7A" w:rsidRPr="00DC7E7A" w:rsidRDefault="00DC7E7A" w:rsidP="00AD0CDE">
      <w:pPr>
        <w:pStyle w:val="74"/>
        <w:numPr>
          <w:ilvl w:val="0"/>
          <w:numId w:val="69"/>
        </w:numPr>
        <w:shd w:val="clear" w:color="auto" w:fill="auto"/>
        <w:tabs>
          <w:tab w:val="left" w:pos="-284"/>
          <w:tab w:val="left" w:pos="0"/>
          <w:tab w:val="left" w:pos="1134"/>
        </w:tabs>
        <w:spacing w:line="240" w:lineRule="auto"/>
        <w:ind w:left="0" w:firstLine="709"/>
        <w:jc w:val="both"/>
        <w:rPr>
          <w:color w:val="auto"/>
          <w:sz w:val="28"/>
          <w:szCs w:val="28"/>
        </w:rPr>
      </w:pPr>
      <w:r w:rsidRPr="00DC7E7A">
        <w:rPr>
          <w:color w:val="auto"/>
          <w:sz w:val="28"/>
          <w:szCs w:val="28"/>
        </w:rPr>
        <w:t xml:space="preserve">Случаи сопровождения грузов. </w:t>
      </w:r>
    </w:p>
    <w:p w:rsidR="00DC7E7A" w:rsidRPr="00DC7E7A" w:rsidRDefault="00DC7E7A" w:rsidP="00DC7E7A">
      <w:pPr>
        <w:pStyle w:val="74"/>
        <w:shd w:val="clear" w:color="auto" w:fill="auto"/>
        <w:tabs>
          <w:tab w:val="left" w:pos="-284"/>
          <w:tab w:val="left" w:pos="0"/>
          <w:tab w:val="left" w:pos="284"/>
          <w:tab w:val="left" w:pos="1134"/>
        </w:tabs>
        <w:spacing w:line="240" w:lineRule="auto"/>
        <w:ind w:firstLine="709"/>
        <w:jc w:val="both"/>
        <w:rPr>
          <w:color w:val="auto"/>
          <w:sz w:val="28"/>
          <w:szCs w:val="28"/>
        </w:rPr>
      </w:pPr>
      <w:r w:rsidRPr="00DC7E7A">
        <w:rPr>
          <w:color w:val="auto"/>
          <w:sz w:val="28"/>
          <w:szCs w:val="28"/>
        </w:rPr>
        <w:t>38. Определение негабаритного поезда.</w:t>
      </w:r>
    </w:p>
    <w:p w:rsidR="00DC7E7A" w:rsidRPr="00DC7E7A" w:rsidRDefault="00DC7E7A" w:rsidP="00AD0CDE">
      <w:pPr>
        <w:pStyle w:val="74"/>
        <w:numPr>
          <w:ilvl w:val="0"/>
          <w:numId w:val="70"/>
        </w:numPr>
        <w:shd w:val="clear" w:color="auto" w:fill="auto"/>
        <w:tabs>
          <w:tab w:val="left" w:pos="-284"/>
          <w:tab w:val="left" w:pos="0"/>
          <w:tab w:val="left" w:pos="284"/>
          <w:tab w:val="left" w:pos="1134"/>
        </w:tabs>
        <w:spacing w:line="240" w:lineRule="auto"/>
        <w:ind w:left="0" w:firstLine="709"/>
        <w:jc w:val="both"/>
        <w:rPr>
          <w:color w:val="auto"/>
          <w:sz w:val="28"/>
          <w:szCs w:val="28"/>
        </w:rPr>
      </w:pPr>
      <w:r w:rsidRPr="00DC7E7A">
        <w:rPr>
          <w:color w:val="auto"/>
          <w:sz w:val="28"/>
          <w:szCs w:val="28"/>
        </w:rPr>
        <w:t xml:space="preserve"> Степени негабаритности в каждой зоне негабаритности.</w:t>
      </w:r>
    </w:p>
    <w:p w:rsidR="00DC7E7A" w:rsidRPr="00DC7E7A" w:rsidRDefault="00DC7E7A" w:rsidP="00AD0CDE">
      <w:pPr>
        <w:pStyle w:val="74"/>
        <w:numPr>
          <w:ilvl w:val="0"/>
          <w:numId w:val="70"/>
        </w:numPr>
        <w:shd w:val="clear" w:color="auto" w:fill="auto"/>
        <w:tabs>
          <w:tab w:val="left" w:pos="-284"/>
          <w:tab w:val="left" w:pos="0"/>
          <w:tab w:val="left" w:pos="284"/>
          <w:tab w:val="left" w:pos="1134"/>
        </w:tabs>
        <w:spacing w:line="240" w:lineRule="auto"/>
        <w:ind w:left="0" w:firstLine="709"/>
        <w:jc w:val="both"/>
        <w:rPr>
          <w:color w:val="auto"/>
          <w:sz w:val="28"/>
          <w:szCs w:val="28"/>
        </w:rPr>
      </w:pPr>
      <w:r w:rsidRPr="00DC7E7A">
        <w:rPr>
          <w:color w:val="auto"/>
          <w:sz w:val="28"/>
          <w:szCs w:val="28"/>
        </w:rPr>
        <w:t xml:space="preserve"> Шесть случаев перевозок на особых условиях.</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sz w:val="28"/>
          <w:szCs w:val="28"/>
        </w:rPr>
      </w:pP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sz w:val="28"/>
          <w:szCs w:val="28"/>
        </w:rPr>
      </w:pPr>
      <w:r w:rsidRPr="00DC7E7A">
        <w:rPr>
          <w:rFonts w:ascii="Times New Roman" w:hAnsi="Times New Roman" w:cs="Times New Roman"/>
          <w:b/>
          <w:spacing w:val="6"/>
          <w:sz w:val="28"/>
          <w:szCs w:val="28"/>
        </w:rPr>
        <w:t>4 курс</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розыскных телеграмм. Пример: груз прибыл на станцию назначения на открытом подвижном составе с недостачей одного места.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оформления несохранных перевозок. Правила составления акта общей формы. Привести пример.</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Вопросы, отражаемые в ревизии грузовой и коммерческой работы на станциях.</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Случаи, при которых освобождается от ответственности перевозчик, грузоотправитель при невыполнении заявки на перевозку грузов.</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претензий. Сроки предъявления претензий.</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общей формы (ф. ГУ-23).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технического состояния вагона (контейнера) (ф. ГУ-106).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коммерческого акта ф. ГУ-22. Пример: повреждение 3-х ящиков с оборудованием.</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Назначение и порядок пользования тарифным руководством №4, книга 2,3.</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lastRenderedPageBreak/>
        <w:t>Порядок составления досылочной дорожной ведомости.</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Виды актов, их формы и порядок составления.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невыполнение заявки, если перевозка планировалась в вагонах и тоннах.  Штраф. Сбор.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Учет и отчетность по несохранным перевозкам. Формы отчетов, порядок их составления.</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Правила заполнения перевозочных документов на наливные грузы.</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за невыполнение принятой заявки; за утрату, порчу, повреждение вагона.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просрочку доставки груза.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Ответственность за самовольное занятие вагонов, неправильное внесение данных в накладную.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проведения ревизии станции.</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оформления акта ревизии станции по грузовой и коммерческой работе.</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Предъявление и рассмотрение исков. Сроки предъявления и рассмотрения. Срок исковой давности.</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за искажение сведений в накладной. Статья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рассмотрения результатов расследования и анализ несохранных перевозок.</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 доставки груза. Порядок расчета срока доставки. Нормы суточного пробега.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проведения и оформления результатов ревизий по грузовой и коммерческой работе.</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Автоматизированная система розыска грузов.</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Бездокументные грузы. Установление принадлежности груза.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Отчетность по несохранным перевозкам.</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действий перевозчика при разъединении грузов от документов.</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грузоотправителя за превышение грузоподъемности вагона.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перевозчика за невыполнение принятой заявки на перевозку груза.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Ответственность грузоотправителя за невыполнение заявки на перевозку груза.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 повреждении вагона (ф. ГУ-106).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Порядок составления акта о повреждении контейнера (ф. ГУ-106к).</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Правила составления акта экспертизы.</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Документы для предъявления претензии в соответствие со статьей 120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Сроки предъявления претензии согласно статьи 123 Устава железнодорожного транспорта.</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Сроки рассмотрения перевозчиком претензии и порядок уведомления заявителя.</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t xml:space="preserve">Порядок составления акта общей формы (ф. ГУ-23). </w:t>
      </w:r>
    </w:p>
    <w:p w:rsidR="00DC7E7A" w:rsidRPr="00DC7E7A" w:rsidRDefault="00DC7E7A" w:rsidP="00AD0CDE">
      <w:pPr>
        <w:numPr>
          <w:ilvl w:val="0"/>
          <w:numId w:val="71"/>
        </w:numPr>
        <w:tabs>
          <w:tab w:val="left" w:pos="0"/>
          <w:tab w:val="left" w:pos="567"/>
          <w:tab w:val="left" w:pos="993"/>
          <w:tab w:val="left" w:pos="1134"/>
        </w:tabs>
        <w:spacing w:after="0" w:line="240" w:lineRule="auto"/>
        <w:ind w:left="0" w:firstLine="709"/>
        <w:jc w:val="both"/>
        <w:rPr>
          <w:rFonts w:ascii="Times New Roman" w:hAnsi="Times New Roman" w:cs="Times New Roman"/>
          <w:sz w:val="28"/>
          <w:szCs w:val="32"/>
        </w:rPr>
      </w:pPr>
      <w:r w:rsidRPr="00DC7E7A">
        <w:rPr>
          <w:rFonts w:ascii="Times New Roman" w:hAnsi="Times New Roman" w:cs="Times New Roman"/>
          <w:sz w:val="28"/>
          <w:szCs w:val="32"/>
        </w:rPr>
        <w:lastRenderedPageBreak/>
        <w:t>Порядок составления коммерческого акта ф. ГУ-22. Пример: повреждение 2-х ящиков с оборудованием.</w:t>
      </w:r>
    </w:p>
    <w:p w:rsidR="00DC7E7A" w:rsidRPr="00DC7E7A" w:rsidRDefault="00DC7E7A" w:rsidP="00DC7E7A">
      <w:pPr>
        <w:tabs>
          <w:tab w:val="left" w:pos="0"/>
          <w:tab w:val="left" w:pos="993"/>
          <w:tab w:val="left" w:pos="1134"/>
        </w:tabs>
        <w:spacing w:after="0" w:line="240" w:lineRule="auto"/>
        <w:ind w:firstLine="709"/>
        <w:rPr>
          <w:rFonts w:ascii="Times New Roman" w:hAnsi="Times New Roman" w:cs="Times New Roman"/>
        </w:rPr>
      </w:pPr>
    </w:p>
    <w:p w:rsidR="00DC7E7A" w:rsidRPr="00DC7E7A" w:rsidRDefault="00DC7E7A" w:rsidP="00DC7E7A">
      <w:pPr>
        <w:tabs>
          <w:tab w:val="left" w:pos="0"/>
        </w:tabs>
        <w:spacing w:after="0" w:line="240" w:lineRule="auto"/>
        <w:ind w:firstLine="709"/>
        <w:jc w:val="right"/>
        <w:rPr>
          <w:rFonts w:ascii="Times New Roman" w:hAnsi="Times New Roman" w:cs="Times New Roman"/>
          <w:b/>
          <w:sz w:val="28"/>
          <w:szCs w:val="28"/>
        </w:rPr>
      </w:pPr>
    </w:p>
    <w:p w:rsidR="00DC7E7A" w:rsidRPr="00DC7E7A" w:rsidRDefault="00DC7E7A" w:rsidP="00DC7E7A">
      <w:pPr>
        <w:tabs>
          <w:tab w:val="left" w:pos="0"/>
        </w:tabs>
        <w:spacing w:after="0" w:line="240" w:lineRule="auto"/>
        <w:ind w:firstLine="709"/>
        <w:jc w:val="center"/>
        <w:rPr>
          <w:rStyle w:val="2a"/>
        </w:rPr>
      </w:pPr>
      <w:r w:rsidRPr="00DC7E7A">
        <w:rPr>
          <w:rStyle w:val="2a"/>
        </w:rPr>
        <w:t>БИЛЕТЫ ДЛЯ ПРОВЕДЕНИЯ ЭКЗАМЕНА</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 xml:space="preserve"> (</w:t>
      </w:r>
      <w:r w:rsidR="00076F3C" w:rsidRPr="00DC7E7A">
        <w:rPr>
          <w:rFonts w:ascii="Times New Roman" w:hAnsi="Times New Roman" w:cs="Times New Roman"/>
          <w:b/>
          <w:sz w:val="28"/>
          <w:szCs w:val="28"/>
        </w:rPr>
        <w:t>заочн</w:t>
      </w:r>
      <w:r w:rsidR="00076F3C">
        <w:rPr>
          <w:rFonts w:ascii="Times New Roman" w:hAnsi="Times New Roman" w:cs="Times New Roman"/>
          <w:b/>
          <w:sz w:val="28"/>
          <w:szCs w:val="28"/>
        </w:rPr>
        <w:t>ая форма обучения</w:t>
      </w:r>
      <w:r w:rsidRPr="00DC7E7A">
        <w:rPr>
          <w:rFonts w:ascii="Times New Roman" w:hAnsi="Times New Roman" w:cs="Times New Roman"/>
          <w:b/>
          <w:sz w:val="28"/>
          <w:szCs w:val="28"/>
        </w:rPr>
        <w:t>)</w:t>
      </w:r>
    </w:p>
    <w:p w:rsidR="00DC7E7A" w:rsidRPr="00DC7E7A" w:rsidRDefault="00DC7E7A" w:rsidP="00DC7E7A">
      <w:pPr>
        <w:tabs>
          <w:tab w:val="left" w:pos="0"/>
        </w:tabs>
        <w:spacing w:after="0" w:line="240" w:lineRule="auto"/>
        <w:ind w:firstLine="709"/>
        <w:jc w:val="center"/>
        <w:rPr>
          <w:rFonts w:ascii="Times New Roman" w:hAnsi="Times New Roman" w:cs="Times New Roman"/>
          <w:b/>
          <w:sz w:val="28"/>
          <w:szCs w:val="28"/>
        </w:rPr>
      </w:pP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DC7E7A" w:rsidRPr="00DC7E7A" w:rsidRDefault="00DC7E7A" w:rsidP="00DC7E7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z w:val="28"/>
          <w:szCs w:val="28"/>
        </w:rPr>
      </w:pPr>
      <w:r w:rsidRPr="00DC7E7A">
        <w:rPr>
          <w:rFonts w:ascii="Times New Roman" w:hAnsi="Times New Roman" w:cs="Times New Roman"/>
          <w:b/>
        </w:rPr>
        <w:br w:type="page"/>
      </w:r>
      <w:r w:rsidRPr="00DC7E7A">
        <w:rPr>
          <w:rFonts w:ascii="Times New Roman" w:hAnsi="Times New Roman" w:cs="Times New Roman"/>
          <w:b/>
          <w:sz w:val="28"/>
          <w:szCs w:val="28"/>
        </w:rPr>
        <w:lastRenderedPageBreak/>
        <w:t>2 курс</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Устава железнодорожного транспорта, год. Статьи, разделы, наименование разделов.</w:t>
            </w:r>
          </w:p>
        </w:tc>
      </w:tr>
      <w:tr w:rsidR="00DC7E7A" w:rsidRPr="00DC7E7A" w:rsidTr="00C94E5A">
        <w:tc>
          <w:tcPr>
            <w:tcW w:w="709" w:type="dxa"/>
          </w:tcPr>
          <w:p w:rsidR="00DC7E7A" w:rsidRPr="00DC7E7A" w:rsidRDefault="00DC7E7A" w:rsidP="00AD0CDE">
            <w:pPr>
              <w:pStyle w:val="a4"/>
              <w:numPr>
                <w:ilvl w:val="0"/>
                <w:numId w:val="9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погрузки груза в вагон.</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Основная функция и назначение Устава железнодорожного транспорта.</w:t>
            </w:r>
          </w:p>
        </w:tc>
      </w:tr>
      <w:tr w:rsidR="00DC7E7A" w:rsidRPr="00DC7E7A" w:rsidTr="00C94E5A">
        <w:tc>
          <w:tcPr>
            <w:tcW w:w="709" w:type="dxa"/>
          </w:tcPr>
          <w:p w:rsidR="00DC7E7A" w:rsidRPr="00DC7E7A" w:rsidRDefault="00DC7E7A" w:rsidP="00AD0CDE">
            <w:pPr>
              <w:pStyle w:val="a4"/>
              <w:numPr>
                <w:ilvl w:val="0"/>
                <w:numId w:val="9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rPr>
              <w:t>Показатели использования грузоподъемности и вместимости вагонов</w:t>
            </w:r>
            <w:r w:rsidRPr="00DC7E7A">
              <w:rPr>
                <w:rFonts w:ascii="Times New Roman" w:hAnsi="Times New Roman" w:cs="Times New Roman"/>
                <w:sz w:val="28"/>
                <w:szCs w:val="28"/>
              </w:rPr>
              <w:t xml:space="preserve"> </w:t>
            </w:r>
          </w:p>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sz w:val="28"/>
                <w:szCs w:val="28"/>
              </w:rPr>
              <w:t>Р</w:t>
            </w:r>
            <w:r w:rsidRPr="00DC7E7A">
              <w:rPr>
                <w:rFonts w:ascii="Times New Roman" w:hAnsi="Times New Roman" w:cs="Times New Roman"/>
                <w:sz w:val="28"/>
                <w:szCs w:val="28"/>
                <w:vertAlign w:val="subscript"/>
              </w:rPr>
              <w:t>ст</w:t>
            </w:r>
            <w:r w:rsidRPr="00DC7E7A">
              <w:rPr>
                <w:rFonts w:ascii="Times New Roman" w:hAnsi="Times New Roman" w:cs="Times New Roman"/>
                <w:sz w:val="28"/>
                <w:szCs w:val="28"/>
              </w:rPr>
              <w:t xml:space="preserve"> = </w:t>
            </w:r>
            <w:r w:rsidRPr="00DC7E7A">
              <w:rPr>
                <w:rFonts w:ascii="Times New Roman" w:hAnsi="Times New Roman" w:cs="Times New Roman"/>
                <w:position w:val="-30"/>
                <w:sz w:val="28"/>
                <w:szCs w:val="28"/>
              </w:rPr>
              <w:object w:dxaOrig="680" w:dyaOrig="760">
                <v:shape id="_x0000_i1055" type="#_x0000_t75" style="width:34.6pt;height:37.4pt" o:ole="">
                  <v:imagedata r:id="rId39" o:title=""/>
                </v:shape>
                <o:OLEObject Type="Embed" ProgID="Equation.3" ShapeID="_x0000_i1055" DrawAspect="Content" ObjectID="_1747300439" r:id="rId43"/>
              </w:object>
            </w:r>
            <w:r w:rsidRPr="00DC7E7A">
              <w:rPr>
                <w:rFonts w:ascii="Times New Roman" w:hAnsi="Times New Roman" w:cs="Times New Roman"/>
                <w:sz w:val="28"/>
                <w:szCs w:val="28"/>
              </w:rPr>
              <w:t>.</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грузовой станции. Виды. Порядок открытия станции.</w:t>
            </w:r>
          </w:p>
        </w:tc>
      </w:tr>
      <w:tr w:rsidR="00DC7E7A" w:rsidRPr="00DC7E7A" w:rsidTr="00C94E5A">
        <w:tc>
          <w:tcPr>
            <w:tcW w:w="709" w:type="dxa"/>
          </w:tcPr>
          <w:p w:rsidR="00DC7E7A" w:rsidRPr="00DC7E7A" w:rsidRDefault="00DC7E7A" w:rsidP="00AD0CDE">
            <w:pPr>
              <w:pStyle w:val="a4"/>
              <w:numPr>
                <w:ilvl w:val="0"/>
                <w:numId w:val="9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ТК. Оборудование.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ТК. Оборудование.</w:t>
            </w:r>
          </w:p>
        </w:tc>
      </w:tr>
      <w:tr w:rsidR="00DC7E7A" w:rsidRPr="00DC7E7A" w:rsidTr="00C94E5A">
        <w:tc>
          <w:tcPr>
            <w:tcW w:w="709" w:type="dxa"/>
          </w:tcPr>
          <w:p w:rsidR="00DC7E7A" w:rsidRPr="00DC7E7A" w:rsidRDefault="00DC7E7A" w:rsidP="00AD0CDE">
            <w:pPr>
              <w:pStyle w:val="a4"/>
              <w:numPr>
                <w:ilvl w:val="0"/>
                <w:numId w:val="9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железнодорожных складов, их виды.</w:t>
            </w:r>
          </w:p>
        </w:tc>
      </w:tr>
      <w:tr w:rsidR="00DC7E7A" w:rsidRPr="00DC7E7A" w:rsidTr="00C94E5A">
        <w:tc>
          <w:tcPr>
            <w:tcW w:w="709" w:type="dxa"/>
          </w:tcPr>
          <w:p w:rsidR="00DC7E7A" w:rsidRPr="00DC7E7A" w:rsidRDefault="00DC7E7A" w:rsidP="00AD0CDE">
            <w:pPr>
              <w:pStyle w:val="a4"/>
              <w:numPr>
                <w:ilvl w:val="0"/>
                <w:numId w:val="109"/>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грузовых тарифов.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Тарифное руководство № 4 книга 2. Назначение. Определение для станции кода, специализации, виды грузовых операций.</w:t>
            </w:r>
          </w:p>
        </w:tc>
      </w:tr>
      <w:tr w:rsidR="00DC7E7A" w:rsidRPr="00DC7E7A" w:rsidTr="00C94E5A">
        <w:tc>
          <w:tcPr>
            <w:tcW w:w="709" w:type="dxa"/>
          </w:tcPr>
          <w:p w:rsidR="00DC7E7A" w:rsidRPr="00DC7E7A" w:rsidRDefault="00DC7E7A" w:rsidP="00AD0CDE">
            <w:pPr>
              <w:pStyle w:val="a4"/>
              <w:numPr>
                <w:ilvl w:val="0"/>
                <w:numId w:val="10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выдачи грузов из склада станции.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DC7E7A" w:rsidRPr="00DC7E7A" w:rsidTr="00C94E5A">
        <w:tc>
          <w:tcPr>
            <w:tcW w:w="709" w:type="dxa"/>
          </w:tcPr>
          <w:p w:rsidR="00DC7E7A" w:rsidRPr="00DC7E7A" w:rsidRDefault="00DC7E7A" w:rsidP="00AD0CDE">
            <w:pPr>
              <w:pStyle w:val="a4"/>
              <w:numPr>
                <w:ilvl w:val="0"/>
                <w:numId w:val="10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свойства весоизмерительных приборов.</w:t>
            </w:r>
          </w:p>
        </w:tc>
      </w:tr>
      <w:tr w:rsidR="00DC7E7A" w:rsidRPr="00DC7E7A" w:rsidTr="00C94E5A">
        <w:tc>
          <w:tcPr>
            <w:tcW w:w="709" w:type="dxa"/>
          </w:tcPr>
          <w:p w:rsidR="00DC7E7A" w:rsidRPr="00DC7E7A" w:rsidRDefault="00DC7E7A" w:rsidP="00AD0CDE">
            <w:pPr>
              <w:pStyle w:val="a4"/>
              <w:numPr>
                <w:ilvl w:val="0"/>
                <w:numId w:val="10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выгрузки грузов на склад станции. Обработка вагонов после выгрузки.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DC7E7A" w:rsidRPr="00DC7E7A" w:rsidTr="00C94E5A">
        <w:tc>
          <w:tcPr>
            <w:tcW w:w="709" w:type="dxa"/>
          </w:tcPr>
          <w:p w:rsidR="00DC7E7A" w:rsidRPr="00DC7E7A" w:rsidRDefault="00DC7E7A" w:rsidP="00AD0CDE">
            <w:pPr>
              <w:pStyle w:val="a4"/>
              <w:numPr>
                <w:ilvl w:val="0"/>
                <w:numId w:val="10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4"/>
              </w:numPr>
              <w:tabs>
                <w:tab w:val="clear" w:pos="786"/>
                <w:tab w:val="left" w:pos="0"/>
                <w:tab w:val="num" w:pos="702"/>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DC7E7A" w:rsidRPr="00DC7E7A" w:rsidTr="00C94E5A">
        <w:tc>
          <w:tcPr>
            <w:tcW w:w="709" w:type="dxa"/>
          </w:tcPr>
          <w:p w:rsidR="00DC7E7A" w:rsidRPr="00DC7E7A" w:rsidRDefault="00DC7E7A" w:rsidP="00AD0CDE">
            <w:pPr>
              <w:pStyle w:val="a4"/>
              <w:numPr>
                <w:ilvl w:val="0"/>
                <w:numId w:val="104"/>
              </w:numPr>
              <w:tabs>
                <w:tab w:val="clear" w:pos="786"/>
                <w:tab w:val="left" w:pos="0"/>
                <w:tab w:val="num" w:pos="702"/>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Вагоны грузового парка, их характеристика. Показатели грузовых вагонов.</w:t>
            </w:r>
          </w:p>
        </w:tc>
      </w:tr>
      <w:tr w:rsidR="00DC7E7A" w:rsidRPr="00DC7E7A" w:rsidTr="00C94E5A">
        <w:tc>
          <w:tcPr>
            <w:tcW w:w="709" w:type="dxa"/>
          </w:tcPr>
          <w:p w:rsidR="00DC7E7A" w:rsidRPr="00DC7E7A" w:rsidRDefault="00DC7E7A" w:rsidP="00AD0CDE">
            <w:pPr>
              <w:pStyle w:val="a4"/>
              <w:numPr>
                <w:ilvl w:val="0"/>
                <w:numId w:val="10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и дополнительные операции в пути следования.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Основные показатели плана перевозок.</w:t>
            </w:r>
          </w:p>
        </w:tc>
      </w:tr>
      <w:tr w:rsidR="00DC7E7A" w:rsidRPr="00DC7E7A" w:rsidTr="00C94E5A">
        <w:tc>
          <w:tcPr>
            <w:tcW w:w="709" w:type="dxa"/>
          </w:tcPr>
          <w:p w:rsidR="00DC7E7A" w:rsidRPr="00DC7E7A" w:rsidRDefault="00DC7E7A" w:rsidP="00AD0CDE">
            <w:pPr>
              <w:pStyle w:val="a4"/>
              <w:numPr>
                <w:ilvl w:val="0"/>
                <w:numId w:val="10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подготовки вагонов к погрузке.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Маршрутизация перевозок. Основные принципы рационализации перевозок.</w:t>
            </w:r>
          </w:p>
        </w:tc>
      </w:tr>
      <w:tr w:rsidR="00DC7E7A" w:rsidRPr="00DC7E7A" w:rsidTr="00C94E5A">
        <w:tc>
          <w:tcPr>
            <w:tcW w:w="709" w:type="dxa"/>
          </w:tcPr>
          <w:p w:rsidR="00DC7E7A" w:rsidRPr="00DC7E7A" w:rsidRDefault="00DC7E7A" w:rsidP="00AD0CDE">
            <w:pPr>
              <w:pStyle w:val="a4"/>
              <w:numPr>
                <w:ilvl w:val="0"/>
                <w:numId w:val="10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ЗПУ. Значение пломбирования. Правила пломбирования.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0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транспортной маркировки. Ее содержание.</w:t>
            </w:r>
          </w:p>
        </w:tc>
      </w:tr>
      <w:tr w:rsidR="00DC7E7A" w:rsidRPr="00DC7E7A" w:rsidTr="00C94E5A">
        <w:tc>
          <w:tcPr>
            <w:tcW w:w="709" w:type="dxa"/>
          </w:tcPr>
          <w:p w:rsidR="00DC7E7A" w:rsidRPr="00DC7E7A" w:rsidRDefault="00DC7E7A" w:rsidP="00AD0CDE">
            <w:pPr>
              <w:pStyle w:val="a4"/>
              <w:numPr>
                <w:ilvl w:val="0"/>
                <w:numId w:val="10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Мероприятия по улучшению использования грузоподъемности и вместимости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Комплект перевозочных документов. Правила заполнения.</w:t>
            </w:r>
          </w:p>
        </w:tc>
      </w:tr>
      <w:tr w:rsidR="00DC7E7A" w:rsidRPr="00DC7E7A" w:rsidTr="00C94E5A">
        <w:tc>
          <w:tcPr>
            <w:tcW w:w="709" w:type="dxa"/>
          </w:tcPr>
          <w:p w:rsidR="00DC7E7A" w:rsidRPr="00DC7E7A" w:rsidRDefault="00DC7E7A" w:rsidP="00AD0CDE">
            <w:pPr>
              <w:pStyle w:val="a4"/>
              <w:numPr>
                <w:ilvl w:val="0"/>
                <w:numId w:val="9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Прием груза по прямому варианту.</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Прием груза в склад станции.</w:t>
            </w:r>
          </w:p>
        </w:tc>
      </w:tr>
      <w:tr w:rsidR="00DC7E7A" w:rsidRPr="00DC7E7A" w:rsidTr="00C94E5A">
        <w:tc>
          <w:tcPr>
            <w:tcW w:w="709" w:type="dxa"/>
          </w:tcPr>
          <w:p w:rsidR="00DC7E7A" w:rsidRPr="00DC7E7A" w:rsidRDefault="00DC7E7A" w:rsidP="00AD0CDE">
            <w:pPr>
              <w:pStyle w:val="a4"/>
              <w:numPr>
                <w:ilvl w:val="0"/>
                <w:numId w:val="9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Правила определения.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Обработка документов в товарной конторе на прибывающие грузы.</w:t>
            </w:r>
          </w:p>
        </w:tc>
      </w:tr>
      <w:tr w:rsidR="00DC7E7A" w:rsidRPr="00DC7E7A" w:rsidTr="00C94E5A">
        <w:tc>
          <w:tcPr>
            <w:tcW w:w="709" w:type="dxa"/>
          </w:tcPr>
          <w:p w:rsidR="00DC7E7A" w:rsidRPr="00DC7E7A" w:rsidRDefault="00DC7E7A" w:rsidP="00AD0CDE">
            <w:pPr>
              <w:pStyle w:val="a4"/>
              <w:numPr>
                <w:ilvl w:val="0"/>
                <w:numId w:val="9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Информация о подходе поездов и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Техническое оснащение грузовых дворов.</w:t>
            </w:r>
          </w:p>
        </w:tc>
      </w:tr>
      <w:tr w:rsidR="00DC7E7A" w:rsidRPr="00DC7E7A" w:rsidTr="00C94E5A">
        <w:tc>
          <w:tcPr>
            <w:tcW w:w="709" w:type="dxa"/>
          </w:tcPr>
          <w:p w:rsidR="00DC7E7A" w:rsidRPr="00DC7E7A" w:rsidRDefault="00DC7E7A" w:rsidP="00AD0CDE">
            <w:pPr>
              <w:pStyle w:val="a4"/>
              <w:numPr>
                <w:ilvl w:val="0"/>
                <w:numId w:val="9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вагонных листов. Кодирование.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весоизмерительных приборов. Принцип действия.</w:t>
            </w:r>
          </w:p>
        </w:tc>
      </w:tr>
      <w:tr w:rsidR="00DC7E7A" w:rsidRPr="00DC7E7A" w:rsidTr="00C94E5A">
        <w:tc>
          <w:tcPr>
            <w:tcW w:w="709" w:type="dxa"/>
          </w:tcPr>
          <w:p w:rsidR="00DC7E7A" w:rsidRPr="00DC7E7A" w:rsidRDefault="00DC7E7A" w:rsidP="00AD0CDE">
            <w:pPr>
              <w:pStyle w:val="a4"/>
              <w:numPr>
                <w:ilvl w:val="0"/>
                <w:numId w:val="9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Коэффициент тары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9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Тарифные руководства. Назначение и порядок пользования.</w:t>
            </w:r>
          </w:p>
        </w:tc>
      </w:tr>
      <w:tr w:rsidR="00DC7E7A" w:rsidRPr="00DC7E7A" w:rsidTr="00C94E5A">
        <w:tc>
          <w:tcPr>
            <w:tcW w:w="709" w:type="dxa"/>
          </w:tcPr>
          <w:p w:rsidR="00DC7E7A" w:rsidRPr="00DC7E7A" w:rsidRDefault="00DC7E7A" w:rsidP="00AD0CDE">
            <w:pPr>
              <w:pStyle w:val="a4"/>
              <w:numPr>
                <w:ilvl w:val="0"/>
                <w:numId w:val="9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Техническая норма загрузки.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rPr>
        <w:br w:type="page"/>
      </w:r>
      <w:r w:rsidRPr="00DC7E7A">
        <w:rPr>
          <w:rFonts w:ascii="Times New Roman" w:hAnsi="Times New Roman" w:cs="Times New Roman"/>
          <w:b/>
          <w:sz w:val="28"/>
          <w:szCs w:val="28"/>
        </w:rPr>
        <w:lastRenderedPageBreak/>
        <w:t>3 курс</w:t>
      </w: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мелкой отправки.</w:t>
            </w:r>
          </w:p>
        </w:tc>
      </w:tr>
      <w:tr w:rsidR="00DC7E7A" w:rsidRPr="00DC7E7A" w:rsidTr="00C94E5A">
        <w:tc>
          <w:tcPr>
            <w:tcW w:w="709" w:type="dxa"/>
          </w:tcPr>
          <w:p w:rsidR="00DC7E7A" w:rsidRPr="00DC7E7A" w:rsidRDefault="00DC7E7A" w:rsidP="00AD0CDE">
            <w:pPr>
              <w:pStyle w:val="a4"/>
              <w:numPr>
                <w:ilvl w:val="0"/>
                <w:numId w:val="13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Рассчитайте  продольную инерционную силу, если масса груза 10 тонн, при опирании груза на один вагон при упругом креплении.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Размеры одного грузового места, допускаемые мелкой отправкой в крытый вагон, среднетоннажный контейнер, крупнотоннажный контейнер, на платформу, в полувагон.</w:t>
            </w:r>
          </w:p>
        </w:tc>
      </w:tr>
      <w:tr w:rsidR="00DC7E7A" w:rsidRPr="00DC7E7A" w:rsidTr="00C94E5A">
        <w:tc>
          <w:tcPr>
            <w:tcW w:w="709" w:type="dxa"/>
          </w:tcPr>
          <w:p w:rsidR="00DC7E7A" w:rsidRPr="00DC7E7A" w:rsidRDefault="00DC7E7A" w:rsidP="00AD0CDE">
            <w:pPr>
              <w:pStyle w:val="a4"/>
              <w:numPr>
                <w:ilvl w:val="0"/>
                <w:numId w:val="13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Формула для расчета продольной инерционной силы, действующей на груз.</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Вес одного грузового места, принятого мелкой отправкой в крытый вагон, среднетоннажный контейнер, крупнотоннажный контейнер, на платформу, в полувагон.</w:t>
            </w:r>
          </w:p>
        </w:tc>
      </w:tr>
      <w:tr w:rsidR="00DC7E7A" w:rsidRPr="00DC7E7A" w:rsidTr="00C94E5A">
        <w:tc>
          <w:tcPr>
            <w:tcW w:w="709" w:type="dxa"/>
          </w:tcPr>
          <w:p w:rsidR="00DC7E7A" w:rsidRPr="00DC7E7A" w:rsidRDefault="00DC7E7A" w:rsidP="00AD0CDE">
            <w:pPr>
              <w:pStyle w:val="a4"/>
              <w:numPr>
                <w:ilvl w:val="0"/>
                <w:numId w:val="13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взимания сбора за переадресовку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складов для мелкой отправки.</w:t>
            </w:r>
          </w:p>
        </w:tc>
      </w:tr>
      <w:tr w:rsidR="00DC7E7A" w:rsidRPr="00DC7E7A" w:rsidTr="00C94E5A">
        <w:tc>
          <w:tcPr>
            <w:tcW w:w="709" w:type="dxa"/>
          </w:tcPr>
          <w:p w:rsidR="00DC7E7A" w:rsidRPr="00DC7E7A" w:rsidRDefault="00DC7E7A" w:rsidP="00AD0CDE">
            <w:pPr>
              <w:pStyle w:val="a4"/>
              <w:numPr>
                <w:ilvl w:val="0"/>
                <w:numId w:val="13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Основное правило устойчивости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Три способа сортировки мелкой отправки.</w:t>
            </w:r>
          </w:p>
        </w:tc>
      </w:tr>
      <w:tr w:rsidR="00DC7E7A" w:rsidRPr="00DC7E7A" w:rsidTr="00C94E5A">
        <w:tc>
          <w:tcPr>
            <w:tcW w:w="709" w:type="dxa"/>
          </w:tcPr>
          <w:p w:rsidR="00DC7E7A" w:rsidRPr="00DC7E7A" w:rsidRDefault="00DC7E7A" w:rsidP="00AD0CDE">
            <w:pPr>
              <w:pStyle w:val="a4"/>
              <w:numPr>
                <w:ilvl w:val="0"/>
                <w:numId w:val="13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Допускаемая длина длинномерного груза на платформе.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Стандартные размеры грузосортировочных платформ.</w:t>
            </w:r>
          </w:p>
        </w:tc>
      </w:tr>
      <w:tr w:rsidR="00DC7E7A" w:rsidRPr="00DC7E7A" w:rsidTr="00C94E5A">
        <w:tc>
          <w:tcPr>
            <w:tcW w:w="709" w:type="dxa"/>
          </w:tcPr>
          <w:p w:rsidR="00DC7E7A" w:rsidRPr="00DC7E7A" w:rsidRDefault="00DC7E7A" w:rsidP="00AD0CDE">
            <w:pPr>
              <w:pStyle w:val="a4"/>
              <w:numPr>
                <w:ilvl w:val="0"/>
                <w:numId w:val="13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Максимальная допускаемая длина длинномерного груза в полувагоне.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контейнерного поезда.</w:t>
            </w:r>
          </w:p>
        </w:tc>
      </w:tr>
      <w:tr w:rsidR="00DC7E7A" w:rsidRPr="00DC7E7A" w:rsidTr="00C94E5A">
        <w:tc>
          <w:tcPr>
            <w:tcW w:w="709" w:type="dxa"/>
          </w:tcPr>
          <w:p w:rsidR="00DC7E7A" w:rsidRPr="00DC7E7A" w:rsidRDefault="00DC7E7A" w:rsidP="00AD0CDE">
            <w:pPr>
              <w:pStyle w:val="a4"/>
              <w:numPr>
                <w:ilvl w:val="0"/>
                <w:numId w:val="13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Центр тяжести длинномерного груза, погруженного на сцеп из нескольких вагонов.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Маршруты сквозных контейнерных поездов.</w:t>
            </w:r>
          </w:p>
        </w:tc>
      </w:tr>
      <w:tr w:rsidR="00DC7E7A" w:rsidRPr="00DC7E7A" w:rsidTr="00C94E5A">
        <w:tc>
          <w:tcPr>
            <w:tcW w:w="709" w:type="dxa"/>
          </w:tcPr>
          <w:p w:rsidR="00DC7E7A" w:rsidRPr="00DC7E7A" w:rsidRDefault="00DC7E7A" w:rsidP="00AD0CDE">
            <w:pPr>
              <w:pStyle w:val="a4"/>
              <w:numPr>
                <w:ilvl w:val="0"/>
                <w:numId w:val="13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Допускаемый выход груза за пределы концевой балки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Маршруты ускоренных контейнерных поездов, в соответствие с международным соглашением.</w:t>
            </w:r>
          </w:p>
        </w:tc>
      </w:tr>
      <w:tr w:rsidR="00DC7E7A" w:rsidRPr="00DC7E7A" w:rsidTr="00C94E5A">
        <w:tc>
          <w:tcPr>
            <w:tcW w:w="709" w:type="dxa"/>
          </w:tcPr>
          <w:p w:rsidR="00DC7E7A" w:rsidRPr="00DC7E7A" w:rsidRDefault="00DC7E7A" w:rsidP="00AD0CDE">
            <w:pPr>
              <w:pStyle w:val="a4"/>
              <w:numPr>
                <w:ilvl w:val="0"/>
                <w:numId w:val="13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Разрешаемая высота продольных осей автосцепок грузонесущих вагонов от уровня верха головок рельсов при перевозке длинномерного груза на сцепе.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3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Понятия автопоезда и контрейлера.</w:t>
            </w:r>
          </w:p>
        </w:tc>
      </w:tr>
      <w:tr w:rsidR="00DC7E7A" w:rsidRPr="00DC7E7A" w:rsidTr="00C94E5A">
        <w:tc>
          <w:tcPr>
            <w:tcW w:w="709" w:type="dxa"/>
          </w:tcPr>
          <w:p w:rsidR="00DC7E7A" w:rsidRPr="00DC7E7A" w:rsidRDefault="00DC7E7A" w:rsidP="00AD0CDE">
            <w:pPr>
              <w:pStyle w:val="a4"/>
              <w:numPr>
                <w:ilvl w:val="0"/>
                <w:numId w:val="13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Меры профилактики смерзающегося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Стандартная масса автопоезда.</w:t>
            </w:r>
          </w:p>
        </w:tc>
      </w:tr>
      <w:tr w:rsidR="00DC7E7A" w:rsidRPr="00DC7E7A" w:rsidTr="00C94E5A">
        <w:tc>
          <w:tcPr>
            <w:tcW w:w="709" w:type="dxa"/>
          </w:tcPr>
          <w:p w:rsidR="00DC7E7A" w:rsidRPr="00DC7E7A" w:rsidRDefault="00DC7E7A" w:rsidP="00AD0CDE">
            <w:pPr>
              <w:pStyle w:val="a4"/>
              <w:numPr>
                <w:ilvl w:val="0"/>
                <w:numId w:val="14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скоропортящихся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Максимальная общая длина автопоездов всех типов, в том числе и с прицепами массой брутто не более 44 тонны, которые принимаются к перевозке по железным дорогам.</w:t>
            </w:r>
          </w:p>
        </w:tc>
      </w:tr>
      <w:tr w:rsidR="00DC7E7A" w:rsidRPr="00DC7E7A" w:rsidTr="00C94E5A">
        <w:tc>
          <w:tcPr>
            <w:tcW w:w="709" w:type="dxa"/>
          </w:tcPr>
          <w:p w:rsidR="00DC7E7A" w:rsidRPr="00DC7E7A" w:rsidRDefault="00DC7E7A" w:rsidP="00AD0CDE">
            <w:pPr>
              <w:pStyle w:val="a4"/>
              <w:numPr>
                <w:ilvl w:val="0"/>
                <w:numId w:val="14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зерновых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Типы контейнеров.</w:t>
            </w:r>
          </w:p>
        </w:tc>
      </w:tr>
      <w:tr w:rsidR="00DC7E7A" w:rsidRPr="00DC7E7A" w:rsidTr="00C94E5A">
        <w:tc>
          <w:tcPr>
            <w:tcW w:w="709" w:type="dxa"/>
          </w:tcPr>
          <w:p w:rsidR="00DC7E7A" w:rsidRPr="00DC7E7A" w:rsidRDefault="00DC7E7A" w:rsidP="00AD0CDE">
            <w:pPr>
              <w:pStyle w:val="a4"/>
              <w:numPr>
                <w:ilvl w:val="0"/>
                <w:numId w:val="14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Формы сертификатов качества Государственной хлебной инспекции при Правительстве РФ.</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План формирования вагонов с контейнерами.</w:t>
            </w:r>
          </w:p>
        </w:tc>
      </w:tr>
      <w:tr w:rsidR="00DC7E7A" w:rsidRPr="00DC7E7A" w:rsidTr="00C94E5A">
        <w:tc>
          <w:tcPr>
            <w:tcW w:w="709" w:type="dxa"/>
          </w:tcPr>
          <w:p w:rsidR="00DC7E7A" w:rsidRPr="00DC7E7A" w:rsidRDefault="00DC7E7A" w:rsidP="00AD0CDE">
            <w:pPr>
              <w:pStyle w:val="a4"/>
              <w:numPr>
                <w:ilvl w:val="0"/>
                <w:numId w:val="14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перевозки зерновых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Преимущества и целесообразность ускоренных контейнерных поездов.</w:t>
            </w:r>
          </w:p>
        </w:tc>
      </w:tr>
      <w:tr w:rsidR="00DC7E7A" w:rsidRPr="00DC7E7A" w:rsidTr="00C94E5A">
        <w:tc>
          <w:tcPr>
            <w:tcW w:w="709" w:type="dxa"/>
          </w:tcPr>
          <w:p w:rsidR="00DC7E7A" w:rsidRPr="00DC7E7A" w:rsidRDefault="00DC7E7A" w:rsidP="00AD0CDE">
            <w:pPr>
              <w:pStyle w:val="a4"/>
              <w:numPr>
                <w:ilvl w:val="0"/>
                <w:numId w:val="14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определения массы зерновых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Право объявления ценности груза.</w:t>
            </w:r>
          </w:p>
        </w:tc>
      </w:tr>
      <w:tr w:rsidR="00DC7E7A" w:rsidRPr="00DC7E7A" w:rsidTr="00C94E5A">
        <w:tc>
          <w:tcPr>
            <w:tcW w:w="709" w:type="dxa"/>
          </w:tcPr>
          <w:p w:rsidR="00DC7E7A" w:rsidRPr="00DC7E7A" w:rsidRDefault="00DC7E7A" w:rsidP="00AD0CDE">
            <w:pPr>
              <w:pStyle w:val="a4"/>
              <w:numPr>
                <w:ilvl w:val="0"/>
                <w:numId w:val="14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Постоянное и сменное сопровождение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Оформление документов грузоотправителем при перевозке грузов для личных, семейных, домашних и иных нужд с объявленной ценностью.</w:t>
            </w:r>
          </w:p>
        </w:tc>
      </w:tr>
      <w:tr w:rsidR="00DC7E7A" w:rsidRPr="00DC7E7A" w:rsidTr="00C94E5A">
        <w:tc>
          <w:tcPr>
            <w:tcW w:w="709" w:type="dxa"/>
          </w:tcPr>
          <w:p w:rsidR="00DC7E7A" w:rsidRPr="00DC7E7A" w:rsidRDefault="00DC7E7A" w:rsidP="00AD0CDE">
            <w:pPr>
              <w:pStyle w:val="a4"/>
              <w:numPr>
                <w:ilvl w:val="0"/>
                <w:numId w:val="14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Случаи сопровождения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Действия перевозчика на станции отправления при перевозке грузов с объявленной ценностью. Формы бланков.</w:t>
            </w:r>
          </w:p>
        </w:tc>
      </w:tr>
      <w:tr w:rsidR="00DC7E7A" w:rsidRPr="00DC7E7A" w:rsidTr="00C94E5A">
        <w:tc>
          <w:tcPr>
            <w:tcW w:w="709" w:type="dxa"/>
          </w:tcPr>
          <w:p w:rsidR="00DC7E7A" w:rsidRPr="00DC7E7A" w:rsidRDefault="00DC7E7A" w:rsidP="00AD0CDE">
            <w:pPr>
              <w:pStyle w:val="a4"/>
              <w:numPr>
                <w:ilvl w:val="0"/>
                <w:numId w:val="14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Определение негабаритного поезда.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взвешивания грузов перевозчиком с проверкой количества грузовых мест и со взвешиванием каждого грузового места.</w:t>
            </w:r>
          </w:p>
        </w:tc>
      </w:tr>
      <w:tr w:rsidR="00DC7E7A" w:rsidRPr="00DC7E7A" w:rsidTr="00C94E5A">
        <w:tc>
          <w:tcPr>
            <w:tcW w:w="709" w:type="dxa"/>
          </w:tcPr>
          <w:p w:rsidR="00DC7E7A" w:rsidRPr="00DC7E7A" w:rsidRDefault="00DC7E7A" w:rsidP="00AD0CDE">
            <w:pPr>
              <w:pStyle w:val="a4"/>
              <w:numPr>
                <w:ilvl w:val="0"/>
                <w:numId w:val="14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Степени негабаритности в каждой зоне негабаритности.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4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взыскания сбора за объявленную ценность груза.</w:t>
            </w:r>
          </w:p>
        </w:tc>
      </w:tr>
      <w:tr w:rsidR="00DC7E7A" w:rsidRPr="00DC7E7A" w:rsidTr="00C94E5A">
        <w:tc>
          <w:tcPr>
            <w:tcW w:w="709" w:type="dxa"/>
          </w:tcPr>
          <w:p w:rsidR="00DC7E7A" w:rsidRPr="00DC7E7A" w:rsidRDefault="00DC7E7A" w:rsidP="00AD0CDE">
            <w:pPr>
              <w:pStyle w:val="a4"/>
              <w:numPr>
                <w:ilvl w:val="0"/>
                <w:numId w:val="14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Шесть случаев перевозок на особых условиях.</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rPr>
        <w:br w:type="page"/>
      </w:r>
      <w:r w:rsidRPr="00DC7E7A">
        <w:rPr>
          <w:rFonts w:ascii="Times New Roman" w:hAnsi="Times New Roman" w:cs="Times New Roman"/>
          <w:b/>
          <w:sz w:val="28"/>
          <w:szCs w:val="28"/>
        </w:rPr>
        <w:lastRenderedPageBreak/>
        <w:t>4 курс</w:t>
      </w:r>
    </w:p>
    <w:p w:rsidR="00DC7E7A" w:rsidRPr="00DC7E7A" w:rsidRDefault="00DC7E7A" w:rsidP="00DC7E7A">
      <w:pPr>
        <w:tabs>
          <w:tab w:val="left" w:pos="0"/>
          <w:tab w:val="left" w:pos="284"/>
        </w:tabs>
        <w:spacing w:after="0" w:line="240" w:lineRule="auto"/>
        <w:ind w:firstLine="709"/>
        <w:jc w:val="center"/>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розыскных телеграмм. Пример: груз прибыл на станцию назначения на открытом подвижном составе с недостачей одного места.</w:t>
            </w:r>
          </w:p>
        </w:tc>
      </w:tr>
      <w:tr w:rsidR="00DC7E7A" w:rsidRPr="00DC7E7A" w:rsidTr="00C94E5A">
        <w:tc>
          <w:tcPr>
            <w:tcW w:w="709" w:type="dxa"/>
          </w:tcPr>
          <w:p w:rsidR="00DC7E7A" w:rsidRPr="00DC7E7A" w:rsidRDefault="00DC7E7A" w:rsidP="00AD0CDE">
            <w:pPr>
              <w:pStyle w:val="a4"/>
              <w:numPr>
                <w:ilvl w:val="0"/>
                <w:numId w:val="15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исков. Сроки предъявления и рассмотрения. Срок исковой давности.</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DC7E7A">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DC7E7A">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DC7E7A">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DC7E7A">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DC7E7A">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оформления несохранных перевозок. Правила составления акта общей формы. Привести пример.</w:t>
            </w:r>
          </w:p>
        </w:tc>
      </w:tr>
      <w:tr w:rsidR="00DC7E7A" w:rsidRPr="00DC7E7A" w:rsidTr="00C94E5A">
        <w:tc>
          <w:tcPr>
            <w:tcW w:w="709" w:type="dxa"/>
          </w:tcPr>
          <w:p w:rsidR="00DC7E7A" w:rsidRPr="00DC7E7A" w:rsidRDefault="00DC7E7A" w:rsidP="00AD0CDE">
            <w:pPr>
              <w:pStyle w:val="a4"/>
              <w:numPr>
                <w:ilvl w:val="0"/>
                <w:numId w:val="15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искажение сведений в накладной. Статья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Вопросы, отражаемые в ревизии грузовой и коммерческой работы на станциях.</w:t>
            </w:r>
          </w:p>
        </w:tc>
      </w:tr>
      <w:tr w:rsidR="00DC7E7A" w:rsidRPr="00DC7E7A" w:rsidTr="00C94E5A">
        <w:tc>
          <w:tcPr>
            <w:tcW w:w="709" w:type="dxa"/>
          </w:tcPr>
          <w:p w:rsidR="00DC7E7A" w:rsidRPr="00DC7E7A" w:rsidRDefault="00DC7E7A" w:rsidP="00AD0CDE">
            <w:pPr>
              <w:pStyle w:val="a4"/>
              <w:numPr>
                <w:ilvl w:val="0"/>
                <w:numId w:val="15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рассмотрения результатов расследования и анализ несохранных перевозок.</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Случаи, при которых освобождается от ответственности перевозчик, грузоотправитель при невыполнении заявки на перевозку грузов.</w:t>
            </w:r>
          </w:p>
        </w:tc>
      </w:tr>
      <w:tr w:rsidR="00DC7E7A" w:rsidRPr="00DC7E7A" w:rsidTr="00C94E5A">
        <w:tc>
          <w:tcPr>
            <w:tcW w:w="709" w:type="dxa"/>
          </w:tcPr>
          <w:p w:rsidR="00DC7E7A" w:rsidRPr="00DC7E7A" w:rsidRDefault="00DC7E7A" w:rsidP="00AD0CDE">
            <w:pPr>
              <w:pStyle w:val="a4"/>
              <w:numPr>
                <w:ilvl w:val="0"/>
                <w:numId w:val="15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 доставки груза. Порядок расчета срока доставки. Нормы суточного пробега.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исков на утрату собственного вагона. Стоимость ремонта вагона. Возмещение убытка. Статьи Устава железнодорожного транспорта.</w:t>
            </w:r>
          </w:p>
        </w:tc>
      </w:tr>
      <w:tr w:rsidR="00DC7E7A" w:rsidRPr="00DC7E7A" w:rsidTr="00C94E5A">
        <w:tc>
          <w:tcPr>
            <w:tcW w:w="709" w:type="dxa"/>
          </w:tcPr>
          <w:p w:rsidR="00DC7E7A" w:rsidRPr="00DC7E7A" w:rsidRDefault="00DC7E7A" w:rsidP="00AD0CDE">
            <w:pPr>
              <w:pStyle w:val="a4"/>
              <w:numPr>
                <w:ilvl w:val="0"/>
                <w:numId w:val="154"/>
              </w:numPr>
              <w:tabs>
                <w:tab w:val="left" w:pos="0"/>
              </w:tabs>
              <w:spacing w:after="0" w:line="240" w:lineRule="auto"/>
              <w:ind w:left="0" w:firstLine="709"/>
              <w:jc w:val="both"/>
              <w:rPr>
                <w:rFonts w:ascii="Times New Roman" w:hAnsi="Times New Roman"/>
                <w:sz w:val="24"/>
                <w:szCs w:val="24"/>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проведения и оформления результатов ревизий по грузовой и коммерческой работе.</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Предъявление и рассмотрение претензий. Сроки предъявления претензий.</w:t>
            </w:r>
          </w:p>
        </w:tc>
      </w:tr>
      <w:tr w:rsidR="00DC7E7A" w:rsidRPr="00DC7E7A" w:rsidTr="00C94E5A">
        <w:tc>
          <w:tcPr>
            <w:tcW w:w="709" w:type="dxa"/>
          </w:tcPr>
          <w:p w:rsidR="00DC7E7A" w:rsidRPr="00DC7E7A" w:rsidRDefault="00DC7E7A" w:rsidP="00AD0CDE">
            <w:pPr>
              <w:pStyle w:val="a4"/>
              <w:numPr>
                <w:ilvl w:val="0"/>
                <w:numId w:val="15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Автоматизированная система розыска грузов.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общей формы (ф. ГУ-23).</w:t>
            </w:r>
          </w:p>
        </w:tc>
      </w:tr>
      <w:tr w:rsidR="00DC7E7A" w:rsidRPr="00DC7E7A" w:rsidTr="00C94E5A">
        <w:tc>
          <w:tcPr>
            <w:tcW w:w="709" w:type="dxa"/>
          </w:tcPr>
          <w:p w:rsidR="00DC7E7A" w:rsidRPr="00DC7E7A" w:rsidRDefault="00DC7E7A" w:rsidP="00AD0CDE">
            <w:pPr>
              <w:pStyle w:val="a4"/>
              <w:numPr>
                <w:ilvl w:val="0"/>
                <w:numId w:val="15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Бездокументные грузы. Установление принадлежности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технического состояния вагона (контейнера) (ф. ГУ-106).</w:t>
            </w:r>
          </w:p>
        </w:tc>
      </w:tr>
      <w:tr w:rsidR="00DC7E7A" w:rsidRPr="00DC7E7A" w:rsidTr="00C94E5A">
        <w:tc>
          <w:tcPr>
            <w:tcW w:w="709" w:type="dxa"/>
          </w:tcPr>
          <w:p w:rsidR="00DC7E7A" w:rsidRPr="00DC7E7A" w:rsidRDefault="00DC7E7A" w:rsidP="00AD0CDE">
            <w:pPr>
              <w:pStyle w:val="a4"/>
              <w:numPr>
                <w:ilvl w:val="0"/>
                <w:numId w:val="15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Отчетность по несохранным перевозкам.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коммерческого акта ф. ГУ-22. Пример: повреждение 3-х ящиков с оборудованием.</w:t>
            </w:r>
          </w:p>
        </w:tc>
      </w:tr>
      <w:tr w:rsidR="00DC7E7A" w:rsidRPr="00DC7E7A" w:rsidTr="00C94E5A">
        <w:tc>
          <w:tcPr>
            <w:tcW w:w="709" w:type="dxa"/>
          </w:tcPr>
          <w:p w:rsidR="00DC7E7A" w:rsidRPr="00DC7E7A" w:rsidRDefault="00DC7E7A" w:rsidP="00AD0CDE">
            <w:pPr>
              <w:pStyle w:val="a4"/>
              <w:numPr>
                <w:ilvl w:val="0"/>
                <w:numId w:val="15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действий перевозчика при разъединении грузов от документов.</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5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Назначение и порядок пользования тарифным руководством №4, книга 2,3.</w:t>
            </w:r>
          </w:p>
        </w:tc>
      </w:tr>
      <w:tr w:rsidR="00DC7E7A" w:rsidRPr="00DC7E7A" w:rsidTr="00C94E5A">
        <w:tc>
          <w:tcPr>
            <w:tcW w:w="709" w:type="dxa"/>
          </w:tcPr>
          <w:p w:rsidR="00DC7E7A" w:rsidRPr="00DC7E7A" w:rsidRDefault="00DC7E7A" w:rsidP="00AD0CDE">
            <w:pPr>
              <w:pStyle w:val="a4"/>
              <w:numPr>
                <w:ilvl w:val="0"/>
                <w:numId w:val="15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грузоотправителя за превышение грузоподъемности вагона.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досылочной дорожной ведомости.</w:t>
            </w:r>
          </w:p>
        </w:tc>
      </w:tr>
      <w:tr w:rsidR="00DC7E7A" w:rsidRPr="00DC7E7A" w:rsidTr="00C94E5A">
        <w:tc>
          <w:tcPr>
            <w:tcW w:w="709" w:type="dxa"/>
          </w:tcPr>
          <w:p w:rsidR="00DC7E7A" w:rsidRPr="00DC7E7A" w:rsidRDefault="00DC7E7A" w:rsidP="00AD0CDE">
            <w:pPr>
              <w:pStyle w:val="a4"/>
              <w:numPr>
                <w:ilvl w:val="0"/>
                <w:numId w:val="160"/>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перевозчика за невыполнение принятой заявки на перевозку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Виды актов, их формы и порядок составления.</w:t>
            </w:r>
          </w:p>
        </w:tc>
      </w:tr>
      <w:tr w:rsidR="00DC7E7A" w:rsidRPr="00DC7E7A" w:rsidTr="00C94E5A">
        <w:tc>
          <w:tcPr>
            <w:tcW w:w="709" w:type="dxa"/>
          </w:tcPr>
          <w:p w:rsidR="00DC7E7A" w:rsidRPr="00DC7E7A" w:rsidRDefault="00DC7E7A" w:rsidP="00AD0CDE">
            <w:pPr>
              <w:pStyle w:val="a4"/>
              <w:numPr>
                <w:ilvl w:val="0"/>
                <w:numId w:val="161"/>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грузоотправителя за невыполнение заявки на перевозку груза.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невыполнение заявки, если перевозка планировалась в вагонах и тоннах.  Штраф. Сбор.</w:t>
            </w:r>
          </w:p>
        </w:tc>
      </w:tr>
      <w:tr w:rsidR="00DC7E7A" w:rsidRPr="00DC7E7A" w:rsidTr="00C94E5A">
        <w:tc>
          <w:tcPr>
            <w:tcW w:w="709" w:type="dxa"/>
          </w:tcPr>
          <w:p w:rsidR="00DC7E7A" w:rsidRPr="00DC7E7A" w:rsidRDefault="00DC7E7A" w:rsidP="00AD0CDE">
            <w:pPr>
              <w:pStyle w:val="a4"/>
              <w:numPr>
                <w:ilvl w:val="0"/>
                <w:numId w:val="162"/>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 повреждении вагона (ф. ГУ-106).</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Учет и отчетность по несохранным перевозкам. Формы отчетов, порядок их составления.</w:t>
            </w:r>
          </w:p>
        </w:tc>
      </w:tr>
      <w:tr w:rsidR="00DC7E7A" w:rsidRPr="00DC7E7A" w:rsidTr="00C94E5A">
        <w:tc>
          <w:tcPr>
            <w:tcW w:w="709" w:type="dxa"/>
          </w:tcPr>
          <w:p w:rsidR="00DC7E7A" w:rsidRPr="00DC7E7A" w:rsidRDefault="00DC7E7A" w:rsidP="00AD0CDE">
            <w:pPr>
              <w:pStyle w:val="a4"/>
              <w:numPr>
                <w:ilvl w:val="0"/>
                <w:numId w:val="163"/>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 повреждении контейнера (ф. ГУ-106к).</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заполнения перевозочных документов на наливные грузы.</w:t>
            </w:r>
          </w:p>
        </w:tc>
      </w:tr>
      <w:tr w:rsidR="00DC7E7A" w:rsidRPr="00DC7E7A" w:rsidTr="00C94E5A">
        <w:tc>
          <w:tcPr>
            <w:tcW w:w="709" w:type="dxa"/>
          </w:tcPr>
          <w:p w:rsidR="00DC7E7A" w:rsidRPr="00DC7E7A" w:rsidRDefault="00DC7E7A" w:rsidP="00AD0CDE">
            <w:pPr>
              <w:pStyle w:val="a4"/>
              <w:numPr>
                <w:ilvl w:val="0"/>
                <w:numId w:val="164"/>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Правила составления акта экспертизы.</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невыполнение принятой заявки; за утрату, порчу, повреждение вагона.</w:t>
            </w:r>
          </w:p>
        </w:tc>
      </w:tr>
      <w:tr w:rsidR="00DC7E7A" w:rsidRPr="00DC7E7A" w:rsidTr="00C94E5A">
        <w:tc>
          <w:tcPr>
            <w:tcW w:w="709" w:type="dxa"/>
          </w:tcPr>
          <w:p w:rsidR="00DC7E7A" w:rsidRPr="00DC7E7A" w:rsidRDefault="00DC7E7A" w:rsidP="00AD0CDE">
            <w:pPr>
              <w:pStyle w:val="a4"/>
              <w:numPr>
                <w:ilvl w:val="0"/>
                <w:numId w:val="165"/>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Документы для предъявления претензии в соответствие со статьей 120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просрочку доставки груза.</w:t>
            </w:r>
          </w:p>
        </w:tc>
      </w:tr>
      <w:tr w:rsidR="00DC7E7A" w:rsidRPr="00DC7E7A" w:rsidTr="00C94E5A">
        <w:tc>
          <w:tcPr>
            <w:tcW w:w="709" w:type="dxa"/>
          </w:tcPr>
          <w:p w:rsidR="00DC7E7A" w:rsidRPr="00DC7E7A" w:rsidRDefault="00DC7E7A" w:rsidP="00AD0CDE">
            <w:pPr>
              <w:pStyle w:val="a4"/>
              <w:numPr>
                <w:ilvl w:val="0"/>
                <w:numId w:val="166"/>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Сроки предъявления претензии согласно статьи 123 Устава железнодорожного транспорта.</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Ответственность за самовольное занятие вагонов, неправильное внесение данных в накладную.</w:t>
            </w:r>
          </w:p>
        </w:tc>
      </w:tr>
      <w:tr w:rsidR="00DC7E7A" w:rsidRPr="00DC7E7A" w:rsidTr="00C94E5A">
        <w:tc>
          <w:tcPr>
            <w:tcW w:w="709" w:type="dxa"/>
          </w:tcPr>
          <w:p w:rsidR="00DC7E7A" w:rsidRPr="00DC7E7A" w:rsidRDefault="00DC7E7A" w:rsidP="00AD0CDE">
            <w:pPr>
              <w:pStyle w:val="a4"/>
              <w:numPr>
                <w:ilvl w:val="0"/>
                <w:numId w:val="167"/>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Сроки рассмотрения перевозчиком претензии и порядок уведомления заявителя.</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rPr>
        <w:br w:type="page"/>
      </w:r>
      <w:r w:rsidRPr="00DC7E7A">
        <w:rPr>
          <w:rFonts w:ascii="Times New Roman" w:hAnsi="Times New Roman" w:cs="Times New Roman"/>
          <w:b/>
          <w:spacing w:val="6"/>
        </w:rPr>
        <w:lastRenderedPageBreak/>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center"/>
        <w:rPr>
          <w:rFonts w:ascii="Times New Roman" w:hAnsi="Times New Roman" w:cs="Times New Roman"/>
          <w:sz w:val="28"/>
          <w:szCs w:val="28"/>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проведения ревизии станции.</w:t>
            </w:r>
          </w:p>
        </w:tc>
      </w:tr>
      <w:tr w:rsidR="00DC7E7A" w:rsidRPr="00DC7E7A" w:rsidTr="00C94E5A">
        <w:tc>
          <w:tcPr>
            <w:tcW w:w="709" w:type="dxa"/>
          </w:tcPr>
          <w:p w:rsidR="00DC7E7A" w:rsidRPr="00DC7E7A" w:rsidRDefault="00DC7E7A" w:rsidP="00AD0CDE">
            <w:pPr>
              <w:pStyle w:val="a4"/>
              <w:numPr>
                <w:ilvl w:val="0"/>
                <w:numId w:val="168"/>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акта общей формы (ф. ГУ-23).</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p>
    <w:p w:rsidR="00DC7E7A" w:rsidRPr="00DC7E7A" w:rsidRDefault="00DC7E7A" w:rsidP="00DC7E7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DC7E7A" w:rsidRPr="00DC7E7A" w:rsidRDefault="00DC7E7A" w:rsidP="00DC7E7A">
      <w:pPr>
        <w:tabs>
          <w:tab w:val="left" w:pos="0"/>
        </w:tabs>
        <w:spacing w:after="0" w:line="240" w:lineRule="auto"/>
        <w:ind w:firstLine="709"/>
        <w:rPr>
          <w:rFonts w:ascii="Times New Roman" w:hAnsi="Times New Roman" w:cs="Times New Roman"/>
          <w:b/>
        </w:rPr>
      </w:pPr>
    </w:p>
    <w:p w:rsidR="00DC7E7A" w:rsidRPr="00DC7E7A" w:rsidRDefault="00DC7E7A" w:rsidP="00DC7E7A">
      <w:pPr>
        <w:widowControl w:val="0"/>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Министерство транспорта Российской Федерации</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Федеральное агентство железнодорожного транспорта</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 xml:space="preserve">Федеральное государственное бюджетное образовательное </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bCs/>
          <w:spacing w:val="6"/>
        </w:rPr>
      </w:pPr>
      <w:r w:rsidRPr="00DC7E7A">
        <w:rPr>
          <w:rFonts w:ascii="Times New Roman" w:hAnsi="Times New Roman" w:cs="Times New Roman"/>
          <w:b/>
          <w:bCs/>
          <w:spacing w:val="6"/>
        </w:rPr>
        <w:t>учреждение высшего образования</w:t>
      </w:r>
    </w:p>
    <w:p w:rsidR="00DC7E7A" w:rsidRPr="00DC7E7A" w:rsidRDefault="00DC7E7A" w:rsidP="00DC7E7A">
      <w:pPr>
        <w:keepNext/>
        <w:tabs>
          <w:tab w:val="left" w:pos="-540"/>
          <w:tab w:val="left" w:pos="-180"/>
          <w:tab w:val="left" w:pos="0"/>
        </w:tabs>
        <w:overflowPunct w:val="0"/>
        <w:autoSpaceDE w:val="0"/>
        <w:autoSpaceDN w:val="0"/>
        <w:adjustRightInd w:val="0"/>
        <w:spacing w:after="0" w:line="240" w:lineRule="auto"/>
        <w:ind w:firstLine="709"/>
        <w:jc w:val="center"/>
        <w:outlineLvl w:val="0"/>
        <w:rPr>
          <w:rFonts w:ascii="Times New Roman" w:hAnsi="Times New Roman" w:cs="Times New Roman"/>
          <w:b/>
          <w:spacing w:val="6"/>
        </w:rPr>
      </w:pPr>
      <w:r w:rsidRPr="00DC7E7A">
        <w:rPr>
          <w:rFonts w:ascii="Times New Roman" w:hAnsi="Times New Roman" w:cs="Times New Roman"/>
          <w:b/>
          <w:spacing w:val="6"/>
        </w:rPr>
        <w:t xml:space="preserve">«Самарский государственный университет путей сообщения» </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r w:rsidRPr="00DC7E7A">
        <w:rPr>
          <w:rFonts w:ascii="Times New Roman" w:hAnsi="Times New Roman" w:cs="Times New Roman"/>
          <w:b/>
          <w:spacing w:val="6"/>
        </w:rPr>
        <w:t>(СамГУПС)</w:t>
      </w:r>
    </w:p>
    <w:p w:rsidR="00DC7E7A" w:rsidRPr="00DC7E7A" w:rsidRDefault="00DC7E7A" w:rsidP="00DC7E7A">
      <w:pPr>
        <w:tabs>
          <w:tab w:val="left" w:pos="0"/>
        </w:tabs>
        <w:spacing w:after="0" w:line="240" w:lineRule="auto"/>
        <w:ind w:firstLine="709"/>
        <w:jc w:val="center"/>
        <w:rPr>
          <w:rFonts w:ascii="Times New Roman" w:hAnsi="Times New Roman" w:cs="Times New Roman"/>
          <w:b/>
          <w:spacing w:val="6"/>
        </w:rPr>
      </w:pPr>
    </w:p>
    <w:p w:rsidR="00DC7E7A" w:rsidRPr="00DC7E7A" w:rsidRDefault="00DC7E7A" w:rsidP="00DC7E7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DC7E7A" w:rsidRPr="00DC7E7A" w:rsidTr="00C94E5A">
        <w:tc>
          <w:tcPr>
            <w:tcW w:w="3015" w:type="dxa"/>
          </w:tcPr>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укрупненной группы специальностей и профессий 23.00.00</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__ </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от «__» _</w:t>
            </w:r>
            <w:r w:rsidRPr="00DC7E7A">
              <w:rPr>
                <w:rFonts w:ascii="Times New Roman" w:hAnsi="Times New Roman" w:cs="Times New Roman"/>
                <w:u w:val="single"/>
              </w:rPr>
              <w:t xml:space="preserve">              </w:t>
            </w:r>
            <w:r w:rsidRPr="00DC7E7A">
              <w:rPr>
                <w:rFonts w:ascii="Times New Roman" w:hAnsi="Times New Roman" w:cs="Times New Roman"/>
              </w:rPr>
              <w:t>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DC7E7A" w:rsidRPr="00DC7E7A" w:rsidRDefault="00DC7E7A" w:rsidP="00E80080">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DC7E7A" w:rsidRPr="00DC7E7A" w:rsidRDefault="00DC7E7A" w:rsidP="00E80080">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МДК.03.02. Обеспечение грузовых перевозок (по видам транспорта)</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DC7E7A" w:rsidRPr="00DC7E7A" w:rsidRDefault="00DC7E7A" w:rsidP="00E80080">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23.02.01 Организация перевозок и управление на транспорте (по видам)</w:t>
            </w:r>
          </w:p>
          <w:p w:rsidR="00DC7E7A" w:rsidRPr="00DC7E7A" w:rsidRDefault="00DC7E7A" w:rsidP="00E80080">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DC7E7A" w:rsidRPr="00DC7E7A" w:rsidRDefault="00DC7E7A" w:rsidP="00E80080">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w:t>
            </w:r>
            <w:r w:rsidRPr="00DC7E7A">
              <w:rPr>
                <w:rFonts w:ascii="Times New Roman" w:hAnsi="Times New Roman" w:cs="Times New Roman"/>
                <w:u w:val="single"/>
              </w:rPr>
              <w:t xml:space="preserve">    </w:t>
            </w:r>
            <w:r w:rsidRPr="00DC7E7A">
              <w:rPr>
                <w:rFonts w:ascii="Times New Roman" w:hAnsi="Times New Roman" w:cs="Times New Roman"/>
              </w:rPr>
              <w:t>» _</w:t>
            </w:r>
            <w:r w:rsidRPr="00DC7E7A">
              <w:rPr>
                <w:rFonts w:ascii="Times New Roman" w:hAnsi="Times New Roman" w:cs="Times New Roman"/>
                <w:u w:val="single"/>
              </w:rPr>
              <w:t xml:space="preserve">            </w:t>
            </w:r>
            <w:r w:rsidRPr="00DC7E7A">
              <w:rPr>
                <w:rFonts w:ascii="Times New Roman" w:hAnsi="Times New Roman" w:cs="Times New Roman"/>
              </w:rPr>
              <w:t>__ 20</w:t>
            </w:r>
            <w:r w:rsidRPr="00DC7E7A">
              <w:rPr>
                <w:rFonts w:ascii="Times New Roman" w:hAnsi="Times New Roman" w:cs="Times New Roman"/>
                <w:u w:val="single"/>
              </w:rPr>
              <w:t xml:space="preserve">    </w:t>
            </w:r>
            <w:r w:rsidRPr="00DC7E7A">
              <w:rPr>
                <w:rFonts w:ascii="Times New Roman" w:hAnsi="Times New Roman" w:cs="Times New Roman"/>
              </w:rPr>
              <w:t xml:space="preserve"> г.</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tbl>
      <w:tblPr>
        <w:tblW w:w="10490" w:type="dxa"/>
        <w:tblLook w:val="04A0"/>
      </w:tblPr>
      <w:tblGrid>
        <w:gridCol w:w="709"/>
        <w:gridCol w:w="9781"/>
      </w:tblGrid>
      <w:tr w:rsidR="00DC7E7A" w:rsidRPr="00DC7E7A" w:rsidTr="00C94E5A">
        <w:tc>
          <w:tcPr>
            <w:tcW w:w="709" w:type="dxa"/>
          </w:tcPr>
          <w:p w:rsidR="00DC7E7A" w:rsidRPr="00DC7E7A" w:rsidRDefault="00DC7E7A" w:rsidP="00AD0CDE">
            <w:pPr>
              <w:pStyle w:val="a4"/>
              <w:numPr>
                <w:ilvl w:val="0"/>
                <w:numId w:val="16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оформления акта ревизии станции по грузовой и коммерческой работе.</w:t>
            </w:r>
          </w:p>
        </w:tc>
      </w:tr>
      <w:tr w:rsidR="00DC7E7A" w:rsidRPr="00DC7E7A" w:rsidTr="00C94E5A">
        <w:tc>
          <w:tcPr>
            <w:tcW w:w="709" w:type="dxa"/>
          </w:tcPr>
          <w:p w:rsidR="00DC7E7A" w:rsidRPr="00DC7E7A" w:rsidRDefault="00DC7E7A" w:rsidP="00AD0CDE">
            <w:pPr>
              <w:pStyle w:val="a4"/>
              <w:numPr>
                <w:ilvl w:val="0"/>
                <w:numId w:val="169"/>
              </w:numPr>
              <w:tabs>
                <w:tab w:val="left" w:pos="0"/>
              </w:tabs>
              <w:spacing w:after="0" w:line="240" w:lineRule="auto"/>
              <w:ind w:left="0" w:firstLine="709"/>
              <w:jc w:val="both"/>
              <w:rPr>
                <w:rFonts w:ascii="Times New Roman" w:hAnsi="Times New Roman"/>
              </w:rPr>
            </w:pPr>
          </w:p>
        </w:tc>
        <w:tc>
          <w:tcPr>
            <w:tcW w:w="9781" w:type="dxa"/>
          </w:tcPr>
          <w:p w:rsidR="00DC7E7A" w:rsidRPr="00DC7E7A" w:rsidRDefault="00DC7E7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Порядок составления коммерческого акта ф. ГУ-22. Пример: повреждение 2-х ящиков с оборудованием.</w:t>
            </w:r>
          </w:p>
        </w:tc>
      </w:tr>
    </w:tbl>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p>
    <w:p w:rsidR="00DC7E7A" w:rsidRPr="00DC7E7A" w:rsidRDefault="00DC7E7A" w:rsidP="00DC7E7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DC7E7A" w:rsidRPr="00DC7E7A" w:rsidRDefault="00DC7E7A" w:rsidP="00DC7E7A">
      <w:pPr>
        <w:tabs>
          <w:tab w:val="left" w:pos="0"/>
          <w:tab w:val="left" w:pos="284"/>
        </w:tabs>
        <w:spacing w:after="0" w:line="240" w:lineRule="auto"/>
        <w:ind w:firstLine="709"/>
        <w:jc w:val="both"/>
        <w:rPr>
          <w:rFonts w:ascii="Times New Roman" w:hAnsi="Times New Roman" w:cs="Times New Roman"/>
        </w:rPr>
      </w:pPr>
    </w:p>
    <w:p w:rsidR="00E80080" w:rsidRDefault="00E80080">
      <w:pPr>
        <w:rPr>
          <w:rFonts w:ascii="Times New Roman" w:hAnsi="Times New Roman" w:cs="Times New Roman"/>
          <w:b/>
          <w:sz w:val="28"/>
          <w:szCs w:val="28"/>
        </w:rPr>
      </w:pPr>
      <w:r>
        <w:rPr>
          <w:rFonts w:ascii="Times New Roman" w:hAnsi="Times New Roman" w:cs="Times New Roman"/>
          <w:b/>
          <w:sz w:val="28"/>
          <w:szCs w:val="28"/>
        </w:rPr>
        <w:br w:type="page"/>
      </w:r>
    </w:p>
    <w:p w:rsidR="002A0ABD" w:rsidRPr="00DC7E7A" w:rsidRDefault="002A0ABD" w:rsidP="002A0ABD">
      <w:pPr>
        <w:tabs>
          <w:tab w:val="left" w:pos="284"/>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lastRenderedPageBreak/>
        <w:t>2.2.</w:t>
      </w:r>
      <w:r w:rsidR="00695C5C" w:rsidRPr="00DC7E7A">
        <w:rPr>
          <w:rFonts w:ascii="Times New Roman" w:hAnsi="Times New Roman" w:cs="Times New Roman"/>
          <w:b/>
          <w:sz w:val="28"/>
          <w:szCs w:val="28"/>
        </w:rPr>
        <w:t>3</w:t>
      </w:r>
      <w:r w:rsidRPr="00DC7E7A">
        <w:rPr>
          <w:rFonts w:ascii="Times New Roman" w:hAnsi="Times New Roman" w:cs="Times New Roman"/>
          <w:b/>
          <w:sz w:val="28"/>
          <w:szCs w:val="28"/>
        </w:rPr>
        <w:t>. Перечень заданий для оценки освоения МДК.03.03. Перевозка грузов на особых условиях</w:t>
      </w:r>
    </w:p>
    <w:tbl>
      <w:tblPr>
        <w:tblStyle w:val="a5"/>
        <w:tblW w:w="0" w:type="auto"/>
        <w:tblLook w:val="04A0"/>
      </w:tblPr>
      <w:tblGrid>
        <w:gridCol w:w="5068"/>
        <w:gridCol w:w="5069"/>
      </w:tblGrid>
      <w:tr w:rsidR="002A0ABD" w:rsidRPr="00DC7E7A" w:rsidTr="00C94E5A">
        <w:tc>
          <w:tcPr>
            <w:tcW w:w="5068" w:type="dxa"/>
            <w:vAlign w:val="center"/>
          </w:tcPr>
          <w:p w:rsidR="002A0ABD" w:rsidRPr="00DC7E7A" w:rsidRDefault="002A0ABD" w:rsidP="00C94E5A">
            <w:pPr>
              <w:pStyle w:val="11"/>
              <w:widowControl w:val="0"/>
              <w:ind w:left="0"/>
              <w:jc w:val="center"/>
              <w:rPr>
                <w:rFonts w:ascii="Times New Roman" w:hAnsi="Times New Roman"/>
                <w:b/>
                <w:sz w:val="24"/>
                <w:szCs w:val="24"/>
              </w:rPr>
            </w:pPr>
            <w:r w:rsidRPr="00DC7E7A">
              <w:rPr>
                <w:rFonts w:ascii="Times New Roman" w:hAnsi="Times New Roman"/>
                <w:b/>
                <w:sz w:val="24"/>
                <w:szCs w:val="24"/>
              </w:rPr>
              <w:t>Форма контроля</w:t>
            </w:r>
          </w:p>
        </w:tc>
        <w:tc>
          <w:tcPr>
            <w:tcW w:w="5069" w:type="dxa"/>
            <w:vAlign w:val="center"/>
          </w:tcPr>
          <w:p w:rsidR="002A0ABD" w:rsidRPr="00DC7E7A" w:rsidRDefault="002A0ABD" w:rsidP="00C94E5A">
            <w:pPr>
              <w:pStyle w:val="11"/>
              <w:widowControl w:val="0"/>
              <w:ind w:left="0"/>
              <w:jc w:val="center"/>
              <w:rPr>
                <w:rFonts w:ascii="Times New Roman" w:hAnsi="Times New Roman"/>
                <w:b/>
                <w:sz w:val="24"/>
                <w:szCs w:val="24"/>
              </w:rPr>
            </w:pPr>
            <w:r w:rsidRPr="00DC7E7A">
              <w:rPr>
                <w:rFonts w:ascii="Times New Roman" w:hAnsi="Times New Roman"/>
                <w:b/>
                <w:sz w:val="24"/>
                <w:szCs w:val="24"/>
              </w:rPr>
              <w:t xml:space="preserve">Проверяемые </w:t>
            </w:r>
          </w:p>
          <w:p w:rsidR="002A0ABD" w:rsidRPr="00DC7E7A" w:rsidRDefault="002A0ABD" w:rsidP="00C94E5A">
            <w:pPr>
              <w:pStyle w:val="11"/>
              <w:widowControl w:val="0"/>
              <w:ind w:left="0"/>
              <w:jc w:val="center"/>
              <w:rPr>
                <w:rFonts w:ascii="Times New Roman" w:hAnsi="Times New Roman"/>
                <w:b/>
                <w:sz w:val="24"/>
                <w:szCs w:val="24"/>
              </w:rPr>
            </w:pPr>
            <w:r w:rsidRPr="00DC7E7A">
              <w:rPr>
                <w:rFonts w:ascii="Times New Roman" w:hAnsi="Times New Roman"/>
                <w:b/>
                <w:sz w:val="24"/>
                <w:szCs w:val="24"/>
              </w:rPr>
              <w:t>У, З, ОК, ПК, ЛР</w:t>
            </w:r>
          </w:p>
        </w:tc>
      </w:tr>
      <w:tr w:rsidR="002A0ABD" w:rsidRPr="00DC7E7A" w:rsidTr="00C94E5A">
        <w:tc>
          <w:tcPr>
            <w:tcW w:w="5068" w:type="dxa"/>
          </w:tcPr>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Проверочные работы</w:t>
            </w:r>
          </w:p>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Тестирование</w:t>
            </w:r>
          </w:p>
          <w:p w:rsidR="002A0ABD" w:rsidRPr="00DC7E7A" w:rsidRDefault="002A0ABD" w:rsidP="001F6558">
            <w:pPr>
              <w:tabs>
                <w:tab w:val="left" w:pos="284"/>
              </w:tabs>
              <w:jc w:val="both"/>
              <w:rPr>
                <w:rFonts w:ascii="Times New Roman" w:hAnsi="Times New Roman"/>
                <w:sz w:val="24"/>
                <w:szCs w:val="24"/>
              </w:rPr>
            </w:pPr>
            <w:r w:rsidRPr="00DC7E7A">
              <w:rPr>
                <w:rFonts w:ascii="Times New Roman" w:hAnsi="Times New Roman"/>
                <w:sz w:val="24"/>
                <w:szCs w:val="24"/>
              </w:rPr>
              <w:t>Практические занятия №1-</w:t>
            </w:r>
            <w:r w:rsidR="001F6558" w:rsidRPr="00DC7E7A">
              <w:rPr>
                <w:rFonts w:ascii="Times New Roman" w:hAnsi="Times New Roman"/>
                <w:sz w:val="24"/>
                <w:szCs w:val="24"/>
              </w:rPr>
              <w:t>14</w:t>
            </w:r>
          </w:p>
        </w:tc>
        <w:tc>
          <w:tcPr>
            <w:tcW w:w="5069" w:type="dxa"/>
          </w:tcPr>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 xml:space="preserve">У2, З2, З3, З8, З11, </w:t>
            </w:r>
          </w:p>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ОК 01, ОК 02, ОК 03, ОК 04, ОК 05, ОК 09,</w:t>
            </w:r>
          </w:p>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 xml:space="preserve">ПК 3.2, ПК 3.3, </w:t>
            </w:r>
          </w:p>
          <w:p w:rsidR="002A0ABD" w:rsidRPr="00DC7E7A" w:rsidRDefault="002A0ABD" w:rsidP="00C94E5A">
            <w:pPr>
              <w:pStyle w:val="11"/>
              <w:widowControl w:val="0"/>
              <w:ind w:left="0"/>
              <w:rPr>
                <w:rFonts w:ascii="Times New Roman" w:hAnsi="Times New Roman"/>
                <w:sz w:val="24"/>
                <w:szCs w:val="24"/>
              </w:rPr>
            </w:pPr>
            <w:r w:rsidRPr="00DC7E7A">
              <w:rPr>
                <w:rFonts w:ascii="Times New Roman" w:hAnsi="Times New Roman"/>
                <w:sz w:val="24"/>
                <w:szCs w:val="24"/>
              </w:rPr>
              <w:t>ЛР 13, ЛР 25, ЛР 26, ЛР 27, ЛР 31</w:t>
            </w:r>
          </w:p>
        </w:tc>
      </w:tr>
    </w:tbl>
    <w:p w:rsidR="000C0C90" w:rsidRPr="00DC7E7A" w:rsidRDefault="000C0C90" w:rsidP="00CB50FC">
      <w:pPr>
        <w:widowControl w:val="0"/>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pStyle w:val="aa"/>
        <w:widowControl w:val="0"/>
        <w:tabs>
          <w:tab w:val="left" w:pos="0"/>
        </w:tabs>
        <w:spacing w:before="0" w:after="0"/>
        <w:ind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161ADC" w:rsidRPr="00DC7E7A" w:rsidRDefault="00161ADC" w:rsidP="00CB50FC">
      <w:pPr>
        <w:pStyle w:val="aa"/>
        <w:widowControl w:val="0"/>
        <w:tabs>
          <w:tab w:val="left" w:pos="0"/>
        </w:tabs>
        <w:spacing w:before="0" w:after="0"/>
        <w:ind w:firstLine="709"/>
        <w:jc w:val="center"/>
        <w:rPr>
          <w:rFonts w:ascii="Times New Roman" w:hAnsi="Times New Roman"/>
          <w:b/>
          <w:caps/>
          <w:sz w:val="28"/>
          <w:szCs w:val="28"/>
        </w:rPr>
      </w:pPr>
      <w:r w:rsidRPr="00DC7E7A">
        <w:rPr>
          <w:rFonts w:ascii="Times New Roman" w:hAnsi="Times New Roman"/>
          <w:b/>
          <w:sz w:val="28"/>
          <w:szCs w:val="28"/>
        </w:rPr>
        <w:t>Тема 3.1. Классификация опасных грузов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161ADC" w:rsidRPr="00DC7E7A" w:rsidRDefault="00161ADC" w:rsidP="00CB50F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161ADC" w:rsidRPr="00DC7E7A" w:rsidRDefault="00161ADC" w:rsidP="00CB50F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161ADC" w:rsidRPr="00DC7E7A" w:rsidRDefault="00161ADC" w:rsidP="00CB50F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161ADC" w:rsidRPr="00DC7E7A" w:rsidRDefault="00161ADC" w:rsidP="00CB50F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161ADC" w:rsidRPr="00DC7E7A" w:rsidRDefault="00161ADC" w:rsidP="00CB50F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161ADC" w:rsidRPr="00DC7E7A" w:rsidRDefault="00161ADC" w:rsidP="00CB50F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br w:type="page"/>
      </w:r>
    </w:p>
    <w:p w:rsidR="00161ADC" w:rsidRPr="00DC7E7A" w:rsidRDefault="00161ADC" w:rsidP="00CB50FC">
      <w:pPr>
        <w:pStyle w:val="aa"/>
        <w:widowControl w:val="0"/>
        <w:tabs>
          <w:tab w:val="left" w:pos="0"/>
        </w:tabs>
        <w:spacing w:before="0" w:after="0"/>
        <w:ind w:firstLine="709"/>
        <w:jc w:val="center"/>
        <w:rPr>
          <w:rFonts w:ascii="Times New Roman" w:hAnsi="Times New Roman"/>
          <w:b/>
          <w:sz w:val="28"/>
          <w:szCs w:val="28"/>
        </w:rPr>
      </w:pPr>
      <w:r w:rsidRPr="00DC7E7A">
        <w:rPr>
          <w:rFonts w:ascii="Times New Roman" w:hAnsi="Times New Roman"/>
          <w:b/>
          <w:sz w:val="28"/>
          <w:szCs w:val="28"/>
        </w:rPr>
        <w:lastRenderedPageBreak/>
        <w:t>Вариант 1.</w:t>
      </w:r>
    </w:p>
    <w:p w:rsidR="00161ADC" w:rsidRPr="00DC7E7A" w:rsidRDefault="00161AD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Задание 1. Заполнить классификацию подклассов</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Класс 1 «Взрывчатые вещества и изделия (ВМ)» (содержит 6 подклассов)</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1.1 _______________________________________________________________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1.2 _______________________________________________________________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1.3 ______________________</w:t>
      </w:r>
      <w:r w:rsidR="00695C5C" w:rsidRPr="00DC7E7A">
        <w:rPr>
          <w:rFonts w:ascii="Times New Roman" w:hAnsi="Times New Roman" w:cs="Times New Roman"/>
          <w:sz w:val="28"/>
          <w:szCs w:val="28"/>
        </w:rPr>
        <w:t>_____________</w:t>
      </w:r>
      <w:r w:rsidRPr="00DC7E7A">
        <w:rPr>
          <w:rFonts w:ascii="Times New Roman" w:hAnsi="Times New Roman" w:cs="Times New Roman"/>
          <w:sz w:val="28"/>
          <w:szCs w:val="28"/>
        </w:rPr>
        <w:t xml:space="preserve">_____________________________ 1.4________________________________________________________________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1.5______________________________________</w:t>
      </w:r>
      <w:r w:rsidR="00695C5C" w:rsidRPr="00DC7E7A">
        <w:rPr>
          <w:rFonts w:ascii="Times New Roman" w:hAnsi="Times New Roman" w:cs="Times New Roman"/>
          <w:sz w:val="28"/>
          <w:szCs w:val="28"/>
        </w:rPr>
        <w:t>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1.6________________________________________________________________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p>
    <w:p w:rsidR="00161ADC" w:rsidRPr="00DC7E7A" w:rsidRDefault="00161ADC" w:rsidP="00695C5C">
      <w:pPr>
        <w:tabs>
          <w:tab w:val="left" w:pos="0"/>
          <w:tab w:val="left" w:pos="851"/>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74"/>
        <w:numPr>
          <w:ilvl w:val="0"/>
          <w:numId w:val="72"/>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Алюминия гидрид</w:t>
      </w:r>
    </w:p>
    <w:p w:rsidR="00161ADC" w:rsidRPr="00DC7E7A" w:rsidRDefault="00161ADC" w:rsidP="00AD0CDE">
      <w:pPr>
        <w:pStyle w:val="74"/>
        <w:numPr>
          <w:ilvl w:val="0"/>
          <w:numId w:val="72"/>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Определить по Правилам перевозки опасных грузов класс, подкласс, код опасности перевозимого груза.</w:t>
      </w:r>
    </w:p>
    <w:p w:rsidR="00161ADC" w:rsidRPr="00DC7E7A" w:rsidRDefault="00161ADC" w:rsidP="00AD0CDE">
      <w:pPr>
        <w:pStyle w:val="74"/>
        <w:numPr>
          <w:ilvl w:val="0"/>
          <w:numId w:val="72"/>
        </w:numPr>
        <w:shd w:val="clear" w:color="auto" w:fill="auto"/>
        <w:tabs>
          <w:tab w:val="left" w:pos="0"/>
          <w:tab w:val="left" w:pos="284"/>
          <w:tab w:val="left" w:pos="851"/>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161ADC" w:rsidRPr="00DC7E7A" w:rsidRDefault="00161ADC" w:rsidP="00CB50FC">
      <w:pPr>
        <w:pStyle w:val="74"/>
        <w:shd w:val="clear" w:color="auto" w:fill="auto"/>
        <w:tabs>
          <w:tab w:val="left" w:pos="0"/>
        </w:tabs>
        <w:spacing w:line="240" w:lineRule="auto"/>
        <w:ind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1. Заполнить классификацию подклассов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Класс 2 «Газы» (содержит 3 подкласса)</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2.1 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 xml:space="preserve">2.2 _________________________________________ </w:t>
      </w:r>
    </w:p>
    <w:p w:rsidR="00161ADC" w:rsidRPr="00DC7E7A" w:rsidRDefault="00161ADC" w:rsidP="00695C5C">
      <w:pPr>
        <w:tabs>
          <w:tab w:val="left" w:pos="0"/>
        </w:tabs>
        <w:spacing w:after="0" w:line="240" w:lineRule="auto"/>
        <w:rPr>
          <w:rFonts w:ascii="Times New Roman" w:hAnsi="Times New Roman" w:cs="Times New Roman"/>
          <w:sz w:val="28"/>
          <w:szCs w:val="28"/>
        </w:rPr>
      </w:pPr>
      <w:r w:rsidRPr="00DC7E7A">
        <w:rPr>
          <w:rFonts w:ascii="Times New Roman" w:hAnsi="Times New Roman" w:cs="Times New Roman"/>
          <w:sz w:val="28"/>
          <w:szCs w:val="28"/>
        </w:rPr>
        <w:t>2.3 _________________________________________</w:t>
      </w:r>
    </w:p>
    <w:p w:rsidR="00161ADC" w:rsidRPr="00DC7E7A" w:rsidRDefault="00161ADC" w:rsidP="00695C5C">
      <w:pPr>
        <w:tabs>
          <w:tab w:val="left" w:pos="0"/>
        </w:tabs>
        <w:spacing w:after="0" w:line="240" w:lineRule="auto"/>
        <w:rPr>
          <w:rFonts w:ascii="Times New Roman" w:hAnsi="Times New Roman" w:cs="Times New Roman"/>
          <w:sz w:val="28"/>
          <w:szCs w:val="28"/>
        </w:rPr>
      </w:pPr>
    </w:p>
    <w:p w:rsidR="00161ADC" w:rsidRPr="00DC7E7A" w:rsidRDefault="00161ADC" w:rsidP="00695C5C">
      <w:pPr>
        <w:tabs>
          <w:tab w:val="left" w:pos="0"/>
          <w:tab w:val="left" w:pos="993"/>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74"/>
        <w:numPr>
          <w:ilvl w:val="0"/>
          <w:numId w:val="73"/>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Гептан</w:t>
      </w:r>
    </w:p>
    <w:p w:rsidR="00161ADC" w:rsidRPr="00DC7E7A" w:rsidRDefault="00161ADC" w:rsidP="00AD0CDE">
      <w:pPr>
        <w:pStyle w:val="74"/>
        <w:numPr>
          <w:ilvl w:val="0"/>
          <w:numId w:val="73"/>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по Правилам перевозки опасных грузов класс, подкласс, код опасности перевозимого груза.</w:t>
      </w:r>
    </w:p>
    <w:p w:rsidR="00161ADC" w:rsidRPr="00DC7E7A" w:rsidRDefault="00161ADC" w:rsidP="00AD0CDE">
      <w:pPr>
        <w:pStyle w:val="74"/>
        <w:numPr>
          <w:ilvl w:val="0"/>
          <w:numId w:val="73"/>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классы опасных грузов в соответствии с международными требованиями.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74"/>
        <w:numPr>
          <w:ilvl w:val="0"/>
          <w:numId w:val="74"/>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в зависимости наименования перевозимого опасного груза, его класс. Наименование груза: Калия нитрат.</w:t>
      </w:r>
    </w:p>
    <w:p w:rsidR="00161ADC" w:rsidRPr="00DC7E7A" w:rsidRDefault="00161ADC" w:rsidP="00AD0CDE">
      <w:pPr>
        <w:pStyle w:val="74"/>
        <w:numPr>
          <w:ilvl w:val="0"/>
          <w:numId w:val="74"/>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Определить по Правилам перевозки опасных грузов класс, подкласс, код опасности перевозимого груза.</w:t>
      </w:r>
    </w:p>
    <w:p w:rsidR="00161ADC" w:rsidRPr="00DC7E7A" w:rsidRDefault="00161ADC" w:rsidP="00AD0CDE">
      <w:pPr>
        <w:pStyle w:val="74"/>
        <w:numPr>
          <w:ilvl w:val="0"/>
          <w:numId w:val="74"/>
        </w:numPr>
        <w:shd w:val="clear" w:color="auto" w:fill="auto"/>
        <w:tabs>
          <w:tab w:val="left" w:pos="0"/>
          <w:tab w:val="left" w:pos="993"/>
        </w:tabs>
        <w:spacing w:line="240" w:lineRule="auto"/>
        <w:ind w:left="0" w:firstLine="709"/>
        <w:jc w:val="both"/>
        <w:rPr>
          <w:color w:val="auto"/>
          <w:sz w:val="28"/>
          <w:szCs w:val="28"/>
        </w:rPr>
      </w:pPr>
      <w:r w:rsidRPr="00DC7E7A">
        <w:rPr>
          <w:color w:val="auto"/>
          <w:sz w:val="28"/>
          <w:szCs w:val="28"/>
        </w:rPr>
        <w:t>Дать характеристику класса перевозимого груза.</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eastAsiaTheme="minorHAnsi" w:hAnsi="Times New Roman" w:cs="Times New Roman"/>
          <w:b/>
          <w:sz w:val="28"/>
          <w:szCs w:val="28"/>
          <w:lang w:eastAsia="en-US"/>
        </w:rPr>
      </w:pPr>
      <w:r w:rsidRPr="00DC7E7A">
        <w:rPr>
          <w:rFonts w:ascii="Times New Roman" w:eastAsiaTheme="minorHAnsi" w:hAnsi="Times New Roman" w:cs="Times New Roman"/>
          <w:b/>
          <w:sz w:val="28"/>
          <w:szCs w:val="28"/>
          <w:lang w:eastAsia="en-US"/>
        </w:rPr>
        <w:br w:type="page"/>
      </w:r>
    </w:p>
    <w:p w:rsidR="00161ADC" w:rsidRPr="00DC7E7A" w:rsidRDefault="00161ADC" w:rsidP="00CB50FC">
      <w:pPr>
        <w:pStyle w:val="aa"/>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lastRenderedPageBreak/>
        <w:t>ПРОВЕРОЧНАЯ РАБОТА</w:t>
      </w:r>
    </w:p>
    <w:p w:rsidR="00161ADC" w:rsidRPr="00DC7E7A" w:rsidRDefault="00161ADC" w:rsidP="00CB50FC">
      <w:pPr>
        <w:pStyle w:val="aa"/>
        <w:widowControl w:val="0"/>
        <w:tabs>
          <w:tab w:val="left" w:pos="0"/>
        </w:tabs>
        <w:spacing w:before="0" w:after="0"/>
        <w:ind w:left="284" w:firstLine="709"/>
        <w:jc w:val="center"/>
        <w:rPr>
          <w:rFonts w:ascii="Times New Roman" w:hAnsi="Times New Roman"/>
          <w:b/>
          <w:caps/>
          <w:sz w:val="28"/>
          <w:szCs w:val="28"/>
        </w:rPr>
      </w:pPr>
      <w:r w:rsidRPr="00DC7E7A">
        <w:rPr>
          <w:rFonts w:ascii="Times New Roman" w:hAnsi="Times New Roman"/>
          <w:b/>
          <w:sz w:val="28"/>
          <w:szCs w:val="28"/>
        </w:rPr>
        <w:t xml:space="preserve">Тема 3.2. </w:t>
      </w:r>
      <w:r w:rsidRPr="00DC7E7A">
        <w:rPr>
          <w:rStyle w:val="10pt"/>
          <w:b/>
          <w:bCs/>
          <w:color w:val="auto"/>
          <w:sz w:val="28"/>
          <w:szCs w:val="28"/>
        </w:rPr>
        <w:t>Тара, упаковка и маркировка</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pStyle w:val="aa"/>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t>Вариант №1.</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Дать характеристику железнодорожной маркировки.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a4"/>
        <w:numPr>
          <w:ilvl w:val="0"/>
          <w:numId w:val="75"/>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ООН- 1309, 3190.</w:t>
      </w:r>
    </w:p>
    <w:p w:rsidR="00161ADC" w:rsidRPr="00DC7E7A" w:rsidRDefault="00161ADC" w:rsidP="00AD0CDE">
      <w:pPr>
        <w:pStyle w:val="a4"/>
        <w:numPr>
          <w:ilvl w:val="0"/>
          <w:numId w:val="7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161ADC" w:rsidRPr="00DC7E7A" w:rsidRDefault="00161ADC" w:rsidP="00AD0CDE">
      <w:pPr>
        <w:pStyle w:val="a4"/>
        <w:numPr>
          <w:ilvl w:val="0"/>
          <w:numId w:val="75"/>
        </w:numPr>
        <w:tabs>
          <w:tab w:val="left" w:pos="0"/>
          <w:tab w:val="left" w:pos="567"/>
          <w:tab w:val="left" w:pos="993"/>
        </w:tabs>
        <w:spacing w:after="0" w:line="240" w:lineRule="auto"/>
        <w:ind w:left="0" w:right="-1"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pStyle w:val="74"/>
        <w:shd w:val="clear" w:color="auto" w:fill="auto"/>
        <w:tabs>
          <w:tab w:val="left" w:pos="0"/>
        </w:tabs>
        <w:spacing w:line="240" w:lineRule="auto"/>
        <w:ind w:right="-1"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Сформулировать и перечислить дополнительные надписи в транспортной маркировке.</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a4"/>
        <w:numPr>
          <w:ilvl w:val="0"/>
          <w:numId w:val="76"/>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- 1331, 3190.</w:t>
      </w:r>
    </w:p>
    <w:p w:rsidR="00161ADC" w:rsidRPr="00DC7E7A" w:rsidRDefault="00161ADC" w:rsidP="00AD0CDE">
      <w:pPr>
        <w:pStyle w:val="a4"/>
        <w:numPr>
          <w:ilvl w:val="0"/>
          <w:numId w:val="76"/>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161ADC" w:rsidRPr="00DC7E7A" w:rsidRDefault="00161ADC" w:rsidP="00AD0CDE">
      <w:pPr>
        <w:pStyle w:val="a4"/>
        <w:numPr>
          <w:ilvl w:val="0"/>
          <w:numId w:val="76"/>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 w:val="left" w:pos="426"/>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требования к таре и упаковке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Задание 2. </w:t>
      </w:r>
    </w:p>
    <w:p w:rsidR="00161ADC" w:rsidRPr="00DC7E7A" w:rsidRDefault="00161ADC" w:rsidP="00AD0CDE">
      <w:pPr>
        <w:pStyle w:val="a4"/>
        <w:numPr>
          <w:ilvl w:val="0"/>
          <w:numId w:val="77"/>
        </w:numPr>
        <w:tabs>
          <w:tab w:val="left" w:pos="0"/>
          <w:tab w:val="left" w:pos="993"/>
        </w:tabs>
        <w:spacing w:after="0" w:line="240" w:lineRule="auto"/>
        <w:ind w:left="0" w:right="113" w:firstLine="709"/>
        <w:jc w:val="both"/>
        <w:rPr>
          <w:rFonts w:ascii="Times New Roman" w:hAnsi="Times New Roman"/>
          <w:sz w:val="28"/>
          <w:szCs w:val="28"/>
        </w:rPr>
      </w:pPr>
      <w:r w:rsidRPr="00DC7E7A">
        <w:rPr>
          <w:rFonts w:ascii="Times New Roman" w:hAnsi="Times New Roman"/>
          <w:sz w:val="28"/>
          <w:szCs w:val="28"/>
        </w:rPr>
        <w:t>Определить в зависимости от номера ООН, классификационные шифры и знаки опасности, наносимые на тару (ящики), номера ООН - 3178, 1331.</w:t>
      </w:r>
    </w:p>
    <w:p w:rsidR="00161ADC" w:rsidRPr="00DC7E7A" w:rsidRDefault="00161ADC" w:rsidP="00AD0CDE">
      <w:pPr>
        <w:pStyle w:val="a4"/>
        <w:numPr>
          <w:ilvl w:val="0"/>
          <w:numId w:val="77"/>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Определить знаки опасности по приложению №2 ППОГ. </w:t>
      </w:r>
    </w:p>
    <w:p w:rsidR="00161ADC" w:rsidRPr="00DC7E7A" w:rsidRDefault="00161ADC" w:rsidP="00AD0CDE">
      <w:pPr>
        <w:pStyle w:val="a4"/>
        <w:numPr>
          <w:ilvl w:val="0"/>
          <w:numId w:val="77"/>
        </w:numPr>
        <w:tabs>
          <w:tab w:val="left" w:pos="0"/>
          <w:tab w:val="left" w:pos="567"/>
          <w:tab w:val="left" w:pos="993"/>
        </w:tabs>
        <w:spacing w:after="0" w:line="240" w:lineRule="auto"/>
        <w:ind w:left="0" w:right="-1" w:firstLine="709"/>
        <w:jc w:val="both"/>
        <w:rPr>
          <w:rFonts w:ascii="Times New Roman" w:hAnsi="Times New Roman"/>
          <w:sz w:val="28"/>
          <w:szCs w:val="28"/>
        </w:rPr>
      </w:pPr>
      <w:r w:rsidRPr="00DC7E7A">
        <w:rPr>
          <w:rFonts w:ascii="Times New Roman" w:hAnsi="Times New Roman"/>
          <w:sz w:val="28"/>
          <w:szCs w:val="28"/>
        </w:rPr>
        <w:t>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695C5C" w:rsidRPr="00DC7E7A" w:rsidRDefault="00695C5C" w:rsidP="00695C5C">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695C5C" w:rsidRPr="00DC7E7A" w:rsidRDefault="00695C5C" w:rsidP="00695C5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695C5C" w:rsidRPr="00DC7E7A" w:rsidRDefault="00695C5C" w:rsidP="00695C5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lastRenderedPageBreak/>
        <w:t>- работа выполнена полностью или не менее чем на 80 % от объема задания, но в ней имеются недочеты и несущественные ошибки;</w:t>
      </w:r>
    </w:p>
    <w:p w:rsidR="00695C5C" w:rsidRPr="00DC7E7A" w:rsidRDefault="00695C5C" w:rsidP="00695C5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695C5C" w:rsidRPr="00DC7E7A" w:rsidRDefault="00695C5C" w:rsidP="00695C5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695C5C" w:rsidRPr="00DC7E7A" w:rsidRDefault="00695C5C" w:rsidP="00695C5C">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695C5C" w:rsidRPr="00DC7E7A" w:rsidRDefault="00695C5C" w:rsidP="00695C5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695C5C" w:rsidRPr="00DC7E7A" w:rsidRDefault="00695C5C" w:rsidP="00695C5C">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695C5C" w:rsidRPr="00DC7E7A" w:rsidRDefault="00695C5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widowControl w:val="0"/>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тестовЫе заданиЯ</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Тема 3.3. Подвижной состав для перевозки опасных грузов</w:t>
      </w:r>
    </w:p>
    <w:p w:rsidR="00161ADC" w:rsidRPr="00DC7E7A" w:rsidRDefault="00161ADC" w:rsidP="00CB50FC">
      <w:pPr>
        <w:widowControl w:val="0"/>
        <w:tabs>
          <w:tab w:val="left" w:pos="0"/>
        </w:tabs>
        <w:spacing w:after="0" w:line="240" w:lineRule="auto"/>
        <w:ind w:firstLine="709"/>
        <w:rPr>
          <w:rFonts w:ascii="Times New Roman" w:hAnsi="Times New Roman" w:cs="Times New Roman"/>
          <w:b/>
          <w:sz w:val="24"/>
          <w:szCs w:val="24"/>
        </w:rPr>
      </w:pPr>
    </w:p>
    <w:p w:rsidR="00161ADC" w:rsidRPr="00DC7E7A" w:rsidRDefault="00161ADC" w:rsidP="00CB50FC">
      <w:pPr>
        <w:widowControl w:val="0"/>
        <w:tabs>
          <w:tab w:val="left" w:pos="0"/>
        </w:tabs>
        <w:spacing w:after="0" w:line="240" w:lineRule="auto"/>
        <w:ind w:firstLine="709"/>
        <w:rPr>
          <w:rFonts w:ascii="Times New Roman" w:eastAsia="Calibri" w:hAnsi="Times New Roman" w:cs="Times New Roman"/>
          <w:b/>
          <w:sz w:val="28"/>
          <w:szCs w:val="28"/>
        </w:rPr>
      </w:pPr>
      <w:r w:rsidRPr="00DC7E7A">
        <w:rPr>
          <w:rFonts w:ascii="Times New Roman" w:eastAsia="Calibri" w:hAnsi="Times New Roman" w:cs="Times New Roman"/>
          <w:b/>
          <w:sz w:val="28"/>
          <w:szCs w:val="28"/>
        </w:rPr>
        <w:t>Методические указания к тесту</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Разработано 2 вариант заданий.</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Заданий в вариантах: 6.</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15 минут.</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 правильно выполнено 91 – 100% заданий (6 вопросов);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 правильно выполнено 71 – 90% заданий (5 вопросов);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 правильно выполнено 51 – 70% заданий (4 вопроса);</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 правильно выполнено менее 51% заданий (1-3 вопроса).</w:t>
      </w:r>
    </w:p>
    <w:p w:rsidR="00161ADC" w:rsidRPr="00DC7E7A" w:rsidRDefault="00161ADC" w:rsidP="00CB50FC">
      <w:pPr>
        <w:tabs>
          <w:tab w:val="left" w:pos="0"/>
        </w:tabs>
        <w:spacing w:after="0" w:line="240" w:lineRule="auto"/>
        <w:ind w:firstLine="709"/>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1</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i/>
          <w:iCs/>
          <w:sz w:val="28"/>
          <w:szCs w:val="28"/>
        </w:rPr>
      </w:pPr>
      <w:r w:rsidRPr="00DC7E7A">
        <w:rPr>
          <w:rFonts w:ascii="Times New Roman" w:eastAsia="Times New Roman" w:hAnsi="Times New Roman" w:cs="Times New Roman"/>
          <w:i/>
          <w:iCs/>
          <w:sz w:val="28"/>
          <w:szCs w:val="28"/>
        </w:rPr>
        <w:t>Инструкция по выполнению заданий: выберите одну цифру, соответствующую правильному варианту ответа и запишите ее в бланк ответов.</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Оранжевый цвет знака опасности означает?</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Опасность воздействия окислителей</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Взрывоопасность</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Воспломеняемость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Радиационная опасность</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Токсичность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Информация о предстоящей маневровой работе должна быть предана…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По радиосвязи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По телефону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 xml:space="preserve">3) Вручение письменного наряда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По громкоговорящей связи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Через посыльного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Классификационный шифр дает представление 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 грузоотправителе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 грузополучателе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Об основных и дополнительных видах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Станции отправления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Станции назначения</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Вагоны с «ВМ» разрешается ставить в поезда…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Соединенные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Почтово-богажные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Грузовые тяжеловесные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Людские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С негабаритными грузами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3-4-3 и больших степеней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Класс 8 - это: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Органические пероксиды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Сильнодействующие вещества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Едкие (коррозийные) вещества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Инфекционные вещества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5) Ядовитые (токсичные) вещества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6. Класс 3 это: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1) Взрывчатые вещества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Ядовитые газы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Легковоспламеняющие жидкости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Окисляющие вещества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Саморазлагающиеся вещества</w:t>
      </w:r>
    </w:p>
    <w:p w:rsidR="00E60CBE" w:rsidRPr="00DC7E7A" w:rsidRDefault="00E60CBE"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r w:rsidRPr="00DC7E7A">
        <w:rPr>
          <w:rFonts w:ascii="Times New Roman" w:eastAsia="Times New Roman" w:hAnsi="Times New Roman" w:cs="Times New Roman"/>
          <w:b/>
          <w:bCs/>
          <w:sz w:val="28"/>
          <w:szCs w:val="28"/>
        </w:rPr>
        <w:t>Вариант 2</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i/>
          <w:iCs/>
          <w:sz w:val="28"/>
          <w:szCs w:val="28"/>
        </w:rPr>
      </w:pPr>
      <w:r w:rsidRPr="00DC7E7A">
        <w:rPr>
          <w:rFonts w:ascii="Times New Roman" w:eastAsia="Times New Roman" w:hAnsi="Times New Roman" w:cs="Times New Roman"/>
          <w:i/>
          <w:iCs/>
          <w:sz w:val="28"/>
          <w:szCs w:val="28"/>
        </w:rPr>
        <w:t>Инструкция по выполнению заданий: выберите одну цифру, соответствующую правильному варианту ответа и запишите ее в бланк ответов.</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1. Какие легковоспламеняющиеся жидкости более опасны при перевозке в цистерне?:</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1</w:t>
      </w:r>
      <w:r w:rsidR="00E60CBE" w:rsidRPr="00DC7E7A">
        <w:rPr>
          <w:rFonts w:ascii="Times New Roman" w:eastAsia="Times New Roman" w:hAnsi="Times New Roman" w:cs="Times New Roman"/>
          <w:sz w:val="28"/>
          <w:szCs w:val="28"/>
        </w:rPr>
        <w:t>)</w:t>
      </w:r>
      <w:r w:rsidRPr="00DC7E7A">
        <w:rPr>
          <w:rFonts w:ascii="Times New Roman" w:eastAsia="Times New Roman" w:hAnsi="Times New Roman" w:cs="Times New Roman"/>
          <w:sz w:val="28"/>
          <w:szCs w:val="28"/>
        </w:rPr>
        <w:t xml:space="preserve"> с низкой температурой вспышки; </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2</w:t>
      </w:r>
      <w:r w:rsidR="00E60CBE" w:rsidRPr="00DC7E7A">
        <w:rPr>
          <w:rFonts w:ascii="Times New Roman" w:eastAsia="Times New Roman" w:hAnsi="Times New Roman" w:cs="Times New Roman"/>
          <w:sz w:val="28"/>
          <w:szCs w:val="28"/>
        </w:rPr>
        <w:t>)</w:t>
      </w:r>
      <w:r w:rsidRPr="00DC7E7A">
        <w:rPr>
          <w:rFonts w:ascii="Times New Roman" w:eastAsia="Times New Roman" w:hAnsi="Times New Roman" w:cs="Times New Roman"/>
          <w:sz w:val="28"/>
          <w:szCs w:val="28"/>
        </w:rPr>
        <w:t xml:space="preserve"> с высокой температурой вспышки.</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2. Термин «температура вспышки» означает:</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t>1) самую низкую температуру жидкости, при которой ее пары образуют легковоспламеняющуюся смесь с воздухом;</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r w:rsidRPr="00DC7E7A">
        <w:rPr>
          <w:rFonts w:ascii="Times New Roman" w:eastAsia="Times New Roman" w:hAnsi="Times New Roman" w:cs="Times New Roman"/>
          <w:sz w:val="28"/>
          <w:szCs w:val="28"/>
        </w:rPr>
        <w:lastRenderedPageBreak/>
        <w:t>2) самую высокую температуру жидкости, при которой ее пары образуют легковоспламеняющуюся смесь с воздухом.</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Какие размеры согласно ППОГ имеет основной знак опасности, размещаемый на цистернах?</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100 мм х 100 мм;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150 мм х 150 мм;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250 мм х 250 мм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4. Согласно ППОГ  таблички оранжевого цвета, дополнительного знака опасности имеют размер:</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30 см х 40 см;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40 см х 50 см.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5. Согласно ППОГ  к сжиженным относятся газы, которые являются частично жидкими при температуре:</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1) выше минус 50°С; </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2) выше минус 100°С; </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выше минус 150°С.</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6. Можно ли наполнять  универсальную цистерну, предназначенную для перевозки различных газов, другим газом?</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можно;</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нельзя;</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3) можно, после соответствующей обработки.</w:t>
      </w:r>
    </w:p>
    <w:p w:rsidR="00161ADC" w:rsidRPr="00DC7E7A" w:rsidRDefault="00161ADC" w:rsidP="00CB50FC">
      <w:pPr>
        <w:tabs>
          <w:tab w:val="left" w:pos="0"/>
        </w:tabs>
        <w:spacing w:after="0" w:line="240" w:lineRule="auto"/>
        <w:ind w:firstLine="709"/>
        <w:rPr>
          <w:rFonts w:ascii="Times New Roman" w:eastAsia="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Эталон выполнения</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Вариант 1</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p>
    <w:tbl>
      <w:tblPr>
        <w:tblStyle w:val="a5"/>
        <w:tblW w:w="0" w:type="auto"/>
        <w:jc w:val="center"/>
        <w:tblLook w:val="04A0"/>
      </w:tblPr>
      <w:tblGrid>
        <w:gridCol w:w="957"/>
        <w:gridCol w:w="957"/>
        <w:gridCol w:w="957"/>
        <w:gridCol w:w="957"/>
        <w:gridCol w:w="957"/>
        <w:gridCol w:w="957"/>
      </w:tblGrid>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1</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2</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3</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4</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5</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6</w:t>
            </w:r>
          </w:p>
        </w:tc>
      </w:tr>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5</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2</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r>
    </w:tbl>
    <w:p w:rsidR="00161ADC" w:rsidRPr="00DC7E7A" w:rsidRDefault="00161ADC" w:rsidP="00CB50FC">
      <w:pPr>
        <w:tabs>
          <w:tab w:val="left" w:pos="0"/>
        </w:tabs>
        <w:spacing w:after="0" w:line="240" w:lineRule="auto"/>
        <w:ind w:firstLine="709"/>
        <w:jc w:val="center"/>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sz w:val="28"/>
          <w:szCs w:val="28"/>
        </w:rPr>
      </w:pPr>
      <w:r w:rsidRPr="00DC7E7A">
        <w:rPr>
          <w:rFonts w:ascii="Times New Roman" w:eastAsia="Times New Roman" w:hAnsi="Times New Roman" w:cs="Times New Roman"/>
          <w:b/>
          <w:sz w:val="28"/>
          <w:szCs w:val="28"/>
        </w:rPr>
        <w:t>Вариант 2</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sz w:val="28"/>
          <w:szCs w:val="28"/>
        </w:rPr>
      </w:pPr>
    </w:p>
    <w:tbl>
      <w:tblPr>
        <w:tblStyle w:val="a5"/>
        <w:tblW w:w="0" w:type="auto"/>
        <w:jc w:val="center"/>
        <w:tblLook w:val="04A0"/>
      </w:tblPr>
      <w:tblGrid>
        <w:gridCol w:w="957"/>
        <w:gridCol w:w="957"/>
        <w:gridCol w:w="957"/>
        <w:gridCol w:w="957"/>
        <w:gridCol w:w="957"/>
        <w:gridCol w:w="957"/>
      </w:tblGrid>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1</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2</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3</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4</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5</w:t>
            </w:r>
          </w:p>
        </w:tc>
        <w:tc>
          <w:tcPr>
            <w:tcW w:w="957" w:type="dxa"/>
          </w:tcPr>
          <w:p w:rsidR="00161ADC" w:rsidRPr="00DC7E7A" w:rsidRDefault="00161ADC" w:rsidP="00064DE2">
            <w:pPr>
              <w:tabs>
                <w:tab w:val="left" w:pos="0"/>
              </w:tabs>
              <w:jc w:val="center"/>
              <w:rPr>
                <w:rFonts w:ascii="Times New Roman" w:hAnsi="Times New Roman"/>
                <w:b/>
                <w:sz w:val="28"/>
                <w:szCs w:val="28"/>
              </w:rPr>
            </w:pPr>
            <w:r w:rsidRPr="00DC7E7A">
              <w:rPr>
                <w:rFonts w:ascii="Times New Roman" w:hAnsi="Times New Roman"/>
                <w:b/>
                <w:sz w:val="28"/>
                <w:szCs w:val="28"/>
              </w:rPr>
              <w:t>6</w:t>
            </w:r>
          </w:p>
        </w:tc>
      </w:tr>
      <w:tr w:rsidR="00161ADC" w:rsidRPr="00DC7E7A" w:rsidTr="00161ADC">
        <w:trPr>
          <w:jc w:val="center"/>
        </w:trPr>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1</w:t>
            </w:r>
          </w:p>
        </w:tc>
        <w:tc>
          <w:tcPr>
            <w:tcW w:w="957" w:type="dxa"/>
          </w:tcPr>
          <w:p w:rsidR="00161ADC" w:rsidRPr="00DC7E7A" w:rsidRDefault="00161ADC" w:rsidP="00064DE2">
            <w:pPr>
              <w:tabs>
                <w:tab w:val="left" w:pos="0"/>
              </w:tabs>
              <w:jc w:val="center"/>
              <w:rPr>
                <w:rFonts w:ascii="Times New Roman" w:hAnsi="Times New Roman"/>
                <w:sz w:val="28"/>
                <w:szCs w:val="28"/>
              </w:rPr>
            </w:pPr>
            <w:r w:rsidRPr="00DC7E7A">
              <w:rPr>
                <w:rFonts w:ascii="Times New Roman" w:hAnsi="Times New Roman"/>
                <w:sz w:val="28"/>
                <w:szCs w:val="28"/>
              </w:rPr>
              <w:t>3</w:t>
            </w:r>
          </w:p>
        </w:tc>
      </w:tr>
    </w:tbl>
    <w:p w:rsidR="00161ADC" w:rsidRPr="00DC7E7A" w:rsidRDefault="00161ADC" w:rsidP="00CB50FC">
      <w:pPr>
        <w:tabs>
          <w:tab w:val="left" w:pos="0"/>
        </w:tabs>
        <w:spacing w:after="0" w:line="240" w:lineRule="auto"/>
        <w:ind w:firstLine="709"/>
        <w:jc w:val="center"/>
        <w:rPr>
          <w:rFonts w:ascii="Times New Roman" w:hAnsi="Times New Roman" w:cs="Times New Roman"/>
          <w:sz w:val="28"/>
          <w:szCs w:val="28"/>
        </w:rPr>
      </w:pPr>
    </w:p>
    <w:p w:rsidR="00161ADC" w:rsidRPr="00DC7E7A" w:rsidRDefault="00161ADC" w:rsidP="00CB50FC">
      <w:pPr>
        <w:pStyle w:val="aa"/>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161ADC" w:rsidRPr="00DC7E7A" w:rsidRDefault="00161ADC" w:rsidP="00CB50FC">
      <w:pPr>
        <w:pStyle w:val="aa"/>
        <w:widowControl w:val="0"/>
        <w:tabs>
          <w:tab w:val="left" w:pos="0"/>
        </w:tabs>
        <w:spacing w:before="0" w:after="0"/>
        <w:ind w:left="284" w:firstLine="709"/>
        <w:jc w:val="center"/>
        <w:rPr>
          <w:rFonts w:ascii="Times New Roman" w:hAnsi="Times New Roman"/>
          <w:b/>
          <w:caps/>
          <w:sz w:val="28"/>
          <w:szCs w:val="28"/>
        </w:rPr>
      </w:pPr>
      <w:r w:rsidRPr="00DC7E7A">
        <w:rPr>
          <w:rFonts w:ascii="Times New Roman" w:hAnsi="Times New Roman"/>
          <w:b/>
          <w:sz w:val="28"/>
          <w:szCs w:val="28"/>
        </w:rPr>
        <w:t xml:space="preserve">Тема 3.4. </w:t>
      </w:r>
      <w:r w:rsidRPr="00DC7E7A">
        <w:rPr>
          <w:rStyle w:val="10pt"/>
          <w:b/>
          <w:bCs/>
          <w:color w:val="auto"/>
          <w:sz w:val="28"/>
          <w:szCs w:val="28"/>
        </w:rPr>
        <w:t>Документальное оформление перевозки опасных грузов, формирование поездов, маневровая работа</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pStyle w:val="aa"/>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t>Вариант №1.</w:t>
      </w:r>
    </w:p>
    <w:p w:rsidR="00161ADC" w:rsidRPr="00DC7E7A" w:rsidRDefault="00161ADC" w:rsidP="00CB50FC">
      <w:pPr>
        <w:pStyle w:val="74"/>
        <w:shd w:val="clear" w:color="auto" w:fill="auto"/>
        <w:tabs>
          <w:tab w:val="left" w:pos="0"/>
          <w:tab w:val="left" w:pos="851"/>
        </w:tabs>
        <w:spacing w:line="240" w:lineRule="auto"/>
        <w:ind w:right="-1" w:firstLine="709"/>
        <w:jc w:val="both"/>
        <w:rPr>
          <w:color w:val="auto"/>
          <w:sz w:val="28"/>
          <w:szCs w:val="28"/>
        </w:rPr>
      </w:pPr>
      <w:r w:rsidRPr="00DC7E7A">
        <w:rPr>
          <w:color w:val="auto"/>
          <w:sz w:val="28"/>
          <w:szCs w:val="28"/>
        </w:rPr>
        <w:t>Задание 1. Перечислить, как происходит порядок оформления перевозочных документов на опасные грузы.</w:t>
      </w:r>
    </w:p>
    <w:p w:rsidR="00161ADC" w:rsidRPr="00DC7E7A" w:rsidRDefault="00161ADC" w:rsidP="00064DE2">
      <w:pPr>
        <w:tabs>
          <w:tab w:val="left" w:pos="0"/>
          <w:tab w:val="left" w:pos="284"/>
          <w:tab w:val="left" w:pos="851"/>
          <w:tab w:val="left" w:pos="1276"/>
          <w:tab w:val="left" w:pos="170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Бор хлористый.</w:t>
      </w:r>
    </w:p>
    <w:p w:rsidR="00161ADC" w:rsidRPr="00DC7E7A" w:rsidRDefault="00161ADC" w:rsidP="00AD0CDE">
      <w:pPr>
        <w:numPr>
          <w:ilvl w:val="0"/>
          <w:numId w:val="202"/>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наименования грузов из Приложения №2 ППОГ:</w:t>
      </w:r>
    </w:p>
    <w:p w:rsidR="00161ADC" w:rsidRPr="00DC7E7A" w:rsidRDefault="00161ADC" w:rsidP="00AD0CDE">
      <w:pPr>
        <w:numPr>
          <w:ilvl w:val="0"/>
          <w:numId w:val="80"/>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0"/>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0"/>
        </w:numPr>
        <w:tabs>
          <w:tab w:val="clear" w:pos="720"/>
          <w:tab w:val="num" w:pos="0"/>
          <w:tab w:val="left" w:pos="284"/>
          <w:tab w:val="left" w:pos="851"/>
          <w:tab w:val="left" w:pos="1276"/>
          <w:tab w:val="left" w:pos="1701"/>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064DE2">
      <w:pPr>
        <w:tabs>
          <w:tab w:val="num" w:pos="0"/>
          <w:tab w:val="left" w:pos="284"/>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161ADC" w:rsidRPr="00DC7E7A" w:rsidRDefault="00161ADC" w:rsidP="00064DE2">
      <w:pPr>
        <w:tabs>
          <w:tab w:val="num" w:pos="0"/>
          <w:tab w:val="left" w:pos="284"/>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161ADC" w:rsidRPr="00DC7E7A" w:rsidRDefault="00161ADC" w:rsidP="00064DE2">
      <w:pPr>
        <w:tabs>
          <w:tab w:val="left" w:pos="0"/>
          <w:tab w:val="left" w:pos="851"/>
          <w:tab w:val="left" w:pos="1276"/>
          <w:tab w:val="left" w:pos="1701"/>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4. Указать порядок постановки штемпелей на перевозочных документах. </w:t>
      </w:r>
    </w:p>
    <w:p w:rsidR="00161ADC" w:rsidRPr="00DC7E7A" w:rsidRDefault="00161ADC" w:rsidP="00CB50FC">
      <w:pPr>
        <w:pStyle w:val="74"/>
        <w:shd w:val="clear" w:color="auto" w:fill="auto"/>
        <w:tabs>
          <w:tab w:val="left" w:pos="0"/>
        </w:tabs>
        <w:spacing w:line="240" w:lineRule="auto"/>
        <w:ind w:right="-1"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r w:rsidRPr="00DC7E7A">
        <w:rPr>
          <w:color w:val="auto"/>
          <w:sz w:val="28"/>
          <w:szCs w:val="28"/>
        </w:rPr>
        <w:t>Задание 1. Сформулировать и перечислить, где происходит выдача опасного груза и каким образом.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Калия бромат.</w:t>
      </w:r>
    </w:p>
    <w:p w:rsidR="00161ADC" w:rsidRPr="00DC7E7A" w:rsidRDefault="00161ADC" w:rsidP="00AD0CDE">
      <w:pPr>
        <w:pStyle w:val="a4"/>
        <w:numPr>
          <w:ilvl w:val="0"/>
          <w:numId w:val="79"/>
        </w:numPr>
        <w:tabs>
          <w:tab w:val="left" w:pos="0"/>
          <w:tab w:val="left" w:pos="284"/>
          <w:tab w:val="left" w:pos="851"/>
        </w:tabs>
        <w:spacing w:after="0" w:line="240" w:lineRule="auto"/>
        <w:ind w:left="0" w:firstLine="0"/>
        <w:jc w:val="both"/>
        <w:rPr>
          <w:rFonts w:ascii="Times New Roman" w:hAnsi="Times New Roman"/>
          <w:sz w:val="28"/>
          <w:szCs w:val="28"/>
        </w:rPr>
      </w:pPr>
      <w:r w:rsidRPr="00DC7E7A">
        <w:rPr>
          <w:rFonts w:ascii="Times New Roman" w:hAnsi="Times New Roman"/>
          <w:sz w:val="28"/>
          <w:szCs w:val="28"/>
        </w:rPr>
        <w:t>Определить в зависимости от наименования грузов из Приложения №2 ППОГ:</w:t>
      </w:r>
    </w:p>
    <w:p w:rsidR="00161ADC" w:rsidRPr="00DC7E7A" w:rsidRDefault="00161ADC" w:rsidP="00AD0CDE">
      <w:pPr>
        <w:numPr>
          <w:ilvl w:val="0"/>
          <w:numId w:val="81"/>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1"/>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1"/>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4. Указать порядок постановки штемпелей на перевозочных документах.</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Задание 1. Перечислить приоритетность кодов прикрытия в особых отметках натурного листа.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Наименование груза - Литий азотнокислый.</w:t>
      </w:r>
    </w:p>
    <w:p w:rsidR="00161ADC" w:rsidRPr="00DC7E7A" w:rsidRDefault="00161ADC" w:rsidP="00AD0CDE">
      <w:pPr>
        <w:pStyle w:val="a4"/>
        <w:numPr>
          <w:ilvl w:val="0"/>
          <w:numId w:val="78"/>
        </w:numPr>
        <w:tabs>
          <w:tab w:val="left" w:pos="0"/>
          <w:tab w:val="left" w:pos="284"/>
          <w:tab w:val="left" w:pos="851"/>
        </w:tabs>
        <w:spacing w:after="0" w:line="240" w:lineRule="auto"/>
        <w:ind w:left="0" w:firstLine="0"/>
        <w:jc w:val="both"/>
        <w:rPr>
          <w:rFonts w:ascii="Times New Roman" w:hAnsi="Times New Roman"/>
          <w:sz w:val="28"/>
          <w:szCs w:val="28"/>
        </w:rPr>
      </w:pPr>
      <w:r w:rsidRPr="00DC7E7A">
        <w:rPr>
          <w:rFonts w:ascii="Times New Roman" w:hAnsi="Times New Roman"/>
          <w:sz w:val="28"/>
          <w:szCs w:val="28"/>
        </w:rPr>
        <w:t>Определить в зависимости от наименования грузов из Приложения №2 ППОГ:</w:t>
      </w:r>
    </w:p>
    <w:p w:rsidR="00161ADC" w:rsidRPr="00DC7E7A" w:rsidRDefault="00161ADC" w:rsidP="00AD0CDE">
      <w:pPr>
        <w:numPr>
          <w:ilvl w:val="0"/>
          <w:numId w:val="82"/>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2"/>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2"/>
        </w:numPr>
        <w:tabs>
          <w:tab w:val="left" w:pos="0"/>
          <w:tab w:val="left" w:pos="284"/>
        </w:tabs>
        <w:spacing w:after="0" w:line="240" w:lineRule="auto"/>
        <w:ind w:left="0" w:firstLine="0"/>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соответствующие штемпеля. </w:t>
      </w:r>
    </w:p>
    <w:p w:rsidR="00161ADC" w:rsidRPr="00DC7E7A" w:rsidRDefault="00161ADC" w:rsidP="00A44AD2">
      <w:pPr>
        <w:tabs>
          <w:tab w:val="left" w:pos="0"/>
          <w:tab w:val="left" w:pos="284"/>
        </w:tabs>
        <w:spacing w:after="0" w:line="240" w:lineRule="auto"/>
        <w:jc w:val="both"/>
        <w:rPr>
          <w:rFonts w:ascii="Times New Roman" w:hAnsi="Times New Roman" w:cs="Times New Roman"/>
          <w:sz w:val="28"/>
          <w:szCs w:val="28"/>
        </w:rPr>
      </w:pPr>
      <w:r w:rsidRPr="00DC7E7A">
        <w:rPr>
          <w:rFonts w:ascii="Times New Roman" w:hAnsi="Times New Roman" w:cs="Times New Roman"/>
          <w:sz w:val="28"/>
          <w:szCs w:val="28"/>
        </w:rPr>
        <w:t>4. Указать порядок постановки штемпелей на перевозочных документах.</w:t>
      </w:r>
    </w:p>
    <w:p w:rsidR="00554986" w:rsidRPr="00DC7E7A" w:rsidRDefault="00554986" w:rsidP="00CB50FC">
      <w:pPr>
        <w:tabs>
          <w:tab w:val="left" w:pos="0"/>
          <w:tab w:val="left" w:pos="284"/>
        </w:tabs>
        <w:spacing w:after="0" w:line="240" w:lineRule="auto"/>
        <w:ind w:left="-567" w:firstLine="709"/>
        <w:jc w:val="both"/>
        <w:rPr>
          <w:rFonts w:ascii="Times New Roman" w:hAnsi="Times New Roman" w:cs="Times New Roman"/>
          <w:b/>
          <w:sz w:val="28"/>
          <w:szCs w:val="28"/>
        </w:rPr>
      </w:pPr>
    </w:p>
    <w:p w:rsidR="00064DE2" w:rsidRPr="00DC7E7A" w:rsidRDefault="00064DE2" w:rsidP="00064DE2">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064DE2" w:rsidRPr="00DC7E7A" w:rsidRDefault="00064DE2" w:rsidP="00064DE2">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064DE2" w:rsidRPr="00DC7E7A" w:rsidRDefault="00064DE2" w:rsidP="00064DE2">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работа выполнена полностью или не менее чем на 80 % от объема задания, </w:t>
      </w:r>
      <w:r w:rsidRPr="00DC7E7A">
        <w:rPr>
          <w:rFonts w:ascii="Times New Roman" w:hAnsi="Times New Roman"/>
          <w:sz w:val="28"/>
          <w:szCs w:val="28"/>
        </w:rPr>
        <w:lastRenderedPageBreak/>
        <w:t>но в ней имеются недочеты и несущественные ошибки;</w:t>
      </w:r>
    </w:p>
    <w:p w:rsidR="00064DE2" w:rsidRPr="00DC7E7A" w:rsidRDefault="00064DE2" w:rsidP="00064DE2">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064DE2" w:rsidRPr="00DC7E7A" w:rsidRDefault="00064DE2" w:rsidP="00064DE2">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064DE2" w:rsidRPr="00DC7E7A" w:rsidRDefault="00064DE2" w:rsidP="00064DE2">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064DE2" w:rsidRPr="00DC7E7A" w:rsidRDefault="00064DE2" w:rsidP="00064DE2">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064DE2" w:rsidRPr="00DC7E7A" w:rsidRDefault="00064DE2" w:rsidP="00064DE2">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161ADC" w:rsidRPr="00DC7E7A" w:rsidRDefault="00161ADC" w:rsidP="00CB50FC">
      <w:pPr>
        <w:tabs>
          <w:tab w:val="left" w:pos="0"/>
        </w:tabs>
        <w:spacing w:after="0" w:line="240" w:lineRule="auto"/>
        <w:ind w:firstLine="709"/>
        <w:jc w:val="right"/>
        <w:rPr>
          <w:rFonts w:ascii="Times New Roman" w:hAnsi="Times New Roman" w:cs="Times New Roman"/>
          <w:b/>
          <w:caps/>
          <w:sz w:val="28"/>
          <w:szCs w:val="28"/>
        </w:rPr>
      </w:pPr>
    </w:p>
    <w:p w:rsidR="00161ADC" w:rsidRPr="00DC7E7A" w:rsidRDefault="00161ADC" w:rsidP="00CB50FC">
      <w:pPr>
        <w:pStyle w:val="aa"/>
        <w:widowControl w:val="0"/>
        <w:tabs>
          <w:tab w:val="left" w:pos="0"/>
        </w:tabs>
        <w:spacing w:before="0" w:after="0"/>
        <w:ind w:left="284" w:firstLine="709"/>
        <w:jc w:val="center"/>
        <w:rPr>
          <w:rFonts w:ascii="Times New Roman" w:eastAsiaTheme="minorHAnsi" w:hAnsi="Times New Roman"/>
          <w:b/>
          <w:sz w:val="28"/>
          <w:szCs w:val="28"/>
          <w:lang w:eastAsia="en-US"/>
        </w:rPr>
      </w:pPr>
      <w:r w:rsidRPr="00DC7E7A">
        <w:rPr>
          <w:rFonts w:ascii="Times New Roman" w:eastAsiaTheme="minorHAnsi" w:hAnsi="Times New Roman"/>
          <w:b/>
          <w:sz w:val="28"/>
          <w:szCs w:val="28"/>
          <w:lang w:eastAsia="en-US"/>
        </w:rPr>
        <w:t>ПРОВЕРОЧНАЯ РАБОТА</w:t>
      </w:r>
    </w:p>
    <w:p w:rsidR="00161ADC" w:rsidRPr="00DC7E7A" w:rsidRDefault="00161ADC" w:rsidP="00CB50FC">
      <w:pPr>
        <w:pStyle w:val="aa"/>
        <w:widowControl w:val="0"/>
        <w:tabs>
          <w:tab w:val="left" w:pos="0"/>
        </w:tabs>
        <w:spacing w:before="0" w:after="0"/>
        <w:ind w:left="284" w:firstLine="709"/>
        <w:jc w:val="center"/>
        <w:rPr>
          <w:rFonts w:ascii="Times New Roman" w:hAnsi="Times New Roman"/>
          <w:b/>
          <w:caps/>
          <w:sz w:val="28"/>
          <w:szCs w:val="28"/>
        </w:rPr>
      </w:pPr>
      <w:r w:rsidRPr="00DC7E7A">
        <w:rPr>
          <w:rFonts w:ascii="Times New Roman" w:hAnsi="Times New Roman"/>
          <w:b/>
          <w:sz w:val="28"/>
          <w:szCs w:val="28"/>
        </w:rPr>
        <w:t xml:space="preserve">Тема 3.5. </w:t>
      </w:r>
      <w:r w:rsidRPr="00DC7E7A">
        <w:rPr>
          <w:rStyle w:val="10pt"/>
          <w:b/>
          <w:bCs/>
          <w:color w:val="auto"/>
          <w:sz w:val="28"/>
          <w:szCs w:val="24"/>
        </w:rPr>
        <w:t>Характеристики и свойства опасных грузов 1 и 7-го классов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t>Методические указания к проверочной работе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Работа рассчитана на 20 минут.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pStyle w:val="aa"/>
        <w:widowControl w:val="0"/>
        <w:tabs>
          <w:tab w:val="left" w:pos="0"/>
        </w:tabs>
        <w:spacing w:before="0" w:after="0"/>
        <w:ind w:left="284" w:firstLine="709"/>
        <w:jc w:val="center"/>
        <w:rPr>
          <w:rFonts w:ascii="Times New Roman" w:hAnsi="Times New Roman"/>
          <w:b/>
          <w:sz w:val="28"/>
          <w:szCs w:val="28"/>
        </w:rPr>
      </w:pPr>
      <w:r w:rsidRPr="00DC7E7A">
        <w:rPr>
          <w:rFonts w:ascii="Times New Roman" w:hAnsi="Times New Roman"/>
          <w:b/>
          <w:sz w:val="28"/>
          <w:szCs w:val="28"/>
        </w:rPr>
        <w:t>Вариант №1.</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sz w:val="28"/>
          <w:szCs w:val="28"/>
        </w:rPr>
        <w:t xml:space="preserve"> </w:t>
      </w:r>
      <w:r w:rsidRPr="00DC7E7A">
        <w:rPr>
          <w:rFonts w:ascii="Times New Roman" w:hAnsi="Times New Roman" w:cs="Times New Roman"/>
          <w:sz w:val="28"/>
          <w:szCs w:val="28"/>
        </w:rPr>
        <w:t>Задание 1. Перечислить особые условия перевозок опасных грузов класса 1(ВМ).</w:t>
      </w:r>
    </w:p>
    <w:p w:rsidR="00161ADC" w:rsidRPr="00DC7E7A" w:rsidRDefault="00161ADC" w:rsidP="00CB50FC">
      <w:pPr>
        <w:pStyle w:val="74"/>
        <w:shd w:val="clear" w:color="auto" w:fill="auto"/>
        <w:tabs>
          <w:tab w:val="left" w:pos="0"/>
          <w:tab w:val="left" w:pos="851"/>
        </w:tabs>
        <w:spacing w:line="240" w:lineRule="auto"/>
        <w:ind w:right="-1" w:firstLine="709"/>
        <w:jc w:val="both"/>
        <w:rPr>
          <w:color w:val="auto"/>
          <w:sz w:val="28"/>
          <w:szCs w:val="28"/>
        </w:rPr>
      </w:pPr>
    </w:p>
    <w:p w:rsidR="00161ADC" w:rsidRPr="00DC7E7A" w:rsidRDefault="00161ADC" w:rsidP="00CB50FC">
      <w:pPr>
        <w:tabs>
          <w:tab w:val="left" w:pos="0"/>
          <w:tab w:val="left" w:pos="284"/>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109.</w:t>
      </w:r>
    </w:p>
    <w:p w:rsidR="00161ADC" w:rsidRPr="00DC7E7A" w:rsidRDefault="00161ADC" w:rsidP="00AD0CDE">
      <w:pPr>
        <w:pStyle w:val="a4"/>
        <w:numPr>
          <w:ilvl w:val="0"/>
          <w:numId w:val="85"/>
        </w:numPr>
        <w:tabs>
          <w:tab w:val="left" w:pos="0"/>
          <w:tab w:val="left" w:pos="284"/>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161ADC" w:rsidRPr="00DC7E7A" w:rsidRDefault="00161ADC" w:rsidP="00AD0CDE">
      <w:pPr>
        <w:pStyle w:val="a4"/>
        <w:numPr>
          <w:ilvl w:val="0"/>
          <w:numId w:val="85"/>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pStyle w:val="74"/>
        <w:shd w:val="clear" w:color="auto" w:fill="auto"/>
        <w:tabs>
          <w:tab w:val="left" w:pos="0"/>
        </w:tabs>
        <w:spacing w:line="240" w:lineRule="auto"/>
        <w:ind w:right="-1" w:firstLine="709"/>
        <w:jc w:val="both"/>
        <w:rPr>
          <w:color w:val="auto"/>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2.</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особые условия перевозок опасных грузов класса 7(РМ).</w:t>
      </w:r>
    </w:p>
    <w:p w:rsidR="00161ADC" w:rsidRPr="00DC7E7A" w:rsidRDefault="00161ADC" w:rsidP="00CB50FC">
      <w:pPr>
        <w:pStyle w:val="74"/>
        <w:shd w:val="clear" w:color="auto" w:fill="auto"/>
        <w:tabs>
          <w:tab w:val="left" w:pos="0"/>
          <w:tab w:val="left" w:pos="426"/>
        </w:tabs>
        <w:spacing w:line="240" w:lineRule="auto"/>
        <w:ind w:right="-1" w:firstLine="709"/>
        <w:jc w:val="both"/>
        <w:rPr>
          <w:color w:val="auto"/>
          <w:sz w:val="28"/>
          <w:szCs w:val="28"/>
        </w:rPr>
      </w:pPr>
    </w:p>
    <w:p w:rsidR="00161ADC" w:rsidRPr="00DC7E7A" w:rsidRDefault="00161ADC" w:rsidP="00CB50FC">
      <w:pPr>
        <w:tabs>
          <w:tab w:val="left" w:pos="0"/>
          <w:tab w:val="left" w:pos="993"/>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119.</w:t>
      </w:r>
    </w:p>
    <w:p w:rsidR="00161ADC" w:rsidRPr="00DC7E7A" w:rsidRDefault="00161ADC" w:rsidP="00AD0CDE">
      <w:pPr>
        <w:numPr>
          <w:ilvl w:val="0"/>
          <w:numId w:val="84"/>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lastRenderedPageBreak/>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AD0CDE">
      <w:pPr>
        <w:pStyle w:val="a4"/>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161ADC" w:rsidRPr="00DC7E7A" w:rsidRDefault="00161ADC" w:rsidP="00AD0CDE">
      <w:pPr>
        <w:pStyle w:val="a4"/>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161ADC" w:rsidRPr="00DC7E7A" w:rsidRDefault="00161ADC" w:rsidP="00AD0CDE">
      <w:pPr>
        <w:pStyle w:val="a4"/>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161ADC" w:rsidRPr="00DC7E7A" w:rsidRDefault="00161ADC" w:rsidP="00AD0CDE">
      <w:pPr>
        <w:pStyle w:val="a4"/>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161ADC" w:rsidRPr="00DC7E7A" w:rsidRDefault="00161ADC" w:rsidP="00AD0CDE">
      <w:pPr>
        <w:pStyle w:val="a4"/>
        <w:numPr>
          <w:ilvl w:val="0"/>
          <w:numId w:val="84"/>
        </w:numPr>
        <w:tabs>
          <w:tab w:val="left" w:pos="0"/>
          <w:tab w:val="left" w:pos="993"/>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161ADC" w:rsidRPr="00DC7E7A" w:rsidRDefault="00161ADC" w:rsidP="00AD0CDE">
      <w:pPr>
        <w:numPr>
          <w:ilvl w:val="0"/>
          <w:numId w:val="84"/>
        </w:numPr>
        <w:tabs>
          <w:tab w:val="left" w:pos="0"/>
          <w:tab w:val="left" w:pos="284"/>
          <w:tab w:val="left" w:pos="851"/>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tabs>
          <w:tab w:val="left" w:pos="0"/>
        </w:tabs>
        <w:spacing w:after="0" w:line="240" w:lineRule="auto"/>
        <w:ind w:firstLine="709"/>
        <w:jc w:val="both"/>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Вариант 3.</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1. Перечислить правила формирования вагонов, загруженных взрывчатыми материалами.</w:t>
      </w: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851"/>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Задание 2. Условный номер взрывчатых материалов – 130.</w:t>
      </w:r>
    </w:p>
    <w:p w:rsidR="00161ADC" w:rsidRPr="00DC7E7A" w:rsidRDefault="00161ADC" w:rsidP="00AD0CDE">
      <w:pPr>
        <w:numPr>
          <w:ilvl w:val="0"/>
          <w:numId w:val="83"/>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AD0CDE">
      <w:pPr>
        <w:pStyle w:val="a4"/>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Определить род подвижного состава.</w:t>
      </w:r>
    </w:p>
    <w:p w:rsidR="00161ADC" w:rsidRPr="00DC7E7A" w:rsidRDefault="00161ADC" w:rsidP="00AD0CDE">
      <w:pPr>
        <w:pStyle w:val="a4"/>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где наносятся знаки опасности на вагоне, и какие.</w:t>
      </w:r>
    </w:p>
    <w:p w:rsidR="00161ADC" w:rsidRPr="00DC7E7A" w:rsidRDefault="00161ADC" w:rsidP="00AD0CDE">
      <w:pPr>
        <w:pStyle w:val="a4"/>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Нарисовать знаки опасности, необходимые на вагоне.</w:t>
      </w:r>
    </w:p>
    <w:p w:rsidR="00161ADC" w:rsidRPr="00DC7E7A" w:rsidRDefault="00161ADC" w:rsidP="00AD0CDE">
      <w:pPr>
        <w:pStyle w:val="a4"/>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Указать, на каком языке печатаются бланки накладных СМГС.</w:t>
      </w:r>
    </w:p>
    <w:p w:rsidR="00161ADC" w:rsidRPr="00DC7E7A" w:rsidRDefault="00161ADC" w:rsidP="00AD0CDE">
      <w:pPr>
        <w:pStyle w:val="a4"/>
        <w:numPr>
          <w:ilvl w:val="0"/>
          <w:numId w:val="83"/>
        </w:numPr>
        <w:tabs>
          <w:tab w:val="left" w:pos="0"/>
          <w:tab w:val="left" w:pos="851"/>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Написать, какие отметки делаются в накладной при перевозке взрывчатых материалов.</w:t>
      </w:r>
    </w:p>
    <w:p w:rsidR="00161ADC" w:rsidRPr="00DC7E7A" w:rsidRDefault="00161ADC" w:rsidP="00AD0CDE">
      <w:pPr>
        <w:numPr>
          <w:ilvl w:val="0"/>
          <w:numId w:val="83"/>
        </w:numPr>
        <w:tabs>
          <w:tab w:val="left" w:pos="0"/>
          <w:tab w:val="left" w:pos="284"/>
          <w:tab w:val="left" w:pos="851"/>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5A0DE5" w:rsidRPr="00DC7E7A" w:rsidRDefault="005A0DE5" w:rsidP="005A0DE5">
      <w:pPr>
        <w:widowControl w:val="0"/>
        <w:tabs>
          <w:tab w:val="left" w:pos="0"/>
        </w:tabs>
        <w:spacing w:after="0" w:line="240" w:lineRule="auto"/>
        <w:ind w:firstLine="709"/>
        <w:jc w:val="both"/>
        <w:rPr>
          <w:rFonts w:ascii="Times New Roman" w:hAnsi="Times New Roman" w:cs="Times New Roman"/>
          <w:b/>
          <w:sz w:val="28"/>
          <w:szCs w:val="28"/>
          <w:u w:val="single"/>
        </w:rPr>
      </w:pPr>
      <w:r w:rsidRPr="00DC7E7A">
        <w:rPr>
          <w:rFonts w:ascii="Times New Roman" w:hAnsi="Times New Roman" w:cs="Times New Roman"/>
          <w:b/>
          <w:sz w:val="28"/>
          <w:szCs w:val="28"/>
          <w:u w:val="single"/>
        </w:rPr>
        <w:t>Критерии оценки:</w:t>
      </w:r>
    </w:p>
    <w:p w:rsidR="005A0DE5" w:rsidRPr="00DC7E7A" w:rsidRDefault="005A0DE5" w:rsidP="005A0DE5">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«5» ставится, если:</w:t>
      </w:r>
    </w:p>
    <w:p w:rsidR="005A0DE5" w:rsidRPr="00DC7E7A" w:rsidRDefault="005A0DE5" w:rsidP="005A0DE5">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b/>
          <w:sz w:val="28"/>
          <w:szCs w:val="28"/>
        </w:rPr>
        <w:t>оценка «4» ставится, если:</w:t>
      </w:r>
      <w:r w:rsidRPr="00DC7E7A">
        <w:rPr>
          <w:rFonts w:ascii="Times New Roman" w:hAnsi="Times New Roman"/>
          <w:sz w:val="28"/>
          <w:szCs w:val="28"/>
        </w:rPr>
        <w:t xml:space="preserve"> </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5A0DE5" w:rsidRPr="00DC7E7A" w:rsidRDefault="005A0DE5" w:rsidP="005A0DE5">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изложение полученных знаний в письменной форме полное, но допускаются отдельные незначительные ошибки;</w:t>
      </w:r>
    </w:p>
    <w:p w:rsidR="005A0DE5" w:rsidRPr="00DC7E7A" w:rsidRDefault="005A0DE5" w:rsidP="005A0DE5">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«3» ставится, если:</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более чем наполовину, допущено более трех ошибок;</w:t>
      </w:r>
    </w:p>
    <w:p w:rsidR="005A0DE5" w:rsidRPr="00DC7E7A" w:rsidRDefault="005A0DE5" w:rsidP="005A0DE5">
      <w:pPr>
        <w:pStyle w:val="aa"/>
        <w:widowControl w:val="0"/>
        <w:tabs>
          <w:tab w:val="left" w:pos="0"/>
        </w:tabs>
        <w:spacing w:before="0" w:after="0"/>
        <w:ind w:firstLine="709"/>
        <w:jc w:val="both"/>
        <w:rPr>
          <w:rFonts w:ascii="Times New Roman" w:hAnsi="Times New Roman"/>
          <w:b/>
          <w:sz w:val="28"/>
          <w:szCs w:val="28"/>
        </w:rPr>
      </w:pPr>
      <w:r w:rsidRPr="00DC7E7A">
        <w:rPr>
          <w:rFonts w:ascii="Times New Roman" w:hAnsi="Times New Roman"/>
          <w:b/>
          <w:sz w:val="28"/>
          <w:szCs w:val="28"/>
        </w:rPr>
        <w:t>оценка «2» ставится, если:</w:t>
      </w:r>
    </w:p>
    <w:p w:rsidR="005A0DE5" w:rsidRPr="00DC7E7A" w:rsidRDefault="005A0DE5" w:rsidP="005A0DE5">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lastRenderedPageBreak/>
        <w:t>- изложение учебного материала неполное, бессистемное; имеются существенные ошибки;</w:t>
      </w:r>
    </w:p>
    <w:p w:rsidR="005A0DE5" w:rsidRPr="00DC7E7A" w:rsidRDefault="005A0DE5" w:rsidP="005A0DE5">
      <w:pPr>
        <w:pStyle w:val="aa"/>
        <w:widowControl w:val="0"/>
        <w:tabs>
          <w:tab w:val="left" w:pos="0"/>
        </w:tabs>
        <w:spacing w:before="0" w:after="0"/>
        <w:ind w:firstLine="709"/>
        <w:jc w:val="both"/>
        <w:rPr>
          <w:rFonts w:ascii="Times New Roman" w:hAnsi="Times New Roman"/>
          <w:sz w:val="28"/>
          <w:szCs w:val="28"/>
        </w:rPr>
      </w:pPr>
      <w:r w:rsidRPr="00DC7E7A">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5A0DE5" w:rsidRPr="00DC7E7A" w:rsidRDefault="005A0DE5" w:rsidP="005A0DE5">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caps/>
          <w:sz w:val="28"/>
          <w:szCs w:val="28"/>
        </w:rPr>
      </w:pPr>
      <w:r w:rsidRPr="00DC7E7A">
        <w:rPr>
          <w:rFonts w:ascii="Times New Roman" w:hAnsi="Times New Roman" w:cs="Times New Roman"/>
          <w:b/>
          <w:caps/>
          <w:sz w:val="28"/>
          <w:szCs w:val="28"/>
        </w:rPr>
        <w:t>ПРОВЕРОЧНАЯ РАБОТА (РЕШЕНИЕ СИТУАЦИОННЫХ ЗАДАЧ)</w:t>
      </w:r>
    </w:p>
    <w:p w:rsidR="00161ADC" w:rsidRPr="00DC7E7A" w:rsidRDefault="00161ADC" w:rsidP="00CB50FC">
      <w:pPr>
        <w:tabs>
          <w:tab w:val="left" w:pos="0"/>
        </w:tabs>
        <w:spacing w:after="0" w:line="240" w:lineRule="auto"/>
        <w:ind w:firstLine="709"/>
        <w:jc w:val="center"/>
        <w:rPr>
          <w:rStyle w:val="10pt"/>
          <w:rFonts w:eastAsiaTheme="minorHAnsi"/>
          <w:b/>
          <w:bCs/>
          <w:color w:val="auto"/>
          <w:sz w:val="28"/>
          <w:szCs w:val="28"/>
        </w:rPr>
      </w:pPr>
      <w:r w:rsidRPr="00DC7E7A">
        <w:rPr>
          <w:rFonts w:ascii="Times New Roman" w:hAnsi="Times New Roman" w:cs="Times New Roman"/>
          <w:b/>
          <w:sz w:val="28"/>
          <w:szCs w:val="28"/>
        </w:rPr>
        <w:t>Тема 3.6</w:t>
      </w:r>
      <w:r w:rsidRPr="00DC7E7A">
        <w:rPr>
          <w:rStyle w:val="10pt"/>
          <w:rFonts w:eastAsiaTheme="minorHAnsi"/>
          <w:b/>
          <w:bCs/>
          <w:color w:val="auto"/>
          <w:sz w:val="28"/>
          <w:szCs w:val="28"/>
        </w:rPr>
        <w:t>. Аварийные (чрезвычайные) ситуации с опасными грузами.</w:t>
      </w:r>
    </w:p>
    <w:p w:rsidR="00161ADC" w:rsidRPr="00DC7E7A" w:rsidRDefault="00161ADC" w:rsidP="00CB50FC">
      <w:pPr>
        <w:tabs>
          <w:tab w:val="left" w:pos="0"/>
        </w:tabs>
        <w:spacing w:after="0" w:line="240" w:lineRule="auto"/>
        <w:ind w:firstLine="709"/>
        <w:jc w:val="center"/>
        <w:rPr>
          <w:rStyle w:val="10pt"/>
          <w:rFonts w:eastAsiaTheme="minorHAnsi"/>
          <w:b/>
          <w:bCs/>
          <w:color w:val="auto"/>
          <w:sz w:val="28"/>
          <w:szCs w:val="28"/>
        </w:rPr>
      </w:pPr>
    </w:p>
    <w:p w:rsidR="00161ADC" w:rsidRPr="00DC7E7A" w:rsidRDefault="00161ADC" w:rsidP="00CB50FC">
      <w:pPr>
        <w:tabs>
          <w:tab w:val="left" w:pos="0"/>
        </w:tabs>
        <w:spacing w:after="0" w:line="240" w:lineRule="auto"/>
        <w:ind w:firstLine="709"/>
        <w:jc w:val="center"/>
        <w:rPr>
          <w:rFonts w:ascii="Times New Roman" w:eastAsia="Calibri" w:hAnsi="Times New Roman" w:cs="Times New Roman"/>
          <w:b/>
          <w:sz w:val="28"/>
          <w:szCs w:val="28"/>
        </w:rPr>
      </w:pPr>
      <w:r w:rsidRPr="00DC7E7A">
        <w:rPr>
          <w:rFonts w:ascii="Times New Roman" w:eastAsia="Calibri" w:hAnsi="Times New Roman" w:cs="Times New Roman"/>
          <w:b/>
          <w:sz w:val="28"/>
          <w:szCs w:val="28"/>
        </w:rPr>
        <w:t xml:space="preserve">Методические указания к проверочной работе </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hAnsi="Times New Roman" w:cs="Times New Roman"/>
          <w:sz w:val="28"/>
          <w:szCs w:val="28"/>
        </w:rPr>
        <w:t xml:space="preserve">Данная работа может быть использована на этапе повторения и контроля знаний. </w:t>
      </w:r>
      <w:r w:rsidRPr="00DC7E7A">
        <w:rPr>
          <w:rFonts w:ascii="Times New Roman" w:eastAsia="Calibri" w:hAnsi="Times New Roman" w:cs="Times New Roman"/>
          <w:sz w:val="28"/>
          <w:szCs w:val="28"/>
        </w:rPr>
        <w:t xml:space="preserve">Разработано 5 вариантов заданий. </w:t>
      </w:r>
      <w:r w:rsidRPr="00DC7E7A">
        <w:rPr>
          <w:rFonts w:ascii="Times New Roman" w:hAnsi="Times New Roman" w:cs="Times New Roman"/>
          <w:sz w:val="28"/>
          <w:szCs w:val="28"/>
        </w:rPr>
        <w:t>Все варианты работы равноценны.</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r w:rsidRPr="00DC7E7A">
        <w:rPr>
          <w:rFonts w:ascii="Times New Roman" w:eastAsia="Calibri" w:hAnsi="Times New Roman" w:cs="Times New Roman"/>
          <w:sz w:val="28"/>
          <w:szCs w:val="28"/>
        </w:rPr>
        <w:t>Время на подготовку и выполнение работы: 20 минут.</w:t>
      </w:r>
    </w:p>
    <w:p w:rsidR="00161ADC" w:rsidRPr="00DC7E7A" w:rsidRDefault="00161ADC" w:rsidP="00CB50FC">
      <w:pPr>
        <w:tabs>
          <w:tab w:val="left" w:pos="0"/>
        </w:tabs>
        <w:spacing w:after="0" w:line="240" w:lineRule="auto"/>
        <w:ind w:firstLine="709"/>
        <w:jc w:val="both"/>
        <w:rPr>
          <w:rFonts w:ascii="Times New Roman" w:eastAsia="Calibri"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1</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перегоне, в случае получения сообщения о наличии цистерн в составе данного поезда с утечкой нефтепродуктов.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утечке из вагонов нефтепродуктов  на перегоне.</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2</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станции: в случае проверки технического состояния грузового состава на станции обнаружено шипение сжатого газа  в ночное время суток.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Перечислите порядок ликвидации данной аварийной ситуации при обнаружении шипения сжатого газа в ночное время суток на станции. </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3</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Возникновение аварийной ситуации на станции: произошла утечка брома. Причиной утечки явилось разбитие несколько бутылей с бромом при столкновении вагонов при роспуске состава с сортировочной горки. Под воздействием жидкого  брома произошли нагрев и возгорание деревянных ящиков, в которых находились бутыли с  бромом, а от возникшего огня началось кипение брома во всех остальных емкостях и плавление/выбивание крышек из них. Железнодорожную станцию затянул густой буро-коричневый туман испарений брома.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Cs/>
          <w:sz w:val="28"/>
          <w:szCs w:val="28"/>
        </w:rPr>
      </w:pPr>
      <w:r w:rsidRPr="00DC7E7A">
        <w:rPr>
          <w:rFonts w:ascii="Times New Roman" w:eastAsia="Times New Roman" w:hAnsi="Times New Roman" w:cs="Times New Roman"/>
          <w:bCs/>
          <w:sz w:val="28"/>
          <w:szCs w:val="28"/>
        </w:rPr>
        <w:t xml:space="preserve">Перечислите порядок ликвидации данной аварийной ситуации при утечке брома в сортировочном парке. </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t>Вариант 4</w:t>
      </w:r>
    </w:p>
    <w:p w:rsidR="00161ADC" w:rsidRPr="00DC7E7A" w:rsidRDefault="00161ADC" w:rsidP="00CB50FC">
      <w:pPr>
        <w:tabs>
          <w:tab w:val="left" w:pos="0"/>
        </w:tabs>
        <w:spacing w:after="0" w:line="240" w:lineRule="auto"/>
        <w:ind w:firstLine="709"/>
        <w:jc w:val="both"/>
        <w:rPr>
          <w:rFonts w:ascii="Times New Roman" w:hAnsi="Times New Roman" w:cs="Times New Roman"/>
          <w:sz w:val="30"/>
          <w:szCs w:val="30"/>
          <w:shd w:val="clear" w:color="auto" w:fill="FFFFFF"/>
        </w:rPr>
      </w:pPr>
      <w:r w:rsidRPr="00DC7E7A">
        <w:rPr>
          <w:rFonts w:ascii="Times New Roman" w:eastAsia="Times New Roman" w:hAnsi="Times New Roman" w:cs="Times New Roman"/>
          <w:bCs/>
          <w:sz w:val="28"/>
          <w:szCs w:val="28"/>
        </w:rPr>
        <w:t xml:space="preserve">Возникновение аварийной ситуации на станции: при </w:t>
      </w:r>
      <w:r w:rsidRPr="00DC7E7A">
        <w:rPr>
          <w:rFonts w:ascii="Times New Roman" w:hAnsi="Times New Roman" w:cs="Times New Roman"/>
          <w:sz w:val="28"/>
          <w:szCs w:val="28"/>
          <w:shd w:val="clear" w:color="auto" w:fill="FFFFFF"/>
        </w:rPr>
        <w:t>формировании грузового поезда осмотрщиком вагонов была обнаружена цистерна с грузом "аммиак безводный" массой 43 тонны, у которой из заливной горловины </w:t>
      </w:r>
      <w:hyperlink r:id="rId44" w:tgtFrame="_blank" w:history="1">
        <w:r w:rsidRPr="00DC7E7A">
          <w:rPr>
            <w:rStyle w:val="af3"/>
            <w:rFonts w:ascii="Times New Roman" w:hAnsi="Times New Roman" w:cs="Times New Roman"/>
            <w:color w:val="auto"/>
            <w:sz w:val="28"/>
            <w:szCs w:val="28"/>
            <w:bdr w:val="none" w:sz="0" w:space="0" w:color="auto" w:frame="1"/>
            <w:shd w:val="clear" w:color="auto" w:fill="FFFFFF"/>
          </w:rPr>
          <w:t>имелось парение груза</w:t>
        </w:r>
      </w:hyperlink>
      <w:r w:rsidRPr="00DC7E7A">
        <w:rPr>
          <w:rFonts w:ascii="Times New Roman" w:hAnsi="Times New Roman" w:cs="Times New Roman"/>
          <w:sz w:val="28"/>
          <w:szCs w:val="28"/>
          <w:shd w:val="clear" w:color="auto" w:fill="FFFFFF"/>
        </w:rPr>
        <w:t>.</w:t>
      </w:r>
      <w:r w:rsidRPr="00DC7E7A">
        <w:rPr>
          <w:rFonts w:ascii="Times New Roman" w:hAnsi="Times New Roman" w:cs="Times New Roman"/>
          <w:sz w:val="30"/>
          <w:szCs w:val="30"/>
          <w:shd w:val="clear" w:color="auto" w:fill="FFFFFF"/>
        </w:rPr>
        <w:t> </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парении груза на станции.</w:t>
      </w: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p>
    <w:p w:rsidR="00161ADC" w:rsidRPr="00DC7E7A" w:rsidRDefault="00161ADC" w:rsidP="00CB50FC">
      <w:pPr>
        <w:tabs>
          <w:tab w:val="left" w:pos="0"/>
        </w:tabs>
        <w:spacing w:after="0" w:line="240" w:lineRule="auto"/>
        <w:ind w:firstLine="709"/>
        <w:jc w:val="center"/>
        <w:rPr>
          <w:rFonts w:ascii="Times New Roman" w:eastAsia="Times New Roman" w:hAnsi="Times New Roman" w:cs="Times New Roman"/>
          <w:b/>
          <w:bCs/>
          <w:sz w:val="28"/>
          <w:szCs w:val="28"/>
        </w:rPr>
      </w:pPr>
      <w:r w:rsidRPr="00DC7E7A">
        <w:rPr>
          <w:rFonts w:ascii="Times New Roman" w:eastAsia="Times New Roman" w:hAnsi="Times New Roman" w:cs="Times New Roman"/>
          <w:b/>
          <w:bCs/>
          <w:sz w:val="28"/>
          <w:szCs w:val="28"/>
        </w:rPr>
        <w:lastRenderedPageBreak/>
        <w:t>Вариант 5</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shd w:val="clear" w:color="auto" w:fill="FFFFFF"/>
        </w:rPr>
      </w:pPr>
      <w:r w:rsidRPr="00DC7E7A">
        <w:rPr>
          <w:rFonts w:ascii="Times New Roman" w:eastAsia="Times New Roman" w:hAnsi="Times New Roman" w:cs="Times New Roman"/>
          <w:bCs/>
          <w:sz w:val="28"/>
          <w:szCs w:val="28"/>
        </w:rPr>
        <w:t>Возникновение аварийной ситуации на станции</w:t>
      </w:r>
      <w:r w:rsidRPr="00DC7E7A">
        <w:rPr>
          <w:rFonts w:ascii="Times New Roman" w:hAnsi="Times New Roman" w:cs="Times New Roman"/>
          <w:sz w:val="30"/>
          <w:szCs w:val="30"/>
          <w:shd w:val="clear" w:color="auto" w:fill="FFFFFF"/>
        </w:rPr>
        <w:t xml:space="preserve">: </w:t>
      </w:r>
      <w:r w:rsidRPr="00DC7E7A">
        <w:rPr>
          <w:rFonts w:ascii="Times New Roman" w:hAnsi="Times New Roman" w:cs="Times New Roman"/>
          <w:sz w:val="28"/>
          <w:szCs w:val="28"/>
          <w:shd w:val="clear" w:color="auto" w:fill="FFFFFF"/>
        </w:rPr>
        <w:t>Свердловск-Сортировочный взорвался вагон с селитрой. Над станцией вырос гигантский чёрный гриб. Пожар окрасил небо в алый цвет. Имеются пострадавшие, во многих зданиях выбиты стёкла.</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b/>
          <w:bCs/>
          <w:sz w:val="28"/>
          <w:szCs w:val="28"/>
        </w:rPr>
      </w:pPr>
      <w:r w:rsidRPr="00DC7E7A">
        <w:rPr>
          <w:rFonts w:ascii="Times New Roman" w:eastAsia="Times New Roman" w:hAnsi="Times New Roman" w:cs="Times New Roman"/>
          <w:bCs/>
          <w:sz w:val="28"/>
          <w:szCs w:val="28"/>
        </w:rPr>
        <w:t>Перечислите порядок ликвидации  данной аварийной ситуации при взрыве вагона с селитрой на станции.</w:t>
      </w:r>
    </w:p>
    <w:p w:rsidR="00161ADC" w:rsidRPr="00DC7E7A" w:rsidRDefault="00161ADC" w:rsidP="00CB50FC">
      <w:pPr>
        <w:tabs>
          <w:tab w:val="left" w:pos="0"/>
        </w:tabs>
        <w:spacing w:after="0" w:line="240" w:lineRule="auto"/>
        <w:ind w:firstLine="709"/>
        <w:jc w:val="both"/>
        <w:rPr>
          <w:rFonts w:ascii="Times New Roman" w:eastAsia="Times New Roman" w:hAnsi="Times New Roman" w:cs="Times New Roman"/>
          <w:sz w:val="28"/>
          <w:szCs w:val="28"/>
        </w:rPr>
      </w:pPr>
    </w:p>
    <w:p w:rsidR="005A0DE5" w:rsidRPr="00DC7E7A" w:rsidRDefault="005A0DE5" w:rsidP="005A0DE5">
      <w:pPr>
        <w:tabs>
          <w:tab w:val="left" w:pos="0"/>
        </w:tabs>
        <w:spacing w:after="0" w:line="240" w:lineRule="auto"/>
        <w:ind w:firstLine="709"/>
        <w:jc w:val="both"/>
        <w:rPr>
          <w:rFonts w:ascii="Times New Roman" w:eastAsia="Calibri" w:hAnsi="Times New Roman" w:cs="Times New Roman"/>
          <w:b/>
          <w:sz w:val="28"/>
          <w:szCs w:val="28"/>
          <w:u w:val="single"/>
        </w:rPr>
      </w:pPr>
      <w:r w:rsidRPr="00DC7E7A">
        <w:rPr>
          <w:rFonts w:ascii="Times New Roman" w:eastAsia="Calibri" w:hAnsi="Times New Roman" w:cs="Times New Roman"/>
          <w:b/>
          <w:sz w:val="28"/>
          <w:szCs w:val="28"/>
          <w:u w:val="single"/>
        </w:rPr>
        <w:t>Критерии оценки:</w:t>
      </w:r>
    </w:p>
    <w:p w:rsidR="005A0DE5" w:rsidRPr="00DC7E7A" w:rsidRDefault="005A0DE5" w:rsidP="005A0DE5">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«5»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в письменной форме полное; </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«4»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изложение полученных знаний в письменной форме полное, но допускаются отдельные незначительные ошибки;</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«3»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оценка «2» ставится, если:</w:t>
      </w:r>
    </w:p>
    <w:p w:rsidR="005A0DE5" w:rsidRPr="00DC7E7A" w:rsidRDefault="005A0DE5" w:rsidP="005A0DE5">
      <w:pPr>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sz w:val="28"/>
          <w:szCs w:val="28"/>
        </w:rPr>
        <w:t>- изложение учебного материала неполное, бессистемное; имеются существенные ошибки.</w:t>
      </w:r>
    </w:p>
    <w:p w:rsidR="00161ADC" w:rsidRPr="00DC7E7A" w:rsidRDefault="00161ADC" w:rsidP="00CB50FC">
      <w:pPr>
        <w:tabs>
          <w:tab w:val="left" w:pos="0"/>
        </w:tabs>
        <w:spacing w:after="0" w:line="240" w:lineRule="auto"/>
        <w:ind w:firstLine="709"/>
        <w:jc w:val="right"/>
        <w:rPr>
          <w:rFonts w:ascii="Times New Roman" w:hAnsi="Times New Roman" w:cs="Times New Roman"/>
          <w:spacing w:val="1"/>
          <w:sz w:val="28"/>
          <w:szCs w:val="28"/>
        </w:rPr>
      </w:pPr>
    </w:p>
    <w:p w:rsidR="00CB6173" w:rsidRDefault="00CB6173" w:rsidP="00CB6173">
      <w:pPr>
        <w:widowControl w:val="0"/>
        <w:tabs>
          <w:tab w:val="left" w:pos="0"/>
        </w:tabs>
        <w:spacing w:after="0" w:line="240" w:lineRule="auto"/>
        <w:ind w:firstLine="709"/>
        <w:jc w:val="center"/>
        <w:rPr>
          <w:rFonts w:ascii="Times New Roman" w:hAnsi="Times New Roman" w:cs="Times New Roman"/>
          <w:b/>
          <w:sz w:val="28"/>
          <w:szCs w:val="28"/>
        </w:rPr>
      </w:pPr>
      <w:r w:rsidRPr="00CB6173">
        <w:rPr>
          <w:rFonts w:ascii="Times New Roman" w:hAnsi="Times New Roman" w:cs="Times New Roman"/>
          <w:b/>
          <w:sz w:val="28"/>
          <w:szCs w:val="28"/>
        </w:rPr>
        <w:t>ИНСТРУКЦИОННЫЕ КАРТЫ ДЛЯ ПРОВЕДЕНИЯ ПРАКТИЧЕСКИХ ЗАНЯТИЙ</w:t>
      </w:r>
    </w:p>
    <w:p w:rsidR="00CB6173" w:rsidRDefault="00CB6173" w:rsidP="00CB50FC">
      <w:pPr>
        <w:widowControl w:val="0"/>
        <w:tabs>
          <w:tab w:val="left" w:pos="0"/>
        </w:tabs>
        <w:spacing w:after="0" w:line="240" w:lineRule="auto"/>
        <w:ind w:firstLine="709"/>
        <w:jc w:val="both"/>
        <w:rPr>
          <w:rFonts w:ascii="Times New Roman" w:hAnsi="Times New Roman" w:cs="Times New Roman"/>
          <w:b/>
          <w:sz w:val="28"/>
          <w:szCs w:val="28"/>
        </w:rPr>
      </w:pPr>
    </w:p>
    <w:p w:rsidR="00161ADC" w:rsidRPr="00DC7E7A" w:rsidRDefault="00161ADC" w:rsidP="00CB50FC">
      <w:pPr>
        <w:widowControl w:val="0"/>
        <w:tabs>
          <w:tab w:val="left" w:pos="0"/>
        </w:tabs>
        <w:spacing w:after="0" w:line="240" w:lineRule="auto"/>
        <w:ind w:firstLine="709"/>
        <w:jc w:val="both"/>
        <w:rPr>
          <w:rFonts w:ascii="Times New Roman" w:hAnsi="Times New Roman" w:cs="Times New Roman"/>
          <w:b/>
          <w:sz w:val="28"/>
          <w:szCs w:val="28"/>
        </w:rPr>
      </w:pPr>
      <w:r w:rsidRPr="00DC7E7A">
        <w:rPr>
          <w:rFonts w:ascii="Times New Roman" w:hAnsi="Times New Roman" w:cs="Times New Roman"/>
          <w:b/>
          <w:sz w:val="28"/>
          <w:szCs w:val="28"/>
        </w:rPr>
        <w:t>ТЕМЫ ПРАКТИЧЕСКИХ ЗАНЯТИЙ:</w:t>
      </w:r>
    </w:p>
    <w:p w:rsidR="00161ADC" w:rsidRPr="00DC7E7A" w:rsidRDefault="00161ADC" w:rsidP="00CB50FC">
      <w:pPr>
        <w:pStyle w:val="TableParagraph"/>
        <w:tabs>
          <w:tab w:val="left" w:pos="0"/>
        </w:tabs>
        <w:ind w:firstLine="709"/>
        <w:rPr>
          <w:rFonts w:ascii="Times New Roman" w:eastAsia="Times New Roman" w:hAnsi="Times New Roman" w:cs="Times New Roman"/>
          <w:b/>
          <w:sz w:val="28"/>
          <w:szCs w:val="28"/>
          <w:u w:val="single"/>
          <w:lang w:val="ru-RU"/>
        </w:rPr>
      </w:pPr>
    </w:p>
    <w:p w:rsidR="00161ADC" w:rsidRPr="00DC7E7A" w:rsidRDefault="00161ADC" w:rsidP="00CB50FC">
      <w:pPr>
        <w:pStyle w:val="TableParagraph"/>
        <w:tabs>
          <w:tab w:val="left" w:pos="0"/>
        </w:tabs>
        <w:ind w:firstLine="709"/>
        <w:rPr>
          <w:rFonts w:ascii="Times New Roman" w:eastAsia="Times New Roman" w:hAnsi="Times New Roman" w:cs="Times New Roman"/>
          <w:b/>
          <w:sz w:val="28"/>
          <w:szCs w:val="28"/>
          <w:u w:val="single"/>
          <w:lang w:val="ru-RU"/>
        </w:rPr>
      </w:pPr>
      <w:r w:rsidRPr="00DC7E7A">
        <w:rPr>
          <w:rFonts w:ascii="Times New Roman" w:eastAsia="Times New Roman" w:hAnsi="Times New Roman" w:cs="Times New Roman"/>
          <w:b/>
          <w:sz w:val="28"/>
          <w:szCs w:val="28"/>
          <w:u w:val="single"/>
          <w:lang w:val="ru-RU"/>
        </w:rPr>
        <w:t>Раздел 3. Организация перевозки грузов на особых условиях</w:t>
      </w:r>
    </w:p>
    <w:p w:rsidR="00161ADC" w:rsidRPr="00DC7E7A" w:rsidRDefault="00161ADC" w:rsidP="00CB50FC">
      <w:pPr>
        <w:pStyle w:val="TableParagraph"/>
        <w:tabs>
          <w:tab w:val="left" w:pos="0"/>
        </w:tabs>
        <w:ind w:firstLine="709"/>
        <w:rPr>
          <w:rFonts w:ascii="Times New Roman" w:eastAsia="Times New Roman" w:hAnsi="Times New Roman" w:cs="Times New Roman"/>
          <w:b/>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Тема 3.1. Классификация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характера опасности перевозимого груза. Код опасности.</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№2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Определение класса, подкласса, категории, степени опасности, наименования и номера ООН опасных грузов</w:t>
      </w:r>
      <w:r w:rsidRPr="00DC7E7A">
        <w:rPr>
          <w:rFonts w:ascii="Times New Roman" w:hAnsi="Times New Roman" w:cs="Times New Roman"/>
          <w:bCs/>
          <w:sz w:val="28"/>
          <w:szCs w:val="28"/>
        </w:rPr>
        <w:t>.</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№3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Определение условий перевозки опасного груза в крытом вагоне.</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№4 </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r w:rsidRPr="00DC7E7A">
        <w:rPr>
          <w:rFonts w:ascii="Times New Roman" w:hAnsi="Times New Roman" w:cs="Times New Roman"/>
          <w:sz w:val="28"/>
          <w:szCs w:val="28"/>
          <w:lang w:val="ru-RU"/>
        </w:rPr>
        <w:t>Определение условий перевозки опасного груза наливом в вагоне-цистерне.</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№5 </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r w:rsidRPr="00DC7E7A">
        <w:rPr>
          <w:rFonts w:ascii="Times New Roman" w:hAnsi="Times New Roman" w:cs="Times New Roman"/>
          <w:sz w:val="28"/>
          <w:szCs w:val="28"/>
          <w:lang w:val="ru-RU"/>
        </w:rPr>
        <w:t>Определение возможности совместной перевозки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sz w:val="28"/>
          <w:szCs w:val="28"/>
          <w:lang w:val="ru-RU"/>
        </w:rPr>
        <w:t>Тема 3.2. Тара, упаковка и маркировка</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№6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Маркировка грузового места с опасным грузом</w:t>
      </w:r>
      <w:r w:rsidRPr="00DC7E7A">
        <w:rPr>
          <w:rFonts w:ascii="Times New Roman" w:eastAsia="Times New Roman" w:hAnsi="Times New Roman" w:cs="Times New Roman"/>
          <w:b/>
          <w:bCs/>
          <w:sz w:val="28"/>
          <w:szCs w:val="28"/>
          <w:lang w:val="ru-RU"/>
        </w:rPr>
        <w:t>.</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lastRenderedPageBreak/>
        <w:t xml:space="preserve">Практическое занятие </w:t>
      </w:r>
      <w:r w:rsidRPr="00DC7E7A">
        <w:rPr>
          <w:rFonts w:ascii="Times New Roman" w:eastAsia="Times New Roman" w:hAnsi="Times New Roman" w:cs="Times New Roman"/>
          <w:b/>
          <w:sz w:val="28"/>
          <w:szCs w:val="28"/>
          <w:lang w:val="ru-RU"/>
        </w:rPr>
        <w:t xml:space="preserve">№7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Маркировка грузового места с опасным грузом, обладающим несколькими видами опасности.</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eastAsia="Times New Roman" w:hAnsi="Times New Roman" w:cs="Times New Roman"/>
          <w:b/>
          <w:bCs/>
          <w:sz w:val="28"/>
          <w:szCs w:val="28"/>
          <w:lang w:val="ru-RU"/>
        </w:rPr>
        <w:t xml:space="preserve">Тема 3.3. </w:t>
      </w:r>
      <w:r w:rsidRPr="00DC7E7A">
        <w:rPr>
          <w:rStyle w:val="10pt"/>
          <w:rFonts w:eastAsiaTheme="minorHAnsi"/>
          <w:color w:val="auto"/>
          <w:sz w:val="28"/>
          <w:szCs w:val="28"/>
        </w:rPr>
        <w:t>Подвижной состав для перевозки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 xml:space="preserve">№8 </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Нанесение знаков опасности на вагоны.</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№9</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Нанесение знаков опасности при контейнерной и контрейлерной перевозках.</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№10</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r w:rsidRPr="00DC7E7A">
        <w:rPr>
          <w:rFonts w:ascii="Times New Roman" w:hAnsi="Times New Roman" w:cs="Times New Roman"/>
          <w:sz w:val="28"/>
          <w:szCs w:val="28"/>
          <w:lang w:val="ru-RU"/>
        </w:rPr>
        <w:t>Нанесение знаков опасности и дополнительных надписей на вагоны, находящиеся в собственности грузовладельцев.</w:t>
      </w:r>
    </w:p>
    <w:p w:rsidR="00161ADC" w:rsidRPr="00DC7E7A" w:rsidRDefault="00161ADC" w:rsidP="00CB50FC">
      <w:pPr>
        <w:pStyle w:val="TableParagraph"/>
        <w:tabs>
          <w:tab w:val="left" w:pos="0"/>
        </w:tabs>
        <w:ind w:firstLine="709"/>
        <w:jc w:val="both"/>
        <w:rPr>
          <w:rFonts w:ascii="Times New Roman" w:hAnsi="Times New Roman" w:cs="Times New Roman"/>
          <w:sz w:val="28"/>
          <w:szCs w:val="28"/>
          <w:lang w:val="ru-RU"/>
        </w:rPr>
      </w:pP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eastAsia="Times New Roman" w:hAnsi="Times New Roman" w:cs="Times New Roman"/>
          <w:b/>
          <w:bCs/>
          <w:sz w:val="28"/>
          <w:szCs w:val="28"/>
          <w:lang w:val="ru-RU"/>
        </w:rPr>
        <w:t xml:space="preserve">Тема 3.4. </w:t>
      </w:r>
      <w:r w:rsidRPr="00DC7E7A">
        <w:rPr>
          <w:rStyle w:val="10pt"/>
          <w:rFonts w:eastAsiaTheme="minorHAnsi"/>
          <w:color w:val="auto"/>
          <w:sz w:val="28"/>
          <w:szCs w:val="28"/>
        </w:rPr>
        <w:t>Документаль</w:t>
      </w:r>
      <w:r w:rsidRPr="00DC7E7A">
        <w:rPr>
          <w:rStyle w:val="10pt"/>
          <w:rFonts w:eastAsiaTheme="minorHAnsi"/>
          <w:color w:val="auto"/>
          <w:sz w:val="28"/>
          <w:szCs w:val="28"/>
        </w:rPr>
        <w:softHyphen/>
        <w:t>ное оформление пере</w:t>
      </w:r>
      <w:r w:rsidRPr="00DC7E7A">
        <w:rPr>
          <w:rStyle w:val="10pt"/>
          <w:rFonts w:eastAsiaTheme="minorHAnsi"/>
          <w:color w:val="auto"/>
          <w:sz w:val="28"/>
          <w:szCs w:val="28"/>
        </w:rPr>
        <w:softHyphen/>
        <w:t>возки опасных грузов, формирование поездов, маневровая работа</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№11</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Оформление перевозочных документов при перевозке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№12</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Оформление кодов для натурного листа при перевозке опасных грузов.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№13</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hAnsi="Times New Roman" w:cs="Times New Roman"/>
          <w:sz w:val="28"/>
          <w:szCs w:val="28"/>
          <w:lang w:val="ru-RU"/>
        </w:rPr>
        <w:t>Оформление перевозочных документов при международной перевозке.</w:t>
      </w:r>
    </w:p>
    <w:p w:rsidR="00161ADC" w:rsidRPr="00DC7E7A" w:rsidRDefault="00161ADC" w:rsidP="00CB50FC">
      <w:pPr>
        <w:pStyle w:val="TableParagraph"/>
        <w:tabs>
          <w:tab w:val="left" w:pos="0"/>
          <w:tab w:val="left" w:pos="720"/>
          <w:tab w:val="left" w:pos="1260"/>
        </w:tabs>
        <w:ind w:firstLine="709"/>
        <w:jc w:val="both"/>
        <w:rPr>
          <w:rFonts w:ascii="Times New Roman" w:eastAsia="Times New Roman" w:hAnsi="Times New Roman" w:cs="Times New Roman"/>
          <w:b/>
          <w:bCs/>
          <w:sz w:val="28"/>
          <w:szCs w:val="28"/>
          <w:lang w:val="ru-RU"/>
        </w:rPr>
      </w:pPr>
    </w:p>
    <w:p w:rsidR="00161ADC" w:rsidRPr="00DC7E7A" w:rsidRDefault="00161ADC" w:rsidP="00CB50FC">
      <w:pPr>
        <w:pStyle w:val="TableParagraph"/>
        <w:tabs>
          <w:tab w:val="left" w:pos="0"/>
          <w:tab w:val="left" w:pos="720"/>
          <w:tab w:val="left" w:pos="1260"/>
        </w:tabs>
        <w:ind w:firstLine="709"/>
        <w:jc w:val="both"/>
        <w:rPr>
          <w:rFonts w:ascii="Times New Roman" w:eastAsia="Times New Roman" w:hAnsi="Times New Roman" w:cs="Times New Roman"/>
          <w:b/>
          <w:bCs/>
          <w:sz w:val="28"/>
          <w:szCs w:val="28"/>
          <w:lang w:val="ru-RU"/>
        </w:rPr>
      </w:pPr>
      <w:r w:rsidRPr="00DC7E7A">
        <w:rPr>
          <w:rFonts w:ascii="Times New Roman" w:eastAsia="Times New Roman" w:hAnsi="Times New Roman" w:cs="Times New Roman"/>
          <w:b/>
          <w:bCs/>
          <w:sz w:val="28"/>
          <w:szCs w:val="28"/>
          <w:lang w:val="ru-RU"/>
        </w:rPr>
        <w:t xml:space="preserve">Тема 3.5. </w:t>
      </w:r>
      <w:r w:rsidRPr="00DC7E7A">
        <w:rPr>
          <w:rStyle w:val="10pt"/>
          <w:rFonts w:eastAsiaTheme="minorHAnsi"/>
          <w:color w:val="auto"/>
          <w:sz w:val="28"/>
          <w:szCs w:val="28"/>
        </w:rPr>
        <w:t>Характеристики и свойства опасных грузов 1 и 7-го классов</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sz w:val="28"/>
          <w:szCs w:val="28"/>
          <w:lang w:val="ru-RU"/>
        </w:rPr>
      </w:pPr>
      <w:r w:rsidRPr="00DC7E7A">
        <w:rPr>
          <w:rFonts w:ascii="Times New Roman" w:eastAsia="Times New Roman" w:hAnsi="Times New Roman" w:cs="Times New Roman"/>
          <w:b/>
          <w:bCs/>
          <w:sz w:val="28"/>
          <w:szCs w:val="28"/>
          <w:lang w:val="ru-RU"/>
        </w:rPr>
        <w:t xml:space="preserve">Практическое занятие </w:t>
      </w:r>
      <w:r w:rsidRPr="00DC7E7A">
        <w:rPr>
          <w:rFonts w:ascii="Times New Roman" w:eastAsia="Times New Roman" w:hAnsi="Times New Roman" w:cs="Times New Roman"/>
          <w:b/>
          <w:sz w:val="28"/>
          <w:szCs w:val="28"/>
          <w:lang w:val="ru-RU"/>
        </w:rPr>
        <w:t>№14</w:t>
      </w:r>
    </w:p>
    <w:p w:rsidR="00161ADC" w:rsidRPr="00DC7E7A" w:rsidRDefault="00161ADC" w:rsidP="00CB50FC">
      <w:pPr>
        <w:pStyle w:val="TableParagraph"/>
        <w:tabs>
          <w:tab w:val="left" w:pos="0"/>
        </w:tabs>
        <w:ind w:firstLine="709"/>
        <w:jc w:val="both"/>
        <w:rPr>
          <w:rFonts w:ascii="Times New Roman" w:eastAsia="Times New Roman" w:hAnsi="Times New Roman" w:cs="Times New Roman"/>
          <w:b/>
          <w:bCs/>
          <w:sz w:val="28"/>
          <w:szCs w:val="28"/>
          <w:lang w:val="ru-RU"/>
        </w:rPr>
      </w:pPr>
      <w:r w:rsidRPr="00DC7E7A">
        <w:rPr>
          <w:rFonts w:ascii="Times New Roman" w:hAnsi="Times New Roman" w:cs="Times New Roman"/>
          <w:sz w:val="28"/>
          <w:szCs w:val="28"/>
          <w:lang w:val="ru-RU"/>
        </w:rPr>
        <w:t>Оформление перевозочных документов, нанесение знаков опасности на вагон при перевозке взрывчатых материалов.</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1</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Определение характера опасности перевозимого груза. Код опасности</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опасным грузам; научиться определять класс, подкласс, характер опасного груза, код опасности. </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перевозимого опасного груза, его класс. Дать характеристику класса перевозимого груза.</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
        <w:gridCol w:w="964"/>
        <w:gridCol w:w="964"/>
        <w:gridCol w:w="964"/>
        <w:gridCol w:w="964"/>
        <w:gridCol w:w="964"/>
        <w:gridCol w:w="964"/>
        <w:gridCol w:w="964"/>
        <w:gridCol w:w="964"/>
        <w:gridCol w:w="964"/>
      </w:tblGrid>
      <w:tr w:rsidR="00161ADC" w:rsidRPr="00DC7E7A" w:rsidTr="00161ADC">
        <w:tc>
          <w:tcPr>
            <w:tcW w:w="9639"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521"/>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Алюминия гидрид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Амилацетат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Блаугаз</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Гептан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Диэтилен триамин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Ифханол-2Т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нитрат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Композиции изоцианатные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Магния фторсиликат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Мука рыбная (отходы рыбные),      нестабилизированная</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426"/>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Правилам перевозки опасных грузов класс, подкласс, код опасности перевозимого груза.</w:t>
      </w:r>
    </w:p>
    <w:p w:rsidR="00161ADC" w:rsidRPr="00DC7E7A" w:rsidRDefault="00161ADC" w:rsidP="00CB50FC">
      <w:pPr>
        <w:tabs>
          <w:tab w:val="left" w:pos="0"/>
          <w:tab w:val="left" w:pos="426"/>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соответствующие выводы.</w:t>
      </w:r>
    </w:p>
    <w:p w:rsidR="00161ADC" w:rsidRPr="00DC7E7A" w:rsidRDefault="00161ADC" w:rsidP="00CB50FC">
      <w:pPr>
        <w:tabs>
          <w:tab w:val="left" w:pos="0"/>
          <w:tab w:val="left" w:pos="993"/>
          <w:tab w:val="left" w:pos="9639"/>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lastRenderedPageBreak/>
        <w:t>Практическое занятие № 2</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Определение класса, подкласса, категории, степени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опасности, наименования и номера ООН опасных грузов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опасным грузам; научиться определять класс, подкласс, категорию, степень опасности, № ООН. </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опасного груза.</w:t>
      </w:r>
    </w:p>
    <w:p w:rsidR="00161ADC" w:rsidRPr="00DC7E7A" w:rsidRDefault="00161ADC" w:rsidP="00CB50FC">
      <w:pPr>
        <w:tabs>
          <w:tab w:val="left" w:pos="0"/>
          <w:tab w:val="left" w:pos="1920"/>
        </w:tabs>
        <w:spacing w:after="0" w:line="240" w:lineRule="auto"/>
        <w:ind w:firstLine="709"/>
        <w:rPr>
          <w:rFonts w:ascii="Times New Roman" w:hAnsi="Times New Roman" w:cs="Times New Roman"/>
          <w:sz w:val="28"/>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1021"/>
        <w:gridCol w:w="1021"/>
        <w:gridCol w:w="1021"/>
        <w:gridCol w:w="1021"/>
        <w:gridCol w:w="1021"/>
        <w:gridCol w:w="1021"/>
        <w:gridCol w:w="1021"/>
        <w:gridCol w:w="1021"/>
        <w:gridCol w:w="1159"/>
      </w:tblGrid>
      <w:tr w:rsidR="00161ADC" w:rsidRPr="00DC7E7A" w:rsidTr="00161ADC">
        <w:tc>
          <w:tcPr>
            <w:tcW w:w="10348"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1613"/>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ацетон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топливо дизельное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соляная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 бутан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хлор</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кислород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серная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пестициды</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справочнику класс, подкласс, категорию, степень опасности, №ООН.</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зависимости от вида опасного груза выбрать из «Правил перевозок опасных грузов по железным дорогам» подвижной состав.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Описать меры безопасности при аварийных ситуациях для данного опасного груза и сделать соответствующие выводы.</w:t>
      </w:r>
    </w:p>
    <w:p w:rsidR="00161ADC" w:rsidRPr="00DC7E7A" w:rsidRDefault="00161ADC" w:rsidP="00CB50FC">
      <w:pPr>
        <w:tabs>
          <w:tab w:val="left" w:pos="0"/>
          <w:tab w:val="left" w:pos="284"/>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lastRenderedPageBreak/>
        <w:t xml:space="preserve">Практическое занятие № 3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Определение условий перевозки опасного груза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в крытом вагоне</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рода подвижного состава под перевозку опасных грузов; научиться определять условия перевозки. </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 w:val="left" w:pos="284"/>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наименование опасного груза по его классификационному шифру и № ООН.</w:t>
      </w:r>
    </w:p>
    <w:p w:rsidR="00161ADC" w:rsidRPr="00DC7E7A" w:rsidRDefault="00161ADC" w:rsidP="00CB50FC">
      <w:pPr>
        <w:tabs>
          <w:tab w:val="left" w:pos="0"/>
          <w:tab w:val="left" w:pos="284"/>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672"/>
        <w:gridCol w:w="1673"/>
        <w:gridCol w:w="1672"/>
        <w:gridCol w:w="1673"/>
        <w:gridCol w:w="1673"/>
      </w:tblGrid>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Классификационный шифр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4351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4312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2233</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3212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4213</w:t>
            </w:r>
          </w:p>
        </w:tc>
      </w:tr>
      <w:tr w:rsidR="00161ADC" w:rsidRPr="00DC7E7A" w:rsidTr="00161ADC">
        <w:trPr>
          <w:trHeight w:val="307"/>
        </w:trPr>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№ООН</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1392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1400</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1741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1206</w:t>
            </w:r>
          </w:p>
        </w:tc>
        <w:tc>
          <w:tcPr>
            <w:tcW w:w="1673" w:type="dxa"/>
            <w:tcBorders>
              <w:top w:val="single" w:sz="4" w:space="0" w:color="auto"/>
              <w:left w:val="single" w:sz="4" w:space="0" w:color="auto"/>
              <w:bottom w:val="single" w:sz="4" w:space="0" w:color="auto"/>
              <w:right w:val="single" w:sz="4" w:space="0" w:color="auto"/>
            </w:tcBorders>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1376</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Классификационный шифр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3212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4312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8172</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4321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2413</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№ООН</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1220</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1390</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1751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2011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1063</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справочнику наименование опасного груза.</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зависимости от вида опасного груза выбрать из Правил перевозок опасных грузов по железным дорогам подвижной состав.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4</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Определение условий перевозки опасного груза наливом в вагоне-цистерне</w:t>
      </w:r>
    </w:p>
    <w:p w:rsidR="00161ADC" w:rsidRPr="00DC7E7A" w:rsidRDefault="00161ADC" w:rsidP="00CB50FC">
      <w:pPr>
        <w:tabs>
          <w:tab w:val="left" w:pos="0"/>
        </w:tabs>
        <w:spacing w:after="0" w:line="240" w:lineRule="auto"/>
        <w:ind w:firstLine="709"/>
        <w:jc w:val="center"/>
        <w:rPr>
          <w:rFonts w:ascii="Times New Roman" w:hAnsi="Times New Roman" w:cs="Times New Roman"/>
          <w:b/>
          <w:sz w:val="48"/>
          <w:szCs w:val="4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пользоваться справочными материалами; дать понятие рода подвижного состава опасных грузов, перевозимых наливом в вагонах-цистернах; научиться определять условия перевозки. </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номер ООН, номер аварийной карточки, штемпеля на перевозочных документах, специальные трафареты на цистерне и знаки опасности данного опасного груза.</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center"/>
        <w:rPr>
          <w:rFonts w:ascii="Times New Roman" w:hAnsi="Times New Roman" w:cs="Times New Roman"/>
          <w:b/>
          <w:sz w:val="28"/>
          <w:szCs w:val="28"/>
        </w:rPr>
      </w:pPr>
      <w:r w:rsidRPr="00DC7E7A">
        <w:rPr>
          <w:rFonts w:ascii="Times New Roman" w:hAnsi="Times New Roman" w:cs="Times New Roman"/>
          <w:b/>
          <w:sz w:val="28"/>
          <w:szCs w:val="28"/>
        </w:rPr>
        <w:t>Исходные данные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672"/>
        <w:gridCol w:w="1673"/>
        <w:gridCol w:w="1672"/>
        <w:gridCol w:w="1673"/>
        <w:gridCol w:w="1673"/>
      </w:tblGrid>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3</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4</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5</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Наименование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Алкилат</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Бензол</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Бутан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Гексаран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Диизобутилен</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Вариант</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6</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7</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8</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9</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szCs w:val="32"/>
              </w:rPr>
            </w:pPr>
            <w:r w:rsidRPr="00DC7E7A">
              <w:rPr>
                <w:rFonts w:ascii="Times New Roman" w:hAnsi="Times New Roman" w:cs="Times New Roman"/>
                <w:b/>
                <w:szCs w:val="32"/>
              </w:rPr>
              <w:t>10</w:t>
            </w:r>
          </w:p>
        </w:tc>
      </w:tr>
      <w:tr w:rsidR="00161ADC" w:rsidRPr="00DC7E7A" w:rsidTr="00161ADC">
        <w:tc>
          <w:tcPr>
            <w:tcW w:w="184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rPr>
                <w:rFonts w:ascii="Times New Roman" w:hAnsi="Times New Roman" w:cs="Times New Roman"/>
                <w:b/>
                <w:szCs w:val="32"/>
              </w:rPr>
            </w:pPr>
            <w:r w:rsidRPr="00DC7E7A">
              <w:rPr>
                <w:rFonts w:ascii="Times New Roman" w:hAnsi="Times New Roman" w:cs="Times New Roman"/>
                <w:b/>
                <w:szCs w:val="32"/>
              </w:rPr>
              <w:t>Классификационный шифр груза</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Жидкость «ИМ»</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Закрепитель У-2</w:t>
            </w:r>
          </w:p>
        </w:tc>
        <w:tc>
          <w:tcPr>
            <w:tcW w:w="1672"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Изооктан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Креолин</w:t>
            </w:r>
          </w:p>
        </w:tc>
        <w:tc>
          <w:tcPr>
            <w:tcW w:w="1673"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szCs w:val="32"/>
              </w:rPr>
            </w:pPr>
            <w:r w:rsidRPr="00DC7E7A">
              <w:rPr>
                <w:rFonts w:ascii="Times New Roman" w:hAnsi="Times New Roman" w:cs="Times New Roman"/>
                <w:szCs w:val="32"/>
              </w:rPr>
              <w:t>Латекс</w:t>
            </w:r>
          </w:p>
        </w:tc>
      </w:tr>
    </w:tbl>
    <w:p w:rsidR="00161ADC" w:rsidRPr="00DC7E7A" w:rsidRDefault="00161ADC" w:rsidP="00CB50FC">
      <w:pPr>
        <w:tabs>
          <w:tab w:val="left" w:pos="0"/>
          <w:tab w:val="left" w:pos="192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по справочнику и по наименованию опасного груза в каких цистернах разрешается перевозить данный опасный груз.</w:t>
      </w:r>
    </w:p>
    <w:p w:rsidR="00161ADC" w:rsidRPr="00DC7E7A" w:rsidRDefault="00161ADC" w:rsidP="00CB50FC">
      <w:pPr>
        <w:tabs>
          <w:tab w:val="left" w:pos="0"/>
          <w:tab w:val="left" w:pos="192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В зависимости от вида опасного груза выбрать из Правил перевозок грузов по железным дорогам подвижной состав.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для данного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Нарисовать штемпеля на перевозочных документах. Указать, кто ставит штемпеля, и на каких документах.</w:t>
      </w: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 w:val="left" w:pos="90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caps/>
          <w:sz w:val="36"/>
          <w:szCs w:val="36"/>
        </w:rPr>
      </w:pPr>
      <w:r w:rsidRPr="00DC7E7A">
        <w:rPr>
          <w:rFonts w:ascii="Times New Roman" w:hAnsi="Times New Roman" w:cs="Times New Roman"/>
          <w:b/>
          <w:caps/>
          <w:sz w:val="36"/>
          <w:szCs w:val="36"/>
        </w:rPr>
        <w:lastRenderedPageBreak/>
        <w:t>П</w:t>
      </w:r>
      <w:r w:rsidRPr="00DC7E7A">
        <w:rPr>
          <w:rFonts w:ascii="Times New Roman" w:hAnsi="Times New Roman" w:cs="Times New Roman"/>
          <w:b/>
          <w:sz w:val="36"/>
          <w:szCs w:val="36"/>
        </w:rPr>
        <w:t>рактическое занятие</w:t>
      </w:r>
      <w:r w:rsidRPr="00DC7E7A">
        <w:rPr>
          <w:rFonts w:ascii="Times New Roman" w:hAnsi="Times New Roman" w:cs="Times New Roman"/>
          <w:b/>
          <w:caps/>
          <w:sz w:val="36"/>
          <w:szCs w:val="36"/>
        </w:rPr>
        <w:t xml:space="preserve"> № 5</w:t>
      </w:r>
    </w:p>
    <w:p w:rsidR="00161ADC" w:rsidRPr="00DC7E7A" w:rsidRDefault="00161ADC" w:rsidP="00CB50FC">
      <w:pPr>
        <w:tabs>
          <w:tab w:val="left" w:pos="0"/>
        </w:tabs>
        <w:spacing w:after="0" w:line="240" w:lineRule="auto"/>
        <w:ind w:firstLine="709"/>
        <w:jc w:val="center"/>
        <w:rPr>
          <w:rFonts w:ascii="Times New Roman" w:hAnsi="Times New Roman" w:cs="Times New Roman"/>
          <w:b/>
          <w:caps/>
          <w:sz w:val="36"/>
          <w:szCs w:val="48"/>
        </w:rPr>
      </w:pPr>
      <w:r w:rsidRPr="00DC7E7A">
        <w:rPr>
          <w:rFonts w:ascii="Times New Roman" w:hAnsi="Times New Roman" w:cs="Times New Roman"/>
          <w:b/>
          <w:sz w:val="36"/>
          <w:szCs w:val="48"/>
        </w:rPr>
        <w:t>Определение возможности совместной перевозки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определять возможность совместной перевозки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совместную перевозку двух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Варианты</w:t>
            </w:r>
          </w:p>
        </w:tc>
      </w:tr>
      <w:tr w:rsidR="00161ADC" w:rsidRPr="00DC7E7A" w:rsidTr="00161ADC">
        <w:trPr>
          <w:trHeight w:val="192"/>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161ADC" w:rsidRPr="00DC7E7A" w:rsidTr="00161ADC">
        <w:trPr>
          <w:cantSplit/>
          <w:trHeight w:val="1922"/>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б/водн.</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алюмосилиций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Бора трихлорид</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Водород хл б/в</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Газолин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Диэтилкарб</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Жидкость «Арктика»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Изобутилен</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Изопентан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бромат</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сплав</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Копра</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Кислота уксус 80%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Лития амид</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Масло ацетонов</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Натрий</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Метил дихлорэтан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Пенька чесаная</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Пентан</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род подвижного состава для  совместной перевозки  двух опасных грузов.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знаки опасности для обоих опасных грузов.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Описать меры безопасности при аварийных ситуациях для данных опасных грузов и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lastRenderedPageBreak/>
        <w:t>Практическое занятие № 6</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Маркировка грузового места с опасным грузом </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наносить маркировку на опасные грузы в транспортной упаковке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033"/>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безводный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аргон</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бензин этилированный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бензол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бром</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водород пероксид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кислород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известь хлорная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йод</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Тара</w:t>
            </w:r>
          </w:p>
        </w:tc>
      </w:tr>
      <w:tr w:rsidR="00161ADC" w:rsidRPr="00DC7E7A" w:rsidTr="00161ADC">
        <w:trPr>
          <w:cantSplit/>
          <w:trHeight w:val="2033"/>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бутыли в ящиках</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бочки</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бутыли в ящиках</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баллоны</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 ящиках</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 ящиках</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 ящиках</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Знак опасности (по приложению №2 ППОГ)</w:t>
            </w:r>
          </w:p>
        </w:tc>
      </w:tr>
      <w:tr w:rsidR="00161ADC" w:rsidRPr="00DC7E7A" w:rsidTr="00161ADC">
        <w:trPr>
          <w:cantSplit/>
          <w:trHeight w:val="1358"/>
        </w:trPr>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6б</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6б</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4в</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5</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8</w:t>
            </w:r>
          </w:p>
          <w:p w:rsidR="00161ADC" w:rsidRPr="00DC7E7A" w:rsidRDefault="00161ADC" w:rsidP="00A164F8">
            <w:pPr>
              <w:tabs>
                <w:tab w:val="left" w:pos="0"/>
              </w:tabs>
              <w:spacing w:after="0" w:line="240" w:lineRule="auto"/>
              <w:jc w:val="center"/>
              <w:rPr>
                <w:rFonts w:ascii="Times New Roman" w:hAnsi="Times New Roman" w:cs="Times New Roman"/>
              </w:rPr>
            </w:pP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6а</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Нарисовать соответствующую тару и нанести маркировку (№ ООН, классификационный шифр, транспортное название опасного груза, манипуляционного знака, № аварийной карточки).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7</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Маркировка грузового места с опасным грузом, обладающим несколькими видами опасности </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пользоваться Правилами перевозки опасных грузов; научиться наносить маркировку на опасные грузы, обладающие несколькими видами опасности в транспортной упаковке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номера ООН, классификационные шифры и знаки опасности, наносимые на тару.</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 и номера ООН</w:t>
            </w:r>
          </w:p>
        </w:tc>
      </w:tr>
      <w:tr w:rsidR="00161ADC" w:rsidRPr="00DC7E7A" w:rsidTr="00161ADC">
        <w:trPr>
          <w:trHeight w:val="379"/>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033"/>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1309</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3190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1384</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2000</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1328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1328</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1331</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3190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3190</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1328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1343</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3088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3178</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1331</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3178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3077</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1605</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rPr>
                <w:rFonts w:ascii="Times New Roman" w:hAnsi="Times New Roman" w:cs="Times New Roman"/>
                <w:b/>
              </w:rPr>
            </w:pPr>
            <w:r w:rsidRPr="00DC7E7A">
              <w:rPr>
                <w:rFonts w:ascii="Times New Roman" w:hAnsi="Times New Roman" w:cs="Times New Roman"/>
                <w:b/>
              </w:rPr>
              <w:t>Тара ящики</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 Нарисовать соответствующую тару и нанести маркировку (№ ООН, классификационный шифр, транспортное название опасного груза, знаки опасности грузов, манипуляционные знаки, номера аварийных карточек).</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8</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Нанесение знаков опасности на вагоны </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наносить знаки опасности на вагоны.</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193"/>
        <w:gridCol w:w="848"/>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Варианты</w:t>
            </w:r>
          </w:p>
        </w:tc>
      </w:tr>
      <w:tr w:rsidR="00161ADC" w:rsidRPr="00DC7E7A" w:rsidTr="00161ADC">
        <w:trPr>
          <w:trHeight w:val="235"/>
        </w:trPr>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2</w:t>
            </w:r>
          </w:p>
        </w:tc>
        <w:tc>
          <w:tcPr>
            <w:tcW w:w="1020"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3</w:t>
            </w:r>
          </w:p>
        </w:tc>
        <w:tc>
          <w:tcPr>
            <w:tcW w:w="1193"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4</w:t>
            </w:r>
          </w:p>
        </w:tc>
        <w:tc>
          <w:tcPr>
            <w:tcW w:w="848"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10</w:t>
            </w:r>
          </w:p>
        </w:tc>
      </w:tr>
      <w:tr w:rsidR="00161ADC" w:rsidRPr="00DC7E7A" w:rsidTr="00161ADC">
        <w:trPr>
          <w:cantSplit/>
          <w:trHeight w:val="2841"/>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Порох бездымный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Воздух сжатый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Газойль</w:t>
            </w:r>
          </w:p>
        </w:tc>
        <w:tc>
          <w:tcPr>
            <w:tcW w:w="1193"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Мочевины нитрат увлажненный, с массовой долей воды не менее 10%</w:t>
            </w:r>
          </w:p>
        </w:tc>
        <w:tc>
          <w:tcPr>
            <w:tcW w:w="848"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Бария дихромат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Кислота хлоруксусная твердая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Реагент ПАФ-13А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Ртути (1) хлорид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Циклогексан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Гуанидина нитрат</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szCs w:val="28"/>
              </w:rPr>
            </w:pPr>
            <w:r w:rsidRPr="00DC7E7A">
              <w:rPr>
                <w:rFonts w:ascii="Times New Roman" w:hAnsi="Times New Roman" w:cs="Times New Roman"/>
                <w:b/>
                <w:szCs w:val="28"/>
              </w:rPr>
              <w:t>Род подвижного состава</w:t>
            </w:r>
          </w:p>
        </w:tc>
      </w:tr>
      <w:tr w:rsidR="00161ADC" w:rsidRPr="00DC7E7A" w:rsidTr="00161ADC">
        <w:trPr>
          <w:cantSplit/>
          <w:trHeight w:val="2334"/>
        </w:trPr>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c>
          <w:tcPr>
            <w:tcW w:w="1020"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Цистерна</w:t>
            </w:r>
          </w:p>
        </w:tc>
        <w:tc>
          <w:tcPr>
            <w:tcW w:w="1193"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Собственная цистерна  грузоотправителя</w:t>
            </w:r>
          </w:p>
        </w:tc>
        <w:tc>
          <w:tcPr>
            <w:tcW w:w="848"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Специализированная цистерна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Специализированная цистерна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Собственная цистерна грузоотправителя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Собственная цистерна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szCs w:val="28"/>
              </w:rPr>
            </w:pPr>
            <w:r w:rsidRPr="00DC7E7A">
              <w:rPr>
                <w:rFonts w:ascii="Times New Roman" w:hAnsi="Times New Roman" w:cs="Times New Roman"/>
                <w:szCs w:val="28"/>
              </w:rPr>
              <w:t>Крытый</w:t>
            </w:r>
          </w:p>
        </w:tc>
      </w:tr>
    </w:tbl>
    <w:p w:rsidR="00161ADC" w:rsidRPr="00DC7E7A" w:rsidRDefault="00161ADC" w:rsidP="00CB50FC">
      <w:pPr>
        <w:tabs>
          <w:tab w:val="left" w:pos="0"/>
        </w:tabs>
        <w:spacing w:after="0" w:line="240" w:lineRule="auto"/>
        <w:ind w:firstLine="709"/>
        <w:rPr>
          <w:rFonts w:ascii="Times New Roman" w:hAnsi="Times New Roman" w:cs="Times New Roman"/>
          <w:b/>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3. Нарисовать соответствующий подвижной состав и нанести согласно Правил перевозок грузов с.565-566 и Правил перевозок опасных грузов: знак опасности, № ООН, номер аварийной карточки.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4. Указать места, где наносятся на вагоны знаки опасности и их размеры.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outlineLvl w:val="0"/>
        <w:rPr>
          <w:rFonts w:ascii="Times New Roman" w:hAnsi="Times New Roman" w:cs="Times New Roman"/>
          <w:b/>
          <w:sz w:val="36"/>
          <w:szCs w:val="40"/>
        </w:rPr>
      </w:pPr>
      <w:r w:rsidRPr="00DC7E7A">
        <w:rPr>
          <w:rFonts w:ascii="Times New Roman" w:hAnsi="Times New Roman" w:cs="Times New Roman"/>
          <w:b/>
          <w:sz w:val="36"/>
          <w:szCs w:val="40"/>
        </w:rPr>
        <w:lastRenderedPageBreak/>
        <w:t xml:space="preserve">Практическое занятие № 9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 xml:space="preserve">Нанесение знаков опасности при контейнерной и </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контрейлерной перевозках</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наносить знаки опасности при контейнерной и контрейлерной перевозке.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235"/>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398"/>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Водород сжатый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Алюминия карбид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Гексафторпропилен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Железа трихлорид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трихлоруксусная</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боргидрид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Лития гидрид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Модификатор ТК</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Барий</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rPr>
                <w:rFonts w:ascii="Times New Roman" w:hAnsi="Times New Roman" w:cs="Times New Roman"/>
                <w:b/>
              </w:rPr>
            </w:pPr>
            <w:r w:rsidRPr="00DC7E7A">
              <w:rPr>
                <w:rFonts w:ascii="Times New Roman" w:hAnsi="Times New Roman" w:cs="Times New Roman"/>
                <w:b/>
              </w:rPr>
              <w:t>Род подвижного состава  для всех вариантов контейнер и контрейлер</w:t>
            </w:r>
          </w:p>
        </w:tc>
      </w:tr>
    </w:tbl>
    <w:p w:rsidR="00161ADC" w:rsidRPr="00DC7E7A" w:rsidRDefault="00161ADC" w:rsidP="00CB50FC">
      <w:pPr>
        <w:tabs>
          <w:tab w:val="left" w:pos="0"/>
        </w:tabs>
        <w:spacing w:after="0" w:line="240" w:lineRule="auto"/>
        <w:ind w:firstLine="709"/>
        <w:rPr>
          <w:rFonts w:ascii="Times New Roman" w:hAnsi="Times New Roman" w:cs="Times New Roman"/>
          <w:b/>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соответствующий контейнер и контрейлер и согласно Правил перевозок грузов и Правил перевозок опасных грузов: знак опасности, № ООН, номер аварийной карточки нанести на транспортное средство.</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Указать места, где наносятся знаки опасности и их размеры на контейнере и контрейлере.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10</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Нанесение знаков опасности и дополнительных надписей на вагоны, находящиеся в собственности грузовладельцев</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32"/>
          <w:szCs w:val="32"/>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наносить знаки опасности и дополнительные надписи на вагоны, находящиеся в собственности грузовладельцев</w:t>
      </w:r>
    </w:p>
    <w:p w:rsidR="00161ADC" w:rsidRPr="00DC7E7A" w:rsidRDefault="00161ADC" w:rsidP="00CB50FC">
      <w:pPr>
        <w:tabs>
          <w:tab w:val="left" w:pos="0"/>
        </w:tabs>
        <w:spacing w:after="0" w:line="240" w:lineRule="auto"/>
        <w:ind w:firstLine="709"/>
        <w:jc w:val="both"/>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28"/>
        </w:rPr>
      </w:pPr>
      <w:r w:rsidRPr="00DC7E7A">
        <w:rPr>
          <w:rFonts w:ascii="Times New Roman" w:hAnsi="Times New Roman" w:cs="Times New Roman"/>
          <w:b/>
          <w:i/>
          <w:sz w:val="28"/>
          <w:szCs w:val="28"/>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1. Определить в зависимости от варианта знаки опасности.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235"/>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033"/>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Эфир диизопропиловый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Экстралин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Циклогексанон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Фурфурол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Углеаммиакит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Трихлорсилан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Трикрезол</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Спирт этиловый винный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 АР</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Пропан</w:t>
            </w:r>
          </w:p>
        </w:tc>
      </w:tr>
      <w:tr w:rsidR="00161ADC" w:rsidRPr="00DC7E7A" w:rsidTr="00161ADC">
        <w:trPr>
          <w:cantSplit/>
          <w:trHeight w:val="351"/>
        </w:trPr>
        <w:tc>
          <w:tcPr>
            <w:tcW w:w="10206" w:type="dxa"/>
            <w:gridSpan w:val="10"/>
          </w:tcPr>
          <w:p w:rsidR="00161ADC" w:rsidRPr="00DC7E7A" w:rsidRDefault="00161ADC" w:rsidP="00A164F8">
            <w:pPr>
              <w:tabs>
                <w:tab w:val="left" w:pos="0"/>
              </w:tabs>
              <w:spacing w:after="0" w:line="240" w:lineRule="auto"/>
              <w:rPr>
                <w:rFonts w:ascii="Times New Roman" w:hAnsi="Times New Roman" w:cs="Times New Roman"/>
                <w:b/>
              </w:rPr>
            </w:pPr>
            <w:r w:rsidRPr="00DC7E7A">
              <w:rPr>
                <w:rFonts w:ascii="Times New Roman" w:hAnsi="Times New Roman" w:cs="Times New Roman"/>
                <w:b/>
              </w:rPr>
              <w:t>Род подвижного состава  для всех вариантов собственные цистерны</w:t>
            </w:r>
          </w:p>
        </w:tc>
      </w:tr>
    </w:tbl>
    <w:p w:rsidR="00161ADC" w:rsidRPr="00DC7E7A" w:rsidRDefault="00161ADC" w:rsidP="00CB50FC">
      <w:pPr>
        <w:tabs>
          <w:tab w:val="left" w:pos="0"/>
        </w:tabs>
        <w:spacing w:after="0" w:line="240" w:lineRule="auto"/>
        <w:ind w:firstLine="709"/>
        <w:rPr>
          <w:rFonts w:ascii="Times New Roman" w:hAnsi="Times New Roman" w:cs="Times New Roman"/>
          <w:b/>
        </w:rPr>
      </w:pP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2. Определить знаки опасности по приложению №2 ППОГ.</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Нарисовать соответствующий подвижной состав и указать согласно Правил перевозок грузов и Правил перевозок опасных грузов: знак опасности, № ООН, номер аварийной карточки нанести на транспортное средство знаки опасности и дополнительные надписи.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Указать места, где наносятся знаки опасности на цистернах.</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Сделать соответствующие выводы.</w:t>
      </w:r>
    </w:p>
    <w:p w:rsidR="00161ADC" w:rsidRPr="00DC7E7A" w:rsidRDefault="00161ADC" w:rsidP="00CB50FC">
      <w:pPr>
        <w:tabs>
          <w:tab w:val="left" w:pos="0"/>
        </w:tabs>
        <w:spacing w:after="0" w:line="240" w:lineRule="auto"/>
        <w:ind w:firstLine="709"/>
        <w:jc w:val="center"/>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11</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перевозочных документов при перевозке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накладную на опасные грузы в соответствии варианта</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AD0CDE">
      <w:pPr>
        <w:numPr>
          <w:ilvl w:val="0"/>
          <w:numId w:val="202"/>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в зависимости от варианта из Приложения №2 ППОГ:</w:t>
      </w:r>
    </w:p>
    <w:p w:rsidR="00161ADC" w:rsidRPr="00DC7E7A" w:rsidRDefault="00161ADC" w:rsidP="00AD0CDE">
      <w:pPr>
        <w:numPr>
          <w:ilvl w:val="0"/>
          <w:numId w:val="8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штемпеля на перевозочных документах</w:t>
      </w:r>
    </w:p>
    <w:p w:rsidR="00161ADC" w:rsidRPr="00DC7E7A" w:rsidRDefault="00161ADC" w:rsidP="00AD0CDE">
      <w:pPr>
        <w:numPr>
          <w:ilvl w:val="0"/>
          <w:numId w:val="8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классификационный шифр</w:t>
      </w:r>
    </w:p>
    <w:p w:rsidR="00161ADC" w:rsidRPr="00DC7E7A" w:rsidRDefault="00161ADC" w:rsidP="00AD0CDE">
      <w:pPr>
        <w:numPr>
          <w:ilvl w:val="0"/>
          <w:numId w:val="86"/>
        </w:numPr>
        <w:tabs>
          <w:tab w:val="left" w:pos="0"/>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знак опасности</w:t>
      </w:r>
    </w:p>
    <w:p w:rsidR="00161ADC" w:rsidRPr="00DC7E7A" w:rsidRDefault="00161ADC" w:rsidP="00CB50FC">
      <w:pPr>
        <w:tabs>
          <w:tab w:val="left" w:pos="0"/>
        </w:tabs>
        <w:spacing w:after="0" w:line="240" w:lineRule="auto"/>
        <w:ind w:firstLine="709"/>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428"/>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безводный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Бор хлористый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Газолин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Жидкость тормозная «Нева»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Йод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бромат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уксусная,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р-р концентрации более 80% по массе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Литий азотнокислый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Мышьяк</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Пакля</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Оформить накладную на данный опасный груз. Нарисовать соответствующие штемпеля.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порядок постановки штемпелей на перевозочных документах.</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outlineLvl w:val="0"/>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12</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8"/>
        </w:rPr>
      </w:pPr>
      <w:r w:rsidRPr="00DC7E7A">
        <w:rPr>
          <w:rFonts w:ascii="Times New Roman" w:hAnsi="Times New Roman" w:cs="Times New Roman"/>
          <w:b/>
          <w:sz w:val="36"/>
          <w:szCs w:val="48"/>
        </w:rPr>
        <w:t>Оформление кодов для натурного листа поезда при перевозке опасных грузов</w:t>
      </w:r>
    </w:p>
    <w:p w:rsidR="00161ADC" w:rsidRPr="00DC7E7A" w:rsidRDefault="00161ADC" w:rsidP="00CB50FC">
      <w:pPr>
        <w:tabs>
          <w:tab w:val="left" w:pos="0"/>
        </w:tabs>
        <w:spacing w:after="0" w:line="240" w:lineRule="auto"/>
        <w:ind w:firstLine="709"/>
        <w:rPr>
          <w:rFonts w:ascii="Times New Roman" w:hAnsi="Times New Roman" w:cs="Times New Roman"/>
          <w:b/>
          <w:sz w:val="36"/>
          <w:szCs w:val="36"/>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xml:space="preserve">: научиться оформлять натурный лист поезда на определенный вид опасного груза. </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На основе данных практического занятия № 4 составить натурный лист поезда с указанием кодов опасного груза: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tbl>
      <w:tblPr>
        <w:tblpPr w:leftFromText="180" w:rightFromText="180" w:vertAnchor="text" w:horzAnchor="margin" w:tblpX="108" w:tblpY="10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8"/>
        <w:gridCol w:w="1017"/>
        <w:gridCol w:w="1017"/>
        <w:gridCol w:w="1017"/>
        <w:gridCol w:w="1017"/>
        <w:gridCol w:w="1017"/>
        <w:gridCol w:w="1019"/>
        <w:gridCol w:w="1017"/>
        <w:gridCol w:w="1017"/>
        <w:gridCol w:w="1017"/>
      </w:tblGrid>
      <w:tr w:rsidR="00161ADC" w:rsidRPr="00DC7E7A" w:rsidTr="00161ADC">
        <w:trPr>
          <w:trHeight w:val="379"/>
        </w:trPr>
        <w:tc>
          <w:tcPr>
            <w:tcW w:w="10173"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428"/>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Аммиак безводный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Бор хлористый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Газолин</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Жидкость тормозная «Нева»</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Йод</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Калия бромат</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 xml:space="preserve">Кислота уксусная, </w:t>
            </w:r>
          </w:p>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р-р концентрации более 80% по массе</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Литий азотнокислый</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Мышьяк</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Пакля</w:t>
            </w:r>
          </w:p>
        </w:tc>
      </w:tr>
    </w:tbl>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AD0CDE">
      <w:pPr>
        <w:numPr>
          <w:ilvl w:val="0"/>
          <w:numId w:val="87"/>
        </w:numPr>
        <w:tabs>
          <w:tab w:val="clear" w:pos="785"/>
          <w:tab w:val="left" w:pos="0"/>
          <w:tab w:val="left" w:pos="426"/>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Заполнить натурный лист поезда ДУ-1.</w:t>
      </w:r>
    </w:p>
    <w:p w:rsidR="00161ADC" w:rsidRPr="00DC7E7A" w:rsidRDefault="00161ADC" w:rsidP="00CB50FC">
      <w:pPr>
        <w:tabs>
          <w:tab w:val="left" w:pos="0"/>
          <w:tab w:val="left" w:pos="426"/>
          <w:tab w:val="left" w:pos="1134"/>
        </w:tabs>
        <w:spacing w:after="0" w:line="240" w:lineRule="auto"/>
        <w:ind w:firstLine="709"/>
        <w:jc w:val="both"/>
        <w:rPr>
          <w:rFonts w:ascii="Times New Roman" w:hAnsi="Times New Roman" w:cs="Times New Roman"/>
          <w:sz w:val="28"/>
          <w:szCs w:val="28"/>
        </w:rPr>
      </w:pPr>
    </w:p>
    <w:p w:rsidR="00161ADC" w:rsidRPr="00DC7E7A" w:rsidRDefault="00161ADC" w:rsidP="00AD0CDE">
      <w:pPr>
        <w:numPr>
          <w:ilvl w:val="0"/>
          <w:numId w:val="87"/>
        </w:numPr>
        <w:tabs>
          <w:tab w:val="clear" w:pos="785"/>
          <w:tab w:val="left" w:pos="0"/>
          <w:tab w:val="left" w:pos="426"/>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Проставить в вышеуказанных документах требуемые коды соответствующего опасного груза.</w:t>
      </w:r>
    </w:p>
    <w:p w:rsidR="00161ADC" w:rsidRPr="00DC7E7A" w:rsidRDefault="00161ADC" w:rsidP="00CB50FC">
      <w:pPr>
        <w:tabs>
          <w:tab w:val="left" w:pos="0"/>
          <w:tab w:val="left" w:pos="426"/>
          <w:tab w:val="left" w:pos="1134"/>
        </w:tabs>
        <w:spacing w:after="0" w:line="240" w:lineRule="auto"/>
        <w:ind w:firstLine="709"/>
        <w:jc w:val="both"/>
        <w:rPr>
          <w:rFonts w:ascii="Times New Roman" w:hAnsi="Times New Roman" w:cs="Times New Roman"/>
          <w:sz w:val="28"/>
          <w:szCs w:val="28"/>
        </w:rPr>
      </w:pPr>
    </w:p>
    <w:p w:rsidR="00161ADC" w:rsidRPr="00DC7E7A" w:rsidRDefault="00161ADC" w:rsidP="00AD0CDE">
      <w:pPr>
        <w:numPr>
          <w:ilvl w:val="0"/>
          <w:numId w:val="87"/>
        </w:numPr>
        <w:tabs>
          <w:tab w:val="clear" w:pos="785"/>
          <w:tab w:val="left" w:pos="0"/>
          <w:tab w:val="left" w:pos="426"/>
          <w:tab w:val="left" w:pos="1134"/>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Сделать вывод.</w:t>
      </w:r>
    </w:p>
    <w:p w:rsidR="00161ADC" w:rsidRPr="00DC7E7A" w:rsidRDefault="00161ADC" w:rsidP="00CB50FC">
      <w:pPr>
        <w:tabs>
          <w:tab w:val="left" w:pos="0"/>
          <w:tab w:val="left" w:pos="426"/>
          <w:tab w:val="left" w:pos="1134"/>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40"/>
        </w:rPr>
      </w:pPr>
      <w:r w:rsidRPr="00DC7E7A">
        <w:rPr>
          <w:rFonts w:ascii="Times New Roman" w:hAnsi="Times New Roman" w:cs="Times New Roman"/>
          <w:b/>
          <w:sz w:val="36"/>
          <w:szCs w:val="40"/>
        </w:rPr>
        <w:lastRenderedPageBreak/>
        <w:t>Практическое занятие № 13</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перевозочных документов при  международной перевозке</w:t>
      </w: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i/>
          <w:sz w:val="28"/>
          <w:szCs w:val="28"/>
        </w:rPr>
        <w:t>:</w:t>
      </w:r>
      <w:r w:rsidRPr="00DC7E7A">
        <w:rPr>
          <w:rFonts w:ascii="Times New Roman" w:hAnsi="Times New Roman" w:cs="Times New Roman"/>
          <w:sz w:val="28"/>
          <w:szCs w:val="28"/>
        </w:rPr>
        <w:t xml:space="preserve"> научиться оформлять перевозочные документы на опасные грузы при международной перевозке</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AD0CDE">
      <w:pPr>
        <w:numPr>
          <w:ilvl w:val="0"/>
          <w:numId w:val="58"/>
        </w:numPr>
        <w:tabs>
          <w:tab w:val="clear" w:pos="720"/>
          <w:tab w:val="left" w:pos="0"/>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w:t>
      </w:r>
    </w:p>
    <w:p w:rsidR="00161ADC" w:rsidRPr="00DC7E7A" w:rsidRDefault="00161ADC" w:rsidP="00CB50FC">
      <w:pPr>
        <w:tabs>
          <w:tab w:val="left" w:pos="0"/>
          <w:tab w:val="left" w:pos="993"/>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379"/>
        </w:trPr>
        <w:tc>
          <w:tcPr>
            <w:tcW w:w="10206" w:type="dxa"/>
            <w:gridSpan w:val="10"/>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tcBorders>
              <w:top w:val="single" w:sz="4" w:space="0" w:color="auto"/>
              <w:left w:val="single" w:sz="4" w:space="0" w:color="auto"/>
              <w:bottom w:val="single" w:sz="4" w:space="0" w:color="auto"/>
              <w:right w:val="single" w:sz="4" w:space="0" w:color="auto"/>
            </w:tcBorders>
            <w:hideMark/>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428"/>
        </w:trPr>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Хлор</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Трикрезол</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Растворитель АР</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Экстралин</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Фурфурол</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Трихлорсилан</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Углеаммиакит</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Трикезол</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Спирт этиловый (винный)</w:t>
            </w:r>
          </w:p>
        </w:tc>
        <w:tc>
          <w:tcPr>
            <w:tcW w:w="1021" w:type="dxa"/>
            <w:tcBorders>
              <w:top w:val="single" w:sz="4" w:space="0" w:color="auto"/>
              <w:left w:val="single" w:sz="4" w:space="0" w:color="auto"/>
              <w:bottom w:val="single" w:sz="4" w:space="0" w:color="auto"/>
              <w:right w:val="single" w:sz="4" w:space="0" w:color="auto"/>
            </w:tcBorders>
            <w:textDirection w:val="btLr"/>
            <w:vAlign w:val="center"/>
            <w:hideMark/>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Мышьяк</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2. Определить сферу применения Соглашения о международном железнодорожном грузовом сообщении (СМГС).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где имеется перечень грузов, которые не допускаются к перевозке в международном сообщении.</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Написать, из каких листов состоит накладная СМГС.</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Указать, на каком языке печатаются бланки накладных СМГС.</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Написать, какие отметки в накладной делаются таможней, указать графу накладной.</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xml:space="preserve">7. Дать определения: </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зона таможенного контроля;</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 склад временного хранения грузов под таможенным контролем.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 Сделать соответствующие выводы.</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rPr>
          <w:rFonts w:ascii="Times New Roman" w:hAnsi="Times New Roman" w:cs="Times New Roman"/>
          <w:b/>
          <w:sz w:val="28"/>
          <w:szCs w:val="28"/>
        </w:rPr>
      </w:pPr>
      <w:r w:rsidRPr="00DC7E7A">
        <w:rPr>
          <w:rFonts w:ascii="Times New Roman" w:hAnsi="Times New Roman" w:cs="Times New Roman"/>
          <w:b/>
          <w:sz w:val="28"/>
          <w:szCs w:val="28"/>
        </w:rPr>
        <w:br w:type="page"/>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36"/>
        </w:rPr>
      </w:pPr>
      <w:r w:rsidRPr="00DC7E7A">
        <w:rPr>
          <w:rFonts w:ascii="Times New Roman" w:hAnsi="Times New Roman" w:cs="Times New Roman"/>
          <w:b/>
          <w:sz w:val="36"/>
          <w:szCs w:val="36"/>
        </w:rPr>
        <w:lastRenderedPageBreak/>
        <w:t>Практическое занятие № 14</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r w:rsidRPr="00DC7E7A">
        <w:rPr>
          <w:rFonts w:ascii="Times New Roman" w:hAnsi="Times New Roman" w:cs="Times New Roman"/>
          <w:b/>
          <w:sz w:val="36"/>
          <w:szCs w:val="52"/>
        </w:rPr>
        <w:t>Оформление перевозочных документов, нанесение знаков опасности на вагон при перевозке взрывчатых материалов</w:t>
      </w:r>
    </w:p>
    <w:p w:rsidR="00161ADC" w:rsidRPr="00DC7E7A" w:rsidRDefault="00161ADC" w:rsidP="00CB50FC">
      <w:pPr>
        <w:tabs>
          <w:tab w:val="left" w:pos="0"/>
        </w:tabs>
        <w:spacing w:after="0" w:line="240" w:lineRule="auto"/>
        <w:ind w:firstLine="709"/>
        <w:jc w:val="center"/>
        <w:rPr>
          <w:rFonts w:ascii="Times New Roman" w:hAnsi="Times New Roman" w:cs="Times New Roman"/>
          <w:b/>
          <w:sz w:val="36"/>
          <w:szCs w:val="52"/>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b/>
          <w:i/>
          <w:sz w:val="28"/>
          <w:szCs w:val="28"/>
        </w:rPr>
        <w:t>Цель</w:t>
      </w:r>
      <w:r w:rsidRPr="00DC7E7A">
        <w:rPr>
          <w:rFonts w:ascii="Times New Roman" w:hAnsi="Times New Roman" w:cs="Times New Roman"/>
          <w:sz w:val="28"/>
          <w:szCs w:val="28"/>
        </w:rPr>
        <w:t>: научиться оформлять перевозочные документы, наносить знаки опасности на вагоны при перевозке взрывчатых материалов.</w:t>
      </w:r>
    </w:p>
    <w:p w:rsidR="00161ADC" w:rsidRPr="00DC7E7A" w:rsidRDefault="00161ADC" w:rsidP="00CB50FC">
      <w:pPr>
        <w:tabs>
          <w:tab w:val="left" w:pos="0"/>
        </w:tabs>
        <w:spacing w:after="0" w:line="240" w:lineRule="auto"/>
        <w:ind w:firstLine="709"/>
        <w:rPr>
          <w:rFonts w:ascii="Times New Roman" w:hAnsi="Times New Roman" w:cs="Times New Roman"/>
          <w:sz w:val="32"/>
          <w:szCs w:val="32"/>
        </w:rPr>
      </w:pPr>
    </w:p>
    <w:p w:rsidR="00161ADC" w:rsidRPr="00DC7E7A" w:rsidRDefault="00161ADC" w:rsidP="00CB50FC">
      <w:pPr>
        <w:tabs>
          <w:tab w:val="left" w:pos="0"/>
        </w:tabs>
        <w:spacing w:after="0" w:line="240" w:lineRule="auto"/>
        <w:ind w:firstLine="709"/>
        <w:jc w:val="both"/>
        <w:rPr>
          <w:rFonts w:ascii="Times New Roman" w:hAnsi="Times New Roman" w:cs="Times New Roman"/>
          <w:b/>
          <w:i/>
          <w:sz w:val="28"/>
          <w:szCs w:val="32"/>
        </w:rPr>
      </w:pPr>
      <w:r w:rsidRPr="00DC7E7A">
        <w:rPr>
          <w:rFonts w:ascii="Times New Roman" w:hAnsi="Times New Roman" w:cs="Times New Roman"/>
          <w:b/>
          <w:i/>
          <w:sz w:val="28"/>
          <w:szCs w:val="32"/>
        </w:rPr>
        <w:t>Ход работы:</w:t>
      </w:r>
    </w:p>
    <w:p w:rsidR="00161ADC" w:rsidRPr="00DC7E7A" w:rsidRDefault="00161ADC" w:rsidP="00AD0CDE">
      <w:pPr>
        <w:numPr>
          <w:ilvl w:val="0"/>
          <w:numId w:val="202"/>
        </w:numPr>
        <w:tabs>
          <w:tab w:val="left" w:pos="0"/>
          <w:tab w:val="left" w:pos="284"/>
          <w:tab w:val="left" w:pos="993"/>
        </w:tabs>
        <w:spacing w:after="0" w:line="240" w:lineRule="auto"/>
        <w:ind w:left="0" w:firstLine="709"/>
        <w:jc w:val="both"/>
        <w:rPr>
          <w:rFonts w:ascii="Times New Roman" w:hAnsi="Times New Roman" w:cs="Times New Roman"/>
          <w:sz w:val="28"/>
          <w:szCs w:val="28"/>
        </w:rPr>
      </w:pPr>
      <w:r w:rsidRPr="00DC7E7A">
        <w:rPr>
          <w:rFonts w:ascii="Times New Roman" w:hAnsi="Times New Roman" w:cs="Times New Roman"/>
          <w:sz w:val="28"/>
          <w:szCs w:val="28"/>
        </w:rPr>
        <w:t>Определить по Приложению №2 ППОГ: штемпеля на перевозочных документах, знаки опасности на вагоны при перевозке взрывчатых материалов.</w:t>
      </w:r>
    </w:p>
    <w:p w:rsidR="00161ADC" w:rsidRPr="00DC7E7A" w:rsidRDefault="00161ADC" w:rsidP="00CB50FC">
      <w:pPr>
        <w:tabs>
          <w:tab w:val="left" w:pos="0"/>
          <w:tab w:val="left" w:pos="284"/>
        </w:tabs>
        <w:spacing w:after="0" w:line="240" w:lineRule="auto"/>
        <w:ind w:firstLine="709"/>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
        <w:gridCol w:w="1020"/>
        <w:gridCol w:w="1020"/>
        <w:gridCol w:w="1020"/>
        <w:gridCol w:w="1021"/>
        <w:gridCol w:w="1021"/>
        <w:gridCol w:w="1021"/>
        <w:gridCol w:w="1021"/>
        <w:gridCol w:w="1021"/>
        <w:gridCol w:w="1021"/>
      </w:tblGrid>
      <w:tr w:rsidR="00161ADC" w:rsidRPr="00DC7E7A" w:rsidTr="00161ADC">
        <w:trPr>
          <w:trHeight w:val="196"/>
        </w:trPr>
        <w:tc>
          <w:tcPr>
            <w:tcW w:w="10206" w:type="dxa"/>
            <w:gridSpan w:val="10"/>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Варианты</w:t>
            </w:r>
          </w:p>
        </w:tc>
      </w:tr>
      <w:tr w:rsidR="00161ADC" w:rsidRPr="00DC7E7A" w:rsidTr="00161ADC">
        <w:trPr>
          <w:trHeight w:val="379"/>
        </w:trPr>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2</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3</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4</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5</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6</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7</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8</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9</w:t>
            </w:r>
          </w:p>
        </w:tc>
        <w:tc>
          <w:tcPr>
            <w:tcW w:w="1021" w:type="dxa"/>
            <w:vAlign w:val="center"/>
          </w:tcPr>
          <w:p w:rsidR="00161ADC" w:rsidRPr="00DC7E7A" w:rsidRDefault="00161ADC" w:rsidP="00A164F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10</w:t>
            </w:r>
          </w:p>
        </w:tc>
      </w:tr>
      <w:tr w:rsidR="00161ADC" w:rsidRPr="00DC7E7A" w:rsidTr="00161ADC">
        <w:trPr>
          <w:cantSplit/>
          <w:trHeight w:val="264"/>
        </w:trPr>
        <w:tc>
          <w:tcPr>
            <w:tcW w:w="1021" w:type="dxa"/>
            <w:gridSpan w:val="10"/>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b/>
              </w:rPr>
              <w:t>Условный номер взрывчатых материалов</w:t>
            </w:r>
          </w:p>
        </w:tc>
      </w:tr>
      <w:tr w:rsidR="00161ADC" w:rsidRPr="00DC7E7A" w:rsidTr="00161ADC">
        <w:trPr>
          <w:cantSplit/>
          <w:trHeight w:val="1066"/>
        </w:trPr>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109</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119</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126</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130</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138</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141</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153</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167</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179</w:t>
            </w:r>
          </w:p>
        </w:tc>
        <w:tc>
          <w:tcPr>
            <w:tcW w:w="1021" w:type="dxa"/>
            <w:textDirection w:val="btLr"/>
            <w:vAlign w:val="center"/>
          </w:tcPr>
          <w:p w:rsidR="00161ADC" w:rsidRPr="00DC7E7A" w:rsidRDefault="00161ADC" w:rsidP="00A164F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182</w:t>
            </w:r>
          </w:p>
        </w:tc>
      </w:tr>
    </w:tbl>
    <w:p w:rsidR="00161ADC" w:rsidRPr="00DC7E7A" w:rsidRDefault="00161ADC" w:rsidP="00CB50FC">
      <w:pPr>
        <w:tabs>
          <w:tab w:val="left" w:pos="0"/>
        </w:tabs>
        <w:spacing w:after="0" w:line="240" w:lineRule="auto"/>
        <w:ind w:firstLine="709"/>
        <w:rPr>
          <w:rFonts w:ascii="Times New Roman" w:hAnsi="Times New Roman" w:cs="Times New Roman"/>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2. Определить род подвижного состава.</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3. Указать, где наносятся знаки опасности на вагоне, и какие.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4. Нарисовать знаки опасности, необходимые на вагоне.</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5. Указать, на каком языке печатаются бланки накладных СМГС.</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6. Написать, какие отметки делаются в накладной при перевозке взрывчатых материалов.</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7. Указать минимальные нормы прикрытия в поездах и при маневрах для вагона, загруженного взрывчатым материалом.</w:t>
      </w: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p>
    <w:p w:rsidR="00161ADC" w:rsidRPr="00DC7E7A" w:rsidRDefault="00161ADC" w:rsidP="00CB50FC">
      <w:pPr>
        <w:tabs>
          <w:tab w:val="left" w:pos="0"/>
        </w:tabs>
        <w:spacing w:after="0" w:line="240" w:lineRule="auto"/>
        <w:ind w:firstLine="709"/>
        <w:jc w:val="both"/>
        <w:rPr>
          <w:rFonts w:ascii="Times New Roman" w:hAnsi="Times New Roman" w:cs="Times New Roman"/>
          <w:sz w:val="28"/>
          <w:szCs w:val="28"/>
        </w:rPr>
      </w:pPr>
      <w:r w:rsidRPr="00DC7E7A">
        <w:rPr>
          <w:rFonts w:ascii="Times New Roman" w:hAnsi="Times New Roman" w:cs="Times New Roman"/>
          <w:sz w:val="28"/>
          <w:szCs w:val="28"/>
        </w:rPr>
        <w:t>8. Сделать соответствующие выводы.</w:t>
      </w:r>
    </w:p>
    <w:p w:rsidR="00161ADC" w:rsidRPr="00DC7E7A" w:rsidRDefault="00161ADC" w:rsidP="00CB50FC">
      <w:pPr>
        <w:tabs>
          <w:tab w:val="left" w:pos="0"/>
        </w:tabs>
        <w:spacing w:after="0" w:line="240" w:lineRule="auto"/>
        <w:ind w:firstLine="709"/>
        <w:rPr>
          <w:rFonts w:ascii="Times New Roman" w:hAnsi="Times New Roman" w:cs="Times New Roman"/>
          <w:b/>
          <w:sz w:val="32"/>
          <w:szCs w:val="32"/>
        </w:rPr>
      </w:pP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u w:val="single"/>
        </w:rPr>
      </w:pPr>
      <w:r w:rsidRPr="00DC7E7A">
        <w:rPr>
          <w:rFonts w:ascii="Times New Roman" w:eastAsia="TimesNewRomanPSMT" w:hAnsi="Times New Roman" w:cs="Times New Roman"/>
          <w:b/>
          <w:bCs/>
          <w:sz w:val="28"/>
          <w:szCs w:val="28"/>
          <w:u w:val="single"/>
        </w:rPr>
        <w:t>Критерии оценивания практических занятий</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Практические занятия оцениваются по пятибалльной шкале:</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«5» (отлично)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lastRenderedPageBreak/>
        <w:t xml:space="preserve">– работа выполнена полностью и правильно; </w:t>
      </w:r>
      <w:r w:rsidRPr="00DC7E7A">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DC7E7A">
        <w:rPr>
          <w:rFonts w:ascii="Times New Roman" w:eastAsia="TimesNewRomanPSMT" w:hAnsi="Times New Roman" w:cs="Times New Roman"/>
          <w:bCs/>
          <w:sz w:val="28"/>
          <w:szCs w:val="28"/>
        </w:rPr>
        <w:t>сделаны правильные выводы;</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умеет самостоятельно решать практические задачи, свободно использует справочную литературу, делает обоснованные выводы из результатов расчётов;</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«4» (хорошо)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 xml:space="preserve">– </w:t>
      </w:r>
      <w:r w:rsidRPr="00DC7E7A">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умеет самостоятельно решать практические задачи с некоторыми недочётами, ориентироваться в справочной литературе, правильно оценивать полученные результаты расчётов и сделать вы воды;</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«3» (удовлетворительно)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с помощью преподавателя показал умения получить правильные решения конкретной практической задачи, пользоваться справочной литературой, правильно оценить полученные результаты расчётов и сделать выводы или самостоятельно с допущением ошибок;</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DC7E7A">
        <w:rPr>
          <w:rFonts w:ascii="Times New Roman" w:eastAsia="TimesNewRomanPSMT" w:hAnsi="Times New Roman" w:cs="Times New Roman"/>
          <w:b/>
          <w:bCs/>
          <w:sz w:val="28"/>
          <w:szCs w:val="28"/>
        </w:rPr>
        <w:t>оценка «2» (неудовлетворительно) ставится, если:</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hAnsi="Times New Roman" w:cs="Times New Roman"/>
          <w:sz w:val="28"/>
          <w:szCs w:val="28"/>
        </w:rPr>
        <w:t>- не выполнил практическую задачу, не умеет пользоваться справочной литературой, делать выводы.</w:t>
      </w:r>
      <w:r w:rsidRPr="00DC7E7A">
        <w:rPr>
          <w:rFonts w:ascii="Times New Roman" w:eastAsia="TimesNewRomanPSMT" w:hAnsi="Times New Roman" w:cs="Times New Roman"/>
          <w:bCs/>
          <w:sz w:val="28"/>
          <w:szCs w:val="28"/>
        </w:rPr>
        <w:t xml:space="preserve"> </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lastRenderedPageBreak/>
        <w:t>В данном случае обучающийся не допускается к защите отчета. Работа должна быть исправлена с учетом недостатков.</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DC7E7A">
        <w:rPr>
          <w:rFonts w:ascii="Times New Roman" w:eastAsia="TimesNewRomanPSMT" w:hAnsi="Times New Roman" w:cs="Times New Roman"/>
          <w:bCs/>
          <w:sz w:val="28"/>
          <w:szCs w:val="28"/>
        </w:rPr>
        <w:t>–</w:t>
      </w:r>
      <w:r w:rsidRPr="00DC7E7A">
        <w:rPr>
          <w:rFonts w:ascii="Times New Roman" w:hAnsi="Times New Roman" w:cs="Times New Roman"/>
          <w:sz w:val="28"/>
          <w:szCs w:val="28"/>
        </w:rPr>
        <w:t xml:space="preserve"> при защите отчета обучающийся не может ответить ни на один из поставленных вопросов.</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DC7E7A">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161ADC" w:rsidRPr="00DC7E7A" w:rsidRDefault="00161ADC" w:rsidP="00CB50F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p>
    <w:p w:rsidR="00C94E5A" w:rsidRDefault="00C94E5A">
      <w:pPr>
        <w:rPr>
          <w:rStyle w:val="10pt"/>
          <w:rFonts w:eastAsiaTheme="minorEastAsia"/>
          <w:b/>
          <w:bCs/>
          <w:color w:val="auto"/>
          <w:sz w:val="28"/>
          <w:szCs w:val="28"/>
        </w:rPr>
      </w:pPr>
      <w:r>
        <w:rPr>
          <w:rStyle w:val="10pt"/>
          <w:rFonts w:eastAsiaTheme="minorEastAsia"/>
          <w:b/>
          <w:bCs/>
          <w:color w:val="auto"/>
          <w:sz w:val="28"/>
          <w:szCs w:val="28"/>
        </w:rPr>
        <w:br w:type="page"/>
      </w:r>
    </w:p>
    <w:p w:rsidR="00C94E5A" w:rsidRDefault="00C94E5A" w:rsidP="00C94E5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sidRPr="00DC7E7A">
        <w:rPr>
          <w:rFonts w:ascii="Times New Roman" w:eastAsia="Times New Roman" w:hAnsi="Times New Roman" w:cs="Times New Roman"/>
          <w:b/>
          <w:caps/>
          <w:sz w:val="28"/>
          <w:szCs w:val="20"/>
        </w:rPr>
        <w:lastRenderedPageBreak/>
        <w:t>Вопросы для подготовки к ДИФФЕРЕНЦИРОВАННОМУ ЗАЧЕТУ</w:t>
      </w:r>
    </w:p>
    <w:p w:rsidR="0089644A" w:rsidRPr="00DC7E7A" w:rsidRDefault="0089644A" w:rsidP="00C94E5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(очная форма обучения)</w:t>
      </w:r>
    </w:p>
    <w:p w:rsidR="00C94E5A" w:rsidRPr="00DC7E7A" w:rsidRDefault="00C94E5A" w:rsidP="00C94E5A">
      <w:pPr>
        <w:widowControl w:val="0"/>
        <w:tabs>
          <w:tab w:val="left" w:pos="0"/>
        </w:tabs>
        <w:spacing w:after="0" w:line="240" w:lineRule="auto"/>
        <w:ind w:firstLine="709"/>
        <w:jc w:val="center"/>
        <w:rPr>
          <w:rFonts w:ascii="Times New Roman" w:eastAsia="Times New Roman" w:hAnsi="Times New Roman" w:cs="Times New Roman"/>
          <w:b/>
          <w:sz w:val="28"/>
          <w:szCs w:val="28"/>
        </w:rPr>
      </w:pP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Классификация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характера опасности перевозки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класса, подкласса, категории, степени опасных грузов, наименование и № ООН опасного груза.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Допускаемые к перевозке опасные грузы.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Совместная перевозка с  опасным грузом.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в крытом вагоне.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наливом в вагоне-цистерне.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Техника безопасности при наливе и сливе опасных грузов в вагонах цистернах?</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определения условий перевозок опасных грузов наливом в вагоне-цистерне.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возможности совместной перевозки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Требование к таре и упаковке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с опасных грузов, обладающими несколькими видами опасности.</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подвижного состава под перевозку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 при контейнерной и контрейлерной перевозках.</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специального подвижного состава.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оформления перевозочных документов на опасные грузы.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кодов для натурного листа при перевозке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1, 2, 3 цифры особых отметок.</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прикрытия в особых отметках натурного листа.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Формирование поездов с вагонами, загруженных опасным грузом.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1(ВМ)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7(РМ)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 при перевозке ВМ.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Аварийные ситуации с опасными грузами, порядок ликвидации.</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Выдача опасного груза.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Сопровождение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Общее положение при перевозке взрывчатых материалов.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безопасности и порядок ликвидации аварийных ситуаций.</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lastRenderedPageBreak/>
        <w:t>Знаки опасности на таре.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подвижном составе.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Требования к вагонам и контейнерам при перевозке опасного груза.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Особенности приема и выдачи опасных грузов.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Минимальные нормы прикрытия в поездах и при маневрах для вагонов с ВМ.</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Вагоны, используемые для прикрытия в поездах, с взрывчатыми материалами.</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проезда проводников.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 на опасные грузы. Ее содержимое.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вторая цифра особых отметок.</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3-я цифра особых отметок.</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особых отметок:  первой, второй, третьей цифр.</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в прикрытии 3-ей цифры.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“C” на вагоне. Нормативные документы.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“Х” на вагоне. Нормативные документы.</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штемпеля “особо опасный” в накладной в графе «наименование груза». </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формирования вагонов, загруженных взрывчатыми материалами.</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«Прикрытие 0-1-3-5».</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первой цифры «Прикрытия», в том числе дробной.</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Трафареты рода груза на вагоне.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Штемпель «Прикрытия» в перевозочных документах.</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 для перевозки химикатов на подвижном составе.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опасного груза.</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Прядок постановки  знаков опасности на подвижном составе.</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взрывчатых материалов.</w:t>
      </w:r>
    </w:p>
    <w:p w:rsidR="00C94E5A" w:rsidRPr="00DC7E7A" w:rsidRDefault="00C94E5A" w:rsidP="00AD0CDE">
      <w:pPr>
        <w:pStyle w:val="a4"/>
        <w:numPr>
          <w:ilvl w:val="0"/>
          <w:numId w:val="17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center"/>
        <w:rPr>
          <w:rFonts w:ascii="Times New Roman" w:eastAsia="Times New Roman" w:hAnsi="Times New Roman" w:cs="Times New Roman"/>
          <w:b/>
          <w:caps/>
          <w:sz w:val="28"/>
          <w:szCs w:val="20"/>
          <w:u w:val="single"/>
        </w:rPr>
      </w:pPr>
    </w:p>
    <w:p w:rsidR="00C94E5A" w:rsidRPr="00DC7E7A" w:rsidRDefault="00C94E5A" w:rsidP="00C94E5A">
      <w:pPr>
        <w:tabs>
          <w:tab w:val="left" w:pos="0"/>
        </w:tabs>
        <w:spacing w:after="0" w:line="240" w:lineRule="auto"/>
        <w:ind w:firstLine="709"/>
        <w:jc w:val="right"/>
        <w:rPr>
          <w:rFonts w:ascii="Times New Roman" w:hAnsi="Times New Roman" w:cs="Times New Roman"/>
          <w:b/>
          <w:sz w:val="28"/>
          <w:szCs w:val="28"/>
        </w:rPr>
      </w:pPr>
    </w:p>
    <w:p w:rsidR="00C94E5A" w:rsidRDefault="00C94E5A" w:rsidP="00C94E5A">
      <w:pPr>
        <w:tabs>
          <w:tab w:val="left" w:pos="0"/>
        </w:tabs>
        <w:spacing w:after="0" w:line="240" w:lineRule="auto"/>
        <w:ind w:firstLine="709"/>
        <w:jc w:val="center"/>
        <w:rPr>
          <w:rStyle w:val="2a"/>
        </w:rPr>
      </w:pPr>
      <w:r w:rsidRPr="00DC7E7A">
        <w:rPr>
          <w:rStyle w:val="2a"/>
        </w:rPr>
        <w:t>БИЛЕТЫ ДЛЯ ПРОВЕДЕНИЯ ДИФФЕРЕНЦИРОВАННОГО ЗАЧЕТА</w:t>
      </w:r>
    </w:p>
    <w:p w:rsidR="0089644A" w:rsidRPr="00DC7E7A" w:rsidRDefault="0089644A" w:rsidP="0089644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(очная форма обучения)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sz w:val="28"/>
          <w:szCs w:val="28"/>
        </w:rPr>
      </w:pP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3. При выполнении заданий Вы можете пользоваться черновиком. Советуем </w:t>
      </w:r>
      <w:r w:rsidRPr="00DC7E7A">
        <w:rPr>
          <w:rFonts w:ascii="Times New Roman" w:hAnsi="Times New Roman"/>
          <w:sz w:val="28"/>
          <w:szCs w:val="28"/>
        </w:rPr>
        <w:lastRenderedPageBreak/>
        <w:t>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Классификация опасных грузов.</w:t>
      </w:r>
    </w:p>
    <w:p w:rsidR="00C94E5A" w:rsidRPr="00DC7E7A" w:rsidRDefault="00C94E5A" w:rsidP="00AD0CDE">
      <w:pPr>
        <w:pStyle w:val="a4"/>
        <w:numPr>
          <w:ilvl w:val="0"/>
          <w:numId w:val="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 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rPr>
      </w:pPr>
    </w:p>
    <w:p w:rsidR="00C94E5A" w:rsidRPr="00DC7E7A" w:rsidRDefault="00C94E5A" w:rsidP="00AD0CDE">
      <w:pPr>
        <w:pStyle w:val="a4"/>
        <w:numPr>
          <w:ilvl w:val="0"/>
          <w:numId w:val="18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характера опасности перевозки грузов.</w:t>
      </w:r>
    </w:p>
    <w:p w:rsidR="00C94E5A" w:rsidRPr="00DC7E7A" w:rsidRDefault="00C94E5A" w:rsidP="00AD0CDE">
      <w:pPr>
        <w:pStyle w:val="a4"/>
        <w:numPr>
          <w:ilvl w:val="0"/>
          <w:numId w:val="18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взрывчатых материалов.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№3</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класса, подкласса, категории, степени опасных грузов, наименование и № ООН опасного груза.</w:t>
      </w:r>
    </w:p>
    <w:p w:rsidR="00C94E5A" w:rsidRPr="00DC7E7A" w:rsidRDefault="00C94E5A" w:rsidP="00AD0CDE">
      <w:pPr>
        <w:pStyle w:val="a4"/>
        <w:numPr>
          <w:ilvl w:val="0"/>
          <w:numId w:val="18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Прядок постановки  знаков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№4</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 </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Допускаемые к перевозке опасные грузы.</w:t>
      </w:r>
    </w:p>
    <w:p w:rsidR="00C94E5A" w:rsidRPr="00DC7E7A" w:rsidRDefault="00C94E5A" w:rsidP="00AD0CDE">
      <w:pPr>
        <w:pStyle w:val="a4"/>
        <w:numPr>
          <w:ilvl w:val="0"/>
          <w:numId w:val="18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№5</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Совместная перевозка с  опасным грузом.</w:t>
      </w:r>
    </w:p>
    <w:p w:rsidR="00C94E5A" w:rsidRPr="00DC7E7A" w:rsidRDefault="00C94E5A" w:rsidP="00AD0CDE">
      <w:pPr>
        <w:pStyle w:val="a4"/>
        <w:numPr>
          <w:ilvl w:val="0"/>
          <w:numId w:val="18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Трафарет для перевозки химикатов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№6</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в крытом вагоне.</w:t>
      </w:r>
    </w:p>
    <w:p w:rsidR="00C94E5A" w:rsidRPr="00DC7E7A" w:rsidRDefault="00C94E5A" w:rsidP="00AD0CDE">
      <w:pPr>
        <w:pStyle w:val="a4"/>
        <w:numPr>
          <w:ilvl w:val="0"/>
          <w:numId w:val="18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Штемпель «Прикрытия» в перевозочных документах.</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№7</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наливом в вагоне-цистерне.</w:t>
      </w:r>
    </w:p>
    <w:p w:rsidR="00C94E5A" w:rsidRPr="00DC7E7A" w:rsidRDefault="00C94E5A" w:rsidP="00AD0CDE">
      <w:pPr>
        <w:pStyle w:val="a4"/>
        <w:numPr>
          <w:ilvl w:val="0"/>
          <w:numId w:val="174"/>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Трафареты рода груза на вагоне.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№8</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Техника безопасности при наливе и сливе опасных грузов в вагонах цистернах?</w:t>
      </w:r>
    </w:p>
    <w:p w:rsidR="00C94E5A" w:rsidRPr="00DC7E7A" w:rsidRDefault="00C94E5A" w:rsidP="00AD0CDE">
      <w:pPr>
        <w:pStyle w:val="a4"/>
        <w:numPr>
          <w:ilvl w:val="0"/>
          <w:numId w:val="17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первой цифры «Прикрытия», в том числе дробной.</w:t>
      </w:r>
    </w:p>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№9</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определения условий перевозок опасных грузов наливом в вагоне-цистерне.</w:t>
      </w:r>
    </w:p>
    <w:p w:rsidR="00C94E5A" w:rsidRPr="00DC7E7A" w:rsidRDefault="00C94E5A" w:rsidP="00AD0CDE">
      <w:pPr>
        <w:pStyle w:val="a4"/>
        <w:numPr>
          <w:ilvl w:val="0"/>
          <w:numId w:val="17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«Прикрытие 0-1-3-5».</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№10</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Определение возможности совместной перевозки опасных грузов.</w:t>
      </w:r>
    </w:p>
    <w:p w:rsidR="00C94E5A" w:rsidRPr="00DC7E7A" w:rsidRDefault="00C94E5A" w:rsidP="00AD0CDE">
      <w:pPr>
        <w:pStyle w:val="a4"/>
        <w:numPr>
          <w:ilvl w:val="0"/>
          <w:numId w:val="173"/>
        </w:numPr>
        <w:tabs>
          <w:tab w:val="left" w:pos="0"/>
          <w:tab w:val="left" w:pos="284"/>
        </w:tabs>
        <w:spacing w:after="0" w:line="240" w:lineRule="auto"/>
        <w:ind w:left="0" w:firstLine="709"/>
        <w:jc w:val="both"/>
        <w:rPr>
          <w:rFonts w:ascii="Times New Roman" w:hAnsi="Times New Roman"/>
        </w:rPr>
      </w:pPr>
      <w:r w:rsidRPr="00DC7E7A">
        <w:rPr>
          <w:rFonts w:ascii="Times New Roman" w:hAnsi="Times New Roman"/>
          <w:sz w:val="24"/>
          <w:szCs w:val="24"/>
        </w:rPr>
        <w:t>Правила формирования вагонов, загруженных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№11</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Требование к таре и упаковке опасных грузов.</w:t>
      </w:r>
    </w:p>
    <w:p w:rsidR="00C94E5A" w:rsidRPr="00DC7E7A" w:rsidRDefault="00C94E5A" w:rsidP="00AD0CDE">
      <w:pPr>
        <w:pStyle w:val="a4"/>
        <w:numPr>
          <w:ilvl w:val="0"/>
          <w:numId w:val="18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 xml:space="preserve">Порядок постановки штемпеля “особо опасный” в накладной в графе «наименование груза».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№12</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AD0CDE">
      <w:pPr>
        <w:pStyle w:val="a4"/>
        <w:numPr>
          <w:ilvl w:val="0"/>
          <w:numId w:val="1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Маркировка грузового места опасных грузов.</w:t>
      </w:r>
    </w:p>
    <w:p w:rsidR="00C94E5A" w:rsidRPr="00DC7E7A" w:rsidRDefault="00C94E5A" w:rsidP="00AD0CDE">
      <w:pPr>
        <w:pStyle w:val="a4"/>
        <w:numPr>
          <w:ilvl w:val="0"/>
          <w:numId w:val="18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Borders>
              <w:top w:val="single" w:sz="4" w:space="0" w:color="auto"/>
              <w:left w:val="single" w:sz="4" w:space="0" w:color="auto"/>
              <w:bottom w:val="single" w:sz="4" w:space="0" w:color="auto"/>
              <w:right w:val="single" w:sz="4" w:space="0" w:color="auto"/>
            </w:tcBorders>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 __________ 201_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Borders>
              <w:top w:val="single" w:sz="4" w:space="0" w:color="auto"/>
              <w:left w:val="single" w:sz="4" w:space="0" w:color="auto"/>
              <w:bottom w:val="single" w:sz="4" w:space="0" w:color="auto"/>
              <w:right w:val="single" w:sz="4" w:space="0" w:color="auto"/>
            </w:tcBorders>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№13</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Borders>
              <w:top w:val="single" w:sz="4" w:space="0" w:color="auto"/>
              <w:left w:val="single" w:sz="4" w:space="0" w:color="auto"/>
              <w:bottom w:val="single" w:sz="4" w:space="0" w:color="auto"/>
              <w:right w:val="single" w:sz="4" w:space="0" w:color="auto"/>
            </w:tcBorders>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 ___________ 201_г.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Маркировка грузового места с опасных грузов, обладающими несколькими видами опасности.</w:t>
      </w:r>
    </w:p>
    <w:p w:rsidR="00C94E5A" w:rsidRPr="00DC7E7A" w:rsidRDefault="00C94E5A" w:rsidP="00AD0CDE">
      <w:pPr>
        <w:pStyle w:val="a4"/>
        <w:numPr>
          <w:ilvl w:val="0"/>
          <w:numId w:val="17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трафарета “Х”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№14</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Подготовка подвижного состава под перевозку опасных грузов.</w:t>
      </w:r>
    </w:p>
    <w:p w:rsidR="00C94E5A" w:rsidRPr="00DC7E7A" w:rsidRDefault="00C94E5A" w:rsidP="00AD0CDE">
      <w:pPr>
        <w:pStyle w:val="a4"/>
        <w:numPr>
          <w:ilvl w:val="0"/>
          <w:numId w:val="189"/>
        </w:numPr>
        <w:tabs>
          <w:tab w:val="left" w:pos="0"/>
          <w:tab w:val="left" w:pos="284"/>
        </w:tabs>
        <w:spacing w:after="0" w:line="240" w:lineRule="auto"/>
        <w:ind w:left="0" w:firstLine="709"/>
        <w:jc w:val="both"/>
        <w:rPr>
          <w:rFonts w:ascii="Times New Roman" w:hAnsi="Times New Roman"/>
        </w:rPr>
      </w:pPr>
      <w:r w:rsidRPr="00DC7E7A">
        <w:rPr>
          <w:rFonts w:ascii="Times New Roman" w:hAnsi="Times New Roman"/>
          <w:sz w:val="24"/>
          <w:szCs w:val="24"/>
        </w:rPr>
        <w:t>Расшифровка трафарета “C”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№15</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на вагоны.</w:t>
      </w:r>
    </w:p>
    <w:p w:rsidR="00C94E5A" w:rsidRPr="00DC7E7A" w:rsidRDefault="00C94E5A" w:rsidP="00AD0CDE">
      <w:pPr>
        <w:pStyle w:val="a4"/>
        <w:numPr>
          <w:ilvl w:val="0"/>
          <w:numId w:val="17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Расшифровка в прикрытии 3-ей цифры.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№16</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на вагоны при контейнерной и контрейлерной перевозках.</w:t>
      </w:r>
    </w:p>
    <w:p w:rsidR="00C94E5A" w:rsidRPr="00DC7E7A" w:rsidRDefault="00C94E5A" w:rsidP="00AD0CDE">
      <w:pPr>
        <w:pStyle w:val="a4"/>
        <w:numPr>
          <w:ilvl w:val="0"/>
          <w:numId w:val="17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Приоритетность кодов особых отметок:  первой, второй, третьей цифр.</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№17</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Подготовка специального подвижного состава.</w:t>
      </w:r>
    </w:p>
    <w:p w:rsidR="00C94E5A" w:rsidRPr="00DC7E7A" w:rsidRDefault="00C94E5A" w:rsidP="00AD0CDE">
      <w:pPr>
        <w:pStyle w:val="a4"/>
        <w:numPr>
          <w:ilvl w:val="0"/>
          <w:numId w:val="17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отметки натурного листа,  3-я цифра особых отметок.</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№18</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7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AD0CDE">
      <w:pPr>
        <w:pStyle w:val="a4"/>
        <w:numPr>
          <w:ilvl w:val="0"/>
          <w:numId w:val="17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отметки натурного листа, вторая цифра особых отметок.</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№19</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оформления перевозочных документов на опасные грузы.</w:t>
      </w:r>
    </w:p>
    <w:p w:rsidR="00C94E5A" w:rsidRPr="00DC7E7A" w:rsidRDefault="00C94E5A" w:rsidP="00AD0CDE">
      <w:pPr>
        <w:pStyle w:val="a4"/>
        <w:numPr>
          <w:ilvl w:val="0"/>
          <w:numId w:val="18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Аварийная карточка на опасные грузы. Ее содержимое.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№20</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8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Оформление кодов для натурного листа при перевозке опасных грузов.</w:t>
      </w:r>
    </w:p>
    <w:p w:rsidR="00C94E5A" w:rsidRPr="00DC7E7A" w:rsidRDefault="00C94E5A" w:rsidP="00AD0CDE">
      <w:pPr>
        <w:pStyle w:val="a4"/>
        <w:numPr>
          <w:ilvl w:val="0"/>
          <w:numId w:val="18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Порядок проезда проводников.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№21</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отметки натурного листа 1, 2, 3 цифры особых отметок.</w:t>
      </w:r>
    </w:p>
    <w:p w:rsidR="00C94E5A" w:rsidRPr="00DC7E7A" w:rsidRDefault="00C94E5A" w:rsidP="00AD0CDE">
      <w:pPr>
        <w:pStyle w:val="a4"/>
        <w:numPr>
          <w:ilvl w:val="0"/>
          <w:numId w:val="190"/>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№22</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Приоритетность кодов прикрытия в особых отметках натурного листа.</w:t>
      </w:r>
    </w:p>
    <w:p w:rsidR="00C94E5A" w:rsidRPr="00DC7E7A" w:rsidRDefault="00C94E5A" w:rsidP="00AD0CDE">
      <w:pPr>
        <w:pStyle w:val="a4"/>
        <w:numPr>
          <w:ilvl w:val="0"/>
          <w:numId w:val="191"/>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Вагоны, используемые для прикрытия в поездах, с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№23</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Формирование поездов с вагонами, загруженных опасным грузом.</w:t>
      </w:r>
    </w:p>
    <w:p w:rsidR="00C94E5A" w:rsidRPr="00DC7E7A" w:rsidRDefault="00C94E5A" w:rsidP="00AD0CDE">
      <w:pPr>
        <w:pStyle w:val="a4"/>
        <w:numPr>
          <w:ilvl w:val="0"/>
          <w:numId w:val="192"/>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Минимальные нормы прикрытия в поездах и при маневрах для вагонов с ВМ.</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№24</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1(ВМ).</w:t>
      </w:r>
    </w:p>
    <w:p w:rsidR="00C94E5A" w:rsidRPr="00DC7E7A" w:rsidRDefault="00C94E5A" w:rsidP="00AD0CDE">
      <w:pPr>
        <w:pStyle w:val="a4"/>
        <w:numPr>
          <w:ilvl w:val="0"/>
          <w:numId w:val="193"/>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Особенности приема и выдачи опасных грузов.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№25</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4"/>
        </w:numPr>
        <w:tabs>
          <w:tab w:val="left" w:pos="0"/>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AD0CDE">
      <w:pPr>
        <w:pStyle w:val="a4"/>
        <w:numPr>
          <w:ilvl w:val="0"/>
          <w:numId w:val="194"/>
        </w:numPr>
        <w:tabs>
          <w:tab w:val="left" w:pos="0"/>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Требования к вагонам и контейнерам при перевозке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№26</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7(РМ).</w:t>
      </w:r>
    </w:p>
    <w:p w:rsidR="00C94E5A" w:rsidRPr="00DC7E7A" w:rsidRDefault="00C94E5A" w:rsidP="00AD0CDE">
      <w:pPr>
        <w:pStyle w:val="a4"/>
        <w:numPr>
          <w:ilvl w:val="0"/>
          <w:numId w:val="195"/>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Знаки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№27</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Нанесение знаков опасности на вагон при перевозке ВМ.</w:t>
      </w:r>
    </w:p>
    <w:p w:rsidR="00C94E5A" w:rsidRPr="00DC7E7A" w:rsidRDefault="00C94E5A" w:rsidP="00AD0CDE">
      <w:pPr>
        <w:pStyle w:val="a4"/>
        <w:numPr>
          <w:ilvl w:val="0"/>
          <w:numId w:val="196"/>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Знаки опасности на таре.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№28</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Аварийные ситуации с опасными грузами, порядок ликвидации.</w:t>
      </w:r>
    </w:p>
    <w:p w:rsidR="00C94E5A" w:rsidRPr="00DC7E7A" w:rsidRDefault="00C94E5A" w:rsidP="00AD0CDE">
      <w:pPr>
        <w:pStyle w:val="a4"/>
        <w:numPr>
          <w:ilvl w:val="0"/>
          <w:numId w:val="197"/>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Правила безопасности и порядок ликвидации аварийных ситуаций.</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№29</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Выдача опасного груза.</w:t>
      </w:r>
    </w:p>
    <w:p w:rsidR="00C94E5A" w:rsidRPr="00DC7E7A" w:rsidRDefault="00C94E5A" w:rsidP="00AD0CDE">
      <w:pPr>
        <w:pStyle w:val="a4"/>
        <w:numPr>
          <w:ilvl w:val="0"/>
          <w:numId w:val="198"/>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Общее положение при перевозке взрывчатых материалов.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066D7">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Билет №30</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 xml:space="preserve">Дифференцированный зачет </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066D7">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066D7">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066D7">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 xml:space="preserve">Группа </w:t>
            </w:r>
          </w:p>
        </w:tc>
        <w:tc>
          <w:tcPr>
            <w:tcW w:w="2835" w:type="dxa"/>
          </w:tcPr>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066D7">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AD0CDE">
      <w:pPr>
        <w:pStyle w:val="a4"/>
        <w:numPr>
          <w:ilvl w:val="0"/>
          <w:numId w:val="19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Аварийная карточка.</w:t>
      </w:r>
    </w:p>
    <w:p w:rsidR="00C94E5A" w:rsidRPr="00DC7E7A" w:rsidRDefault="00C94E5A" w:rsidP="00AD0CDE">
      <w:pPr>
        <w:pStyle w:val="a4"/>
        <w:numPr>
          <w:ilvl w:val="0"/>
          <w:numId w:val="199"/>
        </w:numPr>
        <w:tabs>
          <w:tab w:val="left" w:pos="0"/>
          <w:tab w:val="left" w:pos="284"/>
        </w:tabs>
        <w:spacing w:after="0" w:line="240" w:lineRule="auto"/>
        <w:ind w:left="0" w:firstLine="709"/>
        <w:jc w:val="both"/>
        <w:rPr>
          <w:rFonts w:ascii="Times New Roman" w:hAnsi="Times New Roman"/>
          <w:sz w:val="24"/>
          <w:szCs w:val="24"/>
        </w:rPr>
      </w:pPr>
      <w:r w:rsidRPr="00DC7E7A">
        <w:rPr>
          <w:rFonts w:ascii="Times New Roman" w:hAnsi="Times New Roman"/>
          <w:sz w:val="24"/>
          <w:szCs w:val="24"/>
        </w:rPr>
        <w:t>Сопровождение опасных грузов.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 w:val="left" w:pos="284"/>
        </w:tabs>
        <w:spacing w:after="0" w:line="240" w:lineRule="auto"/>
        <w:ind w:firstLine="709"/>
        <w:jc w:val="both"/>
        <w:rPr>
          <w:rFonts w:ascii="Times New Roman" w:hAnsi="Times New Roman" w:cs="Times New Roman"/>
          <w:b/>
          <w:sz w:val="28"/>
          <w:szCs w:val="28"/>
        </w:rPr>
      </w:pPr>
    </w:p>
    <w:p w:rsidR="00C94E5A" w:rsidRDefault="00C94E5A" w:rsidP="00C94E5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sidRPr="00DC7E7A">
        <w:rPr>
          <w:rFonts w:ascii="Times New Roman" w:eastAsia="Times New Roman" w:hAnsi="Times New Roman" w:cs="Times New Roman"/>
          <w:b/>
          <w:caps/>
          <w:sz w:val="28"/>
          <w:szCs w:val="20"/>
        </w:rPr>
        <w:lastRenderedPageBreak/>
        <w:t>Вопросы для подготовки к Экзамену</w:t>
      </w:r>
    </w:p>
    <w:p w:rsidR="0089644A" w:rsidRPr="00DC7E7A" w:rsidRDefault="0089644A" w:rsidP="0089644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(заочная форма обучения)</w:t>
      </w:r>
    </w:p>
    <w:p w:rsidR="00C94E5A" w:rsidRPr="00DC7E7A" w:rsidRDefault="00C94E5A" w:rsidP="00C94E5A">
      <w:pPr>
        <w:widowControl w:val="0"/>
        <w:tabs>
          <w:tab w:val="left" w:pos="0"/>
        </w:tabs>
        <w:spacing w:after="0" w:line="240" w:lineRule="auto"/>
        <w:ind w:firstLine="709"/>
        <w:jc w:val="center"/>
        <w:rPr>
          <w:rFonts w:ascii="Times New Roman" w:eastAsia="Times New Roman" w:hAnsi="Times New Roman" w:cs="Times New Roman"/>
          <w:b/>
          <w:sz w:val="28"/>
          <w:szCs w:val="28"/>
        </w:rPr>
      </w:pP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Классификация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характера опасности перевозки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класса, подкласса, категории, степени опасных грузов, наименование и № ООН опасного груза.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Допускаемые к перевозке опасные грузы.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Совместная перевозка с  опасным грузом.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в крытом вагоне.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условий перевозки опасных грузов наливом в вагоне-цистерне.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Техника безопасности при наливе и сливе опасных грузов в вагонах цистернах?</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определения условий перевозок опасных грузов наливом в вагоне-цистерне.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Определение возможности совместной перевозки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Требование к таре и упаковке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Маркировка грузового места с опасных грузов, обладающими несколькими видами опасности.</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подвижного состава под перевозку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вагоны при контейнерной и контрейлерной перевозках.</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Подготовка специального подвижного состава.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оформления перевозочных документов на опасные грузы.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Оформление кодов для натурного листа при перевозке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1, 2, 3 цифры особых отметок.</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прикрытия в особых отметках натурного листа.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Формирование поездов с вагонами, загруженных опасным грузом.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1(ВМ)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условия перевозок опасных грузов класса 7(РМ)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Нанесение знаков опасности на вагон при перевозке ВМ.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Аварийные ситуации с опасными грузами, порядок ликвидации.</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Выдача опасного груза.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Сопровождение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Общее положение при перевозке взрывчатых материалов.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безопасности и порядок ликвидации аварийных ситуаций.</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Знаки опасности на таре.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lastRenderedPageBreak/>
        <w:t>Знаки опасности на подвижном составе.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Требования к вагонам и контейнерам при перевозке опасного груза.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Особенности приема и выдачи опасных грузов.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Минимальные нормы прикрытия в поездах и при маневрах для вагонов с ВМ.</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Вагоны, используемые для прикрытия в поездах, с взрывчатыми материалами.</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проезда проводников.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Аварийная карточка на опасные грузы. Ее содержимое.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вторая цифра особых отметок.</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Особые отметки натурного листа,  3-я цифра особых отметок.</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Приоритетность кодов особых отметок:  первой, второй, третьей цифр.</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в прикрытии 3-ей цифры.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“C” на вагоне. Нормативные документы.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трафарета “Х” на вагоне. Нормативные документы.</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Порядок постановки штемпеля “особо опасный” в накладной в графе «наименование груза». </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Правила формирования вагонов, загруженных взрывчатыми материалами.</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«Прикрытие 0-1-3-5».</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Расшифровка  первой цифры «Прикрытия», в том числе дробной.</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Трафареты рода груза на вагоне.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Штемпель «Прикрытия» в перевозочных документах.</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Трафарет для перевозки химикатов на подвижном составе.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опасного груза.</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Прядок постановки  знаков опасности на подвижном составе.</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Нормативные документы для перевозки взрывчатых материалов.</w:t>
      </w:r>
    </w:p>
    <w:p w:rsidR="00C94E5A" w:rsidRPr="00DC7E7A" w:rsidRDefault="00C94E5A" w:rsidP="00AD0CDE">
      <w:pPr>
        <w:pStyle w:val="a4"/>
        <w:numPr>
          <w:ilvl w:val="0"/>
          <w:numId w:val="200"/>
        </w:numPr>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center"/>
        <w:rPr>
          <w:rFonts w:ascii="Times New Roman" w:eastAsia="Times New Roman" w:hAnsi="Times New Roman" w:cs="Times New Roman"/>
          <w:b/>
          <w:caps/>
          <w:sz w:val="28"/>
          <w:szCs w:val="20"/>
          <w:u w:val="single"/>
        </w:rPr>
      </w:pPr>
    </w:p>
    <w:p w:rsidR="00C94E5A" w:rsidRPr="00DC7E7A" w:rsidRDefault="00C94E5A" w:rsidP="00C94E5A">
      <w:pPr>
        <w:tabs>
          <w:tab w:val="left" w:pos="0"/>
        </w:tabs>
        <w:spacing w:after="0" w:line="240" w:lineRule="auto"/>
        <w:ind w:firstLine="709"/>
        <w:jc w:val="right"/>
        <w:rPr>
          <w:rFonts w:ascii="Times New Roman" w:hAnsi="Times New Roman" w:cs="Times New Roman"/>
          <w:b/>
          <w:sz w:val="28"/>
          <w:szCs w:val="28"/>
        </w:rPr>
      </w:pPr>
    </w:p>
    <w:p w:rsidR="00C94E5A" w:rsidRPr="00DC7E7A" w:rsidRDefault="008C076E" w:rsidP="00C94E5A">
      <w:pPr>
        <w:tabs>
          <w:tab w:val="left" w:pos="0"/>
        </w:tabs>
        <w:spacing w:after="0" w:line="240" w:lineRule="auto"/>
        <w:ind w:firstLine="709"/>
        <w:jc w:val="center"/>
        <w:rPr>
          <w:rStyle w:val="2a"/>
        </w:rPr>
      </w:pPr>
      <w:r w:rsidRPr="00804888">
        <w:rPr>
          <w:rStyle w:val="2a"/>
          <w:rFonts w:eastAsia="Calibri"/>
        </w:rPr>
        <w:t xml:space="preserve">БИЛЕТЫ ДЛЯ ПРОВЕДЕНИЯ </w:t>
      </w:r>
      <w:r>
        <w:rPr>
          <w:rStyle w:val="2a"/>
          <w:rFonts w:eastAsia="Calibri"/>
        </w:rPr>
        <w:t>ЭКЗАМЕНА</w:t>
      </w:r>
    </w:p>
    <w:p w:rsidR="0089644A" w:rsidRPr="00DC7E7A" w:rsidRDefault="0089644A" w:rsidP="0089644A">
      <w:pPr>
        <w:widowControl w:val="0"/>
        <w:tabs>
          <w:tab w:val="left" w:pos="0"/>
        </w:tabs>
        <w:spacing w:after="0" w:line="240" w:lineRule="auto"/>
        <w:ind w:firstLine="709"/>
        <w:jc w:val="center"/>
        <w:rPr>
          <w:rFonts w:ascii="Times New Roman" w:eastAsia="Times New Roman" w:hAnsi="Times New Roman" w:cs="Times New Roman"/>
          <w:b/>
          <w:caps/>
          <w:sz w:val="28"/>
          <w:szCs w:val="20"/>
        </w:rPr>
      </w:pPr>
      <w:r>
        <w:rPr>
          <w:rFonts w:ascii="Times New Roman" w:eastAsia="Times New Roman" w:hAnsi="Times New Roman" w:cs="Times New Roman"/>
          <w:b/>
          <w:sz w:val="28"/>
          <w:szCs w:val="20"/>
        </w:rPr>
        <w:t>(заочная форма обучения)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sz w:val="28"/>
          <w:szCs w:val="28"/>
        </w:rPr>
      </w:pP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b/>
          <w:sz w:val="28"/>
          <w:szCs w:val="28"/>
        </w:rPr>
      </w:pPr>
      <w:r w:rsidRPr="00DC7E7A">
        <w:rPr>
          <w:rFonts w:ascii="Times New Roman" w:hAnsi="Times New Roman"/>
          <w:b/>
          <w:sz w:val="28"/>
          <w:szCs w:val="28"/>
          <w:u w:val="single"/>
        </w:rPr>
        <w:t>Инструкция для экзаменующегося</w:t>
      </w:r>
      <w:r w:rsidRPr="00DC7E7A">
        <w:rPr>
          <w:rFonts w:ascii="Times New Roman" w:hAnsi="Times New Roman"/>
          <w:b/>
          <w:sz w:val="28"/>
          <w:szCs w:val="28"/>
        </w:rPr>
        <w:t>:</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1. Прочтите внимательно инструкцию.</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Экзаменационный билетов.</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 xml:space="preserve">3. При выполнении заданий Вы можете пользоваться черновиком. Советуем </w:t>
      </w:r>
      <w:r w:rsidRPr="00DC7E7A">
        <w:rPr>
          <w:rFonts w:ascii="Times New Roman" w:hAnsi="Times New Roman"/>
          <w:sz w:val="28"/>
          <w:szCs w:val="28"/>
        </w:rPr>
        <w:lastRenderedPageBreak/>
        <w:t>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sz w:val="28"/>
          <w:szCs w:val="28"/>
        </w:rPr>
        <w:t>4. Время на подготовку – 20 минут.</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b/>
          <w:sz w:val="28"/>
          <w:szCs w:val="28"/>
          <w:u w:val="single"/>
        </w:rPr>
      </w:pPr>
      <w:r w:rsidRPr="00DC7E7A">
        <w:rPr>
          <w:rFonts w:ascii="Times New Roman" w:hAnsi="Times New Roman"/>
          <w:b/>
          <w:sz w:val="28"/>
          <w:szCs w:val="28"/>
          <w:u w:val="single"/>
        </w:rPr>
        <w:t>Критерии оценки:</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«отлично»</w:t>
      </w:r>
      <w:r w:rsidRPr="00DC7E7A">
        <w:rPr>
          <w:rFonts w:ascii="Times New Roman" w:hAnsi="Times New Roman"/>
          <w:sz w:val="28"/>
          <w:szCs w:val="28"/>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«хорошо»</w:t>
      </w:r>
      <w:r w:rsidRPr="00DC7E7A">
        <w:rPr>
          <w:rFonts w:ascii="Times New Roman" w:hAnsi="Times New Roman"/>
          <w:sz w:val="28"/>
          <w:szCs w:val="28"/>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«удовлетворительно»</w:t>
      </w:r>
      <w:r w:rsidRPr="00DC7E7A">
        <w:rPr>
          <w:rFonts w:ascii="Times New Roman" w:hAnsi="Times New Roman"/>
          <w:sz w:val="28"/>
          <w:szCs w:val="28"/>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C94E5A" w:rsidRPr="00DC7E7A" w:rsidRDefault="00C94E5A" w:rsidP="00C94E5A">
      <w:pPr>
        <w:pStyle w:val="a4"/>
        <w:widowControl w:val="0"/>
        <w:tabs>
          <w:tab w:val="left" w:pos="0"/>
        </w:tabs>
        <w:spacing w:after="0" w:line="240" w:lineRule="auto"/>
        <w:ind w:left="0" w:firstLine="709"/>
        <w:jc w:val="both"/>
        <w:rPr>
          <w:rFonts w:ascii="Times New Roman" w:hAnsi="Times New Roman"/>
          <w:sz w:val="28"/>
          <w:szCs w:val="28"/>
        </w:rPr>
      </w:pPr>
      <w:r w:rsidRPr="00DC7E7A">
        <w:rPr>
          <w:rFonts w:ascii="Times New Roman" w:hAnsi="Times New Roman"/>
          <w:b/>
          <w:sz w:val="28"/>
          <w:szCs w:val="28"/>
        </w:rPr>
        <w:t>оценка «неудовлетворительно»</w:t>
      </w:r>
      <w:r w:rsidRPr="00DC7E7A">
        <w:rPr>
          <w:rFonts w:ascii="Times New Roman" w:hAnsi="Times New Roman"/>
          <w:sz w:val="28"/>
          <w:szCs w:val="28"/>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C94E5A" w:rsidRPr="00DC7E7A" w:rsidRDefault="00C94E5A" w:rsidP="00C94E5A">
      <w:pPr>
        <w:tabs>
          <w:tab w:val="left" w:pos="0"/>
        </w:tabs>
        <w:spacing w:after="0" w:line="240" w:lineRule="auto"/>
        <w:ind w:firstLine="709"/>
        <w:rPr>
          <w:rFonts w:ascii="Times New Roman" w:hAnsi="Times New Roman" w:cs="Times New Roman"/>
          <w:b/>
        </w:rPr>
      </w:pPr>
      <w:r w:rsidRPr="00DC7E7A">
        <w:rPr>
          <w:rFonts w:ascii="Times New Roman" w:hAnsi="Times New Roman" w:cs="Times New Roman"/>
          <w:b/>
        </w:rPr>
        <w:br w:type="page"/>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2"/>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Классификация опасных грузов.</w:t>
      </w:r>
    </w:p>
    <w:p w:rsidR="00C94E5A" w:rsidRPr="00DC7E7A" w:rsidRDefault="00C94E5A" w:rsidP="0089644A">
      <w:pPr>
        <w:pStyle w:val="a4"/>
        <w:numPr>
          <w:ilvl w:val="0"/>
          <w:numId w:val="232"/>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Порядок формирования вагонов с опасным грузом и вагонов с людьми.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 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rPr>
      </w:pPr>
    </w:p>
    <w:p w:rsidR="00C94E5A" w:rsidRPr="00DC7E7A" w:rsidRDefault="00C94E5A" w:rsidP="0089644A">
      <w:pPr>
        <w:pStyle w:val="a4"/>
        <w:numPr>
          <w:ilvl w:val="0"/>
          <w:numId w:val="233"/>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Определение характера опасности перевозки грузов.</w:t>
      </w:r>
    </w:p>
    <w:p w:rsidR="00C94E5A" w:rsidRPr="00DC7E7A" w:rsidRDefault="00C94E5A" w:rsidP="0089644A">
      <w:pPr>
        <w:pStyle w:val="a4"/>
        <w:numPr>
          <w:ilvl w:val="0"/>
          <w:numId w:val="233"/>
        </w:numPr>
        <w:tabs>
          <w:tab w:val="left" w:pos="0"/>
          <w:tab w:val="left" w:pos="284"/>
        </w:tabs>
        <w:spacing w:after="0" w:line="240" w:lineRule="auto"/>
        <w:ind w:left="567" w:firstLine="0"/>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взрывчатых материалов.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Default="00C94E5A" w:rsidP="00C94E5A">
      <w:pPr>
        <w:tabs>
          <w:tab w:val="left" w:pos="0"/>
        </w:tabs>
        <w:spacing w:after="0" w:line="240" w:lineRule="auto"/>
        <w:ind w:firstLine="709"/>
        <w:jc w:val="both"/>
        <w:rPr>
          <w:rFonts w:ascii="Times New Roman" w:hAnsi="Times New Roman" w:cs="Times New Roman"/>
        </w:rPr>
      </w:pPr>
    </w:p>
    <w:p w:rsidR="005C1D38" w:rsidRDefault="005C1D38" w:rsidP="00C94E5A">
      <w:pPr>
        <w:tabs>
          <w:tab w:val="left" w:pos="0"/>
        </w:tabs>
        <w:spacing w:after="0" w:line="240" w:lineRule="auto"/>
        <w:ind w:firstLine="709"/>
        <w:jc w:val="both"/>
        <w:rPr>
          <w:rFonts w:ascii="Times New Roman" w:hAnsi="Times New Roman" w:cs="Times New Roman"/>
        </w:rPr>
      </w:pPr>
    </w:p>
    <w:p w:rsidR="005C1D38" w:rsidRPr="00DC7E7A" w:rsidRDefault="005C1D38"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__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4"/>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Определение класса, подкласса, категории, степени опасных грузов, наименование и № ООН опасного груза.</w:t>
      </w:r>
    </w:p>
    <w:p w:rsidR="00C94E5A" w:rsidRPr="00DC7E7A" w:rsidRDefault="00C94E5A" w:rsidP="0089644A">
      <w:pPr>
        <w:pStyle w:val="a4"/>
        <w:numPr>
          <w:ilvl w:val="0"/>
          <w:numId w:val="234"/>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Прядок постановки  знаков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№4</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 </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Допускаемые к перевозке опасные грузы.</w:t>
      </w:r>
    </w:p>
    <w:p w:rsidR="00C94E5A" w:rsidRPr="00DC7E7A" w:rsidRDefault="00C94E5A" w:rsidP="0089644A">
      <w:pPr>
        <w:pStyle w:val="a4"/>
        <w:numPr>
          <w:ilvl w:val="0"/>
          <w:numId w:val="23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Нормативные документы для перевозки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№5</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6"/>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Совместная перевозка с  опасным грузом.</w:t>
      </w:r>
    </w:p>
    <w:p w:rsidR="00C94E5A" w:rsidRPr="00DC7E7A" w:rsidRDefault="00C94E5A" w:rsidP="0089644A">
      <w:pPr>
        <w:pStyle w:val="a4"/>
        <w:numPr>
          <w:ilvl w:val="0"/>
          <w:numId w:val="236"/>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Трафарет для перевозки химикатов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№6</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7"/>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в крытом вагоне.</w:t>
      </w:r>
    </w:p>
    <w:p w:rsidR="00C94E5A" w:rsidRPr="00DC7E7A" w:rsidRDefault="00C94E5A" w:rsidP="0089644A">
      <w:pPr>
        <w:pStyle w:val="a4"/>
        <w:numPr>
          <w:ilvl w:val="0"/>
          <w:numId w:val="237"/>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Штемпель «Прикрытия» в перевозочных документах.</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№7</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8"/>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Определение условий перевозки опасных грузов наливом в вагоне-цистерне.</w:t>
      </w:r>
    </w:p>
    <w:p w:rsidR="00C94E5A" w:rsidRPr="00DC7E7A" w:rsidRDefault="00C94E5A" w:rsidP="0089644A">
      <w:pPr>
        <w:pStyle w:val="a4"/>
        <w:numPr>
          <w:ilvl w:val="0"/>
          <w:numId w:val="238"/>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Трафареты рода груза на вагоне.</w:t>
      </w:r>
    </w:p>
    <w:p w:rsidR="00C94E5A" w:rsidRPr="00DC7E7A" w:rsidRDefault="00C94E5A" w:rsidP="0089644A">
      <w:pPr>
        <w:tabs>
          <w:tab w:val="left" w:pos="0"/>
        </w:tabs>
        <w:spacing w:after="0" w:line="240" w:lineRule="auto"/>
        <w:ind w:left="720" w:hanging="11"/>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№8</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39"/>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Техника безопасности при наливе и сливе опасных грузов в вагонах цистернах?</w:t>
      </w:r>
    </w:p>
    <w:p w:rsidR="00C94E5A" w:rsidRPr="00DC7E7A" w:rsidRDefault="00C94E5A" w:rsidP="0089644A">
      <w:pPr>
        <w:pStyle w:val="a4"/>
        <w:numPr>
          <w:ilvl w:val="0"/>
          <w:numId w:val="239"/>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Расшифровка  первой цифры «Прикрытия», в том числе дробной.</w:t>
      </w:r>
    </w:p>
    <w:p w:rsidR="00C94E5A" w:rsidRPr="00DC7E7A" w:rsidRDefault="00C94E5A" w:rsidP="0089644A">
      <w:pPr>
        <w:tabs>
          <w:tab w:val="left" w:pos="0"/>
        </w:tabs>
        <w:spacing w:after="0" w:line="240" w:lineRule="auto"/>
        <w:ind w:left="720" w:hanging="11"/>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№9</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0"/>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Порядок определения условий перевозок опасных грузов наливом в вагоне-цистерне.</w:t>
      </w:r>
    </w:p>
    <w:p w:rsidR="00C94E5A" w:rsidRPr="00DC7E7A" w:rsidRDefault="00C94E5A" w:rsidP="0089644A">
      <w:pPr>
        <w:pStyle w:val="a4"/>
        <w:numPr>
          <w:ilvl w:val="0"/>
          <w:numId w:val="240"/>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Расшифровка «Прикрытие 0-1-3-5».</w:t>
      </w:r>
    </w:p>
    <w:p w:rsidR="00C94E5A" w:rsidRPr="00DC7E7A" w:rsidRDefault="00C94E5A" w:rsidP="0089644A">
      <w:pPr>
        <w:tabs>
          <w:tab w:val="left" w:pos="709"/>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№10</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89644A">
      <w:pPr>
        <w:tabs>
          <w:tab w:val="left" w:pos="709"/>
        </w:tabs>
        <w:spacing w:after="0" w:line="240" w:lineRule="auto"/>
        <w:ind w:left="709"/>
        <w:jc w:val="center"/>
        <w:rPr>
          <w:rFonts w:ascii="Times New Roman" w:hAnsi="Times New Roman" w:cs="Times New Roman"/>
          <w:sz w:val="28"/>
          <w:szCs w:val="28"/>
        </w:rPr>
      </w:pPr>
    </w:p>
    <w:p w:rsidR="00C94E5A" w:rsidRPr="00DC7E7A" w:rsidRDefault="00C94E5A" w:rsidP="0089644A">
      <w:pPr>
        <w:pStyle w:val="a4"/>
        <w:numPr>
          <w:ilvl w:val="0"/>
          <w:numId w:val="241"/>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Определение возможности совместной перевозки опасных грузов.</w:t>
      </w:r>
    </w:p>
    <w:p w:rsidR="00C94E5A" w:rsidRPr="00DC7E7A" w:rsidRDefault="00C94E5A" w:rsidP="0089644A">
      <w:pPr>
        <w:pStyle w:val="a4"/>
        <w:numPr>
          <w:ilvl w:val="0"/>
          <w:numId w:val="241"/>
        </w:numPr>
        <w:tabs>
          <w:tab w:val="left" w:pos="284"/>
          <w:tab w:val="left" w:pos="709"/>
        </w:tabs>
        <w:spacing w:after="0" w:line="240" w:lineRule="auto"/>
        <w:ind w:left="709" w:firstLine="0"/>
        <w:jc w:val="both"/>
        <w:rPr>
          <w:rFonts w:ascii="Times New Roman" w:hAnsi="Times New Roman"/>
        </w:rPr>
      </w:pPr>
      <w:r w:rsidRPr="00DC7E7A">
        <w:rPr>
          <w:rFonts w:ascii="Times New Roman" w:hAnsi="Times New Roman"/>
          <w:sz w:val="24"/>
          <w:szCs w:val="24"/>
        </w:rPr>
        <w:t>Правила формирования вагонов, загруженных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№11</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2"/>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Требование к таре и упаковке опасных грузов.</w:t>
      </w:r>
    </w:p>
    <w:p w:rsidR="00C94E5A" w:rsidRPr="00DC7E7A" w:rsidRDefault="00C94E5A" w:rsidP="0089644A">
      <w:pPr>
        <w:pStyle w:val="a4"/>
        <w:numPr>
          <w:ilvl w:val="0"/>
          <w:numId w:val="242"/>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 xml:space="preserve">Порядок постановки штемпеля “особо опасный” в накладной в графе «наименование груза».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№12</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rPr>
          <w:rFonts w:ascii="Times New Roman" w:hAnsi="Times New Roman" w:cs="Times New Roman"/>
          <w:sz w:val="28"/>
          <w:szCs w:val="28"/>
        </w:rPr>
      </w:pPr>
    </w:p>
    <w:p w:rsidR="00C94E5A" w:rsidRPr="00DC7E7A" w:rsidRDefault="00C94E5A" w:rsidP="0089644A">
      <w:pPr>
        <w:pStyle w:val="a4"/>
        <w:numPr>
          <w:ilvl w:val="0"/>
          <w:numId w:val="24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Маркировка грузового места опасных грузов.</w:t>
      </w:r>
    </w:p>
    <w:p w:rsidR="00C94E5A" w:rsidRPr="00DC7E7A" w:rsidRDefault="00C94E5A" w:rsidP="0089644A">
      <w:pPr>
        <w:pStyle w:val="a4"/>
        <w:numPr>
          <w:ilvl w:val="0"/>
          <w:numId w:val="24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Цифровое обозначение кода в натурном листе “с горки не спускать”, ”с горки спускать осторожно”. Приоритетность этих кодов.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Borders>
              <w:top w:val="single" w:sz="4" w:space="0" w:color="auto"/>
              <w:left w:val="single" w:sz="4" w:space="0" w:color="auto"/>
              <w:bottom w:val="single" w:sz="4" w:space="0" w:color="auto"/>
              <w:right w:val="single" w:sz="4" w:space="0" w:color="auto"/>
            </w:tcBorders>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_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 __________ 201_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Borders>
              <w:top w:val="single" w:sz="4" w:space="0" w:color="auto"/>
              <w:left w:val="single" w:sz="4" w:space="0" w:color="auto"/>
              <w:bottom w:val="single" w:sz="4" w:space="0" w:color="auto"/>
              <w:right w:val="single" w:sz="4" w:space="0" w:color="auto"/>
            </w:tcBorders>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№13</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Borders>
              <w:top w:val="single" w:sz="4" w:space="0" w:color="auto"/>
              <w:left w:val="single" w:sz="4" w:space="0" w:color="auto"/>
              <w:bottom w:val="single" w:sz="4" w:space="0" w:color="auto"/>
              <w:right w:val="single" w:sz="4" w:space="0" w:color="auto"/>
            </w:tcBorders>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 ___________ 201_г.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Маркировка грузового места с опасных грузов, обладающими несколькими видами опасности.</w:t>
      </w: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2. </w:t>
      </w:r>
      <w:r w:rsidR="00C94E5A" w:rsidRPr="0089644A">
        <w:rPr>
          <w:rFonts w:ascii="Times New Roman" w:hAnsi="Times New Roman"/>
          <w:sz w:val="24"/>
          <w:szCs w:val="24"/>
        </w:rPr>
        <w:t>Расшифровка трафарета “Х”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№14</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Подготовка подвижного состава под перевозку опасных грузов.</w:t>
      </w:r>
    </w:p>
    <w:p w:rsidR="00C94E5A" w:rsidRPr="0089644A" w:rsidRDefault="0089644A" w:rsidP="0089644A">
      <w:pPr>
        <w:tabs>
          <w:tab w:val="left" w:pos="0"/>
          <w:tab w:val="left" w:pos="284"/>
        </w:tabs>
        <w:spacing w:after="0" w:line="240" w:lineRule="auto"/>
        <w:ind w:left="709"/>
        <w:jc w:val="both"/>
        <w:rPr>
          <w:rFonts w:ascii="Times New Roman" w:hAnsi="Times New Roman"/>
        </w:rPr>
      </w:pPr>
      <w:r>
        <w:rPr>
          <w:rFonts w:ascii="Times New Roman" w:hAnsi="Times New Roman"/>
          <w:sz w:val="24"/>
          <w:szCs w:val="24"/>
        </w:rPr>
        <w:t xml:space="preserve">2. </w:t>
      </w:r>
      <w:r w:rsidR="00C94E5A" w:rsidRPr="0089644A">
        <w:rPr>
          <w:rFonts w:ascii="Times New Roman" w:hAnsi="Times New Roman"/>
          <w:sz w:val="24"/>
          <w:szCs w:val="24"/>
        </w:rPr>
        <w:t>Расшифровка трафарета “C” на вагоне. Нормативные документы.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№15</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__________</w:t>
            </w:r>
            <w:r w:rsidRPr="00DC7E7A">
              <w:rPr>
                <w:rFonts w:ascii="Times New Roman" w:hAnsi="Times New Roman" w:cs="Times New Roman"/>
              </w:rPr>
              <w:t>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Нанесение знаков опасности на вагоны.</w:t>
      </w: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2. </w:t>
      </w:r>
      <w:r w:rsidR="00C94E5A" w:rsidRPr="0089644A">
        <w:rPr>
          <w:rFonts w:ascii="Times New Roman" w:hAnsi="Times New Roman"/>
          <w:sz w:val="24"/>
          <w:szCs w:val="24"/>
        </w:rPr>
        <w:t>Расшифровка в прикрытии 3-ей цифры.</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№16</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1. </w:t>
      </w:r>
      <w:r w:rsidR="00C94E5A" w:rsidRPr="0089644A">
        <w:rPr>
          <w:rFonts w:ascii="Times New Roman" w:hAnsi="Times New Roman"/>
          <w:sz w:val="24"/>
          <w:szCs w:val="24"/>
        </w:rPr>
        <w:t>Нанесение знаков опасности на вагоны при контейнерной и контрейлерной перевозках.</w:t>
      </w:r>
    </w:p>
    <w:p w:rsidR="00C94E5A" w:rsidRPr="0089644A" w:rsidRDefault="0089644A" w:rsidP="0089644A">
      <w:pPr>
        <w:tabs>
          <w:tab w:val="left" w:pos="0"/>
          <w:tab w:val="left" w:pos="284"/>
        </w:tabs>
        <w:spacing w:after="0" w:line="240" w:lineRule="auto"/>
        <w:ind w:left="709"/>
        <w:jc w:val="both"/>
        <w:rPr>
          <w:rFonts w:ascii="Times New Roman" w:hAnsi="Times New Roman"/>
          <w:sz w:val="24"/>
          <w:szCs w:val="24"/>
        </w:rPr>
      </w:pPr>
      <w:r>
        <w:rPr>
          <w:rFonts w:ascii="Times New Roman" w:hAnsi="Times New Roman"/>
          <w:sz w:val="24"/>
          <w:szCs w:val="24"/>
        </w:rPr>
        <w:t xml:space="preserve">2. </w:t>
      </w:r>
      <w:r w:rsidR="00C94E5A" w:rsidRPr="0089644A">
        <w:rPr>
          <w:rFonts w:ascii="Times New Roman" w:hAnsi="Times New Roman"/>
          <w:sz w:val="24"/>
          <w:szCs w:val="24"/>
        </w:rPr>
        <w:t>Приоритетность кодов особых отметок:  первой, второй, третьей цифр.</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№17</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4"/>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Подготовка специального подвижного состава.</w:t>
      </w:r>
    </w:p>
    <w:p w:rsidR="00C94E5A" w:rsidRPr="00DC7E7A" w:rsidRDefault="00C94E5A" w:rsidP="0089644A">
      <w:pPr>
        <w:pStyle w:val="a4"/>
        <w:numPr>
          <w:ilvl w:val="0"/>
          <w:numId w:val="244"/>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Особые отметки натурного листа,  3-я цифра особых отметок.</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№18</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5"/>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Нанесение знаков опасности и дополнительных надписей на вагон находящийся в собственности грузовладельцев.</w:t>
      </w:r>
    </w:p>
    <w:p w:rsidR="00C94E5A" w:rsidRPr="00DC7E7A" w:rsidRDefault="00C94E5A" w:rsidP="0089644A">
      <w:pPr>
        <w:pStyle w:val="a4"/>
        <w:numPr>
          <w:ilvl w:val="0"/>
          <w:numId w:val="245"/>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Особые отметки натурного листа, вторая цифра особых отметок.</w:t>
      </w:r>
    </w:p>
    <w:p w:rsidR="00C94E5A" w:rsidRPr="00DC7E7A" w:rsidRDefault="00C94E5A" w:rsidP="0089644A">
      <w:pPr>
        <w:tabs>
          <w:tab w:val="left" w:pos="0"/>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№19</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 w:val="left" w:pos="284"/>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6"/>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Порядок оформления перевозочных документов на опасные грузы.</w:t>
      </w:r>
    </w:p>
    <w:p w:rsidR="00C94E5A" w:rsidRPr="00DC7E7A" w:rsidRDefault="00C94E5A" w:rsidP="0089644A">
      <w:pPr>
        <w:pStyle w:val="a4"/>
        <w:numPr>
          <w:ilvl w:val="0"/>
          <w:numId w:val="246"/>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Аварийная карточка на опасные грузы. Ее содержимое.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Протокол  № </w:t>
            </w:r>
            <w:r w:rsidRPr="00DC7E7A">
              <w:rPr>
                <w:rFonts w:ascii="Times New Roman" w:hAnsi="Times New Roman" w:cs="Times New Roman"/>
                <w:u w:val="single"/>
              </w:rPr>
              <w:t>_</w:t>
            </w:r>
            <w:r w:rsidRPr="00DC7E7A">
              <w:rPr>
                <w:rFonts w:ascii="Times New Roman" w:hAnsi="Times New Roman" w:cs="Times New Roman"/>
              </w:rPr>
              <w:t xml:space="preserve">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w:t>
            </w:r>
            <w:r w:rsidRPr="00DC7E7A">
              <w:rPr>
                <w:rFonts w:ascii="Times New Roman" w:hAnsi="Times New Roman" w:cs="Times New Roman"/>
                <w:u w:val="single"/>
              </w:rPr>
              <w:t>__</w:t>
            </w:r>
            <w:r w:rsidRPr="00DC7E7A">
              <w:rPr>
                <w:rFonts w:ascii="Times New Roman" w:hAnsi="Times New Roman" w:cs="Times New Roman"/>
              </w:rPr>
              <w:t xml:space="preserve">» </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№20</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w:t>
            </w:r>
            <w:r w:rsidRPr="00DC7E7A">
              <w:rPr>
                <w:rFonts w:ascii="Times New Roman" w:hAnsi="Times New Roman" w:cs="Times New Roman"/>
                <w:u w:val="single"/>
              </w:rPr>
              <w:t>_</w:t>
            </w:r>
            <w:r w:rsidRPr="00DC7E7A">
              <w:rPr>
                <w:rFonts w:ascii="Times New Roman" w:hAnsi="Times New Roman" w:cs="Times New Roman"/>
              </w:rPr>
              <w:t>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1_</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7"/>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Оформление кодов для натурного листа при перевозке опасных грузов.</w:t>
      </w:r>
    </w:p>
    <w:p w:rsidR="00C94E5A" w:rsidRPr="00DC7E7A" w:rsidRDefault="00C94E5A" w:rsidP="0089644A">
      <w:pPr>
        <w:pStyle w:val="a4"/>
        <w:numPr>
          <w:ilvl w:val="0"/>
          <w:numId w:val="247"/>
        </w:numPr>
        <w:tabs>
          <w:tab w:val="left" w:pos="0"/>
          <w:tab w:val="left" w:pos="284"/>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Порядок проезда проводников.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№21</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8"/>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Особые отметки натурного листа 1, 2, 3 цифры особых отметок.</w:t>
      </w:r>
    </w:p>
    <w:p w:rsidR="00C94E5A" w:rsidRPr="00DC7E7A" w:rsidRDefault="00C94E5A" w:rsidP="0089644A">
      <w:pPr>
        <w:pStyle w:val="a4"/>
        <w:numPr>
          <w:ilvl w:val="0"/>
          <w:numId w:val="248"/>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 xml:space="preserve">Порядок постановки вагонов с проводниками, специалистами, караулами охраны, выделяемыми для сопровождения грузов. </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№22</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49"/>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Приоритетность кодов прикрытия в особых отметках натурного листа.</w:t>
      </w:r>
    </w:p>
    <w:p w:rsidR="00C94E5A" w:rsidRPr="00DC7E7A" w:rsidRDefault="00C94E5A" w:rsidP="0089644A">
      <w:pPr>
        <w:pStyle w:val="a4"/>
        <w:numPr>
          <w:ilvl w:val="0"/>
          <w:numId w:val="249"/>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Вагоны, используемые для прикрытия в поездах, с взрывчатыми материалами.</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lastRenderedPageBreak/>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№23</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89644A">
      <w:pPr>
        <w:tabs>
          <w:tab w:val="left" w:pos="0"/>
        </w:tabs>
        <w:spacing w:after="0" w:line="240" w:lineRule="auto"/>
        <w:ind w:left="720" w:hanging="11"/>
        <w:jc w:val="center"/>
        <w:rPr>
          <w:rFonts w:ascii="Times New Roman" w:hAnsi="Times New Roman" w:cs="Times New Roman"/>
          <w:sz w:val="28"/>
          <w:szCs w:val="28"/>
        </w:rPr>
      </w:pPr>
    </w:p>
    <w:p w:rsidR="00C94E5A" w:rsidRPr="00DC7E7A" w:rsidRDefault="00C94E5A" w:rsidP="0089644A">
      <w:pPr>
        <w:pStyle w:val="a4"/>
        <w:numPr>
          <w:ilvl w:val="0"/>
          <w:numId w:val="250"/>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Формирование поездов с вагонами, загруженных опасным грузом.</w:t>
      </w:r>
    </w:p>
    <w:p w:rsidR="00C94E5A" w:rsidRPr="00DC7E7A" w:rsidRDefault="00C94E5A" w:rsidP="0089644A">
      <w:pPr>
        <w:pStyle w:val="a4"/>
        <w:numPr>
          <w:ilvl w:val="0"/>
          <w:numId w:val="250"/>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Минимальные нормы прикрытия в поездах и при маневрах для вагонов с ВМ.</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№24</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1"/>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1(ВМ).</w:t>
      </w:r>
    </w:p>
    <w:p w:rsidR="00C94E5A" w:rsidRPr="00DC7E7A" w:rsidRDefault="00C94E5A" w:rsidP="0089644A">
      <w:pPr>
        <w:pStyle w:val="a4"/>
        <w:numPr>
          <w:ilvl w:val="0"/>
          <w:numId w:val="251"/>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Особенности приема и выдачи опасных грузов.</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№25</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2"/>
        </w:numPr>
        <w:tabs>
          <w:tab w:val="left" w:pos="0"/>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Общие требования к погрузо-разгрузочным операциям со взрывчатыми материалами на специально выделенных местах станции.</w:t>
      </w:r>
    </w:p>
    <w:p w:rsidR="00C94E5A" w:rsidRPr="00DC7E7A" w:rsidRDefault="00C94E5A" w:rsidP="0089644A">
      <w:pPr>
        <w:pStyle w:val="a4"/>
        <w:numPr>
          <w:ilvl w:val="0"/>
          <w:numId w:val="252"/>
        </w:numPr>
        <w:tabs>
          <w:tab w:val="left" w:pos="0"/>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Требования к вагонам и контейнерам при перевозке опасного груза.</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№26</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Особые условия перевозок опасных грузов класса 7(РМ).</w:t>
      </w:r>
    </w:p>
    <w:p w:rsidR="00C94E5A" w:rsidRPr="00DC7E7A" w:rsidRDefault="00C94E5A" w:rsidP="0089644A">
      <w:pPr>
        <w:pStyle w:val="a4"/>
        <w:numPr>
          <w:ilvl w:val="0"/>
          <w:numId w:val="253"/>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Знаки опасности на подвижном составе.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№27</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4"/>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Нанесение знаков опасности на вагон при перевозке ВМ.</w:t>
      </w:r>
    </w:p>
    <w:p w:rsidR="00C94E5A" w:rsidRPr="00DC7E7A" w:rsidRDefault="00C94E5A" w:rsidP="0089644A">
      <w:pPr>
        <w:pStyle w:val="a4"/>
        <w:numPr>
          <w:ilvl w:val="0"/>
          <w:numId w:val="254"/>
        </w:numPr>
        <w:tabs>
          <w:tab w:val="left" w:pos="0"/>
          <w:tab w:val="left" w:pos="284"/>
        </w:tabs>
        <w:spacing w:after="0" w:line="240" w:lineRule="auto"/>
        <w:ind w:left="720" w:hanging="11"/>
        <w:jc w:val="both"/>
        <w:rPr>
          <w:rFonts w:ascii="Times New Roman" w:hAnsi="Times New Roman"/>
          <w:sz w:val="24"/>
          <w:szCs w:val="24"/>
        </w:rPr>
      </w:pPr>
      <w:r w:rsidRPr="00DC7E7A">
        <w:rPr>
          <w:rFonts w:ascii="Times New Roman" w:hAnsi="Times New Roman"/>
          <w:sz w:val="24"/>
          <w:szCs w:val="24"/>
        </w:rPr>
        <w:t>Знаки опасности на таре.</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№28</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Аварийные ситуации с опасными грузами, порядок ликвидации.</w:t>
      </w:r>
    </w:p>
    <w:p w:rsidR="00C94E5A" w:rsidRPr="00DC7E7A" w:rsidRDefault="00C94E5A" w:rsidP="0089644A">
      <w:pPr>
        <w:pStyle w:val="a4"/>
        <w:numPr>
          <w:ilvl w:val="0"/>
          <w:numId w:val="255"/>
        </w:numPr>
        <w:tabs>
          <w:tab w:val="left" w:pos="0"/>
          <w:tab w:val="left" w:pos="284"/>
        </w:tabs>
        <w:spacing w:after="0" w:line="240" w:lineRule="auto"/>
        <w:ind w:hanging="11"/>
        <w:jc w:val="both"/>
        <w:rPr>
          <w:rFonts w:ascii="Times New Roman" w:hAnsi="Times New Roman"/>
          <w:sz w:val="24"/>
          <w:szCs w:val="24"/>
        </w:rPr>
      </w:pPr>
      <w:r w:rsidRPr="00DC7E7A">
        <w:rPr>
          <w:rFonts w:ascii="Times New Roman" w:hAnsi="Times New Roman"/>
          <w:sz w:val="24"/>
          <w:szCs w:val="24"/>
        </w:rPr>
        <w:t>Правила безопасности и порядок ликвидации аварийных ситуаций.</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№29</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C94E5A">
      <w:pPr>
        <w:tabs>
          <w:tab w:val="left" w:pos="0"/>
        </w:tabs>
        <w:spacing w:after="0" w:line="240" w:lineRule="auto"/>
        <w:ind w:firstLine="709"/>
        <w:jc w:val="center"/>
        <w:rPr>
          <w:rFonts w:ascii="Times New Roman" w:hAnsi="Times New Roman" w:cs="Times New Roman"/>
          <w:sz w:val="28"/>
          <w:szCs w:val="28"/>
        </w:rPr>
      </w:pPr>
    </w:p>
    <w:p w:rsidR="00C94E5A" w:rsidRPr="00DC7E7A" w:rsidRDefault="00C94E5A" w:rsidP="0089644A">
      <w:pPr>
        <w:pStyle w:val="a4"/>
        <w:numPr>
          <w:ilvl w:val="0"/>
          <w:numId w:val="256"/>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Выдача опасного груза.</w:t>
      </w:r>
    </w:p>
    <w:p w:rsidR="00C94E5A" w:rsidRPr="00DC7E7A" w:rsidRDefault="00C94E5A" w:rsidP="0089644A">
      <w:pPr>
        <w:pStyle w:val="a4"/>
        <w:numPr>
          <w:ilvl w:val="0"/>
          <w:numId w:val="256"/>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Общее положение при перевозке взрывчатых материалов.</w:t>
      </w:r>
    </w:p>
    <w:p w:rsidR="00C94E5A" w:rsidRPr="00DC7E7A" w:rsidRDefault="00C94E5A" w:rsidP="0089644A">
      <w:pPr>
        <w:tabs>
          <w:tab w:val="left" w:pos="709"/>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szCs w:val="28"/>
        </w:rPr>
      </w:pPr>
      <w:r w:rsidRPr="00DC7E7A">
        <w:rPr>
          <w:rFonts w:ascii="Times New Roman" w:hAnsi="Times New Roman" w:cs="Times New Roman"/>
          <w:szCs w:val="28"/>
        </w:rPr>
        <w:t>_____________________________________________________________________________</w:t>
      </w: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Министерство транспорта Российской Федерации</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Федеральное агентство железнодорожного транспорта</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Федеральное государственное бюджетное образовательное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 xml:space="preserve">учреждение высшего образования </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«Самарский государственный университет путей сообщения»</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r w:rsidRPr="00DC7E7A">
        <w:rPr>
          <w:rFonts w:ascii="Times New Roman" w:hAnsi="Times New Roman" w:cs="Times New Roman"/>
          <w:b/>
        </w:rPr>
        <w:t>(СамГУПС)</w:t>
      </w:r>
    </w:p>
    <w:p w:rsidR="00C94E5A" w:rsidRPr="00DC7E7A" w:rsidRDefault="00C94E5A" w:rsidP="00C94E5A">
      <w:pPr>
        <w:tabs>
          <w:tab w:val="left" w:pos="0"/>
        </w:tabs>
        <w:spacing w:after="0" w:line="240" w:lineRule="auto"/>
        <w:ind w:firstLine="709"/>
        <w:jc w:val="center"/>
        <w:rPr>
          <w:rFonts w:ascii="Times New Roman" w:hAnsi="Times New Roman" w:cs="Times New Roman"/>
          <w:b/>
        </w:rPr>
      </w:pPr>
    </w:p>
    <w:p w:rsidR="00C94E5A" w:rsidRPr="00DC7E7A" w:rsidRDefault="00C94E5A" w:rsidP="00C94E5A">
      <w:pPr>
        <w:tabs>
          <w:tab w:val="left" w:pos="0"/>
        </w:tabs>
        <w:spacing w:after="0" w:line="240" w:lineRule="auto"/>
        <w:ind w:firstLine="709"/>
        <w:jc w:val="center"/>
        <w:rPr>
          <w:rFonts w:ascii="Times New Roman" w:hAnsi="Times New Roman"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C94E5A" w:rsidRPr="00DC7E7A" w:rsidTr="00C94E5A">
        <w:tc>
          <w:tcPr>
            <w:tcW w:w="3015" w:type="dxa"/>
          </w:tcPr>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 xml:space="preserve">Рассмотрено </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цикловой комиссией укрупненной группы специальностей 23.00.00</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Протокол  № __</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от «»___________20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Председатель ЦК</w:t>
            </w:r>
          </w:p>
          <w:p w:rsidR="00C94E5A" w:rsidRPr="00DC7E7A" w:rsidRDefault="00C94E5A" w:rsidP="005C1D38">
            <w:pPr>
              <w:tabs>
                <w:tab w:val="left" w:pos="0"/>
              </w:tabs>
              <w:spacing w:after="0" w:line="240" w:lineRule="auto"/>
              <w:rPr>
                <w:rFonts w:ascii="Times New Roman" w:hAnsi="Times New Roman" w:cs="Times New Roman"/>
              </w:rPr>
            </w:pPr>
            <w:r w:rsidRPr="00DC7E7A">
              <w:rPr>
                <w:rFonts w:ascii="Times New Roman" w:hAnsi="Times New Roman" w:cs="Times New Roman"/>
              </w:rPr>
              <w:t>___________ Ф.И.О.</w:t>
            </w:r>
          </w:p>
        </w:tc>
        <w:tc>
          <w:tcPr>
            <w:tcW w:w="4640" w:type="dxa"/>
          </w:tcPr>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b/>
              </w:rPr>
              <w:t>Экзаменационный билет №30</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по междисциплинарному курсу</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Style w:val="10pt"/>
                <w:rFonts w:eastAsia="Calibri"/>
                <w:b/>
                <w:color w:val="auto"/>
              </w:rPr>
              <w:t xml:space="preserve">МДК.03.03. </w:t>
            </w:r>
            <w:r w:rsidRPr="00DC7E7A">
              <w:rPr>
                <w:rFonts w:ascii="Times New Roman" w:hAnsi="Times New Roman" w:cs="Times New Roman"/>
                <w:b/>
              </w:rPr>
              <w:t>Перевозка грузов на особых условиях</w:t>
            </w:r>
          </w:p>
          <w:p w:rsidR="00C94E5A" w:rsidRPr="00DC7E7A" w:rsidRDefault="00C94E5A" w:rsidP="005C1D38">
            <w:pPr>
              <w:tabs>
                <w:tab w:val="left" w:pos="0"/>
              </w:tabs>
              <w:spacing w:after="0" w:line="240" w:lineRule="auto"/>
              <w:jc w:val="center"/>
              <w:rPr>
                <w:rFonts w:ascii="Times New Roman" w:hAnsi="Times New Roman" w:cs="Times New Roman"/>
              </w:rPr>
            </w:pPr>
            <w:r w:rsidRPr="00DC7E7A">
              <w:rPr>
                <w:rFonts w:ascii="Times New Roman" w:hAnsi="Times New Roman" w:cs="Times New Roman"/>
              </w:rPr>
              <w:t>для специальности</w:t>
            </w:r>
          </w:p>
          <w:p w:rsidR="00C94E5A" w:rsidRPr="00DC7E7A" w:rsidRDefault="00C94E5A" w:rsidP="005C1D38">
            <w:pPr>
              <w:pStyle w:val="22"/>
              <w:shd w:val="clear" w:color="auto" w:fill="auto"/>
              <w:tabs>
                <w:tab w:val="left" w:pos="0"/>
              </w:tabs>
              <w:spacing w:before="0" w:after="0" w:line="240" w:lineRule="auto"/>
              <w:rPr>
                <w:rFonts w:ascii="Times New Roman" w:hAnsi="Times New Roman" w:cs="Times New Roman"/>
                <w:b w:val="0"/>
                <w:sz w:val="22"/>
                <w:szCs w:val="22"/>
              </w:rPr>
            </w:pPr>
            <w:r w:rsidRPr="00DC7E7A">
              <w:rPr>
                <w:rFonts w:ascii="Times New Roman" w:hAnsi="Times New Roman" w:cs="Times New Roman"/>
                <w:b w:val="0"/>
                <w:sz w:val="22"/>
                <w:szCs w:val="22"/>
              </w:rPr>
              <w:t>23.02.01 Организация перевозок и управление на транспорте (по видам)</w:t>
            </w:r>
          </w:p>
          <w:p w:rsidR="00C94E5A" w:rsidRPr="00DC7E7A" w:rsidRDefault="00C94E5A" w:rsidP="005C1D38">
            <w:pPr>
              <w:tabs>
                <w:tab w:val="left" w:pos="0"/>
              </w:tabs>
              <w:spacing w:after="0" w:line="240" w:lineRule="auto"/>
              <w:jc w:val="center"/>
              <w:rPr>
                <w:rFonts w:ascii="Times New Roman" w:hAnsi="Times New Roman" w:cs="Times New Roman"/>
                <w:b/>
              </w:rPr>
            </w:pPr>
            <w:r w:rsidRPr="00DC7E7A">
              <w:rPr>
                <w:rFonts w:ascii="Times New Roman" w:hAnsi="Times New Roman" w:cs="Times New Roman"/>
              </w:rPr>
              <w:t>Группа</w:t>
            </w:r>
            <w:r w:rsidRPr="00DC7E7A">
              <w:rPr>
                <w:rFonts w:ascii="Times New Roman" w:hAnsi="Times New Roman" w:cs="Times New Roman"/>
                <w:b/>
              </w:rPr>
              <w:t xml:space="preserve"> </w:t>
            </w:r>
          </w:p>
        </w:tc>
        <w:tc>
          <w:tcPr>
            <w:tcW w:w="2835" w:type="dxa"/>
          </w:tcPr>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Утверждаю</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Начальник учебного отдела</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________ Ф.И.О.</w:t>
            </w:r>
          </w:p>
          <w:p w:rsidR="00C94E5A" w:rsidRPr="00DC7E7A" w:rsidRDefault="00C94E5A" w:rsidP="005C1D38">
            <w:pPr>
              <w:tabs>
                <w:tab w:val="left" w:pos="0"/>
              </w:tabs>
              <w:spacing w:after="0" w:line="240" w:lineRule="auto"/>
              <w:jc w:val="right"/>
              <w:rPr>
                <w:rFonts w:ascii="Times New Roman" w:hAnsi="Times New Roman" w:cs="Times New Roman"/>
              </w:rPr>
            </w:pPr>
            <w:r w:rsidRPr="00DC7E7A">
              <w:rPr>
                <w:rFonts w:ascii="Times New Roman" w:hAnsi="Times New Roman" w:cs="Times New Roman"/>
              </w:rPr>
              <w:t>«__» _</w:t>
            </w:r>
            <w:r w:rsidRPr="00DC7E7A">
              <w:rPr>
                <w:rFonts w:ascii="Times New Roman" w:hAnsi="Times New Roman" w:cs="Times New Roman"/>
                <w:u w:val="single"/>
              </w:rPr>
              <w:t>_________</w:t>
            </w:r>
            <w:r w:rsidRPr="00DC7E7A">
              <w:rPr>
                <w:rFonts w:ascii="Times New Roman" w:hAnsi="Times New Roman" w:cs="Times New Roman"/>
              </w:rPr>
              <w:t xml:space="preserve"> 20</w:t>
            </w:r>
            <w:r w:rsidRPr="00DC7E7A">
              <w:rPr>
                <w:rFonts w:ascii="Times New Roman" w:hAnsi="Times New Roman" w:cs="Times New Roman"/>
                <w:u w:val="single"/>
              </w:rPr>
              <w:t xml:space="preserve">1 </w:t>
            </w:r>
            <w:r w:rsidRPr="00DC7E7A">
              <w:rPr>
                <w:rFonts w:ascii="Times New Roman" w:hAnsi="Times New Roman" w:cs="Times New Roman"/>
              </w:rPr>
              <w:t xml:space="preserve"> г.</w:t>
            </w:r>
          </w:p>
        </w:tc>
      </w:tr>
    </w:tbl>
    <w:p w:rsidR="00C94E5A" w:rsidRPr="00DC7E7A" w:rsidRDefault="00C94E5A" w:rsidP="0089644A">
      <w:pPr>
        <w:tabs>
          <w:tab w:val="left" w:pos="709"/>
        </w:tabs>
        <w:spacing w:after="0" w:line="240" w:lineRule="auto"/>
        <w:ind w:left="709"/>
        <w:jc w:val="center"/>
        <w:rPr>
          <w:rFonts w:ascii="Times New Roman" w:hAnsi="Times New Roman" w:cs="Times New Roman"/>
          <w:sz w:val="28"/>
          <w:szCs w:val="28"/>
        </w:rPr>
      </w:pPr>
    </w:p>
    <w:p w:rsidR="00C94E5A" w:rsidRPr="00DC7E7A" w:rsidRDefault="00C94E5A" w:rsidP="0089644A">
      <w:pPr>
        <w:pStyle w:val="a4"/>
        <w:numPr>
          <w:ilvl w:val="0"/>
          <w:numId w:val="257"/>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Аварийная карточка.</w:t>
      </w:r>
    </w:p>
    <w:p w:rsidR="00C94E5A" w:rsidRPr="00DC7E7A" w:rsidRDefault="00C94E5A" w:rsidP="0089644A">
      <w:pPr>
        <w:pStyle w:val="a4"/>
        <w:numPr>
          <w:ilvl w:val="0"/>
          <w:numId w:val="257"/>
        </w:numPr>
        <w:tabs>
          <w:tab w:val="left" w:pos="284"/>
          <w:tab w:val="left" w:pos="709"/>
        </w:tabs>
        <w:spacing w:after="0" w:line="240" w:lineRule="auto"/>
        <w:ind w:left="709" w:firstLine="0"/>
        <w:jc w:val="both"/>
        <w:rPr>
          <w:rFonts w:ascii="Times New Roman" w:hAnsi="Times New Roman"/>
          <w:sz w:val="24"/>
          <w:szCs w:val="24"/>
        </w:rPr>
      </w:pPr>
      <w:r w:rsidRPr="00DC7E7A">
        <w:rPr>
          <w:rFonts w:ascii="Times New Roman" w:hAnsi="Times New Roman"/>
          <w:sz w:val="24"/>
          <w:szCs w:val="24"/>
        </w:rPr>
        <w:t>Сопровождение опасных грузов.</w:t>
      </w:r>
    </w:p>
    <w:p w:rsidR="00C94E5A" w:rsidRPr="00DC7E7A" w:rsidRDefault="00C94E5A" w:rsidP="0089644A">
      <w:pPr>
        <w:tabs>
          <w:tab w:val="left" w:pos="709"/>
        </w:tabs>
        <w:spacing w:after="0" w:line="240" w:lineRule="auto"/>
        <w:ind w:left="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p>
    <w:p w:rsidR="00C94E5A" w:rsidRPr="00DC7E7A" w:rsidRDefault="00C94E5A" w:rsidP="00C94E5A">
      <w:pPr>
        <w:tabs>
          <w:tab w:val="left" w:pos="0"/>
        </w:tabs>
        <w:spacing w:after="0" w:line="240" w:lineRule="auto"/>
        <w:ind w:firstLine="709"/>
        <w:jc w:val="both"/>
        <w:rPr>
          <w:rFonts w:ascii="Times New Roman" w:hAnsi="Times New Roman" w:cs="Times New Roman"/>
        </w:rPr>
      </w:pPr>
      <w:r w:rsidRPr="00DC7E7A">
        <w:rPr>
          <w:rFonts w:ascii="Times New Roman" w:hAnsi="Times New Roman" w:cs="Times New Roman"/>
        </w:rPr>
        <w:t>Преподаватель                                                                                                                         Ф.И.О.</w:t>
      </w:r>
    </w:p>
    <w:p w:rsidR="00C94E5A" w:rsidRDefault="00C94E5A">
      <w:pPr>
        <w:rPr>
          <w:rStyle w:val="10pt"/>
          <w:rFonts w:eastAsiaTheme="minorEastAsia"/>
          <w:b/>
          <w:bCs/>
          <w:color w:val="auto"/>
          <w:sz w:val="28"/>
          <w:szCs w:val="28"/>
        </w:rPr>
      </w:pPr>
      <w:r>
        <w:rPr>
          <w:rStyle w:val="10pt"/>
          <w:rFonts w:eastAsiaTheme="minorEastAsia"/>
          <w:b/>
          <w:bCs/>
          <w:color w:val="auto"/>
          <w:sz w:val="28"/>
          <w:szCs w:val="28"/>
        </w:rPr>
        <w:br w:type="page"/>
      </w:r>
    </w:p>
    <w:p w:rsidR="00554986" w:rsidRPr="00DC7E7A" w:rsidRDefault="00554986" w:rsidP="001B08A5">
      <w:pPr>
        <w:tabs>
          <w:tab w:val="left" w:pos="0"/>
        </w:tabs>
        <w:autoSpaceDE w:val="0"/>
        <w:autoSpaceDN w:val="0"/>
        <w:adjustRightInd w:val="0"/>
        <w:spacing w:after="0" w:line="240" w:lineRule="auto"/>
        <w:ind w:firstLine="709"/>
        <w:rPr>
          <w:rFonts w:ascii="Times New Roman" w:hAnsi="Times New Roman" w:cs="Times New Roman"/>
          <w:b/>
          <w:bCs/>
          <w:sz w:val="28"/>
          <w:szCs w:val="28"/>
        </w:rPr>
      </w:pPr>
      <w:r w:rsidRPr="00DC7E7A">
        <w:rPr>
          <w:rFonts w:ascii="Times New Roman" w:hAnsi="Times New Roman" w:cs="Times New Roman"/>
          <w:b/>
          <w:bCs/>
          <w:sz w:val="28"/>
          <w:szCs w:val="28"/>
        </w:rPr>
        <w:lastRenderedPageBreak/>
        <w:t>3. Оценка по учебной и производственной практике</w:t>
      </w:r>
    </w:p>
    <w:p w:rsidR="00D65BC7" w:rsidRDefault="00D65BC7" w:rsidP="00D65BC7">
      <w:pPr>
        <w:autoSpaceDE w:val="0"/>
        <w:autoSpaceDN w:val="0"/>
        <w:adjustRightInd w:val="0"/>
        <w:spacing w:after="0" w:line="240" w:lineRule="auto"/>
        <w:ind w:firstLine="708"/>
        <w:rPr>
          <w:rFonts w:ascii="Times New Roman" w:hAnsi="Times New Roman" w:cs="Times New Roman"/>
          <w:b/>
          <w:bCs/>
          <w:sz w:val="28"/>
          <w:szCs w:val="28"/>
        </w:rPr>
      </w:pPr>
    </w:p>
    <w:p w:rsidR="00D65BC7" w:rsidRPr="00581702" w:rsidRDefault="00D65BC7" w:rsidP="00D65BC7">
      <w:pPr>
        <w:autoSpaceDE w:val="0"/>
        <w:autoSpaceDN w:val="0"/>
        <w:adjustRightInd w:val="0"/>
        <w:spacing w:after="0" w:line="240" w:lineRule="auto"/>
        <w:ind w:firstLine="708"/>
        <w:rPr>
          <w:rFonts w:ascii="Times New Roman" w:hAnsi="Times New Roman" w:cs="Times New Roman"/>
          <w:b/>
          <w:bCs/>
          <w:sz w:val="28"/>
          <w:szCs w:val="28"/>
        </w:rPr>
      </w:pPr>
      <w:r w:rsidRPr="00581702">
        <w:rPr>
          <w:rFonts w:ascii="Times New Roman" w:hAnsi="Times New Roman" w:cs="Times New Roman"/>
          <w:b/>
          <w:bCs/>
          <w:sz w:val="28"/>
          <w:szCs w:val="28"/>
        </w:rPr>
        <w:t>3.1</w:t>
      </w:r>
      <w:r>
        <w:rPr>
          <w:rFonts w:ascii="Times New Roman" w:hAnsi="Times New Roman" w:cs="Times New Roman"/>
          <w:b/>
          <w:bCs/>
          <w:sz w:val="28"/>
          <w:szCs w:val="28"/>
        </w:rPr>
        <w:t>.</w:t>
      </w:r>
      <w:r w:rsidRPr="00581702">
        <w:rPr>
          <w:rFonts w:ascii="Times New Roman" w:hAnsi="Times New Roman" w:cs="Times New Roman"/>
          <w:b/>
          <w:bCs/>
          <w:sz w:val="28"/>
          <w:szCs w:val="28"/>
        </w:rPr>
        <w:t xml:space="preserve"> Общие положения</w:t>
      </w:r>
    </w:p>
    <w:p w:rsidR="00D23EF8" w:rsidRPr="00581702" w:rsidRDefault="00D23EF8" w:rsidP="00D23EF8">
      <w:pPr>
        <w:autoSpaceDE w:val="0"/>
        <w:autoSpaceDN w:val="0"/>
        <w:adjustRightInd w:val="0"/>
        <w:spacing w:after="0" w:line="240" w:lineRule="auto"/>
        <w:ind w:firstLine="720"/>
        <w:jc w:val="both"/>
        <w:rPr>
          <w:rFonts w:ascii="Times New Roman" w:hAnsi="Times New Roman" w:cs="Times New Roman"/>
          <w:sz w:val="28"/>
          <w:szCs w:val="28"/>
        </w:rPr>
      </w:pPr>
      <w:r w:rsidRPr="00581702">
        <w:rPr>
          <w:rFonts w:ascii="Times New Roman" w:hAnsi="Times New Roman" w:cs="Times New Roman"/>
          <w:sz w:val="28"/>
          <w:szCs w:val="28"/>
        </w:rPr>
        <w:t xml:space="preserve">Целью оценки по учебной и производственной практике является оценка профессиональных и общих компетенций; практического опыта и умений. Оценка по учебной и производственной практике выставляется на основании данных аттестационного листа </w:t>
      </w:r>
      <w:r w:rsidRPr="00900B59">
        <w:rPr>
          <w:rFonts w:ascii="Times New Roman" w:hAnsi="Times New Roman" w:cs="Times New Roman"/>
          <w:sz w:val="28"/>
          <w:szCs w:val="28"/>
        </w:rPr>
        <w:t>(характеристик</w:t>
      </w:r>
      <w:r>
        <w:rPr>
          <w:rFonts w:ascii="Times New Roman" w:hAnsi="Times New Roman" w:cs="Times New Roman"/>
          <w:sz w:val="28"/>
          <w:szCs w:val="28"/>
        </w:rPr>
        <w:t>и</w:t>
      </w:r>
      <w:r w:rsidRPr="00900B59">
        <w:rPr>
          <w:rFonts w:ascii="Times New Roman" w:hAnsi="Times New Roman" w:cs="Times New Roman"/>
          <w:sz w:val="28"/>
          <w:szCs w:val="28"/>
        </w:rPr>
        <w:t xml:space="preserve"> профессиональной деятельности обучающегося на практике)</w:t>
      </w:r>
      <w:r>
        <w:rPr>
          <w:rFonts w:ascii="Times New Roman" w:hAnsi="Times New Roman" w:cs="Times New Roman"/>
          <w:sz w:val="28"/>
          <w:szCs w:val="28"/>
        </w:rPr>
        <w:t xml:space="preserve"> </w:t>
      </w:r>
      <w:r w:rsidRPr="00581702">
        <w:rPr>
          <w:rFonts w:ascii="Times New Roman" w:hAnsi="Times New Roman" w:cs="Times New Roman"/>
          <w:sz w:val="28"/>
          <w:szCs w:val="28"/>
        </w:rPr>
        <w:t>с указанием видов работ, выполненных обучающимся во время практики, их объема, качества выполнения в соответствии с технологией и требованиями организации, в которой проходила практика.</w:t>
      </w:r>
    </w:p>
    <w:p w:rsidR="00D23EF8" w:rsidRDefault="00D23EF8" w:rsidP="00D23EF8">
      <w:pPr>
        <w:autoSpaceDE w:val="0"/>
        <w:autoSpaceDN w:val="0"/>
        <w:adjustRightInd w:val="0"/>
        <w:spacing w:after="0" w:line="240" w:lineRule="auto"/>
        <w:ind w:firstLine="708"/>
        <w:jc w:val="both"/>
        <w:rPr>
          <w:rFonts w:ascii="Times New Roman" w:hAnsi="Times New Roman" w:cs="Times New Roman"/>
          <w:b/>
          <w:bCs/>
          <w:sz w:val="28"/>
          <w:szCs w:val="28"/>
        </w:rPr>
      </w:pPr>
    </w:p>
    <w:p w:rsidR="00D23EF8" w:rsidRPr="00581702" w:rsidRDefault="00D23EF8" w:rsidP="00D23EF8">
      <w:pPr>
        <w:autoSpaceDE w:val="0"/>
        <w:autoSpaceDN w:val="0"/>
        <w:adjustRightInd w:val="0"/>
        <w:spacing w:after="0" w:line="240" w:lineRule="auto"/>
        <w:ind w:firstLine="708"/>
        <w:jc w:val="both"/>
        <w:rPr>
          <w:rFonts w:ascii="Times New Roman" w:hAnsi="Times New Roman" w:cs="Times New Roman"/>
          <w:b/>
          <w:bCs/>
          <w:sz w:val="28"/>
          <w:szCs w:val="28"/>
        </w:rPr>
      </w:pPr>
      <w:r w:rsidRPr="00581702">
        <w:rPr>
          <w:rFonts w:ascii="Times New Roman" w:hAnsi="Times New Roman" w:cs="Times New Roman"/>
          <w:b/>
          <w:bCs/>
          <w:sz w:val="28"/>
          <w:szCs w:val="28"/>
        </w:rPr>
        <w:t>3.2. Виды работ практики и проверяемые результаты обучения по профессиональному модулю</w:t>
      </w:r>
    </w:p>
    <w:p w:rsidR="00554986"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i/>
          <w:sz w:val="28"/>
          <w:szCs w:val="28"/>
        </w:rPr>
      </w:pPr>
      <w:r w:rsidRPr="00DC7E7A">
        <w:rPr>
          <w:rFonts w:ascii="Times New Roman" w:hAnsi="Times New Roman" w:cs="Times New Roman"/>
          <w:b/>
          <w:bCs/>
          <w:sz w:val="28"/>
          <w:szCs w:val="28"/>
        </w:rPr>
        <w:t>3.2.1</w:t>
      </w:r>
      <w:r w:rsidR="00D23EF8">
        <w:rPr>
          <w:rFonts w:ascii="Times New Roman" w:hAnsi="Times New Roman" w:cs="Times New Roman"/>
          <w:b/>
          <w:bCs/>
          <w:sz w:val="28"/>
          <w:szCs w:val="28"/>
        </w:rPr>
        <w:t>.</w:t>
      </w:r>
      <w:r w:rsidRPr="00DC7E7A">
        <w:rPr>
          <w:rFonts w:ascii="Times New Roman" w:hAnsi="Times New Roman" w:cs="Times New Roman"/>
          <w:b/>
          <w:bCs/>
          <w:sz w:val="28"/>
          <w:szCs w:val="28"/>
        </w:rPr>
        <w:t xml:space="preserve"> Учебная </w:t>
      </w:r>
      <w:r w:rsidRPr="006C4B18">
        <w:rPr>
          <w:rFonts w:ascii="Times New Roman" w:hAnsi="Times New Roman" w:cs="Times New Roman"/>
          <w:b/>
          <w:bCs/>
          <w:sz w:val="28"/>
          <w:szCs w:val="28"/>
        </w:rPr>
        <w:t>практика</w:t>
      </w:r>
      <w:r w:rsidR="00E322C7" w:rsidRPr="006C4B18">
        <w:rPr>
          <w:rFonts w:ascii="Times New Roman" w:hAnsi="Times New Roman" w:cs="Times New Roman"/>
          <w:b/>
          <w:bCs/>
          <w:i/>
          <w:sz w:val="28"/>
          <w:szCs w:val="28"/>
        </w:rPr>
        <w:t xml:space="preserve"> </w:t>
      </w:r>
      <w:r w:rsidR="00E322C7" w:rsidRPr="006C4B18">
        <w:rPr>
          <w:rFonts w:ascii="Times New Roman" w:hAnsi="Times New Roman" w:cs="Times New Roman"/>
          <w:b/>
          <w:bCs/>
          <w:sz w:val="28"/>
          <w:szCs w:val="28"/>
        </w:rPr>
        <w:t>УП.03.01. Учебная практика (организация перевозок грузов</w:t>
      </w:r>
      <w:r w:rsidR="00E322C7" w:rsidRPr="006C4B18">
        <w:rPr>
          <w:rFonts w:ascii="Times New Roman" w:hAnsi="Times New Roman" w:cs="Times New Roman"/>
          <w:b/>
          <w:bCs/>
          <w:i/>
          <w:sz w:val="28"/>
          <w:szCs w:val="28"/>
        </w:rPr>
        <w:t>)</w:t>
      </w:r>
    </w:p>
    <w:p w:rsidR="006C4B18" w:rsidRPr="006C4B18" w:rsidRDefault="006C4B18"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6 – Виды работ и проверяемые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4"/>
        <w:gridCol w:w="3402"/>
      </w:tblGrid>
      <w:tr w:rsidR="00554986" w:rsidRPr="00DC7E7A" w:rsidTr="006C4B18">
        <w:trPr>
          <w:trHeight w:val="432"/>
        </w:trPr>
        <w:tc>
          <w:tcPr>
            <w:tcW w:w="6804" w:type="dxa"/>
            <w:vAlign w:val="center"/>
            <w:hideMark/>
          </w:tcPr>
          <w:p w:rsidR="00554986" w:rsidRPr="00D23EF8" w:rsidRDefault="00554986" w:rsidP="006C4B1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Виды работ</w:t>
            </w:r>
            <w:r w:rsidRPr="00DC7E7A">
              <w:rPr>
                <w:rStyle w:val="a8"/>
                <w:rFonts w:ascii="Times New Roman" w:hAnsi="Times New Roman"/>
                <w:b/>
                <w:bCs/>
                <w:sz w:val="24"/>
                <w:szCs w:val="24"/>
              </w:rPr>
              <w:footnoteReference w:id="4"/>
            </w:r>
          </w:p>
        </w:tc>
        <w:tc>
          <w:tcPr>
            <w:tcW w:w="3402" w:type="dxa"/>
            <w:vAlign w:val="center"/>
            <w:hideMark/>
          </w:tcPr>
          <w:p w:rsidR="00554986" w:rsidRPr="00DC7E7A" w:rsidRDefault="00554986" w:rsidP="006C4B1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Проверяемые результаты</w:t>
            </w:r>
          </w:p>
          <w:p w:rsidR="00554986" w:rsidRPr="00DC7E7A" w:rsidRDefault="00554986" w:rsidP="006C4B18">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(ПК, ОК, ПО, У, ЛР)</w:t>
            </w:r>
          </w:p>
        </w:tc>
      </w:tr>
      <w:tr w:rsidR="00E322C7" w:rsidRPr="00DC7E7A" w:rsidTr="006C4B18">
        <w:trPr>
          <w:trHeight w:val="446"/>
        </w:trPr>
        <w:tc>
          <w:tcPr>
            <w:tcW w:w="6804" w:type="dxa"/>
          </w:tcPr>
          <w:p w:rsidR="00E322C7" w:rsidRPr="00DC7E7A" w:rsidRDefault="00E322C7" w:rsidP="006C4B18">
            <w:pPr>
              <w:tabs>
                <w:tab w:val="left" w:pos="0"/>
              </w:tabs>
              <w:spacing w:after="0" w:line="240" w:lineRule="auto"/>
              <w:jc w:val="both"/>
              <w:rPr>
                <w:rFonts w:ascii="Times New Roman" w:hAnsi="Times New Roman" w:cs="Times New Roman"/>
                <w:sz w:val="24"/>
              </w:rPr>
            </w:pPr>
            <w:r w:rsidRPr="00DC7E7A">
              <w:rPr>
                <w:rFonts w:ascii="Times New Roman" w:hAnsi="Times New Roman" w:cs="Times New Roman"/>
                <w:bCs/>
                <w:sz w:val="24"/>
              </w:rPr>
              <w:t>Тарифные расстояния.</w:t>
            </w:r>
            <w:r w:rsidRPr="00DC7E7A">
              <w:rPr>
                <w:rFonts w:ascii="Times New Roman" w:hAnsi="Times New Roman" w:cs="Times New Roman"/>
                <w:sz w:val="24"/>
              </w:rPr>
              <w:t xml:space="preserve"> Содержание и назначение Тарифного руководства № 4. Определение расстояний в местном сообщении. Определение расстояний в прямом сообщении. Определение расстояний в смешанном сообщении. Определение расстояний в международном сообщении. Определение тарифных расстояний между станциями.</w:t>
            </w:r>
          </w:p>
          <w:p w:rsidR="00E322C7" w:rsidRPr="00DC7E7A" w:rsidRDefault="00E322C7" w:rsidP="006C4B18">
            <w:pPr>
              <w:tabs>
                <w:tab w:val="left" w:pos="0"/>
              </w:tabs>
              <w:spacing w:after="0" w:line="240" w:lineRule="auto"/>
              <w:jc w:val="both"/>
              <w:rPr>
                <w:rFonts w:ascii="Times New Roman" w:hAnsi="Times New Roman" w:cs="Times New Roman"/>
                <w:sz w:val="24"/>
              </w:rPr>
            </w:pPr>
            <w:r w:rsidRPr="00DC7E7A">
              <w:rPr>
                <w:rFonts w:ascii="Times New Roman" w:hAnsi="Times New Roman" w:cs="Times New Roman"/>
                <w:sz w:val="24"/>
              </w:rPr>
              <w:t>П</w:t>
            </w:r>
            <w:r w:rsidRPr="00DC7E7A">
              <w:rPr>
                <w:rFonts w:ascii="Times New Roman" w:hAnsi="Times New Roman" w:cs="Times New Roman"/>
                <w:bCs/>
                <w:sz w:val="24"/>
              </w:rPr>
              <w:t xml:space="preserve">ровозные платежи, сборы, пени. </w:t>
            </w:r>
            <w:r w:rsidRPr="00DC7E7A">
              <w:rPr>
                <w:rFonts w:ascii="Times New Roman" w:hAnsi="Times New Roman" w:cs="Times New Roman"/>
                <w:sz w:val="24"/>
              </w:rPr>
              <w:t xml:space="preserve">Наименование груза, округление веса и платежей. Определение тарифной группы, тарифной позиции, класса груза. Определение размеров сборов и пени. Определение платежей за перевозку. Определение провозной платы, сборов и дополнительных платежей. </w:t>
            </w:r>
          </w:p>
          <w:p w:rsidR="00E322C7" w:rsidRPr="00DC7E7A" w:rsidRDefault="00E322C7" w:rsidP="006C4B18">
            <w:pPr>
              <w:tabs>
                <w:tab w:val="left" w:pos="0"/>
              </w:tabs>
              <w:spacing w:after="0" w:line="240" w:lineRule="auto"/>
              <w:jc w:val="both"/>
              <w:rPr>
                <w:rFonts w:ascii="Times New Roman" w:hAnsi="Times New Roman" w:cs="Times New Roman"/>
                <w:b/>
                <w:bCs/>
                <w:spacing w:val="-4"/>
                <w:sz w:val="24"/>
                <w:szCs w:val="24"/>
              </w:rPr>
            </w:pPr>
            <w:r w:rsidRPr="00DC7E7A">
              <w:rPr>
                <w:rFonts w:ascii="Times New Roman" w:hAnsi="Times New Roman" w:cs="Times New Roman"/>
                <w:bCs/>
                <w:sz w:val="24"/>
              </w:rPr>
              <w:t xml:space="preserve">Комплексная таксировка (деловые игры) по приему груза к перевозке и выдаче его получателю. </w:t>
            </w:r>
            <w:r w:rsidRPr="00DC7E7A">
              <w:rPr>
                <w:rFonts w:ascii="Times New Roman" w:hAnsi="Times New Roman" w:cs="Times New Roman"/>
                <w:sz w:val="24"/>
              </w:rPr>
              <w:t>Организация работы агента СФТО. Организация работы приемосдатчика груза и багажа. Организация работы станции по представлению услуг грузоотправителю (грузополучателю). Оформление перевозочных документов в системе «ЭТРАН»</w:t>
            </w:r>
          </w:p>
        </w:tc>
        <w:tc>
          <w:tcPr>
            <w:tcW w:w="3402" w:type="dxa"/>
          </w:tcPr>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 xml:space="preserve">У3, </w:t>
            </w:r>
            <w:r w:rsidR="006C4B18">
              <w:rPr>
                <w:rFonts w:ascii="Times New Roman" w:hAnsi="Times New Roman"/>
                <w:sz w:val="24"/>
                <w:szCs w:val="24"/>
              </w:rPr>
              <w:t xml:space="preserve">З4, </w:t>
            </w:r>
            <w:r w:rsidRPr="006C4B18">
              <w:rPr>
                <w:rFonts w:ascii="Times New Roman" w:hAnsi="Times New Roman"/>
                <w:sz w:val="24"/>
                <w:szCs w:val="24"/>
              </w:rPr>
              <w:t>З5, З6, З7, З8, З9, З10, З12, З16,</w:t>
            </w:r>
          </w:p>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 xml:space="preserve">ОК 01, ОК 02, ОК 03, ОК 04, </w:t>
            </w:r>
          </w:p>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 xml:space="preserve">ОК 05, ОК 09, </w:t>
            </w:r>
          </w:p>
          <w:p w:rsidR="00E322C7" w:rsidRPr="006C4B18"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ПК3.1-3.3,</w:t>
            </w:r>
          </w:p>
          <w:p w:rsidR="00E322C7" w:rsidRDefault="00E322C7" w:rsidP="006C4B18">
            <w:pPr>
              <w:pStyle w:val="11"/>
              <w:widowControl w:val="0"/>
              <w:tabs>
                <w:tab w:val="left" w:pos="0"/>
              </w:tabs>
              <w:spacing w:after="0" w:line="240" w:lineRule="auto"/>
              <w:ind w:left="0"/>
              <w:rPr>
                <w:rFonts w:ascii="Times New Roman" w:hAnsi="Times New Roman"/>
                <w:sz w:val="24"/>
                <w:szCs w:val="24"/>
              </w:rPr>
            </w:pPr>
            <w:r w:rsidRPr="006C4B18">
              <w:rPr>
                <w:rFonts w:ascii="Times New Roman" w:hAnsi="Times New Roman"/>
                <w:sz w:val="24"/>
                <w:szCs w:val="24"/>
              </w:rPr>
              <w:t>ПО1-ПО2</w:t>
            </w:r>
            <w:r w:rsidR="0041760D">
              <w:rPr>
                <w:rFonts w:ascii="Times New Roman" w:hAnsi="Times New Roman"/>
                <w:sz w:val="24"/>
                <w:szCs w:val="24"/>
              </w:rPr>
              <w:t>,</w:t>
            </w:r>
          </w:p>
          <w:p w:rsidR="0041760D" w:rsidRDefault="0041760D" w:rsidP="0041760D">
            <w:pPr>
              <w:widowControl w:val="0"/>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ЛР 13, ЛР 25, ЛР 26, ЛР 27, </w:t>
            </w:r>
          </w:p>
          <w:p w:rsidR="0041760D" w:rsidRPr="006C4B18" w:rsidRDefault="0041760D" w:rsidP="0041760D">
            <w:pPr>
              <w:pStyle w:val="11"/>
              <w:widowControl w:val="0"/>
              <w:tabs>
                <w:tab w:val="left" w:pos="0"/>
              </w:tabs>
              <w:spacing w:after="0" w:line="240" w:lineRule="auto"/>
              <w:ind w:left="0"/>
              <w:rPr>
                <w:rFonts w:ascii="Times New Roman" w:hAnsi="Times New Roman"/>
                <w:sz w:val="24"/>
                <w:szCs w:val="24"/>
              </w:rPr>
            </w:pPr>
            <w:r>
              <w:rPr>
                <w:rFonts w:ascii="Times New Roman" w:hAnsi="Times New Roman"/>
                <w:bCs/>
                <w:sz w:val="24"/>
                <w:szCs w:val="24"/>
              </w:rPr>
              <w:t>ЛР 31</w:t>
            </w:r>
          </w:p>
        </w:tc>
      </w:tr>
    </w:tbl>
    <w:p w:rsidR="006C4B18" w:rsidRDefault="006C4B18"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p>
    <w:p w:rsidR="00554986" w:rsidRPr="003F172D" w:rsidRDefault="00554986" w:rsidP="00CB50FC">
      <w:pPr>
        <w:tabs>
          <w:tab w:val="left" w:pos="0"/>
        </w:tabs>
        <w:autoSpaceDE w:val="0"/>
        <w:autoSpaceDN w:val="0"/>
        <w:adjustRightInd w:val="0"/>
        <w:spacing w:after="0" w:line="240" w:lineRule="auto"/>
        <w:ind w:firstLine="709"/>
        <w:jc w:val="both"/>
        <w:rPr>
          <w:rFonts w:ascii="Times New Roman" w:hAnsi="Times New Roman" w:cs="Times New Roman"/>
          <w:b/>
          <w:bCs/>
          <w:sz w:val="28"/>
          <w:szCs w:val="28"/>
        </w:rPr>
      </w:pPr>
      <w:r w:rsidRPr="00DC7E7A">
        <w:rPr>
          <w:rFonts w:ascii="Times New Roman" w:hAnsi="Times New Roman" w:cs="Times New Roman"/>
          <w:b/>
          <w:bCs/>
          <w:sz w:val="28"/>
          <w:szCs w:val="28"/>
        </w:rPr>
        <w:t>3.2.2</w:t>
      </w:r>
      <w:r w:rsidR="006C4B18">
        <w:rPr>
          <w:rFonts w:ascii="Times New Roman" w:hAnsi="Times New Roman" w:cs="Times New Roman"/>
          <w:b/>
          <w:bCs/>
          <w:sz w:val="28"/>
          <w:szCs w:val="28"/>
        </w:rPr>
        <w:t>.</w:t>
      </w:r>
      <w:r w:rsidRPr="00DC7E7A">
        <w:rPr>
          <w:rFonts w:ascii="Times New Roman" w:hAnsi="Times New Roman" w:cs="Times New Roman"/>
          <w:b/>
          <w:bCs/>
          <w:sz w:val="28"/>
          <w:szCs w:val="28"/>
        </w:rPr>
        <w:t xml:space="preserve"> Производственная практика</w:t>
      </w:r>
      <w:r w:rsidR="00E322C7" w:rsidRPr="00DC7E7A">
        <w:rPr>
          <w:rFonts w:ascii="Times New Roman" w:hAnsi="Times New Roman" w:cs="Times New Roman"/>
          <w:b/>
          <w:bCs/>
          <w:sz w:val="28"/>
          <w:szCs w:val="28"/>
        </w:rPr>
        <w:t xml:space="preserve"> </w:t>
      </w:r>
      <w:r w:rsidR="00E322C7" w:rsidRPr="003F172D">
        <w:rPr>
          <w:rStyle w:val="10pt"/>
          <w:rFonts w:eastAsiaTheme="minorEastAsia"/>
          <w:b/>
          <w:bCs/>
          <w:color w:val="auto"/>
          <w:sz w:val="24"/>
          <w:szCs w:val="24"/>
        </w:rPr>
        <w:t>ПП.03.01. Производственная практика по профилю специальности (организация транспортно-логистической деятельности на железнодорожном транспорте)</w:t>
      </w:r>
    </w:p>
    <w:p w:rsidR="003F172D" w:rsidRDefault="003F172D"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p>
    <w:p w:rsidR="00554986" w:rsidRPr="00DC7E7A" w:rsidRDefault="00554986" w:rsidP="00CB50FC">
      <w:pPr>
        <w:tabs>
          <w:tab w:val="left" w:pos="0"/>
        </w:tabs>
        <w:autoSpaceDE w:val="0"/>
        <w:autoSpaceDN w:val="0"/>
        <w:adjustRightInd w:val="0"/>
        <w:spacing w:after="0" w:line="240" w:lineRule="auto"/>
        <w:ind w:firstLine="709"/>
        <w:rPr>
          <w:rFonts w:ascii="Times New Roman" w:hAnsi="Times New Roman" w:cs="Times New Roman"/>
          <w:sz w:val="28"/>
          <w:szCs w:val="28"/>
        </w:rPr>
      </w:pPr>
      <w:r w:rsidRPr="00DC7E7A">
        <w:rPr>
          <w:rFonts w:ascii="Times New Roman" w:hAnsi="Times New Roman" w:cs="Times New Roman"/>
          <w:sz w:val="28"/>
          <w:szCs w:val="28"/>
        </w:rPr>
        <w:t>Таблица 7 – Виды работ и проверяемые компетенции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4"/>
        <w:gridCol w:w="3402"/>
      </w:tblGrid>
      <w:tr w:rsidR="00554986" w:rsidRPr="00DC7E7A" w:rsidTr="003F172D">
        <w:trPr>
          <w:trHeight w:val="491"/>
        </w:trPr>
        <w:tc>
          <w:tcPr>
            <w:tcW w:w="6804" w:type="dxa"/>
            <w:vAlign w:val="center"/>
            <w:hideMark/>
          </w:tcPr>
          <w:p w:rsidR="00554986" w:rsidRPr="00DC7E7A" w:rsidRDefault="00554986" w:rsidP="003F172D">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Виды работ</w:t>
            </w:r>
            <w:r w:rsidRPr="00DC7E7A">
              <w:rPr>
                <w:rFonts w:ascii="Times New Roman" w:hAnsi="Times New Roman" w:cs="Times New Roman"/>
                <w:vertAlign w:val="superscript"/>
              </w:rPr>
              <w:footnoteReference w:id="5"/>
            </w:r>
          </w:p>
        </w:tc>
        <w:tc>
          <w:tcPr>
            <w:tcW w:w="3402" w:type="dxa"/>
            <w:vAlign w:val="center"/>
            <w:hideMark/>
          </w:tcPr>
          <w:p w:rsidR="00554986" w:rsidRPr="00DC7E7A" w:rsidRDefault="00554986" w:rsidP="003F172D">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Проверяемые результаты</w:t>
            </w:r>
          </w:p>
          <w:p w:rsidR="00554986" w:rsidRPr="00DC7E7A" w:rsidRDefault="00554986" w:rsidP="003F172D">
            <w:pPr>
              <w:widowControl w:val="0"/>
              <w:tabs>
                <w:tab w:val="left" w:pos="0"/>
              </w:tabs>
              <w:autoSpaceDE w:val="0"/>
              <w:autoSpaceDN w:val="0"/>
              <w:adjustRightInd w:val="0"/>
              <w:spacing w:after="0" w:line="240" w:lineRule="auto"/>
              <w:jc w:val="center"/>
              <w:rPr>
                <w:rFonts w:ascii="Times New Roman" w:hAnsi="Times New Roman" w:cs="Times New Roman"/>
                <w:b/>
                <w:bCs/>
                <w:sz w:val="24"/>
                <w:szCs w:val="24"/>
              </w:rPr>
            </w:pPr>
            <w:r w:rsidRPr="00DC7E7A">
              <w:rPr>
                <w:rFonts w:ascii="Times New Roman" w:hAnsi="Times New Roman" w:cs="Times New Roman"/>
                <w:b/>
                <w:bCs/>
                <w:sz w:val="24"/>
                <w:szCs w:val="24"/>
              </w:rPr>
              <w:t>(ПК, ОК, ПО, У, ЛР)</w:t>
            </w:r>
          </w:p>
        </w:tc>
      </w:tr>
      <w:tr w:rsidR="003F172D" w:rsidRPr="00DC7E7A" w:rsidTr="0041760D">
        <w:trPr>
          <w:trHeight w:val="477"/>
        </w:trPr>
        <w:tc>
          <w:tcPr>
            <w:tcW w:w="6804" w:type="dxa"/>
          </w:tcPr>
          <w:p w:rsidR="003F172D" w:rsidRPr="003F172D" w:rsidRDefault="003F172D" w:rsidP="0041760D">
            <w:pPr>
              <w:pStyle w:val="31"/>
              <w:shd w:val="clear" w:color="auto" w:fill="auto"/>
              <w:tabs>
                <w:tab w:val="left" w:pos="0"/>
              </w:tabs>
              <w:spacing w:after="0" w:line="240" w:lineRule="auto"/>
              <w:jc w:val="both"/>
              <w:rPr>
                <w:b/>
                <w:color w:val="auto"/>
                <w:sz w:val="24"/>
                <w:szCs w:val="24"/>
              </w:rPr>
            </w:pPr>
            <w:r w:rsidRPr="003F172D">
              <w:rPr>
                <w:rStyle w:val="10pt"/>
                <w:b/>
                <w:color w:val="auto"/>
                <w:sz w:val="24"/>
                <w:szCs w:val="24"/>
              </w:rPr>
              <w:t>Сигналист</w:t>
            </w:r>
          </w:p>
          <w:p w:rsidR="003F172D" w:rsidRPr="00DC7E7A" w:rsidRDefault="003F172D" w:rsidP="0041760D">
            <w:pPr>
              <w:pStyle w:val="31"/>
              <w:tabs>
                <w:tab w:val="left" w:pos="0"/>
              </w:tabs>
              <w:spacing w:after="0" w:line="240" w:lineRule="auto"/>
              <w:jc w:val="both"/>
              <w:rPr>
                <w:color w:val="auto"/>
                <w:sz w:val="24"/>
                <w:szCs w:val="24"/>
              </w:rPr>
            </w:pPr>
            <w:r w:rsidRPr="00DC7E7A">
              <w:rPr>
                <w:color w:val="auto"/>
                <w:sz w:val="24"/>
                <w:szCs w:val="24"/>
              </w:rPr>
              <w:t xml:space="preserve">Проверка правильности приготовления маршрута при приеме, </w:t>
            </w:r>
            <w:r w:rsidRPr="00DC7E7A">
              <w:rPr>
                <w:color w:val="auto"/>
                <w:sz w:val="24"/>
                <w:szCs w:val="24"/>
              </w:rPr>
              <w:lastRenderedPageBreak/>
              <w:t>отправлении и пропуске поездов в условиях нарушения работы устройств сигнализации, централизации и блокировке.</w:t>
            </w:r>
          </w:p>
          <w:p w:rsidR="003F172D" w:rsidRPr="00DC7E7A" w:rsidRDefault="003F172D" w:rsidP="0041760D">
            <w:pPr>
              <w:pStyle w:val="31"/>
              <w:tabs>
                <w:tab w:val="left" w:pos="0"/>
              </w:tabs>
              <w:spacing w:after="0" w:line="240" w:lineRule="auto"/>
              <w:jc w:val="both"/>
              <w:rPr>
                <w:color w:val="auto"/>
                <w:sz w:val="24"/>
                <w:szCs w:val="24"/>
              </w:rPr>
            </w:pPr>
            <w:r w:rsidRPr="00DC7E7A">
              <w:rPr>
                <w:color w:val="auto"/>
                <w:sz w:val="24"/>
                <w:szCs w:val="24"/>
              </w:rPr>
              <w:t>Подача звуковых и видимых сигналов при приеме, отправлении, пропуске поездов и производстве маневровой работы.</w:t>
            </w:r>
          </w:p>
        </w:tc>
        <w:tc>
          <w:tcPr>
            <w:tcW w:w="3402" w:type="dxa"/>
            <w:vMerge w:val="restart"/>
          </w:tcPr>
          <w:p w:rsidR="003F172D" w:rsidRP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sz w:val="24"/>
                <w:szCs w:val="24"/>
              </w:rPr>
              <w:lastRenderedPageBreak/>
              <w:t>У1-У3, З1-З16,</w:t>
            </w:r>
          </w:p>
          <w:p w:rsidR="003F172D" w:rsidRP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sz w:val="24"/>
                <w:szCs w:val="24"/>
              </w:rPr>
              <w:t xml:space="preserve">ОК 01, ОК 02, ОК 03, ОК 04, </w:t>
            </w:r>
          </w:p>
          <w:p w:rsidR="003F172D" w:rsidRP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sz w:val="24"/>
                <w:szCs w:val="24"/>
              </w:rPr>
              <w:lastRenderedPageBreak/>
              <w:t>ОК 05, ОК 09,</w:t>
            </w:r>
          </w:p>
          <w:p w:rsid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sz w:val="24"/>
                <w:szCs w:val="24"/>
              </w:rPr>
              <w:t xml:space="preserve">ПК3.1-ПК3.3, </w:t>
            </w:r>
          </w:p>
          <w:p w:rsidR="003F172D" w:rsidRP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sz w:val="24"/>
                <w:szCs w:val="24"/>
              </w:rPr>
              <w:t>ПО1-ПО2</w:t>
            </w:r>
            <w:r>
              <w:rPr>
                <w:rFonts w:ascii="Times New Roman" w:hAnsi="Times New Roman"/>
                <w:sz w:val="24"/>
                <w:szCs w:val="24"/>
              </w:rPr>
              <w:t>,</w:t>
            </w:r>
          </w:p>
          <w:p w:rsidR="003F172D" w:rsidRPr="003F172D" w:rsidRDefault="003F172D" w:rsidP="0041760D">
            <w:pPr>
              <w:widowControl w:val="0"/>
              <w:autoSpaceDE w:val="0"/>
              <w:autoSpaceDN w:val="0"/>
              <w:adjustRightInd w:val="0"/>
              <w:spacing w:after="0" w:line="240" w:lineRule="auto"/>
              <w:jc w:val="both"/>
              <w:rPr>
                <w:rFonts w:ascii="Times New Roman" w:hAnsi="Times New Roman" w:cs="Times New Roman"/>
                <w:bCs/>
                <w:sz w:val="24"/>
                <w:szCs w:val="24"/>
              </w:rPr>
            </w:pPr>
            <w:r w:rsidRPr="003F172D">
              <w:rPr>
                <w:rFonts w:ascii="Times New Roman" w:hAnsi="Times New Roman" w:cs="Times New Roman"/>
                <w:bCs/>
                <w:sz w:val="24"/>
                <w:szCs w:val="24"/>
              </w:rPr>
              <w:t xml:space="preserve">ЛР 13, ЛР 25, ЛР 26, ЛР 27, </w:t>
            </w:r>
          </w:p>
          <w:p w:rsidR="003F172D" w:rsidRPr="003F172D" w:rsidRDefault="003F172D" w:rsidP="0041760D">
            <w:pPr>
              <w:pStyle w:val="11"/>
              <w:widowControl w:val="0"/>
              <w:tabs>
                <w:tab w:val="left" w:pos="0"/>
              </w:tabs>
              <w:spacing w:after="0" w:line="240" w:lineRule="auto"/>
              <w:ind w:left="0"/>
              <w:rPr>
                <w:rFonts w:ascii="Times New Roman" w:hAnsi="Times New Roman"/>
                <w:sz w:val="24"/>
                <w:szCs w:val="24"/>
              </w:rPr>
            </w:pPr>
            <w:r w:rsidRPr="003F172D">
              <w:rPr>
                <w:rFonts w:ascii="Times New Roman" w:hAnsi="Times New Roman"/>
                <w:bCs/>
                <w:sz w:val="24"/>
                <w:szCs w:val="24"/>
              </w:rPr>
              <w:t>ЛР 31</w:t>
            </w:r>
          </w:p>
        </w:tc>
      </w:tr>
      <w:tr w:rsidR="003F172D" w:rsidRPr="00DC7E7A" w:rsidTr="0041760D">
        <w:trPr>
          <w:trHeight w:val="506"/>
        </w:trPr>
        <w:tc>
          <w:tcPr>
            <w:tcW w:w="6804" w:type="dxa"/>
          </w:tcPr>
          <w:p w:rsidR="003F172D" w:rsidRPr="003F172D" w:rsidRDefault="003F172D" w:rsidP="0041760D">
            <w:pPr>
              <w:pStyle w:val="31"/>
              <w:shd w:val="clear" w:color="auto" w:fill="auto"/>
              <w:tabs>
                <w:tab w:val="left" w:pos="0"/>
              </w:tabs>
              <w:spacing w:after="0" w:line="240" w:lineRule="auto"/>
              <w:jc w:val="both"/>
              <w:rPr>
                <w:b/>
                <w:color w:val="auto"/>
                <w:sz w:val="24"/>
                <w:szCs w:val="24"/>
              </w:rPr>
            </w:pPr>
            <w:r w:rsidRPr="003F172D">
              <w:rPr>
                <w:rStyle w:val="10pt"/>
                <w:b/>
                <w:color w:val="auto"/>
                <w:sz w:val="24"/>
                <w:szCs w:val="24"/>
              </w:rPr>
              <w:lastRenderedPageBreak/>
              <w:t>Оператор поста централизации</w:t>
            </w:r>
          </w:p>
          <w:p w:rsidR="003F172D" w:rsidRPr="00DC7E7A" w:rsidRDefault="003F172D" w:rsidP="0041760D">
            <w:pPr>
              <w:pStyle w:val="31"/>
              <w:tabs>
                <w:tab w:val="left" w:pos="0"/>
              </w:tabs>
              <w:spacing w:after="0" w:line="240" w:lineRule="auto"/>
              <w:jc w:val="both"/>
              <w:rPr>
                <w:rStyle w:val="10pt"/>
                <w:color w:val="auto"/>
                <w:sz w:val="24"/>
                <w:szCs w:val="24"/>
              </w:rPr>
            </w:pPr>
            <w:r w:rsidRPr="00DC7E7A">
              <w:rPr>
                <w:rStyle w:val="10pt"/>
                <w:color w:val="auto"/>
                <w:sz w:val="24"/>
                <w:szCs w:val="24"/>
              </w:rPr>
              <w:t xml:space="preserve">Контроль правильности приготовления маршрутов по индикации приборов аппарата управления. </w:t>
            </w:r>
          </w:p>
          <w:p w:rsidR="003F172D" w:rsidRPr="00DC7E7A" w:rsidRDefault="003F172D" w:rsidP="0041760D">
            <w:pPr>
              <w:pStyle w:val="31"/>
              <w:tabs>
                <w:tab w:val="left" w:pos="0"/>
              </w:tabs>
              <w:spacing w:after="0" w:line="240" w:lineRule="auto"/>
              <w:jc w:val="both"/>
              <w:rPr>
                <w:rStyle w:val="10pt"/>
                <w:color w:val="auto"/>
                <w:sz w:val="24"/>
                <w:szCs w:val="24"/>
              </w:rPr>
            </w:pPr>
            <w:r w:rsidRPr="00DC7E7A">
              <w:rPr>
                <w:rStyle w:val="10pt"/>
                <w:color w:val="auto"/>
                <w:sz w:val="24"/>
                <w:szCs w:val="24"/>
              </w:rPr>
              <w:t>Контроль приготовления маршрутов по контрольно-измерительным приборам аппарата управления.</w:t>
            </w:r>
          </w:p>
          <w:p w:rsidR="003F172D" w:rsidRPr="00DC7E7A" w:rsidRDefault="003F172D" w:rsidP="0041760D">
            <w:pPr>
              <w:pStyle w:val="31"/>
              <w:tabs>
                <w:tab w:val="left" w:pos="0"/>
              </w:tabs>
              <w:spacing w:after="0" w:line="240" w:lineRule="auto"/>
              <w:jc w:val="both"/>
              <w:rPr>
                <w:rStyle w:val="10pt"/>
                <w:color w:val="auto"/>
                <w:sz w:val="24"/>
                <w:szCs w:val="24"/>
              </w:rPr>
            </w:pPr>
            <w:r w:rsidRPr="00DC7E7A">
              <w:rPr>
                <w:rStyle w:val="10pt"/>
                <w:color w:val="auto"/>
                <w:sz w:val="24"/>
                <w:szCs w:val="24"/>
              </w:rPr>
              <w:t>Проверка свободности пути для приготовления маршрутов в условиях нарушения нормальной работы устройств сигнализации, централизации и блокировки.</w:t>
            </w:r>
          </w:p>
          <w:p w:rsidR="003F172D" w:rsidRPr="00DC7E7A" w:rsidRDefault="003F172D" w:rsidP="003F172D">
            <w:pPr>
              <w:pStyle w:val="31"/>
              <w:tabs>
                <w:tab w:val="left" w:pos="0"/>
              </w:tabs>
              <w:spacing w:after="0" w:line="240" w:lineRule="auto"/>
              <w:jc w:val="both"/>
              <w:rPr>
                <w:color w:val="auto"/>
                <w:sz w:val="24"/>
                <w:szCs w:val="24"/>
              </w:rPr>
            </w:pPr>
            <w:r w:rsidRPr="00DC7E7A">
              <w:rPr>
                <w:rStyle w:val="10pt"/>
                <w:color w:val="auto"/>
                <w:sz w:val="24"/>
                <w:szCs w:val="24"/>
              </w:rPr>
              <w:t>Проверка правильности приготовления маршрутов в условиях нарушения нормальной работы устройств сигнализации, централизации и блокировки.</w:t>
            </w:r>
          </w:p>
        </w:tc>
        <w:tc>
          <w:tcPr>
            <w:tcW w:w="3402" w:type="dxa"/>
            <w:vMerge/>
          </w:tcPr>
          <w:p w:rsidR="003F172D" w:rsidRPr="00DC7E7A" w:rsidRDefault="003F172D" w:rsidP="0041760D">
            <w:pPr>
              <w:pStyle w:val="11"/>
              <w:widowControl w:val="0"/>
              <w:tabs>
                <w:tab w:val="left" w:pos="0"/>
              </w:tabs>
              <w:spacing w:after="0" w:line="240" w:lineRule="auto"/>
              <w:ind w:left="0"/>
              <w:rPr>
                <w:rFonts w:ascii="Times New Roman" w:hAnsi="Times New Roman"/>
                <w:i/>
                <w:sz w:val="24"/>
                <w:szCs w:val="24"/>
              </w:rPr>
            </w:pPr>
          </w:p>
        </w:tc>
      </w:tr>
      <w:tr w:rsidR="003F172D" w:rsidRPr="00DC7E7A" w:rsidTr="0041760D">
        <w:trPr>
          <w:trHeight w:val="506"/>
        </w:trPr>
        <w:tc>
          <w:tcPr>
            <w:tcW w:w="6804" w:type="dxa"/>
          </w:tcPr>
          <w:p w:rsidR="003F172D" w:rsidRPr="003F172D" w:rsidRDefault="003F172D" w:rsidP="003F172D">
            <w:pPr>
              <w:tabs>
                <w:tab w:val="left" w:pos="0"/>
              </w:tabs>
              <w:spacing w:after="0" w:line="240" w:lineRule="auto"/>
              <w:ind w:right="28"/>
              <w:jc w:val="both"/>
              <w:rPr>
                <w:rFonts w:ascii="Times New Roman" w:hAnsi="Times New Roman" w:cs="Times New Roman"/>
                <w:b/>
                <w:w w:val="102"/>
                <w:sz w:val="24"/>
                <w:szCs w:val="24"/>
              </w:rPr>
            </w:pPr>
            <w:r w:rsidRPr="003F172D">
              <w:rPr>
                <w:rFonts w:ascii="Times New Roman" w:hAnsi="Times New Roman" w:cs="Times New Roman"/>
                <w:b/>
                <w:w w:val="102"/>
                <w:sz w:val="24"/>
                <w:szCs w:val="24"/>
              </w:rPr>
              <w:t>Оператор сортировочной горки</w:t>
            </w:r>
          </w:p>
          <w:p w:rsidR="003F172D" w:rsidRPr="00DC7E7A" w:rsidRDefault="003F172D" w:rsidP="0041760D">
            <w:pPr>
              <w:pStyle w:val="31"/>
              <w:tabs>
                <w:tab w:val="left" w:pos="0"/>
              </w:tabs>
              <w:spacing w:after="0" w:line="240" w:lineRule="auto"/>
              <w:jc w:val="both"/>
              <w:rPr>
                <w:color w:val="auto"/>
                <w:spacing w:val="-4"/>
                <w:sz w:val="24"/>
                <w:szCs w:val="24"/>
              </w:rPr>
            </w:pPr>
            <w:r w:rsidRPr="00DC7E7A">
              <w:rPr>
                <w:color w:val="auto"/>
                <w:spacing w:val="-4"/>
                <w:sz w:val="24"/>
                <w:szCs w:val="24"/>
              </w:rPr>
              <w:t xml:space="preserve">Контроль правильности приготовления маршрутов по индикации приборов аппарата управления. </w:t>
            </w:r>
          </w:p>
          <w:p w:rsidR="003F172D" w:rsidRPr="00DC7E7A" w:rsidRDefault="003F172D" w:rsidP="0041760D">
            <w:pPr>
              <w:pStyle w:val="31"/>
              <w:tabs>
                <w:tab w:val="left" w:pos="0"/>
              </w:tabs>
              <w:spacing w:after="0" w:line="240" w:lineRule="auto"/>
              <w:jc w:val="both"/>
              <w:rPr>
                <w:color w:val="auto"/>
                <w:spacing w:val="-4"/>
                <w:sz w:val="24"/>
                <w:szCs w:val="24"/>
              </w:rPr>
            </w:pPr>
            <w:r w:rsidRPr="00DC7E7A">
              <w:rPr>
                <w:color w:val="auto"/>
                <w:spacing w:val="-4"/>
                <w:sz w:val="24"/>
                <w:szCs w:val="24"/>
              </w:rPr>
              <w:t xml:space="preserve">Контроль приготовления маршрутов по контрольно-измерительным приборам аппарата управления. </w:t>
            </w:r>
          </w:p>
          <w:p w:rsidR="003F172D" w:rsidRPr="00DC7E7A" w:rsidRDefault="003F172D" w:rsidP="0041760D">
            <w:pPr>
              <w:pStyle w:val="31"/>
              <w:tabs>
                <w:tab w:val="left" w:pos="0"/>
              </w:tabs>
              <w:spacing w:after="0" w:line="240" w:lineRule="auto"/>
              <w:jc w:val="both"/>
              <w:rPr>
                <w:color w:val="auto"/>
                <w:spacing w:val="-4"/>
                <w:sz w:val="24"/>
                <w:szCs w:val="24"/>
              </w:rPr>
            </w:pPr>
            <w:r w:rsidRPr="00DC7E7A">
              <w:rPr>
                <w:color w:val="auto"/>
                <w:spacing w:val="-4"/>
                <w:sz w:val="24"/>
                <w:szCs w:val="24"/>
              </w:rPr>
              <w:t xml:space="preserve">Проверка свободности пути для приготовления маршрутов в условиях нарушения нормальной работы устройств сигнализации, централизации и блокировки. </w:t>
            </w:r>
          </w:p>
          <w:p w:rsidR="003F172D" w:rsidRPr="00DC7E7A" w:rsidRDefault="003F172D" w:rsidP="0041760D">
            <w:pPr>
              <w:pStyle w:val="31"/>
              <w:tabs>
                <w:tab w:val="left" w:pos="0"/>
              </w:tabs>
              <w:spacing w:after="0" w:line="240" w:lineRule="auto"/>
              <w:jc w:val="both"/>
              <w:rPr>
                <w:color w:val="auto"/>
                <w:sz w:val="24"/>
                <w:szCs w:val="24"/>
                <w:highlight w:val="green"/>
              </w:rPr>
            </w:pPr>
            <w:r w:rsidRPr="00DC7E7A">
              <w:rPr>
                <w:color w:val="auto"/>
                <w:spacing w:val="-4"/>
                <w:sz w:val="24"/>
                <w:szCs w:val="24"/>
              </w:rPr>
              <w:t>Проверка правильности приготовления маршрутов в условиях нарушения нормальной работы устройств сигнализации, централизации и блокировки.</w:t>
            </w:r>
          </w:p>
        </w:tc>
        <w:tc>
          <w:tcPr>
            <w:tcW w:w="3402" w:type="dxa"/>
            <w:vMerge/>
          </w:tcPr>
          <w:p w:rsidR="003F172D" w:rsidRPr="00DC7E7A" w:rsidRDefault="003F172D" w:rsidP="0041760D">
            <w:pPr>
              <w:pStyle w:val="11"/>
              <w:widowControl w:val="0"/>
              <w:tabs>
                <w:tab w:val="left" w:pos="0"/>
              </w:tabs>
              <w:spacing w:after="0" w:line="240" w:lineRule="auto"/>
              <w:ind w:left="0"/>
              <w:rPr>
                <w:rFonts w:ascii="Times New Roman" w:hAnsi="Times New Roman"/>
                <w:i/>
                <w:sz w:val="24"/>
                <w:szCs w:val="24"/>
              </w:rPr>
            </w:pPr>
          </w:p>
        </w:tc>
      </w:tr>
    </w:tbl>
    <w:p w:rsidR="00AA6CF6" w:rsidRDefault="00AA6CF6" w:rsidP="00782DD1">
      <w:pPr>
        <w:tabs>
          <w:tab w:val="left" w:pos="0"/>
        </w:tabs>
        <w:autoSpaceDE w:val="0"/>
        <w:autoSpaceDN w:val="0"/>
        <w:adjustRightInd w:val="0"/>
        <w:spacing w:after="0" w:line="240" w:lineRule="auto"/>
        <w:ind w:firstLine="709"/>
        <w:rPr>
          <w:rFonts w:ascii="Times New Roman" w:hAnsi="Times New Roman" w:cs="Times New Roman"/>
        </w:rPr>
      </w:pPr>
    </w:p>
    <w:p w:rsidR="00782DD1" w:rsidRDefault="00782DD1" w:rsidP="00782DD1">
      <w:pPr>
        <w:autoSpaceDE w:val="0"/>
        <w:autoSpaceDN w:val="0"/>
        <w:adjustRightInd w:val="0"/>
        <w:spacing w:after="0" w:line="240" w:lineRule="auto"/>
        <w:ind w:firstLine="708"/>
        <w:jc w:val="both"/>
        <w:rPr>
          <w:rFonts w:ascii="Times New Roman" w:hAnsi="Times New Roman" w:cs="Times New Roman"/>
          <w:b/>
          <w:bCs/>
          <w:sz w:val="28"/>
          <w:szCs w:val="28"/>
        </w:rPr>
      </w:pPr>
      <w:r w:rsidRPr="00581702">
        <w:rPr>
          <w:rFonts w:ascii="Times New Roman" w:hAnsi="Times New Roman" w:cs="Times New Roman"/>
          <w:b/>
          <w:bCs/>
          <w:sz w:val="28"/>
          <w:szCs w:val="28"/>
        </w:rPr>
        <w:t>3.3 Форма аттестационного листа</w:t>
      </w:r>
    </w:p>
    <w:p w:rsidR="00782DD1" w:rsidRPr="00581702" w:rsidRDefault="00782DD1" w:rsidP="00782DD1">
      <w:pPr>
        <w:autoSpaceDE w:val="0"/>
        <w:autoSpaceDN w:val="0"/>
        <w:adjustRightInd w:val="0"/>
        <w:spacing w:after="0" w:line="240" w:lineRule="auto"/>
        <w:ind w:firstLine="708"/>
        <w:jc w:val="both"/>
        <w:rPr>
          <w:rFonts w:ascii="Times New Roman" w:hAnsi="Times New Roman" w:cs="Times New Roman"/>
          <w:b/>
          <w:bCs/>
          <w:sz w:val="28"/>
          <w:szCs w:val="28"/>
        </w:rPr>
      </w:pPr>
    </w:p>
    <w:tbl>
      <w:tblPr>
        <w:tblStyle w:val="a5"/>
        <w:tblW w:w="9356" w:type="dxa"/>
        <w:tblInd w:w="-34" w:type="dxa"/>
        <w:tblLayout w:type="fixed"/>
        <w:tblLook w:val="04A0"/>
      </w:tblPr>
      <w:tblGrid>
        <w:gridCol w:w="1639"/>
        <w:gridCol w:w="1480"/>
        <w:gridCol w:w="236"/>
        <w:gridCol w:w="973"/>
        <w:gridCol w:w="915"/>
        <w:gridCol w:w="913"/>
        <w:gridCol w:w="912"/>
        <w:gridCol w:w="911"/>
        <w:gridCol w:w="910"/>
        <w:gridCol w:w="457"/>
        <w:gridCol w:w="10"/>
      </w:tblGrid>
      <w:tr w:rsidR="00782DD1" w:rsidRPr="003C0CFC" w:rsidTr="00F65B3B">
        <w:trPr>
          <w:gridAfter w:val="1"/>
          <w:wAfter w:w="10" w:type="dxa"/>
        </w:trPr>
        <w:tc>
          <w:tcPr>
            <w:tcW w:w="9346" w:type="dxa"/>
            <w:gridSpan w:val="10"/>
            <w:tcBorders>
              <w:top w:val="nil"/>
              <w:left w:val="nil"/>
              <w:bottom w:val="nil"/>
              <w:right w:val="nil"/>
            </w:tcBorders>
          </w:tcPr>
          <w:p w:rsidR="00782DD1" w:rsidRDefault="00782DD1" w:rsidP="00764D20">
            <w:pPr>
              <w:widowControl w:val="0"/>
              <w:autoSpaceDE w:val="0"/>
              <w:autoSpaceDN w:val="0"/>
              <w:adjustRightInd w:val="0"/>
              <w:jc w:val="center"/>
              <w:rPr>
                <w:rFonts w:ascii="Times New Roman" w:hAnsi="Times New Roman"/>
                <w:b/>
                <w:bCs/>
                <w:sz w:val="24"/>
                <w:szCs w:val="24"/>
              </w:rPr>
            </w:pPr>
            <w:r w:rsidRPr="003C0CFC">
              <w:rPr>
                <w:rFonts w:ascii="Times New Roman" w:hAnsi="Times New Roman"/>
                <w:b/>
                <w:bCs/>
                <w:sz w:val="24"/>
                <w:szCs w:val="24"/>
              </w:rPr>
              <w:t>Аттестационный лист</w:t>
            </w:r>
            <w:r>
              <w:rPr>
                <w:rFonts w:ascii="Times New Roman" w:hAnsi="Times New Roman"/>
                <w:b/>
                <w:bCs/>
                <w:sz w:val="24"/>
                <w:szCs w:val="24"/>
              </w:rPr>
              <w:t xml:space="preserve"> </w:t>
            </w:r>
          </w:p>
          <w:p w:rsidR="00782DD1" w:rsidRPr="003C0CFC" w:rsidRDefault="00782DD1" w:rsidP="00764D20">
            <w:pPr>
              <w:widowControl w:val="0"/>
              <w:autoSpaceDE w:val="0"/>
              <w:autoSpaceDN w:val="0"/>
              <w:adjustRightInd w:val="0"/>
              <w:jc w:val="center"/>
              <w:rPr>
                <w:rFonts w:ascii="Times New Roman" w:hAnsi="Times New Roman"/>
                <w:b/>
                <w:bCs/>
                <w:sz w:val="24"/>
                <w:szCs w:val="24"/>
              </w:rPr>
            </w:pPr>
            <w:r>
              <w:rPr>
                <w:rFonts w:ascii="Times New Roman" w:hAnsi="Times New Roman"/>
                <w:b/>
                <w:bCs/>
                <w:sz w:val="24"/>
                <w:szCs w:val="24"/>
              </w:rPr>
              <w:t>(характеристика профессиональной деятельности обучающегося во время учебной практики)</w:t>
            </w:r>
          </w:p>
        </w:tc>
      </w:tr>
      <w:tr w:rsidR="00F65B3B" w:rsidRPr="003C0CFC" w:rsidTr="00F65B3B">
        <w:tc>
          <w:tcPr>
            <w:tcW w:w="9356" w:type="dxa"/>
            <w:gridSpan w:val="11"/>
            <w:tcBorders>
              <w:top w:val="nil"/>
              <w:left w:val="nil"/>
              <w:bottom w:val="nil"/>
              <w:right w:val="nil"/>
            </w:tcBorders>
          </w:tcPr>
          <w:p w:rsidR="00F65B3B" w:rsidRPr="003C0CFC" w:rsidRDefault="00F65B3B" w:rsidP="00F65B3B">
            <w:pPr>
              <w:widowControl w:val="0"/>
              <w:autoSpaceDE w:val="0"/>
              <w:autoSpaceDN w:val="0"/>
              <w:adjustRightInd w:val="0"/>
              <w:jc w:val="center"/>
              <w:rPr>
                <w:rFonts w:ascii="Times New Roman" w:hAnsi="Times New Roman"/>
                <w:b/>
                <w:bCs/>
                <w:szCs w:val="28"/>
              </w:rPr>
            </w:pPr>
            <w:r w:rsidRPr="003C0CFC">
              <w:rPr>
                <w:rFonts w:ascii="Times New Roman" w:eastAsia="TimesNewRoman" w:hAnsi="Times New Roman"/>
                <w:b/>
                <w:szCs w:val="28"/>
              </w:rPr>
              <w:t>УП.03.01. Учебная практика</w:t>
            </w:r>
            <w:r>
              <w:rPr>
                <w:rFonts w:ascii="Times New Roman" w:eastAsia="TimesNewRoman" w:hAnsi="Times New Roman"/>
                <w:b/>
                <w:szCs w:val="28"/>
              </w:rPr>
              <w:t xml:space="preserve"> </w:t>
            </w:r>
            <w:r w:rsidRPr="003C0CFC">
              <w:rPr>
                <w:rFonts w:ascii="Times New Roman" w:eastAsia="TimesNewRoman" w:hAnsi="Times New Roman"/>
                <w:b/>
                <w:szCs w:val="28"/>
              </w:rPr>
              <w:t>(</w:t>
            </w:r>
            <w:r>
              <w:rPr>
                <w:rFonts w:ascii="Times New Roman" w:eastAsia="TimesNewRoman" w:hAnsi="Times New Roman"/>
                <w:b/>
                <w:szCs w:val="28"/>
              </w:rPr>
              <w:t>о</w:t>
            </w:r>
            <w:r w:rsidRPr="003C0CFC">
              <w:rPr>
                <w:rFonts w:ascii="Times New Roman" w:eastAsia="TimesNewRoman" w:hAnsi="Times New Roman"/>
                <w:b/>
                <w:szCs w:val="28"/>
              </w:rPr>
              <w:t>рганизация перевоз</w:t>
            </w:r>
            <w:r>
              <w:rPr>
                <w:rFonts w:ascii="Times New Roman" w:eastAsia="TimesNewRoman" w:hAnsi="Times New Roman"/>
                <w:b/>
                <w:szCs w:val="28"/>
              </w:rPr>
              <w:t>ок</w:t>
            </w:r>
            <w:r w:rsidRPr="003C0CFC">
              <w:rPr>
                <w:rFonts w:ascii="Times New Roman" w:eastAsia="TimesNewRoman" w:hAnsi="Times New Roman"/>
                <w:b/>
                <w:szCs w:val="28"/>
              </w:rPr>
              <w:t xml:space="preserve"> грузов)</w:t>
            </w:r>
          </w:p>
        </w:tc>
      </w:tr>
      <w:tr w:rsidR="00F65B3B" w:rsidRPr="003C0CFC" w:rsidTr="00F65B3B">
        <w:tc>
          <w:tcPr>
            <w:tcW w:w="1639"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7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2"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1"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467"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ФИО обучающегося</w:t>
            </w:r>
          </w:p>
        </w:tc>
        <w:tc>
          <w:tcPr>
            <w:tcW w:w="6237" w:type="dxa"/>
            <w:gridSpan w:val="9"/>
            <w:tcBorders>
              <w:top w:val="nil"/>
              <w:left w:val="nil"/>
              <w:bottom w:val="single" w:sz="4" w:space="0" w:color="auto"/>
              <w:right w:val="nil"/>
            </w:tcBorders>
            <w:vAlign w:val="center"/>
          </w:tcPr>
          <w:p w:rsidR="00F65B3B" w:rsidRPr="003C0CFC" w:rsidRDefault="00F65B3B" w:rsidP="00764D20">
            <w:pPr>
              <w:widowControl w:val="0"/>
              <w:rPr>
                <w:rFonts w:ascii="Times New Roman" w:hAnsi="Times New Roman"/>
                <w:b/>
                <w:sz w:val="24"/>
                <w:szCs w:val="24"/>
              </w:rPr>
            </w:pPr>
          </w:p>
        </w:tc>
      </w:tr>
      <w:tr w:rsidR="00F65B3B" w:rsidRPr="003C0CFC" w:rsidTr="00F65B3B">
        <w:tc>
          <w:tcPr>
            <w:tcW w:w="1639"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6001" w:type="dxa"/>
            <w:gridSpan w:val="8"/>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Группа</w:t>
            </w:r>
          </w:p>
        </w:tc>
        <w:tc>
          <w:tcPr>
            <w:tcW w:w="6237" w:type="dxa"/>
            <w:gridSpan w:val="9"/>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Специальность</w:t>
            </w:r>
          </w:p>
        </w:tc>
        <w:tc>
          <w:tcPr>
            <w:tcW w:w="6237" w:type="dxa"/>
            <w:gridSpan w:val="9"/>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b/>
                <w:szCs w:val="28"/>
              </w:rPr>
              <w:t xml:space="preserve">23.02.01 Организация перевозок и управление на </w:t>
            </w:r>
          </w:p>
        </w:tc>
      </w:tr>
      <w:tr w:rsidR="00F65B3B" w:rsidRPr="003C0CFC" w:rsidTr="00F65B3B">
        <w:tc>
          <w:tcPr>
            <w:tcW w:w="3119"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eastAsia="TimesNewRoman" w:hAnsi="Times New Roman"/>
                <w:szCs w:val="28"/>
              </w:rPr>
            </w:pPr>
          </w:p>
        </w:tc>
        <w:tc>
          <w:tcPr>
            <w:tcW w:w="6237" w:type="dxa"/>
            <w:gridSpan w:val="9"/>
            <w:tcBorders>
              <w:top w:val="single" w:sz="4" w:space="0" w:color="auto"/>
              <w:left w:val="nil"/>
              <w:bottom w:val="single" w:sz="4" w:space="0" w:color="auto"/>
              <w:right w:val="nil"/>
            </w:tcBorders>
          </w:tcPr>
          <w:p w:rsidR="00F65B3B" w:rsidRPr="003C0CFC" w:rsidRDefault="00F65B3B" w:rsidP="00764D20">
            <w:pPr>
              <w:widowControl w:val="0"/>
              <w:autoSpaceDE w:val="0"/>
              <w:autoSpaceDN w:val="0"/>
              <w:adjustRightInd w:val="0"/>
              <w:jc w:val="both"/>
              <w:rPr>
                <w:rFonts w:ascii="Times New Roman" w:eastAsia="TimesNewRoman" w:hAnsi="Times New Roman"/>
                <w:b/>
                <w:szCs w:val="28"/>
              </w:rPr>
            </w:pPr>
            <w:r w:rsidRPr="003C0CFC">
              <w:rPr>
                <w:rFonts w:ascii="Times New Roman" w:eastAsia="TimesNewRoman" w:hAnsi="Times New Roman"/>
                <w:b/>
                <w:szCs w:val="28"/>
              </w:rPr>
              <w:t>транспорте (по видам)</w:t>
            </w:r>
          </w:p>
        </w:tc>
      </w:tr>
      <w:tr w:rsidR="00617212" w:rsidRPr="003C0CFC" w:rsidTr="00F65B3B">
        <w:tc>
          <w:tcPr>
            <w:tcW w:w="3119" w:type="dxa"/>
            <w:gridSpan w:val="2"/>
            <w:vMerge w:val="restart"/>
            <w:tcBorders>
              <w:top w:val="nil"/>
              <w:left w:val="nil"/>
              <w:bottom w:val="nil"/>
              <w:right w:val="nil"/>
            </w:tcBorders>
          </w:tcPr>
          <w:p w:rsidR="00617212" w:rsidRPr="00CB29B7" w:rsidRDefault="00617212" w:rsidP="00397E1A">
            <w:pPr>
              <w:autoSpaceDE w:val="0"/>
              <w:autoSpaceDN w:val="0"/>
              <w:adjustRightInd w:val="0"/>
              <w:rPr>
                <w:rFonts w:ascii="Times New Roman" w:hAnsi="Times New Roman"/>
                <w:b/>
                <w:bCs/>
                <w:szCs w:val="28"/>
              </w:rPr>
            </w:pPr>
            <w:r w:rsidRPr="00CB29B7">
              <w:rPr>
                <w:rFonts w:ascii="Times New Roman" w:eastAsia="TimesNewRoman" w:hAnsi="Times New Roman"/>
                <w:szCs w:val="28"/>
              </w:rPr>
              <w:t xml:space="preserve">Место </w:t>
            </w:r>
            <w:r>
              <w:rPr>
                <w:rFonts w:ascii="Times New Roman" w:eastAsia="TimesNewRoman" w:hAnsi="Times New Roman"/>
                <w:szCs w:val="28"/>
              </w:rPr>
              <w:t>проведения практики (организация)</w:t>
            </w:r>
            <w:r w:rsidRPr="00CB29B7">
              <w:rPr>
                <w:rFonts w:ascii="Times New Roman" w:hAnsi="Times New Roman"/>
                <w:szCs w:val="28"/>
              </w:rPr>
              <w:t xml:space="preserve">, </w:t>
            </w:r>
            <w:r w:rsidRPr="00CB29B7">
              <w:rPr>
                <w:rFonts w:ascii="Times New Roman" w:eastAsia="TimesNewRoman" w:hAnsi="Times New Roman"/>
                <w:szCs w:val="28"/>
              </w:rPr>
              <w:t>наименование</w:t>
            </w:r>
            <w:r w:rsidRPr="00CB29B7">
              <w:rPr>
                <w:rFonts w:ascii="Times New Roman" w:hAnsi="Times New Roman"/>
                <w:szCs w:val="28"/>
              </w:rPr>
              <w:t xml:space="preserve">, </w:t>
            </w:r>
            <w:r w:rsidRPr="00CB29B7">
              <w:rPr>
                <w:rFonts w:ascii="Times New Roman" w:eastAsia="TimesNewRoman" w:hAnsi="Times New Roman"/>
                <w:szCs w:val="28"/>
              </w:rPr>
              <w:t>юридический адрес</w:t>
            </w: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F65B3B">
        <w:tc>
          <w:tcPr>
            <w:tcW w:w="3119" w:type="dxa"/>
            <w:gridSpan w:val="2"/>
            <w:tcBorders>
              <w:top w:val="nil"/>
              <w:left w:val="nil"/>
              <w:bottom w:val="nil"/>
              <w:right w:val="nil"/>
            </w:tcBorders>
          </w:tcPr>
          <w:p w:rsidR="00617212" w:rsidRPr="00CB29B7" w:rsidRDefault="00617212" w:rsidP="00397E1A">
            <w:pPr>
              <w:autoSpaceDE w:val="0"/>
              <w:autoSpaceDN w:val="0"/>
              <w:adjustRightInd w:val="0"/>
              <w:rPr>
                <w:rFonts w:ascii="Times New Roman" w:hAnsi="Times New Roman"/>
                <w:b/>
                <w:bCs/>
                <w:szCs w:val="28"/>
              </w:rPr>
            </w:pPr>
            <w:r>
              <w:rPr>
                <w:rFonts w:ascii="Times New Roman" w:eastAsia="TimesNewRoman" w:hAnsi="Times New Roman"/>
                <w:szCs w:val="28"/>
              </w:rPr>
              <w:t>Время проведения практики</w:t>
            </w:r>
          </w:p>
        </w:tc>
        <w:tc>
          <w:tcPr>
            <w:tcW w:w="6237" w:type="dxa"/>
            <w:gridSpan w:val="9"/>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r w:rsidRPr="003C0CFC">
              <w:rPr>
                <w:rFonts w:ascii="Times New Roman" w:eastAsia="TimesNewRoman" w:hAnsi="Times New Roman"/>
                <w:b/>
                <w:szCs w:val="28"/>
              </w:rPr>
              <w:t xml:space="preserve"> </w:t>
            </w:r>
          </w:p>
        </w:tc>
      </w:tr>
      <w:tr w:rsidR="00F65B3B" w:rsidRPr="003C0CFC" w:rsidTr="00F65B3B">
        <w:tc>
          <w:tcPr>
            <w:tcW w:w="9356" w:type="dxa"/>
            <w:gridSpan w:val="11"/>
            <w:tcBorders>
              <w:top w:val="nil"/>
              <w:left w:val="nil"/>
              <w:bottom w:val="nil"/>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szCs w:val="28"/>
              </w:rPr>
              <w:t>Виды и объем работ</w:t>
            </w:r>
            <w:r w:rsidRPr="003C0CFC">
              <w:rPr>
                <w:rFonts w:ascii="Times New Roman" w:hAnsi="Times New Roman"/>
                <w:szCs w:val="28"/>
              </w:rPr>
              <w:t xml:space="preserve">, </w:t>
            </w:r>
            <w:r w:rsidRPr="003C0CFC">
              <w:rPr>
                <w:rFonts w:ascii="Times New Roman" w:eastAsia="TimesNewRoman" w:hAnsi="Times New Roman"/>
                <w:szCs w:val="28"/>
              </w:rPr>
              <w:t>выполненные обучающимся во время практики</w:t>
            </w:r>
            <w:r w:rsidRPr="003C0CFC">
              <w:rPr>
                <w:rFonts w:ascii="Times New Roman" w:hAnsi="Times New Roman"/>
                <w:szCs w:val="28"/>
              </w:rPr>
              <w:t>:</w:t>
            </w:r>
          </w:p>
        </w:tc>
      </w:tr>
    </w:tbl>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2"/>
        <w:gridCol w:w="6123"/>
        <w:gridCol w:w="850"/>
        <w:gridCol w:w="1701"/>
      </w:tblGrid>
      <w:tr w:rsidR="00F65B3B" w:rsidRPr="003C0CFC" w:rsidTr="00764D20">
        <w:tc>
          <w:tcPr>
            <w:tcW w:w="682" w:type="dxa"/>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 п/п</w:t>
            </w:r>
          </w:p>
        </w:tc>
        <w:tc>
          <w:tcPr>
            <w:tcW w:w="6123" w:type="dxa"/>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Виды работ</w:t>
            </w:r>
          </w:p>
        </w:tc>
        <w:tc>
          <w:tcPr>
            <w:tcW w:w="850" w:type="dxa"/>
          </w:tcPr>
          <w:p w:rsidR="00F65B3B" w:rsidRPr="003C0CFC" w:rsidRDefault="00F65B3B" w:rsidP="00764D20">
            <w:pPr>
              <w:autoSpaceDE w:val="0"/>
              <w:autoSpaceDN w:val="0"/>
              <w:adjustRightInd w:val="0"/>
              <w:spacing w:after="0"/>
              <w:ind w:left="-109" w:righ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Кол-во часов</w:t>
            </w:r>
          </w:p>
        </w:tc>
        <w:tc>
          <w:tcPr>
            <w:tcW w:w="1701" w:type="dxa"/>
          </w:tcPr>
          <w:p w:rsidR="00F65B3B" w:rsidRPr="003C0CFC" w:rsidRDefault="00F65B3B" w:rsidP="00764D20">
            <w:pPr>
              <w:autoSpaceDE w:val="0"/>
              <w:autoSpaceDN w:val="0"/>
              <w:adjustRightInd w:val="0"/>
              <w:spacing w:after="0"/>
              <w:ind w:lef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Оценка качества</w:t>
            </w:r>
          </w:p>
          <w:p w:rsidR="00F65B3B" w:rsidRPr="003C0CFC" w:rsidRDefault="00F65B3B" w:rsidP="00764D20">
            <w:pPr>
              <w:autoSpaceDE w:val="0"/>
              <w:autoSpaceDN w:val="0"/>
              <w:adjustRightInd w:val="0"/>
              <w:spacing w:after="0"/>
              <w:ind w:lef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выполнения работ</w:t>
            </w:r>
          </w:p>
        </w:tc>
      </w:tr>
      <w:tr w:rsidR="00F65B3B" w:rsidRPr="003C0CFC" w:rsidTr="00764D20">
        <w:tc>
          <w:tcPr>
            <w:tcW w:w="682" w:type="dxa"/>
          </w:tcPr>
          <w:p w:rsidR="00F65B3B" w:rsidRPr="003C0CFC" w:rsidRDefault="00F65B3B" w:rsidP="00AD0CDE">
            <w:pPr>
              <w:numPr>
                <w:ilvl w:val="0"/>
                <w:numId w:val="230"/>
              </w:numPr>
              <w:tabs>
                <w:tab w:val="left" w:pos="0"/>
              </w:tabs>
              <w:autoSpaceDE w:val="0"/>
              <w:autoSpaceDN w:val="0"/>
              <w:adjustRightInd w:val="0"/>
              <w:spacing w:after="0" w:line="240" w:lineRule="auto"/>
              <w:jc w:val="center"/>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b/>
                <w:bCs/>
                <w:spacing w:val="-8"/>
                <w:sz w:val="20"/>
                <w:szCs w:val="20"/>
              </w:rPr>
            </w:pPr>
            <w:r w:rsidRPr="003C0CFC">
              <w:rPr>
                <w:rFonts w:ascii="Times New Roman" w:hAnsi="Times New Roman" w:cs="Times New Roman"/>
                <w:b/>
                <w:bCs/>
                <w:spacing w:val="-8"/>
                <w:sz w:val="20"/>
                <w:szCs w:val="20"/>
              </w:rPr>
              <w:t xml:space="preserve">Раздел 1. </w:t>
            </w:r>
            <w:r w:rsidRPr="003C0CFC">
              <w:rPr>
                <w:rFonts w:ascii="Times New Roman" w:hAnsi="Times New Roman" w:cs="Times New Roman"/>
                <w:b/>
                <w:bCs/>
                <w:sz w:val="20"/>
                <w:szCs w:val="20"/>
              </w:rPr>
              <w:t>Тарифные расстояния</w:t>
            </w:r>
          </w:p>
        </w:tc>
        <w:tc>
          <w:tcPr>
            <w:tcW w:w="850" w:type="dxa"/>
          </w:tcPr>
          <w:p w:rsidR="00F65B3B" w:rsidRPr="003C0CFC" w:rsidRDefault="00F65B3B" w:rsidP="00764D20">
            <w:pPr>
              <w:spacing w:after="0" w:line="240" w:lineRule="auto"/>
              <w:ind w:right="-32"/>
              <w:jc w:val="center"/>
              <w:rPr>
                <w:rFonts w:ascii="Times New Roman" w:hAnsi="Times New Roman" w:cs="Times New Roman"/>
                <w:b/>
                <w:bCs/>
                <w:sz w:val="20"/>
                <w:szCs w:val="20"/>
              </w:rPr>
            </w:pPr>
            <w:r w:rsidRPr="003C0CFC">
              <w:rPr>
                <w:rFonts w:ascii="Times New Roman" w:hAnsi="Times New Roman" w:cs="Times New Roman"/>
                <w:b/>
                <w:bCs/>
                <w:sz w:val="20"/>
                <w:szCs w:val="20"/>
              </w:rPr>
              <w:t>24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Содержание и назначение Тарифного руководства № 4</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местном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6</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прямом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6</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смешанном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6</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rPr>
          <w:trHeight w:val="253"/>
        </w:trPr>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расстояний в международном сообщении</w:t>
            </w:r>
          </w:p>
        </w:tc>
        <w:tc>
          <w:tcPr>
            <w:tcW w:w="850" w:type="dxa"/>
          </w:tcPr>
          <w:p w:rsidR="00F65B3B" w:rsidRPr="003C0CFC" w:rsidRDefault="00F65B3B" w:rsidP="00764D20">
            <w:pPr>
              <w:spacing w:after="0" w:line="240" w:lineRule="auto"/>
              <w:jc w:val="center"/>
              <w:rPr>
                <w:rFonts w:ascii="Times New Roman" w:hAnsi="Times New Roman" w:cs="Times New Roman"/>
                <w:b/>
                <w:sz w:val="20"/>
                <w:szCs w:val="20"/>
              </w:rPr>
            </w:pPr>
            <w:r w:rsidRPr="003C0CFC">
              <w:rPr>
                <w:rFonts w:ascii="Times New Roman" w:hAnsi="Times New Roman" w:cs="Times New Roman"/>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b/>
                <w:sz w:val="20"/>
                <w:szCs w:val="20"/>
              </w:rPr>
              <w:t>Контрольная работа № 1</w:t>
            </w:r>
          </w:p>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тарифных расстояний между станциями</w:t>
            </w:r>
          </w:p>
        </w:tc>
        <w:tc>
          <w:tcPr>
            <w:tcW w:w="850" w:type="dxa"/>
          </w:tcPr>
          <w:p w:rsidR="00F65B3B" w:rsidRPr="003C0CFC" w:rsidRDefault="00F65B3B" w:rsidP="00764D20">
            <w:pPr>
              <w:spacing w:line="240" w:lineRule="auto"/>
              <w:jc w:val="center"/>
              <w:rPr>
                <w:rFonts w:ascii="Times New Roman" w:hAnsi="Times New Roman" w:cs="Times New Roman"/>
                <w:b/>
                <w:sz w:val="20"/>
                <w:szCs w:val="20"/>
              </w:rPr>
            </w:pPr>
            <w:r w:rsidRPr="003C0CFC">
              <w:rPr>
                <w:rFonts w:ascii="Times New Roman" w:hAnsi="Times New Roman" w:cs="Times New Roman"/>
                <w:b/>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rPr>
          <w:trHeight w:val="314"/>
        </w:trPr>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pStyle w:val="8"/>
              <w:spacing w:before="0"/>
              <w:rPr>
                <w:b/>
                <w:bCs/>
                <w:i/>
                <w:color w:val="auto"/>
              </w:rPr>
            </w:pPr>
            <w:r w:rsidRPr="003C0CFC">
              <w:rPr>
                <w:b/>
                <w:bCs/>
                <w:color w:val="auto"/>
              </w:rPr>
              <w:t>Раздел 2. Провозные платежи, сборы, пени</w:t>
            </w:r>
          </w:p>
        </w:tc>
        <w:tc>
          <w:tcPr>
            <w:tcW w:w="850" w:type="dxa"/>
          </w:tcPr>
          <w:p w:rsidR="00F65B3B" w:rsidRPr="003C0CFC" w:rsidRDefault="00F65B3B" w:rsidP="00764D20">
            <w:pPr>
              <w:spacing w:after="0" w:line="240" w:lineRule="auto"/>
              <w:jc w:val="center"/>
              <w:rPr>
                <w:rFonts w:ascii="Times New Roman" w:hAnsi="Times New Roman" w:cs="Times New Roman"/>
                <w:b/>
                <w:bCs/>
                <w:sz w:val="20"/>
                <w:szCs w:val="20"/>
              </w:rPr>
            </w:pPr>
            <w:r w:rsidRPr="003C0CFC">
              <w:rPr>
                <w:rFonts w:ascii="Times New Roman" w:hAnsi="Times New Roman" w:cs="Times New Roman"/>
                <w:b/>
                <w:bCs/>
                <w:sz w:val="20"/>
                <w:szCs w:val="20"/>
              </w:rPr>
              <w:t>24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Наименование груза, округление веса и платежей.</w:t>
            </w:r>
            <w:r w:rsidRPr="003C0CFC">
              <w:rPr>
                <w:rFonts w:ascii="Times New Roman" w:hAnsi="Times New Roman"/>
                <w:sz w:val="20"/>
                <w:szCs w:val="20"/>
              </w:rPr>
              <w:t xml:space="preserve"> Определение тарифной группы, тарифной позиции, класса груза.</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Определение размеров сборов и пени</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12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spacing w:after="0" w:line="240" w:lineRule="auto"/>
              <w:jc w:val="both"/>
              <w:rPr>
                <w:rFonts w:ascii="Times New Roman" w:hAnsi="Times New Roman" w:cs="Times New Roman"/>
                <w:sz w:val="20"/>
                <w:szCs w:val="20"/>
              </w:rPr>
            </w:pPr>
            <w:r w:rsidRPr="003C0CFC">
              <w:rPr>
                <w:rFonts w:ascii="Times New Roman" w:hAnsi="Times New Roman" w:cs="Times New Roman"/>
                <w:sz w:val="20"/>
                <w:szCs w:val="20"/>
              </w:rPr>
              <w:t>Определение платежей за перевозку</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10</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spacing w:after="0" w:line="240" w:lineRule="auto"/>
              <w:jc w:val="both"/>
              <w:rPr>
                <w:rFonts w:ascii="Times New Roman" w:hAnsi="Times New Roman" w:cs="Times New Roman"/>
                <w:b/>
                <w:sz w:val="20"/>
                <w:szCs w:val="20"/>
              </w:rPr>
            </w:pPr>
            <w:r w:rsidRPr="003C0CFC">
              <w:rPr>
                <w:rFonts w:ascii="Times New Roman" w:hAnsi="Times New Roman" w:cs="Times New Roman"/>
                <w:b/>
                <w:sz w:val="20"/>
                <w:szCs w:val="20"/>
              </w:rPr>
              <w:t xml:space="preserve">Контрольная работа № 2 </w:t>
            </w:r>
          </w:p>
          <w:p w:rsidR="00F65B3B" w:rsidRPr="003C0CFC" w:rsidRDefault="00F65B3B" w:rsidP="00764D20">
            <w:pPr>
              <w:spacing w:after="0" w:line="240" w:lineRule="auto"/>
              <w:jc w:val="both"/>
              <w:rPr>
                <w:rFonts w:ascii="Times New Roman" w:hAnsi="Times New Roman" w:cs="Times New Roman"/>
                <w:sz w:val="20"/>
                <w:szCs w:val="20"/>
              </w:rPr>
            </w:pPr>
            <w:r w:rsidRPr="003C0CFC">
              <w:rPr>
                <w:rFonts w:ascii="Times New Roman" w:hAnsi="Times New Roman" w:cs="Times New Roman"/>
                <w:sz w:val="20"/>
                <w:szCs w:val="20"/>
              </w:rPr>
              <w:t>Определение провозной платы, сборов и дополнительных платежей</w:t>
            </w:r>
          </w:p>
        </w:tc>
        <w:tc>
          <w:tcPr>
            <w:tcW w:w="850" w:type="dxa"/>
          </w:tcPr>
          <w:p w:rsidR="00F65B3B" w:rsidRPr="003C0CFC" w:rsidRDefault="00F65B3B" w:rsidP="00764D20">
            <w:pPr>
              <w:spacing w:line="240" w:lineRule="auto"/>
              <w:jc w:val="center"/>
              <w:rPr>
                <w:rFonts w:ascii="Times New Roman" w:hAnsi="Times New Roman" w:cs="Times New Roman"/>
                <w:sz w:val="20"/>
                <w:szCs w:val="20"/>
              </w:rPr>
            </w:pPr>
            <w:r w:rsidRPr="003C0CFC">
              <w:rPr>
                <w:rFonts w:ascii="Times New Roman" w:hAnsi="Times New Roman" w:cs="Times New Roman"/>
                <w:b/>
                <w:sz w:val="20"/>
                <w:szCs w:val="20"/>
              </w:rPr>
              <w:t>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b/>
                <w:bCs/>
                <w:sz w:val="20"/>
                <w:szCs w:val="20"/>
              </w:rPr>
            </w:pPr>
            <w:r w:rsidRPr="003C0CFC">
              <w:rPr>
                <w:rFonts w:ascii="Times New Roman" w:hAnsi="Times New Roman" w:cs="Times New Roman"/>
                <w:b/>
                <w:bCs/>
                <w:sz w:val="20"/>
                <w:szCs w:val="20"/>
              </w:rPr>
              <w:t xml:space="preserve">Раздел 3. Комплексная таксировка (деловые игры) по приему груза к перевозке и выдаче его получателю </w:t>
            </w:r>
          </w:p>
        </w:tc>
        <w:tc>
          <w:tcPr>
            <w:tcW w:w="850" w:type="dxa"/>
          </w:tcPr>
          <w:p w:rsidR="00F65B3B" w:rsidRPr="003C0CFC" w:rsidRDefault="00F65B3B" w:rsidP="00764D20">
            <w:pPr>
              <w:spacing w:after="0" w:line="240" w:lineRule="auto"/>
              <w:jc w:val="center"/>
              <w:rPr>
                <w:rFonts w:ascii="Times New Roman" w:hAnsi="Times New Roman" w:cs="Times New Roman"/>
                <w:b/>
                <w:bCs/>
                <w:sz w:val="20"/>
                <w:szCs w:val="20"/>
              </w:rPr>
            </w:pPr>
            <w:r w:rsidRPr="003C0CFC">
              <w:rPr>
                <w:rFonts w:ascii="Times New Roman" w:hAnsi="Times New Roman" w:cs="Times New Roman"/>
                <w:b/>
                <w:bCs/>
                <w:sz w:val="20"/>
                <w:szCs w:val="20"/>
              </w:rPr>
              <w:t>20</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Организация работы агента СФТО</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Организация работы приемосдатчика груза и багажа</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sz w:val="20"/>
                <w:szCs w:val="20"/>
              </w:rPr>
            </w:pPr>
            <w:r w:rsidRPr="003C0CFC">
              <w:rPr>
                <w:rFonts w:ascii="Times New Roman" w:hAnsi="Times New Roman" w:cs="Times New Roman"/>
                <w:sz w:val="20"/>
                <w:szCs w:val="20"/>
              </w:rPr>
              <w:t>Организация работы станции по представлению услуг грузоотправителю (грузополучателю)</w:t>
            </w:r>
          </w:p>
        </w:tc>
        <w:tc>
          <w:tcPr>
            <w:tcW w:w="850" w:type="dxa"/>
          </w:tcPr>
          <w:p w:rsidR="00F65B3B" w:rsidRPr="003C0CFC" w:rsidRDefault="00F65B3B" w:rsidP="00764D20">
            <w:pPr>
              <w:spacing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shd w:val="clear" w:color="auto" w:fill="auto"/>
          </w:tcPr>
          <w:p w:rsidR="00F65B3B" w:rsidRPr="003C0CFC" w:rsidRDefault="00F65B3B" w:rsidP="00764D20">
            <w:pPr>
              <w:spacing w:after="0" w:line="240" w:lineRule="auto"/>
              <w:jc w:val="both"/>
              <w:rPr>
                <w:rFonts w:ascii="Times New Roman" w:hAnsi="Times New Roman" w:cs="Times New Roman"/>
                <w:sz w:val="20"/>
                <w:szCs w:val="20"/>
              </w:rPr>
            </w:pPr>
            <w:r w:rsidRPr="003C0CFC">
              <w:rPr>
                <w:rFonts w:ascii="Times New Roman" w:hAnsi="Times New Roman"/>
                <w:sz w:val="20"/>
                <w:szCs w:val="20"/>
              </w:rPr>
              <w:t>Оформление перевозочных документов в системе «ЭТРАН»</w:t>
            </w:r>
          </w:p>
        </w:tc>
        <w:tc>
          <w:tcPr>
            <w:tcW w:w="850" w:type="dxa"/>
          </w:tcPr>
          <w:p w:rsidR="00F65B3B" w:rsidRPr="003C0CFC" w:rsidRDefault="00F65B3B" w:rsidP="00764D20">
            <w:pPr>
              <w:spacing w:after="0" w:line="240" w:lineRule="auto"/>
              <w:jc w:val="center"/>
              <w:rPr>
                <w:rFonts w:ascii="Times New Roman" w:hAnsi="Times New Roman" w:cs="Times New Roman"/>
                <w:sz w:val="20"/>
                <w:szCs w:val="20"/>
              </w:rPr>
            </w:pPr>
            <w:r w:rsidRPr="003C0CFC">
              <w:rPr>
                <w:rFonts w:ascii="Times New Roman" w:hAnsi="Times New Roman" w:cs="Times New Roman"/>
                <w:sz w:val="20"/>
                <w:szCs w:val="20"/>
              </w:rPr>
              <w:t>4</w:t>
            </w:r>
          </w:p>
        </w:tc>
        <w:tc>
          <w:tcPr>
            <w:tcW w:w="1701" w:type="dxa"/>
            <w:vAlign w:val="center"/>
          </w:tcPr>
          <w:p w:rsidR="00F65B3B" w:rsidRPr="003C0CFC" w:rsidRDefault="00F65B3B" w:rsidP="00764D20">
            <w:pPr>
              <w:autoSpaceDE w:val="0"/>
              <w:autoSpaceDN w:val="0"/>
              <w:adjustRightInd w:val="0"/>
              <w:spacing w:after="0" w:line="240" w:lineRule="auto"/>
              <w:jc w:val="center"/>
              <w:rPr>
                <w:rFonts w:ascii="Times New Roman" w:eastAsia="TimesNewRoman" w:hAnsi="Times New Roman" w:cs="Times New Roman"/>
                <w:sz w:val="20"/>
                <w:szCs w:val="20"/>
              </w:rPr>
            </w:pPr>
          </w:p>
        </w:tc>
      </w:tr>
      <w:tr w:rsidR="00F65B3B" w:rsidRPr="003C0CFC" w:rsidTr="00764D20">
        <w:tc>
          <w:tcPr>
            <w:tcW w:w="682" w:type="dxa"/>
          </w:tcPr>
          <w:p w:rsidR="00F65B3B" w:rsidRPr="003C0CFC" w:rsidRDefault="00F65B3B" w:rsidP="00AD0CDE">
            <w:pPr>
              <w:numPr>
                <w:ilvl w:val="0"/>
                <w:numId w:val="230"/>
              </w:numPr>
              <w:autoSpaceDE w:val="0"/>
              <w:autoSpaceDN w:val="0"/>
              <w:adjustRightInd w:val="0"/>
              <w:spacing w:after="0" w:line="240" w:lineRule="auto"/>
              <w:rPr>
                <w:rFonts w:ascii="Times New Roman" w:eastAsia="TimesNewRoman" w:hAnsi="Times New Roman" w:cs="Times New Roman"/>
                <w:sz w:val="20"/>
                <w:szCs w:val="20"/>
              </w:rPr>
            </w:pPr>
          </w:p>
        </w:tc>
        <w:tc>
          <w:tcPr>
            <w:tcW w:w="6123" w:type="dxa"/>
          </w:tcPr>
          <w:p w:rsidR="00F65B3B" w:rsidRPr="003C0CFC" w:rsidRDefault="00F65B3B" w:rsidP="00764D20">
            <w:pPr>
              <w:keepNext/>
              <w:spacing w:after="0" w:line="240" w:lineRule="auto"/>
              <w:jc w:val="both"/>
              <w:outlineLvl w:val="7"/>
              <w:rPr>
                <w:rFonts w:ascii="Times New Roman" w:hAnsi="Times New Roman" w:cs="Times New Roman"/>
                <w:bCs/>
                <w:sz w:val="20"/>
                <w:szCs w:val="20"/>
              </w:rPr>
            </w:pPr>
            <w:r w:rsidRPr="003C0CFC">
              <w:rPr>
                <w:rFonts w:ascii="Times New Roman" w:hAnsi="Times New Roman" w:cs="Times New Roman"/>
                <w:bCs/>
                <w:sz w:val="20"/>
                <w:szCs w:val="20"/>
              </w:rPr>
              <w:t>Составление отчетов</w:t>
            </w:r>
          </w:p>
        </w:tc>
        <w:tc>
          <w:tcPr>
            <w:tcW w:w="850" w:type="dxa"/>
          </w:tcPr>
          <w:p w:rsidR="00F65B3B" w:rsidRPr="003C0CFC" w:rsidRDefault="00F65B3B" w:rsidP="00764D20">
            <w:pPr>
              <w:spacing w:after="0" w:line="240" w:lineRule="auto"/>
              <w:jc w:val="center"/>
              <w:rPr>
                <w:rFonts w:ascii="Times New Roman" w:hAnsi="Times New Roman" w:cs="Times New Roman"/>
                <w:bCs/>
                <w:sz w:val="20"/>
                <w:szCs w:val="20"/>
              </w:rPr>
            </w:pPr>
            <w:r w:rsidRPr="003C0CFC">
              <w:rPr>
                <w:rFonts w:ascii="Times New Roman" w:hAnsi="Times New Roman" w:cs="Times New Roman"/>
                <w:bCs/>
                <w:sz w:val="20"/>
                <w:szCs w:val="20"/>
              </w:rPr>
              <w:t>4</w:t>
            </w:r>
          </w:p>
        </w:tc>
        <w:tc>
          <w:tcPr>
            <w:tcW w:w="1701" w:type="dxa"/>
            <w:vAlign w:val="center"/>
          </w:tcPr>
          <w:p w:rsidR="00F65B3B" w:rsidRPr="003C0CFC" w:rsidRDefault="00F65B3B" w:rsidP="00764D20">
            <w:pPr>
              <w:autoSpaceDE w:val="0"/>
              <w:autoSpaceDN w:val="0"/>
              <w:adjustRightInd w:val="0"/>
              <w:spacing w:after="0" w:line="240" w:lineRule="auto"/>
              <w:jc w:val="center"/>
              <w:rPr>
                <w:rFonts w:ascii="Times New Roman" w:eastAsia="TimesNewRoman" w:hAnsi="Times New Roman" w:cs="Times New Roman"/>
                <w:sz w:val="20"/>
                <w:szCs w:val="20"/>
              </w:rPr>
            </w:pPr>
          </w:p>
        </w:tc>
      </w:tr>
      <w:tr w:rsidR="00F65B3B" w:rsidRPr="003C0CFC" w:rsidTr="00764D20">
        <w:tc>
          <w:tcPr>
            <w:tcW w:w="6805" w:type="dxa"/>
            <w:gridSpan w:val="2"/>
          </w:tcPr>
          <w:p w:rsidR="00F65B3B" w:rsidRPr="003C0CFC" w:rsidRDefault="00F65B3B" w:rsidP="00764D20">
            <w:pPr>
              <w:pStyle w:val="a4"/>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rFonts w:ascii="Times New Roman" w:hAnsi="Times New Roman"/>
                <w:b/>
                <w:sz w:val="20"/>
                <w:szCs w:val="20"/>
                <w:u w:val="single"/>
              </w:rPr>
            </w:pPr>
            <w:r w:rsidRPr="003C0CFC">
              <w:rPr>
                <w:rFonts w:ascii="Times New Roman" w:hAnsi="Times New Roman"/>
                <w:b/>
                <w:sz w:val="20"/>
                <w:szCs w:val="20"/>
                <w:u w:val="single"/>
              </w:rPr>
              <w:t>Всего</w:t>
            </w:r>
          </w:p>
        </w:tc>
        <w:tc>
          <w:tcPr>
            <w:tcW w:w="850"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b/>
                <w:sz w:val="20"/>
                <w:szCs w:val="20"/>
                <w:u w:val="single"/>
              </w:rPr>
            </w:pPr>
            <w:r w:rsidRPr="003C0CFC">
              <w:rPr>
                <w:rFonts w:ascii="Times New Roman" w:eastAsia="TimesNewRoman" w:hAnsi="Times New Roman" w:cs="Times New Roman"/>
                <w:b/>
                <w:sz w:val="20"/>
                <w:szCs w:val="20"/>
                <w:u w:val="single"/>
              </w:rPr>
              <w:t>72</w:t>
            </w:r>
          </w:p>
        </w:tc>
        <w:tc>
          <w:tcPr>
            <w:tcW w:w="1701" w:type="dxa"/>
            <w:vAlign w:val="center"/>
          </w:tcPr>
          <w:p w:rsidR="00F65B3B" w:rsidRPr="003C0CFC" w:rsidRDefault="00F65B3B" w:rsidP="00764D20">
            <w:pPr>
              <w:autoSpaceDE w:val="0"/>
              <w:autoSpaceDN w:val="0"/>
              <w:adjustRightInd w:val="0"/>
              <w:spacing w:after="0"/>
              <w:jc w:val="center"/>
              <w:rPr>
                <w:rFonts w:ascii="Times New Roman" w:eastAsia="TimesNewRoman" w:hAnsi="Times New Roman" w:cs="Times New Roman"/>
                <w:sz w:val="20"/>
                <w:szCs w:val="20"/>
                <w:u w:val="single"/>
              </w:rPr>
            </w:pPr>
          </w:p>
        </w:tc>
      </w:tr>
    </w:tbl>
    <w:p w:rsidR="00617212" w:rsidRPr="003C0CFC" w:rsidRDefault="00617212" w:rsidP="00617212">
      <w:pPr>
        <w:widowControl w:val="0"/>
        <w:spacing w:after="0" w:line="230" w:lineRule="auto"/>
        <w:jc w:val="both"/>
        <w:rPr>
          <w:rFonts w:ascii="Times New Roman" w:hAnsi="Times New Roman" w:cs="Times New Roman"/>
        </w:rPr>
      </w:pPr>
      <w:r w:rsidRPr="003C0CFC">
        <w:rPr>
          <w:rFonts w:ascii="Times New Roman" w:hAnsi="Times New Roman" w:cs="Times New Roman"/>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617212" w:rsidRPr="003C0CFC" w:rsidTr="00397E1A">
        <w:tc>
          <w:tcPr>
            <w:tcW w:w="10206" w:type="dxa"/>
          </w:tcPr>
          <w:p w:rsidR="00617212" w:rsidRPr="00394F5E" w:rsidRDefault="00617212" w:rsidP="00397E1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397E1A">
        <w:tc>
          <w:tcPr>
            <w:tcW w:w="10206" w:type="dxa"/>
          </w:tcPr>
          <w:p w:rsidR="00617212" w:rsidRPr="00835567" w:rsidRDefault="00617212" w:rsidP="00397E1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практики, ответственного лица организации)</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организации)</w:t>
            </w:r>
          </w:p>
        </w:tc>
      </w:tr>
    </w:tbl>
    <w:p w:rsidR="00782DD1" w:rsidRPr="00581702" w:rsidRDefault="00782DD1" w:rsidP="00782DD1">
      <w:pPr>
        <w:autoSpaceDE w:val="0"/>
        <w:autoSpaceDN w:val="0"/>
        <w:adjustRightInd w:val="0"/>
        <w:spacing w:after="0" w:line="240" w:lineRule="auto"/>
        <w:ind w:firstLine="720"/>
        <w:rPr>
          <w:rFonts w:ascii="Times New Roman" w:hAnsi="Times New Roman" w:cs="Times New Roman"/>
          <w:sz w:val="28"/>
          <w:szCs w:val="28"/>
        </w:rPr>
      </w:pPr>
    </w:p>
    <w:tbl>
      <w:tblPr>
        <w:tblStyle w:val="a5"/>
        <w:tblW w:w="9322" w:type="dxa"/>
        <w:tblLayout w:type="fixed"/>
        <w:tblLook w:val="04A0"/>
      </w:tblPr>
      <w:tblGrid>
        <w:gridCol w:w="1605"/>
        <w:gridCol w:w="1480"/>
        <w:gridCol w:w="236"/>
        <w:gridCol w:w="973"/>
        <w:gridCol w:w="915"/>
        <w:gridCol w:w="913"/>
        <w:gridCol w:w="912"/>
        <w:gridCol w:w="911"/>
        <w:gridCol w:w="910"/>
        <w:gridCol w:w="467"/>
      </w:tblGrid>
      <w:tr w:rsidR="00782DD1" w:rsidRPr="003C0CFC" w:rsidTr="00764D20">
        <w:tc>
          <w:tcPr>
            <w:tcW w:w="9322" w:type="dxa"/>
            <w:gridSpan w:val="10"/>
            <w:tcBorders>
              <w:top w:val="nil"/>
              <w:left w:val="nil"/>
              <w:bottom w:val="nil"/>
              <w:right w:val="nil"/>
            </w:tcBorders>
          </w:tcPr>
          <w:p w:rsidR="00782DD1" w:rsidRDefault="00782DD1" w:rsidP="00764D20">
            <w:pPr>
              <w:widowControl w:val="0"/>
              <w:autoSpaceDE w:val="0"/>
              <w:autoSpaceDN w:val="0"/>
              <w:adjustRightInd w:val="0"/>
              <w:jc w:val="center"/>
              <w:rPr>
                <w:rFonts w:ascii="Times New Roman" w:hAnsi="Times New Roman"/>
                <w:b/>
                <w:bCs/>
                <w:sz w:val="24"/>
                <w:szCs w:val="24"/>
              </w:rPr>
            </w:pPr>
            <w:r w:rsidRPr="003C0CFC">
              <w:rPr>
                <w:rFonts w:ascii="Times New Roman" w:hAnsi="Times New Roman"/>
                <w:b/>
                <w:bCs/>
                <w:sz w:val="24"/>
                <w:szCs w:val="24"/>
              </w:rPr>
              <w:t>Аттестационный лист</w:t>
            </w:r>
          </w:p>
          <w:p w:rsidR="00782DD1" w:rsidRPr="003C0CFC" w:rsidRDefault="00782DD1" w:rsidP="00764D20">
            <w:pPr>
              <w:widowControl w:val="0"/>
              <w:autoSpaceDE w:val="0"/>
              <w:autoSpaceDN w:val="0"/>
              <w:adjustRightInd w:val="0"/>
              <w:jc w:val="center"/>
              <w:rPr>
                <w:rFonts w:ascii="Times New Roman" w:hAnsi="Times New Roman"/>
                <w:b/>
                <w:bCs/>
                <w:sz w:val="24"/>
                <w:szCs w:val="24"/>
              </w:rPr>
            </w:pPr>
            <w:r>
              <w:rPr>
                <w:rFonts w:ascii="Times New Roman" w:hAnsi="Times New Roman"/>
                <w:b/>
                <w:bCs/>
                <w:sz w:val="24"/>
                <w:szCs w:val="24"/>
              </w:rPr>
              <w:t>(характеристика профессиональной деятельности обучающегося во время производственной практики по профилю специальности)</w:t>
            </w:r>
          </w:p>
        </w:tc>
      </w:tr>
      <w:tr w:rsidR="00F65B3B" w:rsidRPr="003C0CFC" w:rsidTr="00764D20">
        <w:tc>
          <w:tcPr>
            <w:tcW w:w="9322" w:type="dxa"/>
            <w:gridSpan w:val="10"/>
            <w:tcBorders>
              <w:top w:val="nil"/>
              <w:left w:val="nil"/>
              <w:bottom w:val="nil"/>
              <w:right w:val="nil"/>
            </w:tcBorders>
          </w:tcPr>
          <w:p w:rsidR="00F65B3B" w:rsidRDefault="00F65B3B" w:rsidP="00764D20">
            <w:pPr>
              <w:widowControl w:val="0"/>
              <w:autoSpaceDE w:val="0"/>
              <w:autoSpaceDN w:val="0"/>
              <w:adjustRightInd w:val="0"/>
              <w:jc w:val="center"/>
              <w:rPr>
                <w:rFonts w:ascii="Times New Roman" w:eastAsia="TimesNewRoman" w:hAnsi="Times New Roman"/>
                <w:b/>
                <w:szCs w:val="28"/>
              </w:rPr>
            </w:pPr>
            <w:r w:rsidRPr="003C0CFC">
              <w:rPr>
                <w:rFonts w:ascii="Times New Roman" w:eastAsia="TimesNewRoman" w:hAnsi="Times New Roman"/>
                <w:b/>
                <w:szCs w:val="28"/>
              </w:rPr>
              <w:t>ПП.03.01. Производственная практика по профилю специальности</w:t>
            </w:r>
          </w:p>
          <w:p w:rsidR="00F65B3B" w:rsidRPr="003C0CFC" w:rsidRDefault="00F65B3B" w:rsidP="00764D20">
            <w:pPr>
              <w:widowControl w:val="0"/>
              <w:autoSpaceDE w:val="0"/>
              <w:autoSpaceDN w:val="0"/>
              <w:adjustRightInd w:val="0"/>
              <w:jc w:val="center"/>
              <w:rPr>
                <w:rFonts w:ascii="Times New Roman" w:hAnsi="Times New Roman"/>
                <w:b/>
                <w:bCs/>
                <w:szCs w:val="28"/>
              </w:rPr>
            </w:pPr>
            <w:r w:rsidRPr="0001124D">
              <w:rPr>
                <w:rFonts w:ascii="Times New Roman" w:hAnsi="Times New Roman"/>
                <w:b/>
                <w:bCs/>
                <w:szCs w:val="28"/>
              </w:rPr>
              <w:t>(организация транспортно-логистической деятельности на железнодорожном транспорте)</w:t>
            </w:r>
          </w:p>
        </w:tc>
      </w:tr>
      <w:tr w:rsidR="00F65B3B" w:rsidRPr="003C0CFC" w:rsidTr="00764D20">
        <w:tc>
          <w:tcPr>
            <w:tcW w:w="160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7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3"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2"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1"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91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467"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ФИО обучающегося</w:t>
            </w:r>
          </w:p>
        </w:tc>
        <w:tc>
          <w:tcPr>
            <w:tcW w:w="6237" w:type="dxa"/>
            <w:gridSpan w:val="8"/>
            <w:tcBorders>
              <w:top w:val="nil"/>
              <w:left w:val="nil"/>
              <w:bottom w:val="single" w:sz="4" w:space="0" w:color="auto"/>
              <w:right w:val="nil"/>
            </w:tcBorders>
            <w:vAlign w:val="center"/>
          </w:tcPr>
          <w:p w:rsidR="00F65B3B" w:rsidRPr="003C0CFC" w:rsidRDefault="00F65B3B" w:rsidP="00764D20">
            <w:pPr>
              <w:widowControl w:val="0"/>
              <w:rPr>
                <w:rFonts w:ascii="Times New Roman" w:hAnsi="Times New Roman"/>
                <w:b/>
                <w:sz w:val="24"/>
                <w:szCs w:val="24"/>
              </w:rPr>
            </w:pPr>
          </w:p>
        </w:tc>
      </w:tr>
      <w:tr w:rsidR="00F65B3B" w:rsidRPr="003C0CFC" w:rsidTr="00764D20">
        <w:tc>
          <w:tcPr>
            <w:tcW w:w="1605"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1480"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236" w:type="dxa"/>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c>
          <w:tcPr>
            <w:tcW w:w="6001" w:type="dxa"/>
            <w:gridSpan w:val="7"/>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Группа</w:t>
            </w:r>
          </w:p>
        </w:tc>
        <w:tc>
          <w:tcPr>
            <w:tcW w:w="6237" w:type="dxa"/>
            <w:gridSpan w:val="8"/>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right"/>
              <w:rPr>
                <w:rFonts w:ascii="Times New Roman" w:hAnsi="Times New Roman"/>
                <w:b/>
                <w:bCs/>
                <w:szCs w:val="28"/>
              </w:rPr>
            </w:pPr>
            <w:r w:rsidRPr="003C0CFC">
              <w:rPr>
                <w:rFonts w:ascii="Times New Roman" w:eastAsia="TimesNewRoman" w:hAnsi="Times New Roman"/>
                <w:szCs w:val="28"/>
              </w:rPr>
              <w:t>Специальность</w:t>
            </w:r>
          </w:p>
        </w:tc>
        <w:tc>
          <w:tcPr>
            <w:tcW w:w="6237" w:type="dxa"/>
            <w:gridSpan w:val="8"/>
            <w:tcBorders>
              <w:top w:val="nil"/>
              <w:left w:val="nil"/>
              <w:bottom w:val="single" w:sz="4" w:space="0" w:color="auto"/>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b/>
                <w:szCs w:val="28"/>
              </w:rPr>
              <w:t xml:space="preserve">23.02.01 Организация перевозок и управление на </w:t>
            </w:r>
          </w:p>
        </w:tc>
      </w:tr>
      <w:tr w:rsidR="00F65B3B" w:rsidRPr="003C0CFC" w:rsidTr="00764D20">
        <w:tc>
          <w:tcPr>
            <w:tcW w:w="3085" w:type="dxa"/>
            <w:gridSpan w:val="2"/>
            <w:tcBorders>
              <w:top w:val="nil"/>
              <w:left w:val="nil"/>
              <w:bottom w:val="nil"/>
              <w:right w:val="nil"/>
            </w:tcBorders>
          </w:tcPr>
          <w:p w:rsidR="00F65B3B" w:rsidRPr="003C0CFC" w:rsidRDefault="00F65B3B" w:rsidP="00764D20">
            <w:pPr>
              <w:widowControl w:val="0"/>
              <w:autoSpaceDE w:val="0"/>
              <w:autoSpaceDN w:val="0"/>
              <w:adjustRightInd w:val="0"/>
              <w:jc w:val="center"/>
              <w:rPr>
                <w:rFonts w:ascii="Times New Roman" w:eastAsia="TimesNewRoman" w:hAnsi="Times New Roman"/>
                <w:szCs w:val="28"/>
              </w:rPr>
            </w:pPr>
          </w:p>
        </w:tc>
        <w:tc>
          <w:tcPr>
            <w:tcW w:w="6237" w:type="dxa"/>
            <w:gridSpan w:val="8"/>
            <w:tcBorders>
              <w:top w:val="single" w:sz="4" w:space="0" w:color="auto"/>
              <w:left w:val="nil"/>
              <w:bottom w:val="single" w:sz="4" w:space="0" w:color="auto"/>
              <w:right w:val="nil"/>
            </w:tcBorders>
          </w:tcPr>
          <w:p w:rsidR="00F65B3B" w:rsidRPr="003C0CFC" w:rsidRDefault="00F65B3B" w:rsidP="00764D20">
            <w:pPr>
              <w:widowControl w:val="0"/>
              <w:autoSpaceDE w:val="0"/>
              <w:autoSpaceDN w:val="0"/>
              <w:adjustRightInd w:val="0"/>
              <w:jc w:val="both"/>
              <w:rPr>
                <w:rFonts w:ascii="Times New Roman" w:eastAsia="TimesNewRoman" w:hAnsi="Times New Roman"/>
                <w:b/>
                <w:szCs w:val="28"/>
              </w:rPr>
            </w:pPr>
            <w:r w:rsidRPr="003C0CFC">
              <w:rPr>
                <w:rFonts w:ascii="Times New Roman" w:eastAsia="TimesNewRoman" w:hAnsi="Times New Roman"/>
                <w:b/>
                <w:szCs w:val="28"/>
              </w:rPr>
              <w:t>транспорте (по видам)</w:t>
            </w:r>
          </w:p>
        </w:tc>
      </w:tr>
      <w:tr w:rsidR="00617212" w:rsidRPr="003C0CFC" w:rsidTr="00764D20">
        <w:tc>
          <w:tcPr>
            <w:tcW w:w="3085" w:type="dxa"/>
            <w:gridSpan w:val="2"/>
            <w:vMerge w:val="restart"/>
            <w:tcBorders>
              <w:top w:val="nil"/>
              <w:left w:val="nil"/>
              <w:bottom w:val="nil"/>
              <w:right w:val="nil"/>
            </w:tcBorders>
          </w:tcPr>
          <w:p w:rsidR="00617212" w:rsidRPr="00CB29B7" w:rsidRDefault="00617212" w:rsidP="00397E1A">
            <w:pPr>
              <w:autoSpaceDE w:val="0"/>
              <w:autoSpaceDN w:val="0"/>
              <w:adjustRightInd w:val="0"/>
              <w:rPr>
                <w:rFonts w:ascii="Times New Roman" w:hAnsi="Times New Roman"/>
                <w:b/>
                <w:bCs/>
                <w:szCs w:val="28"/>
              </w:rPr>
            </w:pPr>
            <w:r w:rsidRPr="00CB29B7">
              <w:rPr>
                <w:rFonts w:ascii="Times New Roman" w:eastAsia="TimesNewRoman" w:hAnsi="Times New Roman"/>
                <w:szCs w:val="28"/>
              </w:rPr>
              <w:t xml:space="preserve">Место </w:t>
            </w:r>
            <w:r>
              <w:rPr>
                <w:rFonts w:ascii="Times New Roman" w:eastAsia="TimesNewRoman" w:hAnsi="Times New Roman"/>
                <w:szCs w:val="28"/>
              </w:rPr>
              <w:t>проведения практики (организация)</w:t>
            </w:r>
            <w:r w:rsidRPr="00CB29B7">
              <w:rPr>
                <w:rFonts w:ascii="Times New Roman" w:hAnsi="Times New Roman"/>
                <w:szCs w:val="28"/>
              </w:rPr>
              <w:t xml:space="preserve">, </w:t>
            </w:r>
            <w:r w:rsidRPr="00CB29B7">
              <w:rPr>
                <w:rFonts w:ascii="Times New Roman" w:eastAsia="TimesNewRoman" w:hAnsi="Times New Roman"/>
                <w:szCs w:val="28"/>
              </w:rPr>
              <w:t>наименование</w:t>
            </w:r>
            <w:r w:rsidRPr="00CB29B7">
              <w:rPr>
                <w:rFonts w:ascii="Times New Roman" w:hAnsi="Times New Roman"/>
                <w:szCs w:val="28"/>
              </w:rPr>
              <w:t xml:space="preserve">, </w:t>
            </w:r>
            <w:r w:rsidRPr="00CB29B7">
              <w:rPr>
                <w:rFonts w:ascii="Times New Roman" w:eastAsia="TimesNewRoman" w:hAnsi="Times New Roman"/>
                <w:szCs w:val="28"/>
              </w:rPr>
              <w:t>юридический адрес</w:t>
            </w: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vMerge/>
            <w:tcBorders>
              <w:top w:val="nil"/>
              <w:left w:val="nil"/>
              <w:bottom w:val="nil"/>
              <w:right w:val="nil"/>
            </w:tcBorders>
          </w:tcPr>
          <w:p w:rsidR="00617212" w:rsidRPr="003C0CFC" w:rsidRDefault="00617212" w:rsidP="00764D20">
            <w:pPr>
              <w:widowControl w:val="0"/>
              <w:autoSpaceDE w:val="0"/>
              <w:autoSpaceDN w:val="0"/>
              <w:adjustRightInd w:val="0"/>
              <w:rPr>
                <w:rFonts w:ascii="Times New Roman" w:eastAsia="TimesNewRoman" w:hAnsi="Times New Roman"/>
                <w:szCs w:val="28"/>
              </w:rPr>
            </w:pP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p>
        </w:tc>
      </w:tr>
      <w:tr w:rsidR="00617212" w:rsidRPr="003C0CFC" w:rsidTr="00764D20">
        <w:tc>
          <w:tcPr>
            <w:tcW w:w="3085" w:type="dxa"/>
            <w:gridSpan w:val="2"/>
            <w:tcBorders>
              <w:top w:val="nil"/>
              <w:left w:val="nil"/>
              <w:bottom w:val="nil"/>
              <w:right w:val="nil"/>
            </w:tcBorders>
          </w:tcPr>
          <w:p w:rsidR="00617212" w:rsidRPr="00CB29B7" w:rsidRDefault="00617212" w:rsidP="00397E1A">
            <w:pPr>
              <w:autoSpaceDE w:val="0"/>
              <w:autoSpaceDN w:val="0"/>
              <w:adjustRightInd w:val="0"/>
              <w:rPr>
                <w:rFonts w:ascii="Times New Roman" w:hAnsi="Times New Roman"/>
                <w:b/>
                <w:bCs/>
                <w:szCs w:val="28"/>
              </w:rPr>
            </w:pPr>
            <w:r>
              <w:rPr>
                <w:rFonts w:ascii="Times New Roman" w:eastAsia="TimesNewRoman" w:hAnsi="Times New Roman"/>
                <w:szCs w:val="28"/>
              </w:rPr>
              <w:t>Время проведения практики</w:t>
            </w:r>
          </w:p>
        </w:tc>
        <w:tc>
          <w:tcPr>
            <w:tcW w:w="6237" w:type="dxa"/>
            <w:gridSpan w:val="8"/>
            <w:tcBorders>
              <w:top w:val="nil"/>
              <w:left w:val="nil"/>
              <w:bottom w:val="single" w:sz="4" w:space="0" w:color="auto"/>
              <w:right w:val="nil"/>
            </w:tcBorders>
          </w:tcPr>
          <w:p w:rsidR="00617212" w:rsidRPr="003C0CFC" w:rsidRDefault="00617212" w:rsidP="00764D20">
            <w:pPr>
              <w:widowControl w:val="0"/>
              <w:autoSpaceDE w:val="0"/>
              <w:autoSpaceDN w:val="0"/>
              <w:adjustRightInd w:val="0"/>
              <w:rPr>
                <w:rFonts w:ascii="Times New Roman" w:eastAsia="TimesNewRoman" w:hAnsi="Times New Roman"/>
                <w:b/>
                <w:szCs w:val="28"/>
              </w:rPr>
            </w:pPr>
            <w:r w:rsidRPr="003C0CFC">
              <w:rPr>
                <w:rFonts w:ascii="Times New Roman" w:eastAsia="TimesNewRoman" w:hAnsi="Times New Roman"/>
                <w:b/>
                <w:szCs w:val="28"/>
              </w:rPr>
              <w:t xml:space="preserve"> </w:t>
            </w:r>
          </w:p>
        </w:tc>
      </w:tr>
      <w:tr w:rsidR="00F65B3B" w:rsidRPr="003C0CFC" w:rsidTr="00764D20">
        <w:tc>
          <w:tcPr>
            <w:tcW w:w="9322" w:type="dxa"/>
            <w:gridSpan w:val="10"/>
            <w:tcBorders>
              <w:top w:val="nil"/>
              <w:left w:val="nil"/>
              <w:bottom w:val="nil"/>
              <w:right w:val="nil"/>
            </w:tcBorders>
          </w:tcPr>
          <w:p w:rsidR="00F65B3B" w:rsidRPr="003C0CFC" w:rsidRDefault="00F65B3B" w:rsidP="00764D20">
            <w:pPr>
              <w:widowControl w:val="0"/>
              <w:autoSpaceDE w:val="0"/>
              <w:autoSpaceDN w:val="0"/>
              <w:adjustRightInd w:val="0"/>
              <w:rPr>
                <w:rFonts w:ascii="Times New Roman" w:hAnsi="Times New Roman"/>
                <w:b/>
                <w:bCs/>
                <w:szCs w:val="28"/>
              </w:rPr>
            </w:pPr>
            <w:r w:rsidRPr="003C0CFC">
              <w:rPr>
                <w:rFonts w:ascii="Times New Roman" w:eastAsia="TimesNewRoman" w:hAnsi="Times New Roman"/>
                <w:szCs w:val="28"/>
              </w:rPr>
              <w:t>Виды и объем работ</w:t>
            </w:r>
            <w:r w:rsidRPr="003C0CFC">
              <w:rPr>
                <w:rFonts w:ascii="Times New Roman" w:hAnsi="Times New Roman"/>
                <w:szCs w:val="28"/>
              </w:rPr>
              <w:t xml:space="preserve">, </w:t>
            </w:r>
            <w:r w:rsidRPr="003C0CFC">
              <w:rPr>
                <w:rFonts w:ascii="Times New Roman" w:eastAsia="TimesNewRoman" w:hAnsi="Times New Roman"/>
                <w:szCs w:val="28"/>
              </w:rPr>
              <w:t>выполненные обучающимся во время практики</w:t>
            </w:r>
            <w:r w:rsidRPr="003C0CFC">
              <w:rPr>
                <w:rFonts w:ascii="Times New Roman" w:hAnsi="Times New Roman"/>
                <w:szCs w:val="28"/>
              </w:rPr>
              <w:t>:</w:t>
            </w:r>
          </w:p>
        </w:tc>
      </w:tr>
    </w:tbl>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6237"/>
        <w:gridCol w:w="850"/>
        <w:gridCol w:w="1701"/>
      </w:tblGrid>
      <w:tr w:rsidR="00F65B3B" w:rsidRPr="003C0CFC" w:rsidTr="00764D20">
        <w:tc>
          <w:tcPr>
            <w:tcW w:w="568" w:type="dxa"/>
          </w:tcPr>
          <w:p w:rsidR="00F65B3B" w:rsidRPr="003C0CFC" w:rsidRDefault="00F65B3B" w:rsidP="00764D20">
            <w:pPr>
              <w:widowControl w:val="0"/>
              <w:autoSpaceDE w:val="0"/>
              <w:autoSpaceDN w:val="0"/>
              <w:adjustRightInd w:val="0"/>
              <w:spacing w:after="0"/>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 п/п</w:t>
            </w:r>
          </w:p>
        </w:tc>
        <w:tc>
          <w:tcPr>
            <w:tcW w:w="6237" w:type="dxa"/>
          </w:tcPr>
          <w:p w:rsidR="00F65B3B" w:rsidRPr="003C0CFC" w:rsidRDefault="00F65B3B" w:rsidP="00764D20">
            <w:pPr>
              <w:widowControl w:val="0"/>
              <w:autoSpaceDE w:val="0"/>
              <w:autoSpaceDN w:val="0"/>
              <w:adjustRightInd w:val="0"/>
              <w:spacing w:after="0"/>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Виды работ</w:t>
            </w:r>
          </w:p>
        </w:tc>
        <w:tc>
          <w:tcPr>
            <w:tcW w:w="850" w:type="dxa"/>
          </w:tcPr>
          <w:p w:rsidR="00F65B3B" w:rsidRPr="003C0CFC" w:rsidRDefault="00F65B3B" w:rsidP="00764D20">
            <w:pPr>
              <w:widowControl w:val="0"/>
              <w:autoSpaceDE w:val="0"/>
              <w:autoSpaceDN w:val="0"/>
              <w:adjustRightInd w:val="0"/>
              <w:spacing w:after="0"/>
              <w:ind w:left="-109" w:righ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Кол-во часов</w:t>
            </w:r>
          </w:p>
        </w:tc>
        <w:tc>
          <w:tcPr>
            <w:tcW w:w="1701" w:type="dxa"/>
          </w:tcPr>
          <w:p w:rsidR="00F65B3B" w:rsidRPr="003C0CFC" w:rsidRDefault="00F65B3B" w:rsidP="00764D20">
            <w:pPr>
              <w:widowControl w:val="0"/>
              <w:autoSpaceDE w:val="0"/>
              <w:autoSpaceDN w:val="0"/>
              <w:adjustRightInd w:val="0"/>
              <w:spacing w:after="0"/>
              <w:ind w:lef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Оценка качества</w:t>
            </w:r>
          </w:p>
          <w:p w:rsidR="00F65B3B" w:rsidRPr="003C0CFC" w:rsidRDefault="00F65B3B" w:rsidP="00764D20">
            <w:pPr>
              <w:widowControl w:val="0"/>
              <w:autoSpaceDE w:val="0"/>
              <w:autoSpaceDN w:val="0"/>
              <w:adjustRightInd w:val="0"/>
              <w:spacing w:after="0"/>
              <w:ind w:left="-108"/>
              <w:jc w:val="center"/>
              <w:rPr>
                <w:rFonts w:ascii="Times New Roman" w:eastAsia="TimesNewRoman" w:hAnsi="Times New Roman" w:cs="Times New Roman"/>
                <w:sz w:val="20"/>
                <w:szCs w:val="20"/>
              </w:rPr>
            </w:pPr>
            <w:r w:rsidRPr="003C0CFC">
              <w:rPr>
                <w:rFonts w:ascii="Times New Roman" w:eastAsia="TimesNewRoman" w:hAnsi="Times New Roman" w:cs="Times New Roman"/>
                <w:sz w:val="20"/>
                <w:szCs w:val="20"/>
              </w:rPr>
              <w:t>выполнения работ</w:t>
            </w:r>
          </w:p>
        </w:tc>
      </w:tr>
      <w:tr w:rsidR="00F65B3B" w:rsidRPr="003C0CFC" w:rsidTr="00764D20">
        <w:tc>
          <w:tcPr>
            <w:tcW w:w="568" w:type="dxa"/>
          </w:tcPr>
          <w:p w:rsidR="00F65B3B" w:rsidRPr="003C0CFC" w:rsidRDefault="00F65B3B" w:rsidP="00AD0CDE">
            <w:pPr>
              <w:widowControl w:val="0"/>
              <w:numPr>
                <w:ilvl w:val="0"/>
                <w:numId w:val="231"/>
              </w:numPr>
              <w:tabs>
                <w:tab w:val="left" w:pos="0"/>
              </w:tabs>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F65B3B" w:rsidRPr="003C0CFC" w:rsidRDefault="00F65B3B" w:rsidP="00764D20">
            <w:pPr>
              <w:pStyle w:val="31"/>
              <w:shd w:val="clear" w:color="auto" w:fill="auto"/>
              <w:spacing w:after="0" w:line="240" w:lineRule="auto"/>
              <w:jc w:val="both"/>
              <w:rPr>
                <w:color w:val="auto"/>
                <w:sz w:val="20"/>
                <w:szCs w:val="20"/>
                <w:u w:val="single"/>
              </w:rPr>
            </w:pPr>
            <w:r w:rsidRPr="003C0CFC">
              <w:rPr>
                <w:rStyle w:val="10pt"/>
                <w:rFonts w:eastAsia="Arial"/>
                <w:color w:val="auto"/>
                <w:u w:val="single"/>
              </w:rPr>
              <w:t>Профессия: Сигналист</w:t>
            </w:r>
          </w:p>
          <w:p w:rsidR="00F65B3B" w:rsidRPr="003C0CFC" w:rsidRDefault="00F65B3B" w:rsidP="00764D20">
            <w:pPr>
              <w:pStyle w:val="31"/>
              <w:spacing w:after="0" w:line="240" w:lineRule="auto"/>
              <w:jc w:val="both"/>
              <w:rPr>
                <w:rStyle w:val="10pt"/>
                <w:rFonts w:eastAsia="Arial"/>
                <w:color w:val="auto"/>
              </w:rPr>
            </w:pPr>
            <w:r w:rsidRPr="003C0CFC">
              <w:rPr>
                <w:rStyle w:val="10pt"/>
                <w:rFonts w:eastAsia="Arial"/>
                <w:color w:val="auto"/>
              </w:rPr>
              <w:t>Виды работ:</w:t>
            </w:r>
          </w:p>
          <w:p w:rsidR="00F65B3B" w:rsidRPr="003C0CFC" w:rsidRDefault="00F65B3B" w:rsidP="00764D20">
            <w:pPr>
              <w:pStyle w:val="31"/>
              <w:spacing w:after="0" w:line="240" w:lineRule="auto"/>
              <w:jc w:val="both"/>
              <w:rPr>
                <w:color w:val="auto"/>
                <w:sz w:val="20"/>
                <w:szCs w:val="20"/>
              </w:rPr>
            </w:pPr>
            <w:r w:rsidRPr="003C0CFC">
              <w:rPr>
                <w:color w:val="auto"/>
                <w:sz w:val="20"/>
                <w:szCs w:val="20"/>
              </w:rPr>
              <w:t>Проверка правильности приготовления маршрута при приеме, отправлении и пропуске поездов в условиях нарушения работы устройств сигнализации, централизации и блокировке.</w:t>
            </w:r>
          </w:p>
          <w:p w:rsidR="00F65B3B" w:rsidRPr="003C0CFC" w:rsidRDefault="00F65B3B" w:rsidP="00764D20">
            <w:pPr>
              <w:pStyle w:val="31"/>
              <w:spacing w:after="0" w:line="240" w:lineRule="auto"/>
              <w:jc w:val="both"/>
              <w:rPr>
                <w:color w:val="auto"/>
                <w:sz w:val="20"/>
                <w:szCs w:val="20"/>
              </w:rPr>
            </w:pPr>
            <w:r w:rsidRPr="003C0CFC">
              <w:rPr>
                <w:color w:val="auto"/>
                <w:sz w:val="20"/>
                <w:szCs w:val="20"/>
              </w:rPr>
              <w:t>Подача звуковых и видимых сигналов при приеме, отправлении, пропуске поездов и производстве маневровой работы.</w:t>
            </w:r>
          </w:p>
        </w:tc>
        <w:tc>
          <w:tcPr>
            <w:tcW w:w="850" w:type="dxa"/>
          </w:tcPr>
          <w:p w:rsidR="00F65B3B" w:rsidRPr="003C0CFC" w:rsidRDefault="00F65B3B" w:rsidP="00764D20">
            <w:pPr>
              <w:widowControl w:val="0"/>
              <w:spacing w:line="240" w:lineRule="auto"/>
              <w:jc w:val="center"/>
              <w:rPr>
                <w:rFonts w:ascii="Times New Roman" w:hAnsi="Times New Roman" w:cs="Times New Roman"/>
                <w:bCs/>
                <w:sz w:val="20"/>
                <w:szCs w:val="20"/>
              </w:rPr>
            </w:pPr>
            <w:r w:rsidRPr="003C0CFC">
              <w:rPr>
                <w:rFonts w:ascii="Times New Roman" w:hAnsi="Times New Roman" w:cs="Times New Roman"/>
                <w:bCs/>
                <w:sz w:val="20"/>
                <w:szCs w:val="20"/>
              </w:rPr>
              <w:t>36</w:t>
            </w:r>
          </w:p>
        </w:tc>
        <w:tc>
          <w:tcPr>
            <w:tcW w:w="1701" w:type="dxa"/>
            <w:vAlign w:val="center"/>
          </w:tcPr>
          <w:p w:rsidR="00F65B3B" w:rsidRPr="003C0CFC" w:rsidRDefault="00F65B3B" w:rsidP="00764D20">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F65B3B" w:rsidRPr="003C0CFC" w:rsidTr="00764D20">
        <w:tc>
          <w:tcPr>
            <w:tcW w:w="568" w:type="dxa"/>
          </w:tcPr>
          <w:p w:rsidR="00F65B3B" w:rsidRPr="003C0CFC" w:rsidRDefault="00F65B3B" w:rsidP="00AD0CDE">
            <w:pPr>
              <w:widowControl w:val="0"/>
              <w:numPr>
                <w:ilvl w:val="0"/>
                <w:numId w:val="231"/>
              </w:numPr>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F65B3B" w:rsidRPr="003C0CFC" w:rsidRDefault="00F65B3B" w:rsidP="00764D20">
            <w:pPr>
              <w:pStyle w:val="31"/>
              <w:shd w:val="clear" w:color="auto" w:fill="auto"/>
              <w:spacing w:after="0" w:line="240" w:lineRule="auto"/>
              <w:jc w:val="both"/>
              <w:rPr>
                <w:color w:val="auto"/>
                <w:sz w:val="20"/>
                <w:szCs w:val="20"/>
                <w:u w:val="single"/>
              </w:rPr>
            </w:pPr>
            <w:r w:rsidRPr="003C0CFC">
              <w:rPr>
                <w:rStyle w:val="10pt"/>
                <w:rFonts w:eastAsia="Arial"/>
                <w:color w:val="auto"/>
                <w:u w:val="single"/>
              </w:rPr>
              <w:t>Профессия: Оператор поста централизации</w:t>
            </w:r>
          </w:p>
          <w:p w:rsidR="00F65B3B" w:rsidRPr="003C0CFC" w:rsidRDefault="00F65B3B" w:rsidP="00764D20">
            <w:pPr>
              <w:pStyle w:val="31"/>
              <w:spacing w:after="0" w:line="240" w:lineRule="auto"/>
              <w:jc w:val="both"/>
              <w:rPr>
                <w:rStyle w:val="10pt"/>
                <w:rFonts w:eastAsia="Arial"/>
                <w:color w:val="auto"/>
              </w:rPr>
            </w:pPr>
            <w:r w:rsidRPr="003C0CFC">
              <w:rPr>
                <w:rStyle w:val="10pt"/>
                <w:rFonts w:eastAsia="Arial"/>
                <w:color w:val="auto"/>
              </w:rPr>
              <w:t xml:space="preserve">Виды работ: </w:t>
            </w:r>
          </w:p>
          <w:p w:rsidR="00F65B3B" w:rsidRPr="003C0CFC" w:rsidRDefault="00F65B3B" w:rsidP="00764D20">
            <w:pPr>
              <w:pStyle w:val="31"/>
              <w:spacing w:after="0" w:line="240" w:lineRule="auto"/>
              <w:jc w:val="both"/>
              <w:rPr>
                <w:rStyle w:val="10pt"/>
                <w:rFonts w:eastAsia="Arial"/>
                <w:color w:val="auto"/>
              </w:rPr>
            </w:pPr>
            <w:r w:rsidRPr="003C0CFC">
              <w:rPr>
                <w:rStyle w:val="10pt"/>
                <w:rFonts w:eastAsia="Arial"/>
                <w:color w:val="auto"/>
              </w:rPr>
              <w:t xml:space="preserve">В/02.2: Контроль правильности приготовления маршрутов по индикации приборов аппарата управления. </w:t>
            </w:r>
          </w:p>
          <w:p w:rsidR="00F65B3B" w:rsidRPr="003C0CFC" w:rsidRDefault="00F65B3B" w:rsidP="00764D20">
            <w:pPr>
              <w:pStyle w:val="31"/>
              <w:spacing w:after="0" w:line="240" w:lineRule="auto"/>
              <w:jc w:val="both"/>
              <w:rPr>
                <w:rStyle w:val="10pt"/>
                <w:rFonts w:eastAsia="Arial"/>
                <w:color w:val="auto"/>
              </w:rPr>
            </w:pPr>
            <w:r w:rsidRPr="003C0CFC">
              <w:rPr>
                <w:rStyle w:val="10pt"/>
                <w:rFonts w:eastAsia="Arial"/>
                <w:color w:val="auto"/>
              </w:rPr>
              <w:t>Контроль приготовления маршрутов по контрольно-измерительным приборам аппарата управления.</w:t>
            </w:r>
          </w:p>
          <w:p w:rsidR="00F65B3B" w:rsidRPr="003C0CFC" w:rsidRDefault="00F65B3B" w:rsidP="00764D20">
            <w:pPr>
              <w:pStyle w:val="31"/>
              <w:spacing w:after="0" w:line="240" w:lineRule="auto"/>
              <w:jc w:val="both"/>
              <w:rPr>
                <w:rStyle w:val="10pt"/>
                <w:rFonts w:eastAsia="Arial"/>
                <w:color w:val="auto"/>
              </w:rPr>
            </w:pPr>
            <w:r w:rsidRPr="003C0CFC">
              <w:rPr>
                <w:rStyle w:val="10pt"/>
                <w:rFonts w:eastAsia="Arial"/>
                <w:color w:val="auto"/>
              </w:rPr>
              <w:t xml:space="preserve">Проверка свободности пути для приготовления маршрутов в </w:t>
            </w:r>
            <w:r w:rsidRPr="003C0CFC">
              <w:rPr>
                <w:rStyle w:val="10pt"/>
                <w:rFonts w:eastAsia="Arial"/>
                <w:color w:val="auto"/>
              </w:rPr>
              <w:lastRenderedPageBreak/>
              <w:t>условиях нарушения нормальной работы устройств сигнализации, централизации и блокировки.</w:t>
            </w:r>
          </w:p>
          <w:p w:rsidR="00F65B3B" w:rsidRPr="003C0CFC" w:rsidRDefault="00F65B3B" w:rsidP="00764D20">
            <w:pPr>
              <w:pStyle w:val="31"/>
              <w:spacing w:after="0" w:line="240" w:lineRule="auto"/>
              <w:jc w:val="both"/>
              <w:rPr>
                <w:color w:val="auto"/>
                <w:sz w:val="20"/>
                <w:szCs w:val="20"/>
              </w:rPr>
            </w:pPr>
            <w:r w:rsidRPr="003C0CFC">
              <w:rPr>
                <w:rStyle w:val="10pt"/>
                <w:rFonts w:eastAsia="Arial"/>
                <w:color w:val="auto"/>
              </w:rPr>
              <w:t>Проверка правильности приготовления маршрутов в условиях нарушения нормальной работы устройств сигнализации, централизации и блокировки.</w:t>
            </w:r>
          </w:p>
        </w:tc>
        <w:tc>
          <w:tcPr>
            <w:tcW w:w="850" w:type="dxa"/>
          </w:tcPr>
          <w:p w:rsidR="00F65B3B" w:rsidRPr="003C0CFC" w:rsidRDefault="00F65B3B" w:rsidP="00764D20">
            <w:pPr>
              <w:widowControl w:val="0"/>
              <w:spacing w:line="240" w:lineRule="auto"/>
              <w:jc w:val="center"/>
              <w:rPr>
                <w:rFonts w:ascii="Times New Roman" w:hAnsi="Times New Roman" w:cs="Times New Roman"/>
                <w:bCs/>
                <w:sz w:val="20"/>
                <w:szCs w:val="20"/>
              </w:rPr>
            </w:pPr>
            <w:r w:rsidRPr="003C0CFC">
              <w:rPr>
                <w:rFonts w:ascii="Times New Roman" w:hAnsi="Times New Roman" w:cs="Times New Roman"/>
                <w:bCs/>
                <w:sz w:val="20"/>
                <w:szCs w:val="20"/>
              </w:rPr>
              <w:lastRenderedPageBreak/>
              <w:t>36</w:t>
            </w:r>
          </w:p>
        </w:tc>
        <w:tc>
          <w:tcPr>
            <w:tcW w:w="1701" w:type="dxa"/>
            <w:vAlign w:val="center"/>
          </w:tcPr>
          <w:p w:rsidR="00F65B3B" w:rsidRPr="003C0CFC" w:rsidRDefault="00F65B3B" w:rsidP="00764D20">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F65B3B" w:rsidRPr="003C0CFC" w:rsidTr="00764D20">
        <w:tc>
          <w:tcPr>
            <w:tcW w:w="568" w:type="dxa"/>
          </w:tcPr>
          <w:p w:rsidR="00F65B3B" w:rsidRPr="003C0CFC" w:rsidRDefault="00F65B3B" w:rsidP="00AD0CDE">
            <w:pPr>
              <w:widowControl w:val="0"/>
              <w:numPr>
                <w:ilvl w:val="0"/>
                <w:numId w:val="231"/>
              </w:numPr>
              <w:autoSpaceDE w:val="0"/>
              <w:autoSpaceDN w:val="0"/>
              <w:adjustRightInd w:val="0"/>
              <w:spacing w:after="0" w:line="240" w:lineRule="auto"/>
              <w:jc w:val="both"/>
              <w:rPr>
                <w:rFonts w:ascii="Times New Roman" w:eastAsia="TimesNewRoman" w:hAnsi="Times New Roman" w:cs="Times New Roman"/>
                <w:sz w:val="20"/>
                <w:szCs w:val="20"/>
              </w:rPr>
            </w:pPr>
          </w:p>
        </w:tc>
        <w:tc>
          <w:tcPr>
            <w:tcW w:w="6237" w:type="dxa"/>
          </w:tcPr>
          <w:p w:rsidR="00F65B3B" w:rsidRPr="003C0CFC" w:rsidRDefault="00F65B3B" w:rsidP="00764D20">
            <w:pPr>
              <w:widowControl w:val="0"/>
              <w:spacing w:after="0" w:line="240" w:lineRule="auto"/>
              <w:ind w:left="11" w:right="28" w:hanging="11"/>
              <w:jc w:val="both"/>
              <w:rPr>
                <w:rFonts w:ascii="Times New Roman" w:eastAsia="Times New Roman" w:hAnsi="Times New Roman" w:cs="Times New Roman"/>
                <w:w w:val="102"/>
                <w:sz w:val="20"/>
                <w:szCs w:val="20"/>
                <w:u w:val="single"/>
              </w:rPr>
            </w:pPr>
            <w:r w:rsidRPr="003C0CFC">
              <w:rPr>
                <w:rFonts w:ascii="Times New Roman" w:eastAsia="Times New Roman" w:hAnsi="Times New Roman" w:cs="Times New Roman"/>
                <w:w w:val="102"/>
                <w:sz w:val="20"/>
                <w:szCs w:val="20"/>
                <w:u w:val="single"/>
              </w:rPr>
              <w:t>Профессия: Оператор сортировочной горки</w:t>
            </w:r>
          </w:p>
          <w:p w:rsidR="00F65B3B" w:rsidRPr="003C0CFC" w:rsidRDefault="00F65B3B" w:rsidP="00764D20">
            <w:pPr>
              <w:pStyle w:val="31"/>
              <w:spacing w:after="0" w:line="240" w:lineRule="auto"/>
              <w:jc w:val="both"/>
              <w:rPr>
                <w:color w:val="auto"/>
                <w:spacing w:val="-4"/>
                <w:sz w:val="20"/>
                <w:szCs w:val="20"/>
              </w:rPr>
            </w:pPr>
            <w:r w:rsidRPr="003C0CFC">
              <w:rPr>
                <w:color w:val="auto"/>
                <w:spacing w:val="-4"/>
                <w:sz w:val="20"/>
                <w:szCs w:val="20"/>
              </w:rPr>
              <w:t xml:space="preserve">Виды работ: </w:t>
            </w:r>
          </w:p>
          <w:p w:rsidR="00F65B3B" w:rsidRPr="003C0CFC" w:rsidRDefault="00F65B3B" w:rsidP="00764D20">
            <w:pPr>
              <w:pStyle w:val="31"/>
              <w:spacing w:after="0" w:line="240" w:lineRule="auto"/>
              <w:jc w:val="both"/>
              <w:rPr>
                <w:color w:val="auto"/>
                <w:spacing w:val="-4"/>
                <w:sz w:val="20"/>
                <w:szCs w:val="20"/>
              </w:rPr>
            </w:pPr>
            <w:r w:rsidRPr="003C0CFC">
              <w:rPr>
                <w:b/>
                <w:color w:val="auto"/>
                <w:spacing w:val="-4"/>
                <w:sz w:val="20"/>
                <w:szCs w:val="20"/>
                <w:lang w:val="en-US"/>
              </w:rPr>
              <w:t>D</w:t>
            </w:r>
            <w:r w:rsidRPr="003C0CFC">
              <w:rPr>
                <w:b/>
                <w:color w:val="auto"/>
                <w:spacing w:val="-4"/>
                <w:sz w:val="20"/>
                <w:szCs w:val="20"/>
              </w:rPr>
              <w:t>/02.3:</w:t>
            </w:r>
            <w:r w:rsidRPr="003C0CFC">
              <w:rPr>
                <w:color w:val="auto"/>
                <w:spacing w:val="-4"/>
                <w:sz w:val="20"/>
                <w:szCs w:val="20"/>
              </w:rPr>
              <w:t xml:space="preserve"> Контроль правильности приготовления маршрутов по индикации приборов аппарата управления. </w:t>
            </w:r>
          </w:p>
          <w:p w:rsidR="00F65B3B" w:rsidRPr="003C0CFC" w:rsidRDefault="00F65B3B" w:rsidP="00764D20">
            <w:pPr>
              <w:pStyle w:val="31"/>
              <w:spacing w:after="0" w:line="240" w:lineRule="auto"/>
              <w:jc w:val="both"/>
              <w:rPr>
                <w:color w:val="auto"/>
                <w:spacing w:val="-4"/>
                <w:sz w:val="20"/>
                <w:szCs w:val="20"/>
              </w:rPr>
            </w:pPr>
            <w:r w:rsidRPr="003C0CFC">
              <w:rPr>
                <w:color w:val="auto"/>
                <w:spacing w:val="-4"/>
                <w:sz w:val="20"/>
                <w:szCs w:val="20"/>
              </w:rPr>
              <w:t xml:space="preserve">Контроль приготовления маршрутов по контрольно-измерительным приборам аппарата управления. </w:t>
            </w:r>
          </w:p>
          <w:p w:rsidR="00F65B3B" w:rsidRPr="003C0CFC" w:rsidRDefault="00F65B3B" w:rsidP="00764D20">
            <w:pPr>
              <w:pStyle w:val="31"/>
              <w:spacing w:after="0" w:line="240" w:lineRule="auto"/>
              <w:jc w:val="both"/>
              <w:rPr>
                <w:color w:val="auto"/>
                <w:spacing w:val="-4"/>
                <w:sz w:val="20"/>
                <w:szCs w:val="20"/>
              </w:rPr>
            </w:pPr>
            <w:r w:rsidRPr="003C0CFC">
              <w:rPr>
                <w:color w:val="auto"/>
                <w:spacing w:val="-4"/>
                <w:sz w:val="20"/>
                <w:szCs w:val="20"/>
              </w:rPr>
              <w:t xml:space="preserve">Проверка свободности пути для приготовления маршрутов в условиях нарушения нормальной работы устройств сигнализации, централизации и блокировки. </w:t>
            </w:r>
          </w:p>
          <w:p w:rsidR="00F65B3B" w:rsidRPr="003C0CFC" w:rsidRDefault="00F65B3B" w:rsidP="00764D20">
            <w:pPr>
              <w:pStyle w:val="31"/>
              <w:spacing w:after="0" w:line="240" w:lineRule="auto"/>
              <w:jc w:val="both"/>
              <w:rPr>
                <w:color w:val="auto"/>
                <w:sz w:val="20"/>
                <w:szCs w:val="20"/>
                <w:highlight w:val="green"/>
              </w:rPr>
            </w:pPr>
            <w:r w:rsidRPr="003C0CFC">
              <w:rPr>
                <w:color w:val="auto"/>
                <w:spacing w:val="-4"/>
                <w:sz w:val="20"/>
                <w:szCs w:val="20"/>
              </w:rPr>
              <w:t>Проверка правильности приготовления маршрутов в условиях нарушения нормальной работы устройств сигнализации, централизации и блокировки.</w:t>
            </w:r>
          </w:p>
        </w:tc>
        <w:tc>
          <w:tcPr>
            <w:tcW w:w="850" w:type="dxa"/>
          </w:tcPr>
          <w:p w:rsidR="00F65B3B" w:rsidRPr="003C0CFC" w:rsidRDefault="00F65B3B" w:rsidP="00764D20">
            <w:pPr>
              <w:widowControl w:val="0"/>
              <w:spacing w:after="0" w:line="240" w:lineRule="auto"/>
              <w:jc w:val="center"/>
              <w:rPr>
                <w:rFonts w:ascii="Times New Roman" w:hAnsi="Times New Roman" w:cs="Times New Roman"/>
                <w:bCs/>
                <w:sz w:val="20"/>
                <w:szCs w:val="20"/>
              </w:rPr>
            </w:pPr>
            <w:r w:rsidRPr="003C0CFC">
              <w:rPr>
                <w:rFonts w:ascii="Times New Roman" w:hAnsi="Times New Roman" w:cs="Times New Roman"/>
                <w:bCs/>
                <w:sz w:val="20"/>
                <w:szCs w:val="20"/>
              </w:rPr>
              <w:t>36</w:t>
            </w:r>
          </w:p>
        </w:tc>
        <w:tc>
          <w:tcPr>
            <w:tcW w:w="1701" w:type="dxa"/>
            <w:vAlign w:val="center"/>
          </w:tcPr>
          <w:p w:rsidR="00F65B3B" w:rsidRPr="003C0CFC" w:rsidRDefault="00F65B3B" w:rsidP="00764D20">
            <w:pPr>
              <w:widowControl w:val="0"/>
              <w:autoSpaceDE w:val="0"/>
              <w:autoSpaceDN w:val="0"/>
              <w:adjustRightInd w:val="0"/>
              <w:spacing w:after="0" w:line="240" w:lineRule="auto"/>
              <w:jc w:val="both"/>
              <w:rPr>
                <w:rFonts w:ascii="Times New Roman" w:eastAsia="TimesNewRoman" w:hAnsi="Times New Roman" w:cs="Times New Roman"/>
                <w:sz w:val="20"/>
                <w:szCs w:val="20"/>
              </w:rPr>
            </w:pPr>
          </w:p>
        </w:tc>
      </w:tr>
      <w:tr w:rsidR="00F65B3B" w:rsidRPr="003C0CFC" w:rsidTr="00764D20">
        <w:tc>
          <w:tcPr>
            <w:tcW w:w="6805" w:type="dxa"/>
            <w:gridSpan w:val="2"/>
          </w:tcPr>
          <w:p w:rsidR="00F65B3B" w:rsidRPr="003C0CFC" w:rsidRDefault="00F65B3B" w:rsidP="00764D20">
            <w:pPr>
              <w:pStyle w:val="a4"/>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rFonts w:ascii="Times New Roman" w:hAnsi="Times New Roman"/>
                <w:b/>
                <w:sz w:val="20"/>
                <w:szCs w:val="20"/>
              </w:rPr>
            </w:pPr>
            <w:r w:rsidRPr="003C0CFC">
              <w:rPr>
                <w:rFonts w:ascii="Times New Roman" w:hAnsi="Times New Roman"/>
                <w:b/>
                <w:sz w:val="20"/>
                <w:szCs w:val="20"/>
              </w:rPr>
              <w:t>Всего</w:t>
            </w:r>
          </w:p>
        </w:tc>
        <w:tc>
          <w:tcPr>
            <w:tcW w:w="850" w:type="dxa"/>
            <w:vAlign w:val="center"/>
          </w:tcPr>
          <w:p w:rsidR="00F65B3B" w:rsidRPr="003C0CFC" w:rsidRDefault="00F65B3B" w:rsidP="00764D20">
            <w:pPr>
              <w:widowControl w:val="0"/>
              <w:autoSpaceDE w:val="0"/>
              <w:autoSpaceDN w:val="0"/>
              <w:adjustRightInd w:val="0"/>
              <w:spacing w:after="0"/>
              <w:jc w:val="center"/>
              <w:rPr>
                <w:rFonts w:ascii="Times New Roman" w:eastAsia="TimesNewRoman" w:hAnsi="Times New Roman" w:cs="Times New Roman"/>
                <w:b/>
                <w:sz w:val="20"/>
                <w:szCs w:val="20"/>
              </w:rPr>
            </w:pPr>
            <w:r w:rsidRPr="003C0CFC">
              <w:rPr>
                <w:rFonts w:ascii="Times New Roman" w:eastAsia="TimesNewRoman" w:hAnsi="Times New Roman" w:cs="Times New Roman"/>
                <w:b/>
                <w:sz w:val="20"/>
                <w:szCs w:val="20"/>
              </w:rPr>
              <w:t>108</w:t>
            </w:r>
          </w:p>
        </w:tc>
        <w:tc>
          <w:tcPr>
            <w:tcW w:w="1701" w:type="dxa"/>
            <w:vAlign w:val="center"/>
          </w:tcPr>
          <w:p w:rsidR="00F65B3B" w:rsidRPr="003C0CFC" w:rsidRDefault="00F65B3B" w:rsidP="00764D20">
            <w:pPr>
              <w:widowControl w:val="0"/>
              <w:autoSpaceDE w:val="0"/>
              <w:autoSpaceDN w:val="0"/>
              <w:adjustRightInd w:val="0"/>
              <w:spacing w:after="0"/>
              <w:jc w:val="center"/>
              <w:rPr>
                <w:rFonts w:ascii="Times New Roman" w:eastAsia="TimesNewRoman" w:hAnsi="Times New Roman" w:cs="Times New Roman"/>
                <w:sz w:val="20"/>
                <w:szCs w:val="20"/>
              </w:rPr>
            </w:pPr>
          </w:p>
        </w:tc>
      </w:tr>
    </w:tbl>
    <w:p w:rsidR="00617212" w:rsidRPr="003C0CFC" w:rsidRDefault="00617212" w:rsidP="00617212">
      <w:pPr>
        <w:widowControl w:val="0"/>
        <w:spacing w:after="0" w:line="230" w:lineRule="auto"/>
        <w:jc w:val="both"/>
        <w:rPr>
          <w:rFonts w:ascii="Times New Roman" w:hAnsi="Times New Roman" w:cs="Times New Roman"/>
        </w:rPr>
      </w:pPr>
      <w:r w:rsidRPr="003C0CFC">
        <w:rPr>
          <w:rFonts w:ascii="Times New Roman" w:hAnsi="Times New Roman" w:cs="Times New Roman"/>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617212" w:rsidRPr="003C0CFC" w:rsidTr="00397E1A">
        <w:tc>
          <w:tcPr>
            <w:tcW w:w="10206" w:type="dxa"/>
          </w:tcPr>
          <w:p w:rsidR="00617212" w:rsidRPr="00394F5E" w:rsidRDefault="00617212" w:rsidP="00397E1A">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617212" w:rsidRPr="003C0CFC" w:rsidTr="00397E1A">
        <w:tc>
          <w:tcPr>
            <w:tcW w:w="10206" w:type="dxa"/>
          </w:tcPr>
          <w:p w:rsidR="00617212" w:rsidRPr="00835567" w:rsidRDefault="00617212" w:rsidP="00397E1A">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практики, ответственного лица организации)</w:t>
            </w:r>
          </w:p>
        </w:tc>
      </w:tr>
      <w:tr w:rsidR="00617212" w:rsidRPr="003C0CFC"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__________________ / __________________ /</w:t>
            </w:r>
          </w:p>
        </w:tc>
      </w:tr>
      <w:tr w:rsidR="00617212" w:rsidRPr="0029059D" w:rsidTr="00397E1A">
        <w:tc>
          <w:tcPr>
            <w:tcW w:w="10206" w:type="dxa"/>
          </w:tcPr>
          <w:p w:rsidR="00617212" w:rsidRPr="0029059D" w:rsidRDefault="00617212" w:rsidP="00397E1A">
            <w:pPr>
              <w:spacing w:after="0" w:line="240" w:lineRule="auto"/>
              <w:jc w:val="both"/>
              <w:rPr>
                <w:rFonts w:ascii="Times New Roman" w:hAnsi="Times New Roman" w:cs="Times New Roman"/>
                <w:sz w:val="20"/>
                <w:szCs w:val="20"/>
              </w:rPr>
            </w:pPr>
            <w:r w:rsidRPr="0029059D">
              <w:rPr>
                <w:rFonts w:ascii="Times New Roman" w:hAnsi="Times New Roman" w:cs="Times New Roman"/>
                <w:sz w:val="20"/>
                <w:szCs w:val="20"/>
              </w:rPr>
              <w:t>(Подпись и Ф.И.О. руководителя организации)</w:t>
            </w:r>
          </w:p>
        </w:tc>
      </w:tr>
    </w:tbl>
    <w:p w:rsidR="00782DD1" w:rsidRDefault="00782DD1" w:rsidP="00782DD1">
      <w:pPr>
        <w:rPr>
          <w:rFonts w:ascii="Times New Roman" w:hAnsi="Times New Roman" w:cs="Times New Roman"/>
          <w:b/>
          <w:bCs/>
          <w:sz w:val="28"/>
          <w:szCs w:val="28"/>
        </w:rPr>
      </w:pPr>
      <w:r>
        <w:rPr>
          <w:rFonts w:ascii="Times New Roman" w:hAnsi="Times New Roman" w:cs="Times New Roman"/>
          <w:b/>
          <w:bCs/>
          <w:sz w:val="28"/>
          <w:szCs w:val="28"/>
        </w:rPr>
        <w:br w:type="page"/>
      </w:r>
    </w:p>
    <w:p w:rsidR="00617212" w:rsidRPr="00581702" w:rsidRDefault="00617212" w:rsidP="00617212">
      <w:pPr>
        <w:autoSpaceDE w:val="0"/>
        <w:autoSpaceDN w:val="0"/>
        <w:adjustRightInd w:val="0"/>
        <w:spacing w:after="0" w:line="240" w:lineRule="auto"/>
        <w:ind w:firstLine="720"/>
        <w:jc w:val="center"/>
        <w:rPr>
          <w:rFonts w:ascii="Times New Roman" w:hAnsi="Times New Roman" w:cs="Times New Roman"/>
          <w:sz w:val="28"/>
          <w:szCs w:val="28"/>
        </w:rPr>
      </w:pPr>
      <w:r w:rsidRPr="00581702">
        <w:rPr>
          <w:rFonts w:ascii="Times New Roman" w:hAnsi="Times New Roman" w:cs="Times New Roman"/>
          <w:b/>
          <w:bCs/>
          <w:sz w:val="28"/>
          <w:szCs w:val="28"/>
        </w:rPr>
        <w:lastRenderedPageBreak/>
        <w:t>4</w:t>
      </w:r>
      <w:r>
        <w:rPr>
          <w:rFonts w:ascii="Times New Roman" w:hAnsi="Times New Roman" w:cs="Times New Roman"/>
          <w:b/>
          <w:bCs/>
          <w:sz w:val="28"/>
          <w:szCs w:val="28"/>
        </w:rPr>
        <w:t>.</w:t>
      </w:r>
      <w:r w:rsidRPr="00581702">
        <w:rPr>
          <w:rFonts w:ascii="Times New Roman" w:hAnsi="Times New Roman" w:cs="Times New Roman"/>
          <w:b/>
          <w:bCs/>
          <w:sz w:val="28"/>
          <w:szCs w:val="28"/>
        </w:rPr>
        <w:t xml:space="preserve"> Контрольно-оценочные материалы для </w:t>
      </w:r>
      <w:r>
        <w:rPr>
          <w:rFonts w:ascii="Times New Roman" w:hAnsi="Times New Roman" w:cs="Times New Roman"/>
          <w:b/>
          <w:bCs/>
          <w:sz w:val="28"/>
          <w:szCs w:val="28"/>
        </w:rPr>
        <w:t xml:space="preserve">комплексного </w:t>
      </w:r>
      <w:r w:rsidRPr="00581702">
        <w:rPr>
          <w:rFonts w:ascii="Times New Roman" w:hAnsi="Times New Roman" w:cs="Times New Roman"/>
          <w:b/>
          <w:bCs/>
          <w:sz w:val="28"/>
          <w:szCs w:val="28"/>
        </w:rPr>
        <w:t>экзамена (квалификационного)</w:t>
      </w:r>
      <w:r w:rsidRPr="00581702">
        <w:rPr>
          <w:rStyle w:val="a8"/>
          <w:rFonts w:ascii="Times New Roman" w:hAnsi="Times New Roman"/>
          <w:b/>
          <w:bCs/>
          <w:sz w:val="28"/>
          <w:szCs w:val="28"/>
        </w:rPr>
        <w:footnoteReference w:id="6"/>
      </w:r>
    </w:p>
    <w:p w:rsidR="00617212" w:rsidRPr="00581702" w:rsidRDefault="00617212" w:rsidP="00617212">
      <w:pPr>
        <w:autoSpaceDE w:val="0"/>
        <w:autoSpaceDN w:val="0"/>
        <w:adjustRightInd w:val="0"/>
        <w:spacing w:after="0" w:line="240" w:lineRule="auto"/>
        <w:ind w:firstLine="708"/>
        <w:rPr>
          <w:rFonts w:ascii="Times New Roman" w:hAnsi="Times New Roman" w:cs="Times New Roman"/>
          <w:b/>
          <w:bCs/>
          <w:sz w:val="28"/>
          <w:szCs w:val="28"/>
        </w:rPr>
      </w:pPr>
      <w:r w:rsidRPr="00581702">
        <w:rPr>
          <w:rFonts w:ascii="Times New Roman" w:hAnsi="Times New Roman" w:cs="Times New Roman"/>
          <w:b/>
          <w:bCs/>
          <w:sz w:val="28"/>
          <w:szCs w:val="28"/>
        </w:rPr>
        <w:t>4.1</w:t>
      </w:r>
      <w:r>
        <w:rPr>
          <w:rFonts w:ascii="Times New Roman" w:hAnsi="Times New Roman" w:cs="Times New Roman"/>
          <w:b/>
          <w:bCs/>
          <w:sz w:val="28"/>
          <w:szCs w:val="28"/>
        </w:rPr>
        <w:t>.</w:t>
      </w:r>
      <w:r w:rsidRPr="00581702">
        <w:rPr>
          <w:rFonts w:ascii="Times New Roman" w:hAnsi="Times New Roman" w:cs="Times New Roman"/>
          <w:b/>
          <w:bCs/>
          <w:sz w:val="28"/>
          <w:szCs w:val="28"/>
        </w:rPr>
        <w:t xml:space="preserve"> Паспорт</w:t>
      </w:r>
    </w:p>
    <w:p w:rsidR="00617212" w:rsidRDefault="00617212" w:rsidP="00617212">
      <w:pPr>
        <w:autoSpaceDE w:val="0"/>
        <w:autoSpaceDN w:val="0"/>
        <w:adjustRightInd w:val="0"/>
        <w:spacing w:after="0" w:line="240" w:lineRule="auto"/>
        <w:ind w:right="140" w:firstLine="720"/>
        <w:jc w:val="both"/>
        <w:rPr>
          <w:rFonts w:ascii="Times New Roman" w:hAnsi="Times New Roman" w:cs="Times New Roman"/>
          <w:sz w:val="28"/>
          <w:szCs w:val="28"/>
        </w:rPr>
      </w:pPr>
      <w:r w:rsidRPr="00581702">
        <w:rPr>
          <w:rFonts w:ascii="Times New Roman" w:hAnsi="Times New Roman" w:cs="Times New Roman"/>
          <w:bCs/>
          <w:sz w:val="28"/>
          <w:szCs w:val="28"/>
        </w:rPr>
        <w:t>Контрольно-оценочны</w:t>
      </w:r>
      <w:r>
        <w:rPr>
          <w:rFonts w:ascii="Times New Roman" w:hAnsi="Times New Roman" w:cs="Times New Roman"/>
          <w:bCs/>
          <w:sz w:val="28"/>
          <w:szCs w:val="28"/>
        </w:rPr>
        <w:t>й</w:t>
      </w:r>
      <w:r w:rsidRPr="00581702">
        <w:rPr>
          <w:rFonts w:ascii="Times New Roman" w:hAnsi="Times New Roman" w:cs="Times New Roman"/>
          <w:bCs/>
          <w:sz w:val="28"/>
          <w:szCs w:val="28"/>
        </w:rPr>
        <w:t xml:space="preserve"> материал</w:t>
      </w:r>
      <w:r w:rsidRPr="00581702">
        <w:rPr>
          <w:rFonts w:ascii="Times New Roman" w:hAnsi="Times New Roman" w:cs="Times New Roman"/>
          <w:b/>
          <w:bCs/>
          <w:sz w:val="28"/>
          <w:szCs w:val="28"/>
        </w:rPr>
        <w:t xml:space="preserve"> </w:t>
      </w:r>
      <w:r w:rsidRPr="00581702">
        <w:rPr>
          <w:rFonts w:ascii="Times New Roman" w:hAnsi="Times New Roman" w:cs="Times New Roman"/>
          <w:sz w:val="28"/>
          <w:szCs w:val="28"/>
        </w:rPr>
        <w:t xml:space="preserve">(далее </w:t>
      </w:r>
      <w:r>
        <w:rPr>
          <w:rFonts w:ascii="Times New Roman" w:hAnsi="Times New Roman" w:cs="Times New Roman"/>
          <w:sz w:val="28"/>
          <w:szCs w:val="28"/>
        </w:rPr>
        <w:t>-</w:t>
      </w:r>
      <w:r w:rsidRPr="00581702">
        <w:rPr>
          <w:rFonts w:ascii="Times New Roman" w:hAnsi="Times New Roman" w:cs="Times New Roman"/>
          <w:sz w:val="28"/>
          <w:szCs w:val="28"/>
        </w:rPr>
        <w:t xml:space="preserve"> КОМ) предназначен </w:t>
      </w:r>
      <w:r w:rsidRPr="00B06B96">
        <w:rPr>
          <w:rFonts w:ascii="Times New Roman" w:hAnsi="Times New Roman" w:cs="Times New Roman"/>
          <w:sz w:val="28"/>
          <w:szCs w:val="28"/>
        </w:rPr>
        <w:t xml:space="preserve">для контроля и оценки результатов освоения профессиональных модулей ПМ.01. Организация перевозочного процесса (по видам транспорта), ПМ.02. Организация сервисного обслуживания на транспорте (по видам транспорта), ПМ.03. Организация транспортно-логистической деятельности (по видам транспорта) </w:t>
      </w:r>
      <w:r>
        <w:rPr>
          <w:rFonts w:ascii="Times New Roman" w:hAnsi="Times New Roman" w:cs="Times New Roman"/>
          <w:sz w:val="28"/>
          <w:szCs w:val="28"/>
        </w:rPr>
        <w:t xml:space="preserve">по </w:t>
      </w:r>
      <w:r w:rsidRPr="00B06B96">
        <w:rPr>
          <w:rFonts w:ascii="Times New Roman" w:hAnsi="Times New Roman" w:cs="Times New Roman"/>
          <w:sz w:val="28"/>
          <w:szCs w:val="28"/>
        </w:rPr>
        <w:t xml:space="preserve">специальности </w:t>
      </w:r>
      <w:r>
        <w:rPr>
          <w:rFonts w:ascii="Times New Roman" w:hAnsi="Times New Roman" w:cs="Times New Roman"/>
          <w:sz w:val="28"/>
          <w:szCs w:val="28"/>
        </w:rPr>
        <w:t xml:space="preserve">СПО </w:t>
      </w:r>
      <w:r w:rsidRPr="00B06B96">
        <w:rPr>
          <w:rFonts w:ascii="Times New Roman" w:hAnsi="Times New Roman" w:cs="Times New Roman"/>
          <w:sz w:val="28"/>
          <w:szCs w:val="28"/>
        </w:rPr>
        <w:t>23.02.01 Организация перевозок и управление на транспорте (по видам)</w:t>
      </w:r>
      <w:r>
        <w:rPr>
          <w:rFonts w:ascii="Times New Roman" w:hAnsi="Times New Roman" w:cs="Times New Roman"/>
          <w:sz w:val="28"/>
          <w:szCs w:val="28"/>
        </w:rPr>
        <w:t>.</w:t>
      </w:r>
    </w:p>
    <w:p w:rsidR="00617212" w:rsidRPr="00581702" w:rsidRDefault="00617212" w:rsidP="00617212">
      <w:pPr>
        <w:autoSpaceDE w:val="0"/>
        <w:autoSpaceDN w:val="0"/>
        <w:adjustRightInd w:val="0"/>
        <w:spacing w:after="0" w:line="240" w:lineRule="auto"/>
        <w:ind w:right="140" w:firstLine="720"/>
        <w:jc w:val="both"/>
        <w:rPr>
          <w:rFonts w:ascii="Times New Roman" w:hAnsi="Times New Roman" w:cs="Times New Roman"/>
          <w:i/>
          <w:iCs/>
          <w:sz w:val="28"/>
          <w:szCs w:val="28"/>
        </w:rPr>
      </w:pPr>
    </w:p>
    <w:p w:rsidR="00617212" w:rsidRDefault="00617212" w:rsidP="00617212">
      <w:pPr>
        <w:autoSpaceDE w:val="0"/>
        <w:autoSpaceDN w:val="0"/>
        <w:adjustRightInd w:val="0"/>
        <w:spacing w:after="0" w:line="240" w:lineRule="auto"/>
        <w:ind w:firstLine="708"/>
        <w:rPr>
          <w:rFonts w:ascii="Times New Roman" w:hAnsi="Times New Roman" w:cs="Times New Roman"/>
          <w:b/>
          <w:bCs/>
          <w:sz w:val="28"/>
          <w:szCs w:val="28"/>
        </w:rPr>
      </w:pPr>
      <w:r w:rsidRPr="00581702">
        <w:rPr>
          <w:rFonts w:ascii="Times New Roman" w:hAnsi="Times New Roman" w:cs="Times New Roman"/>
          <w:b/>
          <w:bCs/>
          <w:sz w:val="28"/>
          <w:szCs w:val="28"/>
        </w:rPr>
        <w:t>4.2. Задани</w:t>
      </w:r>
      <w:r>
        <w:rPr>
          <w:rFonts w:ascii="Times New Roman" w:hAnsi="Times New Roman" w:cs="Times New Roman"/>
          <w:b/>
          <w:bCs/>
          <w:sz w:val="28"/>
          <w:szCs w:val="28"/>
        </w:rPr>
        <w:t>я</w:t>
      </w:r>
      <w:r w:rsidRPr="00581702">
        <w:rPr>
          <w:rFonts w:ascii="Times New Roman" w:hAnsi="Times New Roman" w:cs="Times New Roman"/>
          <w:b/>
          <w:bCs/>
          <w:sz w:val="28"/>
          <w:szCs w:val="28"/>
        </w:rPr>
        <w:t xml:space="preserve"> для экзаменующегося </w:t>
      </w:r>
    </w:p>
    <w:p w:rsidR="00617212" w:rsidRPr="00A4137F" w:rsidRDefault="00617212" w:rsidP="00617212">
      <w:pPr>
        <w:tabs>
          <w:tab w:val="left" w:pos="993"/>
        </w:tabs>
        <w:spacing w:after="0" w:line="240" w:lineRule="auto"/>
        <w:ind w:firstLine="709"/>
        <w:jc w:val="center"/>
        <w:rPr>
          <w:rFonts w:ascii="Times New Roman" w:hAnsi="Times New Roman" w:cs="Times New Roman"/>
          <w:b/>
          <w:sz w:val="28"/>
          <w:szCs w:val="28"/>
        </w:rPr>
      </w:pPr>
      <w:r w:rsidRPr="00A4137F">
        <w:rPr>
          <w:rFonts w:ascii="Times New Roman" w:hAnsi="Times New Roman" w:cs="Times New Roman"/>
          <w:b/>
          <w:sz w:val="28"/>
          <w:szCs w:val="28"/>
        </w:rPr>
        <w:t>Вариант 1</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4"/>
        </w:numPr>
        <w:tabs>
          <w:tab w:val="left" w:pos="109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4"/>
        </w:numPr>
        <w:tabs>
          <w:tab w:val="left" w:pos="109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4"/>
        </w:numPr>
        <w:tabs>
          <w:tab w:val="left" w:pos="109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4"/>
        </w:numPr>
        <w:tabs>
          <w:tab w:val="left" w:pos="109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При выполнении задания вы</w:t>
      </w:r>
      <w:r w:rsidRPr="00A4137F">
        <w:rPr>
          <w:rFonts w:ascii="Times New Roman" w:hAnsi="Times New Roman" w:cs="Times New Roman"/>
          <w:sz w:val="24"/>
          <w:szCs w:val="24"/>
        </w:rPr>
        <w:t xml:space="preserve"> 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spacing w:after="0" w:line="240" w:lineRule="auto"/>
        <w:ind w:left="33" w:firstLine="568"/>
        <w:jc w:val="both"/>
        <w:rPr>
          <w:rStyle w:val="0pt"/>
          <w:rFonts w:eastAsiaTheme="minorEastAsia"/>
          <w:sz w:val="24"/>
          <w:szCs w:val="24"/>
        </w:rPr>
      </w:pPr>
    </w:p>
    <w:p w:rsidR="00617212" w:rsidRPr="00A4137F" w:rsidRDefault="00617212" w:rsidP="00617212">
      <w:pPr>
        <w:pStyle w:val="a4"/>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spacing w:after="0" w:line="240" w:lineRule="auto"/>
        <w:ind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величину участковой скорости на одном пути двухпутного перегона: длина участка </w:t>
      </w:r>
      <w:r>
        <w:rPr>
          <w:rFonts w:ascii="Times New Roman" w:hAnsi="Times New Roman" w:cs="Times New Roman"/>
          <w:sz w:val="24"/>
          <w:szCs w:val="24"/>
        </w:rPr>
        <w:t>-</w:t>
      </w:r>
      <w:r w:rsidRPr="00A4137F">
        <w:rPr>
          <w:rFonts w:ascii="Times New Roman" w:hAnsi="Times New Roman" w:cs="Times New Roman"/>
          <w:sz w:val="24"/>
          <w:szCs w:val="24"/>
        </w:rPr>
        <w:t xml:space="preserve"> 150 км; продолжительность стоянок на промежуточных железнодорожных станциях </w:t>
      </w:r>
      <w:r>
        <w:rPr>
          <w:rFonts w:ascii="Times New Roman" w:hAnsi="Times New Roman" w:cs="Times New Roman"/>
          <w:sz w:val="24"/>
          <w:szCs w:val="24"/>
        </w:rPr>
        <w:t>-</w:t>
      </w:r>
      <w:r w:rsidRPr="00A4137F">
        <w:rPr>
          <w:rFonts w:ascii="Times New Roman" w:hAnsi="Times New Roman" w:cs="Times New Roman"/>
          <w:sz w:val="24"/>
          <w:szCs w:val="24"/>
        </w:rPr>
        <w:t xml:space="preserve"> 0,4 ч; время в движении </w:t>
      </w:r>
      <w:r>
        <w:rPr>
          <w:rFonts w:ascii="Times New Roman" w:hAnsi="Times New Roman" w:cs="Times New Roman"/>
          <w:sz w:val="24"/>
          <w:szCs w:val="24"/>
        </w:rPr>
        <w:t>-</w:t>
      </w:r>
      <w:r w:rsidRPr="00A4137F">
        <w:rPr>
          <w:rFonts w:ascii="Times New Roman" w:hAnsi="Times New Roman" w:cs="Times New Roman"/>
          <w:sz w:val="24"/>
          <w:szCs w:val="24"/>
        </w:rPr>
        <w:t xml:space="preserve"> 3 ч 30 мин.</w:t>
      </w:r>
    </w:p>
    <w:p w:rsidR="00617212" w:rsidRPr="00A4137F" w:rsidRDefault="00617212" w:rsidP="00617212">
      <w:pPr>
        <w:spacing w:after="0" w:line="240" w:lineRule="auto"/>
        <w:ind w:firstLine="568"/>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23318017</w:t>
            </w:r>
          </w:p>
        </w:tc>
        <w:tc>
          <w:tcPr>
            <w:tcW w:w="1275"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045</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26274</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22103</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охр</w:t>
            </w:r>
          </w:p>
        </w:tc>
      </w:tr>
      <w:tr w:rsidR="00617212" w:rsidRPr="00A4137F" w:rsidTr="00397E1A">
        <w:tc>
          <w:tcPr>
            <w:tcW w:w="852" w:type="dxa"/>
            <w:vAlign w:val="center"/>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70527023</w:t>
            </w:r>
          </w:p>
        </w:tc>
        <w:tc>
          <w:tcPr>
            <w:tcW w:w="1275"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150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23009</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20100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3456</w:t>
            </w:r>
          </w:p>
        </w:tc>
        <w:tc>
          <w:tcPr>
            <w:tcW w:w="850"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025</w:t>
            </w:r>
          </w:p>
        </w:tc>
        <w:tc>
          <w:tcPr>
            <w:tcW w:w="511" w:type="dxa"/>
            <w:vAlign w:val="center"/>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568"/>
        <w:jc w:val="both"/>
        <w:rPr>
          <w:rFonts w:ascii="Times New Roman" w:hAnsi="Times New Roman" w:cs="Times New Roman"/>
          <w:sz w:val="24"/>
          <w:szCs w:val="24"/>
        </w:rPr>
      </w:pPr>
    </w:p>
    <w:p w:rsidR="00617212" w:rsidRPr="00A4137F" w:rsidRDefault="00617212" w:rsidP="00617212">
      <w:pPr>
        <w:spacing w:after="0" w:line="240" w:lineRule="auto"/>
        <w:ind w:firstLine="568"/>
        <w:jc w:val="both"/>
        <w:rPr>
          <w:rFonts w:ascii="Times New Roman" w:hAnsi="Times New Roman" w:cs="Times New Roman"/>
          <w:sz w:val="24"/>
          <w:szCs w:val="24"/>
        </w:rPr>
      </w:pPr>
      <w:r w:rsidRPr="00A4137F">
        <w:rPr>
          <w:rFonts w:ascii="Times New Roman" w:hAnsi="Times New Roman" w:cs="Times New Roman"/>
          <w:sz w:val="24"/>
          <w:szCs w:val="24"/>
        </w:rPr>
        <w:lastRenderedPageBreak/>
        <w:t>3. Определите стоимость проезда взрослого пассажира и 3 детей (2, 5 и 8 лет) от  железнодорожной станции А до станции Б в беспересадочном сообщении на расстояние 1100 км в жестком вагоне с 4-местными купе скорого поезда; плату за провоз багажа весом 168 кг. В ответе укажите правила провоза детей и перечень проездных документов для пассажиров, опишите эти документы.</w:t>
      </w:r>
    </w:p>
    <w:p w:rsidR="00617212" w:rsidRPr="00A4137F" w:rsidRDefault="00617212" w:rsidP="00617212">
      <w:pPr>
        <w:spacing w:after="0" w:line="240" w:lineRule="auto"/>
        <w:ind w:firstLine="568"/>
        <w:jc w:val="both"/>
        <w:rPr>
          <w:rFonts w:ascii="Times New Roman" w:hAnsi="Times New Roman" w:cs="Times New Roman"/>
          <w:sz w:val="24"/>
          <w:szCs w:val="24"/>
        </w:rPr>
      </w:pPr>
    </w:p>
    <w:p w:rsidR="00617212" w:rsidRPr="00A4137F" w:rsidRDefault="00617212" w:rsidP="00617212">
      <w:pPr>
        <w:spacing w:after="0" w:line="240" w:lineRule="auto"/>
        <w:ind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ascii="Times New Roman" w:hAnsi="Times New Roman" w:cs="Times New Roman"/>
          <w:sz w:val="24"/>
          <w:szCs w:val="24"/>
        </w:rPr>
        <w:t>-</w:t>
      </w:r>
      <w:r w:rsidRPr="00A4137F">
        <w:rPr>
          <w:rFonts w:ascii="Times New Roman" w:hAnsi="Times New Roman" w:cs="Times New Roman"/>
          <w:sz w:val="24"/>
          <w:szCs w:val="24"/>
        </w:rPr>
        <w:t xml:space="preserve"> 1270 мм. Толщина обвязок </w:t>
      </w:r>
      <w:r>
        <w:rPr>
          <w:rFonts w:ascii="Times New Roman" w:hAnsi="Times New Roman" w:cs="Times New Roman"/>
          <w:sz w:val="24"/>
          <w:szCs w:val="24"/>
        </w:rPr>
        <w:t>-</w:t>
      </w:r>
      <w:r w:rsidRPr="00A4137F">
        <w:rPr>
          <w:rFonts w:ascii="Times New Roman" w:hAnsi="Times New Roman" w:cs="Times New Roman"/>
          <w:sz w:val="24"/>
          <w:szCs w:val="24"/>
        </w:rPr>
        <w:t xml:space="preserve"> 12 мм. Диаметр груза </w:t>
      </w:r>
      <w:r>
        <w:rPr>
          <w:rFonts w:ascii="Times New Roman" w:hAnsi="Times New Roman" w:cs="Times New Roman"/>
          <w:sz w:val="24"/>
          <w:szCs w:val="24"/>
        </w:rPr>
        <w:t>-</w:t>
      </w:r>
      <w:r w:rsidRPr="00A4137F">
        <w:rPr>
          <w:rFonts w:ascii="Times New Roman" w:hAnsi="Times New Roman" w:cs="Times New Roman"/>
          <w:sz w:val="24"/>
          <w:szCs w:val="24"/>
        </w:rPr>
        <w:t xml:space="preserve"> 3700 мм. Высота подкладок </w:t>
      </w:r>
      <w:r>
        <w:rPr>
          <w:rFonts w:ascii="Times New Roman" w:hAnsi="Times New Roman" w:cs="Times New Roman"/>
          <w:sz w:val="24"/>
          <w:szCs w:val="24"/>
        </w:rPr>
        <w:t>-</w:t>
      </w:r>
      <w:r w:rsidRPr="00A4137F">
        <w:rPr>
          <w:rFonts w:ascii="Times New Roman" w:hAnsi="Times New Roman" w:cs="Times New Roman"/>
          <w:sz w:val="24"/>
          <w:szCs w:val="24"/>
        </w:rPr>
        <w:t> 200 мм.</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Default="00617212" w:rsidP="00617212">
      <w:pPr>
        <w:tabs>
          <w:tab w:val="left" w:pos="878"/>
        </w:tabs>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При выполнении задания вы</w:t>
      </w:r>
      <w:r w:rsidRPr="00A4137F">
        <w:rPr>
          <w:rFonts w:ascii="Times New Roman" w:hAnsi="Times New Roman" w:cs="Times New Roman"/>
          <w:sz w:val="24"/>
          <w:szCs w:val="24"/>
        </w:rPr>
        <w:t xml:space="preserve"> 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spacing w:after="0" w:line="240" w:lineRule="auto"/>
        <w:ind w:firstLine="720"/>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период однопутного параллельного графика с разрозненной прокладкой поездов при движении поездов на труднейший перегон сходу, если перегонное время хода 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15 мин; перегонное время хода нечетного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13 мин; интервал скрещения </w:t>
      </w:r>
      <w:r>
        <w:rPr>
          <w:rFonts w:ascii="Times New Roman" w:hAnsi="Times New Roman" w:cs="Times New Roman"/>
          <w:sz w:val="24"/>
          <w:szCs w:val="24"/>
        </w:rPr>
        <w:t>-</w:t>
      </w:r>
      <w:r w:rsidRPr="00A4137F">
        <w:rPr>
          <w:rFonts w:ascii="Times New Roman" w:hAnsi="Times New Roman" w:cs="Times New Roman"/>
          <w:sz w:val="24"/>
          <w:szCs w:val="24"/>
        </w:rPr>
        <w:t xml:space="preserve"> 1 мин; интервал неодновременного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4 мин; время на разгон </w:t>
      </w:r>
      <w:r>
        <w:rPr>
          <w:rFonts w:ascii="Times New Roman" w:hAnsi="Times New Roman" w:cs="Times New Roman"/>
          <w:sz w:val="24"/>
          <w:szCs w:val="24"/>
        </w:rPr>
        <w:t>-</w:t>
      </w:r>
      <w:r w:rsidRPr="00A4137F">
        <w:rPr>
          <w:rFonts w:ascii="Times New Roman" w:hAnsi="Times New Roman" w:cs="Times New Roman"/>
          <w:sz w:val="24"/>
          <w:szCs w:val="24"/>
        </w:rPr>
        <w:t xml:space="preserve"> 2 мин; время на замедление </w:t>
      </w:r>
      <w:r>
        <w:rPr>
          <w:rFonts w:ascii="Times New Roman" w:hAnsi="Times New Roman" w:cs="Times New Roman"/>
          <w:sz w:val="24"/>
          <w:szCs w:val="24"/>
        </w:rPr>
        <w:t>-</w:t>
      </w:r>
      <w:r w:rsidRPr="00A4137F">
        <w:rPr>
          <w:rFonts w:ascii="Times New Roman" w:hAnsi="Times New Roman" w:cs="Times New Roman"/>
          <w:sz w:val="24"/>
          <w:szCs w:val="24"/>
        </w:rPr>
        <w:t xml:space="preserve"> 1 мин.</w:t>
      </w:r>
    </w:p>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64535206</w:t>
            </w:r>
          </w:p>
        </w:tc>
        <w:tc>
          <w:tcPr>
            <w:tcW w:w="1275"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310019</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15136</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45510</w:t>
            </w:r>
          </w:p>
        </w:tc>
        <w:tc>
          <w:tcPr>
            <w:tcW w:w="850"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vAlign w:val="center"/>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24440521</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27026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50001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1129</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2 взрослых пассажиров и 2 детей (2 и 6 лет) от железнодорожной станции А до станции Б в беспересадочном сообщении на расстояние 1820 км в </w:t>
      </w:r>
      <w:r w:rsidRPr="00A4137F">
        <w:rPr>
          <w:rFonts w:ascii="Times New Roman" w:hAnsi="Times New Roman" w:cs="Times New Roman"/>
          <w:sz w:val="24"/>
          <w:szCs w:val="24"/>
        </w:rPr>
        <w:lastRenderedPageBreak/>
        <w:t>жестком вагоне с местами для лежания пассажирского поезда; плату за провоз багажа весом 175 кг. В ответе укажите правила провоза детей; правила провоза багажа.</w:t>
      </w:r>
    </w:p>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720"/>
        <w:jc w:val="both"/>
        <w:rPr>
          <w:rFonts w:ascii="Times New Roman" w:hAnsi="Times New Roman" w:cs="Times New Roman"/>
          <w:sz w:val="24"/>
          <w:szCs w:val="24"/>
        </w:rPr>
      </w:pPr>
      <w:r w:rsidRPr="00A4137F">
        <w:rPr>
          <w:rFonts w:ascii="Times New Roman" w:hAnsi="Times New Roman" w:cs="Times New Roman"/>
          <w:sz w:val="24"/>
          <w:szCs w:val="24"/>
        </w:rPr>
        <w:t>4. Маршрут с углем 45 вагонов следовал на станцию «Ю» на ТЭЦ-5. В результате поломки вагоноопрокидывателя грузоотправитель изменил станцию назначения маршрута на станцию «Н». Оформление перевозочных документов на переадресовку.</w:t>
      </w:r>
    </w:p>
    <w:p w:rsidR="00617212" w:rsidRPr="00A4137F"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3</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6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6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6"/>
        </w:numPr>
        <w:tabs>
          <w:tab w:val="left" w:pos="86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6"/>
        </w:numPr>
        <w:tabs>
          <w:tab w:val="left" w:pos="86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6"/>
        </w:numPr>
        <w:tabs>
          <w:tab w:val="left" w:pos="86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6"/>
        </w:numPr>
        <w:tabs>
          <w:tab w:val="left" w:pos="86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130" w:rsidRDefault="00617212" w:rsidP="00617212">
      <w:pPr>
        <w:spacing w:after="0" w:line="240" w:lineRule="auto"/>
        <w:ind w:firstLine="567"/>
        <w:jc w:val="both"/>
        <w:rPr>
          <w:rFonts w:ascii="Times New Roman" w:hAnsi="Times New Roman"/>
          <w:sz w:val="24"/>
          <w:szCs w:val="24"/>
        </w:rPr>
      </w:pPr>
      <w:r w:rsidRPr="00A41130">
        <w:rPr>
          <w:rFonts w:ascii="Times New Roman" w:hAnsi="Times New Roman"/>
          <w:sz w:val="24"/>
          <w:szCs w:val="24"/>
        </w:rPr>
        <w:t>При выполнении задания вы можете воспользоваться предоставленной литературой.</w:t>
      </w:r>
    </w:p>
    <w:p w:rsidR="00617212" w:rsidRPr="00A4137F" w:rsidRDefault="00617212" w:rsidP="00617212">
      <w:pPr>
        <w:tabs>
          <w:tab w:val="left" w:pos="86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6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6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6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пропускную способность участка при непараллельном графике: максимальная пропускная способность при параллельном графике </w:t>
      </w:r>
      <w:r>
        <w:rPr>
          <w:rFonts w:ascii="Times New Roman" w:hAnsi="Times New Roman" w:cs="Times New Roman"/>
          <w:sz w:val="24"/>
          <w:szCs w:val="24"/>
        </w:rPr>
        <w:t>-</w:t>
      </w:r>
      <w:r w:rsidRPr="00A4137F">
        <w:rPr>
          <w:rFonts w:ascii="Times New Roman" w:hAnsi="Times New Roman" w:cs="Times New Roman"/>
          <w:sz w:val="24"/>
          <w:szCs w:val="24"/>
        </w:rPr>
        <w:t xml:space="preserve"> 23 пары поездов; число сборных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2; число пассажирских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4; коэффициент съема сборных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2,5; коэффициент съема пассажирских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1,3.</w:t>
      </w:r>
    </w:p>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67548321</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13204</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5610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71569669</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252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31285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21206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74211</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450 км в жестком вагоне с местами для лежания скорого поезда; плату за провоз багажа весом 110 кг. В ответе укажите правила провоза детей и перечень проездных документов для пассажиров, опишите эти документы.</w:t>
      </w:r>
    </w:p>
    <w:p w:rsidR="00617212" w:rsidRPr="00A4137F" w:rsidRDefault="00617212" w:rsidP="00617212">
      <w:pPr>
        <w:spacing w:after="0" w:line="240" w:lineRule="auto"/>
        <w:ind w:firstLine="567"/>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4. На станцию «Я» прибыл вагон № 23256101 с сахаром в количестве 50т под выгрузку на грузовой двор 1 августа 2016 года. Выгружен в этот же день. Вывезен с грузового двора 3  августа. Заполнение документов на прибытие грузов. Определите сбор за хранение груза.</w:t>
      </w:r>
    </w:p>
    <w:p w:rsidR="00617212" w:rsidRPr="00A4137F"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4</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85"/>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7"/>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7"/>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7"/>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7"/>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85"/>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85"/>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оборот грузового вагона, если рейс груженого вагона </w:t>
      </w:r>
      <w:r>
        <w:rPr>
          <w:rFonts w:ascii="Times New Roman" w:hAnsi="Times New Roman" w:cs="Times New Roman"/>
          <w:sz w:val="24"/>
          <w:szCs w:val="24"/>
        </w:rPr>
        <w:t>-</w:t>
      </w:r>
      <w:r w:rsidRPr="00A4137F">
        <w:rPr>
          <w:rFonts w:ascii="Times New Roman" w:hAnsi="Times New Roman" w:cs="Times New Roman"/>
          <w:sz w:val="24"/>
          <w:szCs w:val="24"/>
        </w:rPr>
        <w:t xml:space="preserve"> 450 км, вагонное плечо </w:t>
      </w:r>
      <w:r>
        <w:rPr>
          <w:rFonts w:ascii="Times New Roman" w:hAnsi="Times New Roman" w:cs="Times New Roman"/>
          <w:sz w:val="24"/>
          <w:szCs w:val="24"/>
        </w:rPr>
        <w:t>-</w:t>
      </w:r>
      <w:r w:rsidRPr="00A4137F">
        <w:rPr>
          <w:rFonts w:ascii="Times New Roman" w:hAnsi="Times New Roman" w:cs="Times New Roman"/>
          <w:sz w:val="24"/>
          <w:szCs w:val="24"/>
        </w:rPr>
        <w:t xml:space="preserve"> 200 км, простой вагона на технических станциях </w:t>
      </w:r>
      <w:r>
        <w:rPr>
          <w:rFonts w:ascii="Times New Roman" w:hAnsi="Times New Roman" w:cs="Times New Roman"/>
          <w:sz w:val="24"/>
          <w:szCs w:val="24"/>
        </w:rPr>
        <w:t>-</w:t>
      </w:r>
      <w:r w:rsidRPr="00A4137F">
        <w:rPr>
          <w:rFonts w:ascii="Times New Roman" w:hAnsi="Times New Roman" w:cs="Times New Roman"/>
          <w:sz w:val="24"/>
          <w:szCs w:val="24"/>
        </w:rPr>
        <w:t xml:space="preserve"> 9 ч, участковая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45 км/ч, простой вагона под одной грузовой операцией </w:t>
      </w:r>
      <w:r>
        <w:rPr>
          <w:rFonts w:ascii="Times New Roman" w:hAnsi="Times New Roman" w:cs="Times New Roman"/>
          <w:sz w:val="24"/>
          <w:szCs w:val="24"/>
        </w:rPr>
        <w:t>-</w:t>
      </w:r>
      <w:r w:rsidRPr="00A4137F">
        <w:rPr>
          <w:rFonts w:ascii="Times New Roman" w:hAnsi="Times New Roman" w:cs="Times New Roman"/>
          <w:sz w:val="24"/>
          <w:szCs w:val="24"/>
        </w:rPr>
        <w:t xml:space="preserve"> 14 ч, коэффициент порожнего пробега </w:t>
      </w:r>
      <w:r>
        <w:rPr>
          <w:rFonts w:ascii="Times New Roman" w:hAnsi="Times New Roman" w:cs="Times New Roman"/>
          <w:sz w:val="24"/>
          <w:szCs w:val="24"/>
        </w:rPr>
        <w:t>-</w:t>
      </w:r>
      <w:r w:rsidRPr="00A4137F">
        <w:rPr>
          <w:rFonts w:ascii="Times New Roman" w:hAnsi="Times New Roman" w:cs="Times New Roman"/>
          <w:sz w:val="24"/>
          <w:szCs w:val="24"/>
        </w:rPr>
        <w:t xml:space="preserve"> 0,5, коэффициент местной работы - 0,8.</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73273074</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59403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1235</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22431472</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032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71057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23106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2 взрослых пассажиров и 3 детей (4, 6 и 10 лет) от железнодорожной станции А до станции Б в беспересадочном сообщении на расстояние 968 км в жестком вагоне с 4-местными купе пассажирского поезда; плату за провоз багажа весом 121 кг. В ответе укажите правила провоза детей; правила провоза багажа.</w:t>
      </w:r>
    </w:p>
    <w:p w:rsidR="00617212" w:rsidRPr="00A4137F" w:rsidRDefault="00617212" w:rsidP="00617212">
      <w:pPr>
        <w:spacing w:after="0" w:line="240" w:lineRule="auto"/>
        <w:ind w:firstLine="567"/>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 xml:space="preserve">4.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ascii="Times New Roman" w:hAnsi="Times New Roman" w:cs="Times New Roman"/>
          <w:sz w:val="24"/>
          <w:szCs w:val="24"/>
        </w:rPr>
        <w:t>-</w:t>
      </w:r>
      <w:r w:rsidRPr="00A4137F">
        <w:rPr>
          <w:rFonts w:ascii="Times New Roman" w:hAnsi="Times New Roman" w:cs="Times New Roman"/>
          <w:sz w:val="24"/>
          <w:szCs w:val="24"/>
        </w:rPr>
        <w:t xml:space="preserve"> 1284 мм. Толщина обвязок </w:t>
      </w:r>
      <w:r>
        <w:rPr>
          <w:rFonts w:ascii="Times New Roman" w:hAnsi="Times New Roman" w:cs="Times New Roman"/>
          <w:sz w:val="24"/>
          <w:szCs w:val="24"/>
        </w:rPr>
        <w:t>-</w:t>
      </w:r>
      <w:r w:rsidRPr="00A4137F">
        <w:rPr>
          <w:rFonts w:ascii="Times New Roman" w:hAnsi="Times New Roman" w:cs="Times New Roman"/>
          <w:sz w:val="24"/>
          <w:szCs w:val="24"/>
        </w:rPr>
        <w:t xml:space="preserve"> 10 м. Диаметр груза -3850 мм. Высота подкладок </w:t>
      </w:r>
      <w:r>
        <w:rPr>
          <w:rFonts w:ascii="Times New Roman" w:hAnsi="Times New Roman" w:cs="Times New Roman"/>
          <w:sz w:val="24"/>
          <w:szCs w:val="24"/>
        </w:rPr>
        <w:t>-</w:t>
      </w:r>
      <w:r w:rsidRPr="00A4137F">
        <w:rPr>
          <w:rFonts w:ascii="Times New Roman" w:hAnsi="Times New Roman" w:cs="Times New Roman"/>
          <w:sz w:val="24"/>
          <w:szCs w:val="24"/>
        </w:rPr>
        <w:t xml:space="preserve"> 200 мм.</w:t>
      </w:r>
    </w:p>
    <w:p w:rsidR="00617212" w:rsidRPr="00A4137F"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5</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lastRenderedPageBreak/>
        <w:t>ОК 01, ОК 02, ОК 03, ОК 04, ОК 05, ОК 09</w:t>
      </w:r>
    </w:p>
    <w:p w:rsidR="00617212" w:rsidRPr="00A4137F" w:rsidRDefault="00617212" w:rsidP="00617212">
      <w:pPr>
        <w:tabs>
          <w:tab w:val="left" w:pos="9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8"/>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8"/>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8"/>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8"/>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920 м, средняя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58 км/ч, длина блок участков: 1 </w:t>
      </w:r>
      <w:r>
        <w:rPr>
          <w:rFonts w:ascii="Times New Roman" w:hAnsi="Times New Roman" w:cs="Times New Roman"/>
          <w:sz w:val="24"/>
          <w:szCs w:val="24"/>
        </w:rPr>
        <w:t>-</w:t>
      </w:r>
      <w:r w:rsidRPr="00A4137F">
        <w:rPr>
          <w:rFonts w:ascii="Times New Roman" w:hAnsi="Times New Roman" w:cs="Times New Roman"/>
          <w:sz w:val="24"/>
          <w:szCs w:val="24"/>
        </w:rPr>
        <w:t xml:space="preserve"> 1800 м, 2 </w:t>
      </w:r>
      <w:r>
        <w:rPr>
          <w:rFonts w:ascii="Times New Roman" w:hAnsi="Times New Roman" w:cs="Times New Roman"/>
          <w:sz w:val="24"/>
          <w:szCs w:val="24"/>
        </w:rPr>
        <w:t>-</w:t>
      </w:r>
      <w:r w:rsidRPr="00A4137F">
        <w:rPr>
          <w:rFonts w:ascii="Times New Roman" w:hAnsi="Times New Roman" w:cs="Times New Roman"/>
          <w:sz w:val="24"/>
          <w:szCs w:val="24"/>
        </w:rPr>
        <w:t xml:space="preserve"> 1700 м, 3 </w:t>
      </w:r>
      <w:r>
        <w:rPr>
          <w:rFonts w:ascii="Times New Roman" w:hAnsi="Times New Roman" w:cs="Times New Roman"/>
          <w:sz w:val="24"/>
          <w:szCs w:val="24"/>
        </w:rPr>
        <w:t>-</w:t>
      </w:r>
      <w:r w:rsidRPr="00A4137F">
        <w:rPr>
          <w:rFonts w:ascii="Times New Roman" w:hAnsi="Times New Roman" w:cs="Times New Roman"/>
          <w:sz w:val="24"/>
          <w:szCs w:val="24"/>
        </w:rPr>
        <w:t xml:space="preserve"> 1600 м.</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67609842</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23042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44102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5156</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73196073</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058</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64051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16167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2324</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(4 и 8 лет) от  железнодорожной станции А до станции Б в беспересадочном сообщении на расстояние 1450 км в жестком вагоне с местами для лежания скорого поезда; плату за провоз багажа весом 137 кг. В ответе укажите правила провоза детей и перечень проездных документов для пассажиров, опишите эти документы.</w:t>
      </w:r>
    </w:p>
    <w:p w:rsidR="00617212" w:rsidRPr="00A4137F" w:rsidRDefault="00617212" w:rsidP="00617212">
      <w:pPr>
        <w:spacing w:after="0" w:line="240" w:lineRule="auto"/>
        <w:ind w:firstLine="567"/>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4. На грузовом дворе выгружен вагон № 25682123 с крупой 60тонн. Оформление выдачи груза.</w:t>
      </w:r>
    </w:p>
    <w:p w:rsidR="00617212" w:rsidRPr="00A4137F"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6</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09"/>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09"/>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09"/>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09"/>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lastRenderedPageBreak/>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1. Составьте косую таблицу вагонопотоков участка А-Б (А-в-д-е-ж-з-Б) с указанием баланса порожних вагонов:</w:t>
      </w:r>
    </w:p>
    <w:p w:rsidR="00617212" w:rsidRPr="00A4137F" w:rsidRDefault="00617212" w:rsidP="00617212">
      <w:pPr>
        <w:spacing w:after="0" w:line="240" w:lineRule="auto"/>
        <w:ind w:firstLine="720"/>
        <w:jc w:val="both"/>
        <w:rPr>
          <w:rFonts w:ascii="Times New Roman" w:hAnsi="Times New Roman" w:cs="Times New Roman"/>
          <w:sz w:val="24"/>
          <w:szCs w:val="24"/>
        </w:rPr>
      </w:pPr>
      <w:r w:rsidRPr="00A4137F">
        <w:rPr>
          <w:rFonts w:ascii="Times New Roman" w:hAnsi="Times New Roman" w:cs="Times New Roman"/>
          <w:noProof/>
          <w:sz w:val="24"/>
          <w:szCs w:val="24"/>
        </w:rPr>
        <w:drawing>
          <wp:inline distT="0" distB="0" distL="0" distR="0">
            <wp:extent cx="5619750" cy="1343366"/>
            <wp:effectExtent l="19050" t="0" r="0" b="0"/>
            <wp:docPr id="1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srcRect l="24438" t="25180" r="19066" b="53209"/>
                    <a:stretch>
                      <a:fillRect/>
                    </a:stretch>
                  </pic:blipFill>
                  <pic:spPr bwMode="auto">
                    <a:xfrm>
                      <a:off x="0" y="0"/>
                      <a:ext cx="5625609" cy="1344767"/>
                    </a:xfrm>
                    <a:prstGeom prst="rect">
                      <a:avLst/>
                    </a:prstGeom>
                    <a:noFill/>
                    <a:ln w="9525">
                      <a:noFill/>
                      <a:miter lim="800000"/>
                      <a:headEnd/>
                      <a:tailEnd/>
                    </a:ln>
                  </pic:spPr>
                </pic:pic>
              </a:graphicData>
            </a:graphic>
          </wp:inline>
        </w:drawing>
      </w: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67082131</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145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46688</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24212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2565</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24251138</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30510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68301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ascii="Times New Roman" w:hAnsi="Times New Roman" w:cs="Times New Roman"/>
          <w:sz w:val="24"/>
          <w:szCs w:val="24"/>
        </w:rPr>
        <w:t>-</w:t>
      </w:r>
      <w:r w:rsidRPr="00A4137F">
        <w:rPr>
          <w:rFonts w:ascii="Times New Roman" w:hAnsi="Times New Roman" w:cs="Times New Roman"/>
          <w:sz w:val="24"/>
          <w:szCs w:val="24"/>
        </w:rPr>
        <w:t xml:space="preserve"> 1500 км. Расстояние от станции А до станции Б </w:t>
      </w:r>
      <w:r>
        <w:rPr>
          <w:rFonts w:ascii="Times New Roman" w:hAnsi="Times New Roman" w:cs="Times New Roman"/>
          <w:sz w:val="24"/>
          <w:szCs w:val="24"/>
        </w:rPr>
        <w:t>-</w:t>
      </w:r>
      <w:r w:rsidRPr="00A4137F">
        <w:rPr>
          <w:rFonts w:ascii="Times New Roman" w:hAnsi="Times New Roman" w:cs="Times New Roman"/>
          <w:sz w:val="24"/>
          <w:szCs w:val="24"/>
        </w:rPr>
        <w:t xml:space="preserve"> 1000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617212" w:rsidRPr="00A4137F" w:rsidRDefault="00617212" w:rsidP="00617212">
      <w:pPr>
        <w:spacing w:after="0" w:line="240" w:lineRule="auto"/>
        <w:ind w:firstLine="567"/>
        <w:jc w:val="both"/>
        <w:rPr>
          <w:rFonts w:ascii="Times New Roman" w:hAnsi="Times New Roman" w:cs="Times New Roman"/>
          <w:sz w:val="24"/>
          <w:szCs w:val="24"/>
        </w:rPr>
      </w:pPr>
    </w:p>
    <w:p w:rsidR="00617212" w:rsidRPr="00A4137F" w:rsidRDefault="00617212" w:rsidP="00617212">
      <w:pPr>
        <w:spacing w:after="0" w:line="240" w:lineRule="auto"/>
        <w:ind w:firstLine="567"/>
        <w:jc w:val="both"/>
        <w:rPr>
          <w:rFonts w:ascii="Times New Roman" w:hAnsi="Times New Roman" w:cs="Times New Roman"/>
          <w:sz w:val="24"/>
          <w:szCs w:val="24"/>
        </w:rPr>
      </w:pPr>
      <w:r w:rsidRPr="00A4137F">
        <w:rPr>
          <w:rFonts w:ascii="Times New Roman" w:hAnsi="Times New Roman" w:cs="Times New Roman"/>
          <w:sz w:val="24"/>
          <w:szCs w:val="24"/>
        </w:rPr>
        <w:t>4. С предприятия ЗАО «Мукомол» поступила заявка на отправление 120 тонн проса, с подачей вагонов на путь необщего пользования. Оформление перевозки хлебных грузов.</w:t>
      </w:r>
    </w:p>
    <w:p w:rsidR="00617212" w:rsidRPr="00A4137F"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7</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lastRenderedPageBreak/>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 w:val="left" w:pos="103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ab/>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оборот грузового вагона, если рейс груженого вагона </w:t>
      </w:r>
      <w:r>
        <w:rPr>
          <w:rFonts w:ascii="Times New Roman" w:hAnsi="Times New Roman" w:cs="Times New Roman"/>
          <w:sz w:val="24"/>
          <w:szCs w:val="24"/>
        </w:rPr>
        <w:t>-</w:t>
      </w:r>
      <w:r w:rsidRPr="00A4137F">
        <w:rPr>
          <w:rFonts w:ascii="Times New Roman" w:hAnsi="Times New Roman" w:cs="Times New Roman"/>
          <w:sz w:val="24"/>
          <w:szCs w:val="24"/>
        </w:rPr>
        <w:t xml:space="preserve"> 650 км, вагонное плечо </w:t>
      </w:r>
      <w:r>
        <w:rPr>
          <w:rFonts w:ascii="Times New Roman" w:hAnsi="Times New Roman" w:cs="Times New Roman"/>
          <w:sz w:val="24"/>
          <w:szCs w:val="24"/>
        </w:rPr>
        <w:t>-</w:t>
      </w:r>
      <w:r w:rsidRPr="00A4137F">
        <w:rPr>
          <w:rFonts w:ascii="Times New Roman" w:hAnsi="Times New Roman" w:cs="Times New Roman"/>
          <w:sz w:val="24"/>
          <w:szCs w:val="24"/>
        </w:rPr>
        <w:t xml:space="preserve"> 230 км, простой вагона на технических станциях </w:t>
      </w:r>
      <w:r>
        <w:rPr>
          <w:rFonts w:ascii="Times New Roman" w:hAnsi="Times New Roman" w:cs="Times New Roman"/>
          <w:sz w:val="24"/>
          <w:szCs w:val="24"/>
        </w:rPr>
        <w:t>-</w:t>
      </w:r>
      <w:r w:rsidRPr="00A4137F">
        <w:rPr>
          <w:rFonts w:ascii="Times New Roman" w:hAnsi="Times New Roman" w:cs="Times New Roman"/>
          <w:sz w:val="24"/>
          <w:szCs w:val="24"/>
        </w:rPr>
        <w:t xml:space="preserve"> 6 ч, участковая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48 км/ч, простой вагона под одной грузовой операцией </w:t>
      </w:r>
      <w:r>
        <w:rPr>
          <w:rFonts w:ascii="Times New Roman" w:hAnsi="Times New Roman" w:cs="Times New Roman"/>
          <w:sz w:val="24"/>
          <w:szCs w:val="24"/>
        </w:rPr>
        <w:t>-</w:t>
      </w:r>
      <w:r w:rsidRPr="00A4137F">
        <w:rPr>
          <w:rFonts w:ascii="Times New Roman" w:hAnsi="Times New Roman" w:cs="Times New Roman"/>
          <w:sz w:val="24"/>
          <w:szCs w:val="24"/>
        </w:rPr>
        <w:t xml:space="preserve"> 12 ч, коэффициент порожнего пробега </w:t>
      </w:r>
      <w:r>
        <w:rPr>
          <w:rFonts w:ascii="Times New Roman" w:hAnsi="Times New Roman" w:cs="Times New Roman"/>
          <w:sz w:val="24"/>
          <w:szCs w:val="24"/>
        </w:rPr>
        <w:t>-</w:t>
      </w:r>
      <w:r w:rsidRPr="00A4137F">
        <w:rPr>
          <w:rFonts w:ascii="Times New Roman" w:hAnsi="Times New Roman" w:cs="Times New Roman"/>
          <w:sz w:val="24"/>
          <w:szCs w:val="24"/>
        </w:rPr>
        <w:t xml:space="preserve"> 0,5, коэффициент местной работы - 0,8.</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68587807</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68617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1364</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72629280</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038</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19881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21133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23216</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ascii="Times New Roman" w:hAnsi="Times New Roman" w:cs="Times New Roman"/>
          <w:sz w:val="24"/>
          <w:szCs w:val="24"/>
        </w:rPr>
        <w:t>-</w:t>
      </w:r>
      <w:r w:rsidRPr="00A4137F">
        <w:rPr>
          <w:rFonts w:ascii="Times New Roman" w:hAnsi="Times New Roman" w:cs="Times New Roman"/>
          <w:sz w:val="24"/>
          <w:szCs w:val="24"/>
        </w:rPr>
        <w:t xml:space="preserve"> 1950 км. Расстояние от станции А до станции Б </w:t>
      </w:r>
      <w:r>
        <w:rPr>
          <w:rFonts w:ascii="Times New Roman" w:hAnsi="Times New Roman" w:cs="Times New Roman"/>
          <w:sz w:val="24"/>
          <w:szCs w:val="24"/>
        </w:rPr>
        <w:t>-</w:t>
      </w:r>
      <w:r w:rsidRPr="00A4137F">
        <w:rPr>
          <w:rFonts w:ascii="Times New Roman" w:hAnsi="Times New Roman" w:cs="Times New Roman"/>
          <w:sz w:val="24"/>
          <w:szCs w:val="24"/>
        </w:rPr>
        <w:t xml:space="preserve"> 850 км.  От станции А до станции В куплен проездной документ в купейный вагон скорого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От станции «Ч» до станции «К» был отправлен вагон № 23578221 с мукой, который не прибыл в установленный срок. Действия работников станции назначения.</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8</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1"/>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1"/>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1"/>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1"/>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lastRenderedPageBreak/>
        <w:t>1. На основании данных косой таблицы постройте диаграмму местных вагонопотоков при условии, что порожние вагоны следуют от А к Б:</w:t>
      </w:r>
    </w:p>
    <w:tbl>
      <w:tblPr>
        <w:tblStyle w:val="a5"/>
        <w:tblW w:w="0" w:type="auto"/>
        <w:jc w:val="center"/>
        <w:tblInd w:w="1305" w:type="dxa"/>
        <w:tblLayout w:type="fixed"/>
        <w:tblLook w:val="04A0"/>
      </w:tblPr>
      <w:tblGrid>
        <w:gridCol w:w="1134"/>
        <w:gridCol w:w="709"/>
        <w:gridCol w:w="708"/>
        <w:gridCol w:w="709"/>
        <w:gridCol w:w="709"/>
        <w:gridCol w:w="709"/>
        <w:gridCol w:w="708"/>
        <w:gridCol w:w="666"/>
        <w:gridCol w:w="920"/>
        <w:gridCol w:w="824"/>
        <w:gridCol w:w="851"/>
      </w:tblGrid>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А</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в</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д</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е</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ж</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з</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Б</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Итого</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Изб</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Нед</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А</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8</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7</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8</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6</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0</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29</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2</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в</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8</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4</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12</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д</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7</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7</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14</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е</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6</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11</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2</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ж</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10</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2</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з</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7</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12</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3</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Б</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9</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7</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5</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6</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9</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36</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 </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8</w:t>
            </w:r>
          </w:p>
        </w:tc>
      </w:tr>
      <w:tr w:rsidR="00617212" w:rsidRPr="00A4137F" w:rsidTr="00397E1A">
        <w:trPr>
          <w:jc w:val="center"/>
        </w:trPr>
        <w:tc>
          <w:tcPr>
            <w:tcW w:w="113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Итого</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31</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17</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14</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13</w:t>
            </w:r>
          </w:p>
        </w:tc>
        <w:tc>
          <w:tcPr>
            <w:tcW w:w="709"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12</w:t>
            </w:r>
          </w:p>
        </w:tc>
        <w:tc>
          <w:tcPr>
            <w:tcW w:w="708"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9</w:t>
            </w:r>
          </w:p>
        </w:tc>
        <w:tc>
          <w:tcPr>
            <w:tcW w:w="666"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28</w:t>
            </w:r>
          </w:p>
        </w:tc>
        <w:tc>
          <w:tcPr>
            <w:tcW w:w="920"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124</w:t>
            </w:r>
          </w:p>
        </w:tc>
        <w:tc>
          <w:tcPr>
            <w:tcW w:w="824"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11</w:t>
            </w:r>
          </w:p>
        </w:tc>
        <w:tc>
          <w:tcPr>
            <w:tcW w:w="851" w:type="dxa"/>
          </w:tcPr>
          <w:p w:rsidR="00617212" w:rsidRPr="00A4137F" w:rsidRDefault="00617212" w:rsidP="00397E1A">
            <w:pPr>
              <w:jc w:val="center"/>
              <w:rPr>
                <w:rFonts w:ascii="Times New Roman" w:hAnsi="Times New Roman"/>
                <w:sz w:val="24"/>
                <w:szCs w:val="24"/>
              </w:rPr>
            </w:pPr>
            <w:r w:rsidRPr="00A4137F">
              <w:rPr>
                <w:rFonts w:ascii="Times New Roman" w:hAnsi="Times New Roman"/>
                <w:sz w:val="24"/>
                <w:szCs w:val="24"/>
              </w:rPr>
              <w:t>11</w:t>
            </w: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5"/>
        <w:tblW w:w="9923" w:type="dxa"/>
        <w:tblInd w:w="-34" w:type="dxa"/>
        <w:tblLayout w:type="fixed"/>
        <w:tblLook w:val="04A0"/>
      </w:tblPr>
      <w:tblGrid>
        <w:gridCol w:w="851"/>
        <w:gridCol w:w="1418"/>
        <w:gridCol w:w="567"/>
        <w:gridCol w:w="708"/>
        <w:gridCol w:w="709"/>
        <w:gridCol w:w="709"/>
        <w:gridCol w:w="850"/>
        <w:gridCol w:w="709"/>
        <w:gridCol w:w="567"/>
        <w:gridCol w:w="709"/>
        <w:gridCol w:w="567"/>
        <w:gridCol w:w="567"/>
        <w:gridCol w:w="567"/>
        <w:gridCol w:w="425"/>
      </w:tblGrid>
      <w:tr w:rsidR="00617212" w:rsidRPr="00A4137F" w:rsidTr="00397E1A">
        <w:trPr>
          <w:cantSplit/>
          <w:trHeight w:val="2304"/>
        </w:trPr>
        <w:tc>
          <w:tcPr>
            <w:tcW w:w="85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41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42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1"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23779275</w:t>
            </w:r>
          </w:p>
        </w:tc>
        <w:tc>
          <w:tcPr>
            <w:tcW w:w="141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026</w:t>
            </w:r>
          </w:p>
        </w:tc>
        <w:tc>
          <w:tcPr>
            <w:tcW w:w="70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31067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641077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425"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1"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61766168</w:t>
            </w:r>
          </w:p>
        </w:tc>
        <w:tc>
          <w:tcPr>
            <w:tcW w:w="141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068</w:t>
            </w:r>
          </w:p>
        </w:tc>
        <w:tc>
          <w:tcPr>
            <w:tcW w:w="70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14113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5761</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425"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ascii="Times New Roman" w:hAnsi="Times New Roman" w:cs="Times New Roman"/>
          <w:sz w:val="24"/>
          <w:szCs w:val="24"/>
        </w:rPr>
        <w:t>-</w:t>
      </w:r>
      <w:r w:rsidRPr="00A4137F">
        <w:rPr>
          <w:rFonts w:ascii="Times New Roman" w:hAnsi="Times New Roman" w:cs="Times New Roman"/>
          <w:sz w:val="24"/>
          <w:szCs w:val="24"/>
        </w:rPr>
        <w:t xml:space="preserve"> 1990 км. Расстояние от станции А до станции Б </w:t>
      </w:r>
      <w:r>
        <w:rPr>
          <w:rFonts w:ascii="Times New Roman" w:hAnsi="Times New Roman" w:cs="Times New Roman"/>
          <w:sz w:val="24"/>
          <w:szCs w:val="24"/>
        </w:rPr>
        <w:t>-</w:t>
      </w:r>
      <w:r w:rsidRPr="00A4137F">
        <w:rPr>
          <w:rFonts w:ascii="Times New Roman" w:hAnsi="Times New Roman" w:cs="Times New Roman"/>
          <w:sz w:val="24"/>
          <w:szCs w:val="24"/>
        </w:rPr>
        <w:t xml:space="preserve"> 1000 км.  От станции А до станции В куплен проездной документ в плацкартный вагон пассажирского поезда. От станции Б до станции В пассажир ехал в купейном вагоне скорого поезда. Опишите действия пассажира и железнодорожных работников, связанные с продлением  срока годности проездного документа.</w:t>
      </w: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p>
    <w:p w:rsidR="00617212"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При контрольной перевеске груза на станции «М» было выявлено превышение грузоподъемности вагона № 63277211 на 3210 кг. Провозная плата составила 2345 руб. Определите размер штрафа.</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9</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9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2"/>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2"/>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2"/>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2"/>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lastRenderedPageBreak/>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наличную пропускную способность однопутного участка, если продолжительность технологического «окна» составляет 60 мин; коэффициент надежности технических средств </w:t>
      </w:r>
      <w:r>
        <w:rPr>
          <w:rFonts w:ascii="Times New Roman" w:hAnsi="Times New Roman" w:cs="Times New Roman"/>
          <w:sz w:val="24"/>
          <w:szCs w:val="24"/>
        </w:rPr>
        <w:t>-</w:t>
      </w:r>
      <w:r w:rsidRPr="00A4137F">
        <w:rPr>
          <w:rFonts w:ascii="Times New Roman" w:hAnsi="Times New Roman" w:cs="Times New Roman"/>
          <w:sz w:val="24"/>
          <w:szCs w:val="24"/>
        </w:rPr>
        <w:t xml:space="preserve"> 0,93; период графика = 38 мин.</w:t>
      </w:r>
    </w:p>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Default="00617212" w:rsidP="00617212">
      <w:pPr>
        <w:widowControl w:val="0"/>
        <w:spacing w:after="0" w:line="240" w:lineRule="auto"/>
        <w:jc w:val="both"/>
        <w:rPr>
          <w:rFonts w:ascii="Times New Roman" w:hAnsi="Times New Roman" w:cs="Times New Roman"/>
          <w:sz w:val="24"/>
          <w:szCs w:val="24"/>
        </w:rPr>
      </w:pP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694"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24088775</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31677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13204</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694"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охр</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7730360</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26147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21123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694"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3 суток пассажир решил возобновить поездку. Расстояние от станции А до станции В </w:t>
      </w:r>
      <w:r>
        <w:rPr>
          <w:rFonts w:ascii="Times New Roman" w:hAnsi="Times New Roman" w:cs="Times New Roman"/>
          <w:sz w:val="24"/>
          <w:szCs w:val="24"/>
        </w:rPr>
        <w:t>-</w:t>
      </w:r>
      <w:r w:rsidRPr="00A4137F">
        <w:rPr>
          <w:rFonts w:ascii="Times New Roman" w:hAnsi="Times New Roman" w:cs="Times New Roman"/>
          <w:sz w:val="24"/>
          <w:szCs w:val="24"/>
        </w:rPr>
        <w:t xml:space="preserve"> 1500 км. Расстояние от станции А до станции Б </w:t>
      </w:r>
      <w:r>
        <w:rPr>
          <w:rFonts w:ascii="Times New Roman" w:hAnsi="Times New Roman" w:cs="Times New Roman"/>
          <w:sz w:val="24"/>
          <w:szCs w:val="24"/>
        </w:rPr>
        <w:t>-</w:t>
      </w:r>
      <w:r w:rsidRPr="00A4137F">
        <w:rPr>
          <w:rFonts w:ascii="Times New Roman" w:hAnsi="Times New Roman" w:cs="Times New Roman"/>
          <w:sz w:val="24"/>
          <w:szCs w:val="24"/>
        </w:rPr>
        <w:t xml:space="preserve"> 976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станцию «К» прибыл поезд № 3401. При техническом и коммерческом осмотре было обнаружено у вагона № 75030442: со сливного люка сорвана ЗПУ, течь груза-мазут. Определите порядок работы с опасным грузом.</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10</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4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3"/>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3"/>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3"/>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3"/>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4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4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lastRenderedPageBreak/>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880 м, средняя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55 км/ч, длина блок участков: 1 </w:t>
      </w:r>
      <w:r>
        <w:rPr>
          <w:rFonts w:ascii="Times New Roman" w:hAnsi="Times New Roman" w:cs="Times New Roman"/>
          <w:sz w:val="24"/>
          <w:szCs w:val="24"/>
        </w:rPr>
        <w:t>-</w:t>
      </w:r>
      <w:r w:rsidRPr="00A4137F">
        <w:rPr>
          <w:rFonts w:ascii="Times New Roman" w:hAnsi="Times New Roman" w:cs="Times New Roman"/>
          <w:sz w:val="24"/>
          <w:szCs w:val="24"/>
        </w:rPr>
        <w:t xml:space="preserve"> 1300 м, 2 </w:t>
      </w:r>
      <w:r>
        <w:rPr>
          <w:rFonts w:ascii="Times New Roman" w:hAnsi="Times New Roman" w:cs="Times New Roman"/>
          <w:sz w:val="24"/>
          <w:szCs w:val="24"/>
        </w:rPr>
        <w:t>-</w:t>
      </w:r>
      <w:r w:rsidRPr="00A4137F">
        <w:rPr>
          <w:rFonts w:ascii="Times New Roman" w:hAnsi="Times New Roman" w:cs="Times New Roman"/>
          <w:sz w:val="24"/>
          <w:szCs w:val="24"/>
        </w:rPr>
        <w:t xml:space="preserve"> 1400 м, 3 </w:t>
      </w:r>
      <w:r>
        <w:rPr>
          <w:rFonts w:ascii="Times New Roman" w:hAnsi="Times New Roman" w:cs="Times New Roman"/>
          <w:sz w:val="24"/>
          <w:szCs w:val="24"/>
        </w:rPr>
        <w:t>-</w:t>
      </w:r>
      <w:r w:rsidRPr="00A4137F">
        <w:rPr>
          <w:rFonts w:ascii="Times New Roman" w:hAnsi="Times New Roman" w:cs="Times New Roman"/>
          <w:sz w:val="24"/>
          <w:szCs w:val="24"/>
        </w:rPr>
        <w:t xml:space="preserve"> 1500 м.</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694"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44401073</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26487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32201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8916</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694"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73988982</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22103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33654</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694"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4 суток пассажир решил возобновить поездку. Расстояние от станции А до станции В </w:t>
      </w:r>
      <w:r>
        <w:rPr>
          <w:rFonts w:ascii="Times New Roman" w:hAnsi="Times New Roman" w:cs="Times New Roman"/>
          <w:sz w:val="24"/>
          <w:szCs w:val="24"/>
        </w:rPr>
        <w:t>-</w:t>
      </w:r>
      <w:r w:rsidRPr="00A4137F">
        <w:rPr>
          <w:rFonts w:ascii="Times New Roman" w:hAnsi="Times New Roman" w:cs="Times New Roman"/>
          <w:sz w:val="24"/>
          <w:szCs w:val="24"/>
        </w:rPr>
        <w:t xml:space="preserve"> 1530 км. Расстояние от станции А до станции Б </w:t>
      </w:r>
      <w:r>
        <w:rPr>
          <w:rFonts w:ascii="Times New Roman" w:hAnsi="Times New Roman" w:cs="Times New Roman"/>
          <w:sz w:val="24"/>
          <w:szCs w:val="24"/>
        </w:rPr>
        <w:t>-</w:t>
      </w:r>
      <w:r w:rsidRPr="00A4137F">
        <w:rPr>
          <w:rFonts w:ascii="Times New Roman" w:hAnsi="Times New Roman" w:cs="Times New Roman"/>
          <w:sz w:val="24"/>
          <w:szCs w:val="24"/>
        </w:rPr>
        <w:t xml:space="preserve"> 974 км.  От станции А до станции В куплен проездной документ в купейный вагон пассажирского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4. После уведомления Ремонтным локомотивным депо о выгрузке вагона из-под песка при коммерческом осмотре приемосдатчиком обнаружено, что вагон грязный (остатки груза) и к отправлению не принимается. Составление документов на задержку вагона.</w:t>
      </w:r>
    </w:p>
    <w:p w:rsidR="00617212" w:rsidRPr="00A4137F" w:rsidRDefault="00617212" w:rsidP="00617212">
      <w:pPr>
        <w:spacing w:after="0" w:line="240" w:lineRule="auto"/>
        <w:ind w:firstLine="720"/>
        <w:jc w:val="center"/>
        <w:rPr>
          <w:rFonts w:ascii="Times New Roman" w:hAnsi="Times New Roman" w:cs="Times New Roman"/>
          <w:sz w:val="24"/>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11</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9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1. На основании данных косой таблицы постройте схему развоза местного груза при условии, что порожние вагоны следуют от А к Б.</w:t>
      </w:r>
    </w:p>
    <w:tbl>
      <w:tblPr>
        <w:tblW w:w="9096" w:type="dxa"/>
        <w:jc w:val="center"/>
        <w:tblLayout w:type="fixed"/>
        <w:tblLook w:val="04A0"/>
      </w:tblPr>
      <w:tblGrid>
        <w:gridCol w:w="875"/>
        <w:gridCol w:w="708"/>
        <w:gridCol w:w="709"/>
        <w:gridCol w:w="709"/>
        <w:gridCol w:w="709"/>
        <w:gridCol w:w="767"/>
        <w:gridCol w:w="792"/>
        <w:gridCol w:w="992"/>
        <w:gridCol w:w="1134"/>
        <w:gridCol w:w="851"/>
        <w:gridCol w:w="850"/>
      </w:tblGrid>
      <w:tr w:rsidR="00617212" w:rsidRPr="00A4137F" w:rsidTr="00397E1A">
        <w:trPr>
          <w:trHeight w:val="330"/>
          <w:jc w:val="center"/>
        </w:trPr>
        <w:tc>
          <w:tcPr>
            <w:tcW w:w="875" w:type="dxa"/>
            <w:tcBorders>
              <w:top w:val="single" w:sz="8" w:space="0" w:color="000000"/>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8"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А</w:t>
            </w:r>
          </w:p>
        </w:tc>
        <w:tc>
          <w:tcPr>
            <w:tcW w:w="709"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в</w:t>
            </w:r>
          </w:p>
        </w:tc>
        <w:tc>
          <w:tcPr>
            <w:tcW w:w="709"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д</w:t>
            </w:r>
          </w:p>
        </w:tc>
        <w:tc>
          <w:tcPr>
            <w:tcW w:w="709"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е</w:t>
            </w:r>
          </w:p>
        </w:tc>
        <w:tc>
          <w:tcPr>
            <w:tcW w:w="767"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ж</w:t>
            </w:r>
          </w:p>
        </w:tc>
        <w:tc>
          <w:tcPr>
            <w:tcW w:w="792"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з</w:t>
            </w:r>
          </w:p>
        </w:tc>
        <w:tc>
          <w:tcPr>
            <w:tcW w:w="992"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Б</w:t>
            </w:r>
          </w:p>
        </w:tc>
        <w:tc>
          <w:tcPr>
            <w:tcW w:w="1134"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Итого</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Изб</w:t>
            </w:r>
          </w:p>
        </w:tc>
        <w:tc>
          <w:tcPr>
            <w:tcW w:w="850"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Нед</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А</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0</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lastRenderedPageBreak/>
              <w:t>в</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д</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е</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0</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ж</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з</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0</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Б</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23</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Итого</w:t>
            </w:r>
          </w:p>
        </w:tc>
        <w:tc>
          <w:tcPr>
            <w:tcW w:w="708"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26</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11</w:t>
            </w:r>
          </w:p>
        </w:tc>
        <w:tc>
          <w:tcPr>
            <w:tcW w:w="709"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11</w:t>
            </w:r>
          </w:p>
        </w:tc>
        <w:tc>
          <w:tcPr>
            <w:tcW w:w="767"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c>
          <w:tcPr>
            <w:tcW w:w="992"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27</w:t>
            </w:r>
          </w:p>
        </w:tc>
        <w:tc>
          <w:tcPr>
            <w:tcW w:w="1134"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102</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694"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23039449</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51281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68617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694"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74047580</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035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23769</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14113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23651</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694"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20"/>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w:t>
      </w:r>
      <w:r>
        <w:rPr>
          <w:rFonts w:ascii="Times New Roman" w:hAnsi="Times New Roman" w:cs="Times New Roman"/>
          <w:sz w:val="24"/>
          <w:szCs w:val="24"/>
        </w:rPr>
        <w:t>-</w:t>
      </w:r>
      <w:r w:rsidRPr="00A4137F">
        <w:rPr>
          <w:rFonts w:ascii="Times New Roman" w:hAnsi="Times New Roman" w:cs="Times New Roman"/>
          <w:sz w:val="24"/>
          <w:szCs w:val="24"/>
        </w:rPr>
        <w:t xml:space="preserve"> 3. Дата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2.04. Дата выдачи грузобагажа </w:t>
      </w:r>
      <w:r>
        <w:rPr>
          <w:rFonts w:ascii="Times New Roman" w:hAnsi="Times New Roman" w:cs="Times New Roman"/>
          <w:sz w:val="24"/>
          <w:szCs w:val="24"/>
        </w:rPr>
        <w:t>-</w:t>
      </w:r>
      <w:r w:rsidRPr="00A4137F">
        <w:rPr>
          <w:rFonts w:ascii="Times New Roman" w:hAnsi="Times New Roman" w:cs="Times New Roman"/>
          <w:sz w:val="24"/>
          <w:szCs w:val="24"/>
        </w:rPr>
        <w:t xml:space="preserve"> 5.04. Назовите документы, которыми оформляются перевозка грузобагажа и правила приема к перевозке.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станцию «Ч» прибыл груз в контейнере - цветной металл 15 апреля 2016 года. Выгрузка была произведена в местах общего пользования. Представитель грузополучателя ООО «Аллегро» вывез груз 18 апреля. Определите сбор за хранение груза.</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12</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4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5"/>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5"/>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5"/>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5"/>
        </w:numPr>
        <w:tabs>
          <w:tab w:val="left" w:pos="84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4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4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4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пропускную способность участка при непараллельном графике: максимальная пропускная способность при параллельном графике </w:t>
      </w:r>
      <w:r>
        <w:rPr>
          <w:rFonts w:ascii="Times New Roman" w:hAnsi="Times New Roman" w:cs="Times New Roman"/>
          <w:sz w:val="24"/>
          <w:szCs w:val="24"/>
        </w:rPr>
        <w:t>-</w:t>
      </w:r>
      <w:r w:rsidRPr="00A4137F">
        <w:rPr>
          <w:rFonts w:ascii="Times New Roman" w:hAnsi="Times New Roman" w:cs="Times New Roman"/>
          <w:sz w:val="24"/>
          <w:szCs w:val="24"/>
        </w:rPr>
        <w:t xml:space="preserve"> 27 пар поездов; число сборных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2; </w:t>
      </w:r>
      <w:r w:rsidRPr="00A4137F">
        <w:rPr>
          <w:rFonts w:ascii="Times New Roman" w:hAnsi="Times New Roman" w:cs="Times New Roman"/>
          <w:sz w:val="24"/>
          <w:szCs w:val="24"/>
        </w:rPr>
        <w:lastRenderedPageBreak/>
        <w:t xml:space="preserve">число пассажирских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4; коэффициент съема сборных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2,5; коэффициент съема пассажирских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1,3.</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44059137</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30540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21206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4248</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24141889</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60143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64107</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022</w:t>
            </w:r>
          </w:p>
        </w:tc>
        <w:tc>
          <w:tcPr>
            <w:tcW w:w="511"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охр</w:t>
            </w: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плату за перевозку грузобагажа весом 214 кг, объявленная ценность которого 3600 руб., от станции А до станции Б на расстояние 1260 км, а также сборы за объявленную ценность, плату за хранение и передачу грузобагажа с вокзала на вокзал. Количество мест </w:t>
      </w:r>
      <w:r>
        <w:rPr>
          <w:rFonts w:ascii="Times New Roman" w:hAnsi="Times New Roman" w:cs="Times New Roman"/>
          <w:sz w:val="24"/>
          <w:szCs w:val="24"/>
        </w:rPr>
        <w:t>-</w:t>
      </w:r>
      <w:r w:rsidRPr="00A4137F">
        <w:rPr>
          <w:rFonts w:ascii="Times New Roman" w:hAnsi="Times New Roman" w:cs="Times New Roman"/>
          <w:sz w:val="24"/>
          <w:szCs w:val="24"/>
        </w:rPr>
        <w:t xml:space="preserve"> 3. Дата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3.06. Дата выдачи грузобагажа </w:t>
      </w:r>
      <w:r>
        <w:rPr>
          <w:rFonts w:ascii="Times New Roman" w:hAnsi="Times New Roman" w:cs="Times New Roman"/>
          <w:sz w:val="24"/>
          <w:szCs w:val="24"/>
        </w:rPr>
        <w:t>-</w:t>
      </w:r>
      <w:r w:rsidRPr="00A4137F">
        <w:rPr>
          <w:rFonts w:ascii="Times New Roman" w:hAnsi="Times New Roman" w:cs="Times New Roman"/>
          <w:sz w:val="24"/>
          <w:szCs w:val="24"/>
        </w:rPr>
        <w:t xml:space="preserve"> 7.06. Назовите документы, которыми оформляются перевозка грузобагажа и правила приема к перевозке.</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4. На станцию «Н» прибыл поезд № 3802. При коммерческом осмотре было обнаружено у вагона № 43625145 с техникой: ослаблены обвязки и груз сдвинут в правую сторону на 20 мм, что угрожает безопасности движения. Вагон отправлен на грузовой двор на исправление. Составление документов для отцепки вагона от поезда и постановки вагона на простой.</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13</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6"/>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6"/>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6"/>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6"/>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ascii="Times New Roman" w:hAnsi="Times New Roman" w:cs="Times New Roman"/>
          <w:sz w:val="24"/>
          <w:szCs w:val="24"/>
        </w:rPr>
        <w:t>-</w:t>
      </w:r>
      <w:r w:rsidRPr="00A4137F">
        <w:rPr>
          <w:rFonts w:ascii="Times New Roman" w:hAnsi="Times New Roman" w:cs="Times New Roman"/>
          <w:sz w:val="24"/>
          <w:szCs w:val="24"/>
        </w:rPr>
        <w:t xml:space="preserve"> 800 м, средняя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55 км/ч, длина блок участков: 1 </w:t>
      </w:r>
      <w:r>
        <w:rPr>
          <w:rFonts w:ascii="Times New Roman" w:hAnsi="Times New Roman" w:cs="Times New Roman"/>
          <w:sz w:val="24"/>
          <w:szCs w:val="24"/>
        </w:rPr>
        <w:t>-</w:t>
      </w:r>
      <w:r w:rsidRPr="00A4137F">
        <w:rPr>
          <w:rFonts w:ascii="Times New Roman" w:hAnsi="Times New Roman" w:cs="Times New Roman"/>
          <w:sz w:val="24"/>
          <w:szCs w:val="24"/>
        </w:rPr>
        <w:t xml:space="preserve"> 1500 м, 2 </w:t>
      </w:r>
      <w:r>
        <w:rPr>
          <w:rFonts w:ascii="Times New Roman" w:hAnsi="Times New Roman" w:cs="Times New Roman"/>
          <w:sz w:val="24"/>
          <w:szCs w:val="24"/>
        </w:rPr>
        <w:t>-</w:t>
      </w:r>
      <w:r w:rsidRPr="00A4137F">
        <w:rPr>
          <w:rFonts w:ascii="Times New Roman" w:hAnsi="Times New Roman" w:cs="Times New Roman"/>
          <w:sz w:val="24"/>
          <w:szCs w:val="24"/>
        </w:rPr>
        <w:t xml:space="preserve"> 1800 м, 3 </w:t>
      </w:r>
      <w:r>
        <w:rPr>
          <w:rFonts w:ascii="Times New Roman" w:hAnsi="Times New Roman" w:cs="Times New Roman"/>
          <w:sz w:val="24"/>
          <w:szCs w:val="24"/>
        </w:rPr>
        <w:t>-</w:t>
      </w:r>
      <w:r w:rsidRPr="00A4137F">
        <w:rPr>
          <w:rFonts w:ascii="Times New Roman" w:hAnsi="Times New Roman" w:cs="Times New Roman"/>
          <w:sz w:val="24"/>
          <w:szCs w:val="24"/>
        </w:rPr>
        <w:t xml:space="preserve"> 1900 м.</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w:t>
      </w:r>
      <w:r w:rsidRPr="00A4137F">
        <w:rPr>
          <w:rFonts w:ascii="Times New Roman" w:hAnsi="Times New Roman" w:cs="Times New Roman"/>
          <w:sz w:val="24"/>
          <w:szCs w:val="24"/>
        </w:rPr>
        <w:lastRenderedPageBreak/>
        <w:t>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73983231</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060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28260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26305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1239</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24011967</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22112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68301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5142</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плату за перевозку грузобагажа весом 198 кг, объявленная ценность которого 2900 руб., от станции А до станции Б на расстояние 1490 км, а также сборы за объявленную ценность, плату за хранение и передачу грузобагажа с вокзала на вокзал. Количество мест </w:t>
      </w:r>
      <w:r>
        <w:rPr>
          <w:rFonts w:ascii="Times New Roman" w:hAnsi="Times New Roman" w:cs="Times New Roman"/>
          <w:sz w:val="24"/>
          <w:szCs w:val="24"/>
        </w:rPr>
        <w:t>-</w:t>
      </w:r>
      <w:r w:rsidRPr="00A4137F">
        <w:rPr>
          <w:rFonts w:ascii="Times New Roman" w:hAnsi="Times New Roman" w:cs="Times New Roman"/>
          <w:sz w:val="24"/>
          <w:szCs w:val="24"/>
        </w:rPr>
        <w:t xml:space="preserve"> 4. Дата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8.01. Дата выдачи грузобагажа </w:t>
      </w:r>
      <w:r>
        <w:rPr>
          <w:rFonts w:ascii="Times New Roman" w:hAnsi="Times New Roman" w:cs="Times New Roman"/>
          <w:sz w:val="24"/>
          <w:szCs w:val="24"/>
        </w:rPr>
        <w:t>-</w:t>
      </w:r>
      <w:r w:rsidRPr="00A4137F">
        <w:rPr>
          <w:rFonts w:ascii="Times New Roman" w:hAnsi="Times New Roman" w:cs="Times New Roman"/>
          <w:sz w:val="24"/>
          <w:szCs w:val="24"/>
        </w:rPr>
        <w:t xml:space="preserve"> 12.01. Назовите документы, которыми оформляются перевозка грузобагажа и правила приема к перевозке.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В пути следования на станцию «А» прибыл поезд № 3201 со сменой бригады, где проводится коммерческий осмотр работниками ПКО. Было обнаружено, что в вагоне № 24958180 приоткрыта дверь на 10 см, сорваны пломбы. Составление документов на коммерческий брак.</w:t>
      </w:r>
    </w:p>
    <w:p w:rsidR="00617212" w:rsidRPr="00A4137F" w:rsidRDefault="00617212" w:rsidP="00617212">
      <w:pPr>
        <w:spacing w:after="0" w:line="240" w:lineRule="auto"/>
        <w:ind w:firstLine="720"/>
        <w:jc w:val="center"/>
        <w:rPr>
          <w:rFonts w:ascii="Times New Roman" w:hAnsi="Times New Roman" w:cs="Times New Roman"/>
          <w:sz w:val="24"/>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14</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7"/>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7"/>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7"/>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7"/>
        </w:numPr>
        <w:tabs>
          <w:tab w:val="left" w:pos="8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период графика при движении нечетных поездов по труднейшему перегону сходу, если перегонное время хода 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15 мин; перегонное время хода нечетного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13 мин; интервал скрещения </w:t>
      </w:r>
      <w:r>
        <w:rPr>
          <w:rFonts w:ascii="Times New Roman" w:hAnsi="Times New Roman" w:cs="Times New Roman"/>
          <w:sz w:val="24"/>
          <w:szCs w:val="24"/>
        </w:rPr>
        <w:t>-</w:t>
      </w:r>
      <w:r w:rsidRPr="00A4137F">
        <w:rPr>
          <w:rFonts w:ascii="Times New Roman" w:hAnsi="Times New Roman" w:cs="Times New Roman"/>
          <w:sz w:val="24"/>
          <w:szCs w:val="24"/>
        </w:rPr>
        <w:t xml:space="preserve"> 1 мин; интервал неодновременного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4 мин; время на разгон </w:t>
      </w:r>
      <w:r>
        <w:rPr>
          <w:rFonts w:ascii="Times New Roman" w:hAnsi="Times New Roman" w:cs="Times New Roman"/>
          <w:sz w:val="24"/>
          <w:szCs w:val="24"/>
        </w:rPr>
        <w:t>-</w:t>
      </w:r>
      <w:r w:rsidRPr="00A4137F">
        <w:rPr>
          <w:rFonts w:ascii="Times New Roman" w:hAnsi="Times New Roman" w:cs="Times New Roman"/>
          <w:sz w:val="24"/>
          <w:szCs w:val="24"/>
        </w:rPr>
        <w:t xml:space="preserve"> 2 мин; время на замедление </w:t>
      </w:r>
      <w:r>
        <w:rPr>
          <w:rFonts w:ascii="Times New Roman" w:hAnsi="Times New Roman" w:cs="Times New Roman"/>
          <w:sz w:val="24"/>
          <w:szCs w:val="24"/>
        </w:rPr>
        <w:t>-</w:t>
      </w:r>
      <w:r w:rsidRPr="00A4137F">
        <w:rPr>
          <w:rFonts w:ascii="Times New Roman" w:hAnsi="Times New Roman" w:cs="Times New Roman"/>
          <w:sz w:val="24"/>
          <w:szCs w:val="24"/>
        </w:rPr>
        <w:t xml:space="preserve"> 1 мин.</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lastRenderedPageBreak/>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44589513</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26305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48615</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23183320</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64020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24212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6264</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охр</w:t>
            </w: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плату за перевозку грузобагажа весом 272 кг, объявленная ценность которого 6800 руб., от станции А до станции Б на расстояние 920 км, а также сборы за объявленную ценность, плату за хранение и передачу грузобагажа с вокзала на вокзал. Количество мест </w:t>
      </w:r>
      <w:r>
        <w:rPr>
          <w:rFonts w:ascii="Times New Roman" w:hAnsi="Times New Roman" w:cs="Times New Roman"/>
          <w:sz w:val="24"/>
          <w:szCs w:val="24"/>
        </w:rPr>
        <w:t>-</w:t>
      </w:r>
      <w:r w:rsidRPr="00A4137F">
        <w:rPr>
          <w:rFonts w:ascii="Times New Roman" w:hAnsi="Times New Roman" w:cs="Times New Roman"/>
          <w:sz w:val="24"/>
          <w:szCs w:val="24"/>
        </w:rPr>
        <w:t xml:space="preserve"> 4. Дата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9.02. Дата выдачи грузобагажа </w:t>
      </w:r>
      <w:r>
        <w:rPr>
          <w:rFonts w:ascii="Times New Roman" w:hAnsi="Times New Roman" w:cs="Times New Roman"/>
          <w:sz w:val="24"/>
          <w:szCs w:val="24"/>
        </w:rPr>
        <w:t>-</w:t>
      </w:r>
      <w:r w:rsidRPr="00A4137F">
        <w:rPr>
          <w:rFonts w:ascii="Times New Roman" w:hAnsi="Times New Roman" w:cs="Times New Roman"/>
          <w:sz w:val="24"/>
          <w:szCs w:val="24"/>
        </w:rPr>
        <w:t xml:space="preserve"> 13.02. Назовите документы, которыми оформляются перевозка грузобагажа и правила приема к перевозке.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станции Харанор загружен полувагон № 60568699 с углем на станцию Петровский - Завод. Принят к перевозке 9 марта 2016 года. Определите срок доставки груза и когда он истекает. Расстояние между станциями составило 1500км. Вагон следует с грузовой скоростью.</w:t>
      </w: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15</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27"/>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27"/>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8"/>
        </w:numPr>
        <w:tabs>
          <w:tab w:val="left" w:pos="827"/>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8"/>
        </w:numPr>
        <w:tabs>
          <w:tab w:val="left" w:pos="827"/>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8"/>
        </w:numPr>
        <w:tabs>
          <w:tab w:val="left" w:pos="827"/>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8"/>
        </w:numPr>
        <w:tabs>
          <w:tab w:val="left" w:pos="827"/>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27"/>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27"/>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27"/>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27"/>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27"/>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оборот грузового вагона, если рейс груженого вагона </w:t>
      </w:r>
      <w:r>
        <w:rPr>
          <w:rFonts w:ascii="Times New Roman" w:hAnsi="Times New Roman" w:cs="Times New Roman"/>
          <w:sz w:val="24"/>
          <w:szCs w:val="24"/>
        </w:rPr>
        <w:t>-</w:t>
      </w:r>
      <w:r w:rsidRPr="00A4137F">
        <w:rPr>
          <w:rFonts w:ascii="Times New Roman" w:hAnsi="Times New Roman" w:cs="Times New Roman"/>
          <w:sz w:val="24"/>
          <w:szCs w:val="24"/>
        </w:rPr>
        <w:t xml:space="preserve"> 240 км, вагонное плечо </w:t>
      </w:r>
      <w:r>
        <w:rPr>
          <w:rFonts w:ascii="Times New Roman" w:hAnsi="Times New Roman" w:cs="Times New Roman"/>
          <w:sz w:val="24"/>
          <w:szCs w:val="24"/>
        </w:rPr>
        <w:t>-</w:t>
      </w:r>
      <w:r w:rsidRPr="00A4137F">
        <w:rPr>
          <w:rFonts w:ascii="Times New Roman" w:hAnsi="Times New Roman" w:cs="Times New Roman"/>
          <w:sz w:val="24"/>
          <w:szCs w:val="24"/>
        </w:rPr>
        <w:t xml:space="preserve"> 120 км, простой вагона на технических станциях </w:t>
      </w:r>
      <w:r>
        <w:rPr>
          <w:rFonts w:ascii="Times New Roman" w:hAnsi="Times New Roman" w:cs="Times New Roman"/>
          <w:sz w:val="24"/>
          <w:szCs w:val="24"/>
        </w:rPr>
        <w:t>-</w:t>
      </w:r>
      <w:r w:rsidRPr="00A4137F">
        <w:rPr>
          <w:rFonts w:ascii="Times New Roman" w:hAnsi="Times New Roman" w:cs="Times New Roman"/>
          <w:sz w:val="24"/>
          <w:szCs w:val="24"/>
        </w:rPr>
        <w:t xml:space="preserve"> 3 ч, участковая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51 км/ч, простой вагона под одной грузовой операцией </w:t>
      </w:r>
      <w:r>
        <w:rPr>
          <w:rFonts w:ascii="Times New Roman" w:hAnsi="Times New Roman" w:cs="Times New Roman"/>
          <w:sz w:val="24"/>
          <w:szCs w:val="24"/>
        </w:rPr>
        <w:t>-</w:t>
      </w:r>
      <w:r w:rsidRPr="00A4137F">
        <w:rPr>
          <w:rFonts w:ascii="Times New Roman" w:hAnsi="Times New Roman" w:cs="Times New Roman"/>
          <w:sz w:val="24"/>
          <w:szCs w:val="24"/>
        </w:rPr>
        <w:t xml:space="preserve"> 15 ч, коэффициент порожнего пробега </w:t>
      </w:r>
      <w:r>
        <w:rPr>
          <w:rFonts w:ascii="Times New Roman" w:hAnsi="Times New Roman" w:cs="Times New Roman"/>
          <w:sz w:val="24"/>
          <w:szCs w:val="24"/>
        </w:rPr>
        <w:t>-</w:t>
      </w:r>
      <w:r w:rsidRPr="00A4137F">
        <w:rPr>
          <w:rFonts w:ascii="Times New Roman" w:hAnsi="Times New Roman" w:cs="Times New Roman"/>
          <w:sz w:val="24"/>
          <w:szCs w:val="24"/>
        </w:rPr>
        <w:t xml:space="preserve"> 0,5, коэффициент местной работы - 0,8.</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lastRenderedPageBreak/>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42881938</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71012</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04133</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r w:rsidR="00617212" w:rsidRPr="00A4137F" w:rsidTr="00397E1A">
        <w:tc>
          <w:tcPr>
            <w:tcW w:w="852" w:type="dxa"/>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74133018</w:t>
            </w:r>
          </w:p>
        </w:tc>
        <w:tc>
          <w:tcPr>
            <w:tcW w:w="1275"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5</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056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18025</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21206</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3514</w:t>
            </w:r>
          </w:p>
        </w:tc>
        <w:tc>
          <w:tcPr>
            <w:tcW w:w="850"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3. 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w:t>
      </w:r>
      <w:r>
        <w:rPr>
          <w:rFonts w:ascii="Times New Roman" w:hAnsi="Times New Roman" w:cs="Times New Roman"/>
          <w:sz w:val="24"/>
          <w:szCs w:val="24"/>
        </w:rPr>
        <w:t>-</w:t>
      </w:r>
      <w:r w:rsidRPr="00A4137F">
        <w:rPr>
          <w:rFonts w:ascii="Times New Roman" w:hAnsi="Times New Roman" w:cs="Times New Roman"/>
          <w:sz w:val="24"/>
          <w:szCs w:val="24"/>
        </w:rPr>
        <w:t xml:space="preserve"> 3. Дата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2.04. Дата выдачи грузобагажа </w:t>
      </w:r>
      <w:r>
        <w:rPr>
          <w:rFonts w:ascii="Times New Roman" w:hAnsi="Times New Roman" w:cs="Times New Roman"/>
          <w:sz w:val="24"/>
          <w:szCs w:val="24"/>
        </w:rPr>
        <w:t>-</w:t>
      </w:r>
      <w:r w:rsidRPr="00A4137F">
        <w:rPr>
          <w:rFonts w:ascii="Times New Roman" w:hAnsi="Times New Roman" w:cs="Times New Roman"/>
          <w:sz w:val="24"/>
          <w:szCs w:val="24"/>
        </w:rPr>
        <w:t xml:space="preserve"> 5.04. Назовите документы, которыми оформляются перевозка грузобагажа и правила приема к перевозке.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С пути необщего пользования ОАО Химпром выведены 5 цистерн № 57130225, № 57140133, № 57130228, № 57130230, № 57130245 с натром едким на отправление в состав поезда. Определение веса груза расчётным путем. Определение объёма груза по таблицам калибровки. Тип цистерны - 63, высота груза - 241, плотность по паспорту - 0,9200, температура в момент замера +16 градусов.</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16</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85"/>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19"/>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19"/>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19"/>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19"/>
        </w:numPr>
        <w:tabs>
          <w:tab w:val="left" w:pos="885"/>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85"/>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85"/>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85"/>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период графика при движении поездов с труднейшего   перегона сходу, если перегонное время хода 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15 мин; перегонное время хода нечетного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13 мин; интервал скрещения </w:t>
      </w:r>
      <w:r>
        <w:rPr>
          <w:rFonts w:ascii="Times New Roman" w:hAnsi="Times New Roman" w:cs="Times New Roman"/>
          <w:sz w:val="24"/>
          <w:szCs w:val="24"/>
        </w:rPr>
        <w:t>-</w:t>
      </w:r>
      <w:r w:rsidRPr="00A4137F">
        <w:rPr>
          <w:rFonts w:ascii="Times New Roman" w:hAnsi="Times New Roman" w:cs="Times New Roman"/>
          <w:sz w:val="24"/>
          <w:szCs w:val="24"/>
        </w:rPr>
        <w:t xml:space="preserve"> 1 мин; интервал неодновременного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4 мин; время на разгон </w:t>
      </w:r>
      <w:r>
        <w:rPr>
          <w:rFonts w:ascii="Times New Roman" w:hAnsi="Times New Roman" w:cs="Times New Roman"/>
          <w:sz w:val="24"/>
          <w:szCs w:val="24"/>
        </w:rPr>
        <w:t>-</w:t>
      </w:r>
      <w:r w:rsidRPr="00A4137F">
        <w:rPr>
          <w:rFonts w:ascii="Times New Roman" w:hAnsi="Times New Roman" w:cs="Times New Roman"/>
          <w:sz w:val="24"/>
          <w:szCs w:val="24"/>
        </w:rPr>
        <w:t xml:space="preserve"> 2 мин; время на замедление </w:t>
      </w:r>
      <w:r>
        <w:rPr>
          <w:rFonts w:ascii="Times New Roman" w:hAnsi="Times New Roman" w:cs="Times New Roman"/>
          <w:sz w:val="24"/>
          <w:szCs w:val="24"/>
        </w:rPr>
        <w:t>-</w:t>
      </w:r>
      <w:r w:rsidRPr="00A4137F">
        <w:rPr>
          <w:rFonts w:ascii="Times New Roman" w:hAnsi="Times New Roman" w:cs="Times New Roman"/>
          <w:sz w:val="24"/>
          <w:szCs w:val="24"/>
        </w:rPr>
        <w:t xml:space="preserve"> 1 мин.</w:t>
      </w:r>
    </w:p>
    <w:p w:rsidR="00617212" w:rsidRPr="00A4137F" w:rsidRDefault="00617212" w:rsidP="00617212">
      <w:pPr>
        <w:spacing w:after="0" w:line="240" w:lineRule="auto"/>
        <w:ind w:firstLine="1026"/>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lastRenderedPageBreak/>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24335853</w:t>
            </w:r>
          </w:p>
        </w:tc>
        <w:tc>
          <w:tcPr>
            <w:tcW w:w="1275"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61426</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3028</w:t>
            </w:r>
          </w:p>
        </w:tc>
        <w:tc>
          <w:tcPr>
            <w:tcW w:w="850"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56063282</w:t>
            </w:r>
          </w:p>
        </w:tc>
        <w:tc>
          <w:tcPr>
            <w:tcW w:w="1275"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61371</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000000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2317</w:t>
            </w:r>
          </w:p>
        </w:tc>
        <w:tc>
          <w:tcPr>
            <w:tcW w:w="850"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6</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1 ребенка от  железнодорожной станции А до станции Б в беспересадочном сообщении на расстояние 960 км в жестком вагоне с местами для лежания скорого поезда; плату за провоз багажа весом 165 кг. В ответе укажите правила проезда пассажиров в поездах дальнего следования.</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4. На станцию «А» прибыл маршрут угля поездом № 3802, в количестве 45 вагонов в адрес ТЭЦ в 12 ч 00 мин., через 1 час прибыл ещё один маршрут угля поездом № 3804. Согласно договора маршрут угля должен выгружаться 4,5 часа. Определите простой вагонов.</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17</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0"/>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величину технической скорости на одном пути двухпутного перегона: длина участка </w:t>
      </w:r>
      <w:r>
        <w:rPr>
          <w:rFonts w:ascii="Times New Roman" w:hAnsi="Times New Roman" w:cs="Times New Roman"/>
          <w:sz w:val="24"/>
          <w:szCs w:val="24"/>
        </w:rPr>
        <w:t>-</w:t>
      </w:r>
      <w:r w:rsidRPr="00A4137F">
        <w:rPr>
          <w:rFonts w:ascii="Times New Roman" w:hAnsi="Times New Roman" w:cs="Times New Roman"/>
          <w:sz w:val="24"/>
          <w:szCs w:val="24"/>
        </w:rPr>
        <w:t xml:space="preserve"> 170 км; общее время в пути </w:t>
      </w:r>
      <w:r>
        <w:rPr>
          <w:rFonts w:ascii="Times New Roman" w:hAnsi="Times New Roman" w:cs="Times New Roman"/>
          <w:sz w:val="24"/>
          <w:szCs w:val="24"/>
        </w:rPr>
        <w:t>-</w:t>
      </w:r>
      <w:r w:rsidRPr="00A4137F">
        <w:rPr>
          <w:rFonts w:ascii="Times New Roman" w:hAnsi="Times New Roman" w:cs="Times New Roman"/>
          <w:sz w:val="24"/>
          <w:szCs w:val="24"/>
        </w:rPr>
        <w:t xml:space="preserve"> 3 ч, в том числе затраченное на стоянки </w:t>
      </w:r>
      <w:r>
        <w:rPr>
          <w:rFonts w:ascii="Times New Roman" w:hAnsi="Times New Roman" w:cs="Times New Roman"/>
          <w:sz w:val="24"/>
          <w:szCs w:val="24"/>
        </w:rPr>
        <w:t>-</w:t>
      </w:r>
      <w:r w:rsidRPr="00A4137F">
        <w:rPr>
          <w:rFonts w:ascii="Times New Roman" w:hAnsi="Times New Roman" w:cs="Times New Roman"/>
          <w:sz w:val="24"/>
          <w:szCs w:val="24"/>
        </w:rPr>
        <w:t xml:space="preserve"> 21 мин.</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694"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64995509</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082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62551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01805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694"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74842758</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43200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23456</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694"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lastRenderedPageBreak/>
        <w:t>3. Определите стоимость проезда взрослого пассажира и 2 детей (2 и 4 года) от  железнодорожной станции А до станции Б в беспересадочном сообщении на расстояние 659 км в жестком вагоне с 4-местным купе пассажирского поезда; плату за провоз багажа весом 128 кг. В ответе укажите сведения, отражающиеся в проездном документе.</w:t>
      </w:r>
    </w:p>
    <w:p w:rsidR="00617212" w:rsidRPr="00A4137F" w:rsidRDefault="00617212" w:rsidP="00617212">
      <w:pPr>
        <w:spacing w:after="0" w:line="240" w:lineRule="auto"/>
        <w:ind w:firstLine="601"/>
        <w:jc w:val="both"/>
        <w:rPr>
          <w:rFonts w:ascii="Times New Roman" w:hAnsi="Times New Roman" w:cs="Times New Roman"/>
          <w:sz w:val="24"/>
        </w:rPr>
      </w:pPr>
    </w:p>
    <w:p w:rsidR="00617212" w:rsidRPr="00A4137F" w:rsidRDefault="00617212" w:rsidP="00617212">
      <w:pPr>
        <w:spacing w:after="0" w:line="240" w:lineRule="auto"/>
        <w:ind w:firstLine="601"/>
        <w:jc w:val="both"/>
        <w:rPr>
          <w:rFonts w:ascii="Times New Roman" w:hAnsi="Times New Roman" w:cs="Times New Roman"/>
          <w:sz w:val="24"/>
        </w:rPr>
      </w:pPr>
      <w:r w:rsidRPr="00A4137F">
        <w:rPr>
          <w:rFonts w:ascii="Times New Roman" w:hAnsi="Times New Roman" w:cs="Times New Roman"/>
          <w:sz w:val="24"/>
        </w:rPr>
        <w:t xml:space="preserve">4.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статора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ascii="Times New Roman" w:hAnsi="Times New Roman" w:cs="Times New Roman"/>
          <w:sz w:val="24"/>
        </w:rPr>
        <w:t>-</w:t>
      </w:r>
      <w:r w:rsidRPr="00A4137F">
        <w:rPr>
          <w:rFonts w:ascii="Times New Roman" w:hAnsi="Times New Roman" w:cs="Times New Roman"/>
          <w:sz w:val="24"/>
        </w:rPr>
        <w:t xml:space="preserve"> 1301 мм. Толщина обвязок </w:t>
      </w:r>
      <w:r>
        <w:rPr>
          <w:rFonts w:ascii="Times New Roman" w:hAnsi="Times New Roman" w:cs="Times New Roman"/>
          <w:sz w:val="24"/>
        </w:rPr>
        <w:t>-</w:t>
      </w:r>
      <w:r w:rsidRPr="00A4137F">
        <w:rPr>
          <w:rFonts w:ascii="Times New Roman" w:hAnsi="Times New Roman" w:cs="Times New Roman"/>
          <w:sz w:val="24"/>
        </w:rPr>
        <w:t xml:space="preserve"> 12 мм. Диаметр груза </w:t>
      </w:r>
      <w:r>
        <w:rPr>
          <w:rFonts w:ascii="Times New Roman" w:hAnsi="Times New Roman" w:cs="Times New Roman"/>
          <w:sz w:val="24"/>
        </w:rPr>
        <w:t>-</w:t>
      </w:r>
      <w:r w:rsidRPr="00A4137F">
        <w:rPr>
          <w:rFonts w:ascii="Times New Roman" w:hAnsi="Times New Roman" w:cs="Times New Roman"/>
          <w:sz w:val="24"/>
        </w:rPr>
        <w:t xml:space="preserve"> 3550 мм. Высота подкладок </w:t>
      </w:r>
      <w:r>
        <w:rPr>
          <w:rFonts w:ascii="Times New Roman" w:hAnsi="Times New Roman" w:cs="Times New Roman"/>
          <w:sz w:val="24"/>
        </w:rPr>
        <w:t>-</w:t>
      </w:r>
      <w:r w:rsidRPr="00A4137F">
        <w:rPr>
          <w:rFonts w:ascii="Times New Roman" w:hAnsi="Times New Roman" w:cs="Times New Roman"/>
          <w:sz w:val="24"/>
        </w:rPr>
        <w:t xml:space="preserve"> 200 мм.</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18</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9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1"/>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1"/>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1"/>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1"/>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наличную пропускную способность двухпутного участка, если продолжительность технологического «окна» составляет 120 мин; коэффициент надежности технических средств </w:t>
      </w:r>
      <w:r>
        <w:rPr>
          <w:rFonts w:ascii="Times New Roman" w:hAnsi="Times New Roman" w:cs="Times New Roman"/>
          <w:sz w:val="24"/>
          <w:szCs w:val="24"/>
        </w:rPr>
        <w:t>-</w:t>
      </w:r>
      <w:r w:rsidRPr="00A4137F">
        <w:rPr>
          <w:rFonts w:ascii="Times New Roman" w:hAnsi="Times New Roman" w:cs="Times New Roman"/>
          <w:sz w:val="24"/>
          <w:szCs w:val="24"/>
        </w:rPr>
        <w:t xml:space="preserve"> 0,94; межпоездной интервал </w:t>
      </w:r>
      <w:r>
        <w:rPr>
          <w:rFonts w:ascii="Times New Roman" w:hAnsi="Times New Roman" w:cs="Times New Roman"/>
          <w:sz w:val="24"/>
          <w:szCs w:val="24"/>
        </w:rPr>
        <w:t>-</w:t>
      </w:r>
      <w:r w:rsidRPr="00A4137F">
        <w:rPr>
          <w:rFonts w:ascii="Times New Roman" w:hAnsi="Times New Roman" w:cs="Times New Roman"/>
          <w:sz w:val="24"/>
          <w:szCs w:val="24"/>
        </w:rPr>
        <w:t xml:space="preserve"> 10 мин.</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42522086</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057</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21004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12721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3310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62896931</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9361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52000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4981</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022</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(2 и 10 лет) от  железнодорожной станции А до станции Б в беспересадочном сообщении на расстояние 765 км в жестком вагоне с 4-местным купе скорого поезда; плату за провоз багажа весом 134 кг. В ответе укажите сведения, отражающиеся в проездном документе.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lastRenderedPageBreak/>
        <w:t>4. На перегоне Карымская - Туринская произошла утечка груза в крытом вагоне № 24536252 с аварийной карточкой № 605. Определите мероприятия по ликвидации аварийной ситуации с данным грузом.</w:t>
      </w:r>
    </w:p>
    <w:p w:rsidR="00617212" w:rsidRPr="00A4137F" w:rsidRDefault="00617212" w:rsidP="00617212">
      <w:pPr>
        <w:spacing w:after="0" w:line="240" w:lineRule="auto"/>
        <w:ind w:firstLine="720"/>
        <w:jc w:val="center"/>
        <w:rPr>
          <w:rFonts w:ascii="Times New Roman" w:hAnsi="Times New Roman" w:cs="Times New Roman"/>
          <w:sz w:val="24"/>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19</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2"/>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2"/>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2"/>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2"/>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pStyle w:val="a4"/>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 xml:space="preserve">1. Определите оборот грузового вагона, если рейс груженого вагона </w:t>
      </w:r>
      <w:r>
        <w:rPr>
          <w:rFonts w:ascii="Times New Roman" w:hAnsi="Times New Roman"/>
          <w:sz w:val="24"/>
          <w:szCs w:val="24"/>
        </w:rPr>
        <w:t>-</w:t>
      </w:r>
      <w:r w:rsidRPr="00A4137F">
        <w:rPr>
          <w:rFonts w:ascii="Times New Roman" w:hAnsi="Times New Roman"/>
          <w:sz w:val="24"/>
          <w:szCs w:val="24"/>
        </w:rPr>
        <w:t xml:space="preserve"> 358 км, вагонное плечо </w:t>
      </w:r>
      <w:r>
        <w:rPr>
          <w:rFonts w:ascii="Times New Roman" w:hAnsi="Times New Roman"/>
          <w:sz w:val="24"/>
          <w:szCs w:val="24"/>
        </w:rPr>
        <w:t>-</w:t>
      </w:r>
      <w:r w:rsidRPr="00A4137F">
        <w:rPr>
          <w:rFonts w:ascii="Times New Roman" w:hAnsi="Times New Roman"/>
          <w:sz w:val="24"/>
          <w:szCs w:val="24"/>
        </w:rPr>
        <w:t xml:space="preserve"> 340 км, простой вагона на технических станциях </w:t>
      </w:r>
      <w:r>
        <w:rPr>
          <w:rFonts w:ascii="Times New Roman" w:hAnsi="Times New Roman"/>
          <w:sz w:val="24"/>
          <w:szCs w:val="24"/>
        </w:rPr>
        <w:t>-</w:t>
      </w:r>
      <w:r w:rsidRPr="00A4137F">
        <w:rPr>
          <w:rFonts w:ascii="Times New Roman" w:hAnsi="Times New Roman"/>
          <w:sz w:val="24"/>
          <w:szCs w:val="24"/>
        </w:rPr>
        <w:t xml:space="preserve"> 4 ч, участковая скорость </w:t>
      </w:r>
      <w:r>
        <w:rPr>
          <w:rFonts w:ascii="Times New Roman" w:hAnsi="Times New Roman"/>
          <w:sz w:val="24"/>
          <w:szCs w:val="24"/>
        </w:rPr>
        <w:t>-</w:t>
      </w:r>
      <w:r w:rsidRPr="00A4137F">
        <w:rPr>
          <w:rFonts w:ascii="Times New Roman" w:hAnsi="Times New Roman"/>
          <w:sz w:val="24"/>
          <w:szCs w:val="24"/>
        </w:rPr>
        <w:t xml:space="preserve"> 43 км/ч, простой вагона под одной грузовой операцией </w:t>
      </w:r>
      <w:r>
        <w:rPr>
          <w:rFonts w:ascii="Times New Roman" w:hAnsi="Times New Roman"/>
          <w:sz w:val="24"/>
          <w:szCs w:val="24"/>
        </w:rPr>
        <w:t>-</w:t>
      </w:r>
      <w:r w:rsidRPr="00A4137F">
        <w:rPr>
          <w:rFonts w:ascii="Times New Roman" w:hAnsi="Times New Roman"/>
          <w:sz w:val="24"/>
          <w:szCs w:val="24"/>
        </w:rPr>
        <w:t xml:space="preserve"> 17 ч, коэффициент порожнего пробега </w:t>
      </w:r>
      <w:r>
        <w:rPr>
          <w:rFonts w:ascii="Times New Roman" w:hAnsi="Times New Roman"/>
          <w:sz w:val="24"/>
          <w:szCs w:val="24"/>
        </w:rPr>
        <w:t>-</w:t>
      </w:r>
      <w:r w:rsidRPr="00A4137F">
        <w:rPr>
          <w:rFonts w:ascii="Times New Roman" w:hAnsi="Times New Roman"/>
          <w:sz w:val="24"/>
          <w:szCs w:val="24"/>
        </w:rPr>
        <w:t xml:space="preserve"> 0,5, коэффициент местной работы - 0,8.</w:t>
      </w:r>
    </w:p>
    <w:p w:rsidR="00617212" w:rsidRPr="00A4137F" w:rsidRDefault="00617212" w:rsidP="00617212">
      <w:pPr>
        <w:pStyle w:val="a4"/>
        <w:spacing w:after="0" w:line="240" w:lineRule="auto"/>
        <w:ind w:left="34" w:firstLine="709"/>
        <w:jc w:val="both"/>
        <w:rPr>
          <w:rFonts w:ascii="Times New Roman" w:hAnsi="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6871436</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063</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63166</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2011</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26188292</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75006</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21200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2510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540 км в жестком вагоне с местами для сидения пассажирского поезда; плату за провоз багажа весом 98 кг. В ответе укажите правила проезда детей в поездах дальнего следования.</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709"/>
        <w:jc w:val="both"/>
        <w:rPr>
          <w:rFonts w:ascii="Times New Roman" w:hAnsi="Times New Roman" w:cs="Times New Roman"/>
          <w:sz w:val="24"/>
          <w:szCs w:val="24"/>
        </w:rPr>
      </w:pPr>
      <w:r w:rsidRPr="00A4137F">
        <w:rPr>
          <w:rFonts w:ascii="Times New Roman" w:hAnsi="Times New Roman"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на отправление негабаритного груза прямоугольной формы - трансформатора массой 500 т на транспортере. Определите зону и степень негабаритности для груза. Форма груза: прямоугольная. Высота пола вагона от УГР - 1284. Высота груза </w:t>
      </w:r>
      <w:r>
        <w:rPr>
          <w:rFonts w:ascii="Times New Roman" w:hAnsi="Times New Roman" w:cs="Times New Roman"/>
          <w:sz w:val="24"/>
          <w:szCs w:val="24"/>
        </w:rPr>
        <w:t>-</w:t>
      </w:r>
      <w:r w:rsidRPr="00A4137F">
        <w:rPr>
          <w:rFonts w:ascii="Times New Roman" w:hAnsi="Times New Roman" w:cs="Times New Roman"/>
          <w:sz w:val="24"/>
          <w:szCs w:val="24"/>
        </w:rPr>
        <w:t xml:space="preserve"> 2900 мм. Ширина груза </w:t>
      </w:r>
      <w:r>
        <w:rPr>
          <w:rFonts w:ascii="Times New Roman" w:hAnsi="Times New Roman" w:cs="Times New Roman"/>
          <w:sz w:val="24"/>
          <w:szCs w:val="24"/>
        </w:rPr>
        <w:t>-</w:t>
      </w:r>
      <w:r w:rsidRPr="00A4137F">
        <w:rPr>
          <w:rFonts w:ascii="Times New Roman" w:hAnsi="Times New Roman" w:cs="Times New Roman"/>
          <w:sz w:val="24"/>
          <w:szCs w:val="24"/>
        </w:rPr>
        <w:t xml:space="preserve"> 2980 мм. Высота подкладок -200 мм.</w:t>
      </w:r>
    </w:p>
    <w:p w:rsidR="00617212" w:rsidRPr="00A4137F" w:rsidRDefault="00617212" w:rsidP="00617212">
      <w:pPr>
        <w:spacing w:after="0" w:line="240" w:lineRule="auto"/>
        <w:ind w:firstLine="709"/>
        <w:jc w:val="center"/>
        <w:rPr>
          <w:rFonts w:ascii="Times New Roman" w:hAnsi="Times New Roman" w:cs="Times New Roman"/>
          <w:sz w:val="24"/>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lastRenderedPageBreak/>
        <w:t>Вариант 20</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911"/>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3"/>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3"/>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3"/>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3"/>
        </w:numPr>
        <w:tabs>
          <w:tab w:val="left" w:pos="911"/>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911"/>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1. На основании данных косой таблицы постройте схему развоза местного груза при условии, что порожние вагоны следуют от Б к А.</w:t>
      </w:r>
    </w:p>
    <w:tbl>
      <w:tblPr>
        <w:tblW w:w="9380" w:type="dxa"/>
        <w:jc w:val="center"/>
        <w:tblLayout w:type="fixed"/>
        <w:tblLook w:val="04A0"/>
      </w:tblPr>
      <w:tblGrid>
        <w:gridCol w:w="960"/>
        <w:gridCol w:w="765"/>
        <w:gridCol w:w="851"/>
        <w:gridCol w:w="850"/>
        <w:gridCol w:w="851"/>
        <w:gridCol w:w="850"/>
        <w:gridCol w:w="851"/>
        <w:gridCol w:w="850"/>
        <w:gridCol w:w="851"/>
        <w:gridCol w:w="850"/>
        <w:gridCol w:w="851"/>
      </w:tblGrid>
      <w:tr w:rsidR="00617212" w:rsidRPr="00A4137F" w:rsidTr="00397E1A">
        <w:trPr>
          <w:trHeight w:val="33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765"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А</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в</w:t>
            </w:r>
          </w:p>
        </w:tc>
        <w:tc>
          <w:tcPr>
            <w:tcW w:w="850"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д</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е</w:t>
            </w:r>
          </w:p>
        </w:tc>
        <w:tc>
          <w:tcPr>
            <w:tcW w:w="850"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ж</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з</w:t>
            </w:r>
          </w:p>
        </w:tc>
        <w:tc>
          <w:tcPr>
            <w:tcW w:w="850"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Б</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Итого</w:t>
            </w:r>
          </w:p>
        </w:tc>
        <w:tc>
          <w:tcPr>
            <w:tcW w:w="850"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Изб</w:t>
            </w:r>
          </w:p>
        </w:tc>
        <w:tc>
          <w:tcPr>
            <w:tcW w:w="851" w:type="dxa"/>
            <w:tcBorders>
              <w:top w:val="single" w:sz="8" w:space="0" w:color="000000"/>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Нед</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А</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9</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33</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в</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д</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е</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11</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ж</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з</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10</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10</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Б</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36</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9</w:t>
            </w:r>
          </w:p>
        </w:tc>
      </w:tr>
      <w:tr w:rsidR="00617212" w:rsidRPr="00A4137F" w:rsidTr="00397E1A">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Итого</w:t>
            </w:r>
          </w:p>
        </w:tc>
        <w:tc>
          <w:tcPr>
            <w:tcW w:w="765"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14</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13</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16</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27</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122</w:t>
            </w:r>
          </w:p>
        </w:tc>
        <w:tc>
          <w:tcPr>
            <w:tcW w:w="850"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17</w:t>
            </w:r>
          </w:p>
        </w:tc>
        <w:tc>
          <w:tcPr>
            <w:tcW w:w="851" w:type="dxa"/>
            <w:tcBorders>
              <w:top w:val="nil"/>
              <w:left w:val="nil"/>
              <w:bottom w:val="single" w:sz="8" w:space="0" w:color="000000"/>
              <w:right w:val="single" w:sz="8" w:space="0" w:color="000000"/>
            </w:tcBorders>
            <w:shd w:val="clear" w:color="auto" w:fill="auto"/>
            <w:hideMark/>
          </w:tcPr>
          <w:p w:rsidR="00617212" w:rsidRPr="00A4137F" w:rsidRDefault="00617212" w:rsidP="00397E1A">
            <w:pPr>
              <w:spacing w:after="0" w:line="240" w:lineRule="auto"/>
              <w:contextualSpacing/>
              <w:jc w:val="center"/>
              <w:rPr>
                <w:rFonts w:ascii="Times New Roman" w:eastAsia="Times New Roman" w:hAnsi="Times New Roman" w:cs="Times New Roman"/>
                <w:sz w:val="24"/>
                <w:szCs w:val="24"/>
              </w:rPr>
            </w:pPr>
            <w:r w:rsidRPr="00A4137F">
              <w:rPr>
                <w:rFonts w:ascii="Times New Roman" w:eastAsia="Times New Roman" w:hAnsi="Times New Roman" w:cs="Times New Roman"/>
                <w:sz w:val="24"/>
                <w:szCs w:val="24"/>
              </w:rPr>
              <w:t>17</w:t>
            </w: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74866328</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125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36004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4320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1025</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60397056</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066</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63673</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23507</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44223</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3 детей (2, 3 и 4 года) от  железнодорожной станции А до станции Б в беспересадочном сообщении на расстояние 723 км в жестком вагоне с 4-местным купе пассажирского поезда; плату за провоз багажа весом 131 кг. В ответе укажите сведения, отражающиеся в проездном документе.</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путях необщего пользования ОАО «Химпром» погружен сборный вагон с опасными грузами (ацетон, бензин моторный неэтилированный). Определите возможность совместной перевозки в одном вагоне мелкими отправками данных грузов. Оформление перевозки.</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lastRenderedPageBreak/>
        <w:t>Вариант 21</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9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4"/>
        </w:numPr>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9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pStyle w:val="a4"/>
        <w:tabs>
          <w:tab w:val="left" w:pos="89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 xml:space="preserve">1. Определите величину участковой скорости по нечетному пути двухпутного участка: длина участка </w:t>
      </w:r>
      <w:r>
        <w:rPr>
          <w:rFonts w:ascii="Times New Roman" w:hAnsi="Times New Roman"/>
          <w:sz w:val="24"/>
          <w:szCs w:val="24"/>
        </w:rPr>
        <w:t>-</w:t>
      </w:r>
      <w:r w:rsidRPr="00A4137F">
        <w:rPr>
          <w:rFonts w:ascii="Times New Roman" w:hAnsi="Times New Roman"/>
          <w:sz w:val="24"/>
          <w:szCs w:val="24"/>
        </w:rPr>
        <w:t xml:space="preserve"> 178 км; продолжительность стоянок на промежуточных железнодорожных станциях </w:t>
      </w:r>
      <w:r>
        <w:rPr>
          <w:rFonts w:ascii="Times New Roman" w:hAnsi="Times New Roman"/>
          <w:sz w:val="24"/>
          <w:szCs w:val="24"/>
        </w:rPr>
        <w:t>-</w:t>
      </w:r>
      <w:r w:rsidRPr="00A4137F">
        <w:rPr>
          <w:rFonts w:ascii="Times New Roman" w:hAnsi="Times New Roman"/>
          <w:sz w:val="24"/>
          <w:szCs w:val="24"/>
        </w:rPr>
        <w:t xml:space="preserve"> 0,41 ч; время в движении </w:t>
      </w:r>
      <w:r>
        <w:rPr>
          <w:rFonts w:ascii="Times New Roman" w:hAnsi="Times New Roman"/>
          <w:sz w:val="24"/>
          <w:szCs w:val="24"/>
        </w:rPr>
        <w:t>-</w:t>
      </w:r>
      <w:r w:rsidRPr="00A4137F">
        <w:rPr>
          <w:rFonts w:ascii="Times New Roman" w:hAnsi="Times New Roman"/>
          <w:sz w:val="24"/>
          <w:szCs w:val="24"/>
        </w:rPr>
        <w:t xml:space="preserve"> 3 ч 50 мин.</w:t>
      </w:r>
    </w:p>
    <w:p w:rsidR="00617212" w:rsidRPr="00A4137F" w:rsidRDefault="00617212" w:rsidP="00617212">
      <w:pPr>
        <w:pStyle w:val="a4"/>
        <w:spacing w:after="0" w:line="240" w:lineRule="auto"/>
        <w:ind w:left="34" w:firstLine="709"/>
        <w:jc w:val="both"/>
        <w:rPr>
          <w:rFonts w:ascii="Times New Roman" w:hAnsi="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694"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73204117</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072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62102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48114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3322</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04/00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025</w:t>
            </w:r>
          </w:p>
        </w:tc>
        <w:tc>
          <w:tcPr>
            <w:tcW w:w="694"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73986309</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62774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01805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2410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023</w:t>
            </w:r>
          </w:p>
        </w:tc>
        <w:tc>
          <w:tcPr>
            <w:tcW w:w="694"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pStyle w:val="a4"/>
        <w:spacing w:after="0" w:line="240" w:lineRule="auto"/>
        <w:ind w:left="34" w:firstLine="709"/>
        <w:jc w:val="both"/>
        <w:rPr>
          <w:rFonts w:ascii="Times New Roman" w:hAnsi="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(10 и 12 лет) от  железнодорожной станции А до станции Б в беспересадочном сообщении на расстояние 812 км в жестком вагоне с 4-местным купе скорого поезда; плату за провоз багажа весом 134 кг. В ответе укажите правила перевозки багажа.</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tabs>
          <w:tab w:val="left" w:pos="1029"/>
        </w:tabs>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Определите плату за пользование вагонами при задержке под грузовыми операциями на 12 часов 15 минут 5-ти вагонной рефрижераторной секции.</w:t>
      </w:r>
    </w:p>
    <w:p w:rsidR="00617212" w:rsidRPr="00A4137F" w:rsidRDefault="00617212" w:rsidP="00617212">
      <w:pPr>
        <w:spacing w:after="0" w:line="240" w:lineRule="auto"/>
        <w:rPr>
          <w:rFonts w:ascii="Times New Roman" w:hAnsi="Times New Roman" w:cs="Times New Roman"/>
          <w:b/>
          <w:sz w:val="28"/>
          <w:szCs w:val="28"/>
        </w:rPr>
      </w:pPr>
      <w:r w:rsidRPr="00A4137F">
        <w:rPr>
          <w:rFonts w:ascii="Times New Roman" w:hAnsi="Times New Roman" w:cs="Times New Roman"/>
          <w:b/>
          <w:sz w:val="28"/>
          <w:szCs w:val="28"/>
        </w:rPr>
        <w:br w:type="page"/>
      </w: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lastRenderedPageBreak/>
        <w:t>Вариант 22</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78"/>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5"/>
        </w:numPr>
        <w:tabs>
          <w:tab w:val="left" w:pos="878"/>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tabs>
          <w:tab w:val="left" w:pos="878"/>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оборот грузового вагона, если рейс груженого вагона </w:t>
      </w:r>
      <w:r>
        <w:rPr>
          <w:rFonts w:ascii="Times New Roman" w:hAnsi="Times New Roman" w:cs="Times New Roman"/>
          <w:sz w:val="24"/>
          <w:szCs w:val="24"/>
        </w:rPr>
        <w:t>-</w:t>
      </w:r>
      <w:r w:rsidRPr="00A4137F">
        <w:rPr>
          <w:rFonts w:ascii="Times New Roman" w:hAnsi="Times New Roman" w:cs="Times New Roman"/>
          <w:sz w:val="24"/>
          <w:szCs w:val="24"/>
        </w:rPr>
        <w:t xml:space="preserve"> 365 км, вагонное плечо </w:t>
      </w:r>
      <w:r>
        <w:rPr>
          <w:rFonts w:ascii="Times New Roman" w:hAnsi="Times New Roman" w:cs="Times New Roman"/>
          <w:sz w:val="24"/>
          <w:szCs w:val="24"/>
        </w:rPr>
        <w:t>-</w:t>
      </w:r>
      <w:r w:rsidRPr="00A4137F">
        <w:rPr>
          <w:rFonts w:ascii="Times New Roman" w:hAnsi="Times New Roman" w:cs="Times New Roman"/>
          <w:sz w:val="24"/>
          <w:szCs w:val="24"/>
        </w:rPr>
        <w:t xml:space="preserve"> 265 км, простой вагона на технических станциях </w:t>
      </w:r>
      <w:r>
        <w:rPr>
          <w:rFonts w:ascii="Times New Roman" w:hAnsi="Times New Roman" w:cs="Times New Roman"/>
          <w:sz w:val="24"/>
          <w:szCs w:val="24"/>
        </w:rPr>
        <w:t>-</w:t>
      </w:r>
      <w:r w:rsidRPr="00A4137F">
        <w:rPr>
          <w:rFonts w:ascii="Times New Roman" w:hAnsi="Times New Roman" w:cs="Times New Roman"/>
          <w:sz w:val="24"/>
          <w:szCs w:val="24"/>
        </w:rPr>
        <w:t xml:space="preserve"> 6,5 ч, участковая скорость </w:t>
      </w:r>
      <w:r>
        <w:rPr>
          <w:rFonts w:ascii="Times New Roman" w:hAnsi="Times New Roman" w:cs="Times New Roman"/>
          <w:sz w:val="24"/>
          <w:szCs w:val="24"/>
        </w:rPr>
        <w:t>-</w:t>
      </w:r>
      <w:r w:rsidRPr="00A4137F">
        <w:rPr>
          <w:rFonts w:ascii="Times New Roman" w:hAnsi="Times New Roman" w:cs="Times New Roman"/>
          <w:sz w:val="24"/>
          <w:szCs w:val="24"/>
        </w:rPr>
        <w:t xml:space="preserve"> 49 км/ч, простой вагона под одной грузовой операцией </w:t>
      </w:r>
      <w:r>
        <w:rPr>
          <w:rFonts w:ascii="Times New Roman" w:hAnsi="Times New Roman" w:cs="Times New Roman"/>
          <w:sz w:val="24"/>
          <w:szCs w:val="24"/>
        </w:rPr>
        <w:t>-</w:t>
      </w:r>
      <w:r w:rsidRPr="00A4137F">
        <w:rPr>
          <w:rFonts w:ascii="Times New Roman" w:hAnsi="Times New Roman" w:cs="Times New Roman"/>
          <w:sz w:val="24"/>
          <w:szCs w:val="24"/>
        </w:rPr>
        <w:t xml:space="preserve"> 15 ч, коэффициент порожнего пробега </w:t>
      </w:r>
      <w:r>
        <w:rPr>
          <w:rFonts w:ascii="Times New Roman" w:hAnsi="Times New Roman" w:cs="Times New Roman"/>
          <w:sz w:val="24"/>
          <w:szCs w:val="24"/>
        </w:rPr>
        <w:t>-</w:t>
      </w:r>
      <w:r w:rsidRPr="00A4137F">
        <w:rPr>
          <w:rFonts w:ascii="Times New Roman" w:hAnsi="Times New Roman" w:cs="Times New Roman"/>
          <w:sz w:val="24"/>
          <w:szCs w:val="24"/>
        </w:rPr>
        <w:t xml:space="preserve"> 0,5, коэффициент местной работы - 0,8.</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62940440</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059</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43200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23563307</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6248</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68305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4981</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022</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(2 и 6 лет) от  железнодорожной станции А до станции Б в беспересадочном сообщении на расстояние 975 км в жестком вагоне с местами для лежания пассажирского поезда; плату за провоз багажа весом 78 кг. В ответе укажите правила перевозки детей в поездах дальнего следования.</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Определите сбор за хранение груза в вагоне до момента получения грузополучателем на основании исходных данных:</w:t>
      </w:r>
    </w:p>
    <w:p w:rsidR="00617212" w:rsidRPr="00A4137F" w:rsidRDefault="00617212" w:rsidP="00617212">
      <w:pPr>
        <w:spacing w:after="0" w:line="240" w:lineRule="auto"/>
        <w:ind w:firstLine="601"/>
        <w:jc w:val="both"/>
        <w:rPr>
          <w:rFonts w:ascii="Times New Roman" w:hAnsi="Times New Roman" w:cs="Times New Roman"/>
          <w:sz w:val="24"/>
          <w:szCs w:val="24"/>
        </w:rPr>
      </w:pPr>
      <w:r>
        <w:rPr>
          <w:rFonts w:ascii="Times New Roman" w:hAnsi="Times New Roman" w:cs="Times New Roman"/>
          <w:sz w:val="24"/>
          <w:szCs w:val="24"/>
        </w:rPr>
        <w:t>-</w:t>
      </w:r>
      <w:r w:rsidRPr="00A4137F">
        <w:rPr>
          <w:rFonts w:ascii="Times New Roman" w:hAnsi="Times New Roman" w:cs="Times New Roman"/>
          <w:sz w:val="24"/>
          <w:szCs w:val="24"/>
        </w:rPr>
        <w:tab/>
        <w:t>вагон прибыл 20 сентября;</w:t>
      </w:r>
    </w:p>
    <w:p w:rsidR="00617212" w:rsidRPr="00A4137F" w:rsidRDefault="00617212" w:rsidP="006172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4137F">
        <w:rPr>
          <w:rFonts w:ascii="Times New Roman" w:hAnsi="Times New Roman" w:cs="Times New Roman"/>
          <w:sz w:val="24"/>
          <w:szCs w:val="24"/>
        </w:rPr>
        <w:tab/>
        <w:t>срок доставки истекает 21 сентября;</w:t>
      </w:r>
    </w:p>
    <w:p w:rsidR="00617212" w:rsidRPr="00A4137F" w:rsidRDefault="00617212" w:rsidP="006172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4137F">
        <w:rPr>
          <w:rFonts w:ascii="Times New Roman" w:hAnsi="Times New Roman" w:cs="Times New Roman"/>
          <w:sz w:val="24"/>
          <w:szCs w:val="24"/>
        </w:rPr>
        <w:tab/>
        <w:t>груз раскредитован и выдан получателю 25 сентября;</w:t>
      </w:r>
    </w:p>
    <w:p w:rsidR="00617212" w:rsidRPr="00A4137F" w:rsidRDefault="00617212" w:rsidP="006172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A4137F">
        <w:rPr>
          <w:rFonts w:ascii="Times New Roman" w:hAnsi="Times New Roman" w:cs="Times New Roman"/>
          <w:sz w:val="24"/>
          <w:szCs w:val="24"/>
        </w:rPr>
        <w:tab/>
        <w:t>грузоподъемность вагона 48 тонн.</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23</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04"/>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lastRenderedPageBreak/>
        <w:t>Инструкция</w:t>
      </w:r>
    </w:p>
    <w:p w:rsidR="00617212" w:rsidRPr="00A4137F" w:rsidRDefault="00617212" w:rsidP="00617212">
      <w:pPr>
        <w:tabs>
          <w:tab w:val="left" w:pos="80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6"/>
        </w:numPr>
        <w:tabs>
          <w:tab w:val="left" w:pos="80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6"/>
        </w:numPr>
        <w:tabs>
          <w:tab w:val="left" w:pos="80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6"/>
        </w:numPr>
        <w:tabs>
          <w:tab w:val="left" w:pos="80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6"/>
        </w:numPr>
        <w:tabs>
          <w:tab w:val="left" w:pos="804"/>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04"/>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04"/>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tabs>
          <w:tab w:val="left" w:pos="804"/>
        </w:tabs>
        <w:spacing w:after="0" w:line="240" w:lineRule="auto"/>
        <w:ind w:left="33" w:firstLine="568"/>
        <w:jc w:val="both"/>
        <w:rPr>
          <w:rStyle w:val="0pt"/>
          <w:rFonts w:eastAsiaTheme="minorEastAsia"/>
          <w:sz w:val="24"/>
          <w:szCs w:val="24"/>
        </w:rPr>
      </w:pPr>
    </w:p>
    <w:p w:rsidR="00617212" w:rsidRPr="00A4137F" w:rsidRDefault="00617212" w:rsidP="00617212">
      <w:pPr>
        <w:pStyle w:val="a4"/>
        <w:tabs>
          <w:tab w:val="left" w:pos="80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spacing w:after="0" w:line="240" w:lineRule="auto"/>
        <w:ind w:firstLine="568"/>
        <w:jc w:val="both"/>
        <w:rPr>
          <w:rFonts w:ascii="Times New Roman" w:hAnsi="Times New Roman" w:cs="Times New Roman"/>
          <w:sz w:val="24"/>
          <w:szCs w:val="24"/>
        </w:rPr>
      </w:pPr>
      <w:r w:rsidRPr="00A4137F">
        <w:rPr>
          <w:rFonts w:ascii="Times New Roman" w:hAnsi="Times New Roman" w:cs="Times New Roman"/>
          <w:sz w:val="24"/>
          <w:szCs w:val="24"/>
        </w:rPr>
        <w:t xml:space="preserve">1. Составьте косую таблицу вагонопотоков участка А-Б (А-в-д-е-ж-з-Б) с указанием баланса порожних вагонов </w:t>
      </w:r>
    </w:p>
    <w:p w:rsidR="00617212" w:rsidRPr="00A4137F" w:rsidRDefault="00617212" w:rsidP="00617212">
      <w:pPr>
        <w:spacing w:after="0" w:line="240" w:lineRule="auto"/>
        <w:jc w:val="center"/>
        <w:rPr>
          <w:rFonts w:ascii="Times New Roman" w:hAnsi="Times New Roman" w:cs="Times New Roman"/>
          <w:sz w:val="24"/>
          <w:szCs w:val="24"/>
        </w:rPr>
      </w:pPr>
      <w:r w:rsidRPr="00A4137F">
        <w:rPr>
          <w:rFonts w:ascii="Times New Roman" w:hAnsi="Times New Roman" w:cs="Times New Roman"/>
          <w:noProof/>
          <w:sz w:val="24"/>
          <w:szCs w:val="24"/>
        </w:rPr>
        <w:drawing>
          <wp:inline distT="0" distB="0" distL="0" distR="0">
            <wp:extent cx="5857875" cy="1400175"/>
            <wp:effectExtent l="19050" t="0" r="9525" b="0"/>
            <wp:docPr id="1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srcRect l="24430" t="42085" r="19654" b="38648"/>
                    <a:stretch>
                      <a:fillRect/>
                    </a:stretch>
                  </pic:blipFill>
                  <pic:spPr bwMode="auto">
                    <a:xfrm>
                      <a:off x="0" y="0"/>
                      <a:ext cx="5857875" cy="1400175"/>
                    </a:xfrm>
                    <a:prstGeom prst="rect">
                      <a:avLst/>
                    </a:prstGeom>
                    <a:noFill/>
                    <a:ln w="9525">
                      <a:noFill/>
                      <a:miter lim="800000"/>
                      <a:headEnd/>
                      <a:tailEnd/>
                    </a:ln>
                  </pic:spPr>
                </pic:pic>
              </a:graphicData>
            </a:graphic>
          </wp:inline>
        </w:drawing>
      </w: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73554420</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054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26003</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2110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3310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63169411</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067</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61162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30200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4334</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023</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2 взрослых пассажиров и 2 детей (2 и 4 года) от  железнодорожной станции А до станции Б в беспересадочном сообщении на расстояние 729 км в жестком вагоне с 4-местным купе скорого поезда; плату за провоз багажа весом 187 кг. В ответе укажите сведения, отражающиеся в проездном документе.</w:t>
      </w: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4. Дан № ООН опасного груза </w:t>
      </w:r>
      <w:r>
        <w:rPr>
          <w:rFonts w:ascii="Times New Roman" w:hAnsi="Times New Roman" w:cs="Times New Roman"/>
          <w:sz w:val="24"/>
          <w:szCs w:val="24"/>
        </w:rPr>
        <w:t>-</w:t>
      </w:r>
      <w:r w:rsidRPr="00A4137F">
        <w:rPr>
          <w:rFonts w:ascii="Times New Roman" w:hAnsi="Times New Roman" w:cs="Times New Roman"/>
          <w:sz w:val="24"/>
          <w:szCs w:val="24"/>
        </w:rPr>
        <w:t xml:space="preserve"> 1104. Определите:</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наименование опасного груза;</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классификационный шифр;</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классификационный код;</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код опасности;</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транспортную опасность по классификационному шифру;</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номер аварийной карточки;</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виды отправок;</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род подвижного состава;</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номер знака опасности;</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штемпеля опасности, проставляемые на перевозочных документах;</w:t>
      </w:r>
    </w:p>
    <w:p w:rsidR="00617212" w:rsidRPr="00A4137F" w:rsidRDefault="00617212" w:rsidP="00617212">
      <w:pPr>
        <w:pStyle w:val="a4"/>
        <w:numPr>
          <w:ilvl w:val="0"/>
          <w:numId w:val="227"/>
        </w:numPr>
        <w:tabs>
          <w:tab w:val="left" w:pos="101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специальные трафареты на вагоне;</w:t>
      </w:r>
    </w:p>
    <w:p w:rsidR="00617212" w:rsidRPr="00612BAF" w:rsidRDefault="00617212" w:rsidP="00617212">
      <w:pPr>
        <w:pStyle w:val="a4"/>
        <w:numPr>
          <w:ilvl w:val="0"/>
          <w:numId w:val="227"/>
        </w:numPr>
        <w:tabs>
          <w:tab w:val="left" w:pos="1014"/>
        </w:tabs>
        <w:spacing w:after="0" w:line="240" w:lineRule="auto"/>
        <w:ind w:left="0" w:firstLine="601"/>
        <w:jc w:val="both"/>
        <w:rPr>
          <w:rFonts w:ascii="Times New Roman" w:hAnsi="Times New Roman"/>
          <w:b/>
          <w:sz w:val="28"/>
          <w:szCs w:val="28"/>
        </w:rPr>
      </w:pPr>
      <w:r w:rsidRPr="00A4137F">
        <w:rPr>
          <w:rFonts w:ascii="Times New Roman" w:hAnsi="Times New Roman"/>
          <w:sz w:val="24"/>
          <w:szCs w:val="24"/>
        </w:rPr>
        <w:lastRenderedPageBreak/>
        <w:t>специальные условия.</w:t>
      </w:r>
    </w:p>
    <w:p w:rsidR="00617212" w:rsidRDefault="00617212" w:rsidP="00617212">
      <w:pPr>
        <w:tabs>
          <w:tab w:val="left" w:pos="1014"/>
        </w:tabs>
        <w:spacing w:after="0" w:line="240" w:lineRule="auto"/>
        <w:jc w:val="both"/>
        <w:rPr>
          <w:rFonts w:ascii="Times New Roman" w:hAnsi="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24</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tabs>
          <w:tab w:val="left" w:pos="849"/>
        </w:tabs>
        <w:spacing w:after="0" w:line="240" w:lineRule="auto"/>
        <w:ind w:left="33" w:firstLine="568"/>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tabs>
          <w:tab w:val="left" w:pos="849"/>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8"/>
        </w:numPr>
        <w:tabs>
          <w:tab w:val="left" w:pos="84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8"/>
        </w:numPr>
        <w:tabs>
          <w:tab w:val="left" w:pos="84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8"/>
        </w:numPr>
        <w:tabs>
          <w:tab w:val="left" w:pos="84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8"/>
        </w:numPr>
        <w:tabs>
          <w:tab w:val="left" w:pos="849"/>
        </w:tabs>
        <w:spacing w:after="0" w:line="240" w:lineRule="auto"/>
        <w:ind w:left="33" w:firstLine="568"/>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tabs>
          <w:tab w:val="left" w:pos="849"/>
        </w:tabs>
        <w:spacing w:after="0" w:line="240" w:lineRule="auto"/>
        <w:ind w:left="33" w:firstLine="568"/>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tabs>
          <w:tab w:val="left" w:pos="849"/>
        </w:tabs>
        <w:spacing w:after="0" w:line="240" w:lineRule="auto"/>
        <w:ind w:left="33" w:firstLine="568"/>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spacing w:after="0" w:line="240" w:lineRule="auto"/>
        <w:ind w:left="33"/>
        <w:jc w:val="both"/>
        <w:rPr>
          <w:rStyle w:val="0pt"/>
          <w:rFonts w:eastAsiaTheme="minorEastAsia"/>
          <w:sz w:val="24"/>
          <w:szCs w:val="24"/>
        </w:rPr>
      </w:pPr>
    </w:p>
    <w:p w:rsidR="00617212" w:rsidRPr="00A4137F" w:rsidRDefault="00617212" w:rsidP="00617212">
      <w:pPr>
        <w:pStyle w:val="a4"/>
        <w:spacing w:after="0" w:line="240" w:lineRule="auto"/>
        <w:ind w:left="34" w:firstLine="567"/>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1. Составьте косую таблицу вагонопотоков участка А-Б (А-в-д-е-ж-з-Б) с указанием баланса порожних вагонов </w:t>
      </w:r>
    </w:p>
    <w:p w:rsidR="00617212" w:rsidRPr="00A4137F" w:rsidRDefault="00617212" w:rsidP="00617212">
      <w:pPr>
        <w:spacing w:after="0" w:line="240" w:lineRule="auto"/>
        <w:jc w:val="center"/>
        <w:rPr>
          <w:rFonts w:ascii="Times New Roman" w:hAnsi="Times New Roman" w:cs="Times New Roman"/>
          <w:sz w:val="24"/>
          <w:szCs w:val="24"/>
        </w:rPr>
      </w:pPr>
      <w:r w:rsidRPr="00A4137F">
        <w:rPr>
          <w:rFonts w:ascii="Times New Roman" w:hAnsi="Times New Roman" w:cs="Times New Roman"/>
          <w:noProof/>
          <w:sz w:val="24"/>
          <w:szCs w:val="24"/>
        </w:rPr>
        <w:drawing>
          <wp:inline distT="0" distB="0" distL="0" distR="0">
            <wp:extent cx="5917405" cy="1381125"/>
            <wp:effectExtent l="19050" t="0" r="7145" b="0"/>
            <wp:docPr id="1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srcRect l="24767" t="44245" r="19320" b="34871"/>
                    <a:stretch>
                      <a:fillRect/>
                    </a:stretch>
                  </pic:blipFill>
                  <pic:spPr bwMode="auto">
                    <a:xfrm>
                      <a:off x="0" y="0"/>
                      <a:ext cx="5938205" cy="1385980"/>
                    </a:xfrm>
                    <a:prstGeom prst="rect">
                      <a:avLst/>
                    </a:prstGeom>
                    <a:noFill/>
                    <a:ln w="9525">
                      <a:noFill/>
                      <a:miter lim="800000"/>
                      <a:headEnd/>
                      <a:tailEnd/>
                    </a:ln>
                  </pic:spPr>
                </pic:pic>
              </a:graphicData>
            </a:graphic>
          </wp:inline>
        </w:drawing>
      </w: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24216061</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061</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27005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1272</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r w:rsidR="00617212" w:rsidRPr="00A4137F" w:rsidTr="00397E1A">
        <w:tc>
          <w:tcPr>
            <w:tcW w:w="852"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5169679</w:t>
            </w:r>
          </w:p>
        </w:tc>
        <w:tc>
          <w:tcPr>
            <w:tcW w:w="1275"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125</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52177</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55404</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4727</w:t>
            </w:r>
          </w:p>
        </w:tc>
        <w:tc>
          <w:tcPr>
            <w:tcW w:w="850"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3</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8</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617212" w:rsidRPr="00A4137F" w:rsidRDefault="00617212" w:rsidP="00397E1A">
            <w:pPr>
              <w:pStyle w:val="Style20"/>
              <w:widowControl/>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617212" w:rsidRPr="00A4137F" w:rsidRDefault="00617212" w:rsidP="00397E1A">
            <w:pPr>
              <w:pStyle w:val="Style20"/>
              <w:widowControl/>
              <w:ind w:hanging="80"/>
              <w:jc w:val="center"/>
              <w:rPr>
                <w:rStyle w:val="FontStyle43"/>
                <w:rFonts w:eastAsiaTheme="majorEastAsia"/>
                <w:sz w:val="16"/>
                <w:szCs w:val="16"/>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(2 и 9 лет) от  железнодорожной станции А до станции Б в беспересадочном сообщении на расстояние 959 км в жестком вагоне с 4-местным купе скорого поезда; плату за провоз багажа весом 158 кг. В ответе укажите виды пассажирских поездов в зависимости от дальности следования.</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4. На станции «Н» получена телеграмма-разрешение Департамента управления перевозками ОАО «РЖД» на полное оформление перевозочных документов отправления негабаритного груза прямоугольной формы - трансформатора массой 500 т на транспортере. Особенности оформления перевозочного документа. Определите зону и степень негабаритности для груза. Форма груза: </w:t>
      </w:r>
      <w:r w:rsidRPr="00A4137F">
        <w:rPr>
          <w:rFonts w:ascii="Times New Roman" w:hAnsi="Times New Roman" w:cs="Times New Roman"/>
          <w:sz w:val="24"/>
          <w:szCs w:val="24"/>
        </w:rPr>
        <w:lastRenderedPageBreak/>
        <w:t xml:space="preserve">прямоугольная. Высота пола вагона от УГР </w:t>
      </w:r>
      <w:r>
        <w:rPr>
          <w:rFonts w:ascii="Times New Roman" w:hAnsi="Times New Roman" w:cs="Times New Roman"/>
          <w:sz w:val="24"/>
          <w:szCs w:val="24"/>
        </w:rPr>
        <w:t>-</w:t>
      </w:r>
      <w:r w:rsidRPr="00A4137F">
        <w:rPr>
          <w:rFonts w:ascii="Times New Roman" w:hAnsi="Times New Roman" w:cs="Times New Roman"/>
          <w:sz w:val="24"/>
          <w:szCs w:val="24"/>
        </w:rPr>
        <w:t xml:space="preserve"> 1284 мм. Высота груза </w:t>
      </w:r>
      <w:r>
        <w:rPr>
          <w:rFonts w:ascii="Times New Roman" w:hAnsi="Times New Roman" w:cs="Times New Roman"/>
          <w:sz w:val="24"/>
          <w:szCs w:val="24"/>
        </w:rPr>
        <w:t>-</w:t>
      </w:r>
      <w:r w:rsidRPr="00A4137F">
        <w:rPr>
          <w:rFonts w:ascii="Times New Roman" w:hAnsi="Times New Roman" w:cs="Times New Roman"/>
          <w:sz w:val="24"/>
          <w:szCs w:val="24"/>
        </w:rPr>
        <w:t xml:space="preserve"> 2730 мм. Ширина груза -2940 мм. Высота подкладок </w:t>
      </w:r>
      <w:r>
        <w:rPr>
          <w:rFonts w:ascii="Times New Roman" w:hAnsi="Times New Roman" w:cs="Times New Roman"/>
          <w:sz w:val="24"/>
          <w:szCs w:val="24"/>
        </w:rPr>
        <w:t>-</w:t>
      </w:r>
      <w:r w:rsidRPr="00A4137F">
        <w:rPr>
          <w:rFonts w:ascii="Times New Roman" w:hAnsi="Times New Roman" w:cs="Times New Roman"/>
          <w:sz w:val="24"/>
          <w:szCs w:val="24"/>
        </w:rPr>
        <w:t xml:space="preserve"> 250 мм.</w:t>
      </w:r>
    </w:p>
    <w:p w:rsidR="00617212" w:rsidRDefault="00617212" w:rsidP="00617212">
      <w:pPr>
        <w:spacing w:after="0" w:line="240" w:lineRule="auto"/>
        <w:jc w:val="center"/>
        <w:rPr>
          <w:rFonts w:ascii="Times New Roman" w:hAnsi="Times New Roman" w:cs="Times New Roman"/>
          <w:b/>
          <w:sz w:val="28"/>
          <w:szCs w:val="28"/>
        </w:rPr>
      </w:pPr>
    </w:p>
    <w:p w:rsidR="00617212" w:rsidRPr="00A4137F" w:rsidRDefault="00617212" w:rsidP="00617212">
      <w:pPr>
        <w:spacing w:after="0" w:line="240" w:lineRule="auto"/>
        <w:jc w:val="center"/>
        <w:rPr>
          <w:rFonts w:ascii="Times New Roman" w:hAnsi="Times New Roman" w:cs="Times New Roman"/>
          <w:b/>
          <w:sz w:val="28"/>
          <w:szCs w:val="28"/>
        </w:rPr>
      </w:pPr>
      <w:r w:rsidRPr="00A4137F">
        <w:rPr>
          <w:rFonts w:ascii="Times New Roman" w:hAnsi="Times New Roman" w:cs="Times New Roman"/>
          <w:b/>
          <w:sz w:val="28"/>
          <w:szCs w:val="28"/>
        </w:rPr>
        <w:t>Вариант 25</w:t>
      </w:r>
    </w:p>
    <w:p w:rsidR="00617212"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b/>
          <w:sz w:val="24"/>
          <w:szCs w:val="24"/>
        </w:rPr>
        <w:t xml:space="preserve">Коды </w:t>
      </w:r>
      <w:r>
        <w:rPr>
          <w:rFonts w:ascii="Times New Roman" w:hAnsi="Times New Roman" w:cs="Times New Roman"/>
          <w:sz w:val="24"/>
          <w:szCs w:val="24"/>
        </w:rPr>
        <w:t>проверяемых профессиональных и общих компетенций:</w:t>
      </w:r>
    </w:p>
    <w:p w:rsidR="00617212" w:rsidRDefault="00617212" w:rsidP="00617212">
      <w:pPr>
        <w:spacing w:after="0" w:line="240" w:lineRule="auto"/>
        <w:ind w:left="33" w:firstLine="568"/>
        <w:jc w:val="both"/>
        <w:rPr>
          <w:rFonts w:ascii="Times New Roman" w:hAnsi="Times New Roman" w:cs="Times New Roman"/>
          <w:sz w:val="24"/>
          <w:szCs w:val="24"/>
        </w:rPr>
      </w:pPr>
      <w:r w:rsidRPr="00612BAF">
        <w:rPr>
          <w:rFonts w:ascii="Times New Roman" w:hAnsi="Times New Roman" w:cs="Times New Roman"/>
          <w:sz w:val="24"/>
          <w:szCs w:val="24"/>
        </w:rPr>
        <w:t>ПК 1.1, ПК 1.2, ПК 1.3</w:t>
      </w:r>
      <w:r>
        <w:rPr>
          <w:rFonts w:ascii="Times New Roman" w:hAnsi="Times New Roman" w:cs="Times New Roman"/>
          <w:sz w:val="24"/>
          <w:szCs w:val="24"/>
        </w:rPr>
        <w:t>, ПК 2.1, ПК 2.2, ПК 2.3, ПК 3.1, ПК 3.2, ПК 3.3,</w:t>
      </w:r>
    </w:p>
    <w:p w:rsidR="00617212" w:rsidRPr="00612BAF" w:rsidRDefault="00617212" w:rsidP="00617212">
      <w:pPr>
        <w:spacing w:after="0" w:line="240" w:lineRule="auto"/>
        <w:ind w:left="33" w:firstLine="568"/>
        <w:jc w:val="both"/>
        <w:rPr>
          <w:rFonts w:ascii="Times New Roman" w:hAnsi="Times New Roman" w:cs="Times New Roman"/>
          <w:sz w:val="24"/>
          <w:szCs w:val="24"/>
        </w:rPr>
      </w:pPr>
      <w:r>
        <w:rPr>
          <w:rFonts w:ascii="Times New Roman" w:hAnsi="Times New Roman" w:cs="Times New Roman"/>
          <w:sz w:val="24"/>
          <w:szCs w:val="24"/>
        </w:rPr>
        <w:t>ОК 01, ОК 02, ОК 03, ОК 04, ОК 05, ОК 09</w:t>
      </w:r>
    </w:p>
    <w:p w:rsidR="00617212" w:rsidRPr="00A4137F" w:rsidRDefault="00617212" w:rsidP="00617212">
      <w:pPr>
        <w:spacing w:after="0" w:line="240" w:lineRule="auto"/>
        <w:ind w:left="33" w:firstLine="567"/>
        <w:jc w:val="both"/>
        <w:rPr>
          <w:rFonts w:ascii="Times New Roman" w:hAnsi="Times New Roman" w:cs="Times New Roman"/>
          <w:b/>
          <w:sz w:val="24"/>
          <w:szCs w:val="24"/>
        </w:rPr>
      </w:pPr>
      <w:r w:rsidRPr="00A4137F">
        <w:rPr>
          <w:rFonts w:ascii="Times New Roman" w:hAnsi="Times New Roman" w:cs="Times New Roman"/>
          <w:b/>
          <w:sz w:val="24"/>
          <w:szCs w:val="24"/>
        </w:rPr>
        <w:t>Инструкция</w:t>
      </w:r>
    </w:p>
    <w:p w:rsidR="00617212" w:rsidRPr="00A4137F" w:rsidRDefault="00617212" w:rsidP="00617212">
      <w:pPr>
        <w:spacing w:after="0" w:line="240" w:lineRule="auto"/>
        <w:ind w:left="33" w:firstLine="567"/>
        <w:jc w:val="both"/>
        <w:rPr>
          <w:rFonts w:ascii="Times New Roman" w:hAnsi="Times New Roman" w:cs="Times New Roman"/>
          <w:sz w:val="24"/>
          <w:szCs w:val="24"/>
        </w:rPr>
      </w:pPr>
      <w:r w:rsidRPr="00A4137F">
        <w:rPr>
          <w:rFonts w:ascii="Times New Roman" w:hAnsi="Times New Roman" w:cs="Times New Roman"/>
          <w:sz w:val="24"/>
          <w:szCs w:val="24"/>
        </w:rPr>
        <w:t>Внимательно прочитайте задание и подготовьте ответ по каждому вопросу по следующему плану:</w:t>
      </w:r>
    </w:p>
    <w:p w:rsidR="00617212" w:rsidRPr="00A4137F" w:rsidRDefault="00617212" w:rsidP="00617212">
      <w:pPr>
        <w:pStyle w:val="a4"/>
        <w:numPr>
          <w:ilvl w:val="0"/>
          <w:numId w:val="229"/>
        </w:numPr>
        <w:tabs>
          <w:tab w:val="left" w:pos="86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Дать определение понятию, которое требуется рассчитать в задании.</w:t>
      </w:r>
    </w:p>
    <w:p w:rsidR="00617212" w:rsidRPr="00A4137F" w:rsidRDefault="00617212" w:rsidP="00617212">
      <w:pPr>
        <w:pStyle w:val="a4"/>
        <w:numPr>
          <w:ilvl w:val="0"/>
          <w:numId w:val="229"/>
        </w:numPr>
        <w:tabs>
          <w:tab w:val="left" w:pos="86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Привести формулу для расчета</w:t>
      </w:r>
      <w:r w:rsidRPr="00A4137F">
        <w:rPr>
          <w:rFonts w:ascii="Times New Roman" w:hAnsi="Times New Roman"/>
          <w:sz w:val="24"/>
          <w:szCs w:val="24"/>
          <w:lang w:val="en-US"/>
        </w:rPr>
        <w:t>.</w:t>
      </w:r>
    </w:p>
    <w:p w:rsidR="00617212" w:rsidRPr="00A4137F" w:rsidRDefault="00617212" w:rsidP="00617212">
      <w:pPr>
        <w:pStyle w:val="a4"/>
        <w:numPr>
          <w:ilvl w:val="0"/>
          <w:numId w:val="229"/>
        </w:numPr>
        <w:tabs>
          <w:tab w:val="left" w:pos="86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Произвести расчет</w:t>
      </w:r>
      <w:r w:rsidRPr="00A4137F">
        <w:rPr>
          <w:rFonts w:ascii="Times New Roman" w:hAnsi="Times New Roman"/>
          <w:sz w:val="24"/>
          <w:szCs w:val="24"/>
          <w:lang w:val="en-US"/>
        </w:rPr>
        <w:t>.</w:t>
      </w:r>
    </w:p>
    <w:p w:rsidR="00617212" w:rsidRPr="00A4137F" w:rsidRDefault="00617212" w:rsidP="00617212">
      <w:pPr>
        <w:pStyle w:val="a4"/>
        <w:numPr>
          <w:ilvl w:val="0"/>
          <w:numId w:val="229"/>
        </w:numPr>
        <w:tabs>
          <w:tab w:val="left" w:pos="864"/>
        </w:tabs>
        <w:spacing w:after="0" w:line="240" w:lineRule="auto"/>
        <w:ind w:left="0" w:firstLine="601"/>
        <w:jc w:val="both"/>
        <w:rPr>
          <w:rFonts w:ascii="Times New Roman" w:hAnsi="Times New Roman"/>
          <w:sz w:val="24"/>
          <w:szCs w:val="24"/>
        </w:rPr>
      </w:pPr>
      <w:r w:rsidRPr="00A4137F">
        <w:rPr>
          <w:rFonts w:ascii="Times New Roman" w:hAnsi="Times New Roman"/>
          <w:sz w:val="24"/>
          <w:szCs w:val="24"/>
        </w:rPr>
        <w:t>Оформление перевозочных документов.</w:t>
      </w:r>
    </w:p>
    <w:p w:rsidR="00617212" w:rsidRPr="00A4137F" w:rsidRDefault="00617212" w:rsidP="00617212">
      <w:pPr>
        <w:spacing w:after="0" w:line="240" w:lineRule="auto"/>
        <w:ind w:left="33" w:firstLine="567"/>
        <w:jc w:val="both"/>
        <w:rPr>
          <w:rFonts w:ascii="Times New Roman" w:hAnsi="Times New Roman" w:cs="Times New Roman"/>
          <w:sz w:val="24"/>
          <w:szCs w:val="24"/>
        </w:rPr>
      </w:pPr>
      <w:r w:rsidRPr="00A41130">
        <w:rPr>
          <w:rFonts w:ascii="Times New Roman" w:hAnsi="Times New Roman"/>
          <w:sz w:val="24"/>
          <w:szCs w:val="24"/>
        </w:rPr>
        <w:t xml:space="preserve">При выполнении задания вы </w:t>
      </w:r>
      <w:r w:rsidRPr="00A4137F">
        <w:rPr>
          <w:rFonts w:ascii="Times New Roman" w:hAnsi="Times New Roman" w:cs="Times New Roman"/>
          <w:sz w:val="24"/>
          <w:szCs w:val="24"/>
        </w:rPr>
        <w:t>можете воспользоваться предоставленной литературой</w:t>
      </w:r>
      <w:r>
        <w:rPr>
          <w:rFonts w:ascii="Times New Roman" w:hAnsi="Times New Roman" w:cs="Times New Roman"/>
          <w:sz w:val="24"/>
          <w:szCs w:val="24"/>
        </w:rPr>
        <w:t>.</w:t>
      </w:r>
    </w:p>
    <w:p w:rsidR="00617212" w:rsidRPr="00A4137F" w:rsidRDefault="00617212" w:rsidP="00617212">
      <w:pPr>
        <w:spacing w:after="0" w:line="240" w:lineRule="auto"/>
        <w:ind w:left="33" w:firstLine="567"/>
        <w:jc w:val="both"/>
        <w:rPr>
          <w:rFonts w:ascii="Times New Roman" w:hAnsi="Times New Roman" w:cs="Times New Roman"/>
          <w:sz w:val="24"/>
          <w:szCs w:val="24"/>
        </w:rPr>
      </w:pPr>
      <w:r w:rsidRPr="00A4137F">
        <w:rPr>
          <w:rFonts w:ascii="Times New Roman" w:hAnsi="Times New Roman" w:cs="Times New Roman"/>
          <w:b/>
          <w:sz w:val="24"/>
          <w:szCs w:val="24"/>
        </w:rPr>
        <w:t>Время выполнения задания</w:t>
      </w:r>
      <w:r w:rsidRPr="00A4137F">
        <w:rPr>
          <w:rFonts w:ascii="Times New Roman" w:hAnsi="Times New Roman" w:cs="Times New Roman"/>
          <w:sz w:val="24"/>
          <w:szCs w:val="24"/>
        </w:rPr>
        <w:t>:  60 мин.</w:t>
      </w:r>
    </w:p>
    <w:p w:rsidR="00617212" w:rsidRPr="00A4137F" w:rsidRDefault="00617212" w:rsidP="00617212">
      <w:pPr>
        <w:pStyle w:val="a4"/>
        <w:spacing w:after="0" w:line="240" w:lineRule="auto"/>
        <w:ind w:left="33" w:firstLine="567"/>
        <w:jc w:val="both"/>
        <w:rPr>
          <w:rStyle w:val="0pt"/>
          <w:rFonts w:eastAsiaTheme="minorEastAsia"/>
          <w:sz w:val="24"/>
          <w:szCs w:val="24"/>
        </w:rPr>
      </w:pPr>
    </w:p>
    <w:p w:rsidR="00617212" w:rsidRPr="00A4137F" w:rsidRDefault="00617212" w:rsidP="00617212">
      <w:pPr>
        <w:pStyle w:val="a4"/>
        <w:spacing w:after="0" w:line="240" w:lineRule="auto"/>
        <w:ind w:left="33" w:firstLine="567"/>
        <w:jc w:val="both"/>
        <w:rPr>
          <w:rStyle w:val="0pt"/>
          <w:rFonts w:eastAsiaTheme="minorEastAsia"/>
          <w:sz w:val="24"/>
          <w:szCs w:val="24"/>
        </w:rPr>
      </w:pPr>
      <w:r w:rsidRPr="00A4137F">
        <w:rPr>
          <w:rStyle w:val="0pt"/>
          <w:rFonts w:eastAsiaTheme="minorEastAsia"/>
          <w:sz w:val="24"/>
          <w:szCs w:val="24"/>
        </w:rPr>
        <w:t>Текст задания:</w:t>
      </w: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 xml:space="preserve">1. Определите период графика при движении четных поездов по труднейшему перегону сходу, если перегонное время хода 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15 мин; перегонное время хода нечетного поезда </w:t>
      </w:r>
      <w:r>
        <w:rPr>
          <w:rFonts w:ascii="Times New Roman" w:hAnsi="Times New Roman" w:cs="Times New Roman"/>
          <w:sz w:val="24"/>
          <w:szCs w:val="24"/>
        </w:rPr>
        <w:t>-</w:t>
      </w:r>
      <w:r w:rsidRPr="00A4137F">
        <w:rPr>
          <w:rFonts w:ascii="Times New Roman" w:hAnsi="Times New Roman" w:cs="Times New Roman"/>
          <w:sz w:val="24"/>
          <w:szCs w:val="24"/>
        </w:rPr>
        <w:t xml:space="preserve"> 13 мин; интервал скрещения </w:t>
      </w:r>
      <w:r>
        <w:rPr>
          <w:rFonts w:ascii="Times New Roman" w:hAnsi="Times New Roman" w:cs="Times New Roman"/>
          <w:sz w:val="24"/>
          <w:szCs w:val="24"/>
        </w:rPr>
        <w:t>-</w:t>
      </w:r>
      <w:r w:rsidRPr="00A4137F">
        <w:rPr>
          <w:rFonts w:ascii="Times New Roman" w:hAnsi="Times New Roman" w:cs="Times New Roman"/>
          <w:sz w:val="24"/>
          <w:szCs w:val="24"/>
        </w:rPr>
        <w:t xml:space="preserve"> 1 мин; интервал неодновременного прибытия </w:t>
      </w:r>
      <w:r>
        <w:rPr>
          <w:rFonts w:ascii="Times New Roman" w:hAnsi="Times New Roman" w:cs="Times New Roman"/>
          <w:sz w:val="24"/>
          <w:szCs w:val="24"/>
        </w:rPr>
        <w:t>-</w:t>
      </w:r>
      <w:r w:rsidRPr="00A4137F">
        <w:rPr>
          <w:rFonts w:ascii="Times New Roman" w:hAnsi="Times New Roman" w:cs="Times New Roman"/>
          <w:sz w:val="24"/>
          <w:szCs w:val="24"/>
        </w:rPr>
        <w:t xml:space="preserve"> 4 мин; время на разгон </w:t>
      </w:r>
      <w:r>
        <w:rPr>
          <w:rFonts w:ascii="Times New Roman" w:hAnsi="Times New Roman" w:cs="Times New Roman"/>
          <w:sz w:val="24"/>
          <w:szCs w:val="24"/>
        </w:rPr>
        <w:t>-</w:t>
      </w:r>
      <w:r w:rsidRPr="00A4137F">
        <w:rPr>
          <w:rFonts w:ascii="Times New Roman" w:hAnsi="Times New Roman" w:cs="Times New Roman"/>
          <w:sz w:val="24"/>
          <w:szCs w:val="24"/>
        </w:rPr>
        <w:t xml:space="preserve"> 2 мин; время на замедление </w:t>
      </w:r>
      <w:r>
        <w:rPr>
          <w:rFonts w:ascii="Times New Roman" w:hAnsi="Times New Roman" w:cs="Times New Roman"/>
          <w:sz w:val="24"/>
          <w:szCs w:val="24"/>
        </w:rPr>
        <w:t>-</w:t>
      </w:r>
      <w:r w:rsidRPr="00A4137F">
        <w:rPr>
          <w:rFonts w:ascii="Times New Roman" w:hAnsi="Times New Roman" w:cs="Times New Roman"/>
          <w:sz w:val="24"/>
          <w:szCs w:val="24"/>
        </w:rPr>
        <w:t xml:space="preserve"> 1 мин.</w:t>
      </w:r>
    </w:p>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widowControl w:val="0"/>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617212" w:rsidRPr="00A4137F" w:rsidRDefault="00617212" w:rsidP="00617212">
      <w:pPr>
        <w:widowControl w:val="0"/>
        <w:spacing w:after="0" w:line="240" w:lineRule="auto"/>
        <w:jc w:val="both"/>
        <w:rPr>
          <w:rFonts w:ascii="Times New Roman" w:hAnsi="Times New Roman" w:cs="Times New Roman"/>
          <w:sz w:val="24"/>
          <w:szCs w:val="24"/>
        </w:rPr>
      </w:pPr>
    </w:p>
    <w:tbl>
      <w:tblPr>
        <w:tblStyle w:val="a5"/>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617212" w:rsidRPr="00A4137F" w:rsidTr="00397E1A">
        <w:trPr>
          <w:cantSplit/>
          <w:trHeight w:val="2220"/>
        </w:trPr>
        <w:tc>
          <w:tcPr>
            <w:tcW w:w="852"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вагона</w:t>
            </w:r>
          </w:p>
        </w:tc>
        <w:tc>
          <w:tcPr>
            <w:tcW w:w="1275"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Сведения о наличии роликовых подшипников</w:t>
            </w:r>
          </w:p>
          <w:p w:rsidR="00617212" w:rsidRPr="00A4137F" w:rsidRDefault="00617212" w:rsidP="00397E1A">
            <w:pPr>
              <w:widowControl w:val="0"/>
              <w:ind w:left="113" w:right="113"/>
              <w:jc w:val="center"/>
              <w:rPr>
                <w:rFonts w:ascii="Times New Roman" w:hAnsi="Times New Roman"/>
                <w:sz w:val="14"/>
                <w:szCs w:val="24"/>
              </w:rPr>
            </w:pPr>
            <w:r w:rsidRPr="00A4137F">
              <w:rPr>
                <w:rFonts w:ascii="Times New Roman" w:hAnsi="Times New Roman"/>
                <w:sz w:val="14"/>
                <w:szCs w:val="24"/>
              </w:rPr>
              <w:t>(0-скольжения, 1-роликовые,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2 - скольжения без защиты № вагона, 3- роликовые без защиты № вагона)</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Вес, 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Станция назначения</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ЕСР)</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груза в вагоне</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Код грузополучателя</w:t>
            </w:r>
          </w:p>
        </w:tc>
        <w:tc>
          <w:tcPr>
            <w:tcW w:w="850"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принадлежность к маршрутной группе</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принадлежит, 1-  принадлежит)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Схема прикрытия вагона с опасным грузом</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(0- не требует прикрытия)</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 xml:space="preserve">Степень негабаритности груза  </w:t>
            </w:r>
            <w:r w:rsidRPr="00A4137F">
              <w:rPr>
                <w:rFonts w:ascii="Times New Roman" w:hAnsi="Times New Roman"/>
                <w:sz w:val="14"/>
                <w:szCs w:val="24"/>
              </w:rPr>
              <w:t>(0-нормальный габарит)</w:t>
            </w:r>
          </w:p>
        </w:tc>
        <w:tc>
          <w:tcPr>
            <w:tcW w:w="709"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Количество пломб</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4"/>
                <w:szCs w:val="24"/>
              </w:rPr>
              <w:t xml:space="preserve">(2 пломбы - на крытый вагон, 1 </w:t>
            </w:r>
            <w:r>
              <w:rPr>
                <w:rFonts w:ascii="Times New Roman" w:hAnsi="Times New Roman"/>
                <w:sz w:val="14"/>
                <w:szCs w:val="24"/>
              </w:rPr>
              <w:t>-</w:t>
            </w:r>
            <w:r w:rsidRPr="00A4137F">
              <w:rPr>
                <w:rFonts w:ascii="Times New Roman" w:hAnsi="Times New Roman"/>
                <w:sz w:val="14"/>
                <w:szCs w:val="24"/>
              </w:rPr>
              <w:t xml:space="preserve"> на люк цистерны)</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среднетоннажные</w:t>
            </w:r>
          </w:p>
        </w:tc>
        <w:tc>
          <w:tcPr>
            <w:tcW w:w="567"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Контейнеры</w:t>
            </w:r>
          </w:p>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крупнотоннажные</w:t>
            </w:r>
          </w:p>
        </w:tc>
        <w:tc>
          <w:tcPr>
            <w:tcW w:w="588"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Масса тары вагона, т</w:t>
            </w:r>
          </w:p>
        </w:tc>
        <w:tc>
          <w:tcPr>
            <w:tcW w:w="511" w:type="dxa"/>
            <w:textDirection w:val="btLr"/>
            <w:vAlign w:val="center"/>
          </w:tcPr>
          <w:p w:rsidR="00617212" w:rsidRPr="00A4137F" w:rsidRDefault="00617212" w:rsidP="00397E1A">
            <w:pPr>
              <w:widowControl w:val="0"/>
              <w:ind w:left="113" w:right="113"/>
              <w:jc w:val="center"/>
              <w:rPr>
                <w:rFonts w:ascii="Times New Roman" w:hAnsi="Times New Roman"/>
                <w:sz w:val="18"/>
                <w:szCs w:val="24"/>
              </w:rPr>
            </w:pPr>
            <w:r w:rsidRPr="00A4137F">
              <w:rPr>
                <w:rFonts w:ascii="Times New Roman" w:hAnsi="Times New Roman"/>
                <w:sz w:val="18"/>
                <w:szCs w:val="24"/>
              </w:rPr>
              <w:t>Примечание</w:t>
            </w:r>
          </w:p>
        </w:tc>
      </w:tr>
      <w:tr w:rsidR="00617212" w:rsidRPr="00A4137F" w:rsidTr="00397E1A">
        <w:tc>
          <w:tcPr>
            <w:tcW w:w="852" w:type="dxa"/>
            <w:vAlign w:val="center"/>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23318016</w:t>
            </w:r>
          </w:p>
        </w:tc>
        <w:tc>
          <w:tcPr>
            <w:tcW w:w="1275"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135</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26274</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22103</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Style w:val="FontStyle43"/>
                <w:sz w:val="16"/>
                <w:szCs w:val="16"/>
              </w:rPr>
              <w:t>3310</w:t>
            </w:r>
          </w:p>
        </w:tc>
        <w:tc>
          <w:tcPr>
            <w:tcW w:w="850"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w:t>
            </w:r>
          </w:p>
        </w:tc>
        <w:tc>
          <w:tcPr>
            <w:tcW w:w="511"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охр</w:t>
            </w:r>
          </w:p>
        </w:tc>
      </w:tr>
      <w:tr w:rsidR="00617212" w:rsidRPr="00A4137F" w:rsidTr="00397E1A">
        <w:tc>
          <w:tcPr>
            <w:tcW w:w="852" w:type="dxa"/>
            <w:vAlign w:val="center"/>
          </w:tcPr>
          <w:p w:rsidR="00617212" w:rsidRPr="00A4137F" w:rsidRDefault="00617212" w:rsidP="00397E1A">
            <w:pPr>
              <w:widowControl w:val="0"/>
              <w:ind w:right="-108" w:hanging="108"/>
              <w:jc w:val="center"/>
              <w:rPr>
                <w:rFonts w:ascii="Times New Roman" w:hAnsi="Times New Roman"/>
                <w:sz w:val="16"/>
                <w:szCs w:val="24"/>
              </w:rPr>
            </w:pPr>
            <w:r w:rsidRPr="00A4137F">
              <w:rPr>
                <w:rFonts w:ascii="Times New Roman" w:hAnsi="Times New Roman"/>
                <w:sz w:val="16"/>
                <w:szCs w:val="24"/>
              </w:rPr>
              <w:t>70527023</w:t>
            </w:r>
          </w:p>
        </w:tc>
        <w:tc>
          <w:tcPr>
            <w:tcW w:w="1275"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045</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23009</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20100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3456</w:t>
            </w:r>
          </w:p>
        </w:tc>
        <w:tc>
          <w:tcPr>
            <w:tcW w:w="850"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w:t>
            </w:r>
          </w:p>
        </w:tc>
        <w:tc>
          <w:tcPr>
            <w:tcW w:w="709"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1</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67"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0000</w:t>
            </w:r>
          </w:p>
        </w:tc>
        <w:tc>
          <w:tcPr>
            <w:tcW w:w="588" w:type="dxa"/>
            <w:vAlign w:val="center"/>
          </w:tcPr>
          <w:p w:rsidR="00617212" w:rsidRPr="00A4137F" w:rsidRDefault="00617212" w:rsidP="00397E1A">
            <w:pPr>
              <w:widowControl w:val="0"/>
              <w:jc w:val="center"/>
              <w:rPr>
                <w:rFonts w:ascii="Times New Roman" w:hAnsi="Times New Roman"/>
                <w:sz w:val="16"/>
                <w:szCs w:val="24"/>
              </w:rPr>
            </w:pPr>
            <w:r w:rsidRPr="00A4137F">
              <w:rPr>
                <w:rFonts w:ascii="Times New Roman" w:hAnsi="Times New Roman"/>
                <w:sz w:val="16"/>
                <w:szCs w:val="24"/>
              </w:rPr>
              <w:t>025</w:t>
            </w:r>
          </w:p>
        </w:tc>
        <w:tc>
          <w:tcPr>
            <w:tcW w:w="511" w:type="dxa"/>
            <w:vAlign w:val="center"/>
          </w:tcPr>
          <w:p w:rsidR="00617212" w:rsidRPr="00A4137F" w:rsidRDefault="00617212" w:rsidP="00397E1A">
            <w:pPr>
              <w:widowControl w:val="0"/>
              <w:jc w:val="center"/>
              <w:rPr>
                <w:rFonts w:ascii="Times New Roman" w:hAnsi="Times New Roman"/>
                <w:sz w:val="16"/>
                <w:szCs w:val="24"/>
              </w:rPr>
            </w:pPr>
          </w:p>
        </w:tc>
      </w:tr>
    </w:tbl>
    <w:p w:rsidR="00617212" w:rsidRPr="00A4137F" w:rsidRDefault="00617212" w:rsidP="00617212">
      <w:pPr>
        <w:spacing w:after="0" w:line="240" w:lineRule="auto"/>
        <w:ind w:firstLine="709"/>
        <w:jc w:val="both"/>
        <w:rPr>
          <w:rFonts w:ascii="Times New Roman" w:hAnsi="Times New Roman" w:cs="Times New Roman"/>
          <w:sz w:val="24"/>
          <w:szCs w:val="24"/>
        </w:rPr>
      </w:pPr>
    </w:p>
    <w:p w:rsidR="00617212" w:rsidRPr="00A4137F"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3. Определите стоимость проезда взрослого пассажира и 2 детей (5 и 9 лет) от  железнодорожной станции А до станции Б в беспересадочном сообщении на расстояние 879 км в жестком вагоне с 4-местным купе скорого поезда; плату за провоз багажа весом 118 кг. В ответе укажите виды пассажирских поездов в зависимости от скорости перемещения.</w:t>
      </w:r>
    </w:p>
    <w:p w:rsidR="00617212" w:rsidRPr="00A4137F" w:rsidRDefault="00617212" w:rsidP="00617212">
      <w:pPr>
        <w:spacing w:after="0" w:line="240" w:lineRule="auto"/>
        <w:ind w:firstLine="601"/>
        <w:jc w:val="both"/>
        <w:rPr>
          <w:rFonts w:ascii="Times New Roman" w:hAnsi="Times New Roman" w:cs="Times New Roman"/>
          <w:sz w:val="24"/>
          <w:szCs w:val="24"/>
        </w:rPr>
      </w:pPr>
    </w:p>
    <w:p w:rsidR="00617212" w:rsidRPr="003C0CFC" w:rsidRDefault="00617212" w:rsidP="00617212">
      <w:pPr>
        <w:spacing w:after="0" w:line="240" w:lineRule="auto"/>
        <w:ind w:firstLine="601"/>
        <w:jc w:val="both"/>
        <w:rPr>
          <w:rFonts w:ascii="Times New Roman" w:hAnsi="Times New Roman" w:cs="Times New Roman"/>
          <w:sz w:val="24"/>
          <w:szCs w:val="24"/>
        </w:rPr>
      </w:pPr>
      <w:r w:rsidRPr="00A4137F">
        <w:rPr>
          <w:rFonts w:ascii="Times New Roman" w:hAnsi="Times New Roman" w:cs="Times New Roman"/>
          <w:sz w:val="24"/>
          <w:szCs w:val="24"/>
        </w:rPr>
        <w:t>4. На станции «С» от поезда № 3202 был отцеплен вагон № 74213856 от групповой отправки по техническому браку. Оформление перевозочных документов при досылке.</w:t>
      </w:r>
    </w:p>
    <w:p w:rsidR="00617212" w:rsidRPr="00011B78" w:rsidRDefault="00617212" w:rsidP="00617212">
      <w:pPr>
        <w:pStyle w:val="a4"/>
        <w:spacing w:after="0" w:line="240" w:lineRule="auto"/>
        <w:ind w:left="0"/>
        <w:jc w:val="center"/>
        <w:rPr>
          <w:rFonts w:ascii="Times New Roman" w:hAnsi="Times New Roman"/>
          <w:b/>
          <w:sz w:val="28"/>
          <w:szCs w:val="24"/>
        </w:rPr>
      </w:pPr>
    </w:p>
    <w:p w:rsidR="00617212" w:rsidRDefault="00617212" w:rsidP="00617212">
      <w:pP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617212" w:rsidRPr="00581702" w:rsidRDefault="00617212" w:rsidP="00617212">
      <w:pPr>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581702">
        <w:rPr>
          <w:rFonts w:ascii="Times New Roman" w:hAnsi="Times New Roman" w:cs="Times New Roman"/>
          <w:b/>
          <w:bCs/>
          <w:color w:val="000000"/>
          <w:sz w:val="28"/>
          <w:szCs w:val="28"/>
        </w:rPr>
        <w:lastRenderedPageBreak/>
        <w:t>4.3</w:t>
      </w:r>
      <w:r>
        <w:rPr>
          <w:rFonts w:ascii="Times New Roman" w:hAnsi="Times New Roman" w:cs="Times New Roman"/>
          <w:b/>
          <w:bCs/>
          <w:color w:val="000000"/>
          <w:sz w:val="28"/>
          <w:szCs w:val="28"/>
        </w:rPr>
        <w:t>.</w:t>
      </w:r>
      <w:r w:rsidRPr="00581702">
        <w:rPr>
          <w:rFonts w:ascii="Times New Roman" w:hAnsi="Times New Roman" w:cs="Times New Roman"/>
          <w:b/>
          <w:bCs/>
          <w:color w:val="000000"/>
          <w:sz w:val="28"/>
          <w:szCs w:val="28"/>
        </w:rPr>
        <w:t xml:space="preserve"> Пакет экзаменатора</w:t>
      </w:r>
    </w:p>
    <w:p w:rsidR="00617212" w:rsidRPr="0047493E" w:rsidRDefault="00617212" w:rsidP="00617212">
      <w:pPr>
        <w:autoSpaceDE w:val="0"/>
        <w:autoSpaceDN w:val="0"/>
        <w:adjustRightInd w:val="0"/>
        <w:spacing w:after="0" w:line="240" w:lineRule="auto"/>
        <w:ind w:firstLine="720"/>
        <w:rPr>
          <w:rFonts w:ascii="Times New Roman" w:hAnsi="Times New Roman" w:cs="Times New Roman"/>
          <w:b/>
          <w:bCs/>
          <w:color w:val="000000"/>
          <w:sz w:val="28"/>
          <w:szCs w:val="28"/>
        </w:rPr>
      </w:pPr>
      <w:r w:rsidRPr="0047493E">
        <w:rPr>
          <w:rFonts w:ascii="Times New Roman" w:hAnsi="Times New Roman" w:cs="Times New Roman"/>
          <w:b/>
          <w:bCs/>
          <w:color w:val="000000"/>
          <w:sz w:val="28"/>
          <w:szCs w:val="28"/>
        </w:rPr>
        <w:t>4.3.1. Условия</w:t>
      </w:r>
    </w:p>
    <w:p w:rsidR="00617212" w:rsidRPr="0047493E" w:rsidRDefault="00617212" w:rsidP="00617212">
      <w:pPr>
        <w:tabs>
          <w:tab w:val="left" w:pos="1134"/>
        </w:tabs>
        <w:spacing w:after="0" w:line="240" w:lineRule="auto"/>
        <w:ind w:firstLine="709"/>
        <w:jc w:val="both"/>
        <w:rPr>
          <w:rFonts w:ascii="Times New Roman" w:hAnsi="Times New Roman" w:cs="Times New Roman"/>
          <w:sz w:val="28"/>
          <w:szCs w:val="28"/>
        </w:rPr>
      </w:pPr>
      <w:r w:rsidRPr="00C131B2">
        <w:rPr>
          <w:rFonts w:ascii="Times New Roman" w:hAnsi="Times New Roman" w:cs="Times New Roman"/>
          <w:sz w:val="28"/>
          <w:szCs w:val="28"/>
        </w:rPr>
        <w:t>Количество вариантов каждого задания/пакетов заданий для экзаменующегося</w:t>
      </w:r>
      <w:r w:rsidRPr="0047493E">
        <w:rPr>
          <w:rFonts w:ascii="Times New Roman" w:hAnsi="Times New Roman" w:cs="Times New Roman"/>
          <w:sz w:val="28"/>
          <w:szCs w:val="28"/>
        </w:rPr>
        <w:t>: 25</w:t>
      </w:r>
      <w:r>
        <w:rPr>
          <w:rFonts w:ascii="Times New Roman" w:hAnsi="Times New Roman" w:cs="Times New Roman"/>
          <w:sz w:val="28"/>
          <w:szCs w:val="28"/>
        </w:rPr>
        <w:t xml:space="preserve"> вариантов (100 заданий).</w:t>
      </w:r>
    </w:p>
    <w:p w:rsidR="00617212" w:rsidRDefault="00617212" w:rsidP="00617212">
      <w:pPr>
        <w:tabs>
          <w:tab w:val="left" w:pos="1134"/>
        </w:tabs>
        <w:spacing w:after="0" w:line="240" w:lineRule="auto"/>
        <w:ind w:firstLine="709"/>
        <w:jc w:val="both"/>
        <w:rPr>
          <w:rFonts w:ascii="Times New Roman" w:hAnsi="Times New Roman" w:cs="Times New Roman"/>
          <w:sz w:val="28"/>
          <w:szCs w:val="28"/>
        </w:rPr>
      </w:pPr>
      <w:r w:rsidRPr="00D467F2">
        <w:rPr>
          <w:rFonts w:ascii="Times New Roman" w:hAnsi="Times New Roman" w:cs="Times New Roman"/>
          <w:sz w:val="28"/>
          <w:szCs w:val="28"/>
        </w:rPr>
        <w:t>Время выполнения каждого задания</w:t>
      </w:r>
      <w:r>
        <w:rPr>
          <w:rFonts w:ascii="Times New Roman" w:hAnsi="Times New Roman" w:cs="Times New Roman"/>
          <w:sz w:val="28"/>
          <w:szCs w:val="28"/>
        </w:rPr>
        <w:t xml:space="preserve"> и максимальное время на комплексный экзамен (квалификационный)</w:t>
      </w:r>
      <w:r w:rsidRPr="0047493E">
        <w:rPr>
          <w:rFonts w:ascii="Times New Roman" w:hAnsi="Times New Roman" w:cs="Times New Roman"/>
          <w:sz w:val="28"/>
          <w:szCs w:val="28"/>
        </w:rPr>
        <w:t>:</w:t>
      </w:r>
    </w:p>
    <w:p w:rsidR="00617212" w:rsidRDefault="00617212" w:rsidP="0061721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 №1 - 15 мин;</w:t>
      </w:r>
    </w:p>
    <w:p w:rsidR="00617212" w:rsidRDefault="00617212" w:rsidP="0061721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 №2 - 10 мин;</w:t>
      </w:r>
    </w:p>
    <w:p w:rsidR="00617212" w:rsidRDefault="00617212" w:rsidP="0061721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 №3 - 15 мин;</w:t>
      </w:r>
    </w:p>
    <w:p w:rsidR="00617212" w:rsidRDefault="00617212" w:rsidP="0061721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 №4 - 20 мин.</w:t>
      </w:r>
    </w:p>
    <w:p w:rsidR="00617212" w:rsidRPr="0047493E" w:rsidRDefault="00617212" w:rsidP="00617212">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Всего на экзамен - </w:t>
      </w:r>
      <w:r w:rsidRPr="0047493E">
        <w:rPr>
          <w:rFonts w:ascii="Times New Roman" w:hAnsi="Times New Roman" w:cs="Times New Roman"/>
          <w:sz w:val="28"/>
          <w:szCs w:val="28"/>
        </w:rPr>
        <w:t>60 мин.</w:t>
      </w:r>
    </w:p>
    <w:p w:rsidR="00617212" w:rsidRPr="0047493E" w:rsidRDefault="00617212" w:rsidP="00617212">
      <w:pPr>
        <w:tabs>
          <w:tab w:val="left" w:pos="1134"/>
        </w:tabs>
        <w:spacing w:after="0" w:line="240" w:lineRule="auto"/>
        <w:ind w:firstLine="709"/>
        <w:jc w:val="both"/>
        <w:rPr>
          <w:rFonts w:ascii="Times New Roman" w:hAnsi="Times New Roman" w:cs="Times New Roman"/>
          <w:sz w:val="28"/>
          <w:szCs w:val="28"/>
        </w:rPr>
      </w:pPr>
      <w:r w:rsidRPr="0047493E">
        <w:rPr>
          <w:rFonts w:ascii="Times New Roman" w:hAnsi="Times New Roman" w:cs="Times New Roman"/>
          <w:sz w:val="28"/>
          <w:szCs w:val="28"/>
        </w:rPr>
        <w:t>Оборудование: ноутбук, инструкции</w:t>
      </w:r>
    </w:p>
    <w:p w:rsidR="00617212" w:rsidRPr="0047493E" w:rsidRDefault="00617212" w:rsidP="00617212">
      <w:pPr>
        <w:tabs>
          <w:tab w:val="left" w:pos="1134"/>
        </w:tabs>
        <w:spacing w:after="0" w:line="240" w:lineRule="auto"/>
        <w:ind w:firstLine="709"/>
        <w:jc w:val="both"/>
        <w:rPr>
          <w:rFonts w:ascii="Times New Roman" w:hAnsi="Times New Roman" w:cs="Times New Roman"/>
          <w:b/>
          <w:sz w:val="28"/>
          <w:szCs w:val="28"/>
        </w:rPr>
      </w:pPr>
    </w:p>
    <w:p w:rsidR="00617212" w:rsidRPr="0047493E" w:rsidRDefault="00617212" w:rsidP="00617212">
      <w:pPr>
        <w:tabs>
          <w:tab w:val="left" w:pos="1134"/>
        </w:tabs>
        <w:spacing w:after="0" w:line="240" w:lineRule="auto"/>
        <w:ind w:firstLine="709"/>
        <w:jc w:val="both"/>
        <w:rPr>
          <w:rFonts w:ascii="Times New Roman" w:hAnsi="Times New Roman" w:cs="Times New Roman"/>
          <w:b/>
          <w:sz w:val="28"/>
          <w:szCs w:val="28"/>
        </w:rPr>
      </w:pPr>
      <w:r w:rsidRPr="0047493E">
        <w:rPr>
          <w:rFonts w:ascii="Times New Roman" w:hAnsi="Times New Roman" w:cs="Times New Roman"/>
          <w:b/>
          <w:sz w:val="28"/>
          <w:szCs w:val="28"/>
        </w:rPr>
        <w:t>Литература для обучающегося:</w:t>
      </w:r>
    </w:p>
    <w:p w:rsidR="00617212" w:rsidRPr="0047493E" w:rsidRDefault="00617212" w:rsidP="00617212">
      <w:pPr>
        <w:pStyle w:val="a4"/>
        <w:numPr>
          <w:ilvl w:val="0"/>
          <w:numId w:val="203"/>
        </w:numPr>
        <w:tabs>
          <w:tab w:val="left" w:pos="993"/>
        </w:tabs>
        <w:spacing w:after="0" w:line="240" w:lineRule="auto"/>
        <w:ind w:left="0" w:firstLine="709"/>
        <w:jc w:val="both"/>
        <w:rPr>
          <w:rFonts w:ascii="Times New Roman" w:hAnsi="Times New Roman"/>
          <w:sz w:val="28"/>
          <w:szCs w:val="28"/>
        </w:rPr>
      </w:pPr>
      <w:r w:rsidRPr="0047493E">
        <w:rPr>
          <w:rFonts w:ascii="Times New Roman" w:hAnsi="Times New Roman"/>
          <w:sz w:val="28"/>
          <w:szCs w:val="28"/>
        </w:rPr>
        <w:t xml:space="preserve">Устав железнодорожного транспорта Российской Федерации : ФЗ РФ от 10.01.2003 г. № 18-ФЗ (ред. от </w:t>
      </w:r>
      <w:r w:rsidRPr="00DF4D6F">
        <w:rPr>
          <w:rFonts w:ascii="Times New Roman" w:hAnsi="Times New Roman"/>
          <w:sz w:val="28"/>
          <w:szCs w:val="28"/>
        </w:rPr>
        <w:t>28.02.2023</w:t>
      </w:r>
      <w:r w:rsidRPr="0047493E">
        <w:rPr>
          <w:rFonts w:ascii="Times New Roman" w:hAnsi="Times New Roman"/>
          <w:sz w:val="28"/>
          <w:szCs w:val="28"/>
        </w:rPr>
        <w:t xml:space="preserve">).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 </w:t>
      </w:r>
      <w:r>
        <w:rPr>
          <w:rFonts w:ascii="Times New Roman" w:hAnsi="Times New Roman"/>
          <w:sz w:val="28"/>
          <w:szCs w:val="28"/>
        </w:rPr>
        <w:t>-</w:t>
      </w:r>
      <w:r w:rsidRPr="0047493E">
        <w:rPr>
          <w:rFonts w:ascii="Times New Roman" w:hAnsi="Times New Roman"/>
          <w:sz w:val="28"/>
          <w:szCs w:val="28"/>
        </w:rPr>
        <w:t xml:space="preserve"> URL : http://www.consultant.ru/document/cons_doc_LAW_40444/</w:t>
      </w:r>
    </w:p>
    <w:p w:rsidR="00617212" w:rsidRPr="0047493E" w:rsidRDefault="00617212" w:rsidP="00617212">
      <w:pPr>
        <w:pStyle w:val="a4"/>
        <w:numPr>
          <w:ilvl w:val="0"/>
          <w:numId w:val="203"/>
        </w:numPr>
        <w:tabs>
          <w:tab w:val="left" w:pos="993"/>
        </w:tabs>
        <w:spacing w:after="0" w:line="240" w:lineRule="auto"/>
        <w:ind w:left="0" w:firstLine="709"/>
        <w:jc w:val="both"/>
        <w:rPr>
          <w:rFonts w:ascii="Times New Roman" w:hAnsi="Times New Roman"/>
          <w:sz w:val="28"/>
          <w:szCs w:val="28"/>
        </w:rPr>
      </w:pPr>
      <w:r w:rsidRPr="0047493E">
        <w:rPr>
          <w:rFonts w:ascii="Times New Roman" w:hAnsi="Times New Roman"/>
          <w:bCs/>
          <w:sz w:val="28"/>
          <w:szCs w:val="28"/>
        </w:rPr>
        <w:t xml:space="preserve">Технология и организация перевозок на железнодорожном транспорте : учебник / Гоманков Ф.С. [и др.]. </w:t>
      </w:r>
      <w:r>
        <w:rPr>
          <w:rFonts w:ascii="Times New Roman" w:hAnsi="Times New Roman"/>
          <w:bCs/>
          <w:sz w:val="28"/>
          <w:szCs w:val="28"/>
        </w:rPr>
        <w:t>-</w:t>
      </w:r>
      <w:r w:rsidRPr="0047493E">
        <w:rPr>
          <w:rFonts w:ascii="Times New Roman" w:hAnsi="Times New Roman"/>
          <w:bCs/>
          <w:sz w:val="28"/>
          <w:szCs w:val="28"/>
        </w:rPr>
        <w:t xml:space="preserve"> Москва: ФГБУ ДПО «УМЦ ЖДТ», 2018. </w:t>
      </w:r>
      <w:r>
        <w:rPr>
          <w:rFonts w:ascii="Times New Roman" w:hAnsi="Times New Roman"/>
          <w:bCs/>
          <w:sz w:val="28"/>
          <w:szCs w:val="28"/>
        </w:rPr>
        <w:t>-</w:t>
      </w:r>
      <w:r w:rsidRPr="0047493E">
        <w:rPr>
          <w:rFonts w:ascii="Times New Roman" w:hAnsi="Times New Roman"/>
          <w:bCs/>
          <w:sz w:val="28"/>
          <w:szCs w:val="28"/>
        </w:rPr>
        <w:t xml:space="preserve"> 404 с. - URL: http://umczdt.ru/books/40/225467/ - Текст : электронный.</w:t>
      </w:r>
    </w:p>
    <w:p w:rsidR="00617212" w:rsidRPr="0047493E" w:rsidRDefault="00617212" w:rsidP="00617212">
      <w:pPr>
        <w:pStyle w:val="a4"/>
        <w:numPr>
          <w:ilvl w:val="0"/>
          <w:numId w:val="203"/>
        </w:numPr>
        <w:tabs>
          <w:tab w:val="left" w:pos="993"/>
        </w:tabs>
        <w:spacing w:after="0" w:line="240" w:lineRule="auto"/>
        <w:ind w:left="0" w:firstLine="709"/>
        <w:jc w:val="both"/>
        <w:rPr>
          <w:rFonts w:ascii="Times New Roman" w:hAnsi="Times New Roman"/>
          <w:sz w:val="28"/>
          <w:szCs w:val="28"/>
        </w:rPr>
      </w:pPr>
      <w:r w:rsidRPr="0047493E">
        <w:rPr>
          <w:rFonts w:ascii="Times New Roman" w:hAnsi="Times New Roman"/>
          <w:sz w:val="28"/>
          <w:szCs w:val="28"/>
        </w:rPr>
        <w:t xml:space="preserve">Управление перевозочным процессом на железнодорожном транспорте : учебник / под ред. М. С. Боровикова. </w:t>
      </w:r>
      <w:r>
        <w:rPr>
          <w:rFonts w:ascii="Times New Roman" w:hAnsi="Times New Roman"/>
          <w:sz w:val="28"/>
          <w:szCs w:val="28"/>
        </w:rPr>
        <w:t>-</w:t>
      </w:r>
      <w:r w:rsidRPr="0047493E">
        <w:rPr>
          <w:rFonts w:ascii="Times New Roman" w:hAnsi="Times New Roman"/>
          <w:sz w:val="28"/>
          <w:szCs w:val="28"/>
        </w:rPr>
        <w:t xml:space="preserve"> Москва: ФГБУ ДПО «УМЦ ЖДТ», 2021. </w:t>
      </w:r>
      <w:r>
        <w:rPr>
          <w:rFonts w:ascii="Times New Roman" w:hAnsi="Times New Roman"/>
          <w:sz w:val="28"/>
          <w:szCs w:val="28"/>
        </w:rPr>
        <w:t>-</w:t>
      </w:r>
      <w:r w:rsidRPr="0047493E">
        <w:rPr>
          <w:rFonts w:ascii="Times New Roman" w:hAnsi="Times New Roman"/>
          <w:sz w:val="28"/>
          <w:szCs w:val="28"/>
        </w:rPr>
        <w:t xml:space="preserve">  552 с. </w:t>
      </w:r>
      <w:r>
        <w:rPr>
          <w:rFonts w:ascii="Times New Roman" w:hAnsi="Times New Roman"/>
          <w:sz w:val="28"/>
          <w:szCs w:val="28"/>
        </w:rPr>
        <w:t>-</w:t>
      </w:r>
      <w:r w:rsidRPr="0047493E">
        <w:rPr>
          <w:rFonts w:ascii="Times New Roman" w:hAnsi="Times New Roman"/>
          <w:sz w:val="28"/>
          <w:szCs w:val="28"/>
        </w:rPr>
        <w:t xml:space="preserve"> ISBN 978-5-907206-71-7. </w:t>
      </w:r>
      <w:r>
        <w:rPr>
          <w:rFonts w:ascii="Times New Roman" w:hAnsi="Times New Roman"/>
          <w:sz w:val="28"/>
          <w:szCs w:val="28"/>
        </w:rPr>
        <w:t>-</w:t>
      </w:r>
      <w:r w:rsidRPr="0047493E">
        <w:rPr>
          <w:rFonts w:ascii="Times New Roman" w:hAnsi="Times New Roman"/>
          <w:sz w:val="28"/>
          <w:szCs w:val="28"/>
        </w:rPr>
        <w:t xml:space="preserve"> Текст : электронный // УМЦ ЖДТ : электронная библиотека. </w:t>
      </w:r>
      <w:r>
        <w:rPr>
          <w:rFonts w:ascii="Times New Roman" w:hAnsi="Times New Roman"/>
          <w:sz w:val="28"/>
          <w:szCs w:val="28"/>
        </w:rPr>
        <w:t>-</w:t>
      </w:r>
      <w:r w:rsidRPr="0047493E">
        <w:rPr>
          <w:rFonts w:ascii="Times New Roman" w:hAnsi="Times New Roman"/>
          <w:sz w:val="28"/>
          <w:szCs w:val="28"/>
        </w:rPr>
        <w:t xml:space="preserve"> URL: http://umczdt.ru/books/40/251714/.  </w:t>
      </w:r>
      <w:r>
        <w:rPr>
          <w:rFonts w:ascii="Times New Roman" w:hAnsi="Times New Roman"/>
          <w:sz w:val="28"/>
          <w:szCs w:val="28"/>
        </w:rPr>
        <w:t>-</w:t>
      </w:r>
      <w:r w:rsidRPr="0047493E">
        <w:rPr>
          <w:rFonts w:ascii="Times New Roman" w:hAnsi="Times New Roman"/>
          <w:sz w:val="28"/>
          <w:szCs w:val="28"/>
        </w:rPr>
        <w:t xml:space="preserve"> Режим доступа: для авториз. пользователей.</w:t>
      </w:r>
    </w:p>
    <w:p w:rsidR="00617212" w:rsidRPr="0047493E" w:rsidRDefault="00617212" w:rsidP="00617212">
      <w:pPr>
        <w:pStyle w:val="a4"/>
        <w:numPr>
          <w:ilvl w:val="0"/>
          <w:numId w:val="203"/>
        </w:numPr>
        <w:tabs>
          <w:tab w:val="left" w:pos="993"/>
        </w:tabs>
        <w:spacing w:after="0" w:line="240" w:lineRule="auto"/>
        <w:ind w:left="0" w:firstLine="709"/>
        <w:jc w:val="both"/>
        <w:rPr>
          <w:rFonts w:ascii="Times New Roman" w:hAnsi="Times New Roman"/>
          <w:sz w:val="28"/>
          <w:szCs w:val="28"/>
        </w:rPr>
      </w:pPr>
      <w:r w:rsidRPr="0047493E">
        <w:rPr>
          <w:rFonts w:ascii="Times New Roman" w:hAnsi="Times New Roman"/>
          <w:bCs/>
          <w:sz w:val="28"/>
          <w:szCs w:val="28"/>
        </w:rPr>
        <w:t xml:space="preserve">Капралова М. А., Информационные технологии в профессиональной деятельности : учебное пособие / М. А. Капралова. </w:t>
      </w:r>
      <w:r>
        <w:rPr>
          <w:rFonts w:ascii="Times New Roman" w:hAnsi="Times New Roman"/>
          <w:bCs/>
          <w:sz w:val="28"/>
          <w:szCs w:val="28"/>
        </w:rPr>
        <w:t>-</w:t>
      </w:r>
      <w:r w:rsidRPr="0047493E">
        <w:rPr>
          <w:rFonts w:ascii="Times New Roman" w:hAnsi="Times New Roman"/>
          <w:bCs/>
          <w:sz w:val="28"/>
          <w:szCs w:val="28"/>
        </w:rPr>
        <w:t xml:space="preserve"> Москва : ФГБУ ДПО «УМЦ ЖДТ», 2018. </w:t>
      </w:r>
      <w:r>
        <w:rPr>
          <w:rFonts w:ascii="Times New Roman" w:hAnsi="Times New Roman"/>
          <w:bCs/>
          <w:sz w:val="28"/>
          <w:szCs w:val="28"/>
        </w:rPr>
        <w:t>-</w:t>
      </w:r>
      <w:r w:rsidRPr="0047493E">
        <w:rPr>
          <w:rFonts w:ascii="Times New Roman" w:hAnsi="Times New Roman"/>
          <w:bCs/>
          <w:sz w:val="28"/>
          <w:szCs w:val="28"/>
        </w:rPr>
        <w:t xml:space="preserve"> 311 с. </w:t>
      </w:r>
      <w:r>
        <w:rPr>
          <w:rFonts w:ascii="Times New Roman" w:hAnsi="Times New Roman"/>
          <w:bCs/>
          <w:sz w:val="28"/>
          <w:szCs w:val="28"/>
        </w:rPr>
        <w:t>-</w:t>
      </w:r>
      <w:r w:rsidRPr="0047493E">
        <w:rPr>
          <w:rFonts w:ascii="Times New Roman" w:hAnsi="Times New Roman"/>
          <w:bCs/>
          <w:sz w:val="28"/>
          <w:szCs w:val="28"/>
        </w:rPr>
        <w:t xml:space="preserve"> URL : http://umczdt.ru/books/42/225472/ - Текст : электронный.</w:t>
      </w:r>
    </w:p>
    <w:p w:rsidR="00617212" w:rsidRPr="0047493E" w:rsidRDefault="00617212" w:rsidP="00617212">
      <w:pPr>
        <w:pStyle w:val="a4"/>
        <w:numPr>
          <w:ilvl w:val="0"/>
          <w:numId w:val="203"/>
        </w:numPr>
        <w:tabs>
          <w:tab w:val="left" w:pos="993"/>
        </w:tabs>
        <w:spacing w:after="0" w:line="240" w:lineRule="auto"/>
        <w:ind w:left="0" w:firstLine="709"/>
        <w:jc w:val="both"/>
        <w:rPr>
          <w:rFonts w:ascii="Times New Roman" w:hAnsi="Times New Roman"/>
          <w:sz w:val="28"/>
          <w:szCs w:val="28"/>
        </w:rPr>
      </w:pPr>
      <w:r w:rsidRPr="0047493E">
        <w:rPr>
          <w:rFonts w:ascii="Times New Roman" w:hAnsi="Times New Roman"/>
          <w:sz w:val="28"/>
          <w:szCs w:val="28"/>
        </w:rPr>
        <w:t xml:space="preserve">Зоркова П. М. Организация пассажирских перевозок и обслуживание пасса-жиров (по видам транспорта) : учебник / П. М. Зоркова. </w:t>
      </w:r>
      <w:r>
        <w:rPr>
          <w:rFonts w:ascii="Times New Roman" w:hAnsi="Times New Roman"/>
          <w:sz w:val="28"/>
          <w:szCs w:val="28"/>
        </w:rPr>
        <w:t>-</w:t>
      </w:r>
      <w:r w:rsidRPr="0047493E">
        <w:rPr>
          <w:rFonts w:ascii="Times New Roman" w:hAnsi="Times New Roman"/>
          <w:sz w:val="28"/>
          <w:szCs w:val="28"/>
        </w:rPr>
        <w:t xml:space="preserve"> Москва : ФГБУ ДПО «УМЦ ЖДТ», 2018. </w:t>
      </w:r>
      <w:r>
        <w:rPr>
          <w:rFonts w:ascii="Times New Roman" w:hAnsi="Times New Roman"/>
          <w:sz w:val="28"/>
          <w:szCs w:val="28"/>
        </w:rPr>
        <w:t>-</w:t>
      </w:r>
      <w:r w:rsidRPr="0047493E">
        <w:rPr>
          <w:rFonts w:ascii="Times New Roman" w:hAnsi="Times New Roman"/>
          <w:sz w:val="28"/>
          <w:szCs w:val="28"/>
        </w:rPr>
        <w:t xml:space="preserve"> 188 с. - URL::  http://umczdt.ru/books/40/18708/  </w:t>
      </w:r>
      <w:r>
        <w:rPr>
          <w:rFonts w:ascii="Times New Roman" w:hAnsi="Times New Roman"/>
          <w:sz w:val="28"/>
          <w:szCs w:val="28"/>
        </w:rPr>
        <w:t>-</w:t>
      </w:r>
      <w:r w:rsidRPr="0047493E">
        <w:rPr>
          <w:rFonts w:ascii="Times New Roman" w:hAnsi="Times New Roman"/>
          <w:sz w:val="28"/>
          <w:szCs w:val="28"/>
        </w:rPr>
        <w:t xml:space="preserve"> Текст : электронный.</w:t>
      </w:r>
    </w:p>
    <w:p w:rsidR="00617212" w:rsidRPr="0047493E" w:rsidRDefault="00617212" w:rsidP="00617212">
      <w:pPr>
        <w:pStyle w:val="a4"/>
        <w:numPr>
          <w:ilvl w:val="0"/>
          <w:numId w:val="203"/>
        </w:numPr>
        <w:tabs>
          <w:tab w:val="left" w:pos="993"/>
        </w:tabs>
        <w:spacing w:after="0" w:line="240" w:lineRule="auto"/>
        <w:ind w:left="0" w:firstLine="709"/>
        <w:jc w:val="both"/>
        <w:rPr>
          <w:rFonts w:ascii="Times New Roman" w:hAnsi="Times New Roman"/>
          <w:sz w:val="28"/>
          <w:szCs w:val="28"/>
        </w:rPr>
      </w:pPr>
      <w:r w:rsidRPr="0047493E">
        <w:rPr>
          <w:rFonts w:ascii="Times New Roman" w:hAnsi="Times New Roman"/>
          <w:sz w:val="28"/>
          <w:szCs w:val="28"/>
        </w:rPr>
        <w:t xml:space="preserve">Чубарова, И. А. Организация пассажирских перевозок : учебное пособие / И. А. Чубарова. </w:t>
      </w:r>
      <w:r>
        <w:rPr>
          <w:rFonts w:ascii="Times New Roman" w:hAnsi="Times New Roman"/>
          <w:sz w:val="28"/>
          <w:szCs w:val="28"/>
        </w:rPr>
        <w:t>-</w:t>
      </w:r>
      <w:r w:rsidRPr="0047493E">
        <w:rPr>
          <w:rFonts w:ascii="Times New Roman" w:hAnsi="Times New Roman"/>
          <w:sz w:val="28"/>
          <w:szCs w:val="28"/>
        </w:rPr>
        <w:t xml:space="preserve"> Иркутск : ИрГУПС, 2019. </w:t>
      </w:r>
      <w:r>
        <w:rPr>
          <w:rFonts w:ascii="Times New Roman" w:hAnsi="Times New Roman"/>
          <w:sz w:val="28"/>
          <w:szCs w:val="28"/>
        </w:rPr>
        <w:t>-</w:t>
      </w:r>
      <w:r w:rsidRPr="0047493E">
        <w:rPr>
          <w:rFonts w:ascii="Times New Roman" w:hAnsi="Times New Roman"/>
          <w:sz w:val="28"/>
          <w:szCs w:val="28"/>
        </w:rPr>
        <w:t xml:space="preserve"> 112 с. </w:t>
      </w:r>
      <w:r>
        <w:rPr>
          <w:rFonts w:ascii="Times New Roman" w:hAnsi="Times New Roman"/>
          <w:sz w:val="28"/>
          <w:szCs w:val="28"/>
        </w:rPr>
        <w:t>-</w:t>
      </w:r>
      <w:r w:rsidRPr="0047493E">
        <w:rPr>
          <w:rFonts w:ascii="Times New Roman" w:hAnsi="Times New Roman"/>
          <w:sz w:val="28"/>
          <w:szCs w:val="28"/>
        </w:rPr>
        <w:t xml:space="preserve"> Текст : электронный // Лань : электронно-библиотечная система. </w:t>
      </w:r>
      <w:r>
        <w:rPr>
          <w:rFonts w:ascii="Times New Roman" w:hAnsi="Times New Roman"/>
          <w:sz w:val="28"/>
          <w:szCs w:val="28"/>
        </w:rPr>
        <w:t>-</w:t>
      </w:r>
      <w:r w:rsidRPr="0047493E">
        <w:rPr>
          <w:rFonts w:ascii="Times New Roman" w:hAnsi="Times New Roman"/>
          <w:sz w:val="28"/>
          <w:szCs w:val="28"/>
        </w:rPr>
        <w:t xml:space="preserve"> URL: https://e.lanbook.com/book/157941. </w:t>
      </w:r>
      <w:r>
        <w:rPr>
          <w:rFonts w:ascii="Times New Roman" w:hAnsi="Times New Roman"/>
          <w:sz w:val="28"/>
          <w:szCs w:val="28"/>
        </w:rPr>
        <w:t>-</w:t>
      </w:r>
      <w:r w:rsidRPr="0047493E">
        <w:rPr>
          <w:rFonts w:ascii="Times New Roman" w:hAnsi="Times New Roman"/>
          <w:sz w:val="28"/>
          <w:szCs w:val="28"/>
        </w:rPr>
        <w:t xml:space="preserve"> Режим доступа: для авториз. пользователей.</w:t>
      </w:r>
    </w:p>
    <w:p w:rsidR="00617212" w:rsidRPr="0047493E" w:rsidRDefault="00617212" w:rsidP="00617212">
      <w:pPr>
        <w:pStyle w:val="a4"/>
        <w:widowControl w:val="0"/>
        <w:numPr>
          <w:ilvl w:val="0"/>
          <w:numId w:val="203"/>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47493E">
        <w:rPr>
          <w:rFonts w:ascii="Times New Roman" w:hAnsi="Times New Roman"/>
          <w:sz w:val="28"/>
          <w:szCs w:val="28"/>
        </w:rPr>
        <w:t xml:space="preserve">Клименко, Е. Н. Обеспечение грузовых перевозок на железнодорожном транспорте : учебное пособие для техникумов и колледжей ж-д транспорта / Е. Н. Клименко. </w:t>
      </w:r>
      <w:r>
        <w:rPr>
          <w:rFonts w:ascii="Times New Roman" w:hAnsi="Times New Roman"/>
          <w:sz w:val="28"/>
          <w:szCs w:val="28"/>
        </w:rPr>
        <w:t>-</w:t>
      </w:r>
      <w:r w:rsidRPr="0047493E">
        <w:rPr>
          <w:rFonts w:ascii="Times New Roman" w:hAnsi="Times New Roman"/>
          <w:sz w:val="28"/>
          <w:szCs w:val="28"/>
        </w:rPr>
        <w:t xml:space="preserve"> Москва : ФГБУ ДПО «УМЦ ЖДТ», 2017. </w:t>
      </w:r>
      <w:r>
        <w:rPr>
          <w:rFonts w:ascii="Times New Roman" w:hAnsi="Times New Roman"/>
          <w:sz w:val="28"/>
          <w:szCs w:val="28"/>
        </w:rPr>
        <w:t>-</w:t>
      </w:r>
      <w:r w:rsidRPr="0047493E">
        <w:rPr>
          <w:rFonts w:ascii="Times New Roman" w:hAnsi="Times New Roman"/>
          <w:sz w:val="28"/>
          <w:szCs w:val="28"/>
        </w:rPr>
        <w:t xml:space="preserve"> 125 с </w:t>
      </w:r>
      <w:r>
        <w:rPr>
          <w:rFonts w:ascii="Times New Roman" w:hAnsi="Times New Roman"/>
          <w:sz w:val="28"/>
          <w:szCs w:val="28"/>
        </w:rPr>
        <w:t>-</w:t>
      </w:r>
      <w:r w:rsidRPr="0047493E">
        <w:rPr>
          <w:rFonts w:ascii="Times New Roman" w:hAnsi="Times New Roman"/>
          <w:sz w:val="28"/>
          <w:szCs w:val="28"/>
        </w:rPr>
        <w:t xml:space="preserve"> URL: https://umczdt.ru/read/39296/?page=1. </w:t>
      </w:r>
      <w:r>
        <w:rPr>
          <w:rFonts w:ascii="Times New Roman" w:hAnsi="Times New Roman"/>
          <w:sz w:val="28"/>
          <w:szCs w:val="28"/>
        </w:rPr>
        <w:t>-</w:t>
      </w:r>
      <w:r w:rsidRPr="0047493E">
        <w:rPr>
          <w:rFonts w:ascii="Times New Roman" w:hAnsi="Times New Roman"/>
          <w:sz w:val="28"/>
          <w:szCs w:val="28"/>
        </w:rPr>
        <w:t xml:space="preserve"> Текст : электронный.</w:t>
      </w:r>
    </w:p>
    <w:p w:rsidR="00617212" w:rsidRPr="0047493E" w:rsidRDefault="00617212" w:rsidP="00617212">
      <w:pPr>
        <w:pStyle w:val="a4"/>
        <w:widowControl w:val="0"/>
        <w:numPr>
          <w:ilvl w:val="0"/>
          <w:numId w:val="203"/>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47493E">
        <w:rPr>
          <w:rFonts w:ascii="Times New Roman" w:hAnsi="Times New Roman"/>
          <w:sz w:val="28"/>
          <w:szCs w:val="28"/>
        </w:rPr>
        <w:t xml:space="preserve">Ильюшенкова, Ж. В. Перевозка грузов на особых условиях : учебник для СПО / Ж. В. Ильюшенкова. </w:t>
      </w:r>
      <w:r>
        <w:rPr>
          <w:rFonts w:ascii="Times New Roman" w:hAnsi="Times New Roman"/>
          <w:sz w:val="28"/>
          <w:szCs w:val="28"/>
        </w:rPr>
        <w:t>-</w:t>
      </w:r>
      <w:r w:rsidRPr="0047493E">
        <w:rPr>
          <w:rFonts w:ascii="Times New Roman" w:hAnsi="Times New Roman"/>
          <w:sz w:val="28"/>
          <w:szCs w:val="28"/>
        </w:rPr>
        <w:t xml:space="preserve"> Москва : ФГБУ ДПО «УМЦ ЖДТ», 2017. </w:t>
      </w:r>
      <w:r>
        <w:rPr>
          <w:rFonts w:ascii="Times New Roman" w:hAnsi="Times New Roman"/>
          <w:sz w:val="28"/>
          <w:szCs w:val="28"/>
        </w:rPr>
        <w:t>-</w:t>
      </w:r>
      <w:r w:rsidRPr="0047493E">
        <w:rPr>
          <w:rFonts w:ascii="Times New Roman" w:hAnsi="Times New Roman"/>
          <w:sz w:val="28"/>
          <w:szCs w:val="28"/>
        </w:rPr>
        <w:t xml:space="preserve"> 173 с. </w:t>
      </w:r>
      <w:r>
        <w:rPr>
          <w:rFonts w:ascii="Times New Roman" w:hAnsi="Times New Roman"/>
          <w:sz w:val="28"/>
          <w:szCs w:val="28"/>
        </w:rPr>
        <w:t>-</w:t>
      </w:r>
      <w:r w:rsidRPr="0047493E">
        <w:rPr>
          <w:rFonts w:ascii="Times New Roman" w:hAnsi="Times New Roman"/>
          <w:sz w:val="28"/>
          <w:szCs w:val="28"/>
        </w:rPr>
        <w:t xml:space="preserve"> URL: https://umczdt.ru/read/62158/?page=1. </w:t>
      </w:r>
      <w:r>
        <w:rPr>
          <w:rFonts w:ascii="Times New Roman" w:hAnsi="Times New Roman"/>
          <w:sz w:val="28"/>
          <w:szCs w:val="28"/>
        </w:rPr>
        <w:t>-</w:t>
      </w:r>
      <w:r w:rsidRPr="0047493E">
        <w:rPr>
          <w:rFonts w:ascii="Times New Roman" w:hAnsi="Times New Roman"/>
          <w:sz w:val="28"/>
          <w:szCs w:val="28"/>
        </w:rPr>
        <w:t xml:space="preserve"> Текст : электронный.</w:t>
      </w:r>
    </w:p>
    <w:p w:rsidR="00617212" w:rsidRPr="0047493E" w:rsidRDefault="00617212" w:rsidP="00617212">
      <w:pPr>
        <w:pStyle w:val="a4"/>
        <w:widowControl w:val="0"/>
        <w:numPr>
          <w:ilvl w:val="0"/>
          <w:numId w:val="203"/>
        </w:numPr>
        <w:tabs>
          <w:tab w:val="left" w:pos="993"/>
          <w:tab w:val="left" w:pos="1134"/>
        </w:tabs>
        <w:autoSpaceDE w:val="0"/>
        <w:autoSpaceDN w:val="0"/>
        <w:adjustRightInd w:val="0"/>
        <w:spacing w:after="0" w:line="240" w:lineRule="auto"/>
        <w:ind w:left="0" w:firstLine="709"/>
        <w:jc w:val="both"/>
        <w:rPr>
          <w:rFonts w:ascii="Times New Roman" w:hAnsi="Times New Roman"/>
          <w:sz w:val="28"/>
          <w:szCs w:val="28"/>
        </w:rPr>
      </w:pPr>
      <w:r w:rsidRPr="0047493E">
        <w:rPr>
          <w:rFonts w:ascii="Times New Roman" w:hAnsi="Times New Roman"/>
          <w:sz w:val="28"/>
          <w:szCs w:val="28"/>
        </w:rPr>
        <w:t xml:space="preserve">Глызина, И. В. Перевозка грузов на особых условиях : учебное пособие для СПО /И. В. Глызина. </w:t>
      </w:r>
      <w:r>
        <w:rPr>
          <w:rFonts w:ascii="Times New Roman" w:hAnsi="Times New Roman"/>
          <w:sz w:val="28"/>
          <w:szCs w:val="28"/>
        </w:rPr>
        <w:t>-</w:t>
      </w:r>
      <w:r w:rsidRPr="0047493E">
        <w:rPr>
          <w:rFonts w:ascii="Times New Roman" w:hAnsi="Times New Roman"/>
          <w:sz w:val="28"/>
          <w:szCs w:val="28"/>
        </w:rPr>
        <w:t xml:space="preserve"> Москва : ФГБУ ДПО «УМЦ ЖДТ», 2017. </w:t>
      </w:r>
      <w:r>
        <w:rPr>
          <w:rFonts w:ascii="Times New Roman" w:hAnsi="Times New Roman"/>
          <w:sz w:val="28"/>
          <w:szCs w:val="28"/>
        </w:rPr>
        <w:t>-</w:t>
      </w:r>
      <w:r w:rsidRPr="0047493E">
        <w:rPr>
          <w:rFonts w:ascii="Times New Roman" w:hAnsi="Times New Roman"/>
          <w:sz w:val="28"/>
          <w:szCs w:val="28"/>
        </w:rPr>
        <w:t xml:space="preserve"> 107 с  </w:t>
      </w:r>
      <w:r>
        <w:rPr>
          <w:rFonts w:ascii="Times New Roman" w:hAnsi="Times New Roman"/>
          <w:sz w:val="28"/>
          <w:szCs w:val="28"/>
        </w:rPr>
        <w:t>-</w:t>
      </w:r>
      <w:r w:rsidRPr="0047493E">
        <w:rPr>
          <w:rFonts w:ascii="Times New Roman" w:hAnsi="Times New Roman"/>
          <w:sz w:val="28"/>
          <w:szCs w:val="28"/>
        </w:rPr>
        <w:t xml:space="preserve"> URL: </w:t>
      </w:r>
      <w:r w:rsidRPr="0047493E">
        <w:rPr>
          <w:rFonts w:ascii="Times New Roman" w:hAnsi="Times New Roman"/>
          <w:sz w:val="28"/>
          <w:szCs w:val="28"/>
        </w:rPr>
        <w:lastRenderedPageBreak/>
        <w:t xml:space="preserve">https://umczdt.ru/read/39295/?page=1. </w:t>
      </w:r>
      <w:r>
        <w:rPr>
          <w:rFonts w:ascii="Times New Roman" w:hAnsi="Times New Roman"/>
          <w:sz w:val="28"/>
          <w:szCs w:val="28"/>
        </w:rPr>
        <w:t>-</w:t>
      </w:r>
      <w:r w:rsidRPr="0047493E">
        <w:rPr>
          <w:rFonts w:ascii="Times New Roman" w:hAnsi="Times New Roman"/>
          <w:sz w:val="28"/>
          <w:szCs w:val="28"/>
        </w:rPr>
        <w:t xml:space="preserve"> Текст : электронный.</w:t>
      </w:r>
    </w:p>
    <w:p w:rsidR="00617212" w:rsidRPr="0047493E" w:rsidRDefault="00617212" w:rsidP="00617212">
      <w:pPr>
        <w:tabs>
          <w:tab w:val="left" w:pos="993"/>
        </w:tabs>
        <w:spacing w:after="0" w:line="240" w:lineRule="auto"/>
        <w:ind w:firstLine="709"/>
        <w:jc w:val="both"/>
        <w:rPr>
          <w:rFonts w:ascii="Times New Roman" w:hAnsi="Times New Roman" w:cs="Times New Roman"/>
          <w:b/>
          <w:sz w:val="28"/>
          <w:szCs w:val="28"/>
        </w:rPr>
      </w:pPr>
      <w:r w:rsidRPr="0047493E">
        <w:rPr>
          <w:rFonts w:ascii="Times New Roman" w:hAnsi="Times New Roman" w:cs="Times New Roman"/>
          <w:b/>
          <w:sz w:val="28"/>
          <w:szCs w:val="28"/>
        </w:rPr>
        <w:t>Справочная литература:</w:t>
      </w:r>
    </w:p>
    <w:p w:rsidR="00617212" w:rsidRPr="0047493E" w:rsidRDefault="00617212" w:rsidP="00617212">
      <w:pPr>
        <w:pStyle w:val="a4"/>
        <w:numPr>
          <w:ilvl w:val="0"/>
          <w:numId w:val="203"/>
        </w:numPr>
        <w:tabs>
          <w:tab w:val="left" w:pos="993"/>
        </w:tabs>
        <w:spacing w:after="0" w:line="240" w:lineRule="auto"/>
        <w:ind w:left="0" w:firstLine="709"/>
        <w:jc w:val="both"/>
        <w:rPr>
          <w:rFonts w:ascii="Times New Roman" w:hAnsi="Times New Roman"/>
          <w:sz w:val="28"/>
          <w:szCs w:val="28"/>
        </w:rPr>
      </w:pPr>
      <w:r w:rsidRPr="0047493E">
        <w:rPr>
          <w:rFonts w:ascii="Times New Roman" w:hAnsi="Times New Roman"/>
          <w:sz w:val="28"/>
          <w:szCs w:val="28"/>
        </w:rPr>
        <w:t xml:space="preserve">Правила перевозок пассажиров, багажа и грузобагажа железнодорожным транспортом : Приказ Министерства транспорта РФ № 473 от 19.12.2013 (ред. от </w:t>
      </w:r>
      <w:r w:rsidRPr="00DF4D6F">
        <w:rPr>
          <w:rFonts w:ascii="Times New Roman" w:hAnsi="Times New Roman"/>
          <w:sz w:val="28"/>
          <w:szCs w:val="28"/>
        </w:rPr>
        <w:t>ред. от 13.04.2020</w:t>
      </w:r>
      <w:r w:rsidRPr="0047493E">
        <w:rPr>
          <w:rFonts w:ascii="Times New Roman" w:hAnsi="Times New Roman"/>
          <w:sz w:val="28"/>
          <w:szCs w:val="28"/>
        </w:rPr>
        <w:t xml:space="preserve">)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 </w:t>
      </w:r>
      <w:r>
        <w:rPr>
          <w:rFonts w:ascii="Times New Roman" w:hAnsi="Times New Roman"/>
          <w:sz w:val="28"/>
          <w:szCs w:val="28"/>
        </w:rPr>
        <w:t>-</w:t>
      </w:r>
      <w:r w:rsidRPr="0047493E">
        <w:rPr>
          <w:rFonts w:ascii="Times New Roman" w:hAnsi="Times New Roman"/>
          <w:sz w:val="28"/>
          <w:szCs w:val="28"/>
        </w:rPr>
        <w:t xml:space="preserve"> URL : http://www.consultant.ru/document/cons_doc_LAW_166504/</w:t>
      </w:r>
    </w:p>
    <w:p w:rsidR="00617212" w:rsidRPr="0047493E" w:rsidRDefault="00617212" w:rsidP="00617212">
      <w:pPr>
        <w:pStyle w:val="af6"/>
        <w:widowControl w:val="0"/>
        <w:numPr>
          <w:ilvl w:val="0"/>
          <w:numId w:val="203"/>
        </w:numPr>
        <w:tabs>
          <w:tab w:val="left" w:pos="993"/>
        </w:tabs>
        <w:ind w:left="0" w:firstLine="709"/>
        <w:jc w:val="both"/>
        <w:rPr>
          <w:rFonts w:ascii="Times New Roman" w:hAnsi="Times New Roman"/>
          <w:sz w:val="28"/>
          <w:szCs w:val="28"/>
          <w:lang w:eastAsia="ru-RU"/>
        </w:rPr>
      </w:pPr>
      <w:r w:rsidRPr="0047493E">
        <w:rPr>
          <w:rFonts w:ascii="Times New Roman" w:hAnsi="Times New Roman"/>
          <w:sz w:val="28"/>
          <w:szCs w:val="28"/>
        </w:rPr>
        <w:t xml:space="preserve">Тарифное руководство № 1. Тарифы на перевозки грузов и услуги инфраструктуры, выполняемые российскими железными дорогами: Прейскурант № 10-01. Ч. 1 и 2 : Постановление ФЭК России от 17.06.2003 № 47-т/5 (ред. от </w:t>
      </w:r>
      <w:r w:rsidRPr="00DF4D6F">
        <w:rPr>
          <w:rFonts w:ascii="Times New Roman" w:hAnsi="Times New Roman"/>
          <w:sz w:val="28"/>
          <w:szCs w:val="28"/>
        </w:rPr>
        <w:t>11.11.2022</w:t>
      </w:r>
      <w:r w:rsidRPr="0047493E">
        <w:rPr>
          <w:rFonts w:ascii="Times New Roman" w:hAnsi="Times New Roman"/>
          <w:sz w:val="28"/>
          <w:szCs w:val="28"/>
        </w:rPr>
        <w:t xml:space="preserve">).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617212" w:rsidRPr="0047493E" w:rsidRDefault="00617212" w:rsidP="00617212">
      <w:pPr>
        <w:pStyle w:val="af6"/>
        <w:numPr>
          <w:ilvl w:val="0"/>
          <w:numId w:val="203"/>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2. Правила применения ставок платы за пользование вагонами и контейнерами федерального железнодорожного транспорта : Постановление ФЭК России от 19.06.2002 № 35/12 (ред. от 29.04.2015, с изм. от 10.12.2015).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617212" w:rsidRPr="0047493E" w:rsidRDefault="00617212" w:rsidP="00617212">
      <w:pPr>
        <w:pStyle w:val="af6"/>
        <w:numPr>
          <w:ilvl w:val="0"/>
          <w:numId w:val="203"/>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3. Правила применения сборов за дополнительные операции, связанные с перевозкой грузов на федеральном железнодорожном транспорте : Постановление ФЭК РФ от 19.06.2002 № 35/15 (ред. от 10.06.2009, с изм. от 10.12.2015)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617212" w:rsidRPr="0047493E" w:rsidRDefault="00617212" w:rsidP="00617212">
      <w:pPr>
        <w:pStyle w:val="af6"/>
        <w:numPr>
          <w:ilvl w:val="0"/>
          <w:numId w:val="203"/>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4. Книга 1. Тарифные расстояния между станциями на участках железных дорог : утв. Советом по железнодорожному транспорту государств - участников Содружества (ред. от 25.01.2016)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617212" w:rsidRPr="0047493E" w:rsidRDefault="00617212" w:rsidP="00617212">
      <w:pPr>
        <w:pStyle w:val="af6"/>
        <w:numPr>
          <w:ilvl w:val="0"/>
          <w:numId w:val="203"/>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4. Книга 2. Ч 1. Алфавитный список железнодорожных станций : утв. Советом по железнодорожному транспорту государств - участников Содружества (ред. от 25.01.2016)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617212" w:rsidRPr="0047493E" w:rsidRDefault="00617212" w:rsidP="00617212">
      <w:pPr>
        <w:pStyle w:val="af6"/>
        <w:numPr>
          <w:ilvl w:val="0"/>
          <w:numId w:val="203"/>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4. Книга 2. Ч 2. Алфавитный список пассажирских остановочных пунктов и платформ : утв. Советом по железнодорожному транспорту государств - участников Содружества (ред. от 25.01.2016)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617212" w:rsidRPr="0047493E" w:rsidRDefault="00617212" w:rsidP="00617212">
      <w:pPr>
        <w:pStyle w:val="af6"/>
        <w:numPr>
          <w:ilvl w:val="0"/>
          <w:numId w:val="203"/>
        </w:numPr>
        <w:tabs>
          <w:tab w:val="left" w:pos="993"/>
        </w:tabs>
        <w:ind w:left="0" w:firstLine="709"/>
        <w:jc w:val="both"/>
        <w:rPr>
          <w:rFonts w:ascii="Times New Roman" w:hAnsi="Times New Roman"/>
          <w:sz w:val="28"/>
          <w:szCs w:val="28"/>
        </w:rPr>
      </w:pPr>
      <w:r w:rsidRPr="0047493E">
        <w:rPr>
          <w:rFonts w:ascii="Times New Roman" w:hAnsi="Times New Roman"/>
          <w:sz w:val="28"/>
          <w:szCs w:val="28"/>
        </w:rPr>
        <w:t xml:space="preserve">Тарифное руководство № 4. Книга 3. Тарифные расстояния между транзитными пунктами железных дорог федерального железнодорожного транспорта: Приказ МПС РФ от 15.07.2003 № 55 (ред. от 18.06.2012) </w:t>
      </w:r>
      <w:r>
        <w:rPr>
          <w:rFonts w:ascii="Times New Roman" w:hAnsi="Times New Roman"/>
          <w:sz w:val="28"/>
          <w:szCs w:val="28"/>
        </w:rPr>
        <w:t>-</w:t>
      </w:r>
      <w:r w:rsidRPr="0047493E">
        <w:rPr>
          <w:rFonts w:ascii="Times New Roman" w:hAnsi="Times New Roman"/>
          <w:sz w:val="28"/>
          <w:szCs w:val="28"/>
        </w:rPr>
        <w:t xml:space="preserve"> Текст : электронный // КонсультантПлюс</w:t>
      </w:r>
    </w:p>
    <w:p w:rsidR="00617212" w:rsidRPr="0047493E" w:rsidRDefault="00617212" w:rsidP="00617212">
      <w:pPr>
        <w:pStyle w:val="2"/>
        <w:spacing w:before="0"/>
        <w:ind w:firstLine="709"/>
        <w:jc w:val="both"/>
        <w:rPr>
          <w:rFonts w:ascii="Times New Roman" w:hAnsi="Times New Roman"/>
          <w:i/>
          <w:color w:val="auto"/>
          <w:sz w:val="28"/>
          <w:szCs w:val="28"/>
          <w:u w:val="single"/>
        </w:rPr>
      </w:pP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
          <w:bCs/>
          <w:sz w:val="28"/>
          <w:szCs w:val="28"/>
          <w:u w:val="single"/>
          <w:lang w:eastAsia="en-US"/>
        </w:rPr>
      </w:pPr>
      <w:r w:rsidRPr="004B031D">
        <w:rPr>
          <w:rFonts w:ascii="Times New Roman" w:eastAsiaTheme="majorEastAsia" w:hAnsi="Times New Roman" w:cs="Times New Roman"/>
          <w:b/>
          <w:bCs/>
          <w:sz w:val="28"/>
          <w:szCs w:val="28"/>
          <w:u w:val="single"/>
          <w:lang w:eastAsia="en-US"/>
        </w:rPr>
        <w:t>Критерии оценки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К критериям оценки уровня подготовки обучающихся относятся:</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уровень освоения обучающимися материала, предусмотренного программой профессионального модуля и его составляющих (междисциплинарных курсов, учебной и производственной практики);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умение обучающегося использовать теоретические знания при выполнении практических заданий;</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xml:space="preserve">- уровень сформированности профессиональных компетенций; </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обоснованность, четкость, краткость изложения ответа при соблюдении принципа полноты его содержания.</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lastRenderedPageBreak/>
        <w:t>Проверка качества подготовки обучающихся на экзаменах заканчивается выставлением оценок по принятой пятибалльной шкале («отлично», «хорошо», «удовлетворительно», «неудовлетворительно»).</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Рекомендуется применять следующие критерии оценок:</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
          <w:bCs/>
          <w:sz w:val="28"/>
          <w:szCs w:val="28"/>
          <w:lang w:eastAsia="en-US"/>
        </w:rPr>
        <w:t>Оценка «отлично»</w:t>
      </w:r>
      <w:r w:rsidRPr="004B031D">
        <w:rPr>
          <w:rFonts w:ascii="Times New Roman" w:eastAsiaTheme="majorEastAsia" w:hAnsi="Times New Roman" w:cs="Times New Roman"/>
          <w:bCs/>
          <w:sz w:val="28"/>
          <w:szCs w:val="28"/>
          <w:lang w:eastAsia="en-US"/>
        </w:rPr>
        <w:t xml:space="preserve"> ставится обучающимся, которые:</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демонстрируют высокий уровень усвоения учебного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показывают усвоение теоретического материала из основных источников информации;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демонстрируют уровень знаний и умений, позволяющих обучающемуся решать практические задания;</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владе</w:t>
      </w:r>
      <w:r>
        <w:rPr>
          <w:rFonts w:ascii="Times New Roman" w:eastAsiaTheme="majorEastAsia" w:hAnsi="Times New Roman" w:cs="Times New Roman"/>
          <w:bCs/>
          <w:sz w:val="28"/>
          <w:szCs w:val="28"/>
          <w:lang w:eastAsia="en-US"/>
        </w:rPr>
        <w:t>ю</w:t>
      </w:r>
      <w:r w:rsidRPr="004B031D">
        <w:rPr>
          <w:rFonts w:ascii="Times New Roman" w:eastAsiaTheme="majorEastAsia" w:hAnsi="Times New Roman" w:cs="Times New Roman"/>
          <w:bCs/>
          <w:sz w:val="28"/>
          <w:szCs w:val="28"/>
          <w:lang w:eastAsia="en-US"/>
        </w:rPr>
        <w:t>т научной терминологией;</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обоснованно, четко, полно излагают ответ;</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отвечают на дополнительные вопросы;</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при ответе на вопросы не допускают ошибок в изложении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не допускают принципиальных ошибок в ответе на вопросы билета.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
          <w:bCs/>
          <w:sz w:val="28"/>
          <w:szCs w:val="28"/>
          <w:lang w:eastAsia="en-US"/>
        </w:rPr>
        <w:t>Оценка «хорошо»</w:t>
      </w:r>
      <w:r w:rsidRPr="004B031D">
        <w:rPr>
          <w:rFonts w:ascii="Times New Roman" w:eastAsiaTheme="majorEastAsia" w:hAnsi="Times New Roman" w:cs="Times New Roman"/>
          <w:bCs/>
          <w:sz w:val="28"/>
          <w:szCs w:val="28"/>
          <w:lang w:eastAsia="en-US"/>
        </w:rPr>
        <w:t xml:space="preserve"> ставится обучающимся, которые:</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показывают прочные знания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показывают усвоение теоретического материала основных источников информации;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допускают неточности при решении практических заданий;</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владеют научной терминологией;</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xml:space="preserve">- отвечают на дополнительные вопросы; </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при ответе на вопросы допускают неточности в изложении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не допускают принципиальных ошибок в ответе на вопросы билета.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
          <w:bCs/>
          <w:sz w:val="28"/>
          <w:szCs w:val="28"/>
          <w:lang w:eastAsia="en-US"/>
        </w:rPr>
        <w:t>Оценка «удовлетворительно»</w:t>
      </w:r>
      <w:r w:rsidRPr="004B031D">
        <w:rPr>
          <w:rFonts w:ascii="Times New Roman" w:eastAsiaTheme="majorEastAsia" w:hAnsi="Times New Roman" w:cs="Times New Roman"/>
          <w:bCs/>
          <w:sz w:val="28"/>
          <w:szCs w:val="28"/>
          <w:lang w:eastAsia="en-US"/>
        </w:rPr>
        <w:t xml:space="preserve"> ставится обучающимся, которые:</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показывают знания основного программного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в научной терминологии допускают ошибки;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допускают ошибки при выполнении практического задания;</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при ответе на дополнительные вопросы допускают неточности;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допускают непринципиальные ошибки в ответе на вопросы билета.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
          <w:bCs/>
          <w:sz w:val="28"/>
          <w:szCs w:val="28"/>
          <w:lang w:eastAsia="en-US"/>
        </w:rPr>
        <w:t>Оценка «неудовлетворительно»</w:t>
      </w:r>
      <w:r w:rsidRPr="004B031D">
        <w:rPr>
          <w:rFonts w:ascii="Times New Roman" w:eastAsiaTheme="majorEastAsia" w:hAnsi="Times New Roman" w:cs="Times New Roman"/>
          <w:bCs/>
          <w:sz w:val="28"/>
          <w:szCs w:val="28"/>
          <w:lang w:eastAsia="en-US"/>
        </w:rPr>
        <w:t xml:space="preserve"> ставится обучающимся, которые:</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показывают фрагментарные знания основного программного материала;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не владеют всей научной терминологией;</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демонстрируют обрывочные знания теории;</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затрудняются выполнить практическое задание, даже при помощи преподавателя;</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допускаю принципиальные ошибки в ответе на вопросы билета.</w:t>
      </w: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r w:rsidRPr="004B031D">
        <w:rPr>
          <w:rFonts w:ascii="Times New Roman" w:eastAsiaTheme="majorEastAsia" w:hAnsi="Times New Roman" w:cs="Times New Roman"/>
          <w:bCs/>
          <w:sz w:val="28"/>
          <w:szCs w:val="28"/>
          <w:lang w:eastAsia="en-US"/>
        </w:rPr>
        <w:t xml:space="preserve">Результатом оценивания </w:t>
      </w:r>
      <w:r>
        <w:rPr>
          <w:rFonts w:ascii="Times New Roman" w:eastAsiaTheme="majorEastAsia" w:hAnsi="Times New Roman" w:cs="Times New Roman"/>
          <w:bCs/>
          <w:sz w:val="28"/>
          <w:szCs w:val="28"/>
          <w:lang w:eastAsia="en-US"/>
        </w:rPr>
        <w:t xml:space="preserve">комплексного </w:t>
      </w:r>
      <w:r w:rsidRPr="004B031D">
        <w:rPr>
          <w:rFonts w:ascii="Times New Roman" w:eastAsiaTheme="majorEastAsia" w:hAnsi="Times New Roman" w:cs="Times New Roman"/>
          <w:bCs/>
          <w:sz w:val="28"/>
          <w:szCs w:val="28"/>
          <w:lang w:eastAsia="en-US"/>
        </w:rPr>
        <w:t xml:space="preserve">экзамена </w:t>
      </w:r>
      <w:r>
        <w:rPr>
          <w:rFonts w:ascii="Times New Roman" w:eastAsiaTheme="majorEastAsia" w:hAnsi="Times New Roman" w:cs="Times New Roman"/>
          <w:bCs/>
          <w:sz w:val="28"/>
          <w:szCs w:val="28"/>
          <w:lang w:eastAsia="en-US"/>
        </w:rPr>
        <w:t xml:space="preserve">(квалификационного) </w:t>
      </w:r>
      <w:r w:rsidRPr="004B031D">
        <w:rPr>
          <w:rFonts w:ascii="Times New Roman" w:eastAsiaTheme="majorEastAsia" w:hAnsi="Times New Roman" w:cs="Times New Roman"/>
          <w:bCs/>
          <w:sz w:val="28"/>
          <w:szCs w:val="28"/>
          <w:lang w:eastAsia="en-US"/>
        </w:rPr>
        <w:t xml:space="preserve">является однозначное </w:t>
      </w:r>
      <w:r w:rsidRPr="00737FF5">
        <w:rPr>
          <w:rFonts w:ascii="Times New Roman" w:hAnsi="Times New Roman" w:cs="Times New Roman"/>
          <w:sz w:val="28"/>
          <w:szCs w:val="28"/>
        </w:rPr>
        <w:t>решение: «</w:t>
      </w:r>
      <w:r w:rsidRPr="00737FF5">
        <w:rPr>
          <w:rFonts w:ascii="Times New Roman" w:hAnsi="Times New Roman" w:cs="Times New Roman"/>
          <w:i/>
          <w:sz w:val="28"/>
          <w:szCs w:val="28"/>
        </w:rPr>
        <w:t>Вид профессиональной деятельности освоен / не освоен</w:t>
      </w:r>
      <w:r w:rsidRPr="00737FF5">
        <w:rPr>
          <w:rFonts w:ascii="Times New Roman" w:hAnsi="Times New Roman" w:cs="Times New Roman"/>
          <w:sz w:val="28"/>
          <w:szCs w:val="28"/>
        </w:rPr>
        <w:t>»</w:t>
      </w:r>
      <w:r>
        <w:rPr>
          <w:rFonts w:ascii="Times New Roman" w:hAnsi="Times New Roman" w:cs="Times New Roman"/>
          <w:sz w:val="28"/>
          <w:szCs w:val="28"/>
        </w:rPr>
        <w:t>.</w:t>
      </w:r>
    </w:p>
    <w:p w:rsidR="00617212"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p>
    <w:p w:rsidR="00617212" w:rsidRPr="004B031D" w:rsidRDefault="00617212" w:rsidP="00617212">
      <w:pPr>
        <w:autoSpaceDE w:val="0"/>
        <w:autoSpaceDN w:val="0"/>
        <w:adjustRightInd w:val="0"/>
        <w:spacing w:after="0" w:line="240" w:lineRule="auto"/>
        <w:ind w:firstLine="720"/>
        <w:jc w:val="both"/>
        <w:rPr>
          <w:rFonts w:ascii="Times New Roman" w:eastAsiaTheme="majorEastAsia" w:hAnsi="Times New Roman" w:cs="Times New Roman"/>
          <w:bCs/>
          <w:sz w:val="28"/>
          <w:szCs w:val="28"/>
          <w:lang w:eastAsia="en-US"/>
        </w:rPr>
      </w:pPr>
    </w:p>
    <w:p w:rsidR="00617212" w:rsidRPr="008D2F0E" w:rsidRDefault="00617212" w:rsidP="00617212">
      <w:pPr>
        <w:autoSpaceDE w:val="0"/>
        <w:autoSpaceDN w:val="0"/>
        <w:adjustRightInd w:val="0"/>
        <w:spacing w:after="0" w:line="240" w:lineRule="auto"/>
        <w:ind w:firstLine="720"/>
        <w:rPr>
          <w:rFonts w:ascii="Times New Roman" w:hAnsi="Times New Roman"/>
          <w:b/>
          <w:bCs/>
          <w:sz w:val="28"/>
          <w:szCs w:val="28"/>
        </w:rPr>
      </w:pPr>
      <w:r w:rsidRPr="008D2F0E">
        <w:rPr>
          <w:rFonts w:ascii="Times New Roman" w:hAnsi="Times New Roman"/>
          <w:b/>
          <w:bCs/>
          <w:sz w:val="28"/>
          <w:szCs w:val="28"/>
        </w:rPr>
        <w:t>4.3.2. Выполнение задания</w:t>
      </w:r>
    </w:p>
    <w:p w:rsidR="00617212" w:rsidRPr="008D2F0E" w:rsidRDefault="00617212" w:rsidP="00617212">
      <w:pPr>
        <w:autoSpaceDE w:val="0"/>
        <w:autoSpaceDN w:val="0"/>
        <w:adjustRightInd w:val="0"/>
        <w:spacing w:after="0" w:line="240" w:lineRule="auto"/>
        <w:ind w:firstLine="720"/>
        <w:rPr>
          <w:rFonts w:ascii="Times New Roman" w:hAnsi="Times New Roman"/>
          <w:bCs/>
          <w:sz w:val="28"/>
          <w:szCs w:val="28"/>
        </w:rPr>
      </w:pPr>
      <w:r w:rsidRPr="008D2F0E">
        <w:rPr>
          <w:rFonts w:ascii="Times New Roman" w:hAnsi="Times New Roman"/>
          <w:bCs/>
          <w:sz w:val="28"/>
          <w:szCs w:val="28"/>
        </w:rPr>
        <w:t>1) Ход выполнения задания</w:t>
      </w:r>
    </w:p>
    <w:p w:rsidR="00617212" w:rsidRDefault="00617212" w:rsidP="00617212">
      <w:pPr>
        <w:autoSpaceDE w:val="0"/>
        <w:autoSpaceDN w:val="0"/>
        <w:adjustRightInd w:val="0"/>
        <w:spacing w:after="0" w:line="240" w:lineRule="auto"/>
        <w:ind w:firstLine="720"/>
        <w:rPr>
          <w:rFonts w:ascii="Times New Roman" w:hAnsi="Times New Roman"/>
          <w:sz w:val="28"/>
          <w:szCs w:val="28"/>
        </w:rPr>
      </w:pPr>
    </w:p>
    <w:p w:rsidR="00617212" w:rsidRPr="008D2F0E" w:rsidRDefault="00617212" w:rsidP="00617212">
      <w:pPr>
        <w:autoSpaceDE w:val="0"/>
        <w:autoSpaceDN w:val="0"/>
        <w:adjustRightInd w:val="0"/>
        <w:spacing w:after="0" w:line="240" w:lineRule="auto"/>
        <w:ind w:firstLine="720"/>
        <w:rPr>
          <w:rFonts w:ascii="Times New Roman" w:hAnsi="Times New Roman"/>
          <w:bCs/>
          <w:i/>
          <w:sz w:val="28"/>
          <w:szCs w:val="28"/>
        </w:rPr>
      </w:pPr>
      <w:r w:rsidRPr="008D2F0E">
        <w:rPr>
          <w:rFonts w:ascii="Times New Roman" w:hAnsi="Times New Roman"/>
          <w:sz w:val="28"/>
          <w:szCs w:val="28"/>
        </w:rPr>
        <w:lastRenderedPageBreak/>
        <w:t xml:space="preserve">Таблица 8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617212" w:rsidRPr="00D51520" w:rsidTr="00397E1A">
        <w:trPr>
          <w:trHeight w:val="415"/>
        </w:trPr>
        <w:tc>
          <w:tcPr>
            <w:tcW w:w="1701" w:type="dxa"/>
            <w:vAlign w:val="center"/>
            <w:hideMark/>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b/>
                <w:sz w:val="24"/>
                <w:szCs w:val="24"/>
              </w:rPr>
              <w:t>Коды проверяемых компетенций</w:t>
            </w:r>
          </w:p>
        </w:tc>
        <w:tc>
          <w:tcPr>
            <w:tcW w:w="7088" w:type="dxa"/>
            <w:vAlign w:val="center"/>
            <w:hideMark/>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b/>
                <w:sz w:val="24"/>
                <w:szCs w:val="24"/>
              </w:rPr>
              <w:t>Показатели оценки результата</w:t>
            </w:r>
          </w:p>
        </w:tc>
        <w:tc>
          <w:tcPr>
            <w:tcW w:w="1417" w:type="dxa"/>
            <w:vAlign w:val="center"/>
            <w:hideMark/>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b/>
                <w:sz w:val="24"/>
                <w:szCs w:val="24"/>
              </w:rPr>
              <w:t>Оценка (да / нет)</w:t>
            </w: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Style w:val="91"/>
                <w:rFonts w:eastAsiaTheme="minorEastAsia"/>
                <w:sz w:val="24"/>
                <w:szCs w:val="24"/>
              </w:rPr>
              <w:t>ПК 1.1</w:t>
            </w:r>
          </w:p>
        </w:tc>
        <w:tc>
          <w:tcPr>
            <w:tcW w:w="7088" w:type="dxa"/>
          </w:tcPr>
          <w:p w:rsidR="00617212" w:rsidRPr="00D51520" w:rsidRDefault="00617212" w:rsidP="00397E1A">
            <w:pPr>
              <w:widowControl w:val="0"/>
              <w:autoSpaceDE w:val="0"/>
              <w:autoSpaceDN w:val="0"/>
              <w:adjustRightInd w:val="0"/>
              <w:spacing w:after="0" w:line="240" w:lineRule="auto"/>
              <w:jc w:val="both"/>
              <w:rPr>
                <w:rFonts w:ascii="Times New Roman" w:hAnsi="Times New Roman" w:cs="Times New Roman"/>
                <w:b/>
                <w:sz w:val="24"/>
                <w:szCs w:val="24"/>
              </w:rPr>
            </w:pPr>
            <w:r w:rsidRPr="00D51520">
              <w:rPr>
                <w:rStyle w:val="91"/>
                <w:rFonts w:eastAsiaTheme="minorEastAsia"/>
                <w:sz w:val="24"/>
                <w:szCs w:val="24"/>
              </w:rPr>
              <w:t>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Fonts w:ascii="Times New Roman" w:hAnsi="Times New Roman" w:cs="Times New Roman"/>
                <w:sz w:val="24"/>
                <w:szCs w:val="24"/>
              </w:rPr>
              <w:t>ПК 1.2</w:t>
            </w:r>
          </w:p>
        </w:tc>
        <w:tc>
          <w:tcPr>
            <w:tcW w:w="7088" w:type="dxa"/>
          </w:tcPr>
          <w:p w:rsidR="00617212" w:rsidRPr="00D51520" w:rsidRDefault="00617212" w:rsidP="00397E1A">
            <w:pPr>
              <w:widowControl w:val="0"/>
              <w:autoSpaceDE w:val="0"/>
              <w:autoSpaceDN w:val="0"/>
              <w:adjustRightInd w:val="0"/>
              <w:spacing w:after="0" w:line="240" w:lineRule="auto"/>
              <w:jc w:val="both"/>
              <w:rPr>
                <w:rFonts w:ascii="Times New Roman" w:hAnsi="Times New Roman" w:cs="Times New Roman"/>
                <w:sz w:val="24"/>
                <w:szCs w:val="24"/>
              </w:rPr>
            </w:pPr>
            <w:r w:rsidRPr="00D51520">
              <w:rPr>
                <w:rFonts w:ascii="Times New Roman" w:hAnsi="Times New Roman" w:cs="Times New Roman"/>
                <w:sz w:val="24"/>
                <w:szCs w:val="24"/>
              </w:rPr>
              <w:t>Организовывать работу персонала по обеспечению безопасности перевозок и выбору оптимальных решений при работе в условиях нестандартных и аварийных ситуаций</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Style w:val="91"/>
                <w:rFonts w:eastAsiaTheme="minorEastAsia"/>
                <w:sz w:val="24"/>
                <w:szCs w:val="24"/>
              </w:rPr>
              <w:t>ПК 1.3</w:t>
            </w:r>
          </w:p>
        </w:tc>
        <w:tc>
          <w:tcPr>
            <w:tcW w:w="7088" w:type="dxa"/>
          </w:tcPr>
          <w:p w:rsidR="00617212" w:rsidRPr="00D51520" w:rsidRDefault="00617212" w:rsidP="00397E1A">
            <w:pPr>
              <w:widowControl w:val="0"/>
              <w:autoSpaceDE w:val="0"/>
              <w:autoSpaceDN w:val="0"/>
              <w:adjustRightInd w:val="0"/>
              <w:spacing w:after="0" w:line="240" w:lineRule="auto"/>
              <w:jc w:val="both"/>
              <w:rPr>
                <w:rFonts w:ascii="Times New Roman" w:hAnsi="Times New Roman" w:cs="Times New Roman"/>
                <w:b/>
                <w:sz w:val="24"/>
                <w:szCs w:val="24"/>
              </w:rPr>
            </w:pPr>
            <w:r w:rsidRPr="00D51520">
              <w:rPr>
                <w:rStyle w:val="91"/>
                <w:rFonts w:eastAsiaTheme="minorEastAsia"/>
                <w:sz w:val="24"/>
                <w:szCs w:val="24"/>
              </w:rPr>
              <w:t>Оформлять документы, регламентирующие организацию перевозочного процесса</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sz w:val="24"/>
                <w:szCs w:val="24"/>
              </w:rPr>
              <w:t>ПК 2.1</w:t>
            </w:r>
          </w:p>
        </w:tc>
        <w:tc>
          <w:tcPr>
            <w:tcW w:w="7088" w:type="dxa"/>
          </w:tcPr>
          <w:p w:rsidR="00617212" w:rsidRPr="00D51520" w:rsidRDefault="00617212" w:rsidP="00397E1A">
            <w:pPr>
              <w:pStyle w:val="31"/>
              <w:shd w:val="clear" w:color="auto" w:fill="auto"/>
              <w:spacing w:after="0" w:line="240" w:lineRule="auto"/>
              <w:jc w:val="both"/>
              <w:rPr>
                <w:sz w:val="24"/>
                <w:szCs w:val="24"/>
              </w:rPr>
            </w:pPr>
            <w:r w:rsidRPr="00D51520">
              <w:rPr>
                <w:sz w:val="24"/>
                <w:szCs w:val="24"/>
              </w:rPr>
              <w:t>Организовывать работу персонала по планированию и организации перевозочного процесса</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sz w:val="24"/>
                <w:szCs w:val="24"/>
              </w:rPr>
              <w:t>ПК 2.2</w:t>
            </w:r>
          </w:p>
        </w:tc>
        <w:tc>
          <w:tcPr>
            <w:tcW w:w="7088" w:type="dxa"/>
          </w:tcPr>
          <w:p w:rsidR="00617212" w:rsidRPr="00D51520" w:rsidRDefault="00617212" w:rsidP="00397E1A">
            <w:pPr>
              <w:pStyle w:val="31"/>
              <w:shd w:val="clear" w:color="auto" w:fill="auto"/>
              <w:spacing w:after="0" w:line="240" w:lineRule="auto"/>
              <w:jc w:val="both"/>
              <w:rPr>
                <w:sz w:val="24"/>
                <w:szCs w:val="24"/>
              </w:rPr>
            </w:pPr>
            <w:r w:rsidRPr="00D51520">
              <w:rPr>
                <w:sz w:val="24"/>
                <w:szCs w:val="24"/>
              </w:rPr>
              <w:t>Обеспечивать безопасность движения и решать профессиональные задачи посредством применения нормативно-правовых документов</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Fonts w:ascii="Times New Roman" w:hAnsi="Times New Roman" w:cs="Times New Roman"/>
                <w:sz w:val="24"/>
                <w:szCs w:val="24"/>
              </w:rPr>
              <w:t>ПК 2.3</w:t>
            </w:r>
          </w:p>
        </w:tc>
        <w:tc>
          <w:tcPr>
            <w:tcW w:w="7088" w:type="dxa"/>
          </w:tcPr>
          <w:p w:rsidR="00617212" w:rsidRPr="00D51520" w:rsidRDefault="00617212" w:rsidP="00397E1A">
            <w:pPr>
              <w:pStyle w:val="31"/>
              <w:shd w:val="clear" w:color="auto" w:fill="auto"/>
              <w:spacing w:after="0" w:line="240" w:lineRule="auto"/>
              <w:jc w:val="both"/>
              <w:rPr>
                <w:sz w:val="24"/>
                <w:szCs w:val="24"/>
              </w:rPr>
            </w:pPr>
            <w:r w:rsidRPr="00D51520">
              <w:rPr>
                <w:sz w:val="24"/>
                <w:szCs w:val="24"/>
              </w:rPr>
              <w:t>Организовывать работу персонала по технологическому обслуживанию перевозочного процесса</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Style w:val="91"/>
                <w:rFonts w:eastAsiaTheme="minorEastAsia"/>
                <w:sz w:val="24"/>
                <w:szCs w:val="24"/>
              </w:rPr>
              <w:t>ПК 3.1</w:t>
            </w:r>
          </w:p>
        </w:tc>
        <w:tc>
          <w:tcPr>
            <w:tcW w:w="7088" w:type="dxa"/>
          </w:tcPr>
          <w:p w:rsidR="00617212" w:rsidRPr="00D51520" w:rsidRDefault="00617212" w:rsidP="00397E1A">
            <w:pPr>
              <w:pStyle w:val="31"/>
              <w:shd w:val="clear" w:color="auto" w:fill="auto"/>
              <w:tabs>
                <w:tab w:val="left" w:pos="0"/>
              </w:tabs>
              <w:spacing w:after="0" w:line="240" w:lineRule="auto"/>
              <w:jc w:val="both"/>
              <w:rPr>
                <w:b/>
                <w:color w:val="auto"/>
                <w:sz w:val="24"/>
                <w:szCs w:val="24"/>
              </w:rPr>
            </w:pPr>
            <w:r w:rsidRPr="00D51520">
              <w:rPr>
                <w:rStyle w:val="91"/>
                <w:color w:val="auto"/>
                <w:sz w:val="24"/>
                <w:szCs w:val="24"/>
              </w:rPr>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Style w:val="91"/>
                <w:rFonts w:eastAsiaTheme="minorEastAsia"/>
                <w:sz w:val="24"/>
                <w:szCs w:val="24"/>
              </w:rPr>
              <w:t>ПК 3.2</w:t>
            </w:r>
          </w:p>
        </w:tc>
        <w:tc>
          <w:tcPr>
            <w:tcW w:w="7088" w:type="dxa"/>
          </w:tcPr>
          <w:p w:rsidR="00617212" w:rsidRPr="00D51520" w:rsidRDefault="00617212" w:rsidP="00397E1A">
            <w:pPr>
              <w:pStyle w:val="31"/>
              <w:shd w:val="clear" w:color="auto" w:fill="auto"/>
              <w:tabs>
                <w:tab w:val="left" w:pos="0"/>
              </w:tabs>
              <w:spacing w:after="0" w:line="240" w:lineRule="auto"/>
              <w:jc w:val="both"/>
              <w:rPr>
                <w:b/>
                <w:color w:val="auto"/>
                <w:sz w:val="24"/>
                <w:szCs w:val="24"/>
              </w:rPr>
            </w:pPr>
            <w:r w:rsidRPr="00D51520">
              <w:rPr>
                <w:rStyle w:val="91"/>
                <w:color w:val="auto"/>
                <w:sz w:val="24"/>
                <w:szCs w:val="24"/>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D51520">
              <w:rPr>
                <w:rStyle w:val="91"/>
                <w:rFonts w:eastAsiaTheme="minorEastAsia"/>
                <w:sz w:val="24"/>
                <w:szCs w:val="24"/>
              </w:rPr>
              <w:t>ПК 3.3</w:t>
            </w:r>
          </w:p>
        </w:tc>
        <w:tc>
          <w:tcPr>
            <w:tcW w:w="7088" w:type="dxa"/>
          </w:tcPr>
          <w:p w:rsidR="00617212" w:rsidRPr="00D51520" w:rsidRDefault="00617212" w:rsidP="00397E1A">
            <w:pPr>
              <w:pStyle w:val="31"/>
              <w:shd w:val="clear" w:color="auto" w:fill="auto"/>
              <w:tabs>
                <w:tab w:val="left" w:pos="0"/>
              </w:tabs>
              <w:spacing w:after="0" w:line="240" w:lineRule="auto"/>
              <w:jc w:val="both"/>
              <w:rPr>
                <w:b/>
                <w:color w:val="auto"/>
                <w:sz w:val="24"/>
                <w:szCs w:val="24"/>
              </w:rPr>
            </w:pPr>
            <w:r w:rsidRPr="00D51520">
              <w:rPr>
                <w:rStyle w:val="91"/>
                <w:color w:val="auto"/>
                <w:sz w:val="24"/>
                <w:szCs w:val="24"/>
              </w:rPr>
              <w:t>Применять в профессиональной деятельности основные положения, регулирующие взаимоотношения пользователей транспорта и перевозчика</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OK 01</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Выбирать способы решения задач профессиональной деятельности применительно к различным контекстам</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ОК 02</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ОК 03</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ОК 04</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Эффективно взаимодействовать и работать в коллективе и команде</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ОК 05</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D51520" w:rsidTr="00397E1A">
        <w:trPr>
          <w:trHeight w:val="296"/>
        </w:trPr>
        <w:tc>
          <w:tcPr>
            <w:tcW w:w="1701"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D51520">
              <w:rPr>
                <w:rStyle w:val="91"/>
                <w:rFonts w:eastAsiaTheme="minorEastAsia"/>
                <w:sz w:val="24"/>
                <w:szCs w:val="24"/>
              </w:rPr>
              <w:t>ОК 09</w:t>
            </w:r>
          </w:p>
        </w:tc>
        <w:tc>
          <w:tcPr>
            <w:tcW w:w="7088" w:type="dxa"/>
          </w:tcPr>
          <w:p w:rsidR="00617212" w:rsidRPr="00D51520" w:rsidRDefault="00617212" w:rsidP="00397E1A">
            <w:pPr>
              <w:spacing w:after="0" w:line="240" w:lineRule="auto"/>
              <w:jc w:val="both"/>
              <w:rPr>
                <w:rStyle w:val="91"/>
                <w:rFonts w:eastAsiaTheme="minorEastAsia"/>
                <w:b w:val="0"/>
                <w:sz w:val="24"/>
                <w:szCs w:val="24"/>
              </w:rPr>
            </w:pPr>
            <w:r w:rsidRPr="00D51520">
              <w:rPr>
                <w:rStyle w:val="91"/>
                <w:rFonts w:eastAsiaTheme="minorEastAsia"/>
                <w:sz w:val="24"/>
                <w:szCs w:val="24"/>
              </w:rPr>
              <w:t>Пользоваться профессиональной документацией на государственном и иностранном языках</w:t>
            </w:r>
          </w:p>
        </w:tc>
        <w:tc>
          <w:tcPr>
            <w:tcW w:w="1417" w:type="dxa"/>
          </w:tcPr>
          <w:p w:rsidR="00617212" w:rsidRPr="00D51520"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617212" w:rsidRDefault="00617212" w:rsidP="00617212">
      <w:pPr>
        <w:autoSpaceDE w:val="0"/>
        <w:autoSpaceDN w:val="0"/>
        <w:adjustRightInd w:val="0"/>
        <w:spacing w:after="0" w:line="240" w:lineRule="auto"/>
        <w:ind w:firstLine="720"/>
        <w:rPr>
          <w:rFonts w:ascii="Times New Roman" w:hAnsi="Times New Roman"/>
          <w:bCs/>
          <w:i/>
          <w:sz w:val="28"/>
          <w:szCs w:val="28"/>
        </w:rPr>
      </w:pPr>
    </w:p>
    <w:p w:rsidR="00617212" w:rsidRDefault="00617212" w:rsidP="00617212">
      <w:pPr>
        <w:autoSpaceDE w:val="0"/>
        <w:autoSpaceDN w:val="0"/>
        <w:adjustRightInd w:val="0"/>
        <w:spacing w:after="0" w:line="240" w:lineRule="auto"/>
        <w:ind w:firstLine="720"/>
        <w:rPr>
          <w:rFonts w:ascii="Times New Roman" w:hAnsi="Times New Roman"/>
          <w:sz w:val="28"/>
          <w:szCs w:val="28"/>
        </w:rPr>
      </w:pPr>
      <w:r w:rsidRPr="008D2F0E">
        <w:rPr>
          <w:rFonts w:ascii="Times New Roman" w:hAnsi="Times New Roman"/>
          <w:bCs/>
          <w:sz w:val="28"/>
          <w:szCs w:val="28"/>
        </w:rPr>
        <w:t>2) Подготовленный продукт / осуществленный процесс</w:t>
      </w:r>
      <w:r w:rsidRPr="008D2F0E">
        <w:rPr>
          <w:rFonts w:ascii="Times New Roman" w:hAnsi="Times New Roman"/>
          <w:sz w:val="28"/>
          <w:szCs w:val="28"/>
        </w:rPr>
        <w:t>:</w:t>
      </w:r>
    </w:p>
    <w:p w:rsidR="00617212" w:rsidRPr="008D2F0E" w:rsidRDefault="00617212" w:rsidP="00617212">
      <w:pPr>
        <w:autoSpaceDE w:val="0"/>
        <w:autoSpaceDN w:val="0"/>
        <w:adjustRightInd w:val="0"/>
        <w:spacing w:after="0" w:line="240" w:lineRule="auto"/>
        <w:ind w:firstLine="720"/>
        <w:rPr>
          <w:rFonts w:ascii="Times New Roman" w:hAnsi="Times New Roman"/>
          <w:sz w:val="28"/>
          <w:szCs w:val="28"/>
        </w:rPr>
      </w:pPr>
    </w:p>
    <w:p w:rsidR="00617212" w:rsidRPr="008D2F0E" w:rsidRDefault="00617212" w:rsidP="00617212">
      <w:pPr>
        <w:autoSpaceDE w:val="0"/>
        <w:autoSpaceDN w:val="0"/>
        <w:adjustRightInd w:val="0"/>
        <w:spacing w:after="0" w:line="240" w:lineRule="auto"/>
        <w:ind w:firstLine="720"/>
        <w:rPr>
          <w:rFonts w:ascii="Times New Roman" w:hAnsi="Times New Roman"/>
          <w:bCs/>
          <w:i/>
          <w:sz w:val="28"/>
          <w:szCs w:val="28"/>
        </w:rPr>
      </w:pPr>
      <w:r w:rsidRPr="008D2F0E">
        <w:rPr>
          <w:rFonts w:ascii="Times New Roman" w:hAnsi="Times New Roman"/>
          <w:sz w:val="28"/>
          <w:szCs w:val="28"/>
        </w:rPr>
        <w:t>Таблица 9</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617212" w:rsidRPr="00F2378C" w:rsidTr="00397E1A">
        <w:trPr>
          <w:trHeight w:val="531"/>
        </w:trPr>
        <w:tc>
          <w:tcPr>
            <w:tcW w:w="1701" w:type="dxa"/>
            <w:vAlign w:val="center"/>
            <w:hideMark/>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b/>
                <w:sz w:val="24"/>
                <w:szCs w:val="24"/>
              </w:rPr>
              <w:t>Коды проверяемых компетенций</w:t>
            </w:r>
          </w:p>
        </w:tc>
        <w:tc>
          <w:tcPr>
            <w:tcW w:w="7088" w:type="dxa"/>
            <w:vAlign w:val="center"/>
            <w:hideMark/>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b/>
                <w:sz w:val="24"/>
                <w:szCs w:val="24"/>
              </w:rPr>
              <w:t>Показатели оценки результата</w:t>
            </w:r>
          </w:p>
        </w:tc>
        <w:tc>
          <w:tcPr>
            <w:tcW w:w="1417" w:type="dxa"/>
            <w:vAlign w:val="center"/>
            <w:hideMark/>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b/>
                <w:sz w:val="24"/>
                <w:szCs w:val="24"/>
              </w:rPr>
              <w:t>Оценка (да / нет)</w:t>
            </w: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Style w:val="91"/>
                <w:rFonts w:eastAsiaTheme="minorEastAsia"/>
                <w:sz w:val="24"/>
                <w:szCs w:val="24"/>
              </w:rPr>
              <w:lastRenderedPageBreak/>
              <w:t>ПК 1.1</w:t>
            </w:r>
          </w:p>
        </w:tc>
        <w:tc>
          <w:tcPr>
            <w:tcW w:w="7088" w:type="dxa"/>
          </w:tcPr>
          <w:p w:rsidR="00617212" w:rsidRPr="00F2378C" w:rsidRDefault="00617212" w:rsidP="00397E1A">
            <w:pPr>
              <w:pStyle w:val="31"/>
              <w:shd w:val="clear" w:color="auto" w:fill="auto"/>
              <w:spacing w:after="0" w:line="240" w:lineRule="auto"/>
              <w:jc w:val="both"/>
              <w:rPr>
                <w:sz w:val="24"/>
                <w:szCs w:val="24"/>
              </w:rPr>
            </w:pPr>
            <w:r w:rsidRPr="00F2378C">
              <w:rPr>
                <w:sz w:val="24"/>
                <w:szCs w:val="24"/>
              </w:rPr>
              <w:t>- построение суточного плана-графика работы станции;</w:t>
            </w:r>
          </w:p>
          <w:p w:rsidR="00617212" w:rsidRPr="00F2378C" w:rsidRDefault="00617212" w:rsidP="00397E1A">
            <w:pPr>
              <w:pStyle w:val="31"/>
              <w:shd w:val="clear" w:color="auto" w:fill="auto"/>
              <w:spacing w:after="0" w:line="240" w:lineRule="auto"/>
              <w:jc w:val="both"/>
              <w:rPr>
                <w:sz w:val="24"/>
                <w:szCs w:val="24"/>
              </w:rPr>
            </w:pPr>
            <w:r w:rsidRPr="00F2378C">
              <w:rPr>
                <w:sz w:val="24"/>
                <w:szCs w:val="24"/>
              </w:rPr>
              <w:t>- определение показателей суточного плана-графика работы станции;</w:t>
            </w:r>
          </w:p>
          <w:p w:rsidR="00617212" w:rsidRPr="00F2378C" w:rsidRDefault="00617212" w:rsidP="00397E1A">
            <w:pPr>
              <w:pStyle w:val="31"/>
              <w:shd w:val="clear" w:color="auto" w:fill="auto"/>
              <w:spacing w:after="0" w:line="240" w:lineRule="auto"/>
              <w:jc w:val="both"/>
              <w:rPr>
                <w:sz w:val="24"/>
                <w:szCs w:val="24"/>
              </w:rPr>
            </w:pPr>
            <w:r w:rsidRPr="00F2378C">
              <w:rPr>
                <w:sz w:val="24"/>
                <w:szCs w:val="24"/>
              </w:rPr>
              <w:t>- определение технологических норм времени на выполнение маневровых операций;</w:t>
            </w:r>
          </w:p>
          <w:p w:rsidR="00617212" w:rsidRPr="00F2378C" w:rsidRDefault="00617212" w:rsidP="00397E1A">
            <w:pPr>
              <w:pStyle w:val="31"/>
              <w:shd w:val="clear" w:color="auto" w:fill="auto"/>
              <w:spacing w:after="0" w:line="240" w:lineRule="auto"/>
              <w:jc w:val="both"/>
              <w:rPr>
                <w:sz w:val="24"/>
                <w:szCs w:val="24"/>
              </w:rPr>
            </w:pPr>
            <w:r w:rsidRPr="00F2378C">
              <w:rPr>
                <w:sz w:val="24"/>
                <w:szCs w:val="24"/>
              </w:rPr>
              <w:t>- использование программного обеспечения для решения эксплуатационных задач;</w:t>
            </w:r>
          </w:p>
          <w:p w:rsidR="00617212" w:rsidRPr="00F2378C" w:rsidRDefault="00617212" w:rsidP="00397E1A">
            <w:pPr>
              <w:widowControl w:val="0"/>
              <w:autoSpaceDE w:val="0"/>
              <w:autoSpaceDN w:val="0"/>
              <w:adjustRightInd w:val="0"/>
              <w:spacing w:after="0" w:line="240" w:lineRule="auto"/>
              <w:jc w:val="both"/>
              <w:rPr>
                <w:rFonts w:ascii="Times New Roman" w:hAnsi="Times New Roman" w:cs="Times New Roman"/>
                <w:sz w:val="24"/>
                <w:szCs w:val="24"/>
              </w:rPr>
            </w:pPr>
            <w:r w:rsidRPr="00F2378C">
              <w:rPr>
                <w:rFonts w:ascii="Times New Roman" w:hAnsi="Times New Roman" w:cs="Times New Roman"/>
                <w:sz w:val="24"/>
                <w:szCs w:val="24"/>
              </w:rPr>
              <w:t>- определение функциональных возможностей автоматизированных систем, применяемых в перевозочном процессе</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Fonts w:ascii="Times New Roman" w:hAnsi="Times New Roman" w:cs="Times New Roman"/>
                <w:sz w:val="24"/>
                <w:szCs w:val="24"/>
              </w:rPr>
              <w:t>ПК 1.2</w:t>
            </w:r>
          </w:p>
        </w:tc>
        <w:tc>
          <w:tcPr>
            <w:tcW w:w="7088" w:type="dxa"/>
          </w:tcPr>
          <w:p w:rsidR="00617212" w:rsidRPr="00F2378C" w:rsidRDefault="00617212" w:rsidP="00397E1A">
            <w:pPr>
              <w:pStyle w:val="31"/>
              <w:shd w:val="clear" w:color="auto" w:fill="auto"/>
              <w:spacing w:after="0" w:line="240" w:lineRule="auto"/>
              <w:ind w:firstLine="102"/>
              <w:jc w:val="both"/>
              <w:rPr>
                <w:sz w:val="24"/>
                <w:szCs w:val="24"/>
              </w:rPr>
            </w:pPr>
            <w:r w:rsidRPr="00F2378C">
              <w:rPr>
                <w:sz w:val="24"/>
                <w:szCs w:val="24"/>
              </w:rPr>
              <w:t>- точность и правильность оформления технической документации;</w:t>
            </w:r>
          </w:p>
          <w:p w:rsidR="00617212" w:rsidRPr="00F2378C" w:rsidRDefault="00617212" w:rsidP="00397E1A">
            <w:pPr>
              <w:pStyle w:val="31"/>
              <w:shd w:val="clear" w:color="auto" w:fill="auto"/>
              <w:spacing w:after="0" w:line="240" w:lineRule="auto"/>
              <w:ind w:firstLine="102"/>
              <w:jc w:val="both"/>
              <w:rPr>
                <w:sz w:val="24"/>
                <w:szCs w:val="24"/>
              </w:rPr>
            </w:pPr>
            <w:r w:rsidRPr="00F2378C">
              <w:rPr>
                <w:sz w:val="24"/>
                <w:szCs w:val="24"/>
              </w:rPr>
              <w:t>- выполнение анализа случаев нарушения безопасности движения на транспорте;</w:t>
            </w:r>
          </w:p>
          <w:p w:rsidR="00617212" w:rsidRPr="00F2378C" w:rsidRDefault="00617212" w:rsidP="00397E1A">
            <w:pPr>
              <w:widowControl w:val="0"/>
              <w:autoSpaceDE w:val="0"/>
              <w:autoSpaceDN w:val="0"/>
              <w:adjustRightInd w:val="0"/>
              <w:spacing w:after="0" w:line="240" w:lineRule="auto"/>
              <w:rPr>
                <w:rFonts w:ascii="Times New Roman" w:hAnsi="Times New Roman" w:cs="Times New Roman"/>
                <w:sz w:val="24"/>
                <w:szCs w:val="24"/>
              </w:rPr>
            </w:pPr>
            <w:r w:rsidRPr="00F2378C">
              <w:rPr>
                <w:rFonts w:ascii="Times New Roman" w:hAnsi="Times New Roman" w:cs="Times New Roman"/>
                <w:sz w:val="24"/>
                <w:szCs w:val="24"/>
              </w:rPr>
              <w:t>- демонстрация умения использовать документы, регламентирующие безопасность движения на транспорте</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Style w:val="91"/>
                <w:rFonts w:eastAsiaTheme="minorEastAsia"/>
                <w:sz w:val="24"/>
                <w:szCs w:val="24"/>
              </w:rPr>
              <w:t>ПК 1.3</w:t>
            </w:r>
          </w:p>
        </w:tc>
        <w:tc>
          <w:tcPr>
            <w:tcW w:w="7088" w:type="dxa"/>
          </w:tcPr>
          <w:p w:rsidR="00617212" w:rsidRPr="00F2378C" w:rsidRDefault="00617212" w:rsidP="00397E1A">
            <w:pPr>
              <w:pStyle w:val="31"/>
              <w:shd w:val="clear" w:color="auto" w:fill="auto"/>
              <w:spacing w:after="0" w:line="240" w:lineRule="auto"/>
              <w:ind w:firstLine="102"/>
              <w:jc w:val="both"/>
              <w:rPr>
                <w:sz w:val="24"/>
                <w:szCs w:val="24"/>
              </w:rPr>
            </w:pPr>
            <w:r w:rsidRPr="00F2378C">
              <w:rPr>
                <w:sz w:val="24"/>
                <w:szCs w:val="24"/>
              </w:rPr>
              <w:t>- ведение технической документации;</w:t>
            </w:r>
          </w:p>
          <w:p w:rsidR="00617212" w:rsidRPr="00F2378C" w:rsidRDefault="00617212" w:rsidP="00397E1A">
            <w:pPr>
              <w:widowControl w:val="0"/>
              <w:autoSpaceDE w:val="0"/>
              <w:autoSpaceDN w:val="0"/>
              <w:adjustRightInd w:val="0"/>
              <w:spacing w:after="0" w:line="240" w:lineRule="auto"/>
              <w:rPr>
                <w:rFonts w:ascii="Times New Roman" w:hAnsi="Times New Roman" w:cs="Times New Roman"/>
                <w:sz w:val="24"/>
                <w:szCs w:val="24"/>
              </w:rPr>
            </w:pPr>
            <w:r w:rsidRPr="00F2378C">
              <w:rPr>
                <w:rFonts w:ascii="Times New Roman" w:hAnsi="Times New Roman" w:cs="Times New Roman"/>
                <w:sz w:val="24"/>
                <w:szCs w:val="24"/>
              </w:rPr>
              <w:t>выполнение графиков обработки поездов различных категорий</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sz w:val="24"/>
                <w:szCs w:val="24"/>
              </w:rPr>
              <w:t>ПК 2.1</w:t>
            </w:r>
          </w:p>
        </w:tc>
        <w:tc>
          <w:tcPr>
            <w:tcW w:w="7088" w:type="dxa"/>
          </w:tcPr>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самостоятельный поиск необходимой информации;</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определение количественных и качественных показателей работы железнодорожного транспорта;</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выполнение построения графика движения поездов;</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определение оптимального варианта плана формирования грузовых поездов;</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расчет показателей плана формирования грузовых поездов</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sz w:val="24"/>
                <w:szCs w:val="24"/>
              </w:rPr>
              <w:t>ПК 2.2</w:t>
            </w:r>
          </w:p>
        </w:tc>
        <w:tc>
          <w:tcPr>
            <w:tcW w:w="7088" w:type="dxa"/>
          </w:tcPr>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применение действующих положений по организации грузовых и пассажирских перевозок;</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применение требований безопасности при построении графика движения поездов</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F2378C">
              <w:rPr>
                <w:rFonts w:ascii="Times New Roman" w:hAnsi="Times New Roman" w:cs="Times New Roman"/>
                <w:sz w:val="24"/>
                <w:szCs w:val="24"/>
              </w:rPr>
              <w:t>ПК 2.3</w:t>
            </w:r>
          </w:p>
        </w:tc>
        <w:tc>
          <w:tcPr>
            <w:tcW w:w="7088" w:type="dxa"/>
          </w:tcPr>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оформление перевозок пассажиров и багажа;</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умение пользоваться планом формирования грузовых поездов;</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выполнение анализа эксплуатационной работы;</w:t>
            </w:r>
          </w:p>
          <w:p w:rsidR="00617212" w:rsidRPr="00F2378C" w:rsidRDefault="00617212" w:rsidP="00397E1A">
            <w:pPr>
              <w:tabs>
                <w:tab w:val="left" w:pos="252"/>
              </w:tabs>
              <w:spacing w:after="0" w:line="240" w:lineRule="auto"/>
              <w:ind w:firstLine="60"/>
              <w:jc w:val="both"/>
              <w:rPr>
                <w:rFonts w:ascii="Times New Roman" w:hAnsi="Times New Roman" w:cs="Times New Roman"/>
                <w:iCs/>
                <w:sz w:val="24"/>
                <w:szCs w:val="24"/>
              </w:rPr>
            </w:pPr>
            <w:r w:rsidRPr="00F2378C">
              <w:rPr>
                <w:rFonts w:ascii="Times New Roman" w:hAnsi="Times New Roman" w:cs="Times New Roman"/>
                <w:iCs/>
                <w:sz w:val="24"/>
                <w:szCs w:val="24"/>
              </w:rPr>
              <w:t>- демонстрация знаний методом диспетчерского регулирования движения поездов</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Style w:val="91"/>
                <w:rFonts w:eastAsiaTheme="minorEastAsia"/>
                <w:sz w:val="24"/>
                <w:szCs w:val="24"/>
              </w:rPr>
              <w:t>ПК 3.1</w:t>
            </w:r>
          </w:p>
        </w:tc>
        <w:tc>
          <w:tcPr>
            <w:tcW w:w="7088" w:type="dxa"/>
          </w:tcPr>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выполнение расчетов провозных платежей при различных условиях перевозки;</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демонстрация заполнения перевозочных документов;</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использование программного обеспечения для оформления перевозки</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Style w:val="91"/>
                <w:rFonts w:eastAsiaTheme="minorEastAsia"/>
                <w:sz w:val="24"/>
                <w:szCs w:val="24"/>
              </w:rPr>
              <w:t>ПК 3.2</w:t>
            </w:r>
          </w:p>
        </w:tc>
        <w:tc>
          <w:tcPr>
            <w:tcW w:w="7088" w:type="dxa"/>
          </w:tcPr>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определение условий перевозки грузов;</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обоснование выбора средств и способов крепления грузов;</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определение характера опасности перевозимых грузов;</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обоснование выбора вида транспорта и способов доставки грузов</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F2378C" w:rsidTr="00397E1A">
        <w:trPr>
          <w:trHeight w:val="242"/>
        </w:trPr>
        <w:tc>
          <w:tcPr>
            <w:tcW w:w="1701"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sz w:val="24"/>
                <w:szCs w:val="24"/>
              </w:rPr>
            </w:pPr>
            <w:r w:rsidRPr="00F2378C">
              <w:rPr>
                <w:rStyle w:val="91"/>
                <w:rFonts w:eastAsiaTheme="minorEastAsia"/>
                <w:sz w:val="24"/>
                <w:szCs w:val="24"/>
              </w:rPr>
              <w:t>ПК 3.3</w:t>
            </w:r>
          </w:p>
        </w:tc>
        <w:tc>
          <w:tcPr>
            <w:tcW w:w="7088" w:type="dxa"/>
          </w:tcPr>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выполнение расчетов по начислению штрафов при нарушении договора перевозки;</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определение мероприятий по предупреждению несохранных перевозок;</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выполнение анализа причин несохранных перевозок;</w:t>
            </w:r>
          </w:p>
          <w:p w:rsidR="00617212" w:rsidRPr="00F2378C" w:rsidRDefault="00617212" w:rsidP="00397E1A">
            <w:pPr>
              <w:pStyle w:val="31"/>
              <w:shd w:val="clear" w:color="auto" w:fill="auto"/>
              <w:tabs>
                <w:tab w:val="left" w:pos="0"/>
              </w:tabs>
              <w:spacing w:after="0" w:line="240" w:lineRule="auto"/>
              <w:jc w:val="both"/>
              <w:rPr>
                <w:b/>
                <w:color w:val="auto"/>
                <w:sz w:val="24"/>
                <w:szCs w:val="24"/>
              </w:rPr>
            </w:pPr>
            <w:r w:rsidRPr="00F2378C">
              <w:rPr>
                <w:sz w:val="24"/>
                <w:szCs w:val="24"/>
              </w:rPr>
              <w:t xml:space="preserve">- </w:t>
            </w:r>
            <w:r w:rsidRPr="00F2378C">
              <w:rPr>
                <w:rStyle w:val="91"/>
                <w:color w:val="auto"/>
                <w:sz w:val="24"/>
                <w:szCs w:val="24"/>
              </w:rPr>
              <w:t>демонстрация навыков пользования документами, регулирующими взаимоотношения пользователей транспорта и перевозчика</w:t>
            </w:r>
          </w:p>
        </w:tc>
        <w:tc>
          <w:tcPr>
            <w:tcW w:w="1417" w:type="dxa"/>
          </w:tcPr>
          <w:p w:rsidR="00617212" w:rsidRPr="00F2378C"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617212" w:rsidRDefault="00617212" w:rsidP="00617212">
      <w:pPr>
        <w:autoSpaceDE w:val="0"/>
        <w:autoSpaceDN w:val="0"/>
        <w:adjustRightInd w:val="0"/>
        <w:spacing w:after="0" w:line="240" w:lineRule="auto"/>
        <w:ind w:firstLine="720"/>
        <w:rPr>
          <w:rFonts w:ascii="Times New Roman" w:hAnsi="Times New Roman"/>
          <w:bCs/>
          <w:i/>
          <w:sz w:val="28"/>
          <w:szCs w:val="28"/>
        </w:rPr>
      </w:pPr>
    </w:p>
    <w:p w:rsidR="00617212" w:rsidRDefault="00617212" w:rsidP="00617212">
      <w:pPr>
        <w:autoSpaceDE w:val="0"/>
        <w:autoSpaceDN w:val="0"/>
        <w:adjustRightInd w:val="0"/>
        <w:spacing w:after="0" w:line="240" w:lineRule="auto"/>
        <w:ind w:firstLine="720"/>
        <w:rPr>
          <w:rFonts w:ascii="Times New Roman" w:hAnsi="Times New Roman"/>
          <w:bCs/>
          <w:sz w:val="28"/>
          <w:szCs w:val="28"/>
        </w:rPr>
      </w:pPr>
      <w:r w:rsidRPr="008D2F0E">
        <w:rPr>
          <w:rFonts w:ascii="Times New Roman" w:hAnsi="Times New Roman"/>
          <w:bCs/>
          <w:sz w:val="28"/>
          <w:szCs w:val="28"/>
        </w:rPr>
        <w:t>3) Устное обоснование результатов работы</w:t>
      </w:r>
      <w:r w:rsidRPr="008D2F0E">
        <w:rPr>
          <w:rStyle w:val="a8"/>
          <w:rFonts w:ascii="Times New Roman" w:hAnsi="Times New Roman"/>
          <w:bCs/>
          <w:sz w:val="28"/>
          <w:szCs w:val="28"/>
        </w:rPr>
        <w:footnoteReference w:id="7"/>
      </w:r>
      <w:r w:rsidRPr="008D2F0E">
        <w:rPr>
          <w:rFonts w:ascii="Times New Roman" w:hAnsi="Times New Roman"/>
          <w:bCs/>
          <w:sz w:val="28"/>
          <w:szCs w:val="28"/>
        </w:rPr>
        <w:t>:</w:t>
      </w:r>
    </w:p>
    <w:p w:rsidR="00617212" w:rsidRPr="008D2F0E" w:rsidRDefault="00617212" w:rsidP="00617212">
      <w:pPr>
        <w:autoSpaceDE w:val="0"/>
        <w:autoSpaceDN w:val="0"/>
        <w:adjustRightInd w:val="0"/>
        <w:spacing w:after="0" w:line="240" w:lineRule="auto"/>
        <w:ind w:firstLine="720"/>
        <w:rPr>
          <w:rFonts w:ascii="Times New Roman" w:hAnsi="Times New Roman"/>
          <w:bCs/>
          <w:sz w:val="28"/>
          <w:szCs w:val="28"/>
        </w:rPr>
      </w:pPr>
    </w:p>
    <w:p w:rsidR="00617212" w:rsidRPr="008D2F0E" w:rsidRDefault="00617212" w:rsidP="00617212">
      <w:pPr>
        <w:autoSpaceDE w:val="0"/>
        <w:autoSpaceDN w:val="0"/>
        <w:adjustRightInd w:val="0"/>
        <w:spacing w:after="0" w:line="240" w:lineRule="auto"/>
        <w:ind w:firstLine="720"/>
        <w:rPr>
          <w:rFonts w:ascii="Times New Roman" w:hAnsi="Times New Roman"/>
          <w:bCs/>
          <w:i/>
          <w:sz w:val="28"/>
          <w:szCs w:val="28"/>
        </w:rPr>
      </w:pPr>
      <w:r w:rsidRPr="008D2F0E">
        <w:rPr>
          <w:rFonts w:ascii="Times New Roman" w:hAnsi="Times New Roman"/>
          <w:sz w:val="28"/>
          <w:szCs w:val="28"/>
        </w:rPr>
        <w:t>Таблица 10</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617212" w:rsidRPr="00E46CC6" w:rsidTr="00397E1A">
        <w:trPr>
          <w:trHeight w:val="505"/>
        </w:trPr>
        <w:tc>
          <w:tcPr>
            <w:tcW w:w="1701" w:type="dxa"/>
            <w:vAlign w:val="center"/>
            <w:hideMark/>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E46CC6">
              <w:rPr>
                <w:rFonts w:ascii="Times New Roman" w:hAnsi="Times New Roman" w:cs="Times New Roman"/>
                <w:b/>
                <w:sz w:val="24"/>
                <w:szCs w:val="24"/>
              </w:rPr>
              <w:t>Коды проверяемых компетенций</w:t>
            </w:r>
          </w:p>
        </w:tc>
        <w:tc>
          <w:tcPr>
            <w:tcW w:w="7088" w:type="dxa"/>
            <w:vAlign w:val="center"/>
            <w:hideMark/>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E46CC6">
              <w:rPr>
                <w:rFonts w:ascii="Times New Roman" w:hAnsi="Times New Roman" w:cs="Times New Roman"/>
                <w:b/>
                <w:sz w:val="24"/>
                <w:szCs w:val="24"/>
              </w:rPr>
              <w:t>Показатели оценки результата</w:t>
            </w:r>
          </w:p>
        </w:tc>
        <w:tc>
          <w:tcPr>
            <w:tcW w:w="1417" w:type="dxa"/>
            <w:vAlign w:val="center"/>
            <w:hideMark/>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r w:rsidRPr="00E46CC6">
              <w:rPr>
                <w:rFonts w:ascii="Times New Roman" w:hAnsi="Times New Roman" w:cs="Times New Roman"/>
                <w:b/>
                <w:sz w:val="24"/>
                <w:szCs w:val="24"/>
              </w:rPr>
              <w:t>Оценка (да / нет)</w:t>
            </w:r>
          </w:p>
        </w:tc>
      </w:tr>
      <w:tr w:rsidR="00617212" w:rsidRPr="00E46CC6" w:rsidTr="00397E1A">
        <w:trPr>
          <w:trHeight w:val="215"/>
        </w:trPr>
        <w:tc>
          <w:tcPr>
            <w:tcW w:w="1701" w:type="dxa"/>
          </w:tcPr>
          <w:p w:rsidR="00617212" w:rsidRPr="00E46CC6" w:rsidRDefault="00617212" w:rsidP="00397E1A">
            <w:pPr>
              <w:tabs>
                <w:tab w:val="left" w:pos="0"/>
              </w:tabs>
              <w:spacing w:after="0" w:line="240" w:lineRule="auto"/>
              <w:jc w:val="center"/>
              <w:rPr>
                <w:rStyle w:val="91"/>
                <w:rFonts w:eastAsiaTheme="minorEastAsia"/>
                <w:b w:val="0"/>
                <w:sz w:val="24"/>
                <w:szCs w:val="24"/>
              </w:rPr>
            </w:pPr>
            <w:r w:rsidRPr="00E46CC6">
              <w:rPr>
                <w:rStyle w:val="91"/>
                <w:rFonts w:eastAsiaTheme="minorEastAsia"/>
                <w:sz w:val="24"/>
                <w:szCs w:val="24"/>
              </w:rPr>
              <w:t>OK 01</w:t>
            </w:r>
          </w:p>
        </w:tc>
        <w:tc>
          <w:tcPr>
            <w:tcW w:w="7088" w:type="dxa"/>
          </w:tcPr>
          <w:p w:rsidR="00617212" w:rsidRPr="00E46CC6" w:rsidRDefault="00617212" w:rsidP="00397E1A">
            <w:pPr>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обучающийся распознает задачу и/или проблему в профессиональном и/или социальном контексте;</w:t>
            </w:r>
          </w:p>
          <w:p w:rsidR="00617212" w:rsidRPr="00E46CC6" w:rsidRDefault="00617212" w:rsidP="00397E1A">
            <w:pPr>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анализирует задачу и/или проблему и выделяет её составные части; определяет этапы решения задачи; </w:t>
            </w:r>
          </w:p>
          <w:p w:rsidR="00617212" w:rsidRPr="00E46CC6" w:rsidRDefault="00617212" w:rsidP="00397E1A">
            <w:pPr>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составляет план действия; определяет необходимые ресурсы; </w:t>
            </w:r>
          </w:p>
          <w:p w:rsidR="00617212" w:rsidRPr="00E46CC6" w:rsidRDefault="00617212" w:rsidP="00397E1A">
            <w:pPr>
              <w:tabs>
                <w:tab w:val="left" w:pos="0"/>
              </w:tabs>
              <w:suppressAutoHyphens/>
              <w:spacing w:after="0" w:line="240" w:lineRule="auto"/>
              <w:jc w:val="both"/>
              <w:rPr>
                <w:rFonts w:ascii="Times New Roman" w:hAnsi="Times New Roman" w:cs="Times New Roman"/>
                <w:sz w:val="24"/>
                <w:szCs w:val="24"/>
              </w:rPr>
            </w:pPr>
            <w:r w:rsidRPr="00E46CC6">
              <w:rPr>
                <w:rFonts w:ascii="Times New Roman" w:hAnsi="Times New Roman" w:cs="Times New Roman"/>
                <w:iCs/>
                <w:sz w:val="24"/>
                <w:szCs w:val="24"/>
              </w:rPr>
              <w:t>- реализует составленный план, оценивает результат и последствия своих действий (самостоятельно или с помощью наставника)</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E46CC6" w:rsidTr="00397E1A">
        <w:trPr>
          <w:trHeight w:val="215"/>
        </w:trPr>
        <w:tc>
          <w:tcPr>
            <w:tcW w:w="1701" w:type="dxa"/>
          </w:tcPr>
          <w:p w:rsidR="00617212" w:rsidRPr="00E46CC6" w:rsidRDefault="00617212" w:rsidP="00397E1A">
            <w:pPr>
              <w:tabs>
                <w:tab w:val="left" w:pos="0"/>
              </w:tabs>
              <w:spacing w:after="0" w:line="240" w:lineRule="auto"/>
              <w:jc w:val="center"/>
              <w:rPr>
                <w:rStyle w:val="91"/>
                <w:rFonts w:eastAsiaTheme="minorEastAsia"/>
                <w:b w:val="0"/>
                <w:sz w:val="24"/>
                <w:szCs w:val="24"/>
              </w:rPr>
            </w:pPr>
            <w:r w:rsidRPr="00E46CC6">
              <w:rPr>
                <w:rStyle w:val="91"/>
                <w:rFonts w:eastAsiaTheme="minorEastAsia"/>
                <w:sz w:val="24"/>
                <w:szCs w:val="24"/>
              </w:rPr>
              <w:t>ОК 02</w:t>
            </w:r>
          </w:p>
        </w:tc>
        <w:tc>
          <w:tcPr>
            <w:tcW w:w="7088" w:type="dxa"/>
          </w:tcPr>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обучающийся определяет задачи для поиска информации; </w:t>
            </w:r>
          </w:p>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определяет необходимые источники информации; </w:t>
            </w:r>
          </w:p>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планирует процесс поиска; </w:t>
            </w:r>
          </w:p>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структурирует получаемую информацию, выделяет наиболее значимое в перечне информации; </w:t>
            </w:r>
          </w:p>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iCs/>
                <w:sz w:val="24"/>
                <w:szCs w:val="24"/>
              </w:rPr>
            </w:pPr>
            <w:r w:rsidRPr="00E46CC6">
              <w:rPr>
                <w:rFonts w:ascii="Times New Roman" w:hAnsi="Times New Roman" w:cs="Times New Roman"/>
                <w:iCs/>
                <w:sz w:val="24"/>
                <w:szCs w:val="24"/>
              </w:rPr>
              <w:t xml:space="preserve">- оценивает практическую значимость результатов поиска; </w:t>
            </w:r>
          </w:p>
          <w:p w:rsidR="00617212" w:rsidRPr="00E46CC6" w:rsidRDefault="00617212" w:rsidP="00397E1A">
            <w:pPr>
              <w:widowControl w:val="0"/>
              <w:shd w:val="clear" w:color="auto" w:fill="FFFFFF"/>
              <w:tabs>
                <w:tab w:val="left" w:pos="0"/>
              </w:tabs>
              <w:suppressAutoHyphens/>
              <w:spacing w:after="0" w:line="240" w:lineRule="auto"/>
              <w:jc w:val="both"/>
              <w:rPr>
                <w:rFonts w:ascii="Times New Roman" w:hAnsi="Times New Roman" w:cs="Times New Roman"/>
                <w:sz w:val="24"/>
                <w:szCs w:val="24"/>
              </w:rPr>
            </w:pPr>
            <w:r w:rsidRPr="00E46CC6">
              <w:rPr>
                <w:rFonts w:ascii="Times New Roman" w:hAnsi="Times New Roman" w:cs="Times New Roman"/>
                <w:iCs/>
                <w:sz w:val="24"/>
                <w:szCs w:val="24"/>
              </w:rPr>
              <w:t>- оформляет результаты поиска</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E46CC6" w:rsidTr="00397E1A">
        <w:trPr>
          <w:trHeight w:val="215"/>
        </w:trPr>
        <w:tc>
          <w:tcPr>
            <w:tcW w:w="1701" w:type="dxa"/>
          </w:tcPr>
          <w:p w:rsidR="00617212" w:rsidRPr="00E46CC6" w:rsidRDefault="00617212" w:rsidP="00397E1A">
            <w:pPr>
              <w:tabs>
                <w:tab w:val="left" w:pos="0"/>
              </w:tabs>
              <w:spacing w:after="0" w:line="240" w:lineRule="auto"/>
              <w:jc w:val="center"/>
              <w:rPr>
                <w:rStyle w:val="91"/>
                <w:rFonts w:eastAsiaTheme="minorEastAsia"/>
                <w:b w:val="0"/>
                <w:sz w:val="24"/>
                <w:szCs w:val="24"/>
              </w:rPr>
            </w:pPr>
            <w:r w:rsidRPr="00E46CC6">
              <w:rPr>
                <w:rStyle w:val="91"/>
                <w:rFonts w:eastAsiaTheme="minorEastAsia"/>
                <w:sz w:val="24"/>
                <w:szCs w:val="24"/>
              </w:rPr>
              <w:t>ОК 03</w:t>
            </w:r>
          </w:p>
        </w:tc>
        <w:tc>
          <w:tcPr>
            <w:tcW w:w="7088" w:type="dxa"/>
          </w:tcPr>
          <w:p w:rsidR="00617212" w:rsidRPr="00E46CC6" w:rsidRDefault="00617212" w:rsidP="00397E1A">
            <w:pPr>
              <w:pStyle w:val="31"/>
              <w:tabs>
                <w:tab w:val="left" w:pos="0"/>
              </w:tabs>
              <w:spacing w:after="0" w:line="240" w:lineRule="auto"/>
              <w:jc w:val="both"/>
              <w:rPr>
                <w:color w:val="auto"/>
                <w:sz w:val="24"/>
                <w:szCs w:val="24"/>
              </w:rPr>
            </w:pPr>
            <w:r w:rsidRPr="00E46CC6">
              <w:rPr>
                <w:color w:val="auto"/>
                <w:sz w:val="24"/>
                <w:szCs w:val="24"/>
              </w:rPr>
              <w:t>- обучающийся определяет и выстраивает траектории профессионального развития и самообразования;</w:t>
            </w:r>
          </w:p>
          <w:p w:rsidR="00617212" w:rsidRPr="00E46CC6" w:rsidRDefault="00617212" w:rsidP="00397E1A">
            <w:pPr>
              <w:pStyle w:val="31"/>
              <w:tabs>
                <w:tab w:val="left" w:pos="0"/>
              </w:tabs>
              <w:spacing w:after="0" w:line="240" w:lineRule="auto"/>
              <w:jc w:val="both"/>
              <w:rPr>
                <w:color w:val="auto"/>
                <w:sz w:val="24"/>
                <w:szCs w:val="24"/>
              </w:rPr>
            </w:pPr>
            <w:r w:rsidRPr="00E46CC6">
              <w:rPr>
                <w:color w:val="auto"/>
                <w:sz w:val="24"/>
                <w:szCs w:val="24"/>
              </w:rPr>
              <w:t>- применяет современную научную профессиональную терминологию</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E46CC6" w:rsidTr="00397E1A">
        <w:trPr>
          <w:trHeight w:val="215"/>
        </w:trPr>
        <w:tc>
          <w:tcPr>
            <w:tcW w:w="1701" w:type="dxa"/>
          </w:tcPr>
          <w:p w:rsidR="00617212" w:rsidRPr="00E46CC6" w:rsidRDefault="00617212" w:rsidP="00397E1A">
            <w:pPr>
              <w:tabs>
                <w:tab w:val="left" w:pos="0"/>
              </w:tabs>
              <w:spacing w:after="0" w:line="240" w:lineRule="auto"/>
              <w:jc w:val="center"/>
              <w:rPr>
                <w:rStyle w:val="91"/>
                <w:rFonts w:eastAsiaTheme="minorEastAsia"/>
                <w:b w:val="0"/>
                <w:sz w:val="24"/>
                <w:szCs w:val="24"/>
              </w:rPr>
            </w:pPr>
            <w:r w:rsidRPr="00E46CC6">
              <w:rPr>
                <w:rStyle w:val="91"/>
                <w:rFonts w:eastAsiaTheme="minorEastAsia"/>
                <w:sz w:val="24"/>
                <w:szCs w:val="24"/>
              </w:rPr>
              <w:t>ОК 04</w:t>
            </w:r>
          </w:p>
        </w:tc>
        <w:tc>
          <w:tcPr>
            <w:tcW w:w="7088" w:type="dxa"/>
          </w:tcPr>
          <w:p w:rsidR="00617212" w:rsidRPr="00E46CC6" w:rsidRDefault="00617212" w:rsidP="00397E1A">
            <w:pPr>
              <w:tabs>
                <w:tab w:val="left" w:pos="0"/>
              </w:tabs>
              <w:spacing w:after="0" w:line="240" w:lineRule="auto"/>
              <w:jc w:val="both"/>
              <w:rPr>
                <w:rFonts w:ascii="Times New Roman" w:hAnsi="Times New Roman" w:cs="Times New Roman"/>
                <w:bCs/>
                <w:iCs/>
                <w:sz w:val="24"/>
                <w:szCs w:val="24"/>
              </w:rPr>
            </w:pPr>
            <w:r w:rsidRPr="00E46CC6">
              <w:rPr>
                <w:rFonts w:ascii="Times New Roman" w:hAnsi="Times New Roman" w:cs="Times New Roman"/>
                <w:bCs/>
                <w:iCs/>
                <w:sz w:val="24"/>
                <w:szCs w:val="24"/>
              </w:rPr>
              <w:t>- обучающийся демонстрирует знание психологических основ деятельности коллектива и особенностей личности;</w:t>
            </w:r>
          </w:p>
          <w:p w:rsidR="00617212" w:rsidRPr="00E46CC6" w:rsidRDefault="00617212" w:rsidP="00397E1A">
            <w:pPr>
              <w:pStyle w:val="31"/>
              <w:shd w:val="clear" w:color="auto" w:fill="auto"/>
              <w:tabs>
                <w:tab w:val="left" w:pos="0"/>
              </w:tabs>
              <w:spacing w:after="0" w:line="240" w:lineRule="auto"/>
              <w:jc w:val="both"/>
              <w:rPr>
                <w:color w:val="auto"/>
                <w:sz w:val="24"/>
                <w:szCs w:val="24"/>
              </w:rPr>
            </w:pPr>
            <w:r w:rsidRPr="00E46CC6">
              <w:rPr>
                <w:bCs/>
                <w:iCs/>
                <w:color w:val="auto"/>
                <w:sz w:val="24"/>
                <w:szCs w:val="24"/>
              </w:rPr>
              <w:t xml:space="preserve">- демонстрирует умение </w:t>
            </w:r>
            <w:r w:rsidRPr="00E46CC6">
              <w:rPr>
                <w:bCs/>
                <w:color w:val="auto"/>
                <w:sz w:val="24"/>
                <w:szCs w:val="24"/>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E46CC6" w:rsidTr="00397E1A">
        <w:trPr>
          <w:trHeight w:val="215"/>
        </w:trPr>
        <w:tc>
          <w:tcPr>
            <w:tcW w:w="1701" w:type="dxa"/>
          </w:tcPr>
          <w:p w:rsidR="00617212" w:rsidRPr="00E46CC6" w:rsidRDefault="00617212" w:rsidP="00397E1A">
            <w:pPr>
              <w:tabs>
                <w:tab w:val="left" w:pos="0"/>
              </w:tabs>
              <w:spacing w:after="0" w:line="240" w:lineRule="auto"/>
              <w:jc w:val="center"/>
              <w:rPr>
                <w:rStyle w:val="91"/>
                <w:rFonts w:eastAsiaTheme="minorEastAsia"/>
                <w:b w:val="0"/>
                <w:sz w:val="24"/>
                <w:szCs w:val="24"/>
              </w:rPr>
            </w:pPr>
            <w:r w:rsidRPr="00E46CC6">
              <w:rPr>
                <w:rStyle w:val="91"/>
                <w:rFonts w:eastAsiaTheme="minorEastAsia"/>
                <w:sz w:val="24"/>
                <w:szCs w:val="24"/>
              </w:rPr>
              <w:t>ОК 05</w:t>
            </w:r>
          </w:p>
        </w:tc>
        <w:tc>
          <w:tcPr>
            <w:tcW w:w="7088" w:type="dxa"/>
          </w:tcPr>
          <w:p w:rsidR="00617212" w:rsidRPr="00E46CC6" w:rsidRDefault="00617212" w:rsidP="00397E1A">
            <w:pPr>
              <w:pStyle w:val="31"/>
              <w:shd w:val="clear" w:color="auto" w:fill="auto"/>
              <w:tabs>
                <w:tab w:val="left" w:pos="0"/>
              </w:tabs>
              <w:spacing w:after="0" w:line="240" w:lineRule="auto"/>
              <w:jc w:val="both"/>
              <w:rPr>
                <w:color w:val="auto"/>
                <w:sz w:val="24"/>
                <w:szCs w:val="24"/>
              </w:rPr>
            </w:pPr>
            <w:r w:rsidRPr="00E46CC6">
              <w:rPr>
                <w:color w:val="auto"/>
                <w:sz w:val="24"/>
                <w:szCs w:val="24"/>
              </w:rPr>
              <w:t>- обучающийся грамотно излагает свои мысли и оформляет текстовые документы по заданной тематике, выступает с докладами</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r w:rsidR="00617212" w:rsidRPr="00E46CC6" w:rsidTr="00397E1A">
        <w:trPr>
          <w:trHeight w:val="215"/>
        </w:trPr>
        <w:tc>
          <w:tcPr>
            <w:tcW w:w="1701" w:type="dxa"/>
          </w:tcPr>
          <w:p w:rsidR="00617212" w:rsidRPr="00E46CC6" w:rsidRDefault="00617212" w:rsidP="00397E1A">
            <w:pPr>
              <w:pStyle w:val="31"/>
              <w:shd w:val="clear" w:color="auto" w:fill="auto"/>
              <w:tabs>
                <w:tab w:val="left" w:pos="0"/>
              </w:tabs>
              <w:spacing w:after="0" w:line="240" w:lineRule="auto"/>
              <w:jc w:val="center"/>
              <w:rPr>
                <w:rStyle w:val="91"/>
                <w:b w:val="0"/>
                <w:color w:val="auto"/>
                <w:sz w:val="24"/>
                <w:szCs w:val="24"/>
              </w:rPr>
            </w:pPr>
            <w:r w:rsidRPr="00E46CC6">
              <w:rPr>
                <w:rStyle w:val="91"/>
                <w:color w:val="auto"/>
                <w:sz w:val="24"/>
                <w:szCs w:val="24"/>
              </w:rPr>
              <w:t>ОК 09</w:t>
            </w:r>
          </w:p>
        </w:tc>
        <w:tc>
          <w:tcPr>
            <w:tcW w:w="7088" w:type="dxa"/>
          </w:tcPr>
          <w:p w:rsidR="00617212" w:rsidRPr="00E46CC6" w:rsidRDefault="00617212" w:rsidP="00397E1A">
            <w:pPr>
              <w:widowControl w:val="0"/>
              <w:shd w:val="clear" w:color="auto" w:fill="FFFFFF"/>
              <w:tabs>
                <w:tab w:val="left" w:pos="0"/>
              </w:tabs>
              <w:spacing w:after="0" w:line="240" w:lineRule="auto"/>
              <w:jc w:val="both"/>
              <w:rPr>
                <w:rFonts w:ascii="Times New Roman" w:hAnsi="Times New Roman" w:cs="Times New Roman"/>
                <w:bCs/>
                <w:iCs/>
                <w:sz w:val="24"/>
                <w:szCs w:val="24"/>
                <w:highlight w:val="yellow"/>
              </w:rPr>
            </w:pPr>
            <w:r w:rsidRPr="00E46CC6">
              <w:rPr>
                <w:rFonts w:ascii="Times New Roman" w:hAnsi="Times New Roman" w:cs="Times New Roman"/>
                <w:bCs/>
                <w:iCs/>
                <w:sz w:val="24"/>
                <w:szCs w:val="24"/>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617212" w:rsidRPr="00E46CC6" w:rsidRDefault="00617212" w:rsidP="00397E1A">
            <w:pPr>
              <w:widowControl w:val="0"/>
              <w:shd w:val="clear" w:color="auto" w:fill="FFFFFF"/>
              <w:tabs>
                <w:tab w:val="left" w:pos="0"/>
              </w:tabs>
              <w:spacing w:after="0" w:line="240" w:lineRule="auto"/>
              <w:jc w:val="both"/>
              <w:rPr>
                <w:rFonts w:ascii="Times New Roman" w:hAnsi="Times New Roman" w:cs="Times New Roman"/>
                <w:spacing w:val="1"/>
                <w:sz w:val="24"/>
                <w:szCs w:val="24"/>
              </w:rPr>
            </w:pPr>
            <w:r w:rsidRPr="00E46CC6">
              <w:rPr>
                <w:rFonts w:ascii="Times New Roman" w:hAnsi="Times New Roman" w:cs="Times New Roman"/>
                <w:bCs/>
                <w:iCs/>
                <w:sz w:val="24"/>
                <w:szCs w:val="24"/>
              </w:rPr>
              <w:t>- понимает общий смысл документов на иностранном языке на базовые профессиональные темы</w:t>
            </w:r>
          </w:p>
        </w:tc>
        <w:tc>
          <w:tcPr>
            <w:tcW w:w="1417" w:type="dxa"/>
          </w:tcPr>
          <w:p w:rsidR="00617212" w:rsidRPr="00E46CC6" w:rsidRDefault="00617212" w:rsidP="00397E1A">
            <w:pPr>
              <w:widowControl w:val="0"/>
              <w:autoSpaceDE w:val="0"/>
              <w:autoSpaceDN w:val="0"/>
              <w:adjustRightInd w:val="0"/>
              <w:spacing w:after="0" w:line="240" w:lineRule="auto"/>
              <w:jc w:val="center"/>
              <w:rPr>
                <w:rFonts w:ascii="Times New Roman" w:hAnsi="Times New Roman" w:cs="Times New Roman"/>
                <w:i/>
                <w:sz w:val="24"/>
                <w:szCs w:val="24"/>
              </w:rPr>
            </w:pPr>
          </w:p>
        </w:tc>
      </w:tr>
    </w:tbl>
    <w:p w:rsidR="00617212" w:rsidRDefault="00617212" w:rsidP="00617212">
      <w:pPr>
        <w:rPr>
          <w:rFonts w:ascii="Times New Roman" w:hAnsi="Times New Roman" w:cs="Times New Roman"/>
          <w:b/>
          <w:bCs/>
          <w:sz w:val="28"/>
          <w:szCs w:val="28"/>
        </w:rPr>
      </w:pPr>
      <w:r>
        <w:rPr>
          <w:rFonts w:ascii="Times New Roman" w:hAnsi="Times New Roman" w:cs="Times New Roman"/>
          <w:b/>
          <w:bCs/>
          <w:sz w:val="28"/>
          <w:szCs w:val="28"/>
        </w:rPr>
        <w:br w:type="page"/>
      </w:r>
    </w:p>
    <w:p w:rsidR="00D21D48" w:rsidRDefault="00D21D48" w:rsidP="00197E1E">
      <w:pPr>
        <w:autoSpaceDE w:val="0"/>
        <w:autoSpaceDN w:val="0"/>
        <w:adjustRightInd w:val="0"/>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5. Оценочная ведомость по профессиональному модулю</w:t>
      </w:r>
    </w:p>
    <w:p w:rsidR="00D21D48" w:rsidRDefault="00D21D48" w:rsidP="00197E1E">
      <w:pPr>
        <w:spacing w:after="0" w:line="240" w:lineRule="auto"/>
        <w:jc w:val="center"/>
        <w:rPr>
          <w:rFonts w:ascii="Times New Roman" w:hAnsi="Times New Roman" w:cs="Times New Roman"/>
          <w:b/>
          <w:sz w:val="28"/>
          <w:szCs w:val="28"/>
        </w:rPr>
      </w:pPr>
    </w:p>
    <w:p w:rsidR="00D21D48" w:rsidRDefault="00D21D48" w:rsidP="00197E1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Форма оценочной ведомости по профессиональному модулю</w:t>
      </w:r>
    </w:p>
    <w:p w:rsidR="00D21D48" w:rsidRDefault="00D21D48" w:rsidP="00197E1E">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для очной формы обучения</w:t>
      </w:r>
    </w:p>
    <w:p w:rsidR="00D21D48" w:rsidRDefault="00D21D48" w:rsidP="00197E1E">
      <w:pPr>
        <w:pStyle w:val="af6"/>
        <w:jc w:val="center"/>
        <w:rPr>
          <w:rFonts w:ascii="Times New Roman" w:hAnsi="Times New Roman"/>
          <w:b/>
          <w:sz w:val="24"/>
          <w:szCs w:val="24"/>
        </w:rPr>
      </w:pPr>
    </w:p>
    <w:p w:rsidR="00D21D48" w:rsidRDefault="00D21D48" w:rsidP="00197E1E">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Оценочная ведомость по профессиональным модулям</w:t>
      </w:r>
    </w:p>
    <w:p w:rsidR="00D21D48" w:rsidRDefault="00D21D48" w:rsidP="00197E1E">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ПМ.01. Организация перевозочного процесса (по видам транспорта)</w:t>
      </w:r>
    </w:p>
    <w:p w:rsidR="00D21D48" w:rsidRDefault="00D21D48" w:rsidP="00197E1E">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ПМ.02. Организация сервисного обслуживания на транспорте (по видам транспорта)</w:t>
      </w:r>
    </w:p>
    <w:p w:rsidR="00D21D48" w:rsidRDefault="00D21D48" w:rsidP="00197E1E">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ПМ.03. Организация транспортно-логистической деятельности (по видам транспорта)</w:t>
      </w:r>
    </w:p>
    <w:p w:rsidR="00D21D48" w:rsidRDefault="00D21D48" w:rsidP="00197E1E">
      <w:pPr>
        <w:autoSpaceDE w:val="0"/>
        <w:autoSpaceDN w:val="0"/>
        <w:adjustRightInd w:val="0"/>
        <w:spacing w:after="0" w:line="240" w:lineRule="auto"/>
        <w:ind w:firstLine="720"/>
        <w:rPr>
          <w:rFonts w:ascii="Times New Roman" w:hAnsi="Times New Roman"/>
          <w:sz w:val="24"/>
          <w:szCs w:val="24"/>
        </w:rPr>
      </w:pPr>
    </w:p>
    <w:p w:rsidR="00D21D48" w:rsidRDefault="00D21D48" w:rsidP="00197E1E">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Студент(-ка) ________________________________________________________________</w:t>
      </w:r>
    </w:p>
    <w:p w:rsidR="00D21D48" w:rsidRDefault="00D21D48" w:rsidP="00197E1E">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(Ф.И.О.)</w:t>
      </w:r>
    </w:p>
    <w:p w:rsidR="00D21D48" w:rsidRDefault="00D21D48" w:rsidP="00197E1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D21D48" w:rsidRDefault="00D21D48" w:rsidP="00197E1E">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ПМ.01. Организация перевозочного процесса (по видам транспорта)</w:t>
      </w:r>
    </w:p>
    <w:p w:rsidR="00D21D48" w:rsidRDefault="00D21D48" w:rsidP="00197E1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в объеме _______часов с «_____» __________ 20___ г. по «_____» __________ 20___ г. </w:t>
      </w:r>
    </w:p>
    <w:p w:rsidR="00D21D48" w:rsidRDefault="00D21D48" w:rsidP="00197E1E">
      <w:pPr>
        <w:autoSpaceDE w:val="0"/>
        <w:autoSpaceDN w:val="0"/>
        <w:adjustRightInd w:val="0"/>
        <w:spacing w:after="0" w:line="240" w:lineRule="auto"/>
        <w:jc w:val="both"/>
        <w:rPr>
          <w:rFonts w:ascii="Times New Roman" w:hAnsi="Times New Roman"/>
          <w:bCs/>
          <w:sz w:val="24"/>
          <w:szCs w:val="24"/>
        </w:rPr>
      </w:pPr>
    </w:p>
    <w:p w:rsidR="00D21D48" w:rsidRDefault="00D21D48" w:rsidP="00197E1E">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ПМ.02. Организация сервисного обслуживания на транспорте (по видам транспорта)</w:t>
      </w:r>
    </w:p>
    <w:p w:rsidR="00D21D48" w:rsidRDefault="00D21D48" w:rsidP="00197E1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в объеме _______часов с «_____» __________ 20___ г. по «_____» __________ 20___ г. </w:t>
      </w:r>
    </w:p>
    <w:p w:rsidR="00D21D48" w:rsidRDefault="00D21D48" w:rsidP="00197E1E">
      <w:pPr>
        <w:autoSpaceDE w:val="0"/>
        <w:autoSpaceDN w:val="0"/>
        <w:adjustRightInd w:val="0"/>
        <w:spacing w:after="0" w:line="240" w:lineRule="auto"/>
        <w:jc w:val="both"/>
        <w:rPr>
          <w:rFonts w:ascii="Times New Roman" w:hAnsi="Times New Roman"/>
          <w:bCs/>
          <w:sz w:val="24"/>
          <w:szCs w:val="24"/>
        </w:rPr>
      </w:pPr>
    </w:p>
    <w:p w:rsidR="00D21D48" w:rsidRDefault="00D21D48" w:rsidP="00197E1E">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ПМ.03. Организация транспортно-логистической деятельности (по видам транспорта)</w:t>
      </w:r>
    </w:p>
    <w:p w:rsidR="00D21D48" w:rsidRDefault="00D21D48" w:rsidP="00197E1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в объеме _______часов с «_____» __________ 20___ г. по «_____» __________ 20___ г. </w:t>
      </w:r>
    </w:p>
    <w:p w:rsidR="00D21D48" w:rsidRDefault="00D21D48" w:rsidP="00197E1E">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810"/>
        <w:gridCol w:w="4228"/>
        <w:gridCol w:w="1608"/>
      </w:tblGrid>
      <w:tr w:rsidR="00D21D48" w:rsidTr="00D21D48">
        <w:tc>
          <w:tcPr>
            <w:tcW w:w="4370" w:type="dxa"/>
            <w:gridSpan w:val="2"/>
            <w:tcBorders>
              <w:top w:val="single" w:sz="4" w:space="0" w:color="auto"/>
              <w:left w:val="single" w:sz="4" w:space="0" w:color="auto"/>
              <w:bottom w:val="single" w:sz="4" w:space="0" w:color="auto"/>
              <w:right w:val="single" w:sz="4" w:space="0" w:color="auto"/>
            </w:tcBorders>
            <w:vAlign w:val="center"/>
            <w:hideMark/>
          </w:tcPr>
          <w:p w:rsidR="00D21D48" w:rsidRDefault="00D21D48" w:rsidP="00197E1E">
            <w:pPr>
              <w:pStyle w:val="af6"/>
              <w:widowControl w:val="0"/>
              <w:autoSpaceDE w:val="0"/>
              <w:autoSpaceDN w:val="0"/>
              <w:adjustRightInd w:val="0"/>
              <w:jc w:val="center"/>
              <w:rPr>
                <w:rFonts w:ascii="Times New Roman" w:hAnsi="Times New Roman"/>
                <w:b/>
                <w:sz w:val="18"/>
                <w:szCs w:val="24"/>
              </w:rPr>
            </w:pPr>
            <w:r>
              <w:rPr>
                <w:rFonts w:ascii="Times New Roman" w:hAnsi="Times New Roman"/>
                <w:b/>
                <w:sz w:val="18"/>
                <w:szCs w:val="24"/>
              </w:rPr>
              <w:t>Элементы модуля</w:t>
            </w:r>
          </w:p>
        </w:tc>
        <w:tc>
          <w:tcPr>
            <w:tcW w:w="4228" w:type="dxa"/>
            <w:tcBorders>
              <w:top w:val="single" w:sz="4" w:space="0" w:color="auto"/>
              <w:left w:val="single" w:sz="4" w:space="0" w:color="auto"/>
              <w:bottom w:val="single" w:sz="4" w:space="0" w:color="auto"/>
              <w:right w:val="single" w:sz="4" w:space="0" w:color="auto"/>
            </w:tcBorders>
            <w:vAlign w:val="center"/>
            <w:hideMark/>
          </w:tcPr>
          <w:p w:rsidR="00D21D48" w:rsidRDefault="00D21D48" w:rsidP="00197E1E">
            <w:pPr>
              <w:pStyle w:val="af6"/>
              <w:widowControl w:val="0"/>
              <w:autoSpaceDE w:val="0"/>
              <w:autoSpaceDN w:val="0"/>
              <w:adjustRightInd w:val="0"/>
              <w:jc w:val="center"/>
              <w:rPr>
                <w:rFonts w:ascii="Times New Roman" w:hAnsi="Times New Roman"/>
                <w:b/>
                <w:sz w:val="18"/>
                <w:szCs w:val="24"/>
              </w:rPr>
            </w:pPr>
            <w:r>
              <w:rPr>
                <w:rFonts w:ascii="Times New Roman" w:hAnsi="Times New Roman"/>
                <w:b/>
                <w:sz w:val="18"/>
                <w:szCs w:val="24"/>
              </w:rPr>
              <w:t>Формы промежуточной аттестации</w:t>
            </w:r>
          </w:p>
        </w:tc>
        <w:tc>
          <w:tcPr>
            <w:tcW w:w="1608" w:type="dxa"/>
            <w:tcBorders>
              <w:top w:val="single" w:sz="4" w:space="0" w:color="auto"/>
              <w:left w:val="single" w:sz="4" w:space="0" w:color="auto"/>
              <w:bottom w:val="single" w:sz="4" w:space="0" w:color="auto"/>
              <w:right w:val="single" w:sz="4" w:space="0" w:color="auto"/>
            </w:tcBorders>
            <w:vAlign w:val="center"/>
            <w:hideMark/>
          </w:tcPr>
          <w:p w:rsidR="00D21D48" w:rsidRDefault="00D21D48" w:rsidP="00197E1E">
            <w:pPr>
              <w:pStyle w:val="af6"/>
              <w:widowControl w:val="0"/>
              <w:autoSpaceDE w:val="0"/>
              <w:autoSpaceDN w:val="0"/>
              <w:adjustRightInd w:val="0"/>
              <w:jc w:val="center"/>
              <w:rPr>
                <w:rFonts w:ascii="Times New Roman" w:hAnsi="Times New Roman"/>
                <w:b/>
                <w:sz w:val="18"/>
                <w:szCs w:val="24"/>
              </w:rPr>
            </w:pPr>
            <w:r>
              <w:rPr>
                <w:rFonts w:ascii="Times New Roman" w:hAnsi="Times New Roman"/>
                <w:b/>
                <w:sz w:val="18"/>
                <w:szCs w:val="24"/>
              </w:rPr>
              <w:t>Оценка</w:t>
            </w:r>
          </w:p>
        </w:tc>
      </w:tr>
      <w:tr w:rsidR="00D21D48" w:rsidTr="00D21D48">
        <w:tc>
          <w:tcPr>
            <w:tcW w:w="4370"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rPr>
                <w:rFonts w:ascii="Times New Roman" w:hAnsi="Times New Roman" w:cs="Times New Roman"/>
                <w:b/>
                <w:i/>
                <w:sz w:val="20"/>
                <w:szCs w:val="20"/>
              </w:rPr>
            </w:pPr>
            <w:r>
              <w:rPr>
                <w:rFonts w:ascii="Times New Roman" w:hAnsi="Times New Roman" w:cs="Times New Roman"/>
                <w:i/>
                <w:sz w:val="20"/>
                <w:szCs w:val="20"/>
              </w:rPr>
              <w:t>МДК.01.01. Технология перевозочного процесса (по видам транспорта)</w:t>
            </w:r>
          </w:p>
        </w:tc>
        <w:tc>
          <w:tcPr>
            <w:tcW w:w="4228"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(4сем),</w:t>
            </w:r>
          </w:p>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 (5сем)</w:t>
            </w:r>
          </w:p>
        </w:tc>
        <w:tc>
          <w:tcPr>
            <w:tcW w:w="1608"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370"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b/>
                <w:i/>
                <w:sz w:val="20"/>
                <w:szCs w:val="20"/>
              </w:rPr>
            </w:pPr>
            <w:r>
              <w:rPr>
                <w:rFonts w:ascii="Times New Roman" w:hAnsi="Times New Roman" w:cs="Times New Roman"/>
                <w:i/>
                <w:sz w:val="20"/>
                <w:szCs w:val="20"/>
              </w:rPr>
              <w:t>МДК.01.02. Информационное обеспечение перевозочного процесса (по видам транспорта)</w:t>
            </w:r>
          </w:p>
        </w:tc>
        <w:tc>
          <w:tcPr>
            <w:tcW w:w="4228"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(6 сем)</w:t>
            </w:r>
          </w:p>
        </w:tc>
        <w:tc>
          <w:tcPr>
            <w:tcW w:w="1608"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370"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i/>
                <w:sz w:val="20"/>
                <w:szCs w:val="20"/>
              </w:rPr>
            </w:pPr>
            <w:r>
              <w:rPr>
                <w:rStyle w:val="10pt"/>
                <w:rFonts w:eastAsiaTheme="minorEastAsia"/>
                <w:i/>
              </w:rPr>
              <w:t>МДК.01.03. Автоматизированные системы управления на транспорте (по видам транспорта)</w:t>
            </w:r>
          </w:p>
        </w:tc>
        <w:tc>
          <w:tcPr>
            <w:tcW w:w="4228"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 (8 сем)</w:t>
            </w:r>
          </w:p>
        </w:tc>
        <w:tc>
          <w:tcPr>
            <w:tcW w:w="1608"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370"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b/>
                <w:i/>
                <w:sz w:val="20"/>
                <w:szCs w:val="20"/>
              </w:rPr>
            </w:pPr>
            <w:r>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4228"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(8 сем)</w:t>
            </w:r>
          </w:p>
        </w:tc>
        <w:tc>
          <w:tcPr>
            <w:tcW w:w="1608"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370"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4228"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 (4 сем)</w:t>
            </w:r>
          </w:p>
        </w:tc>
        <w:tc>
          <w:tcPr>
            <w:tcW w:w="1608"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370"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228"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(6 сем)</w:t>
            </w:r>
          </w:p>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(7 сем)</w:t>
            </w:r>
          </w:p>
        </w:tc>
        <w:tc>
          <w:tcPr>
            <w:tcW w:w="1608"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370"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b/>
                <w:i/>
                <w:sz w:val="20"/>
                <w:szCs w:val="20"/>
              </w:rPr>
            </w:pPr>
            <w:r>
              <w:rPr>
                <w:rFonts w:ascii="Times New Roman" w:hAnsi="Times New Roman" w:cs="Times New Roman"/>
                <w:i/>
                <w:sz w:val="20"/>
                <w:szCs w:val="20"/>
              </w:rPr>
              <w:t>МДК.02.01. Организация движения (по видам транспорта)</w:t>
            </w:r>
          </w:p>
        </w:tc>
        <w:tc>
          <w:tcPr>
            <w:tcW w:w="4228"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 (5 сем)</w:t>
            </w:r>
          </w:p>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(6 сем)</w:t>
            </w:r>
          </w:p>
        </w:tc>
        <w:tc>
          <w:tcPr>
            <w:tcW w:w="1608"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370"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b/>
                <w:i/>
                <w:sz w:val="20"/>
                <w:szCs w:val="20"/>
              </w:rPr>
            </w:pPr>
            <w:r>
              <w:rPr>
                <w:rFonts w:ascii="Times New Roman" w:hAnsi="Times New Roman" w:cs="Times New Roman"/>
                <w:i/>
                <w:sz w:val="20"/>
                <w:szCs w:val="20"/>
              </w:rPr>
              <w:t>МДК.02.02. Организация пассажирских перевозок и обслуживание пассажиров (по видам транспорта)</w:t>
            </w:r>
          </w:p>
        </w:tc>
        <w:tc>
          <w:tcPr>
            <w:tcW w:w="4228"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(8 сем)</w:t>
            </w:r>
          </w:p>
        </w:tc>
        <w:tc>
          <w:tcPr>
            <w:tcW w:w="1608"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370"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b/>
                <w:i/>
                <w:sz w:val="20"/>
                <w:szCs w:val="20"/>
              </w:rPr>
            </w:pPr>
            <w:r>
              <w:rPr>
                <w:rFonts w:ascii="Times New Roman" w:hAnsi="Times New Roman" w:cs="Times New Roman"/>
                <w:i/>
                <w:sz w:val="20"/>
                <w:szCs w:val="20"/>
              </w:rPr>
              <w:t>УП.02.01. Учебная практика (управление движением)</w:t>
            </w:r>
          </w:p>
        </w:tc>
        <w:tc>
          <w:tcPr>
            <w:tcW w:w="4228"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(6 сем)</w:t>
            </w:r>
          </w:p>
        </w:tc>
        <w:tc>
          <w:tcPr>
            <w:tcW w:w="1608"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370"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ПП.02.01. Производственная практика по профилю специальности (организация сервисного обслуживания на железнодорожном транспорте)</w:t>
            </w:r>
          </w:p>
        </w:tc>
        <w:tc>
          <w:tcPr>
            <w:tcW w:w="4228"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(7 сем)</w:t>
            </w:r>
          </w:p>
        </w:tc>
        <w:tc>
          <w:tcPr>
            <w:tcW w:w="1608"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370"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rPr>
                <w:rFonts w:ascii="Times New Roman" w:hAnsi="Times New Roman" w:cs="Times New Roman"/>
                <w:b/>
                <w:i/>
                <w:sz w:val="20"/>
                <w:szCs w:val="20"/>
              </w:rPr>
            </w:pPr>
            <w:r>
              <w:rPr>
                <w:rFonts w:ascii="Times New Roman" w:hAnsi="Times New Roman" w:cs="Times New Roman"/>
                <w:i/>
                <w:sz w:val="20"/>
                <w:szCs w:val="20"/>
              </w:rPr>
              <w:t>МДК.03.01. Транспортно-экспедиционная деятельность (по видам транспорта)</w:t>
            </w:r>
          </w:p>
        </w:tc>
        <w:tc>
          <w:tcPr>
            <w:tcW w:w="4228"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 (8 сем)</w:t>
            </w:r>
          </w:p>
        </w:tc>
        <w:tc>
          <w:tcPr>
            <w:tcW w:w="1608"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370"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b/>
                <w:i/>
                <w:sz w:val="20"/>
                <w:szCs w:val="20"/>
              </w:rPr>
            </w:pPr>
            <w:r>
              <w:rPr>
                <w:rFonts w:ascii="Times New Roman" w:hAnsi="Times New Roman" w:cs="Times New Roman"/>
                <w:i/>
                <w:sz w:val="20"/>
                <w:szCs w:val="20"/>
              </w:rPr>
              <w:t>МДК.03.02. Обеспечение грузовых перевозок (по видам транспорта)</w:t>
            </w:r>
          </w:p>
        </w:tc>
        <w:tc>
          <w:tcPr>
            <w:tcW w:w="4228"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 (6 сем)</w:t>
            </w:r>
          </w:p>
        </w:tc>
        <w:tc>
          <w:tcPr>
            <w:tcW w:w="1608"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370"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b/>
                <w:i/>
                <w:sz w:val="20"/>
                <w:szCs w:val="20"/>
              </w:rPr>
            </w:pPr>
            <w:r>
              <w:rPr>
                <w:rFonts w:ascii="Times New Roman" w:hAnsi="Times New Roman" w:cs="Times New Roman"/>
                <w:i/>
                <w:sz w:val="20"/>
                <w:szCs w:val="20"/>
              </w:rPr>
              <w:t xml:space="preserve">МДК.03.03. Перевозка грузов на особых </w:t>
            </w:r>
            <w:r>
              <w:rPr>
                <w:rFonts w:ascii="Times New Roman" w:hAnsi="Times New Roman" w:cs="Times New Roman"/>
                <w:i/>
                <w:sz w:val="20"/>
                <w:szCs w:val="20"/>
              </w:rPr>
              <w:lastRenderedPageBreak/>
              <w:t>условиях</w:t>
            </w:r>
          </w:p>
        </w:tc>
        <w:tc>
          <w:tcPr>
            <w:tcW w:w="4228"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lastRenderedPageBreak/>
              <w:t>Дифференцированный зачет (6 сем)</w:t>
            </w:r>
          </w:p>
        </w:tc>
        <w:tc>
          <w:tcPr>
            <w:tcW w:w="1608"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370"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b/>
                <w:i/>
                <w:sz w:val="20"/>
                <w:szCs w:val="20"/>
              </w:rPr>
            </w:pPr>
            <w:r>
              <w:rPr>
                <w:rFonts w:ascii="Times New Roman" w:hAnsi="Times New Roman" w:cs="Times New Roman"/>
                <w:i/>
                <w:sz w:val="20"/>
                <w:szCs w:val="20"/>
              </w:rPr>
              <w:lastRenderedPageBreak/>
              <w:t>УП.03.01. Учебная практика (организация перевозки грузов)</w:t>
            </w:r>
          </w:p>
        </w:tc>
        <w:tc>
          <w:tcPr>
            <w:tcW w:w="4228"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(5 сем)</w:t>
            </w:r>
          </w:p>
        </w:tc>
        <w:tc>
          <w:tcPr>
            <w:tcW w:w="1608"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370"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4228"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(7 сем)</w:t>
            </w:r>
          </w:p>
        </w:tc>
        <w:tc>
          <w:tcPr>
            <w:tcW w:w="1608"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10206" w:type="dxa"/>
            <w:gridSpan w:val="4"/>
            <w:tcBorders>
              <w:top w:val="single" w:sz="4" w:space="0" w:color="auto"/>
              <w:left w:val="nil"/>
              <w:bottom w:val="single" w:sz="4" w:space="0" w:color="auto"/>
              <w:right w:val="nil"/>
            </w:tcBorders>
            <w:hideMark/>
          </w:tcPr>
          <w:p w:rsidR="00D21D48" w:rsidRDefault="00D21D48" w:rsidP="00197E1E">
            <w:pPr>
              <w:pStyle w:val="af6"/>
              <w:widowControl w:val="0"/>
              <w:autoSpaceDE w:val="0"/>
              <w:autoSpaceDN w:val="0"/>
              <w:adjustRightInd w:val="0"/>
              <w:rPr>
                <w:rFonts w:ascii="Times New Roman" w:hAnsi="Times New Roman"/>
                <w:b/>
                <w:sz w:val="24"/>
                <w:szCs w:val="24"/>
              </w:rPr>
            </w:pPr>
            <w:r>
              <w:rPr>
                <w:rFonts w:ascii="Times New Roman" w:hAnsi="Times New Roman"/>
                <w:b/>
                <w:sz w:val="24"/>
                <w:szCs w:val="24"/>
              </w:rPr>
              <w:t>Итоги комплексного экзамена (квалификационного):</w:t>
            </w:r>
          </w:p>
        </w:tc>
      </w:tr>
      <w:tr w:rsidR="00D21D48" w:rsidTr="00D21D48">
        <w:tc>
          <w:tcPr>
            <w:tcW w:w="1560" w:type="dxa"/>
            <w:tcBorders>
              <w:top w:val="single" w:sz="4" w:space="0" w:color="auto"/>
              <w:left w:val="single" w:sz="4" w:space="0" w:color="auto"/>
              <w:bottom w:val="single" w:sz="4" w:space="0" w:color="auto"/>
              <w:right w:val="single" w:sz="4" w:space="0" w:color="auto"/>
            </w:tcBorders>
            <w:vAlign w:val="center"/>
            <w:hideMark/>
          </w:tcPr>
          <w:p w:rsidR="00D21D48" w:rsidRDefault="00D21D48" w:rsidP="00197E1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b/>
                <w:bCs/>
                <w:sz w:val="20"/>
                <w:szCs w:val="20"/>
              </w:rPr>
              <w:t>Коды проверяемых компетенций</w:t>
            </w:r>
          </w:p>
        </w:tc>
        <w:tc>
          <w:tcPr>
            <w:tcW w:w="7038" w:type="dxa"/>
            <w:gridSpan w:val="2"/>
            <w:tcBorders>
              <w:top w:val="single" w:sz="4" w:space="0" w:color="auto"/>
              <w:left w:val="single" w:sz="4" w:space="0" w:color="auto"/>
              <w:bottom w:val="single" w:sz="4" w:space="0" w:color="auto"/>
              <w:right w:val="single" w:sz="4" w:space="0" w:color="auto"/>
            </w:tcBorders>
            <w:vAlign w:val="center"/>
            <w:hideMark/>
          </w:tcPr>
          <w:p w:rsidR="00D21D48" w:rsidRDefault="00D21D48" w:rsidP="00197E1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b/>
                <w:bCs/>
                <w:sz w:val="20"/>
                <w:szCs w:val="20"/>
              </w:rPr>
              <w:t>Показатели оценки результата</w:t>
            </w:r>
          </w:p>
        </w:tc>
        <w:tc>
          <w:tcPr>
            <w:tcW w:w="1608" w:type="dxa"/>
            <w:tcBorders>
              <w:top w:val="single" w:sz="4" w:space="0" w:color="auto"/>
              <w:left w:val="single" w:sz="4" w:space="0" w:color="auto"/>
              <w:bottom w:val="single" w:sz="4" w:space="0" w:color="auto"/>
              <w:right w:val="single" w:sz="4" w:space="0" w:color="auto"/>
            </w:tcBorders>
            <w:vAlign w:val="center"/>
            <w:hideMark/>
          </w:tcPr>
          <w:p w:rsidR="00D21D48" w:rsidRDefault="00D21D48" w:rsidP="00197E1E">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 xml:space="preserve">Оценка </w:t>
            </w:r>
          </w:p>
          <w:p w:rsidR="00D21D48" w:rsidRDefault="00D21D48" w:rsidP="00197E1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b/>
                <w:bCs/>
                <w:sz w:val="20"/>
                <w:szCs w:val="20"/>
              </w:rPr>
              <w:t>(да / нет)</w:t>
            </w: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sz w:val="20"/>
                <w:szCs w:val="20"/>
              </w:rPr>
            </w:pPr>
            <w:r>
              <w:rPr>
                <w:rStyle w:val="91"/>
                <w:rFonts w:eastAsiaTheme="minorEastAsia"/>
              </w:rPr>
              <w:t>ПК 1.1</w:t>
            </w:r>
          </w:p>
        </w:tc>
        <w:tc>
          <w:tcPr>
            <w:tcW w:w="7038"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pStyle w:val="31"/>
              <w:shd w:val="clear" w:color="auto" w:fill="auto"/>
              <w:spacing w:after="0" w:line="240" w:lineRule="auto"/>
              <w:jc w:val="both"/>
              <w:rPr>
                <w:sz w:val="20"/>
                <w:szCs w:val="20"/>
              </w:rPr>
            </w:pPr>
            <w:r>
              <w:rPr>
                <w:sz w:val="20"/>
                <w:szCs w:val="20"/>
              </w:rPr>
              <w:t>- построение суточного плана-графика работы станции;</w:t>
            </w:r>
          </w:p>
          <w:p w:rsidR="00D21D48" w:rsidRDefault="00D21D48" w:rsidP="00197E1E">
            <w:pPr>
              <w:pStyle w:val="31"/>
              <w:shd w:val="clear" w:color="auto" w:fill="auto"/>
              <w:spacing w:after="0" w:line="240" w:lineRule="auto"/>
              <w:jc w:val="both"/>
              <w:rPr>
                <w:sz w:val="20"/>
                <w:szCs w:val="20"/>
              </w:rPr>
            </w:pPr>
            <w:r>
              <w:rPr>
                <w:sz w:val="20"/>
                <w:szCs w:val="20"/>
              </w:rPr>
              <w:t>- определение показателей суточного плана-графика работы станции;</w:t>
            </w:r>
          </w:p>
          <w:p w:rsidR="00D21D48" w:rsidRDefault="00D21D48" w:rsidP="00197E1E">
            <w:pPr>
              <w:pStyle w:val="31"/>
              <w:shd w:val="clear" w:color="auto" w:fill="auto"/>
              <w:spacing w:after="0" w:line="240" w:lineRule="auto"/>
              <w:jc w:val="both"/>
              <w:rPr>
                <w:sz w:val="20"/>
                <w:szCs w:val="20"/>
              </w:rPr>
            </w:pPr>
            <w:r>
              <w:rPr>
                <w:sz w:val="20"/>
                <w:szCs w:val="20"/>
              </w:rPr>
              <w:t>- определение технологических норм времени на выполнение маневровых операций;</w:t>
            </w:r>
          </w:p>
          <w:p w:rsidR="00D21D48" w:rsidRDefault="00D21D48" w:rsidP="00197E1E">
            <w:pPr>
              <w:pStyle w:val="31"/>
              <w:shd w:val="clear" w:color="auto" w:fill="auto"/>
              <w:spacing w:after="0" w:line="240" w:lineRule="auto"/>
              <w:jc w:val="both"/>
              <w:rPr>
                <w:sz w:val="20"/>
                <w:szCs w:val="20"/>
              </w:rPr>
            </w:pPr>
            <w:r>
              <w:rPr>
                <w:sz w:val="20"/>
                <w:szCs w:val="20"/>
              </w:rPr>
              <w:t>- использование программного обеспечения для решения эксплуатационных задач;</w:t>
            </w:r>
          </w:p>
          <w:p w:rsidR="00D21D48" w:rsidRDefault="00D21D48" w:rsidP="00197E1E">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определение функциональных возможностей автоматизированных систем, применяемых в перевозочном процессе</w:t>
            </w:r>
          </w:p>
        </w:tc>
        <w:tc>
          <w:tcPr>
            <w:tcW w:w="1608"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ПК 1.2</w:t>
            </w:r>
          </w:p>
        </w:tc>
        <w:tc>
          <w:tcPr>
            <w:tcW w:w="7038"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pStyle w:val="31"/>
              <w:shd w:val="clear" w:color="auto" w:fill="auto"/>
              <w:spacing w:after="0" w:line="240" w:lineRule="auto"/>
              <w:ind w:firstLine="102"/>
              <w:jc w:val="both"/>
              <w:rPr>
                <w:sz w:val="20"/>
                <w:szCs w:val="20"/>
              </w:rPr>
            </w:pPr>
            <w:r>
              <w:rPr>
                <w:sz w:val="20"/>
                <w:szCs w:val="20"/>
              </w:rPr>
              <w:t>- точность и правильность оформления технической документации;</w:t>
            </w:r>
          </w:p>
          <w:p w:rsidR="00D21D48" w:rsidRDefault="00D21D48" w:rsidP="00197E1E">
            <w:pPr>
              <w:pStyle w:val="31"/>
              <w:shd w:val="clear" w:color="auto" w:fill="auto"/>
              <w:spacing w:after="0" w:line="240" w:lineRule="auto"/>
              <w:ind w:firstLine="102"/>
              <w:jc w:val="both"/>
              <w:rPr>
                <w:sz w:val="20"/>
                <w:szCs w:val="20"/>
              </w:rPr>
            </w:pPr>
            <w:r>
              <w:rPr>
                <w:sz w:val="20"/>
                <w:szCs w:val="20"/>
              </w:rPr>
              <w:t>- выполнение анализа случаев нарушения безопасности движения на транспорте;</w:t>
            </w:r>
          </w:p>
          <w:p w:rsidR="00D21D48" w:rsidRDefault="00D21D48" w:rsidP="00197E1E">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демонстрация умения использовать документы, регламентирующие безопасность движения на транспорте</w:t>
            </w:r>
          </w:p>
        </w:tc>
        <w:tc>
          <w:tcPr>
            <w:tcW w:w="1608"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sz w:val="20"/>
                <w:szCs w:val="20"/>
              </w:rPr>
            </w:pPr>
            <w:r>
              <w:rPr>
                <w:rStyle w:val="91"/>
                <w:rFonts w:eastAsiaTheme="minorEastAsia"/>
              </w:rPr>
              <w:t>ПК 1.3</w:t>
            </w:r>
          </w:p>
        </w:tc>
        <w:tc>
          <w:tcPr>
            <w:tcW w:w="7038"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pStyle w:val="31"/>
              <w:shd w:val="clear" w:color="auto" w:fill="auto"/>
              <w:spacing w:after="0" w:line="240" w:lineRule="auto"/>
              <w:ind w:firstLine="102"/>
              <w:jc w:val="both"/>
              <w:rPr>
                <w:sz w:val="20"/>
                <w:szCs w:val="20"/>
              </w:rPr>
            </w:pPr>
            <w:r>
              <w:rPr>
                <w:sz w:val="20"/>
                <w:szCs w:val="20"/>
              </w:rPr>
              <w:t>- ведение технической документации;</w:t>
            </w:r>
          </w:p>
          <w:p w:rsidR="00D21D48" w:rsidRDefault="00D21D48" w:rsidP="00197E1E">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выполнение графиков обработки поездов различных категорий</w:t>
            </w:r>
          </w:p>
        </w:tc>
        <w:tc>
          <w:tcPr>
            <w:tcW w:w="1608"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Fonts w:ascii="Times New Roman" w:hAnsi="Times New Roman" w:cs="Times New Roman"/>
                <w:sz w:val="20"/>
                <w:szCs w:val="20"/>
              </w:rPr>
              <w:t>ПК 2.1</w:t>
            </w:r>
          </w:p>
        </w:tc>
        <w:tc>
          <w:tcPr>
            <w:tcW w:w="7038"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самостоятельный поиск необходимой информации;</w:t>
            </w:r>
          </w:p>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определение количественных и качественных показателей работы железнодорожного транспорта;</w:t>
            </w:r>
          </w:p>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выполнение построения графика движения поездов;</w:t>
            </w:r>
          </w:p>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определение оптимального варианта плана формирования грузовых поездов;</w:t>
            </w:r>
          </w:p>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расчет показателей плана формирования грузовых поездов</w:t>
            </w:r>
          </w:p>
        </w:tc>
        <w:tc>
          <w:tcPr>
            <w:tcW w:w="1608"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Fonts w:ascii="Times New Roman" w:hAnsi="Times New Roman" w:cs="Times New Roman"/>
                <w:sz w:val="20"/>
                <w:szCs w:val="20"/>
              </w:rPr>
              <w:t>ПК 2.2</w:t>
            </w:r>
          </w:p>
        </w:tc>
        <w:tc>
          <w:tcPr>
            <w:tcW w:w="7038"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применение действующих положений по организации грузовых и пассажирских перевозок;</w:t>
            </w:r>
          </w:p>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применение требований безопасности при построении графика движения поездов</w:t>
            </w:r>
          </w:p>
        </w:tc>
        <w:tc>
          <w:tcPr>
            <w:tcW w:w="1608"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Fonts w:ascii="Times New Roman" w:hAnsi="Times New Roman" w:cs="Times New Roman"/>
                <w:sz w:val="20"/>
                <w:szCs w:val="20"/>
              </w:rPr>
              <w:t>ПК 2.3</w:t>
            </w:r>
          </w:p>
        </w:tc>
        <w:tc>
          <w:tcPr>
            <w:tcW w:w="7038"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оформление перевозок пассажиров и багажа;</w:t>
            </w:r>
          </w:p>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умение пользоваться планом формирования грузовых поездов;</w:t>
            </w:r>
          </w:p>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выполнение анализа эксплуатационной работы;</w:t>
            </w:r>
          </w:p>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демонстрация знаний методом диспетчерского регулирования движения поездов</w:t>
            </w:r>
          </w:p>
        </w:tc>
        <w:tc>
          <w:tcPr>
            <w:tcW w:w="1608"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sz w:val="20"/>
                <w:szCs w:val="20"/>
              </w:rPr>
            </w:pPr>
            <w:r>
              <w:rPr>
                <w:rStyle w:val="91"/>
                <w:rFonts w:eastAsiaTheme="minorEastAsia"/>
              </w:rPr>
              <w:t>ПК 3.1</w:t>
            </w:r>
          </w:p>
        </w:tc>
        <w:tc>
          <w:tcPr>
            <w:tcW w:w="7038" w:type="dxa"/>
            <w:gridSpan w:val="2"/>
            <w:tcBorders>
              <w:top w:val="single" w:sz="4" w:space="0" w:color="auto"/>
              <w:left w:val="single" w:sz="4" w:space="0" w:color="auto"/>
              <w:bottom w:val="single" w:sz="4" w:space="0" w:color="auto"/>
              <w:right w:val="single" w:sz="4" w:space="0" w:color="auto"/>
            </w:tcBorders>
            <w:hideMark/>
          </w:tcPr>
          <w:p w:rsidR="00D21D48" w:rsidRPr="00D21D48" w:rsidRDefault="00D21D48" w:rsidP="00197E1E">
            <w:pPr>
              <w:pStyle w:val="31"/>
              <w:shd w:val="clear" w:color="auto" w:fill="auto"/>
              <w:tabs>
                <w:tab w:val="left" w:pos="0"/>
              </w:tabs>
              <w:spacing w:after="0" w:line="240" w:lineRule="auto"/>
              <w:jc w:val="both"/>
              <w:rPr>
                <w:b/>
                <w:color w:val="auto"/>
                <w:sz w:val="20"/>
                <w:szCs w:val="20"/>
              </w:rPr>
            </w:pPr>
            <w:r w:rsidRPr="00D21D48">
              <w:rPr>
                <w:b/>
                <w:sz w:val="20"/>
                <w:szCs w:val="20"/>
              </w:rPr>
              <w:t xml:space="preserve">- </w:t>
            </w:r>
            <w:r w:rsidRPr="00D21D48">
              <w:rPr>
                <w:rStyle w:val="91"/>
                <w:rFonts w:eastAsiaTheme="majorEastAsia"/>
                <w:b w:val="0"/>
                <w:color w:val="auto"/>
              </w:rPr>
              <w:t>выполнение расчетов провозных платежей при различных условиях перевозки;</w:t>
            </w:r>
          </w:p>
          <w:p w:rsidR="00D21D48" w:rsidRPr="00D21D48" w:rsidRDefault="00D21D48" w:rsidP="00197E1E">
            <w:pPr>
              <w:pStyle w:val="31"/>
              <w:shd w:val="clear" w:color="auto" w:fill="auto"/>
              <w:tabs>
                <w:tab w:val="left" w:pos="0"/>
              </w:tabs>
              <w:spacing w:after="0" w:line="240" w:lineRule="auto"/>
              <w:jc w:val="both"/>
              <w:rPr>
                <w:b/>
                <w:color w:val="auto"/>
                <w:sz w:val="20"/>
                <w:szCs w:val="20"/>
              </w:rPr>
            </w:pPr>
            <w:r w:rsidRPr="00D21D48">
              <w:rPr>
                <w:b/>
                <w:sz w:val="20"/>
                <w:szCs w:val="20"/>
              </w:rPr>
              <w:t xml:space="preserve">- </w:t>
            </w:r>
            <w:r w:rsidRPr="00D21D48">
              <w:rPr>
                <w:rStyle w:val="91"/>
                <w:rFonts w:eastAsiaTheme="majorEastAsia"/>
                <w:b w:val="0"/>
                <w:color w:val="auto"/>
              </w:rPr>
              <w:t>демонстрация заполнения перевозочных документов;</w:t>
            </w:r>
          </w:p>
          <w:p w:rsidR="00D21D48" w:rsidRPr="00D21D48" w:rsidRDefault="00D21D48" w:rsidP="00197E1E">
            <w:pPr>
              <w:pStyle w:val="31"/>
              <w:shd w:val="clear" w:color="auto" w:fill="auto"/>
              <w:tabs>
                <w:tab w:val="left" w:pos="0"/>
              </w:tabs>
              <w:spacing w:after="0" w:line="240" w:lineRule="auto"/>
              <w:jc w:val="both"/>
              <w:rPr>
                <w:b/>
                <w:color w:val="auto"/>
                <w:sz w:val="20"/>
                <w:szCs w:val="20"/>
              </w:rPr>
            </w:pPr>
            <w:r w:rsidRPr="00D21D48">
              <w:rPr>
                <w:b/>
                <w:sz w:val="20"/>
                <w:szCs w:val="20"/>
              </w:rPr>
              <w:t xml:space="preserve">- </w:t>
            </w:r>
            <w:r w:rsidRPr="00D21D48">
              <w:rPr>
                <w:rStyle w:val="91"/>
                <w:rFonts w:eastAsiaTheme="majorEastAsia"/>
                <w:b w:val="0"/>
                <w:color w:val="auto"/>
              </w:rPr>
              <w:t>использование программного обеспечения для оформления перевозки</w:t>
            </w:r>
          </w:p>
        </w:tc>
        <w:tc>
          <w:tcPr>
            <w:tcW w:w="1608"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sz w:val="20"/>
                <w:szCs w:val="20"/>
              </w:rPr>
            </w:pPr>
            <w:r>
              <w:rPr>
                <w:rStyle w:val="91"/>
                <w:rFonts w:eastAsiaTheme="minorEastAsia"/>
              </w:rPr>
              <w:t>ПК 3.2</w:t>
            </w:r>
          </w:p>
        </w:tc>
        <w:tc>
          <w:tcPr>
            <w:tcW w:w="7038" w:type="dxa"/>
            <w:gridSpan w:val="2"/>
            <w:tcBorders>
              <w:top w:val="single" w:sz="4" w:space="0" w:color="auto"/>
              <w:left w:val="single" w:sz="4" w:space="0" w:color="auto"/>
              <w:bottom w:val="single" w:sz="4" w:space="0" w:color="auto"/>
              <w:right w:val="single" w:sz="4" w:space="0" w:color="auto"/>
            </w:tcBorders>
            <w:hideMark/>
          </w:tcPr>
          <w:p w:rsidR="00D21D48" w:rsidRPr="00D21D48" w:rsidRDefault="00D21D48" w:rsidP="00197E1E">
            <w:pPr>
              <w:pStyle w:val="31"/>
              <w:shd w:val="clear" w:color="auto" w:fill="auto"/>
              <w:tabs>
                <w:tab w:val="left" w:pos="0"/>
              </w:tabs>
              <w:spacing w:after="0" w:line="240" w:lineRule="auto"/>
              <w:jc w:val="both"/>
              <w:rPr>
                <w:b/>
                <w:color w:val="auto"/>
                <w:sz w:val="20"/>
                <w:szCs w:val="20"/>
              </w:rPr>
            </w:pPr>
            <w:r w:rsidRPr="00D21D48">
              <w:rPr>
                <w:b/>
                <w:sz w:val="20"/>
                <w:szCs w:val="20"/>
              </w:rPr>
              <w:t xml:space="preserve">- </w:t>
            </w:r>
            <w:r w:rsidRPr="00D21D48">
              <w:rPr>
                <w:rStyle w:val="91"/>
                <w:rFonts w:eastAsiaTheme="majorEastAsia"/>
                <w:b w:val="0"/>
                <w:color w:val="auto"/>
              </w:rPr>
              <w:t>определение условий перевозки грузов;</w:t>
            </w:r>
          </w:p>
          <w:p w:rsidR="00D21D48" w:rsidRPr="00D21D48" w:rsidRDefault="00D21D48" w:rsidP="00197E1E">
            <w:pPr>
              <w:pStyle w:val="31"/>
              <w:shd w:val="clear" w:color="auto" w:fill="auto"/>
              <w:tabs>
                <w:tab w:val="left" w:pos="0"/>
              </w:tabs>
              <w:spacing w:after="0" w:line="240" w:lineRule="auto"/>
              <w:jc w:val="both"/>
              <w:rPr>
                <w:b/>
                <w:color w:val="auto"/>
                <w:sz w:val="20"/>
                <w:szCs w:val="20"/>
              </w:rPr>
            </w:pPr>
            <w:r w:rsidRPr="00D21D48">
              <w:rPr>
                <w:b/>
                <w:sz w:val="20"/>
                <w:szCs w:val="20"/>
              </w:rPr>
              <w:t xml:space="preserve">- </w:t>
            </w:r>
            <w:r w:rsidRPr="00D21D48">
              <w:rPr>
                <w:rStyle w:val="91"/>
                <w:rFonts w:eastAsiaTheme="majorEastAsia"/>
                <w:b w:val="0"/>
                <w:color w:val="auto"/>
              </w:rPr>
              <w:t>обоснование выбора средств и способов крепления грузов;</w:t>
            </w:r>
          </w:p>
          <w:p w:rsidR="00D21D48" w:rsidRPr="00D21D48" w:rsidRDefault="00D21D48" w:rsidP="00197E1E">
            <w:pPr>
              <w:pStyle w:val="31"/>
              <w:shd w:val="clear" w:color="auto" w:fill="auto"/>
              <w:tabs>
                <w:tab w:val="left" w:pos="0"/>
              </w:tabs>
              <w:spacing w:after="0" w:line="240" w:lineRule="auto"/>
              <w:jc w:val="both"/>
              <w:rPr>
                <w:b/>
                <w:color w:val="auto"/>
                <w:sz w:val="20"/>
                <w:szCs w:val="20"/>
              </w:rPr>
            </w:pPr>
            <w:r w:rsidRPr="00D21D48">
              <w:rPr>
                <w:b/>
                <w:sz w:val="20"/>
                <w:szCs w:val="20"/>
              </w:rPr>
              <w:t xml:space="preserve">- </w:t>
            </w:r>
            <w:r w:rsidRPr="00D21D48">
              <w:rPr>
                <w:rStyle w:val="91"/>
                <w:rFonts w:eastAsiaTheme="majorEastAsia"/>
                <w:b w:val="0"/>
                <w:color w:val="auto"/>
              </w:rPr>
              <w:t>определение характера опасности перевозимых грузов;</w:t>
            </w:r>
          </w:p>
          <w:p w:rsidR="00D21D48" w:rsidRPr="00D21D48" w:rsidRDefault="00D21D48" w:rsidP="00197E1E">
            <w:pPr>
              <w:pStyle w:val="31"/>
              <w:shd w:val="clear" w:color="auto" w:fill="auto"/>
              <w:tabs>
                <w:tab w:val="left" w:pos="0"/>
              </w:tabs>
              <w:spacing w:after="0" w:line="240" w:lineRule="auto"/>
              <w:jc w:val="both"/>
              <w:rPr>
                <w:b/>
                <w:color w:val="auto"/>
                <w:sz w:val="20"/>
                <w:szCs w:val="20"/>
              </w:rPr>
            </w:pPr>
            <w:r w:rsidRPr="00D21D48">
              <w:rPr>
                <w:b/>
                <w:sz w:val="20"/>
                <w:szCs w:val="20"/>
              </w:rPr>
              <w:t xml:space="preserve">- </w:t>
            </w:r>
            <w:r w:rsidRPr="00D21D48">
              <w:rPr>
                <w:rStyle w:val="91"/>
                <w:rFonts w:eastAsiaTheme="majorEastAsia"/>
                <w:b w:val="0"/>
                <w:color w:val="auto"/>
              </w:rPr>
              <w:t>обоснование выбора вида транспорта и способов доставки грузов</w:t>
            </w:r>
          </w:p>
        </w:tc>
        <w:tc>
          <w:tcPr>
            <w:tcW w:w="1608"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sz w:val="20"/>
                <w:szCs w:val="20"/>
              </w:rPr>
            </w:pPr>
            <w:r>
              <w:rPr>
                <w:rStyle w:val="91"/>
                <w:rFonts w:eastAsiaTheme="minorEastAsia"/>
              </w:rPr>
              <w:t>ПК 3.3</w:t>
            </w:r>
          </w:p>
        </w:tc>
        <w:tc>
          <w:tcPr>
            <w:tcW w:w="7038" w:type="dxa"/>
            <w:gridSpan w:val="2"/>
            <w:tcBorders>
              <w:top w:val="single" w:sz="4" w:space="0" w:color="auto"/>
              <w:left w:val="single" w:sz="4" w:space="0" w:color="auto"/>
              <w:bottom w:val="single" w:sz="4" w:space="0" w:color="auto"/>
              <w:right w:val="single" w:sz="4" w:space="0" w:color="auto"/>
            </w:tcBorders>
            <w:hideMark/>
          </w:tcPr>
          <w:p w:rsidR="00D21D48" w:rsidRPr="00D21D48" w:rsidRDefault="00D21D48" w:rsidP="00197E1E">
            <w:pPr>
              <w:pStyle w:val="31"/>
              <w:shd w:val="clear" w:color="auto" w:fill="auto"/>
              <w:tabs>
                <w:tab w:val="left" w:pos="0"/>
              </w:tabs>
              <w:spacing w:after="0" w:line="240" w:lineRule="auto"/>
              <w:jc w:val="both"/>
              <w:rPr>
                <w:b/>
                <w:color w:val="auto"/>
                <w:sz w:val="20"/>
                <w:szCs w:val="20"/>
              </w:rPr>
            </w:pPr>
            <w:r w:rsidRPr="00D21D48">
              <w:rPr>
                <w:b/>
                <w:sz w:val="20"/>
                <w:szCs w:val="20"/>
              </w:rPr>
              <w:t xml:space="preserve">- </w:t>
            </w:r>
            <w:r w:rsidRPr="00D21D48">
              <w:rPr>
                <w:rStyle w:val="91"/>
                <w:rFonts w:eastAsiaTheme="majorEastAsia"/>
                <w:b w:val="0"/>
                <w:color w:val="auto"/>
              </w:rPr>
              <w:t>выполнение расчетов по начислению штрафов при нарушении договора перевозки;</w:t>
            </w:r>
          </w:p>
          <w:p w:rsidR="00D21D48" w:rsidRPr="00D21D48" w:rsidRDefault="00D21D48" w:rsidP="00197E1E">
            <w:pPr>
              <w:pStyle w:val="31"/>
              <w:shd w:val="clear" w:color="auto" w:fill="auto"/>
              <w:tabs>
                <w:tab w:val="left" w:pos="0"/>
              </w:tabs>
              <w:spacing w:after="0" w:line="240" w:lineRule="auto"/>
              <w:jc w:val="both"/>
              <w:rPr>
                <w:b/>
                <w:color w:val="auto"/>
                <w:sz w:val="20"/>
                <w:szCs w:val="20"/>
              </w:rPr>
            </w:pPr>
            <w:r w:rsidRPr="00D21D48">
              <w:rPr>
                <w:b/>
                <w:sz w:val="20"/>
                <w:szCs w:val="20"/>
              </w:rPr>
              <w:t xml:space="preserve">- </w:t>
            </w:r>
            <w:r w:rsidRPr="00D21D48">
              <w:rPr>
                <w:rStyle w:val="91"/>
                <w:rFonts w:eastAsiaTheme="majorEastAsia"/>
                <w:b w:val="0"/>
                <w:color w:val="auto"/>
              </w:rPr>
              <w:t>определение мероприятий по предупреждению несохранных перевозок;</w:t>
            </w:r>
          </w:p>
          <w:p w:rsidR="00D21D48" w:rsidRPr="00D21D48" w:rsidRDefault="00D21D48" w:rsidP="00197E1E">
            <w:pPr>
              <w:pStyle w:val="31"/>
              <w:shd w:val="clear" w:color="auto" w:fill="auto"/>
              <w:tabs>
                <w:tab w:val="left" w:pos="0"/>
              </w:tabs>
              <w:spacing w:after="0" w:line="240" w:lineRule="auto"/>
              <w:jc w:val="both"/>
              <w:rPr>
                <w:b/>
                <w:color w:val="auto"/>
                <w:sz w:val="20"/>
                <w:szCs w:val="20"/>
              </w:rPr>
            </w:pPr>
            <w:r w:rsidRPr="00D21D48">
              <w:rPr>
                <w:b/>
                <w:sz w:val="20"/>
                <w:szCs w:val="20"/>
              </w:rPr>
              <w:t xml:space="preserve">- </w:t>
            </w:r>
            <w:r w:rsidRPr="00D21D48">
              <w:rPr>
                <w:rStyle w:val="91"/>
                <w:rFonts w:eastAsiaTheme="majorEastAsia"/>
                <w:b w:val="0"/>
                <w:color w:val="auto"/>
              </w:rPr>
              <w:t>выполнение анализа причин несохранных перевозок;</w:t>
            </w:r>
          </w:p>
          <w:p w:rsidR="00D21D48" w:rsidRPr="00D21D48" w:rsidRDefault="00D21D48" w:rsidP="00197E1E">
            <w:pPr>
              <w:pStyle w:val="31"/>
              <w:shd w:val="clear" w:color="auto" w:fill="auto"/>
              <w:tabs>
                <w:tab w:val="left" w:pos="0"/>
              </w:tabs>
              <w:spacing w:after="0" w:line="240" w:lineRule="auto"/>
              <w:jc w:val="both"/>
              <w:rPr>
                <w:b/>
                <w:color w:val="auto"/>
                <w:sz w:val="20"/>
                <w:szCs w:val="20"/>
              </w:rPr>
            </w:pPr>
            <w:r w:rsidRPr="00D21D48">
              <w:rPr>
                <w:b/>
                <w:sz w:val="20"/>
                <w:szCs w:val="20"/>
              </w:rPr>
              <w:t xml:space="preserve">- </w:t>
            </w:r>
            <w:r w:rsidRPr="00D21D48">
              <w:rPr>
                <w:rStyle w:val="91"/>
                <w:rFonts w:eastAsiaTheme="majorEastAsia"/>
                <w:b w:val="0"/>
                <w:color w:val="auto"/>
              </w:rPr>
              <w:t>демонстрация навыков пользования документами, регулирующими взаимоотношения пользователей транспорта и перевозчика</w:t>
            </w:r>
          </w:p>
        </w:tc>
        <w:tc>
          <w:tcPr>
            <w:tcW w:w="1608"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Style w:val="91"/>
                <w:rFonts w:eastAsiaTheme="minorEastAsia"/>
              </w:rPr>
              <w:t>OK 01</w:t>
            </w:r>
          </w:p>
        </w:tc>
        <w:tc>
          <w:tcPr>
            <w:tcW w:w="7038"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tabs>
                <w:tab w:val="left" w:pos="0"/>
              </w:tabs>
              <w:suppressAutoHyphen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обучающийся распознает задачу и/или проблему в профессиональном и/или социальном контексте;</w:t>
            </w:r>
          </w:p>
          <w:p w:rsidR="00D21D48" w:rsidRDefault="00D21D48" w:rsidP="00197E1E">
            <w:pPr>
              <w:tabs>
                <w:tab w:val="left" w:pos="0"/>
              </w:tabs>
              <w:suppressAutoHyphen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анализирует задачу и/или проблему и выделяет её составные части; определяет этапы решения задачи; </w:t>
            </w:r>
          </w:p>
          <w:p w:rsidR="00D21D48" w:rsidRDefault="00D21D48" w:rsidP="00197E1E">
            <w:pPr>
              <w:tabs>
                <w:tab w:val="left" w:pos="0"/>
              </w:tabs>
              <w:suppressAutoHyphen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составляет план действия; определяет необходимые ресурсы; </w:t>
            </w:r>
          </w:p>
          <w:p w:rsidR="00D21D48" w:rsidRDefault="00D21D48" w:rsidP="00197E1E">
            <w:pPr>
              <w:tabs>
                <w:tab w:val="left" w:pos="0"/>
              </w:tabs>
              <w:suppressAutoHyphens/>
              <w:spacing w:after="0" w:line="240" w:lineRule="auto"/>
              <w:jc w:val="both"/>
              <w:rPr>
                <w:rFonts w:ascii="Times New Roman" w:hAnsi="Times New Roman" w:cs="Times New Roman"/>
                <w:sz w:val="20"/>
                <w:szCs w:val="20"/>
              </w:rPr>
            </w:pPr>
            <w:r>
              <w:rPr>
                <w:rFonts w:ascii="Times New Roman" w:hAnsi="Times New Roman"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608"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Style w:val="91"/>
                <w:rFonts w:eastAsiaTheme="minorEastAsia"/>
              </w:rPr>
              <w:t>ОК 02</w:t>
            </w:r>
          </w:p>
        </w:tc>
        <w:tc>
          <w:tcPr>
            <w:tcW w:w="7038"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обучающийся определяет задачи для поиска информации; </w:t>
            </w:r>
          </w:p>
          <w:p w:rsidR="00D21D48" w:rsidRDefault="00D21D48" w:rsidP="00197E1E">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lastRenderedPageBreak/>
              <w:t xml:space="preserve">- определяет необходимые источники информации; </w:t>
            </w:r>
          </w:p>
          <w:p w:rsidR="00D21D48" w:rsidRDefault="00D21D48" w:rsidP="00197E1E">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планирует процесс поиска; </w:t>
            </w:r>
          </w:p>
          <w:p w:rsidR="00D21D48" w:rsidRDefault="00D21D48" w:rsidP="00197E1E">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структурирует получаемую информацию, выделяет наиболее значимое в перечне информации; </w:t>
            </w:r>
          </w:p>
          <w:p w:rsidR="00D21D48" w:rsidRDefault="00D21D48" w:rsidP="00197E1E">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оценивает практическую значимость результатов поиска; </w:t>
            </w:r>
          </w:p>
          <w:p w:rsidR="00D21D48" w:rsidRDefault="00D21D48" w:rsidP="00197E1E">
            <w:pPr>
              <w:widowControl w:val="0"/>
              <w:shd w:val="clear" w:color="auto" w:fill="FFFFFF"/>
              <w:tabs>
                <w:tab w:val="left" w:pos="0"/>
              </w:tabs>
              <w:suppressAutoHyphens/>
              <w:spacing w:after="0" w:line="240" w:lineRule="auto"/>
              <w:jc w:val="both"/>
              <w:rPr>
                <w:rFonts w:ascii="Times New Roman" w:hAnsi="Times New Roman" w:cs="Times New Roman"/>
                <w:sz w:val="20"/>
                <w:szCs w:val="20"/>
              </w:rPr>
            </w:pPr>
            <w:r>
              <w:rPr>
                <w:rFonts w:ascii="Times New Roman" w:hAnsi="Times New Roman" w:cs="Times New Roman"/>
                <w:iCs/>
                <w:sz w:val="20"/>
                <w:szCs w:val="20"/>
              </w:rPr>
              <w:t>- оформляет результаты поиска</w:t>
            </w:r>
          </w:p>
        </w:tc>
        <w:tc>
          <w:tcPr>
            <w:tcW w:w="1608"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Style w:val="91"/>
                <w:rFonts w:eastAsiaTheme="minorEastAsia"/>
              </w:rPr>
              <w:lastRenderedPageBreak/>
              <w:t>ОК 03</w:t>
            </w:r>
          </w:p>
        </w:tc>
        <w:tc>
          <w:tcPr>
            <w:tcW w:w="7038"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pStyle w:val="31"/>
              <w:tabs>
                <w:tab w:val="left" w:pos="0"/>
              </w:tabs>
              <w:spacing w:after="0" w:line="240" w:lineRule="auto"/>
              <w:jc w:val="both"/>
              <w:rPr>
                <w:color w:val="auto"/>
                <w:sz w:val="20"/>
                <w:szCs w:val="20"/>
              </w:rPr>
            </w:pPr>
            <w:r>
              <w:rPr>
                <w:color w:val="auto"/>
                <w:sz w:val="20"/>
                <w:szCs w:val="20"/>
              </w:rPr>
              <w:t>- обучающийся определяет и выстраивает траектории профессионального развития и самообразования;</w:t>
            </w:r>
          </w:p>
          <w:p w:rsidR="00D21D48" w:rsidRDefault="00D21D48" w:rsidP="00197E1E">
            <w:pPr>
              <w:pStyle w:val="31"/>
              <w:tabs>
                <w:tab w:val="left" w:pos="0"/>
              </w:tabs>
              <w:spacing w:after="0" w:line="240" w:lineRule="auto"/>
              <w:jc w:val="both"/>
              <w:rPr>
                <w:color w:val="auto"/>
                <w:sz w:val="20"/>
                <w:szCs w:val="20"/>
              </w:rPr>
            </w:pPr>
            <w:r>
              <w:rPr>
                <w:color w:val="auto"/>
                <w:sz w:val="20"/>
                <w:szCs w:val="20"/>
              </w:rPr>
              <w:t>- применяет современную научную профессиональную терминологию</w:t>
            </w:r>
          </w:p>
        </w:tc>
        <w:tc>
          <w:tcPr>
            <w:tcW w:w="1608"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Style w:val="91"/>
                <w:rFonts w:eastAsiaTheme="minorEastAsia"/>
              </w:rPr>
              <w:t>ОК 04</w:t>
            </w:r>
          </w:p>
        </w:tc>
        <w:tc>
          <w:tcPr>
            <w:tcW w:w="7038"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tabs>
                <w:tab w:val="left" w:pos="0"/>
              </w:tabs>
              <w:spacing w:after="0" w:line="240" w:lineRule="auto"/>
              <w:jc w:val="both"/>
              <w:rPr>
                <w:rFonts w:ascii="Times New Roman" w:hAnsi="Times New Roman" w:cs="Times New Roman"/>
                <w:bCs/>
                <w:iCs/>
                <w:sz w:val="20"/>
                <w:szCs w:val="20"/>
              </w:rPr>
            </w:pPr>
            <w:r>
              <w:rPr>
                <w:rFonts w:ascii="Times New Roman" w:hAnsi="Times New Roman" w:cs="Times New Roman"/>
                <w:bCs/>
                <w:iCs/>
                <w:sz w:val="20"/>
                <w:szCs w:val="20"/>
              </w:rPr>
              <w:t>- обучающийся демонстрирует знание психологических основ деятельности коллектива и особенностей личности;</w:t>
            </w:r>
          </w:p>
          <w:p w:rsidR="00D21D48" w:rsidRDefault="00D21D48" w:rsidP="00197E1E">
            <w:pPr>
              <w:pStyle w:val="31"/>
              <w:shd w:val="clear" w:color="auto" w:fill="auto"/>
              <w:tabs>
                <w:tab w:val="left" w:pos="0"/>
              </w:tabs>
              <w:spacing w:after="0" w:line="240" w:lineRule="auto"/>
              <w:jc w:val="both"/>
              <w:rPr>
                <w:color w:val="auto"/>
                <w:sz w:val="20"/>
                <w:szCs w:val="20"/>
              </w:rPr>
            </w:pPr>
            <w:r>
              <w:rPr>
                <w:bCs/>
                <w:iCs/>
                <w:color w:val="auto"/>
                <w:sz w:val="20"/>
                <w:szCs w:val="20"/>
              </w:rPr>
              <w:t xml:space="preserve">- демонстрирует умение </w:t>
            </w:r>
            <w:r>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608"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Style w:val="91"/>
                <w:rFonts w:eastAsiaTheme="minorEastAsia"/>
              </w:rPr>
              <w:t>ОК 05</w:t>
            </w:r>
          </w:p>
        </w:tc>
        <w:tc>
          <w:tcPr>
            <w:tcW w:w="7038"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pStyle w:val="31"/>
              <w:shd w:val="clear" w:color="auto" w:fill="auto"/>
              <w:tabs>
                <w:tab w:val="left" w:pos="0"/>
              </w:tabs>
              <w:spacing w:after="0" w:line="240" w:lineRule="auto"/>
              <w:jc w:val="both"/>
              <w:rPr>
                <w:color w:val="auto"/>
                <w:sz w:val="20"/>
                <w:szCs w:val="20"/>
              </w:rPr>
            </w:pPr>
            <w:r>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608"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Style w:val="91"/>
                <w:rFonts w:eastAsiaTheme="minorEastAsia"/>
              </w:rPr>
              <w:t>ОК 09</w:t>
            </w:r>
          </w:p>
        </w:tc>
        <w:tc>
          <w:tcPr>
            <w:tcW w:w="7038"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shd w:val="clear" w:color="auto" w:fill="FFFFFF"/>
              <w:tabs>
                <w:tab w:val="left" w:pos="0"/>
              </w:tabs>
              <w:spacing w:after="0" w:line="240" w:lineRule="auto"/>
              <w:jc w:val="both"/>
              <w:rPr>
                <w:rFonts w:ascii="Times New Roman" w:hAnsi="Times New Roman" w:cs="Times New Roman"/>
                <w:bCs/>
                <w:iCs/>
                <w:sz w:val="20"/>
                <w:szCs w:val="20"/>
                <w:highlight w:val="yellow"/>
              </w:rPr>
            </w:pPr>
            <w:r>
              <w:rPr>
                <w:rFonts w:ascii="Times New Roman" w:hAnsi="Times New Roman"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D21D48" w:rsidRDefault="00D21D48" w:rsidP="00197E1E">
            <w:pPr>
              <w:widowControl w:val="0"/>
              <w:shd w:val="clear" w:color="auto" w:fill="FFFFFF"/>
              <w:tabs>
                <w:tab w:val="left" w:pos="0"/>
              </w:tabs>
              <w:spacing w:after="0" w:line="240" w:lineRule="auto"/>
              <w:jc w:val="both"/>
              <w:rPr>
                <w:rFonts w:ascii="Times New Roman" w:hAnsi="Times New Roman" w:cs="Times New Roman"/>
                <w:spacing w:val="1"/>
                <w:sz w:val="20"/>
                <w:szCs w:val="20"/>
              </w:rPr>
            </w:pPr>
            <w:r>
              <w:rPr>
                <w:rFonts w:ascii="Times New Roman" w:hAnsi="Times New Roman" w:cs="Times New Roman"/>
                <w:bCs/>
                <w:iCs/>
                <w:sz w:val="20"/>
                <w:szCs w:val="20"/>
              </w:rPr>
              <w:t>- понимает общий смысл документов на иностранном языке на базовые профессиональные темы</w:t>
            </w:r>
          </w:p>
        </w:tc>
        <w:tc>
          <w:tcPr>
            <w:tcW w:w="1608"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bl>
    <w:p w:rsidR="00D21D48" w:rsidRDefault="00D21D48" w:rsidP="00197E1E">
      <w:pPr>
        <w:pStyle w:val="af6"/>
        <w:jc w:val="both"/>
        <w:rPr>
          <w:rFonts w:ascii="Times New Roman" w:hAnsi="Times New Roman"/>
          <w:sz w:val="24"/>
          <w:szCs w:val="24"/>
        </w:rPr>
      </w:pPr>
      <w:r>
        <w:rPr>
          <w:rFonts w:ascii="Times New Roman" w:hAnsi="Times New Roman"/>
          <w:b/>
          <w:sz w:val="24"/>
          <w:szCs w:val="24"/>
        </w:rPr>
        <w:t>ВПД</w:t>
      </w:r>
      <w:r>
        <w:rPr>
          <w:rFonts w:ascii="Times New Roman" w:hAnsi="Times New Roman"/>
          <w:sz w:val="24"/>
          <w:szCs w:val="24"/>
        </w:rPr>
        <w:t xml:space="preserve"> __________________________________                                      ________________   </w:t>
      </w:r>
    </w:p>
    <w:p w:rsidR="00D21D48" w:rsidRDefault="00D21D48" w:rsidP="00197E1E">
      <w:pPr>
        <w:pStyle w:val="af6"/>
        <w:jc w:val="both"/>
        <w:rPr>
          <w:rFonts w:ascii="Times New Roman" w:hAnsi="Times New Roman"/>
          <w:i/>
          <w:vertAlign w:val="superscript"/>
        </w:rPr>
      </w:pPr>
      <w:r>
        <w:rPr>
          <w:rFonts w:ascii="Times New Roman" w:hAnsi="Times New Roman"/>
          <w:i/>
          <w:vertAlign w:val="superscript"/>
        </w:rPr>
        <w:t xml:space="preserve">                          наименование вида профессиональной деятельности                                                                                                освоен /не освоен</w:t>
      </w:r>
    </w:p>
    <w:p w:rsidR="00D21D48" w:rsidRDefault="00D21D48" w:rsidP="00197E1E">
      <w:pPr>
        <w:pStyle w:val="af6"/>
        <w:jc w:val="both"/>
        <w:rPr>
          <w:rFonts w:ascii="Times New Roman" w:hAnsi="Times New Roman"/>
          <w:i/>
          <w:vertAlign w:val="superscript"/>
        </w:rPr>
      </w:pPr>
    </w:p>
    <w:p w:rsidR="00D21D48" w:rsidRDefault="00D21D48" w:rsidP="00197E1E">
      <w:pPr>
        <w:pStyle w:val="af6"/>
        <w:jc w:val="both"/>
        <w:rPr>
          <w:rFonts w:ascii="Times New Roman" w:hAnsi="Times New Roman"/>
          <w:sz w:val="24"/>
          <w:szCs w:val="24"/>
        </w:rPr>
      </w:pPr>
      <w:r>
        <w:rPr>
          <w:rFonts w:ascii="Times New Roman" w:hAnsi="Times New Roman"/>
          <w:b/>
          <w:sz w:val="24"/>
          <w:szCs w:val="24"/>
        </w:rPr>
        <w:t>ВПД</w:t>
      </w:r>
      <w:r>
        <w:rPr>
          <w:rFonts w:ascii="Times New Roman" w:hAnsi="Times New Roman"/>
          <w:sz w:val="24"/>
          <w:szCs w:val="24"/>
        </w:rPr>
        <w:t xml:space="preserve"> __________________________________                                      ________________   </w:t>
      </w:r>
    </w:p>
    <w:p w:rsidR="00D21D48" w:rsidRDefault="00D21D48" w:rsidP="00197E1E">
      <w:pPr>
        <w:pStyle w:val="af6"/>
        <w:jc w:val="both"/>
        <w:rPr>
          <w:rFonts w:ascii="Times New Roman" w:hAnsi="Times New Roman"/>
          <w:i/>
          <w:vertAlign w:val="superscript"/>
        </w:rPr>
      </w:pPr>
      <w:r>
        <w:rPr>
          <w:rFonts w:ascii="Times New Roman" w:hAnsi="Times New Roman"/>
          <w:i/>
          <w:vertAlign w:val="superscript"/>
        </w:rPr>
        <w:t xml:space="preserve">                          наименование вида профессиональной деятельности                                                                                                освоен /не освоен</w:t>
      </w:r>
    </w:p>
    <w:p w:rsidR="00D21D48" w:rsidRDefault="00D21D48" w:rsidP="00197E1E">
      <w:pPr>
        <w:pStyle w:val="af6"/>
        <w:jc w:val="both"/>
        <w:rPr>
          <w:rFonts w:ascii="Times New Roman" w:hAnsi="Times New Roman"/>
          <w:i/>
          <w:vertAlign w:val="superscript"/>
        </w:rPr>
      </w:pPr>
    </w:p>
    <w:p w:rsidR="00D21D48" w:rsidRDefault="00D21D48" w:rsidP="00197E1E">
      <w:pPr>
        <w:pStyle w:val="af6"/>
        <w:jc w:val="both"/>
        <w:rPr>
          <w:rFonts w:ascii="Times New Roman" w:hAnsi="Times New Roman"/>
          <w:sz w:val="24"/>
          <w:szCs w:val="24"/>
        </w:rPr>
      </w:pPr>
      <w:r>
        <w:rPr>
          <w:rFonts w:ascii="Times New Roman" w:hAnsi="Times New Roman"/>
          <w:b/>
          <w:sz w:val="24"/>
          <w:szCs w:val="24"/>
        </w:rPr>
        <w:t>ВПД</w:t>
      </w:r>
      <w:r>
        <w:rPr>
          <w:rFonts w:ascii="Times New Roman" w:hAnsi="Times New Roman"/>
          <w:sz w:val="24"/>
          <w:szCs w:val="24"/>
        </w:rPr>
        <w:t xml:space="preserve"> __________________________________                                      ________________   </w:t>
      </w:r>
    </w:p>
    <w:p w:rsidR="00D21D48" w:rsidRDefault="00D21D48" w:rsidP="00197E1E">
      <w:pPr>
        <w:pStyle w:val="af6"/>
        <w:jc w:val="both"/>
        <w:rPr>
          <w:rFonts w:ascii="Times New Roman" w:hAnsi="Times New Roman"/>
          <w:i/>
          <w:vertAlign w:val="superscript"/>
        </w:rPr>
      </w:pPr>
      <w:r>
        <w:rPr>
          <w:rFonts w:ascii="Times New Roman" w:hAnsi="Times New Roman"/>
          <w:i/>
          <w:vertAlign w:val="superscript"/>
        </w:rPr>
        <w:t xml:space="preserve">                          наименование вида профессиональной деятельности                                                                                                освоен /не освоен</w:t>
      </w:r>
    </w:p>
    <w:p w:rsidR="00D21D48" w:rsidRDefault="00D21D48" w:rsidP="00197E1E">
      <w:pPr>
        <w:pStyle w:val="af6"/>
        <w:jc w:val="both"/>
        <w:rPr>
          <w:rFonts w:ascii="Times New Roman" w:hAnsi="Times New Roman"/>
          <w:i/>
          <w:vertAlign w:val="superscript"/>
        </w:rPr>
      </w:pPr>
    </w:p>
    <w:tbl>
      <w:tblPr>
        <w:tblW w:w="10206" w:type="dxa"/>
        <w:tblInd w:w="108" w:type="dxa"/>
        <w:tblLook w:val="04A0"/>
      </w:tblPr>
      <w:tblGrid>
        <w:gridCol w:w="10206"/>
      </w:tblGrid>
      <w:tr w:rsidR="00D21D48" w:rsidTr="00D21D48">
        <w:tc>
          <w:tcPr>
            <w:tcW w:w="10206" w:type="dxa"/>
            <w:hideMark/>
          </w:tcPr>
          <w:p w:rsidR="00D21D48" w:rsidRDefault="00D21D48" w:rsidP="00197E1E">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D21D48" w:rsidTr="00D21D48">
        <w:tc>
          <w:tcPr>
            <w:tcW w:w="10206" w:type="dxa"/>
            <w:hideMark/>
          </w:tcPr>
          <w:p w:rsidR="00D21D48" w:rsidRDefault="00D21D48" w:rsidP="00197E1E">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D21D48" w:rsidTr="00D21D48">
        <w:tc>
          <w:tcPr>
            <w:tcW w:w="10206" w:type="dxa"/>
            <w:hideMark/>
          </w:tcPr>
          <w:p w:rsidR="00D21D48" w:rsidRDefault="00D21D48" w:rsidP="00197E1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(Подпись и Ф.И.О. председателя аттестационной комиссии)</w:t>
            </w:r>
          </w:p>
        </w:tc>
      </w:tr>
      <w:tr w:rsidR="00D21D48" w:rsidTr="00D21D48">
        <w:tc>
          <w:tcPr>
            <w:tcW w:w="10206" w:type="dxa"/>
            <w:hideMark/>
          </w:tcPr>
          <w:p w:rsidR="00D21D48" w:rsidRDefault="00D21D48" w:rsidP="00197E1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__________________ / __________________ /</w:t>
            </w:r>
          </w:p>
        </w:tc>
      </w:tr>
      <w:tr w:rsidR="00D21D48" w:rsidTr="00D21D48">
        <w:tc>
          <w:tcPr>
            <w:tcW w:w="10206" w:type="dxa"/>
            <w:hideMark/>
          </w:tcPr>
          <w:p w:rsidR="00D21D48" w:rsidRDefault="00D21D48" w:rsidP="00197E1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(Подпись и Ф.И.О. члена аттестационной комиссии)</w:t>
            </w:r>
          </w:p>
        </w:tc>
      </w:tr>
      <w:tr w:rsidR="00D21D48" w:rsidTr="00D21D48">
        <w:tc>
          <w:tcPr>
            <w:tcW w:w="10206" w:type="dxa"/>
            <w:hideMark/>
          </w:tcPr>
          <w:p w:rsidR="00D21D48" w:rsidRDefault="00D21D48" w:rsidP="00197E1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__________________ / __________________ /</w:t>
            </w:r>
          </w:p>
        </w:tc>
      </w:tr>
      <w:tr w:rsidR="00D21D48" w:rsidTr="00D21D48">
        <w:tc>
          <w:tcPr>
            <w:tcW w:w="10206" w:type="dxa"/>
            <w:hideMark/>
          </w:tcPr>
          <w:p w:rsidR="00D21D48" w:rsidRDefault="00D21D48" w:rsidP="00197E1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(Подпись и Ф.И.О. члена аттестационной комиссии)</w:t>
            </w:r>
          </w:p>
        </w:tc>
      </w:tr>
    </w:tbl>
    <w:p w:rsidR="00D21D48" w:rsidRDefault="00D21D48" w:rsidP="00197E1E">
      <w:pPr>
        <w:autoSpaceDE w:val="0"/>
        <w:autoSpaceDN w:val="0"/>
        <w:adjustRightInd w:val="0"/>
        <w:spacing w:after="0" w:line="240" w:lineRule="auto"/>
        <w:jc w:val="center"/>
        <w:rPr>
          <w:rFonts w:ascii="Times New Roman" w:hAnsi="Times New Roman"/>
          <w:b/>
          <w:bCs/>
          <w:sz w:val="24"/>
          <w:szCs w:val="24"/>
        </w:rPr>
      </w:pPr>
    </w:p>
    <w:p w:rsidR="00D21D48" w:rsidRDefault="00D21D48" w:rsidP="00197E1E">
      <w:pPr>
        <w:spacing w:line="240" w:lineRule="auto"/>
        <w:rPr>
          <w:rFonts w:ascii="Times New Roman" w:hAnsi="Times New Roman"/>
          <w:b/>
          <w:bCs/>
          <w:sz w:val="24"/>
          <w:szCs w:val="24"/>
        </w:rPr>
      </w:pPr>
      <w:r>
        <w:rPr>
          <w:rFonts w:ascii="Times New Roman" w:hAnsi="Times New Roman"/>
          <w:b/>
          <w:bCs/>
          <w:sz w:val="24"/>
          <w:szCs w:val="24"/>
        </w:rPr>
        <w:br w:type="page"/>
      </w:r>
    </w:p>
    <w:p w:rsidR="00D21D48" w:rsidRDefault="00D21D48" w:rsidP="00197E1E">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Оценочная ведомость по профессиональным модулям</w:t>
      </w:r>
    </w:p>
    <w:p w:rsidR="00D21D48" w:rsidRDefault="00D21D48" w:rsidP="00197E1E">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ПМ.01. Организация перевозочного процесса (по видам транспорта)</w:t>
      </w:r>
    </w:p>
    <w:p w:rsidR="00D21D48" w:rsidRDefault="00D21D48" w:rsidP="00197E1E">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ПМ.02. Организация сервисного обслуживания на транспорте (по видам транспорта)</w:t>
      </w:r>
    </w:p>
    <w:p w:rsidR="00D21D48" w:rsidRDefault="00D21D48" w:rsidP="00197E1E">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ПМ.03. Организация транспортно-логистической деятельности (по видам транспорта)</w:t>
      </w:r>
    </w:p>
    <w:p w:rsidR="00D21D48" w:rsidRDefault="00D21D48" w:rsidP="00197E1E">
      <w:pPr>
        <w:autoSpaceDE w:val="0"/>
        <w:autoSpaceDN w:val="0"/>
        <w:adjustRightInd w:val="0"/>
        <w:spacing w:after="0" w:line="240" w:lineRule="auto"/>
        <w:ind w:firstLine="720"/>
        <w:rPr>
          <w:rFonts w:ascii="Times New Roman" w:hAnsi="Times New Roman"/>
          <w:sz w:val="24"/>
          <w:szCs w:val="24"/>
        </w:rPr>
      </w:pPr>
    </w:p>
    <w:p w:rsidR="00D21D48" w:rsidRDefault="00D21D48" w:rsidP="00197E1E">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Студент(-ка) ________________________________________________________________</w:t>
      </w:r>
    </w:p>
    <w:p w:rsidR="00D21D48" w:rsidRDefault="00D21D48" w:rsidP="00197E1E">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(Ф.И.О.)</w:t>
      </w:r>
    </w:p>
    <w:p w:rsidR="00D21D48" w:rsidRDefault="00D21D48" w:rsidP="00197E1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D21D48" w:rsidRDefault="00D21D48" w:rsidP="00197E1E">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ПМ.01. Организация перевозочного процесса (по видам транспорта)</w:t>
      </w:r>
    </w:p>
    <w:p w:rsidR="00D21D48" w:rsidRDefault="00D21D48" w:rsidP="00197E1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в объеме _______часов с «_____» __________ 20___ г. по «_____» __________ 20___ г. </w:t>
      </w:r>
    </w:p>
    <w:p w:rsidR="00D21D48" w:rsidRDefault="00D21D48" w:rsidP="00197E1E">
      <w:pPr>
        <w:autoSpaceDE w:val="0"/>
        <w:autoSpaceDN w:val="0"/>
        <w:adjustRightInd w:val="0"/>
        <w:spacing w:after="0" w:line="240" w:lineRule="auto"/>
        <w:jc w:val="both"/>
        <w:rPr>
          <w:rFonts w:ascii="Times New Roman" w:hAnsi="Times New Roman"/>
          <w:bCs/>
          <w:sz w:val="24"/>
          <w:szCs w:val="24"/>
        </w:rPr>
      </w:pPr>
    </w:p>
    <w:p w:rsidR="00D21D48" w:rsidRDefault="00D21D48" w:rsidP="00197E1E">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ПМ.02. Организация сервисного обслуживания на транспорте (по видам транспорта)</w:t>
      </w:r>
    </w:p>
    <w:p w:rsidR="00D21D48" w:rsidRDefault="00D21D48" w:rsidP="00197E1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в объеме _______часов с «_____» __________ 20___ г. по «_____» __________ 20___ г. </w:t>
      </w:r>
    </w:p>
    <w:p w:rsidR="00D21D48" w:rsidRDefault="00D21D48" w:rsidP="00197E1E">
      <w:pPr>
        <w:autoSpaceDE w:val="0"/>
        <w:autoSpaceDN w:val="0"/>
        <w:adjustRightInd w:val="0"/>
        <w:spacing w:after="0" w:line="240" w:lineRule="auto"/>
        <w:jc w:val="both"/>
        <w:rPr>
          <w:rFonts w:ascii="Times New Roman" w:hAnsi="Times New Roman"/>
          <w:bCs/>
          <w:sz w:val="24"/>
          <w:szCs w:val="24"/>
        </w:rPr>
      </w:pPr>
    </w:p>
    <w:p w:rsidR="00D21D48" w:rsidRDefault="00D21D48" w:rsidP="00197E1E">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ПМ.03. Организация транспортно-логистической деятельности (по видам транспорта)</w:t>
      </w:r>
    </w:p>
    <w:p w:rsidR="00D21D48" w:rsidRDefault="00D21D48" w:rsidP="00197E1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в объеме _______часов с «_____» __________ 20___ г. по «_____» __________ 20___ г. </w:t>
      </w:r>
    </w:p>
    <w:p w:rsidR="00D21D48" w:rsidRDefault="00D21D48" w:rsidP="00197E1E">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976"/>
        <w:gridCol w:w="4111"/>
        <w:gridCol w:w="1559"/>
      </w:tblGrid>
      <w:tr w:rsidR="00D21D48" w:rsidTr="00D21D48">
        <w:tc>
          <w:tcPr>
            <w:tcW w:w="4536" w:type="dxa"/>
            <w:gridSpan w:val="2"/>
            <w:tcBorders>
              <w:top w:val="single" w:sz="4" w:space="0" w:color="auto"/>
              <w:left w:val="single" w:sz="4" w:space="0" w:color="auto"/>
              <w:bottom w:val="single" w:sz="4" w:space="0" w:color="auto"/>
              <w:right w:val="single" w:sz="4" w:space="0" w:color="auto"/>
            </w:tcBorders>
            <w:vAlign w:val="center"/>
            <w:hideMark/>
          </w:tcPr>
          <w:p w:rsidR="00D21D48" w:rsidRDefault="00D21D48" w:rsidP="00197E1E">
            <w:pPr>
              <w:pStyle w:val="af6"/>
              <w:widowControl w:val="0"/>
              <w:autoSpaceDE w:val="0"/>
              <w:autoSpaceDN w:val="0"/>
              <w:adjustRightInd w:val="0"/>
              <w:jc w:val="center"/>
              <w:rPr>
                <w:rFonts w:ascii="Times New Roman" w:hAnsi="Times New Roman"/>
                <w:b/>
                <w:sz w:val="18"/>
                <w:szCs w:val="24"/>
              </w:rPr>
            </w:pPr>
            <w:r>
              <w:rPr>
                <w:rFonts w:ascii="Times New Roman" w:hAnsi="Times New Roman"/>
                <w:b/>
                <w:sz w:val="18"/>
                <w:szCs w:val="24"/>
              </w:rPr>
              <w:t>Элементы модуля</w:t>
            </w:r>
          </w:p>
        </w:tc>
        <w:tc>
          <w:tcPr>
            <w:tcW w:w="4111" w:type="dxa"/>
            <w:tcBorders>
              <w:top w:val="single" w:sz="4" w:space="0" w:color="auto"/>
              <w:left w:val="single" w:sz="4" w:space="0" w:color="auto"/>
              <w:bottom w:val="single" w:sz="4" w:space="0" w:color="auto"/>
              <w:right w:val="single" w:sz="4" w:space="0" w:color="auto"/>
            </w:tcBorders>
            <w:vAlign w:val="center"/>
            <w:hideMark/>
          </w:tcPr>
          <w:p w:rsidR="00D21D48" w:rsidRDefault="00D21D48" w:rsidP="00197E1E">
            <w:pPr>
              <w:pStyle w:val="af6"/>
              <w:widowControl w:val="0"/>
              <w:autoSpaceDE w:val="0"/>
              <w:autoSpaceDN w:val="0"/>
              <w:adjustRightInd w:val="0"/>
              <w:jc w:val="center"/>
              <w:rPr>
                <w:rFonts w:ascii="Times New Roman" w:hAnsi="Times New Roman"/>
                <w:b/>
                <w:sz w:val="18"/>
                <w:szCs w:val="24"/>
              </w:rPr>
            </w:pPr>
            <w:r>
              <w:rPr>
                <w:rFonts w:ascii="Times New Roman" w:hAnsi="Times New Roman"/>
                <w:b/>
                <w:sz w:val="18"/>
                <w:szCs w:val="24"/>
              </w:rPr>
              <w:t>Формы промежуточной аттестации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D21D48" w:rsidRDefault="00D21D48" w:rsidP="00197E1E">
            <w:pPr>
              <w:pStyle w:val="af6"/>
              <w:widowControl w:val="0"/>
              <w:autoSpaceDE w:val="0"/>
              <w:autoSpaceDN w:val="0"/>
              <w:adjustRightInd w:val="0"/>
              <w:jc w:val="center"/>
              <w:rPr>
                <w:rFonts w:ascii="Times New Roman" w:hAnsi="Times New Roman"/>
                <w:b/>
                <w:sz w:val="18"/>
                <w:szCs w:val="24"/>
              </w:rPr>
            </w:pPr>
            <w:r>
              <w:rPr>
                <w:rFonts w:ascii="Times New Roman" w:hAnsi="Times New Roman"/>
                <w:b/>
                <w:sz w:val="18"/>
                <w:szCs w:val="24"/>
              </w:rPr>
              <w:t>Оценка</w:t>
            </w:r>
          </w:p>
        </w:tc>
      </w:tr>
      <w:tr w:rsidR="00D21D48" w:rsidTr="00D21D48">
        <w:tc>
          <w:tcPr>
            <w:tcW w:w="4536"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rPr>
                <w:rFonts w:ascii="Times New Roman" w:hAnsi="Times New Roman" w:cs="Times New Roman"/>
                <w:b/>
                <w:i/>
                <w:sz w:val="20"/>
                <w:szCs w:val="20"/>
              </w:rPr>
            </w:pPr>
            <w:r>
              <w:rPr>
                <w:rFonts w:ascii="Times New Roman" w:hAnsi="Times New Roman" w:cs="Times New Roman"/>
                <w:i/>
                <w:sz w:val="20"/>
                <w:szCs w:val="20"/>
              </w:rPr>
              <w:t>МДК.01.01. Технология перевозочного процесса (по видам транспорта)</w:t>
            </w:r>
          </w:p>
        </w:tc>
        <w:tc>
          <w:tcPr>
            <w:tcW w:w="4111"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(2 сем),</w:t>
            </w:r>
          </w:p>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 (3 сем)</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536"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b/>
                <w:i/>
                <w:sz w:val="20"/>
                <w:szCs w:val="20"/>
              </w:rPr>
            </w:pPr>
            <w:r>
              <w:rPr>
                <w:rFonts w:ascii="Times New Roman" w:hAnsi="Times New Roman" w:cs="Times New Roman"/>
                <w:i/>
                <w:sz w:val="20"/>
                <w:szCs w:val="20"/>
              </w:rPr>
              <w:t>МДК.01.02. Информационное обеспечение перевозочного процесса (по видам транспорта)</w:t>
            </w:r>
          </w:p>
        </w:tc>
        <w:tc>
          <w:tcPr>
            <w:tcW w:w="4111"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(4 сем)</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536"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i/>
                <w:sz w:val="20"/>
                <w:szCs w:val="20"/>
              </w:rPr>
            </w:pPr>
            <w:r>
              <w:rPr>
                <w:rStyle w:val="10pt"/>
                <w:rFonts w:eastAsiaTheme="minorEastAsia"/>
                <w:i/>
              </w:rPr>
              <w:t>МДК.01.03. Автоматизированные системы управления на транспорте (по видам транспорта)</w:t>
            </w:r>
          </w:p>
        </w:tc>
        <w:tc>
          <w:tcPr>
            <w:tcW w:w="4111"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 (6 сем)</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536"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b/>
                <w:i/>
                <w:sz w:val="20"/>
                <w:szCs w:val="20"/>
              </w:rPr>
            </w:pPr>
            <w:r>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4111"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(6 сем)</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536"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4111"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 (2 сем)</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536"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111"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(4 сем)</w:t>
            </w:r>
          </w:p>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(5 сем)</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536"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b/>
                <w:i/>
                <w:sz w:val="20"/>
                <w:szCs w:val="20"/>
              </w:rPr>
            </w:pPr>
            <w:r>
              <w:rPr>
                <w:rFonts w:ascii="Times New Roman" w:hAnsi="Times New Roman" w:cs="Times New Roman"/>
                <w:i/>
                <w:sz w:val="20"/>
                <w:szCs w:val="20"/>
              </w:rPr>
              <w:t>МДК.02.01. Организация движения (по видам транспорта)</w:t>
            </w:r>
          </w:p>
        </w:tc>
        <w:tc>
          <w:tcPr>
            <w:tcW w:w="4111"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 (3 сем)</w:t>
            </w:r>
          </w:p>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(4 сем)</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536"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b/>
                <w:i/>
                <w:sz w:val="20"/>
                <w:szCs w:val="20"/>
              </w:rPr>
            </w:pPr>
            <w:r>
              <w:rPr>
                <w:rFonts w:ascii="Times New Roman" w:hAnsi="Times New Roman" w:cs="Times New Roman"/>
                <w:i/>
                <w:sz w:val="20"/>
                <w:szCs w:val="20"/>
              </w:rPr>
              <w:t>МДК.02.02. Организация пассажирских перевозок и обслуживание пассажиров (по видам транспорта)</w:t>
            </w:r>
          </w:p>
        </w:tc>
        <w:tc>
          <w:tcPr>
            <w:tcW w:w="4111"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(6сем)</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536"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b/>
                <w:i/>
                <w:sz w:val="20"/>
                <w:szCs w:val="20"/>
              </w:rPr>
            </w:pPr>
            <w:r>
              <w:rPr>
                <w:rFonts w:ascii="Times New Roman" w:hAnsi="Times New Roman" w:cs="Times New Roman"/>
                <w:i/>
                <w:sz w:val="20"/>
                <w:szCs w:val="20"/>
              </w:rPr>
              <w:t>УП.02.01. Учебная практика (управление движением)</w:t>
            </w:r>
          </w:p>
        </w:tc>
        <w:tc>
          <w:tcPr>
            <w:tcW w:w="4111"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(4 сем)</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536"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ПП.02.01. Производственная практика по профилю специальности (организация сервисного обслуживания на железнодорожном транспорте)</w:t>
            </w:r>
          </w:p>
        </w:tc>
        <w:tc>
          <w:tcPr>
            <w:tcW w:w="4111"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(5 сем)</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536"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rPr>
                <w:rFonts w:ascii="Times New Roman" w:hAnsi="Times New Roman" w:cs="Times New Roman"/>
                <w:b/>
                <w:i/>
                <w:sz w:val="20"/>
                <w:szCs w:val="20"/>
              </w:rPr>
            </w:pPr>
            <w:r>
              <w:rPr>
                <w:rFonts w:ascii="Times New Roman" w:hAnsi="Times New Roman" w:cs="Times New Roman"/>
                <w:i/>
                <w:sz w:val="20"/>
                <w:szCs w:val="20"/>
              </w:rPr>
              <w:t>МДК.03.01. Транспортно-экспедиционная деятельность (по видам транспорта)</w:t>
            </w:r>
          </w:p>
        </w:tc>
        <w:tc>
          <w:tcPr>
            <w:tcW w:w="4111"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 (6сем)</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536"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b/>
                <w:i/>
                <w:sz w:val="20"/>
                <w:szCs w:val="20"/>
              </w:rPr>
            </w:pPr>
            <w:r>
              <w:rPr>
                <w:rFonts w:ascii="Times New Roman" w:hAnsi="Times New Roman" w:cs="Times New Roman"/>
                <w:i/>
                <w:sz w:val="20"/>
                <w:szCs w:val="20"/>
              </w:rPr>
              <w:t>МДК.03.02. Обеспечение грузовых перевозок (по видам транспорта)</w:t>
            </w:r>
          </w:p>
        </w:tc>
        <w:tc>
          <w:tcPr>
            <w:tcW w:w="4111"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 (4 сем)</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536"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b/>
                <w:i/>
                <w:sz w:val="20"/>
                <w:szCs w:val="20"/>
              </w:rPr>
            </w:pPr>
            <w:r>
              <w:rPr>
                <w:rFonts w:ascii="Times New Roman" w:hAnsi="Times New Roman" w:cs="Times New Roman"/>
                <w:i/>
                <w:sz w:val="20"/>
                <w:szCs w:val="20"/>
              </w:rPr>
              <w:t>МДК.03.03. Перевозка грузов на особых условиях</w:t>
            </w:r>
          </w:p>
        </w:tc>
        <w:tc>
          <w:tcPr>
            <w:tcW w:w="4111"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(4 сем)</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536"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b/>
                <w:i/>
                <w:sz w:val="20"/>
                <w:szCs w:val="20"/>
              </w:rPr>
            </w:pPr>
            <w:r>
              <w:rPr>
                <w:rFonts w:ascii="Times New Roman" w:hAnsi="Times New Roman" w:cs="Times New Roman"/>
                <w:i/>
                <w:sz w:val="20"/>
                <w:szCs w:val="20"/>
              </w:rPr>
              <w:t>УП.03.01. Учебная практика (организация перевозки грузов)</w:t>
            </w:r>
          </w:p>
        </w:tc>
        <w:tc>
          <w:tcPr>
            <w:tcW w:w="4111"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(3 сем)</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536"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4111"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(5 сем)</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10206" w:type="dxa"/>
            <w:gridSpan w:val="4"/>
            <w:tcBorders>
              <w:top w:val="single" w:sz="4" w:space="0" w:color="auto"/>
              <w:left w:val="nil"/>
              <w:bottom w:val="single" w:sz="4" w:space="0" w:color="auto"/>
              <w:right w:val="nil"/>
            </w:tcBorders>
            <w:hideMark/>
          </w:tcPr>
          <w:p w:rsidR="00D21D48" w:rsidRDefault="00D21D48" w:rsidP="00197E1E">
            <w:pPr>
              <w:pStyle w:val="af6"/>
              <w:widowControl w:val="0"/>
              <w:autoSpaceDE w:val="0"/>
              <w:autoSpaceDN w:val="0"/>
              <w:adjustRightInd w:val="0"/>
              <w:rPr>
                <w:rFonts w:ascii="Times New Roman" w:hAnsi="Times New Roman"/>
                <w:b/>
                <w:sz w:val="24"/>
                <w:szCs w:val="24"/>
              </w:rPr>
            </w:pPr>
            <w:r>
              <w:rPr>
                <w:rFonts w:ascii="Times New Roman" w:hAnsi="Times New Roman"/>
                <w:b/>
                <w:sz w:val="24"/>
                <w:szCs w:val="24"/>
              </w:rPr>
              <w:lastRenderedPageBreak/>
              <w:t>Итоги комплексного экзамена (квалификационного):</w:t>
            </w:r>
          </w:p>
        </w:tc>
      </w:tr>
      <w:tr w:rsidR="00D21D48" w:rsidTr="00D21D48">
        <w:tc>
          <w:tcPr>
            <w:tcW w:w="1560" w:type="dxa"/>
            <w:tcBorders>
              <w:top w:val="single" w:sz="4" w:space="0" w:color="auto"/>
              <w:left w:val="single" w:sz="4" w:space="0" w:color="auto"/>
              <w:bottom w:val="single" w:sz="4" w:space="0" w:color="auto"/>
              <w:right w:val="single" w:sz="4" w:space="0" w:color="auto"/>
            </w:tcBorders>
            <w:vAlign w:val="center"/>
            <w:hideMark/>
          </w:tcPr>
          <w:p w:rsidR="00D21D48" w:rsidRDefault="00D21D48" w:rsidP="00197E1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b/>
                <w:bCs/>
                <w:sz w:val="20"/>
                <w:szCs w:val="20"/>
              </w:rPr>
              <w:t>Коды проверяемых компетенций</w:t>
            </w:r>
          </w:p>
        </w:tc>
        <w:tc>
          <w:tcPr>
            <w:tcW w:w="7087" w:type="dxa"/>
            <w:gridSpan w:val="2"/>
            <w:tcBorders>
              <w:top w:val="single" w:sz="4" w:space="0" w:color="auto"/>
              <w:left w:val="single" w:sz="4" w:space="0" w:color="auto"/>
              <w:bottom w:val="single" w:sz="4" w:space="0" w:color="auto"/>
              <w:right w:val="single" w:sz="4" w:space="0" w:color="auto"/>
            </w:tcBorders>
            <w:vAlign w:val="center"/>
            <w:hideMark/>
          </w:tcPr>
          <w:p w:rsidR="00D21D48" w:rsidRDefault="00D21D48" w:rsidP="00197E1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b/>
                <w:bCs/>
                <w:sz w:val="20"/>
                <w:szCs w:val="20"/>
              </w:rPr>
              <w:t>Показатели оценки результата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D21D48" w:rsidRDefault="00D21D48" w:rsidP="00197E1E">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 xml:space="preserve">Оценка </w:t>
            </w:r>
          </w:p>
          <w:p w:rsidR="00D21D48" w:rsidRDefault="00D21D48" w:rsidP="00197E1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b/>
                <w:bCs/>
                <w:sz w:val="20"/>
                <w:szCs w:val="20"/>
              </w:rPr>
              <w:t>(да / нет)</w:t>
            </w: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sz w:val="20"/>
                <w:szCs w:val="20"/>
              </w:rPr>
            </w:pPr>
            <w:r>
              <w:rPr>
                <w:rStyle w:val="91"/>
                <w:rFonts w:eastAsiaTheme="minorEastAsia"/>
              </w:rPr>
              <w:t>ПК 1.1</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pStyle w:val="31"/>
              <w:shd w:val="clear" w:color="auto" w:fill="auto"/>
              <w:spacing w:after="0" w:line="240" w:lineRule="auto"/>
              <w:jc w:val="both"/>
              <w:rPr>
                <w:sz w:val="20"/>
                <w:szCs w:val="20"/>
              </w:rPr>
            </w:pPr>
            <w:r>
              <w:rPr>
                <w:sz w:val="20"/>
                <w:szCs w:val="20"/>
              </w:rPr>
              <w:t>- построение суточного плана-графика работы станции;</w:t>
            </w:r>
          </w:p>
          <w:p w:rsidR="00D21D48" w:rsidRDefault="00D21D48" w:rsidP="00197E1E">
            <w:pPr>
              <w:pStyle w:val="31"/>
              <w:shd w:val="clear" w:color="auto" w:fill="auto"/>
              <w:spacing w:after="0" w:line="240" w:lineRule="auto"/>
              <w:jc w:val="both"/>
              <w:rPr>
                <w:sz w:val="20"/>
                <w:szCs w:val="20"/>
              </w:rPr>
            </w:pPr>
            <w:r>
              <w:rPr>
                <w:sz w:val="20"/>
                <w:szCs w:val="20"/>
              </w:rPr>
              <w:t>- определение показателей суточного плана-графика работы станции;</w:t>
            </w:r>
          </w:p>
          <w:p w:rsidR="00D21D48" w:rsidRDefault="00D21D48" w:rsidP="00197E1E">
            <w:pPr>
              <w:pStyle w:val="31"/>
              <w:shd w:val="clear" w:color="auto" w:fill="auto"/>
              <w:spacing w:after="0" w:line="240" w:lineRule="auto"/>
              <w:jc w:val="both"/>
              <w:rPr>
                <w:sz w:val="20"/>
                <w:szCs w:val="20"/>
              </w:rPr>
            </w:pPr>
            <w:r>
              <w:rPr>
                <w:sz w:val="20"/>
                <w:szCs w:val="20"/>
              </w:rPr>
              <w:t>- определение технологических норм времени на выполнение маневровых операций;</w:t>
            </w:r>
          </w:p>
          <w:p w:rsidR="00D21D48" w:rsidRDefault="00D21D48" w:rsidP="00197E1E">
            <w:pPr>
              <w:pStyle w:val="31"/>
              <w:shd w:val="clear" w:color="auto" w:fill="auto"/>
              <w:spacing w:after="0" w:line="240" w:lineRule="auto"/>
              <w:jc w:val="both"/>
              <w:rPr>
                <w:sz w:val="20"/>
                <w:szCs w:val="20"/>
              </w:rPr>
            </w:pPr>
            <w:r>
              <w:rPr>
                <w:sz w:val="20"/>
                <w:szCs w:val="20"/>
              </w:rPr>
              <w:t>- использование программного обеспечения для решения эксплуатационных задач;</w:t>
            </w:r>
          </w:p>
          <w:p w:rsidR="00D21D48" w:rsidRDefault="00D21D48" w:rsidP="00197E1E">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определение функциональных возможностей автоматизированных систем, применяемых в перевозочном процессе</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ПК 1.2</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pStyle w:val="31"/>
              <w:shd w:val="clear" w:color="auto" w:fill="auto"/>
              <w:spacing w:after="0" w:line="240" w:lineRule="auto"/>
              <w:ind w:firstLine="102"/>
              <w:jc w:val="both"/>
              <w:rPr>
                <w:sz w:val="20"/>
                <w:szCs w:val="20"/>
              </w:rPr>
            </w:pPr>
            <w:r>
              <w:rPr>
                <w:sz w:val="20"/>
                <w:szCs w:val="20"/>
              </w:rPr>
              <w:t>- точность и правильность оформления технической документации;</w:t>
            </w:r>
          </w:p>
          <w:p w:rsidR="00D21D48" w:rsidRDefault="00D21D48" w:rsidP="00197E1E">
            <w:pPr>
              <w:pStyle w:val="31"/>
              <w:shd w:val="clear" w:color="auto" w:fill="auto"/>
              <w:spacing w:after="0" w:line="240" w:lineRule="auto"/>
              <w:ind w:firstLine="102"/>
              <w:jc w:val="both"/>
              <w:rPr>
                <w:sz w:val="20"/>
                <w:szCs w:val="20"/>
              </w:rPr>
            </w:pPr>
            <w:r>
              <w:rPr>
                <w:sz w:val="20"/>
                <w:szCs w:val="20"/>
              </w:rPr>
              <w:t>- выполнение анализа случаев нарушения безопасности движения на транспорте;</w:t>
            </w:r>
          </w:p>
          <w:p w:rsidR="00D21D48" w:rsidRDefault="00D21D48" w:rsidP="00197E1E">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демонстрация умения использовать документы, регламентирующие безопасность движения на транспорте</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sz w:val="20"/>
                <w:szCs w:val="20"/>
              </w:rPr>
            </w:pPr>
            <w:r>
              <w:rPr>
                <w:rStyle w:val="91"/>
                <w:rFonts w:eastAsiaTheme="minorEastAsia"/>
              </w:rPr>
              <w:t>ПК 1.3</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pStyle w:val="31"/>
              <w:shd w:val="clear" w:color="auto" w:fill="auto"/>
              <w:spacing w:after="0" w:line="240" w:lineRule="auto"/>
              <w:ind w:firstLine="102"/>
              <w:jc w:val="both"/>
              <w:rPr>
                <w:sz w:val="20"/>
                <w:szCs w:val="20"/>
              </w:rPr>
            </w:pPr>
            <w:r>
              <w:rPr>
                <w:sz w:val="20"/>
                <w:szCs w:val="20"/>
              </w:rPr>
              <w:t>- ведение технической документации;</w:t>
            </w:r>
          </w:p>
          <w:p w:rsidR="00D21D48" w:rsidRDefault="00D21D48" w:rsidP="00197E1E">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выполнение графиков обработки поездов различных категорий</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Fonts w:ascii="Times New Roman" w:hAnsi="Times New Roman" w:cs="Times New Roman"/>
                <w:sz w:val="20"/>
                <w:szCs w:val="20"/>
              </w:rPr>
              <w:t>ПК 2.1</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самостоятельный поиск необходимой информации;</w:t>
            </w:r>
          </w:p>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определение количественных и качественных показателей работы железнодорожного транспорта;</w:t>
            </w:r>
          </w:p>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выполнение построения графика движения поездов;</w:t>
            </w:r>
          </w:p>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определение оптимального варианта плана формирования грузовых поездов;</w:t>
            </w:r>
          </w:p>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расчет показателей плана формирования грузовых поездов</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Fonts w:ascii="Times New Roman" w:hAnsi="Times New Roman" w:cs="Times New Roman"/>
                <w:sz w:val="20"/>
                <w:szCs w:val="20"/>
              </w:rPr>
              <w:t>ПК 2.2</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применение действующих положений по организации грузовых и пассажирских перевозок;</w:t>
            </w:r>
          </w:p>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применение требований безопасности при построении графика движения поездов</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Fonts w:ascii="Times New Roman" w:hAnsi="Times New Roman" w:cs="Times New Roman"/>
                <w:sz w:val="20"/>
                <w:szCs w:val="20"/>
              </w:rPr>
              <w:t>ПК 2.3</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оформление перевозок пассажиров и багажа;</w:t>
            </w:r>
          </w:p>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умение пользоваться планом формирования грузовых поездов;</w:t>
            </w:r>
          </w:p>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выполнение анализа эксплуатационной работы;</w:t>
            </w:r>
          </w:p>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демонстрация знаний методом диспетчерского регулирования движения поездов</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sz w:val="20"/>
                <w:szCs w:val="20"/>
              </w:rPr>
            </w:pPr>
            <w:r>
              <w:rPr>
                <w:rStyle w:val="91"/>
                <w:rFonts w:eastAsiaTheme="minorEastAsia"/>
              </w:rPr>
              <w:t>ПК 3.1</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Pr="00D21D48" w:rsidRDefault="00D21D48" w:rsidP="00197E1E">
            <w:pPr>
              <w:pStyle w:val="31"/>
              <w:shd w:val="clear" w:color="auto" w:fill="auto"/>
              <w:tabs>
                <w:tab w:val="left" w:pos="0"/>
              </w:tabs>
              <w:spacing w:after="0" w:line="240" w:lineRule="auto"/>
              <w:jc w:val="both"/>
              <w:rPr>
                <w:b/>
                <w:color w:val="auto"/>
                <w:sz w:val="20"/>
                <w:szCs w:val="20"/>
              </w:rPr>
            </w:pPr>
            <w:r w:rsidRPr="00D21D48">
              <w:rPr>
                <w:b/>
                <w:sz w:val="20"/>
                <w:szCs w:val="20"/>
              </w:rPr>
              <w:t xml:space="preserve">- </w:t>
            </w:r>
            <w:r w:rsidRPr="00D21D48">
              <w:rPr>
                <w:rStyle w:val="91"/>
                <w:rFonts w:eastAsiaTheme="majorEastAsia"/>
                <w:b w:val="0"/>
                <w:color w:val="auto"/>
              </w:rPr>
              <w:t>выполнение расчетов провозных платежей при различных условиях перевозки;</w:t>
            </w:r>
          </w:p>
          <w:p w:rsidR="00D21D48" w:rsidRPr="00D21D48" w:rsidRDefault="00D21D48" w:rsidP="00197E1E">
            <w:pPr>
              <w:pStyle w:val="31"/>
              <w:shd w:val="clear" w:color="auto" w:fill="auto"/>
              <w:tabs>
                <w:tab w:val="left" w:pos="0"/>
              </w:tabs>
              <w:spacing w:after="0" w:line="240" w:lineRule="auto"/>
              <w:jc w:val="both"/>
              <w:rPr>
                <w:b/>
                <w:color w:val="auto"/>
                <w:sz w:val="20"/>
                <w:szCs w:val="20"/>
              </w:rPr>
            </w:pPr>
            <w:r w:rsidRPr="00D21D48">
              <w:rPr>
                <w:b/>
                <w:sz w:val="20"/>
                <w:szCs w:val="20"/>
              </w:rPr>
              <w:t xml:space="preserve">- </w:t>
            </w:r>
            <w:r w:rsidRPr="00D21D48">
              <w:rPr>
                <w:rStyle w:val="91"/>
                <w:rFonts w:eastAsiaTheme="majorEastAsia"/>
                <w:b w:val="0"/>
                <w:color w:val="auto"/>
              </w:rPr>
              <w:t>демонстрация заполнения перевозочных документов;</w:t>
            </w:r>
          </w:p>
          <w:p w:rsidR="00D21D48" w:rsidRPr="00D21D48" w:rsidRDefault="00D21D48" w:rsidP="00197E1E">
            <w:pPr>
              <w:pStyle w:val="31"/>
              <w:shd w:val="clear" w:color="auto" w:fill="auto"/>
              <w:tabs>
                <w:tab w:val="left" w:pos="0"/>
              </w:tabs>
              <w:spacing w:after="0" w:line="240" w:lineRule="auto"/>
              <w:jc w:val="both"/>
              <w:rPr>
                <w:b/>
                <w:color w:val="auto"/>
                <w:sz w:val="20"/>
                <w:szCs w:val="20"/>
              </w:rPr>
            </w:pPr>
            <w:r w:rsidRPr="00D21D48">
              <w:rPr>
                <w:b/>
                <w:sz w:val="20"/>
                <w:szCs w:val="20"/>
              </w:rPr>
              <w:t xml:space="preserve">- </w:t>
            </w:r>
            <w:r w:rsidRPr="00D21D48">
              <w:rPr>
                <w:rStyle w:val="91"/>
                <w:rFonts w:eastAsiaTheme="majorEastAsia"/>
                <w:b w:val="0"/>
                <w:color w:val="auto"/>
              </w:rPr>
              <w:t>использование программного обеспечения для оформления перевозки</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sz w:val="20"/>
                <w:szCs w:val="20"/>
              </w:rPr>
            </w:pPr>
            <w:r>
              <w:rPr>
                <w:rStyle w:val="91"/>
                <w:rFonts w:eastAsiaTheme="minorEastAsia"/>
              </w:rPr>
              <w:t>ПК 3.2</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Pr="00D21D48" w:rsidRDefault="00D21D48" w:rsidP="00197E1E">
            <w:pPr>
              <w:pStyle w:val="31"/>
              <w:shd w:val="clear" w:color="auto" w:fill="auto"/>
              <w:tabs>
                <w:tab w:val="left" w:pos="0"/>
              </w:tabs>
              <w:spacing w:after="0" w:line="240" w:lineRule="auto"/>
              <w:jc w:val="both"/>
              <w:rPr>
                <w:b/>
                <w:color w:val="auto"/>
                <w:sz w:val="20"/>
                <w:szCs w:val="20"/>
              </w:rPr>
            </w:pPr>
            <w:r w:rsidRPr="00D21D48">
              <w:rPr>
                <w:b/>
                <w:sz w:val="20"/>
                <w:szCs w:val="20"/>
              </w:rPr>
              <w:t xml:space="preserve">- </w:t>
            </w:r>
            <w:r w:rsidRPr="00D21D48">
              <w:rPr>
                <w:rStyle w:val="91"/>
                <w:rFonts w:eastAsiaTheme="majorEastAsia"/>
                <w:b w:val="0"/>
                <w:color w:val="auto"/>
              </w:rPr>
              <w:t>определение условий перевозки грузов;</w:t>
            </w:r>
          </w:p>
          <w:p w:rsidR="00D21D48" w:rsidRPr="00D21D48" w:rsidRDefault="00D21D48" w:rsidP="00197E1E">
            <w:pPr>
              <w:pStyle w:val="31"/>
              <w:shd w:val="clear" w:color="auto" w:fill="auto"/>
              <w:tabs>
                <w:tab w:val="left" w:pos="0"/>
              </w:tabs>
              <w:spacing w:after="0" w:line="240" w:lineRule="auto"/>
              <w:jc w:val="both"/>
              <w:rPr>
                <w:b/>
                <w:color w:val="auto"/>
                <w:sz w:val="20"/>
                <w:szCs w:val="20"/>
              </w:rPr>
            </w:pPr>
            <w:r w:rsidRPr="00D21D48">
              <w:rPr>
                <w:b/>
                <w:sz w:val="20"/>
                <w:szCs w:val="20"/>
              </w:rPr>
              <w:t xml:space="preserve">- </w:t>
            </w:r>
            <w:r w:rsidRPr="00D21D48">
              <w:rPr>
                <w:rStyle w:val="91"/>
                <w:rFonts w:eastAsiaTheme="majorEastAsia"/>
                <w:b w:val="0"/>
                <w:color w:val="auto"/>
              </w:rPr>
              <w:t>обоснование выбора средств и способов крепления грузов;</w:t>
            </w:r>
          </w:p>
          <w:p w:rsidR="00D21D48" w:rsidRPr="00D21D48" w:rsidRDefault="00D21D48" w:rsidP="00197E1E">
            <w:pPr>
              <w:pStyle w:val="31"/>
              <w:shd w:val="clear" w:color="auto" w:fill="auto"/>
              <w:tabs>
                <w:tab w:val="left" w:pos="0"/>
              </w:tabs>
              <w:spacing w:after="0" w:line="240" w:lineRule="auto"/>
              <w:jc w:val="both"/>
              <w:rPr>
                <w:b/>
                <w:color w:val="auto"/>
                <w:sz w:val="20"/>
                <w:szCs w:val="20"/>
              </w:rPr>
            </w:pPr>
            <w:r w:rsidRPr="00D21D48">
              <w:rPr>
                <w:b/>
                <w:sz w:val="20"/>
                <w:szCs w:val="20"/>
              </w:rPr>
              <w:t xml:space="preserve">- </w:t>
            </w:r>
            <w:r w:rsidRPr="00D21D48">
              <w:rPr>
                <w:rStyle w:val="91"/>
                <w:rFonts w:eastAsiaTheme="majorEastAsia"/>
                <w:b w:val="0"/>
                <w:color w:val="auto"/>
              </w:rPr>
              <w:t>определение характера опасности перевозимых грузов;</w:t>
            </w:r>
          </w:p>
          <w:p w:rsidR="00D21D48" w:rsidRPr="00D21D48" w:rsidRDefault="00D21D48" w:rsidP="00197E1E">
            <w:pPr>
              <w:pStyle w:val="31"/>
              <w:shd w:val="clear" w:color="auto" w:fill="auto"/>
              <w:tabs>
                <w:tab w:val="left" w:pos="0"/>
              </w:tabs>
              <w:spacing w:after="0" w:line="240" w:lineRule="auto"/>
              <w:jc w:val="both"/>
              <w:rPr>
                <w:b/>
                <w:color w:val="auto"/>
                <w:sz w:val="20"/>
                <w:szCs w:val="20"/>
              </w:rPr>
            </w:pPr>
            <w:r w:rsidRPr="00D21D48">
              <w:rPr>
                <w:b/>
                <w:sz w:val="20"/>
                <w:szCs w:val="20"/>
              </w:rPr>
              <w:t xml:space="preserve">- </w:t>
            </w:r>
            <w:r w:rsidRPr="00D21D48">
              <w:rPr>
                <w:rStyle w:val="91"/>
                <w:rFonts w:eastAsiaTheme="majorEastAsia"/>
                <w:b w:val="0"/>
                <w:color w:val="auto"/>
              </w:rPr>
              <w:t>обоснование выбора вида транспорта и способов доставки грузов</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sz w:val="20"/>
                <w:szCs w:val="20"/>
              </w:rPr>
            </w:pPr>
            <w:r>
              <w:rPr>
                <w:rStyle w:val="91"/>
                <w:rFonts w:eastAsiaTheme="minorEastAsia"/>
              </w:rPr>
              <w:t>ПК 3.3</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Pr="00D21D48" w:rsidRDefault="00D21D48" w:rsidP="00197E1E">
            <w:pPr>
              <w:pStyle w:val="31"/>
              <w:shd w:val="clear" w:color="auto" w:fill="auto"/>
              <w:tabs>
                <w:tab w:val="left" w:pos="0"/>
              </w:tabs>
              <w:spacing w:after="0" w:line="240" w:lineRule="auto"/>
              <w:jc w:val="both"/>
              <w:rPr>
                <w:b/>
                <w:color w:val="auto"/>
                <w:sz w:val="20"/>
                <w:szCs w:val="20"/>
              </w:rPr>
            </w:pPr>
            <w:r w:rsidRPr="00D21D48">
              <w:rPr>
                <w:b/>
                <w:sz w:val="20"/>
                <w:szCs w:val="20"/>
              </w:rPr>
              <w:t xml:space="preserve">- </w:t>
            </w:r>
            <w:r w:rsidRPr="00D21D48">
              <w:rPr>
                <w:rStyle w:val="91"/>
                <w:rFonts w:eastAsiaTheme="majorEastAsia"/>
                <w:b w:val="0"/>
                <w:color w:val="auto"/>
              </w:rPr>
              <w:t>выполнение расчетов по начислению штрафов при нарушении договора перевозки;</w:t>
            </w:r>
          </w:p>
          <w:p w:rsidR="00D21D48" w:rsidRPr="00D21D48" w:rsidRDefault="00D21D48" w:rsidP="00197E1E">
            <w:pPr>
              <w:pStyle w:val="31"/>
              <w:shd w:val="clear" w:color="auto" w:fill="auto"/>
              <w:tabs>
                <w:tab w:val="left" w:pos="0"/>
              </w:tabs>
              <w:spacing w:after="0" w:line="240" w:lineRule="auto"/>
              <w:jc w:val="both"/>
              <w:rPr>
                <w:b/>
                <w:color w:val="auto"/>
                <w:sz w:val="20"/>
                <w:szCs w:val="20"/>
              </w:rPr>
            </w:pPr>
            <w:r w:rsidRPr="00D21D48">
              <w:rPr>
                <w:b/>
                <w:sz w:val="20"/>
                <w:szCs w:val="20"/>
              </w:rPr>
              <w:t xml:space="preserve">- </w:t>
            </w:r>
            <w:r w:rsidRPr="00D21D48">
              <w:rPr>
                <w:rStyle w:val="91"/>
                <w:rFonts w:eastAsiaTheme="majorEastAsia"/>
                <w:b w:val="0"/>
                <w:color w:val="auto"/>
              </w:rPr>
              <w:t>определение мероприятий по предупреждению несохранных перевозок;</w:t>
            </w:r>
          </w:p>
          <w:p w:rsidR="00D21D48" w:rsidRPr="00D21D48" w:rsidRDefault="00D21D48" w:rsidP="00197E1E">
            <w:pPr>
              <w:pStyle w:val="31"/>
              <w:shd w:val="clear" w:color="auto" w:fill="auto"/>
              <w:tabs>
                <w:tab w:val="left" w:pos="0"/>
              </w:tabs>
              <w:spacing w:after="0" w:line="240" w:lineRule="auto"/>
              <w:jc w:val="both"/>
              <w:rPr>
                <w:b/>
                <w:color w:val="auto"/>
                <w:sz w:val="20"/>
                <w:szCs w:val="20"/>
              </w:rPr>
            </w:pPr>
            <w:r w:rsidRPr="00D21D48">
              <w:rPr>
                <w:b/>
                <w:sz w:val="20"/>
                <w:szCs w:val="20"/>
              </w:rPr>
              <w:t xml:space="preserve">- </w:t>
            </w:r>
            <w:r w:rsidRPr="00D21D48">
              <w:rPr>
                <w:rStyle w:val="91"/>
                <w:rFonts w:eastAsiaTheme="majorEastAsia"/>
                <w:b w:val="0"/>
                <w:color w:val="auto"/>
              </w:rPr>
              <w:t>выполнение анализа причин несохранных перевозок;</w:t>
            </w:r>
          </w:p>
          <w:p w:rsidR="00D21D48" w:rsidRPr="00D21D48" w:rsidRDefault="00D21D48" w:rsidP="00197E1E">
            <w:pPr>
              <w:pStyle w:val="31"/>
              <w:shd w:val="clear" w:color="auto" w:fill="auto"/>
              <w:tabs>
                <w:tab w:val="left" w:pos="0"/>
              </w:tabs>
              <w:spacing w:after="0" w:line="240" w:lineRule="auto"/>
              <w:jc w:val="both"/>
              <w:rPr>
                <w:b/>
                <w:color w:val="auto"/>
                <w:sz w:val="20"/>
                <w:szCs w:val="20"/>
              </w:rPr>
            </w:pPr>
            <w:r w:rsidRPr="00D21D48">
              <w:rPr>
                <w:b/>
                <w:sz w:val="20"/>
                <w:szCs w:val="20"/>
              </w:rPr>
              <w:t xml:space="preserve">- </w:t>
            </w:r>
            <w:r w:rsidRPr="00D21D48">
              <w:rPr>
                <w:rStyle w:val="91"/>
                <w:rFonts w:eastAsiaTheme="majorEastAsia"/>
                <w:b w:val="0"/>
                <w:color w:val="auto"/>
              </w:rPr>
              <w:t>демонстрация навыков пользования документами, регулирующими взаимоотношения пользователей транспорта и перевозчика</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Style w:val="91"/>
                <w:rFonts w:eastAsiaTheme="minorEastAsia"/>
              </w:rPr>
              <w:t>OK 01</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tabs>
                <w:tab w:val="left" w:pos="0"/>
              </w:tabs>
              <w:suppressAutoHyphen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обучающийся распознает задачу и/или проблему в профессиональном и/или социальном контексте;</w:t>
            </w:r>
          </w:p>
          <w:p w:rsidR="00D21D48" w:rsidRDefault="00D21D48" w:rsidP="00197E1E">
            <w:pPr>
              <w:tabs>
                <w:tab w:val="left" w:pos="0"/>
              </w:tabs>
              <w:suppressAutoHyphen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анализирует задачу и/или проблему и выделяет её составные части; определяет этапы решения задачи; </w:t>
            </w:r>
          </w:p>
          <w:p w:rsidR="00D21D48" w:rsidRDefault="00D21D48" w:rsidP="00197E1E">
            <w:pPr>
              <w:tabs>
                <w:tab w:val="left" w:pos="0"/>
              </w:tabs>
              <w:suppressAutoHyphen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составляет план действия; определяет необходимые ресурсы; </w:t>
            </w:r>
          </w:p>
          <w:p w:rsidR="00D21D48" w:rsidRDefault="00D21D48" w:rsidP="00197E1E">
            <w:pPr>
              <w:tabs>
                <w:tab w:val="left" w:pos="0"/>
              </w:tabs>
              <w:suppressAutoHyphens/>
              <w:spacing w:after="0" w:line="240" w:lineRule="auto"/>
              <w:jc w:val="both"/>
              <w:rPr>
                <w:rFonts w:ascii="Times New Roman" w:hAnsi="Times New Roman" w:cs="Times New Roman"/>
                <w:sz w:val="20"/>
                <w:szCs w:val="20"/>
              </w:rPr>
            </w:pPr>
            <w:r>
              <w:rPr>
                <w:rFonts w:ascii="Times New Roman" w:hAnsi="Times New Roman"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Style w:val="91"/>
                <w:rFonts w:eastAsiaTheme="minorEastAsia"/>
              </w:rPr>
              <w:t>ОК 02</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обучающийся определяет задачи для поиска информации; </w:t>
            </w:r>
          </w:p>
          <w:p w:rsidR="00D21D48" w:rsidRDefault="00D21D48" w:rsidP="00197E1E">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определяет необходимые источники информации; </w:t>
            </w:r>
          </w:p>
          <w:p w:rsidR="00D21D48" w:rsidRDefault="00D21D48" w:rsidP="00197E1E">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планирует процесс поиска; </w:t>
            </w:r>
          </w:p>
          <w:p w:rsidR="00D21D48" w:rsidRDefault="00D21D48" w:rsidP="00197E1E">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структурирует получаемую информацию, выделяет наиболее значимое в перечне информации; </w:t>
            </w:r>
          </w:p>
          <w:p w:rsidR="00D21D48" w:rsidRDefault="00D21D48" w:rsidP="00197E1E">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оценивает практическую значимость результатов поиска; </w:t>
            </w:r>
          </w:p>
          <w:p w:rsidR="00D21D48" w:rsidRDefault="00D21D48" w:rsidP="00197E1E">
            <w:pPr>
              <w:widowControl w:val="0"/>
              <w:shd w:val="clear" w:color="auto" w:fill="FFFFFF"/>
              <w:tabs>
                <w:tab w:val="left" w:pos="0"/>
              </w:tabs>
              <w:suppressAutoHyphens/>
              <w:spacing w:after="0" w:line="240" w:lineRule="auto"/>
              <w:jc w:val="both"/>
              <w:rPr>
                <w:rFonts w:ascii="Times New Roman" w:hAnsi="Times New Roman" w:cs="Times New Roman"/>
                <w:sz w:val="20"/>
                <w:szCs w:val="20"/>
              </w:rPr>
            </w:pPr>
            <w:r>
              <w:rPr>
                <w:rFonts w:ascii="Times New Roman" w:hAnsi="Times New Roman" w:cs="Times New Roman"/>
                <w:iCs/>
                <w:sz w:val="20"/>
                <w:szCs w:val="20"/>
              </w:rPr>
              <w:t>- оформляет результаты поиска</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Style w:val="91"/>
                <w:rFonts w:eastAsiaTheme="minorEastAsia"/>
              </w:rPr>
              <w:t>ОК 03</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pStyle w:val="31"/>
              <w:tabs>
                <w:tab w:val="left" w:pos="0"/>
              </w:tabs>
              <w:spacing w:after="0" w:line="240" w:lineRule="auto"/>
              <w:jc w:val="both"/>
              <w:rPr>
                <w:color w:val="auto"/>
                <w:sz w:val="20"/>
                <w:szCs w:val="20"/>
              </w:rPr>
            </w:pPr>
            <w:r>
              <w:rPr>
                <w:color w:val="auto"/>
                <w:sz w:val="20"/>
                <w:szCs w:val="20"/>
              </w:rPr>
              <w:t xml:space="preserve">- обучающийся определяет и выстраивает траектории профессионального </w:t>
            </w:r>
            <w:r>
              <w:rPr>
                <w:color w:val="auto"/>
                <w:sz w:val="20"/>
                <w:szCs w:val="20"/>
              </w:rPr>
              <w:lastRenderedPageBreak/>
              <w:t>развития и самообразования;</w:t>
            </w:r>
          </w:p>
          <w:p w:rsidR="00D21D48" w:rsidRDefault="00D21D48" w:rsidP="00197E1E">
            <w:pPr>
              <w:pStyle w:val="31"/>
              <w:tabs>
                <w:tab w:val="left" w:pos="0"/>
              </w:tabs>
              <w:spacing w:after="0" w:line="240" w:lineRule="auto"/>
              <w:jc w:val="both"/>
              <w:rPr>
                <w:color w:val="auto"/>
                <w:sz w:val="20"/>
                <w:szCs w:val="20"/>
              </w:rPr>
            </w:pPr>
            <w:r>
              <w:rPr>
                <w:color w:val="auto"/>
                <w:sz w:val="20"/>
                <w:szCs w:val="20"/>
              </w:rPr>
              <w:t>- применяет современную научную профессиональную терминологию</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Style w:val="91"/>
                <w:rFonts w:eastAsiaTheme="minorEastAsia"/>
              </w:rPr>
              <w:lastRenderedPageBreak/>
              <w:t>ОК 04</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tabs>
                <w:tab w:val="left" w:pos="0"/>
              </w:tabs>
              <w:spacing w:after="0" w:line="240" w:lineRule="auto"/>
              <w:jc w:val="both"/>
              <w:rPr>
                <w:rFonts w:ascii="Times New Roman" w:hAnsi="Times New Roman" w:cs="Times New Roman"/>
                <w:bCs/>
                <w:iCs/>
                <w:sz w:val="20"/>
                <w:szCs w:val="20"/>
              </w:rPr>
            </w:pPr>
            <w:r>
              <w:rPr>
                <w:rFonts w:ascii="Times New Roman" w:hAnsi="Times New Roman" w:cs="Times New Roman"/>
                <w:bCs/>
                <w:iCs/>
                <w:sz w:val="20"/>
                <w:szCs w:val="20"/>
              </w:rPr>
              <w:t>- обучающийся демонстрирует знание психологических основ деятельности коллектива и особенностей личности;</w:t>
            </w:r>
          </w:p>
          <w:p w:rsidR="00D21D48" w:rsidRDefault="00D21D48" w:rsidP="00197E1E">
            <w:pPr>
              <w:pStyle w:val="31"/>
              <w:shd w:val="clear" w:color="auto" w:fill="auto"/>
              <w:tabs>
                <w:tab w:val="left" w:pos="0"/>
              </w:tabs>
              <w:spacing w:after="0" w:line="240" w:lineRule="auto"/>
              <w:jc w:val="both"/>
              <w:rPr>
                <w:color w:val="auto"/>
                <w:sz w:val="20"/>
                <w:szCs w:val="20"/>
              </w:rPr>
            </w:pPr>
            <w:r>
              <w:rPr>
                <w:bCs/>
                <w:iCs/>
                <w:color w:val="auto"/>
                <w:sz w:val="20"/>
                <w:szCs w:val="20"/>
              </w:rPr>
              <w:t xml:space="preserve">- демонстрирует умение </w:t>
            </w:r>
            <w:r>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Style w:val="91"/>
                <w:rFonts w:eastAsiaTheme="minorEastAsia"/>
              </w:rPr>
              <w:t>ОК 05</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pStyle w:val="31"/>
              <w:shd w:val="clear" w:color="auto" w:fill="auto"/>
              <w:tabs>
                <w:tab w:val="left" w:pos="0"/>
              </w:tabs>
              <w:spacing w:after="0" w:line="240" w:lineRule="auto"/>
              <w:jc w:val="both"/>
              <w:rPr>
                <w:color w:val="auto"/>
                <w:sz w:val="20"/>
                <w:szCs w:val="20"/>
              </w:rPr>
            </w:pPr>
            <w:r>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Style w:val="91"/>
                <w:rFonts w:eastAsiaTheme="minorEastAsia"/>
              </w:rPr>
              <w:t>ОК 09</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shd w:val="clear" w:color="auto" w:fill="FFFFFF"/>
              <w:tabs>
                <w:tab w:val="left" w:pos="0"/>
              </w:tabs>
              <w:spacing w:after="0" w:line="240" w:lineRule="auto"/>
              <w:jc w:val="both"/>
              <w:rPr>
                <w:rFonts w:ascii="Times New Roman" w:hAnsi="Times New Roman" w:cs="Times New Roman"/>
                <w:bCs/>
                <w:iCs/>
                <w:sz w:val="20"/>
                <w:szCs w:val="20"/>
                <w:highlight w:val="yellow"/>
              </w:rPr>
            </w:pPr>
            <w:r>
              <w:rPr>
                <w:rFonts w:ascii="Times New Roman" w:hAnsi="Times New Roman"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D21D48" w:rsidRDefault="00D21D48" w:rsidP="00197E1E">
            <w:pPr>
              <w:widowControl w:val="0"/>
              <w:shd w:val="clear" w:color="auto" w:fill="FFFFFF"/>
              <w:tabs>
                <w:tab w:val="left" w:pos="0"/>
              </w:tabs>
              <w:spacing w:after="0" w:line="240" w:lineRule="auto"/>
              <w:jc w:val="both"/>
              <w:rPr>
                <w:rFonts w:ascii="Times New Roman" w:hAnsi="Times New Roman" w:cs="Times New Roman"/>
                <w:spacing w:val="1"/>
                <w:sz w:val="20"/>
                <w:szCs w:val="20"/>
              </w:rPr>
            </w:pPr>
            <w:r>
              <w:rPr>
                <w:rFonts w:ascii="Times New Roman" w:hAnsi="Times New Roman" w:cs="Times New Roman"/>
                <w:bCs/>
                <w:iCs/>
                <w:sz w:val="20"/>
                <w:szCs w:val="20"/>
              </w:rPr>
              <w:t>- понимает общий смысл документов на иностранном языке на базовые профессиональные темы</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bl>
    <w:p w:rsidR="00D21D48" w:rsidRDefault="00D21D48" w:rsidP="00197E1E">
      <w:pPr>
        <w:pStyle w:val="af6"/>
        <w:jc w:val="both"/>
        <w:rPr>
          <w:rFonts w:ascii="Times New Roman" w:hAnsi="Times New Roman"/>
          <w:sz w:val="24"/>
          <w:szCs w:val="24"/>
        </w:rPr>
      </w:pPr>
      <w:r>
        <w:rPr>
          <w:rFonts w:ascii="Times New Roman" w:hAnsi="Times New Roman"/>
          <w:b/>
          <w:sz w:val="24"/>
          <w:szCs w:val="24"/>
        </w:rPr>
        <w:t>ВПД</w:t>
      </w:r>
      <w:r>
        <w:rPr>
          <w:rFonts w:ascii="Times New Roman" w:hAnsi="Times New Roman"/>
          <w:sz w:val="24"/>
          <w:szCs w:val="24"/>
        </w:rPr>
        <w:t xml:space="preserve"> __________________________________                                      ________________   </w:t>
      </w:r>
    </w:p>
    <w:p w:rsidR="00D21D48" w:rsidRDefault="00D21D48" w:rsidP="00197E1E">
      <w:pPr>
        <w:pStyle w:val="af6"/>
        <w:jc w:val="both"/>
        <w:rPr>
          <w:rFonts w:ascii="Times New Roman" w:hAnsi="Times New Roman"/>
          <w:i/>
          <w:vertAlign w:val="superscript"/>
        </w:rPr>
      </w:pPr>
      <w:r>
        <w:rPr>
          <w:rFonts w:ascii="Times New Roman" w:hAnsi="Times New Roman"/>
          <w:i/>
          <w:vertAlign w:val="superscript"/>
        </w:rPr>
        <w:t xml:space="preserve">                          наименование вида профессиональной деятельности                                                                                                освоен /не освоен</w:t>
      </w:r>
    </w:p>
    <w:p w:rsidR="00D21D48" w:rsidRDefault="00D21D48" w:rsidP="00197E1E">
      <w:pPr>
        <w:pStyle w:val="af6"/>
        <w:jc w:val="both"/>
        <w:rPr>
          <w:rFonts w:ascii="Times New Roman" w:hAnsi="Times New Roman"/>
          <w:i/>
          <w:vertAlign w:val="superscript"/>
        </w:rPr>
      </w:pPr>
    </w:p>
    <w:p w:rsidR="00D21D48" w:rsidRDefault="00D21D48" w:rsidP="00197E1E">
      <w:pPr>
        <w:pStyle w:val="af6"/>
        <w:jc w:val="both"/>
        <w:rPr>
          <w:rFonts w:ascii="Times New Roman" w:hAnsi="Times New Roman"/>
          <w:sz w:val="24"/>
          <w:szCs w:val="24"/>
        </w:rPr>
      </w:pPr>
      <w:r>
        <w:rPr>
          <w:rFonts w:ascii="Times New Roman" w:hAnsi="Times New Roman"/>
          <w:b/>
          <w:sz w:val="24"/>
          <w:szCs w:val="24"/>
        </w:rPr>
        <w:t>ВПД</w:t>
      </w:r>
      <w:r>
        <w:rPr>
          <w:rFonts w:ascii="Times New Roman" w:hAnsi="Times New Roman"/>
          <w:sz w:val="24"/>
          <w:szCs w:val="24"/>
        </w:rPr>
        <w:t xml:space="preserve"> __________________________________                                      ________________   </w:t>
      </w:r>
    </w:p>
    <w:p w:rsidR="00D21D48" w:rsidRDefault="00D21D48" w:rsidP="00197E1E">
      <w:pPr>
        <w:pStyle w:val="af6"/>
        <w:jc w:val="both"/>
        <w:rPr>
          <w:rFonts w:ascii="Times New Roman" w:hAnsi="Times New Roman"/>
          <w:i/>
          <w:vertAlign w:val="superscript"/>
        </w:rPr>
      </w:pPr>
      <w:r>
        <w:rPr>
          <w:rFonts w:ascii="Times New Roman" w:hAnsi="Times New Roman"/>
          <w:i/>
          <w:vertAlign w:val="superscript"/>
        </w:rPr>
        <w:t xml:space="preserve">                          наименование вида профессиональной деятельности                                                                                                освоен /не освоен</w:t>
      </w:r>
    </w:p>
    <w:p w:rsidR="00D21D48" w:rsidRDefault="00D21D48" w:rsidP="00197E1E">
      <w:pPr>
        <w:pStyle w:val="af6"/>
        <w:jc w:val="both"/>
        <w:rPr>
          <w:rFonts w:ascii="Times New Roman" w:hAnsi="Times New Roman"/>
          <w:i/>
          <w:vertAlign w:val="superscript"/>
        </w:rPr>
      </w:pPr>
    </w:p>
    <w:p w:rsidR="00D21D48" w:rsidRDefault="00D21D48" w:rsidP="00197E1E">
      <w:pPr>
        <w:pStyle w:val="af6"/>
        <w:jc w:val="both"/>
        <w:rPr>
          <w:rFonts w:ascii="Times New Roman" w:hAnsi="Times New Roman"/>
          <w:sz w:val="24"/>
          <w:szCs w:val="24"/>
        </w:rPr>
      </w:pPr>
      <w:r>
        <w:rPr>
          <w:rFonts w:ascii="Times New Roman" w:hAnsi="Times New Roman"/>
          <w:b/>
          <w:sz w:val="24"/>
          <w:szCs w:val="24"/>
        </w:rPr>
        <w:t>ВПД</w:t>
      </w:r>
      <w:r>
        <w:rPr>
          <w:rFonts w:ascii="Times New Roman" w:hAnsi="Times New Roman"/>
          <w:sz w:val="24"/>
          <w:szCs w:val="24"/>
        </w:rPr>
        <w:t xml:space="preserve"> __________________________________                                      ________________   </w:t>
      </w:r>
    </w:p>
    <w:p w:rsidR="00D21D48" w:rsidRDefault="00D21D48" w:rsidP="00197E1E">
      <w:pPr>
        <w:pStyle w:val="af6"/>
        <w:jc w:val="both"/>
        <w:rPr>
          <w:rFonts w:ascii="Times New Roman" w:hAnsi="Times New Roman"/>
          <w:i/>
          <w:vertAlign w:val="superscript"/>
        </w:rPr>
      </w:pPr>
      <w:r>
        <w:rPr>
          <w:rFonts w:ascii="Times New Roman" w:hAnsi="Times New Roman"/>
          <w:i/>
          <w:vertAlign w:val="superscript"/>
        </w:rPr>
        <w:t xml:space="preserve">                          наименование вида профессиональной деятельности                                                                                                освоен /не освоен</w:t>
      </w:r>
    </w:p>
    <w:p w:rsidR="00D21D48" w:rsidRDefault="00D21D48" w:rsidP="00197E1E">
      <w:pPr>
        <w:pStyle w:val="af6"/>
        <w:jc w:val="both"/>
        <w:rPr>
          <w:rFonts w:ascii="Times New Roman" w:hAnsi="Times New Roman"/>
          <w:i/>
          <w:vertAlign w:val="superscript"/>
        </w:rPr>
      </w:pPr>
    </w:p>
    <w:tbl>
      <w:tblPr>
        <w:tblW w:w="10206" w:type="dxa"/>
        <w:tblInd w:w="108" w:type="dxa"/>
        <w:tblLook w:val="04A0"/>
      </w:tblPr>
      <w:tblGrid>
        <w:gridCol w:w="10206"/>
      </w:tblGrid>
      <w:tr w:rsidR="00D21D48" w:rsidTr="00D21D48">
        <w:tc>
          <w:tcPr>
            <w:tcW w:w="10206" w:type="dxa"/>
            <w:hideMark/>
          </w:tcPr>
          <w:p w:rsidR="00D21D48" w:rsidRDefault="00D21D48" w:rsidP="00197E1E">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D21D48" w:rsidTr="00D21D48">
        <w:tc>
          <w:tcPr>
            <w:tcW w:w="10206" w:type="dxa"/>
            <w:hideMark/>
          </w:tcPr>
          <w:p w:rsidR="00D21D48" w:rsidRDefault="00D21D48" w:rsidP="00197E1E">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D21D48" w:rsidTr="00D21D48">
        <w:tc>
          <w:tcPr>
            <w:tcW w:w="10206" w:type="dxa"/>
            <w:hideMark/>
          </w:tcPr>
          <w:p w:rsidR="00D21D48" w:rsidRDefault="00D21D48" w:rsidP="00197E1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(Подпись и Ф.И.О. председателя аттестационной комиссии)</w:t>
            </w:r>
          </w:p>
        </w:tc>
      </w:tr>
      <w:tr w:rsidR="00D21D48" w:rsidTr="00D21D48">
        <w:tc>
          <w:tcPr>
            <w:tcW w:w="10206" w:type="dxa"/>
            <w:hideMark/>
          </w:tcPr>
          <w:p w:rsidR="00D21D48" w:rsidRDefault="00D21D48" w:rsidP="00197E1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__________________ / __________________ /</w:t>
            </w:r>
          </w:p>
        </w:tc>
      </w:tr>
      <w:tr w:rsidR="00D21D48" w:rsidTr="00D21D48">
        <w:tc>
          <w:tcPr>
            <w:tcW w:w="10206" w:type="dxa"/>
            <w:hideMark/>
          </w:tcPr>
          <w:p w:rsidR="00D21D48" w:rsidRDefault="00D21D48" w:rsidP="00197E1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(Подпись и Ф.И.О. члена аттестационной комиссии)</w:t>
            </w:r>
          </w:p>
        </w:tc>
      </w:tr>
      <w:tr w:rsidR="00D21D48" w:rsidTr="00D21D48">
        <w:tc>
          <w:tcPr>
            <w:tcW w:w="10206" w:type="dxa"/>
            <w:hideMark/>
          </w:tcPr>
          <w:p w:rsidR="00D21D48" w:rsidRDefault="00D21D48" w:rsidP="00197E1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__________________ / __________________ /</w:t>
            </w:r>
          </w:p>
        </w:tc>
      </w:tr>
      <w:tr w:rsidR="00D21D48" w:rsidTr="00D21D48">
        <w:tc>
          <w:tcPr>
            <w:tcW w:w="10206" w:type="dxa"/>
            <w:hideMark/>
          </w:tcPr>
          <w:p w:rsidR="00D21D48" w:rsidRDefault="00D21D48" w:rsidP="00197E1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(Подпись и Ф.И.О. члена аттестационной комиссии)</w:t>
            </w:r>
          </w:p>
        </w:tc>
      </w:tr>
    </w:tbl>
    <w:p w:rsidR="00D21D48" w:rsidRDefault="00D21D48" w:rsidP="00197E1E">
      <w:pPr>
        <w:spacing w:line="240" w:lineRule="auto"/>
        <w:rPr>
          <w:rFonts w:ascii="Times New Roman" w:hAnsi="Times New Roman" w:cs="Times New Roman"/>
          <w:b/>
          <w:sz w:val="28"/>
          <w:szCs w:val="28"/>
        </w:rPr>
      </w:pPr>
      <w:r>
        <w:rPr>
          <w:rFonts w:ascii="Times New Roman" w:hAnsi="Times New Roman" w:cs="Times New Roman"/>
          <w:b/>
          <w:sz w:val="28"/>
          <w:szCs w:val="28"/>
        </w:rPr>
        <w:br w:type="page"/>
      </w:r>
    </w:p>
    <w:p w:rsidR="00D21D48" w:rsidRDefault="00D21D48" w:rsidP="00197E1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Форма оценочной ведомости по профессиональному модулю</w:t>
      </w:r>
    </w:p>
    <w:p w:rsidR="00D21D48" w:rsidRDefault="00D21D48" w:rsidP="00197E1E">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для заочной формы обучения</w:t>
      </w:r>
    </w:p>
    <w:p w:rsidR="00D21D48" w:rsidRDefault="00D21D48" w:rsidP="00197E1E">
      <w:pPr>
        <w:pStyle w:val="af6"/>
        <w:jc w:val="center"/>
        <w:rPr>
          <w:rFonts w:ascii="Times New Roman" w:hAnsi="Times New Roman"/>
          <w:b/>
          <w:sz w:val="24"/>
          <w:szCs w:val="24"/>
        </w:rPr>
      </w:pPr>
    </w:p>
    <w:p w:rsidR="00D21D48" w:rsidRDefault="00D21D48" w:rsidP="00197E1E">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Оценочная ведомость по профессиональным модулям</w:t>
      </w:r>
    </w:p>
    <w:p w:rsidR="00D21D48" w:rsidRDefault="00D21D48" w:rsidP="00197E1E">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ПМ.01. Организация перевозочного процесса (по видам транспорта)</w:t>
      </w:r>
    </w:p>
    <w:p w:rsidR="00D21D48" w:rsidRDefault="00D21D48" w:rsidP="00197E1E">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ПМ.02. Организация сервисного обслуживания на транспорте (по видам транспорта)</w:t>
      </w:r>
    </w:p>
    <w:p w:rsidR="00D21D48" w:rsidRDefault="00D21D48" w:rsidP="00197E1E">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ПМ.03. Организация транспортно-логистической деятельности (по видам транспорта)</w:t>
      </w:r>
    </w:p>
    <w:p w:rsidR="00D21D48" w:rsidRDefault="00D21D48" w:rsidP="00197E1E">
      <w:pPr>
        <w:autoSpaceDE w:val="0"/>
        <w:autoSpaceDN w:val="0"/>
        <w:adjustRightInd w:val="0"/>
        <w:spacing w:after="0" w:line="240" w:lineRule="auto"/>
        <w:ind w:firstLine="720"/>
        <w:rPr>
          <w:rFonts w:ascii="Times New Roman" w:hAnsi="Times New Roman"/>
          <w:sz w:val="24"/>
          <w:szCs w:val="24"/>
        </w:rPr>
      </w:pPr>
    </w:p>
    <w:p w:rsidR="00D21D48" w:rsidRDefault="00D21D48" w:rsidP="00197E1E">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Студент(-ка) ________________________________________________________________</w:t>
      </w:r>
    </w:p>
    <w:p w:rsidR="00D21D48" w:rsidRDefault="00D21D48" w:rsidP="00197E1E">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(Ф.И.О.)</w:t>
      </w:r>
    </w:p>
    <w:p w:rsidR="00D21D48" w:rsidRDefault="00D21D48" w:rsidP="00197E1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D21D48" w:rsidRDefault="00D21D48" w:rsidP="00197E1E">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ПМ.01. Организация перевозочного процесса (по видам транспорта)</w:t>
      </w:r>
    </w:p>
    <w:p w:rsidR="00D21D48" w:rsidRDefault="00D21D48" w:rsidP="00197E1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в объеме _______часов с «_____» __________ 20___ г. по «_____» __________ 20___ г. </w:t>
      </w:r>
    </w:p>
    <w:p w:rsidR="00D21D48" w:rsidRDefault="00D21D48" w:rsidP="00197E1E">
      <w:pPr>
        <w:autoSpaceDE w:val="0"/>
        <w:autoSpaceDN w:val="0"/>
        <w:adjustRightInd w:val="0"/>
        <w:spacing w:after="0" w:line="240" w:lineRule="auto"/>
        <w:jc w:val="both"/>
        <w:rPr>
          <w:rFonts w:ascii="Times New Roman" w:hAnsi="Times New Roman"/>
          <w:bCs/>
          <w:sz w:val="24"/>
          <w:szCs w:val="24"/>
        </w:rPr>
      </w:pPr>
    </w:p>
    <w:p w:rsidR="00D21D48" w:rsidRDefault="00D21D48" w:rsidP="00197E1E">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ПМ.02. Организация сервисного обслуживания на транспорте (по видам транспорта)</w:t>
      </w:r>
    </w:p>
    <w:p w:rsidR="00D21D48" w:rsidRDefault="00D21D48" w:rsidP="00197E1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в объеме _______часов с «_____» __________ 20___ г. по «_____» __________ 20___ г. </w:t>
      </w:r>
    </w:p>
    <w:p w:rsidR="00D21D48" w:rsidRDefault="00D21D48" w:rsidP="00197E1E">
      <w:pPr>
        <w:autoSpaceDE w:val="0"/>
        <w:autoSpaceDN w:val="0"/>
        <w:adjustRightInd w:val="0"/>
        <w:spacing w:after="0" w:line="240" w:lineRule="auto"/>
        <w:jc w:val="both"/>
        <w:rPr>
          <w:rFonts w:ascii="Times New Roman" w:hAnsi="Times New Roman"/>
          <w:bCs/>
          <w:sz w:val="24"/>
          <w:szCs w:val="24"/>
        </w:rPr>
      </w:pPr>
    </w:p>
    <w:p w:rsidR="00D21D48" w:rsidRDefault="00D21D48" w:rsidP="00197E1E">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ПМ.03. Организация транспортно-логистической деятельности (по видам транспорта)</w:t>
      </w:r>
    </w:p>
    <w:p w:rsidR="00D21D48" w:rsidRDefault="00D21D48" w:rsidP="00197E1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в объеме _______часов с «_____» __________ 20___ г. по «_____» __________ 20___ г. </w:t>
      </w:r>
    </w:p>
    <w:p w:rsidR="00D21D48" w:rsidRDefault="00D21D48" w:rsidP="00197E1E">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3402"/>
        <w:gridCol w:w="3685"/>
        <w:gridCol w:w="1559"/>
      </w:tblGrid>
      <w:tr w:rsidR="00D21D48" w:rsidTr="00D21D48">
        <w:tc>
          <w:tcPr>
            <w:tcW w:w="4962" w:type="dxa"/>
            <w:gridSpan w:val="2"/>
            <w:tcBorders>
              <w:top w:val="single" w:sz="4" w:space="0" w:color="auto"/>
              <w:left w:val="single" w:sz="4" w:space="0" w:color="auto"/>
              <w:bottom w:val="single" w:sz="4" w:space="0" w:color="auto"/>
              <w:right w:val="single" w:sz="4" w:space="0" w:color="auto"/>
            </w:tcBorders>
            <w:vAlign w:val="center"/>
            <w:hideMark/>
          </w:tcPr>
          <w:p w:rsidR="00D21D48" w:rsidRDefault="00D21D48" w:rsidP="00197E1E">
            <w:pPr>
              <w:pStyle w:val="af6"/>
              <w:widowControl w:val="0"/>
              <w:autoSpaceDE w:val="0"/>
              <w:autoSpaceDN w:val="0"/>
              <w:adjustRightInd w:val="0"/>
              <w:jc w:val="center"/>
              <w:rPr>
                <w:rFonts w:ascii="Times New Roman" w:hAnsi="Times New Roman"/>
                <w:b/>
                <w:sz w:val="18"/>
                <w:szCs w:val="24"/>
              </w:rPr>
            </w:pPr>
            <w:r>
              <w:rPr>
                <w:rFonts w:ascii="Times New Roman" w:hAnsi="Times New Roman"/>
                <w:b/>
                <w:sz w:val="18"/>
                <w:szCs w:val="24"/>
              </w:rPr>
              <w:t>Элементы модуля</w:t>
            </w:r>
          </w:p>
        </w:tc>
        <w:tc>
          <w:tcPr>
            <w:tcW w:w="3685" w:type="dxa"/>
            <w:tcBorders>
              <w:top w:val="single" w:sz="4" w:space="0" w:color="auto"/>
              <w:left w:val="single" w:sz="4" w:space="0" w:color="auto"/>
              <w:bottom w:val="single" w:sz="4" w:space="0" w:color="auto"/>
              <w:right w:val="single" w:sz="4" w:space="0" w:color="auto"/>
            </w:tcBorders>
            <w:vAlign w:val="center"/>
            <w:hideMark/>
          </w:tcPr>
          <w:p w:rsidR="00D21D48" w:rsidRDefault="00D21D48" w:rsidP="00197E1E">
            <w:pPr>
              <w:pStyle w:val="af6"/>
              <w:widowControl w:val="0"/>
              <w:autoSpaceDE w:val="0"/>
              <w:autoSpaceDN w:val="0"/>
              <w:adjustRightInd w:val="0"/>
              <w:jc w:val="center"/>
              <w:rPr>
                <w:rFonts w:ascii="Times New Roman" w:hAnsi="Times New Roman"/>
                <w:b/>
                <w:sz w:val="18"/>
                <w:szCs w:val="24"/>
              </w:rPr>
            </w:pPr>
            <w:r>
              <w:rPr>
                <w:rFonts w:ascii="Times New Roman" w:hAnsi="Times New Roman"/>
                <w:b/>
                <w:sz w:val="18"/>
                <w:szCs w:val="24"/>
              </w:rPr>
              <w:t>Формы промежуточной аттестации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D21D48" w:rsidRDefault="00D21D48" w:rsidP="00197E1E">
            <w:pPr>
              <w:pStyle w:val="af6"/>
              <w:widowControl w:val="0"/>
              <w:autoSpaceDE w:val="0"/>
              <w:autoSpaceDN w:val="0"/>
              <w:adjustRightInd w:val="0"/>
              <w:jc w:val="center"/>
              <w:rPr>
                <w:rFonts w:ascii="Times New Roman" w:hAnsi="Times New Roman"/>
                <w:b/>
                <w:sz w:val="18"/>
                <w:szCs w:val="24"/>
              </w:rPr>
            </w:pPr>
            <w:r>
              <w:rPr>
                <w:rFonts w:ascii="Times New Roman" w:hAnsi="Times New Roman"/>
                <w:b/>
                <w:sz w:val="18"/>
                <w:szCs w:val="24"/>
              </w:rPr>
              <w:t>Оценка</w:t>
            </w:r>
          </w:p>
        </w:tc>
      </w:tr>
      <w:tr w:rsidR="00D21D48" w:rsidTr="00D21D48">
        <w:tc>
          <w:tcPr>
            <w:tcW w:w="4962"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rPr>
                <w:rFonts w:ascii="Times New Roman" w:hAnsi="Times New Roman" w:cs="Times New Roman"/>
                <w:b/>
                <w:i/>
                <w:sz w:val="20"/>
                <w:szCs w:val="20"/>
              </w:rPr>
            </w:pPr>
            <w:r>
              <w:rPr>
                <w:rFonts w:ascii="Times New Roman" w:hAnsi="Times New Roman" w:cs="Times New Roman"/>
                <w:i/>
                <w:sz w:val="20"/>
                <w:szCs w:val="20"/>
              </w:rPr>
              <w:t>МДК.01.01. Технология перевозочного процесса (по видам транспорта)</w:t>
            </w:r>
          </w:p>
        </w:tc>
        <w:tc>
          <w:tcPr>
            <w:tcW w:w="3685"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 (2 курс)</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962"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b/>
                <w:i/>
                <w:sz w:val="20"/>
                <w:szCs w:val="20"/>
              </w:rPr>
            </w:pPr>
            <w:r>
              <w:rPr>
                <w:rFonts w:ascii="Times New Roman" w:hAnsi="Times New Roman" w:cs="Times New Roman"/>
                <w:i/>
                <w:sz w:val="20"/>
                <w:szCs w:val="20"/>
              </w:rPr>
              <w:t>МДК.01.02. Информационное обеспечение перевозочного процесса (по видам транспорта)</w:t>
            </w:r>
          </w:p>
        </w:tc>
        <w:tc>
          <w:tcPr>
            <w:tcW w:w="3685"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(3 курс)</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962"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i/>
                <w:sz w:val="20"/>
                <w:szCs w:val="20"/>
              </w:rPr>
            </w:pPr>
            <w:r>
              <w:rPr>
                <w:rStyle w:val="10pt"/>
                <w:rFonts w:eastAsiaTheme="minorEastAsia"/>
                <w:i/>
              </w:rPr>
              <w:t>МДК.01.03. Автоматизированные системы управления на транспорте (по видам транспорта)</w:t>
            </w:r>
          </w:p>
        </w:tc>
        <w:tc>
          <w:tcPr>
            <w:tcW w:w="3685"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 (4 курс)</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962"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b/>
                <w:i/>
                <w:sz w:val="20"/>
                <w:szCs w:val="20"/>
              </w:rPr>
            </w:pPr>
            <w:r>
              <w:rPr>
                <w:rFonts w:ascii="Times New Roman" w:hAnsi="Times New Roman" w:cs="Times New Roman"/>
                <w:i/>
                <w:sz w:val="20"/>
                <w:szCs w:val="20"/>
              </w:rPr>
              <w:t>УП.01.01. Учебная практика (автоматизированные системы управления на железнодорожном транспорте)</w:t>
            </w:r>
          </w:p>
        </w:tc>
        <w:tc>
          <w:tcPr>
            <w:tcW w:w="3685"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(4 курс)</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962"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МДК.01.04. Система фирменного транспортного обслуживания и работа станционных технологических центров</w:t>
            </w:r>
          </w:p>
        </w:tc>
        <w:tc>
          <w:tcPr>
            <w:tcW w:w="3685"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 (2 курс)</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962"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3685"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(3 курс)</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962"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b/>
                <w:i/>
                <w:sz w:val="20"/>
                <w:szCs w:val="20"/>
              </w:rPr>
            </w:pPr>
            <w:r>
              <w:rPr>
                <w:rFonts w:ascii="Times New Roman" w:hAnsi="Times New Roman" w:cs="Times New Roman"/>
                <w:i/>
                <w:sz w:val="20"/>
                <w:szCs w:val="20"/>
              </w:rPr>
              <w:t>МДК.02.01. Организация движения (по видам транспорта)</w:t>
            </w:r>
          </w:p>
        </w:tc>
        <w:tc>
          <w:tcPr>
            <w:tcW w:w="3685"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 (3 курс)</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962"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b/>
                <w:i/>
                <w:sz w:val="20"/>
                <w:szCs w:val="20"/>
              </w:rPr>
            </w:pPr>
            <w:r>
              <w:rPr>
                <w:rFonts w:ascii="Times New Roman" w:hAnsi="Times New Roman" w:cs="Times New Roman"/>
                <w:i/>
                <w:sz w:val="20"/>
                <w:szCs w:val="20"/>
              </w:rPr>
              <w:t>МДК.02.02. Организация пассажирских перевозок и обслуживание пассажиров (по видам транспорта)</w:t>
            </w:r>
          </w:p>
        </w:tc>
        <w:tc>
          <w:tcPr>
            <w:tcW w:w="3685"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 (3 курс)</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962"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b/>
                <w:i/>
                <w:sz w:val="20"/>
                <w:szCs w:val="20"/>
              </w:rPr>
            </w:pPr>
            <w:r>
              <w:rPr>
                <w:rFonts w:ascii="Times New Roman" w:hAnsi="Times New Roman" w:cs="Times New Roman"/>
                <w:i/>
                <w:sz w:val="20"/>
                <w:szCs w:val="20"/>
              </w:rPr>
              <w:t>УП.02.01. Учебная практика (управление движением)</w:t>
            </w:r>
          </w:p>
        </w:tc>
        <w:tc>
          <w:tcPr>
            <w:tcW w:w="3685"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(3 курс)</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962"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ПП.02.01. Производственная практика по профилю специальности (организация сервисного обслуживания на железнодорожном транспорте)</w:t>
            </w:r>
          </w:p>
        </w:tc>
        <w:tc>
          <w:tcPr>
            <w:tcW w:w="3685"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(4 курс)</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962"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rPr>
                <w:rFonts w:ascii="Times New Roman" w:hAnsi="Times New Roman" w:cs="Times New Roman"/>
                <w:b/>
                <w:i/>
                <w:sz w:val="20"/>
                <w:szCs w:val="20"/>
              </w:rPr>
            </w:pPr>
            <w:r>
              <w:rPr>
                <w:rFonts w:ascii="Times New Roman" w:hAnsi="Times New Roman" w:cs="Times New Roman"/>
                <w:i/>
                <w:sz w:val="20"/>
                <w:szCs w:val="20"/>
              </w:rPr>
              <w:t>МДК.03.01. Транспортно-экспедиционная деятельность (по видам транспорта)</w:t>
            </w:r>
          </w:p>
        </w:tc>
        <w:tc>
          <w:tcPr>
            <w:tcW w:w="3685"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 (4 курс)</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962"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b/>
                <w:i/>
                <w:sz w:val="20"/>
                <w:szCs w:val="20"/>
              </w:rPr>
            </w:pPr>
            <w:r>
              <w:rPr>
                <w:rFonts w:ascii="Times New Roman" w:hAnsi="Times New Roman" w:cs="Times New Roman"/>
                <w:i/>
                <w:sz w:val="20"/>
                <w:szCs w:val="20"/>
              </w:rPr>
              <w:t>МДК.03.02. Обеспечение грузовых перевозок (по видам транспорта)</w:t>
            </w:r>
          </w:p>
        </w:tc>
        <w:tc>
          <w:tcPr>
            <w:tcW w:w="3685"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 (2 курс)</w:t>
            </w:r>
          </w:p>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 (3 курс)</w:t>
            </w:r>
          </w:p>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 (4 курс)</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962"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b/>
                <w:i/>
                <w:sz w:val="20"/>
                <w:szCs w:val="20"/>
              </w:rPr>
            </w:pPr>
            <w:r>
              <w:rPr>
                <w:rFonts w:ascii="Times New Roman" w:hAnsi="Times New Roman" w:cs="Times New Roman"/>
                <w:i/>
                <w:sz w:val="20"/>
                <w:szCs w:val="20"/>
              </w:rPr>
              <w:t>МДК.03.03. Перевозка грузов на особых условиях</w:t>
            </w:r>
          </w:p>
        </w:tc>
        <w:tc>
          <w:tcPr>
            <w:tcW w:w="3685"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Экзамен (4 курс)</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962"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b/>
                <w:i/>
                <w:sz w:val="20"/>
                <w:szCs w:val="20"/>
              </w:rPr>
            </w:pPr>
            <w:r>
              <w:rPr>
                <w:rFonts w:ascii="Times New Roman" w:hAnsi="Times New Roman" w:cs="Times New Roman"/>
                <w:i/>
                <w:sz w:val="20"/>
                <w:szCs w:val="20"/>
              </w:rPr>
              <w:t>УП.03.01. Учебная практика (организация перевозки грузов)</w:t>
            </w:r>
          </w:p>
        </w:tc>
        <w:tc>
          <w:tcPr>
            <w:tcW w:w="3685"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(3 курс)</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4962"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ПП.03.01. Производственная практика по профилю специальности (организация транспортно-логистической деятельности на железнодорожном транспорте)</w:t>
            </w:r>
          </w:p>
        </w:tc>
        <w:tc>
          <w:tcPr>
            <w:tcW w:w="3685" w:type="dxa"/>
            <w:tcBorders>
              <w:top w:val="single" w:sz="4" w:space="0" w:color="auto"/>
              <w:left w:val="single" w:sz="4" w:space="0" w:color="auto"/>
              <w:bottom w:val="single" w:sz="4" w:space="0" w:color="auto"/>
              <w:right w:val="single" w:sz="4" w:space="0" w:color="auto"/>
            </w:tcBorders>
            <w:hideMark/>
          </w:tcPr>
          <w:p w:rsidR="00D21D48" w:rsidRDefault="00D21D48" w:rsidP="00197E1E">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Дифференцированный зачет (4 курс)</w:t>
            </w:r>
          </w:p>
        </w:tc>
        <w:tc>
          <w:tcPr>
            <w:tcW w:w="1559" w:type="dxa"/>
            <w:tcBorders>
              <w:top w:val="single" w:sz="4" w:space="0" w:color="auto"/>
              <w:left w:val="single" w:sz="4" w:space="0" w:color="auto"/>
              <w:bottom w:val="single" w:sz="4" w:space="0" w:color="auto"/>
              <w:right w:val="single" w:sz="4" w:space="0" w:color="auto"/>
            </w:tcBorders>
            <w:vAlign w:val="center"/>
          </w:tcPr>
          <w:p w:rsidR="00D21D48" w:rsidRDefault="00D21D48" w:rsidP="00197E1E">
            <w:pPr>
              <w:pStyle w:val="af6"/>
              <w:widowControl w:val="0"/>
              <w:autoSpaceDE w:val="0"/>
              <w:autoSpaceDN w:val="0"/>
              <w:adjustRightInd w:val="0"/>
              <w:jc w:val="center"/>
              <w:rPr>
                <w:rFonts w:ascii="Times New Roman" w:hAnsi="Times New Roman"/>
                <w:i/>
                <w:sz w:val="24"/>
                <w:szCs w:val="24"/>
              </w:rPr>
            </w:pPr>
          </w:p>
        </w:tc>
      </w:tr>
      <w:tr w:rsidR="00D21D48" w:rsidTr="00D21D48">
        <w:tc>
          <w:tcPr>
            <w:tcW w:w="10206" w:type="dxa"/>
            <w:gridSpan w:val="4"/>
            <w:tcBorders>
              <w:top w:val="single" w:sz="4" w:space="0" w:color="auto"/>
              <w:left w:val="nil"/>
              <w:bottom w:val="single" w:sz="4" w:space="0" w:color="auto"/>
              <w:right w:val="nil"/>
            </w:tcBorders>
            <w:hideMark/>
          </w:tcPr>
          <w:p w:rsidR="00D21D48" w:rsidRDefault="00D21D48" w:rsidP="00197E1E">
            <w:pPr>
              <w:pStyle w:val="af6"/>
              <w:widowControl w:val="0"/>
              <w:autoSpaceDE w:val="0"/>
              <w:autoSpaceDN w:val="0"/>
              <w:adjustRightInd w:val="0"/>
              <w:rPr>
                <w:rFonts w:ascii="Times New Roman" w:hAnsi="Times New Roman"/>
                <w:b/>
                <w:sz w:val="24"/>
                <w:szCs w:val="24"/>
              </w:rPr>
            </w:pPr>
            <w:r>
              <w:rPr>
                <w:rFonts w:ascii="Times New Roman" w:hAnsi="Times New Roman"/>
                <w:b/>
                <w:sz w:val="24"/>
                <w:szCs w:val="24"/>
              </w:rPr>
              <w:lastRenderedPageBreak/>
              <w:t>Итоги комплексного экзамена (квалификационного):</w:t>
            </w:r>
          </w:p>
        </w:tc>
      </w:tr>
      <w:tr w:rsidR="00D21D48" w:rsidTr="00D21D48">
        <w:tc>
          <w:tcPr>
            <w:tcW w:w="1560" w:type="dxa"/>
            <w:tcBorders>
              <w:top w:val="single" w:sz="4" w:space="0" w:color="auto"/>
              <w:left w:val="single" w:sz="4" w:space="0" w:color="auto"/>
              <w:bottom w:val="single" w:sz="4" w:space="0" w:color="auto"/>
              <w:right w:val="single" w:sz="4" w:space="0" w:color="auto"/>
            </w:tcBorders>
            <w:vAlign w:val="center"/>
            <w:hideMark/>
          </w:tcPr>
          <w:p w:rsidR="00D21D48" w:rsidRDefault="00D21D48" w:rsidP="00197E1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b/>
                <w:bCs/>
                <w:sz w:val="20"/>
                <w:szCs w:val="20"/>
              </w:rPr>
              <w:t>Коды проверяемых компетенций</w:t>
            </w:r>
          </w:p>
        </w:tc>
        <w:tc>
          <w:tcPr>
            <w:tcW w:w="7087" w:type="dxa"/>
            <w:gridSpan w:val="2"/>
            <w:tcBorders>
              <w:top w:val="single" w:sz="4" w:space="0" w:color="auto"/>
              <w:left w:val="single" w:sz="4" w:space="0" w:color="auto"/>
              <w:bottom w:val="single" w:sz="4" w:space="0" w:color="auto"/>
              <w:right w:val="single" w:sz="4" w:space="0" w:color="auto"/>
            </w:tcBorders>
            <w:vAlign w:val="center"/>
            <w:hideMark/>
          </w:tcPr>
          <w:p w:rsidR="00D21D48" w:rsidRDefault="00D21D48" w:rsidP="00197E1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b/>
                <w:bCs/>
                <w:sz w:val="20"/>
                <w:szCs w:val="20"/>
              </w:rPr>
              <w:t>Показатели оценки результата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D21D48" w:rsidRDefault="00D21D48" w:rsidP="00197E1E">
            <w:pPr>
              <w:widowControl w:val="0"/>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 xml:space="preserve">Оценка </w:t>
            </w:r>
          </w:p>
          <w:p w:rsidR="00D21D48" w:rsidRDefault="00D21D48" w:rsidP="00197E1E">
            <w:pPr>
              <w:widowControl w:val="0"/>
              <w:autoSpaceDE w:val="0"/>
              <w:autoSpaceDN w:val="0"/>
              <w:adjustRightInd w:val="0"/>
              <w:spacing w:after="0" w:line="240" w:lineRule="auto"/>
              <w:jc w:val="center"/>
              <w:rPr>
                <w:rFonts w:ascii="Times New Roman" w:hAnsi="Times New Roman"/>
                <w:sz w:val="20"/>
                <w:szCs w:val="20"/>
              </w:rPr>
            </w:pPr>
            <w:r>
              <w:rPr>
                <w:rFonts w:ascii="Times New Roman" w:hAnsi="Times New Roman"/>
                <w:b/>
                <w:bCs/>
                <w:sz w:val="20"/>
                <w:szCs w:val="20"/>
              </w:rPr>
              <w:t>(да / нет)</w:t>
            </w: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sz w:val="20"/>
                <w:szCs w:val="20"/>
              </w:rPr>
            </w:pPr>
            <w:r>
              <w:rPr>
                <w:rStyle w:val="91"/>
                <w:rFonts w:eastAsiaTheme="minorEastAsia"/>
              </w:rPr>
              <w:t>ПК 1.1</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pStyle w:val="31"/>
              <w:shd w:val="clear" w:color="auto" w:fill="auto"/>
              <w:spacing w:after="0" w:line="240" w:lineRule="auto"/>
              <w:jc w:val="both"/>
              <w:rPr>
                <w:sz w:val="20"/>
                <w:szCs w:val="20"/>
              </w:rPr>
            </w:pPr>
            <w:r>
              <w:rPr>
                <w:sz w:val="20"/>
                <w:szCs w:val="20"/>
              </w:rPr>
              <w:t>- построение суточного плана-графика работы станции;</w:t>
            </w:r>
          </w:p>
          <w:p w:rsidR="00D21D48" w:rsidRDefault="00D21D48" w:rsidP="00197E1E">
            <w:pPr>
              <w:pStyle w:val="31"/>
              <w:shd w:val="clear" w:color="auto" w:fill="auto"/>
              <w:spacing w:after="0" w:line="240" w:lineRule="auto"/>
              <w:jc w:val="both"/>
              <w:rPr>
                <w:sz w:val="20"/>
                <w:szCs w:val="20"/>
              </w:rPr>
            </w:pPr>
            <w:r>
              <w:rPr>
                <w:sz w:val="20"/>
                <w:szCs w:val="20"/>
              </w:rPr>
              <w:t>- определение показателей суточного плана-графика работы станции;</w:t>
            </w:r>
          </w:p>
          <w:p w:rsidR="00D21D48" w:rsidRDefault="00D21D48" w:rsidP="00197E1E">
            <w:pPr>
              <w:pStyle w:val="31"/>
              <w:shd w:val="clear" w:color="auto" w:fill="auto"/>
              <w:spacing w:after="0" w:line="240" w:lineRule="auto"/>
              <w:jc w:val="both"/>
              <w:rPr>
                <w:sz w:val="20"/>
                <w:szCs w:val="20"/>
              </w:rPr>
            </w:pPr>
            <w:r>
              <w:rPr>
                <w:sz w:val="20"/>
                <w:szCs w:val="20"/>
              </w:rPr>
              <w:t>- определение технологических норм времени на выполнение маневровых операций;</w:t>
            </w:r>
          </w:p>
          <w:p w:rsidR="00D21D48" w:rsidRDefault="00D21D48" w:rsidP="00197E1E">
            <w:pPr>
              <w:pStyle w:val="31"/>
              <w:shd w:val="clear" w:color="auto" w:fill="auto"/>
              <w:spacing w:after="0" w:line="240" w:lineRule="auto"/>
              <w:jc w:val="both"/>
              <w:rPr>
                <w:sz w:val="20"/>
                <w:szCs w:val="20"/>
              </w:rPr>
            </w:pPr>
            <w:r>
              <w:rPr>
                <w:sz w:val="20"/>
                <w:szCs w:val="20"/>
              </w:rPr>
              <w:t>- использование программного обеспечения для решения эксплуатационных задач;</w:t>
            </w:r>
          </w:p>
          <w:p w:rsidR="00D21D48" w:rsidRDefault="00D21D48" w:rsidP="00197E1E">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определение функциональных возможностей автоматизированных систем, применяемых в перевозочном процессе</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ПК 1.2</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pStyle w:val="31"/>
              <w:shd w:val="clear" w:color="auto" w:fill="auto"/>
              <w:spacing w:after="0" w:line="240" w:lineRule="auto"/>
              <w:ind w:firstLine="102"/>
              <w:jc w:val="both"/>
              <w:rPr>
                <w:sz w:val="20"/>
                <w:szCs w:val="20"/>
              </w:rPr>
            </w:pPr>
            <w:r>
              <w:rPr>
                <w:sz w:val="20"/>
                <w:szCs w:val="20"/>
              </w:rPr>
              <w:t>- точность и правильность оформления технической документации;</w:t>
            </w:r>
          </w:p>
          <w:p w:rsidR="00D21D48" w:rsidRDefault="00D21D48" w:rsidP="00197E1E">
            <w:pPr>
              <w:pStyle w:val="31"/>
              <w:shd w:val="clear" w:color="auto" w:fill="auto"/>
              <w:spacing w:after="0" w:line="240" w:lineRule="auto"/>
              <w:ind w:firstLine="102"/>
              <w:jc w:val="both"/>
              <w:rPr>
                <w:sz w:val="20"/>
                <w:szCs w:val="20"/>
              </w:rPr>
            </w:pPr>
            <w:r>
              <w:rPr>
                <w:sz w:val="20"/>
                <w:szCs w:val="20"/>
              </w:rPr>
              <w:t>- выполнение анализа случаев нарушения безопасности движения на транспорте;</w:t>
            </w:r>
          </w:p>
          <w:p w:rsidR="00D21D48" w:rsidRDefault="00D21D48" w:rsidP="00197E1E">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демонстрация умения использовать документы, регламентирующие безопасность движения на транспорте</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sz w:val="20"/>
                <w:szCs w:val="20"/>
              </w:rPr>
            </w:pPr>
            <w:r>
              <w:rPr>
                <w:rStyle w:val="91"/>
                <w:rFonts w:eastAsiaTheme="minorEastAsia"/>
              </w:rPr>
              <w:t>ПК 1.3</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pStyle w:val="31"/>
              <w:shd w:val="clear" w:color="auto" w:fill="auto"/>
              <w:spacing w:after="0" w:line="240" w:lineRule="auto"/>
              <w:ind w:firstLine="102"/>
              <w:jc w:val="both"/>
              <w:rPr>
                <w:sz w:val="20"/>
                <w:szCs w:val="20"/>
              </w:rPr>
            </w:pPr>
            <w:r>
              <w:rPr>
                <w:sz w:val="20"/>
                <w:szCs w:val="20"/>
              </w:rPr>
              <w:t>- ведение технической документации;</w:t>
            </w:r>
          </w:p>
          <w:p w:rsidR="00D21D48" w:rsidRDefault="00D21D48" w:rsidP="00197E1E">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выполнение графиков обработки поездов различных категорий</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Fonts w:ascii="Times New Roman" w:hAnsi="Times New Roman" w:cs="Times New Roman"/>
                <w:sz w:val="20"/>
                <w:szCs w:val="20"/>
              </w:rPr>
              <w:t>ПК 2.1</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самостоятельный поиск необходимой информации;</w:t>
            </w:r>
          </w:p>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определение количественных и качественных показателей работы железнодорожного транспорта;</w:t>
            </w:r>
          </w:p>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выполнение построения графика движения поездов;</w:t>
            </w:r>
          </w:p>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определение оптимального варианта плана формирования грузовых поездов;</w:t>
            </w:r>
          </w:p>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расчет показателей плана формирования грузовых поездов</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Fonts w:ascii="Times New Roman" w:hAnsi="Times New Roman" w:cs="Times New Roman"/>
                <w:sz w:val="20"/>
                <w:szCs w:val="20"/>
              </w:rPr>
              <w:t>ПК 2.2</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применение действующих положений по организации грузовых и пассажирских перевозок;</w:t>
            </w:r>
          </w:p>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применение требований безопасности при построении графика движения поездов</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Fonts w:ascii="Times New Roman" w:hAnsi="Times New Roman" w:cs="Times New Roman"/>
                <w:sz w:val="20"/>
                <w:szCs w:val="20"/>
              </w:rPr>
              <w:t>ПК 2.3</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оформление перевозок пассажиров и багажа;</w:t>
            </w:r>
          </w:p>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умение пользоваться планом формирования грузовых поездов;</w:t>
            </w:r>
          </w:p>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выполнение анализа эксплуатационной работы;</w:t>
            </w:r>
          </w:p>
          <w:p w:rsidR="00D21D48" w:rsidRDefault="00D21D48" w:rsidP="00197E1E">
            <w:pPr>
              <w:tabs>
                <w:tab w:val="left" w:pos="252"/>
              </w:tabs>
              <w:spacing w:after="0" w:line="240" w:lineRule="auto"/>
              <w:ind w:firstLine="60"/>
              <w:jc w:val="both"/>
              <w:rPr>
                <w:rFonts w:ascii="Times New Roman" w:hAnsi="Times New Roman" w:cs="Times New Roman"/>
                <w:iCs/>
                <w:sz w:val="20"/>
                <w:szCs w:val="20"/>
              </w:rPr>
            </w:pPr>
            <w:r>
              <w:rPr>
                <w:rFonts w:ascii="Times New Roman" w:hAnsi="Times New Roman" w:cs="Times New Roman"/>
                <w:iCs/>
                <w:sz w:val="20"/>
                <w:szCs w:val="20"/>
              </w:rPr>
              <w:t>- демонстрация знаний методом диспетчерского регулирования движения поездов</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sz w:val="20"/>
                <w:szCs w:val="20"/>
              </w:rPr>
            </w:pPr>
            <w:r>
              <w:rPr>
                <w:rStyle w:val="91"/>
                <w:rFonts w:eastAsiaTheme="minorEastAsia"/>
              </w:rPr>
              <w:t>ПК 3.1</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Pr="000875F5" w:rsidRDefault="00D21D48" w:rsidP="00197E1E">
            <w:pPr>
              <w:pStyle w:val="31"/>
              <w:shd w:val="clear" w:color="auto" w:fill="auto"/>
              <w:tabs>
                <w:tab w:val="left" w:pos="0"/>
              </w:tabs>
              <w:spacing w:after="0" w:line="240" w:lineRule="auto"/>
              <w:jc w:val="both"/>
              <w:rPr>
                <w:b/>
                <w:color w:val="auto"/>
                <w:sz w:val="20"/>
                <w:szCs w:val="20"/>
              </w:rPr>
            </w:pPr>
            <w:r w:rsidRPr="000875F5">
              <w:rPr>
                <w:b/>
                <w:sz w:val="20"/>
                <w:szCs w:val="20"/>
              </w:rPr>
              <w:t xml:space="preserve">- </w:t>
            </w:r>
            <w:r w:rsidRPr="000875F5">
              <w:rPr>
                <w:rStyle w:val="91"/>
                <w:rFonts w:eastAsiaTheme="majorEastAsia"/>
                <w:b w:val="0"/>
                <w:color w:val="auto"/>
              </w:rPr>
              <w:t>выполнение расчетов провозных платежей при различных условиях перевозки;</w:t>
            </w:r>
          </w:p>
          <w:p w:rsidR="00D21D48" w:rsidRPr="000875F5" w:rsidRDefault="00D21D48" w:rsidP="00197E1E">
            <w:pPr>
              <w:pStyle w:val="31"/>
              <w:shd w:val="clear" w:color="auto" w:fill="auto"/>
              <w:tabs>
                <w:tab w:val="left" w:pos="0"/>
              </w:tabs>
              <w:spacing w:after="0" w:line="240" w:lineRule="auto"/>
              <w:jc w:val="both"/>
              <w:rPr>
                <w:b/>
                <w:color w:val="auto"/>
                <w:sz w:val="20"/>
                <w:szCs w:val="20"/>
              </w:rPr>
            </w:pPr>
            <w:r w:rsidRPr="000875F5">
              <w:rPr>
                <w:b/>
                <w:sz w:val="20"/>
                <w:szCs w:val="20"/>
              </w:rPr>
              <w:t xml:space="preserve">- </w:t>
            </w:r>
            <w:r w:rsidRPr="000875F5">
              <w:rPr>
                <w:rStyle w:val="91"/>
                <w:rFonts w:eastAsiaTheme="majorEastAsia"/>
                <w:b w:val="0"/>
                <w:color w:val="auto"/>
              </w:rPr>
              <w:t>демонстрация заполнения перевозочных документов;</w:t>
            </w:r>
          </w:p>
          <w:p w:rsidR="00D21D48" w:rsidRPr="000875F5" w:rsidRDefault="00D21D48" w:rsidP="00197E1E">
            <w:pPr>
              <w:pStyle w:val="31"/>
              <w:shd w:val="clear" w:color="auto" w:fill="auto"/>
              <w:tabs>
                <w:tab w:val="left" w:pos="0"/>
              </w:tabs>
              <w:spacing w:after="0" w:line="240" w:lineRule="auto"/>
              <w:jc w:val="both"/>
              <w:rPr>
                <w:b/>
                <w:color w:val="auto"/>
                <w:sz w:val="20"/>
                <w:szCs w:val="20"/>
              </w:rPr>
            </w:pPr>
            <w:r w:rsidRPr="000875F5">
              <w:rPr>
                <w:b/>
                <w:sz w:val="20"/>
                <w:szCs w:val="20"/>
              </w:rPr>
              <w:t xml:space="preserve">- </w:t>
            </w:r>
            <w:r w:rsidRPr="000875F5">
              <w:rPr>
                <w:rStyle w:val="91"/>
                <w:rFonts w:eastAsiaTheme="majorEastAsia"/>
                <w:b w:val="0"/>
                <w:color w:val="auto"/>
              </w:rPr>
              <w:t>использование программного обеспечения для оформления перевозки</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sz w:val="20"/>
                <w:szCs w:val="20"/>
              </w:rPr>
            </w:pPr>
            <w:r>
              <w:rPr>
                <w:rStyle w:val="91"/>
                <w:rFonts w:eastAsiaTheme="minorEastAsia"/>
              </w:rPr>
              <w:t>ПК 3.2</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Pr="000875F5" w:rsidRDefault="00D21D48" w:rsidP="00197E1E">
            <w:pPr>
              <w:pStyle w:val="31"/>
              <w:shd w:val="clear" w:color="auto" w:fill="auto"/>
              <w:tabs>
                <w:tab w:val="left" w:pos="0"/>
              </w:tabs>
              <w:spacing w:after="0" w:line="240" w:lineRule="auto"/>
              <w:jc w:val="both"/>
              <w:rPr>
                <w:b/>
                <w:color w:val="auto"/>
                <w:sz w:val="20"/>
                <w:szCs w:val="20"/>
              </w:rPr>
            </w:pPr>
            <w:r w:rsidRPr="000875F5">
              <w:rPr>
                <w:b/>
                <w:sz w:val="20"/>
                <w:szCs w:val="20"/>
              </w:rPr>
              <w:t xml:space="preserve">- </w:t>
            </w:r>
            <w:r w:rsidRPr="000875F5">
              <w:rPr>
                <w:rStyle w:val="91"/>
                <w:rFonts w:eastAsiaTheme="majorEastAsia"/>
                <w:b w:val="0"/>
                <w:color w:val="auto"/>
              </w:rPr>
              <w:t>определение условий перевозки грузов;</w:t>
            </w:r>
          </w:p>
          <w:p w:rsidR="00D21D48" w:rsidRPr="000875F5" w:rsidRDefault="00D21D48" w:rsidP="00197E1E">
            <w:pPr>
              <w:pStyle w:val="31"/>
              <w:shd w:val="clear" w:color="auto" w:fill="auto"/>
              <w:tabs>
                <w:tab w:val="left" w:pos="0"/>
              </w:tabs>
              <w:spacing w:after="0" w:line="240" w:lineRule="auto"/>
              <w:jc w:val="both"/>
              <w:rPr>
                <w:b/>
                <w:color w:val="auto"/>
                <w:sz w:val="20"/>
                <w:szCs w:val="20"/>
              </w:rPr>
            </w:pPr>
            <w:r w:rsidRPr="000875F5">
              <w:rPr>
                <w:b/>
                <w:sz w:val="20"/>
                <w:szCs w:val="20"/>
              </w:rPr>
              <w:t xml:space="preserve">- </w:t>
            </w:r>
            <w:r w:rsidRPr="000875F5">
              <w:rPr>
                <w:rStyle w:val="91"/>
                <w:rFonts w:eastAsiaTheme="majorEastAsia"/>
                <w:b w:val="0"/>
                <w:color w:val="auto"/>
              </w:rPr>
              <w:t>обоснование выбора средств и способов крепления грузов;</w:t>
            </w:r>
          </w:p>
          <w:p w:rsidR="00D21D48" w:rsidRPr="000875F5" w:rsidRDefault="00D21D48" w:rsidP="00197E1E">
            <w:pPr>
              <w:pStyle w:val="31"/>
              <w:shd w:val="clear" w:color="auto" w:fill="auto"/>
              <w:tabs>
                <w:tab w:val="left" w:pos="0"/>
              </w:tabs>
              <w:spacing w:after="0" w:line="240" w:lineRule="auto"/>
              <w:jc w:val="both"/>
              <w:rPr>
                <w:b/>
                <w:color w:val="auto"/>
                <w:sz w:val="20"/>
                <w:szCs w:val="20"/>
              </w:rPr>
            </w:pPr>
            <w:r w:rsidRPr="000875F5">
              <w:rPr>
                <w:b/>
                <w:sz w:val="20"/>
                <w:szCs w:val="20"/>
              </w:rPr>
              <w:t xml:space="preserve">- </w:t>
            </w:r>
            <w:r w:rsidRPr="000875F5">
              <w:rPr>
                <w:rStyle w:val="91"/>
                <w:rFonts w:eastAsiaTheme="majorEastAsia"/>
                <w:b w:val="0"/>
                <w:color w:val="auto"/>
              </w:rPr>
              <w:t>определение характера опасности перевозимых грузов;</w:t>
            </w:r>
          </w:p>
          <w:p w:rsidR="00D21D48" w:rsidRPr="000875F5" w:rsidRDefault="00D21D48" w:rsidP="00197E1E">
            <w:pPr>
              <w:pStyle w:val="31"/>
              <w:shd w:val="clear" w:color="auto" w:fill="auto"/>
              <w:tabs>
                <w:tab w:val="left" w:pos="0"/>
              </w:tabs>
              <w:spacing w:after="0" w:line="240" w:lineRule="auto"/>
              <w:jc w:val="both"/>
              <w:rPr>
                <w:b/>
                <w:color w:val="auto"/>
                <w:sz w:val="20"/>
                <w:szCs w:val="20"/>
              </w:rPr>
            </w:pPr>
            <w:r w:rsidRPr="000875F5">
              <w:rPr>
                <w:b/>
                <w:sz w:val="20"/>
                <w:szCs w:val="20"/>
              </w:rPr>
              <w:t xml:space="preserve">- </w:t>
            </w:r>
            <w:r w:rsidRPr="000875F5">
              <w:rPr>
                <w:rStyle w:val="91"/>
                <w:rFonts w:eastAsiaTheme="majorEastAsia"/>
                <w:b w:val="0"/>
                <w:color w:val="auto"/>
              </w:rPr>
              <w:t>обоснование выбора вида транспорта и способов доставки грузов</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sz w:val="20"/>
                <w:szCs w:val="20"/>
              </w:rPr>
            </w:pPr>
            <w:r>
              <w:rPr>
                <w:rStyle w:val="91"/>
                <w:rFonts w:eastAsiaTheme="minorEastAsia"/>
              </w:rPr>
              <w:t>ПК 3.3</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Pr="000875F5" w:rsidRDefault="00D21D48" w:rsidP="00197E1E">
            <w:pPr>
              <w:pStyle w:val="31"/>
              <w:shd w:val="clear" w:color="auto" w:fill="auto"/>
              <w:tabs>
                <w:tab w:val="left" w:pos="0"/>
              </w:tabs>
              <w:spacing w:after="0" w:line="240" w:lineRule="auto"/>
              <w:jc w:val="both"/>
              <w:rPr>
                <w:b/>
                <w:color w:val="auto"/>
                <w:sz w:val="20"/>
                <w:szCs w:val="20"/>
              </w:rPr>
            </w:pPr>
            <w:r w:rsidRPr="000875F5">
              <w:rPr>
                <w:b/>
                <w:sz w:val="20"/>
                <w:szCs w:val="20"/>
              </w:rPr>
              <w:t xml:space="preserve">- </w:t>
            </w:r>
            <w:r w:rsidRPr="000875F5">
              <w:rPr>
                <w:rStyle w:val="91"/>
                <w:rFonts w:eastAsiaTheme="majorEastAsia"/>
                <w:b w:val="0"/>
                <w:color w:val="auto"/>
              </w:rPr>
              <w:t>выполнение расчетов по начислению штрафов при нарушении договора перевозки;</w:t>
            </w:r>
          </w:p>
          <w:p w:rsidR="00D21D48" w:rsidRPr="000875F5" w:rsidRDefault="00D21D48" w:rsidP="00197E1E">
            <w:pPr>
              <w:pStyle w:val="31"/>
              <w:shd w:val="clear" w:color="auto" w:fill="auto"/>
              <w:tabs>
                <w:tab w:val="left" w:pos="0"/>
              </w:tabs>
              <w:spacing w:after="0" w:line="240" w:lineRule="auto"/>
              <w:jc w:val="both"/>
              <w:rPr>
                <w:b/>
                <w:color w:val="auto"/>
                <w:sz w:val="20"/>
                <w:szCs w:val="20"/>
              </w:rPr>
            </w:pPr>
            <w:r w:rsidRPr="000875F5">
              <w:rPr>
                <w:b/>
                <w:sz w:val="20"/>
                <w:szCs w:val="20"/>
              </w:rPr>
              <w:t xml:space="preserve">- </w:t>
            </w:r>
            <w:r w:rsidRPr="000875F5">
              <w:rPr>
                <w:rStyle w:val="91"/>
                <w:rFonts w:eastAsiaTheme="majorEastAsia"/>
                <w:b w:val="0"/>
                <w:color w:val="auto"/>
              </w:rPr>
              <w:t>определение мероприятий по предупреждению несохранных перевозок;</w:t>
            </w:r>
          </w:p>
          <w:p w:rsidR="00D21D48" w:rsidRPr="000875F5" w:rsidRDefault="00D21D48" w:rsidP="00197E1E">
            <w:pPr>
              <w:pStyle w:val="31"/>
              <w:shd w:val="clear" w:color="auto" w:fill="auto"/>
              <w:tabs>
                <w:tab w:val="left" w:pos="0"/>
              </w:tabs>
              <w:spacing w:after="0" w:line="240" w:lineRule="auto"/>
              <w:jc w:val="both"/>
              <w:rPr>
                <w:b/>
                <w:color w:val="auto"/>
                <w:sz w:val="20"/>
                <w:szCs w:val="20"/>
              </w:rPr>
            </w:pPr>
            <w:r w:rsidRPr="000875F5">
              <w:rPr>
                <w:b/>
                <w:sz w:val="20"/>
                <w:szCs w:val="20"/>
              </w:rPr>
              <w:t xml:space="preserve">- </w:t>
            </w:r>
            <w:r w:rsidRPr="000875F5">
              <w:rPr>
                <w:rStyle w:val="91"/>
                <w:rFonts w:eastAsiaTheme="majorEastAsia"/>
                <w:b w:val="0"/>
                <w:color w:val="auto"/>
              </w:rPr>
              <w:t>выполнение анализа причин несохранных перевозок;</w:t>
            </w:r>
          </w:p>
          <w:p w:rsidR="00D21D48" w:rsidRPr="000875F5" w:rsidRDefault="00D21D48" w:rsidP="00197E1E">
            <w:pPr>
              <w:pStyle w:val="31"/>
              <w:shd w:val="clear" w:color="auto" w:fill="auto"/>
              <w:tabs>
                <w:tab w:val="left" w:pos="0"/>
              </w:tabs>
              <w:spacing w:after="0" w:line="240" w:lineRule="auto"/>
              <w:jc w:val="both"/>
              <w:rPr>
                <w:b/>
                <w:color w:val="auto"/>
                <w:sz w:val="20"/>
                <w:szCs w:val="20"/>
              </w:rPr>
            </w:pPr>
            <w:r w:rsidRPr="000875F5">
              <w:rPr>
                <w:b/>
                <w:sz w:val="20"/>
                <w:szCs w:val="20"/>
              </w:rPr>
              <w:t xml:space="preserve">- </w:t>
            </w:r>
            <w:r w:rsidRPr="000875F5">
              <w:rPr>
                <w:rStyle w:val="91"/>
                <w:rFonts w:eastAsiaTheme="majorEastAsia"/>
                <w:b w:val="0"/>
                <w:color w:val="auto"/>
              </w:rPr>
              <w:t>демонстрация навыков пользования документами, регулирующими взаимоотношения пользователей транспорта и перевозчика</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Style w:val="91"/>
                <w:rFonts w:eastAsiaTheme="minorEastAsia"/>
              </w:rPr>
              <w:t>OK 01</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tabs>
                <w:tab w:val="left" w:pos="0"/>
              </w:tabs>
              <w:suppressAutoHyphen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обучающийся распознает задачу и/или проблему в профессиональном и/или социальном контексте;</w:t>
            </w:r>
          </w:p>
          <w:p w:rsidR="00D21D48" w:rsidRDefault="00D21D48" w:rsidP="00197E1E">
            <w:pPr>
              <w:tabs>
                <w:tab w:val="left" w:pos="0"/>
              </w:tabs>
              <w:suppressAutoHyphen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анализирует задачу и/или проблему и выделяет её составные части; определяет этапы решения задачи; </w:t>
            </w:r>
          </w:p>
          <w:p w:rsidR="00D21D48" w:rsidRDefault="00D21D48" w:rsidP="00197E1E">
            <w:pPr>
              <w:tabs>
                <w:tab w:val="left" w:pos="0"/>
              </w:tabs>
              <w:suppressAutoHyphen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составляет план действия; определяет необходимые ресурсы; </w:t>
            </w:r>
          </w:p>
          <w:p w:rsidR="00D21D48" w:rsidRDefault="00D21D48" w:rsidP="00197E1E">
            <w:pPr>
              <w:tabs>
                <w:tab w:val="left" w:pos="0"/>
              </w:tabs>
              <w:suppressAutoHyphens/>
              <w:spacing w:after="0" w:line="240" w:lineRule="auto"/>
              <w:jc w:val="both"/>
              <w:rPr>
                <w:rFonts w:ascii="Times New Roman" w:hAnsi="Times New Roman" w:cs="Times New Roman"/>
                <w:sz w:val="20"/>
                <w:szCs w:val="20"/>
              </w:rPr>
            </w:pPr>
            <w:r>
              <w:rPr>
                <w:rFonts w:ascii="Times New Roman" w:hAnsi="Times New Roman" w:cs="Times New Roman"/>
                <w:iCs/>
                <w:sz w:val="20"/>
                <w:szCs w:val="20"/>
              </w:rPr>
              <w:t>- реализует составленный план, оценивает результат и последствия своих действий (самостоятельно или с помощью наставника)</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Style w:val="91"/>
                <w:rFonts w:eastAsiaTheme="minorEastAsia"/>
              </w:rPr>
              <w:t>ОК 02</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обучающийся определяет задачи для поиска информации; </w:t>
            </w:r>
          </w:p>
          <w:p w:rsidR="00D21D48" w:rsidRDefault="00D21D48" w:rsidP="00197E1E">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определяет необходимые источники информации; </w:t>
            </w:r>
          </w:p>
          <w:p w:rsidR="00D21D48" w:rsidRDefault="00D21D48" w:rsidP="00197E1E">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планирует процесс поиска; </w:t>
            </w:r>
          </w:p>
          <w:p w:rsidR="00D21D48" w:rsidRDefault="00D21D48" w:rsidP="00197E1E">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структурирует получаемую информацию, выделяет наиболее значимое в перечне информации; </w:t>
            </w:r>
          </w:p>
          <w:p w:rsidR="00D21D48" w:rsidRDefault="00D21D48" w:rsidP="00197E1E">
            <w:pPr>
              <w:widowControl w:val="0"/>
              <w:shd w:val="clear" w:color="auto" w:fill="FFFFFF"/>
              <w:tabs>
                <w:tab w:val="left" w:pos="0"/>
              </w:tabs>
              <w:suppressAutoHyphens/>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оценивает практическую значимость результатов поиска; </w:t>
            </w:r>
          </w:p>
          <w:p w:rsidR="00D21D48" w:rsidRDefault="00D21D48" w:rsidP="00197E1E">
            <w:pPr>
              <w:widowControl w:val="0"/>
              <w:shd w:val="clear" w:color="auto" w:fill="FFFFFF"/>
              <w:tabs>
                <w:tab w:val="left" w:pos="0"/>
              </w:tabs>
              <w:suppressAutoHyphens/>
              <w:spacing w:after="0" w:line="240" w:lineRule="auto"/>
              <w:jc w:val="both"/>
              <w:rPr>
                <w:rFonts w:ascii="Times New Roman" w:hAnsi="Times New Roman" w:cs="Times New Roman"/>
                <w:sz w:val="20"/>
                <w:szCs w:val="20"/>
              </w:rPr>
            </w:pPr>
            <w:r>
              <w:rPr>
                <w:rFonts w:ascii="Times New Roman" w:hAnsi="Times New Roman" w:cs="Times New Roman"/>
                <w:iCs/>
                <w:sz w:val="20"/>
                <w:szCs w:val="20"/>
              </w:rPr>
              <w:t>- оформляет результаты поиска</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Style w:val="91"/>
                <w:rFonts w:eastAsiaTheme="minorEastAsia"/>
              </w:rPr>
              <w:t>ОК 03</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pStyle w:val="31"/>
              <w:tabs>
                <w:tab w:val="left" w:pos="0"/>
              </w:tabs>
              <w:spacing w:after="0" w:line="240" w:lineRule="auto"/>
              <w:jc w:val="both"/>
              <w:rPr>
                <w:color w:val="auto"/>
                <w:sz w:val="20"/>
                <w:szCs w:val="20"/>
              </w:rPr>
            </w:pPr>
            <w:r>
              <w:rPr>
                <w:color w:val="auto"/>
                <w:sz w:val="20"/>
                <w:szCs w:val="20"/>
              </w:rPr>
              <w:t xml:space="preserve">- обучающийся определяет и выстраивает траектории профессионального </w:t>
            </w:r>
            <w:r>
              <w:rPr>
                <w:color w:val="auto"/>
                <w:sz w:val="20"/>
                <w:szCs w:val="20"/>
              </w:rPr>
              <w:lastRenderedPageBreak/>
              <w:t>развития и самообразования;</w:t>
            </w:r>
          </w:p>
          <w:p w:rsidR="00D21D48" w:rsidRDefault="00D21D48" w:rsidP="00197E1E">
            <w:pPr>
              <w:pStyle w:val="31"/>
              <w:tabs>
                <w:tab w:val="left" w:pos="0"/>
              </w:tabs>
              <w:spacing w:after="0" w:line="240" w:lineRule="auto"/>
              <w:jc w:val="both"/>
              <w:rPr>
                <w:color w:val="auto"/>
                <w:sz w:val="20"/>
                <w:szCs w:val="20"/>
              </w:rPr>
            </w:pPr>
            <w:r>
              <w:rPr>
                <w:color w:val="auto"/>
                <w:sz w:val="20"/>
                <w:szCs w:val="20"/>
              </w:rPr>
              <w:t>- применяет современную научную профессиональную терминологию</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Style w:val="91"/>
                <w:rFonts w:eastAsiaTheme="minorEastAsia"/>
              </w:rPr>
              <w:lastRenderedPageBreak/>
              <w:t>ОК 04</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tabs>
                <w:tab w:val="left" w:pos="0"/>
              </w:tabs>
              <w:spacing w:after="0" w:line="240" w:lineRule="auto"/>
              <w:jc w:val="both"/>
              <w:rPr>
                <w:rFonts w:ascii="Times New Roman" w:hAnsi="Times New Roman" w:cs="Times New Roman"/>
                <w:bCs/>
                <w:iCs/>
                <w:sz w:val="20"/>
                <w:szCs w:val="20"/>
              </w:rPr>
            </w:pPr>
            <w:r>
              <w:rPr>
                <w:rFonts w:ascii="Times New Roman" w:hAnsi="Times New Roman" w:cs="Times New Roman"/>
                <w:bCs/>
                <w:iCs/>
                <w:sz w:val="20"/>
                <w:szCs w:val="20"/>
              </w:rPr>
              <w:t>- обучающийся демонстрирует знание психологических основ деятельности коллектива и особенностей личности;</w:t>
            </w:r>
          </w:p>
          <w:p w:rsidR="00D21D48" w:rsidRDefault="00D21D48" w:rsidP="00197E1E">
            <w:pPr>
              <w:pStyle w:val="31"/>
              <w:shd w:val="clear" w:color="auto" w:fill="auto"/>
              <w:tabs>
                <w:tab w:val="left" w:pos="0"/>
              </w:tabs>
              <w:spacing w:after="0" w:line="240" w:lineRule="auto"/>
              <w:jc w:val="both"/>
              <w:rPr>
                <w:color w:val="auto"/>
                <w:sz w:val="20"/>
                <w:szCs w:val="20"/>
              </w:rPr>
            </w:pPr>
            <w:r>
              <w:rPr>
                <w:bCs/>
                <w:iCs/>
                <w:color w:val="auto"/>
                <w:sz w:val="20"/>
                <w:szCs w:val="20"/>
              </w:rPr>
              <w:t xml:space="preserve">- демонстрирует умение </w:t>
            </w:r>
            <w:r>
              <w:rPr>
                <w:bCs/>
                <w:color w:val="auto"/>
                <w:sz w:val="20"/>
                <w:szCs w:val="20"/>
              </w:rPr>
              <w:t>организовывать работу коллектива, взаимодействовать с обучающимися, преподавателями и мастерами в ходе обучения, с руководителями учебной и производственной практик</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Style w:val="91"/>
                <w:rFonts w:eastAsiaTheme="minorEastAsia"/>
              </w:rPr>
              <w:t>ОК 05</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pStyle w:val="31"/>
              <w:shd w:val="clear" w:color="auto" w:fill="auto"/>
              <w:tabs>
                <w:tab w:val="left" w:pos="0"/>
              </w:tabs>
              <w:spacing w:after="0" w:line="240" w:lineRule="auto"/>
              <w:jc w:val="both"/>
              <w:rPr>
                <w:color w:val="auto"/>
                <w:sz w:val="20"/>
                <w:szCs w:val="20"/>
              </w:rPr>
            </w:pPr>
            <w:r>
              <w:rPr>
                <w:color w:val="auto"/>
                <w:sz w:val="20"/>
                <w:szCs w:val="20"/>
              </w:rPr>
              <w:t>- обучающийся грамотно излагает свои мысли и оформляет текстовые документы по заданной тематике, выступает с докладами</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r w:rsidR="00D21D48" w:rsidTr="00D21D48">
        <w:tc>
          <w:tcPr>
            <w:tcW w:w="1560" w:type="dxa"/>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autoSpaceDE w:val="0"/>
              <w:autoSpaceDN w:val="0"/>
              <w:adjustRightInd w:val="0"/>
              <w:spacing w:after="0" w:line="240" w:lineRule="auto"/>
              <w:jc w:val="center"/>
              <w:rPr>
                <w:rFonts w:ascii="Times New Roman" w:hAnsi="Times New Roman" w:cs="Times New Roman"/>
                <w:i/>
                <w:sz w:val="20"/>
                <w:szCs w:val="20"/>
              </w:rPr>
            </w:pPr>
            <w:r>
              <w:rPr>
                <w:rStyle w:val="91"/>
                <w:rFonts w:eastAsiaTheme="minorEastAsia"/>
              </w:rPr>
              <w:t>ОК 09</w:t>
            </w:r>
          </w:p>
        </w:tc>
        <w:tc>
          <w:tcPr>
            <w:tcW w:w="7087" w:type="dxa"/>
            <w:gridSpan w:val="2"/>
            <w:tcBorders>
              <w:top w:val="single" w:sz="4" w:space="0" w:color="auto"/>
              <w:left w:val="single" w:sz="4" w:space="0" w:color="auto"/>
              <w:bottom w:val="single" w:sz="4" w:space="0" w:color="auto"/>
              <w:right w:val="single" w:sz="4" w:space="0" w:color="auto"/>
            </w:tcBorders>
            <w:hideMark/>
          </w:tcPr>
          <w:p w:rsidR="00D21D48" w:rsidRDefault="00D21D48" w:rsidP="00197E1E">
            <w:pPr>
              <w:widowControl w:val="0"/>
              <w:shd w:val="clear" w:color="auto" w:fill="FFFFFF"/>
              <w:tabs>
                <w:tab w:val="left" w:pos="0"/>
              </w:tabs>
              <w:spacing w:after="0" w:line="240" w:lineRule="auto"/>
              <w:jc w:val="both"/>
              <w:rPr>
                <w:rFonts w:ascii="Times New Roman" w:hAnsi="Times New Roman" w:cs="Times New Roman"/>
                <w:bCs/>
                <w:iCs/>
                <w:sz w:val="20"/>
                <w:szCs w:val="20"/>
                <w:highlight w:val="yellow"/>
              </w:rPr>
            </w:pPr>
            <w:r>
              <w:rPr>
                <w:rFonts w:ascii="Times New Roman" w:hAnsi="Times New Roman" w:cs="Times New Roman"/>
                <w:bCs/>
                <w:iCs/>
                <w:sz w:val="20"/>
                <w:szCs w:val="20"/>
              </w:rPr>
              <w:t>- обучающийся умеет пользоваться нормативно-правовой документацией, технической литературой и современными научными разработками в области будущей профессиональной деятельности на государственном языке;</w:t>
            </w:r>
          </w:p>
          <w:p w:rsidR="00D21D48" w:rsidRDefault="00D21D48" w:rsidP="00197E1E">
            <w:pPr>
              <w:widowControl w:val="0"/>
              <w:shd w:val="clear" w:color="auto" w:fill="FFFFFF"/>
              <w:tabs>
                <w:tab w:val="left" w:pos="0"/>
              </w:tabs>
              <w:spacing w:after="0" w:line="240" w:lineRule="auto"/>
              <w:jc w:val="both"/>
              <w:rPr>
                <w:rFonts w:ascii="Times New Roman" w:hAnsi="Times New Roman" w:cs="Times New Roman"/>
                <w:spacing w:val="1"/>
                <w:sz w:val="20"/>
                <w:szCs w:val="20"/>
              </w:rPr>
            </w:pPr>
            <w:r>
              <w:rPr>
                <w:rFonts w:ascii="Times New Roman" w:hAnsi="Times New Roman" w:cs="Times New Roman"/>
                <w:bCs/>
                <w:iCs/>
                <w:sz w:val="20"/>
                <w:szCs w:val="20"/>
              </w:rPr>
              <w:t>- понимает общий смысл документов на иностранном языке на базовые профессиональные темы</w:t>
            </w:r>
          </w:p>
        </w:tc>
        <w:tc>
          <w:tcPr>
            <w:tcW w:w="1559" w:type="dxa"/>
            <w:tcBorders>
              <w:top w:val="single" w:sz="4" w:space="0" w:color="auto"/>
              <w:left w:val="single" w:sz="4" w:space="0" w:color="auto"/>
              <w:bottom w:val="single" w:sz="4" w:space="0" w:color="auto"/>
              <w:right w:val="single" w:sz="4" w:space="0" w:color="auto"/>
            </w:tcBorders>
          </w:tcPr>
          <w:p w:rsidR="00D21D48" w:rsidRDefault="00D21D48" w:rsidP="00197E1E">
            <w:pPr>
              <w:widowControl w:val="0"/>
              <w:autoSpaceDE w:val="0"/>
              <w:autoSpaceDN w:val="0"/>
              <w:adjustRightInd w:val="0"/>
              <w:spacing w:after="0" w:line="240" w:lineRule="auto"/>
              <w:jc w:val="both"/>
              <w:rPr>
                <w:rFonts w:ascii="Times New Roman" w:hAnsi="Times New Roman"/>
                <w:sz w:val="20"/>
                <w:szCs w:val="20"/>
              </w:rPr>
            </w:pPr>
          </w:p>
        </w:tc>
      </w:tr>
    </w:tbl>
    <w:p w:rsidR="00D21D48" w:rsidRDefault="00D21D48" w:rsidP="00197E1E">
      <w:pPr>
        <w:pStyle w:val="af6"/>
        <w:jc w:val="both"/>
        <w:rPr>
          <w:rFonts w:ascii="Times New Roman" w:hAnsi="Times New Roman"/>
          <w:sz w:val="24"/>
          <w:szCs w:val="24"/>
        </w:rPr>
      </w:pPr>
      <w:r>
        <w:rPr>
          <w:rFonts w:ascii="Times New Roman" w:hAnsi="Times New Roman"/>
          <w:b/>
          <w:sz w:val="24"/>
          <w:szCs w:val="24"/>
        </w:rPr>
        <w:t>ВПД</w:t>
      </w:r>
      <w:r>
        <w:rPr>
          <w:rFonts w:ascii="Times New Roman" w:hAnsi="Times New Roman"/>
          <w:sz w:val="24"/>
          <w:szCs w:val="24"/>
        </w:rPr>
        <w:t xml:space="preserve"> __________________________________                                      ________________   </w:t>
      </w:r>
    </w:p>
    <w:p w:rsidR="00D21D48" w:rsidRDefault="00D21D48" w:rsidP="00197E1E">
      <w:pPr>
        <w:pStyle w:val="af6"/>
        <w:jc w:val="both"/>
        <w:rPr>
          <w:rFonts w:ascii="Times New Roman" w:hAnsi="Times New Roman"/>
          <w:i/>
          <w:vertAlign w:val="superscript"/>
        </w:rPr>
      </w:pPr>
      <w:r>
        <w:rPr>
          <w:rFonts w:ascii="Times New Roman" w:hAnsi="Times New Roman"/>
          <w:i/>
          <w:vertAlign w:val="superscript"/>
        </w:rPr>
        <w:t xml:space="preserve">                          наименование вида профессиональной деятельности                                                                                                освоен /не освоен</w:t>
      </w:r>
    </w:p>
    <w:p w:rsidR="00D21D48" w:rsidRDefault="00D21D48" w:rsidP="00197E1E">
      <w:pPr>
        <w:pStyle w:val="af6"/>
        <w:jc w:val="both"/>
        <w:rPr>
          <w:rFonts w:ascii="Times New Roman" w:hAnsi="Times New Roman"/>
          <w:i/>
          <w:vertAlign w:val="superscript"/>
        </w:rPr>
      </w:pPr>
    </w:p>
    <w:p w:rsidR="00D21D48" w:rsidRDefault="00D21D48" w:rsidP="00197E1E">
      <w:pPr>
        <w:pStyle w:val="af6"/>
        <w:jc w:val="both"/>
        <w:rPr>
          <w:rFonts w:ascii="Times New Roman" w:hAnsi="Times New Roman"/>
          <w:sz w:val="24"/>
          <w:szCs w:val="24"/>
        </w:rPr>
      </w:pPr>
      <w:r>
        <w:rPr>
          <w:rFonts w:ascii="Times New Roman" w:hAnsi="Times New Roman"/>
          <w:b/>
          <w:sz w:val="24"/>
          <w:szCs w:val="24"/>
        </w:rPr>
        <w:t>ВПД</w:t>
      </w:r>
      <w:r>
        <w:rPr>
          <w:rFonts w:ascii="Times New Roman" w:hAnsi="Times New Roman"/>
          <w:sz w:val="24"/>
          <w:szCs w:val="24"/>
        </w:rPr>
        <w:t xml:space="preserve"> __________________________________                                      ________________   </w:t>
      </w:r>
    </w:p>
    <w:p w:rsidR="00D21D48" w:rsidRDefault="00D21D48" w:rsidP="00197E1E">
      <w:pPr>
        <w:pStyle w:val="af6"/>
        <w:jc w:val="both"/>
        <w:rPr>
          <w:rFonts w:ascii="Times New Roman" w:hAnsi="Times New Roman"/>
          <w:i/>
          <w:vertAlign w:val="superscript"/>
        </w:rPr>
      </w:pPr>
      <w:r>
        <w:rPr>
          <w:rFonts w:ascii="Times New Roman" w:hAnsi="Times New Roman"/>
          <w:i/>
          <w:vertAlign w:val="superscript"/>
        </w:rPr>
        <w:t xml:space="preserve">                          наименование вида профессиональной деятельности                                                                                                освоен /не освоен</w:t>
      </w:r>
    </w:p>
    <w:p w:rsidR="00D21D48" w:rsidRDefault="00D21D48" w:rsidP="00197E1E">
      <w:pPr>
        <w:pStyle w:val="af6"/>
        <w:jc w:val="both"/>
        <w:rPr>
          <w:rFonts w:ascii="Times New Roman" w:hAnsi="Times New Roman"/>
          <w:i/>
          <w:vertAlign w:val="superscript"/>
        </w:rPr>
      </w:pPr>
    </w:p>
    <w:p w:rsidR="00D21D48" w:rsidRDefault="00D21D48" w:rsidP="00197E1E">
      <w:pPr>
        <w:pStyle w:val="af6"/>
        <w:jc w:val="both"/>
        <w:rPr>
          <w:rFonts w:ascii="Times New Roman" w:hAnsi="Times New Roman"/>
          <w:sz w:val="24"/>
          <w:szCs w:val="24"/>
        </w:rPr>
      </w:pPr>
      <w:r>
        <w:rPr>
          <w:rFonts w:ascii="Times New Roman" w:hAnsi="Times New Roman"/>
          <w:b/>
          <w:sz w:val="24"/>
          <w:szCs w:val="24"/>
        </w:rPr>
        <w:t>ВПД</w:t>
      </w:r>
      <w:r>
        <w:rPr>
          <w:rFonts w:ascii="Times New Roman" w:hAnsi="Times New Roman"/>
          <w:sz w:val="24"/>
          <w:szCs w:val="24"/>
        </w:rPr>
        <w:t xml:space="preserve"> __________________________________                                      ________________   </w:t>
      </w:r>
    </w:p>
    <w:p w:rsidR="00D21D48" w:rsidRDefault="00D21D48" w:rsidP="00197E1E">
      <w:pPr>
        <w:pStyle w:val="af6"/>
        <w:jc w:val="both"/>
        <w:rPr>
          <w:rFonts w:ascii="Times New Roman" w:hAnsi="Times New Roman"/>
          <w:i/>
          <w:vertAlign w:val="superscript"/>
        </w:rPr>
      </w:pPr>
      <w:r>
        <w:rPr>
          <w:rFonts w:ascii="Times New Roman" w:hAnsi="Times New Roman"/>
          <w:i/>
          <w:vertAlign w:val="superscript"/>
        </w:rPr>
        <w:t xml:space="preserve">                          наименование вида профессиональной деятельности                                                                                                освоен /не освоен</w:t>
      </w:r>
    </w:p>
    <w:p w:rsidR="00D21D48" w:rsidRDefault="00D21D48" w:rsidP="00197E1E">
      <w:pPr>
        <w:pStyle w:val="af6"/>
        <w:jc w:val="both"/>
        <w:rPr>
          <w:rFonts w:ascii="Times New Roman" w:hAnsi="Times New Roman"/>
          <w:i/>
          <w:vertAlign w:val="superscript"/>
        </w:rPr>
      </w:pPr>
    </w:p>
    <w:tbl>
      <w:tblPr>
        <w:tblW w:w="10206" w:type="dxa"/>
        <w:tblInd w:w="108" w:type="dxa"/>
        <w:tblLook w:val="04A0"/>
      </w:tblPr>
      <w:tblGrid>
        <w:gridCol w:w="10206"/>
      </w:tblGrid>
      <w:tr w:rsidR="00D21D48" w:rsidTr="00D21D48">
        <w:tc>
          <w:tcPr>
            <w:tcW w:w="10206" w:type="dxa"/>
            <w:hideMark/>
          </w:tcPr>
          <w:p w:rsidR="00D21D48" w:rsidRDefault="00D21D48" w:rsidP="00197E1E">
            <w:pPr>
              <w:spacing w:after="0" w:line="240" w:lineRule="auto"/>
              <w:jc w:val="both"/>
              <w:rPr>
                <w:rFonts w:ascii="Times New Roman" w:hAnsi="Times New Roman" w:cs="Times New Roman"/>
                <w:vertAlign w:val="superscript"/>
              </w:rPr>
            </w:pPr>
            <w:r>
              <w:rPr>
                <w:rFonts w:ascii="Times New Roman" w:hAnsi="Times New Roman" w:cs="Times New Roman"/>
              </w:rPr>
              <w:t>«___» ___________ 20__ г.</w:t>
            </w:r>
          </w:p>
        </w:tc>
      </w:tr>
      <w:tr w:rsidR="00D21D48" w:rsidTr="00D21D48">
        <w:tc>
          <w:tcPr>
            <w:tcW w:w="10206" w:type="dxa"/>
            <w:hideMark/>
          </w:tcPr>
          <w:p w:rsidR="00D21D48" w:rsidRDefault="00D21D48" w:rsidP="00197E1E">
            <w:pPr>
              <w:spacing w:after="0" w:line="240" w:lineRule="auto"/>
              <w:jc w:val="both"/>
              <w:rPr>
                <w:rFonts w:ascii="Times New Roman" w:hAnsi="Times New Roman" w:cs="Times New Roman"/>
              </w:rPr>
            </w:pPr>
            <w:r>
              <w:rPr>
                <w:rFonts w:ascii="Times New Roman" w:hAnsi="Times New Roman" w:cs="Times New Roman"/>
              </w:rPr>
              <w:t>__________________ / __________________ /</w:t>
            </w:r>
          </w:p>
        </w:tc>
      </w:tr>
      <w:tr w:rsidR="00D21D48" w:rsidTr="00D21D48">
        <w:tc>
          <w:tcPr>
            <w:tcW w:w="10206" w:type="dxa"/>
            <w:hideMark/>
          </w:tcPr>
          <w:p w:rsidR="00D21D48" w:rsidRDefault="00D21D48" w:rsidP="00197E1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(Подпись и Ф.И.О. председателя аттестационной комиссии)</w:t>
            </w:r>
          </w:p>
        </w:tc>
      </w:tr>
      <w:tr w:rsidR="00D21D48" w:rsidTr="00D21D48">
        <w:tc>
          <w:tcPr>
            <w:tcW w:w="10206" w:type="dxa"/>
            <w:hideMark/>
          </w:tcPr>
          <w:p w:rsidR="00D21D48" w:rsidRDefault="00D21D48" w:rsidP="00197E1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__________________ / __________________ /</w:t>
            </w:r>
          </w:p>
        </w:tc>
      </w:tr>
      <w:tr w:rsidR="00D21D48" w:rsidTr="00D21D48">
        <w:tc>
          <w:tcPr>
            <w:tcW w:w="10206" w:type="dxa"/>
            <w:hideMark/>
          </w:tcPr>
          <w:p w:rsidR="00D21D48" w:rsidRDefault="00D21D48" w:rsidP="00197E1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(Подпись и Ф.И.О. члена аттестационной комиссии)</w:t>
            </w:r>
          </w:p>
        </w:tc>
      </w:tr>
      <w:tr w:rsidR="00D21D48" w:rsidTr="00D21D48">
        <w:tc>
          <w:tcPr>
            <w:tcW w:w="10206" w:type="dxa"/>
            <w:hideMark/>
          </w:tcPr>
          <w:p w:rsidR="00D21D48" w:rsidRDefault="00D21D48" w:rsidP="00197E1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__________________ / __________________ /</w:t>
            </w:r>
          </w:p>
        </w:tc>
      </w:tr>
      <w:tr w:rsidR="00D21D48" w:rsidTr="00D21D48">
        <w:tc>
          <w:tcPr>
            <w:tcW w:w="10206" w:type="dxa"/>
            <w:hideMark/>
          </w:tcPr>
          <w:p w:rsidR="00D21D48" w:rsidRDefault="00D21D48" w:rsidP="00197E1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(Подпись и Ф.И.О. члена аттестационной комиссии)</w:t>
            </w:r>
          </w:p>
        </w:tc>
      </w:tr>
    </w:tbl>
    <w:p w:rsidR="00D21D48" w:rsidRDefault="00D21D48" w:rsidP="00197E1E">
      <w:pPr>
        <w:pStyle w:val="af6"/>
        <w:jc w:val="both"/>
        <w:rPr>
          <w:rFonts w:ascii="Times New Roman" w:hAnsi="Times New Roman"/>
          <w:sz w:val="28"/>
          <w:szCs w:val="28"/>
        </w:rPr>
      </w:pPr>
    </w:p>
    <w:p w:rsidR="00782DD1" w:rsidRPr="00DC7E7A" w:rsidRDefault="00782DD1" w:rsidP="00197E1E">
      <w:pPr>
        <w:autoSpaceDE w:val="0"/>
        <w:autoSpaceDN w:val="0"/>
        <w:adjustRightInd w:val="0"/>
        <w:spacing w:after="0" w:line="240" w:lineRule="auto"/>
        <w:ind w:firstLine="709"/>
        <w:jc w:val="center"/>
        <w:rPr>
          <w:rFonts w:ascii="Times New Roman" w:hAnsi="Times New Roman" w:cs="Times New Roman"/>
        </w:rPr>
      </w:pPr>
    </w:p>
    <w:sectPr w:rsidR="00782DD1" w:rsidRPr="00DC7E7A" w:rsidSect="00CB50FC">
      <w:footerReference w:type="default" r:id="rId48"/>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12EE" w:rsidRDefault="00AC12EE" w:rsidP="00554986">
      <w:pPr>
        <w:spacing w:after="0" w:line="240" w:lineRule="auto"/>
      </w:pPr>
      <w:r>
        <w:separator/>
      </w:r>
    </w:p>
  </w:endnote>
  <w:endnote w:type="continuationSeparator" w:id="0">
    <w:p w:rsidR="00AC12EE" w:rsidRDefault="00AC12EE" w:rsidP="005549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ISOCPEUR">
    <w:altName w:val="Arial"/>
    <w:charset w:val="00"/>
    <w:family w:val="swiss"/>
    <w:pitch w:val="variable"/>
    <w:sig w:usb0="00000001"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DejaVu Sans">
    <w:charset w:val="CC"/>
    <w:family w:val="swiss"/>
    <w:pitch w:val="variable"/>
    <w:sig w:usb0="E7002EFF" w:usb1="D200FDFF" w:usb2="0A046029" w:usb3="00000000" w:csb0="8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NewtonC">
    <w:altName w:val="Times New Roman"/>
    <w:panose1 w:val="00000000000000000000"/>
    <w:charset w:val="00"/>
    <w:family w:val="roman"/>
    <w:notTrueType/>
    <w:pitch w:val="default"/>
    <w:sig w:usb0="00000203" w:usb1="00000000" w:usb2="00000000" w:usb3="00000000" w:csb0="00000005" w:csb1="00000000"/>
  </w:font>
  <w:font w:name="TimesNewRomanPSMT">
    <w:altName w:val="Times New Roman"/>
    <w:panose1 w:val="00000000000000000000"/>
    <w:charset w:val="CC"/>
    <w:family w:val="auto"/>
    <w:notTrueType/>
    <w:pitch w:val="default"/>
    <w:sig w:usb0="000000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BC7" w:rsidRDefault="00AD0A1A" w:rsidP="00CB50FC">
    <w:pPr>
      <w:pStyle w:val="af1"/>
      <w:jc w:val="center"/>
    </w:pPr>
    <w:r w:rsidRPr="0038173A">
      <w:rPr>
        <w:rFonts w:ascii="Times New Roman" w:hAnsi="Times New Roman"/>
        <w:sz w:val="24"/>
        <w:szCs w:val="24"/>
      </w:rPr>
      <w:fldChar w:fldCharType="begin"/>
    </w:r>
    <w:r w:rsidR="00D65BC7" w:rsidRPr="0038173A">
      <w:rPr>
        <w:rFonts w:ascii="Times New Roman" w:hAnsi="Times New Roman"/>
        <w:sz w:val="24"/>
        <w:szCs w:val="24"/>
      </w:rPr>
      <w:instrText xml:space="preserve"> PAGE   \* MERGEFORMAT </w:instrText>
    </w:r>
    <w:r w:rsidRPr="0038173A">
      <w:rPr>
        <w:rFonts w:ascii="Times New Roman" w:hAnsi="Times New Roman"/>
        <w:sz w:val="24"/>
        <w:szCs w:val="24"/>
      </w:rPr>
      <w:fldChar w:fldCharType="separate"/>
    </w:r>
    <w:r w:rsidR="00197E1E">
      <w:rPr>
        <w:rFonts w:ascii="Times New Roman" w:hAnsi="Times New Roman"/>
        <w:noProof/>
        <w:sz w:val="24"/>
        <w:szCs w:val="24"/>
      </w:rPr>
      <w:t>418</w:t>
    </w:r>
    <w:r w:rsidRPr="0038173A">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12EE" w:rsidRDefault="00AC12EE" w:rsidP="00554986">
      <w:pPr>
        <w:spacing w:after="0" w:line="240" w:lineRule="auto"/>
      </w:pPr>
      <w:r>
        <w:separator/>
      </w:r>
    </w:p>
  </w:footnote>
  <w:footnote w:type="continuationSeparator" w:id="0">
    <w:p w:rsidR="00AC12EE" w:rsidRDefault="00AC12EE" w:rsidP="00554986">
      <w:pPr>
        <w:spacing w:after="0" w:line="240" w:lineRule="auto"/>
      </w:pPr>
      <w:r>
        <w:continuationSeparator/>
      </w:r>
    </w:p>
  </w:footnote>
  <w:footnote w:id="1">
    <w:p w:rsidR="00D65BC7" w:rsidRPr="00CB50FC" w:rsidRDefault="00D65BC7" w:rsidP="00554986">
      <w:pPr>
        <w:pStyle w:val="a6"/>
      </w:pPr>
      <w:r w:rsidRPr="00CB50FC">
        <w:rPr>
          <w:rStyle w:val="a8"/>
        </w:rPr>
        <w:footnoteRef/>
      </w:r>
      <w:r w:rsidRPr="00CB50FC">
        <w:t xml:space="preserve"> </w:t>
      </w:r>
      <w:r w:rsidRPr="00CB50FC">
        <w:rPr>
          <w:i/>
          <w:iCs/>
        </w:rPr>
        <w:t>Соответствует учебному плану (дифференцированный зачет, зачет)</w:t>
      </w:r>
    </w:p>
  </w:footnote>
  <w:footnote w:id="2">
    <w:p w:rsidR="00D65BC7" w:rsidRPr="00CB50FC" w:rsidRDefault="00D65BC7" w:rsidP="00554986">
      <w:pPr>
        <w:autoSpaceDE w:val="0"/>
        <w:autoSpaceDN w:val="0"/>
        <w:adjustRightInd w:val="0"/>
        <w:rPr>
          <w:rFonts w:ascii="Times New Roman" w:hAnsi="Times New Roman" w:cs="Times New Roman"/>
          <w:sz w:val="20"/>
          <w:szCs w:val="20"/>
        </w:rPr>
      </w:pPr>
      <w:r w:rsidRPr="00CB50FC">
        <w:rPr>
          <w:rStyle w:val="a8"/>
          <w:rFonts w:ascii="Times New Roman" w:hAnsi="Times New Roman"/>
          <w:sz w:val="20"/>
          <w:szCs w:val="20"/>
        </w:rPr>
        <w:footnoteRef/>
      </w:r>
      <w:r w:rsidRPr="00CB50FC">
        <w:rPr>
          <w:rFonts w:ascii="Times New Roman" w:hAnsi="Times New Roman" w:cs="Times New Roman"/>
          <w:sz w:val="20"/>
          <w:szCs w:val="20"/>
        </w:rPr>
        <w:t xml:space="preserve"> </w:t>
      </w:r>
      <w:r w:rsidRPr="00CB50FC">
        <w:rPr>
          <w:rFonts w:ascii="Times New Roman" w:hAnsi="Times New Roman" w:cs="Times New Roman"/>
          <w:i/>
          <w:sz w:val="20"/>
          <w:szCs w:val="20"/>
        </w:rPr>
        <w:t>Соответствует рабочей программе в части 5. «Контроль и оценка результатов освоения профессионального модуля (вида профессиональной деятельности)»</w:t>
      </w:r>
    </w:p>
  </w:footnote>
  <w:footnote w:id="3">
    <w:p w:rsidR="00D65BC7" w:rsidRDefault="00D65BC7" w:rsidP="00F74EF7">
      <w:pPr>
        <w:pStyle w:val="a6"/>
        <w:jc w:val="both"/>
      </w:pPr>
      <w:r>
        <w:rPr>
          <w:rStyle w:val="a8"/>
          <w:sz w:val="22"/>
          <w:szCs w:val="22"/>
        </w:rPr>
        <w:footnoteRef/>
      </w:r>
      <w:r>
        <w:rPr>
          <w:sz w:val="22"/>
          <w:szCs w:val="22"/>
        </w:rPr>
        <w:t xml:space="preserve"> </w:t>
      </w:r>
      <w:r>
        <w:rPr>
          <w:i/>
          <w:iCs/>
          <w:sz w:val="24"/>
          <w:szCs w:val="24"/>
        </w:rPr>
        <w:t>При наличии в учебном плане</w:t>
      </w:r>
    </w:p>
  </w:footnote>
  <w:footnote w:id="4">
    <w:p w:rsidR="00D65BC7" w:rsidRPr="00880221" w:rsidRDefault="00D65BC7" w:rsidP="00554986">
      <w:pPr>
        <w:autoSpaceDE w:val="0"/>
        <w:autoSpaceDN w:val="0"/>
        <w:adjustRightInd w:val="0"/>
        <w:spacing w:after="0"/>
        <w:rPr>
          <w:rFonts w:ascii="Times New Roman" w:hAnsi="Times New Roman" w:cs="Times New Roman"/>
          <w:sz w:val="20"/>
          <w:szCs w:val="20"/>
        </w:rPr>
      </w:pPr>
      <w:r w:rsidRPr="00880221">
        <w:rPr>
          <w:rStyle w:val="a8"/>
          <w:rFonts w:ascii="Times New Roman" w:hAnsi="Times New Roman"/>
          <w:sz w:val="20"/>
          <w:szCs w:val="20"/>
        </w:rPr>
        <w:footnoteRef/>
      </w:r>
      <w:r w:rsidRPr="00880221">
        <w:rPr>
          <w:rFonts w:ascii="Times New Roman" w:hAnsi="Times New Roman" w:cs="Times New Roman"/>
          <w:sz w:val="20"/>
          <w:szCs w:val="20"/>
        </w:rPr>
        <w:t xml:space="preserve"> </w:t>
      </w:r>
      <w:r w:rsidRPr="00880221">
        <w:rPr>
          <w:rFonts w:ascii="Times New Roman" w:hAnsi="Times New Roman" w:cs="Times New Roman"/>
          <w:i/>
          <w:iCs/>
          <w:sz w:val="20"/>
          <w:szCs w:val="20"/>
        </w:rPr>
        <w:t>Указываются в соответствии с разделом 3 рабочей программы профессионального модуля.</w:t>
      </w:r>
    </w:p>
  </w:footnote>
  <w:footnote w:id="5">
    <w:p w:rsidR="00D65BC7" w:rsidRPr="00880221" w:rsidRDefault="00D65BC7" w:rsidP="00554986">
      <w:pPr>
        <w:pStyle w:val="a6"/>
      </w:pPr>
      <w:r w:rsidRPr="00880221">
        <w:rPr>
          <w:rStyle w:val="a8"/>
        </w:rPr>
        <w:footnoteRef/>
      </w:r>
      <w:r w:rsidRPr="00880221">
        <w:t xml:space="preserve">  </w:t>
      </w:r>
      <w:r w:rsidRPr="00880221">
        <w:rPr>
          <w:i/>
          <w:iCs/>
        </w:rPr>
        <w:t>Указываются в соответствии с разделом  рабочей программы профессионального модуля</w:t>
      </w:r>
    </w:p>
  </w:footnote>
  <w:footnote w:id="6">
    <w:p w:rsidR="00617212" w:rsidRPr="00F012A8" w:rsidRDefault="00617212" w:rsidP="00617212">
      <w:pPr>
        <w:autoSpaceDE w:val="0"/>
        <w:autoSpaceDN w:val="0"/>
        <w:adjustRightInd w:val="0"/>
        <w:spacing w:after="0"/>
        <w:rPr>
          <w:rFonts w:ascii="Times New Roman" w:hAnsi="Times New Roman"/>
          <w:i/>
          <w:iCs/>
          <w:sz w:val="20"/>
          <w:szCs w:val="20"/>
        </w:rPr>
      </w:pPr>
      <w:r w:rsidRPr="00F012A8">
        <w:rPr>
          <w:rStyle w:val="a8"/>
          <w:sz w:val="20"/>
          <w:szCs w:val="20"/>
        </w:rPr>
        <w:footnoteRef/>
      </w:r>
      <w:r w:rsidRPr="00F012A8">
        <w:rPr>
          <w:sz w:val="20"/>
          <w:szCs w:val="20"/>
        </w:rPr>
        <w:t xml:space="preserve"> </w:t>
      </w:r>
      <w:r w:rsidRPr="00F012A8">
        <w:rPr>
          <w:rFonts w:ascii="Times New Roman" w:hAnsi="Times New Roman"/>
          <w:i/>
          <w:iCs/>
          <w:sz w:val="20"/>
          <w:szCs w:val="20"/>
        </w:rPr>
        <w:t>Задания к Э(К). формируются 3 способами:</w:t>
      </w:r>
    </w:p>
    <w:p w:rsidR="00617212" w:rsidRPr="00F012A8" w:rsidRDefault="00617212" w:rsidP="00617212">
      <w:pPr>
        <w:autoSpaceDE w:val="0"/>
        <w:autoSpaceDN w:val="0"/>
        <w:adjustRightInd w:val="0"/>
        <w:spacing w:after="0"/>
        <w:ind w:firstLine="540"/>
        <w:jc w:val="both"/>
        <w:rPr>
          <w:rFonts w:ascii="Times New Roman" w:hAnsi="Times New Roman"/>
          <w:i/>
          <w:iCs/>
          <w:sz w:val="20"/>
          <w:szCs w:val="20"/>
        </w:rPr>
      </w:pPr>
      <w:r w:rsidRPr="00F012A8">
        <w:rPr>
          <w:rFonts w:ascii="Times New Roman" w:hAnsi="Times New Roman"/>
          <w:i/>
          <w:iCs/>
          <w:sz w:val="20"/>
          <w:szCs w:val="20"/>
        </w:rPr>
        <w:t>1. Задания, ориентированные на проверку освоения вида деятельности (всего модуля) в целом.</w:t>
      </w:r>
    </w:p>
    <w:p w:rsidR="00617212" w:rsidRPr="00F012A8" w:rsidRDefault="00617212" w:rsidP="00617212">
      <w:pPr>
        <w:autoSpaceDE w:val="0"/>
        <w:autoSpaceDN w:val="0"/>
        <w:adjustRightInd w:val="0"/>
        <w:spacing w:after="0"/>
        <w:ind w:firstLine="540"/>
        <w:jc w:val="both"/>
        <w:rPr>
          <w:rFonts w:ascii="Times New Roman" w:hAnsi="Times New Roman"/>
          <w:i/>
          <w:iCs/>
          <w:sz w:val="20"/>
          <w:szCs w:val="20"/>
        </w:rPr>
      </w:pPr>
      <w:r w:rsidRPr="00F012A8">
        <w:rPr>
          <w:rFonts w:ascii="Times New Roman" w:hAnsi="Times New Roman"/>
          <w:i/>
          <w:iCs/>
          <w:sz w:val="20"/>
          <w:szCs w:val="20"/>
        </w:rPr>
        <w:t>2. Задания, проверяющие освоение группы компетенций, соответствующих определенному разделу модуля.</w:t>
      </w:r>
    </w:p>
    <w:p w:rsidR="00617212" w:rsidRPr="00F012A8" w:rsidRDefault="00617212" w:rsidP="00617212">
      <w:pPr>
        <w:pStyle w:val="a6"/>
        <w:ind w:firstLine="540"/>
        <w:jc w:val="both"/>
      </w:pPr>
      <w:r w:rsidRPr="00F012A8">
        <w:t xml:space="preserve">3. </w:t>
      </w:r>
      <w:r w:rsidRPr="00F012A8">
        <w:rPr>
          <w:i/>
          <w:iCs/>
        </w:rPr>
        <w:t>Задания, проверяющие освоение отдельной компетенции внутри профессионального модуля.</w:t>
      </w:r>
    </w:p>
  </w:footnote>
  <w:footnote w:id="7">
    <w:p w:rsidR="00617212" w:rsidRDefault="00617212" w:rsidP="00617212">
      <w:pPr>
        <w:pStyle w:val="a6"/>
        <w:jc w:val="both"/>
      </w:pPr>
      <w:r>
        <w:rPr>
          <w:rStyle w:val="a8"/>
        </w:rPr>
        <w:footnoteRef/>
      </w:r>
      <w:r>
        <w:t xml:space="preserve"> </w:t>
      </w:r>
      <w:r>
        <w:rPr>
          <w:i/>
          <w:iCs/>
          <w:sz w:val="24"/>
          <w:szCs w:val="24"/>
        </w:rPr>
        <w:t>если предусмотрено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AAE0CD56"/>
    <w:name w:val="WW8Num5"/>
    <w:lvl w:ilvl="0">
      <w:start w:val="1"/>
      <w:numFmt w:val="lowerLetter"/>
      <w:lvlText w:val="%1)"/>
      <w:lvlJc w:val="left"/>
      <w:pPr>
        <w:tabs>
          <w:tab w:val="num" w:pos="66"/>
        </w:tabs>
        <w:ind w:left="786" w:hanging="360"/>
      </w:pPr>
      <w:rPr>
        <w:sz w:val="24"/>
        <w:szCs w:val="24"/>
      </w:rPr>
    </w:lvl>
  </w:abstractNum>
  <w:abstractNum w:abstractNumId="1">
    <w:nsid w:val="00000006"/>
    <w:multiLevelType w:val="singleLevel"/>
    <w:tmpl w:val="CDB4F8EC"/>
    <w:name w:val="WW8Num6"/>
    <w:lvl w:ilvl="0">
      <w:start w:val="1"/>
      <w:numFmt w:val="lowerLetter"/>
      <w:lvlText w:val="%1)"/>
      <w:lvlJc w:val="left"/>
      <w:pPr>
        <w:tabs>
          <w:tab w:val="num" w:pos="0"/>
        </w:tabs>
        <w:ind w:left="720" w:hanging="360"/>
      </w:pPr>
      <w:rPr>
        <w:rFonts w:ascii="Times New Roman" w:hAnsi="Times New Roman" w:cs="Times New Roman" w:hint="default"/>
      </w:rPr>
    </w:lvl>
  </w:abstractNum>
  <w:abstractNum w:abstractNumId="2">
    <w:nsid w:val="00000007"/>
    <w:multiLevelType w:val="singleLevel"/>
    <w:tmpl w:val="18526618"/>
    <w:name w:val="WW8Num7"/>
    <w:lvl w:ilvl="0">
      <w:start w:val="1"/>
      <w:numFmt w:val="lowerLetter"/>
      <w:lvlText w:val="%1)"/>
      <w:lvlJc w:val="left"/>
      <w:pPr>
        <w:tabs>
          <w:tab w:val="num" w:pos="0"/>
        </w:tabs>
        <w:ind w:left="720" w:hanging="360"/>
      </w:pPr>
      <w:rPr>
        <w:sz w:val="28"/>
        <w:szCs w:val="28"/>
      </w:rPr>
    </w:lvl>
  </w:abstractNum>
  <w:abstractNum w:abstractNumId="3">
    <w:nsid w:val="00000008"/>
    <w:multiLevelType w:val="singleLevel"/>
    <w:tmpl w:val="00000008"/>
    <w:name w:val="WW8Num8"/>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4">
    <w:nsid w:val="00000009"/>
    <w:multiLevelType w:val="singleLevel"/>
    <w:tmpl w:val="00000009"/>
    <w:name w:val="WW8Num9"/>
    <w:lvl w:ilvl="0">
      <w:start w:val="1"/>
      <w:numFmt w:val="lowerLetter"/>
      <w:lvlText w:val="%1)"/>
      <w:lvlJc w:val="left"/>
      <w:pPr>
        <w:tabs>
          <w:tab w:val="num" w:pos="0"/>
        </w:tabs>
        <w:ind w:left="720" w:hanging="360"/>
      </w:pPr>
    </w:lvl>
  </w:abstractNum>
  <w:abstractNum w:abstractNumId="5">
    <w:nsid w:val="0000000A"/>
    <w:multiLevelType w:val="singleLevel"/>
    <w:tmpl w:val="0000000A"/>
    <w:name w:val="WW8Num10"/>
    <w:lvl w:ilvl="0">
      <w:start w:val="1"/>
      <w:numFmt w:val="lowerLetter"/>
      <w:lvlText w:val="%1)"/>
      <w:lvlJc w:val="left"/>
      <w:pPr>
        <w:tabs>
          <w:tab w:val="num" w:pos="0"/>
        </w:tabs>
        <w:ind w:left="720" w:hanging="360"/>
      </w:pPr>
    </w:lvl>
  </w:abstractNum>
  <w:abstractNum w:abstractNumId="6">
    <w:nsid w:val="0000000B"/>
    <w:multiLevelType w:val="singleLevel"/>
    <w:tmpl w:val="0000000B"/>
    <w:name w:val="WW8Num11"/>
    <w:lvl w:ilvl="0">
      <w:start w:val="1"/>
      <w:numFmt w:val="lowerLetter"/>
      <w:lvlText w:val="%1)"/>
      <w:lvlJc w:val="left"/>
      <w:pPr>
        <w:tabs>
          <w:tab w:val="num" w:pos="0"/>
        </w:tabs>
        <w:ind w:left="72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720" w:hanging="360"/>
      </w:pPr>
    </w:lvl>
  </w:abstractNum>
  <w:abstractNum w:abstractNumId="8">
    <w:nsid w:val="0000000E"/>
    <w:multiLevelType w:val="singleLevel"/>
    <w:tmpl w:val="0000000E"/>
    <w:name w:val="WW8Num1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9">
    <w:nsid w:val="0000000F"/>
    <w:multiLevelType w:val="singleLevel"/>
    <w:tmpl w:val="40D0F49C"/>
    <w:name w:val="WW8Num15"/>
    <w:lvl w:ilvl="0">
      <w:start w:val="1"/>
      <w:numFmt w:val="lowerLetter"/>
      <w:lvlText w:val="%1)"/>
      <w:lvlJc w:val="left"/>
      <w:pPr>
        <w:tabs>
          <w:tab w:val="num" w:pos="0"/>
        </w:tabs>
        <w:ind w:left="720" w:hanging="360"/>
      </w:pPr>
      <w:rPr>
        <w:vertAlign w:val="baseline"/>
        <w:lang w:val="en-US"/>
      </w:rPr>
    </w:lvl>
  </w:abstractNum>
  <w:abstractNum w:abstractNumId="10">
    <w:nsid w:val="00000010"/>
    <w:multiLevelType w:val="singleLevel"/>
    <w:tmpl w:val="2C4E3930"/>
    <w:name w:val="WW8Num16"/>
    <w:lvl w:ilvl="0">
      <w:start w:val="1"/>
      <w:numFmt w:val="lowerLetter"/>
      <w:lvlText w:val="%1)"/>
      <w:lvlJc w:val="left"/>
      <w:pPr>
        <w:tabs>
          <w:tab w:val="num" w:pos="0"/>
        </w:tabs>
        <w:ind w:left="720" w:hanging="360"/>
      </w:pPr>
      <w:rPr>
        <w:vertAlign w:val="baseline"/>
        <w:lang w:val="en-US"/>
      </w:rPr>
    </w:lvl>
  </w:abstractNum>
  <w:abstractNum w:abstractNumId="11">
    <w:nsid w:val="00000011"/>
    <w:multiLevelType w:val="singleLevel"/>
    <w:tmpl w:val="00000011"/>
    <w:name w:val="WW8Num17"/>
    <w:lvl w:ilvl="0">
      <w:start w:val="1"/>
      <w:numFmt w:val="lowerLetter"/>
      <w:lvlText w:val="%1)"/>
      <w:lvlJc w:val="left"/>
      <w:pPr>
        <w:tabs>
          <w:tab w:val="num" w:pos="0"/>
        </w:tabs>
        <w:ind w:left="720" w:hanging="360"/>
      </w:pPr>
    </w:lvl>
  </w:abstractNum>
  <w:abstractNum w:abstractNumId="12">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3">
    <w:nsid w:val="00000013"/>
    <w:multiLevelType w:val="singleLevel"/>
    <w:tmpl w:val="00000013"/>
    <w:name w:val="WW8Num19"/>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4">
    <w:nsid w:val="00000014"/>
    <w:multiLevelType w:val="singleLevel"/>
    <w:tmpl w:val="00000014"/>
    <w:name w:val="WW8Num20"/>
    <w:lvl w:ilvl="0">
      <w:start w:val="1"/>
      <w:numFmt w:val="lowerLetter"/>
      <w:lvlText w:val="%1)"/>
      <w:lvlJc w:val="left"/>
      <w:pPr>
        <w:tabs>
          <w:tab w:val="num" w:pos="0"/>
        </w:tabs>
        <w:ind w:left="720" w:hanging="360"/>
      </w:pPr>
    </w:lvl>
  </w:abstractNum>
  <w:abstractNum w:abstractNumId="15">
    <w:nsid w:val="00000015"/>
    <w:multiLevelType w:val="singleLevel"/>
    <w:tmpl w:val="00000015"/>
    <w:name w:val="WW8Num21"/>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6">
    <w:nsid w:val="00000016"/>
    <w:multiLevelType w:val="singleLevel"/>
    <w:tmpl w:val="00000016"/>
    <w:name w:val="WW8Num22"/>
    <w:lvl w:ilvl="0">
      <w:start w:val="1"/>
      <w:numFmt w:val="lowerLetter"/>
      <w:lvlText w:val="%1)"/>
      <w:lvlJc w:val="left"/>
      <w:pPr>
        <w:tabs>
          <w:tab w:val="num" w:pos="0"/>
        </w:tabs>
        <w:ind w:left="720" w:hanging="360"/>
      </w:pPr>
    </w:lvl>
  </w:abstractNum>
  <w:abstractNum w:abstractNumId="17">
    <w:nsid w:val="00000017"/>
    <w:multiLevelType w:val="singleLevel"/>
    <w:tmpl w:val="00000017"/>
    <w:name w:val="WW8Num23"/>
    <w:lvl w:ilvl="0">
      <w:start w:val="1"/>
      <w:numFmt w:val="lowerLetter"/>
      <w:lvlText w:val="%1)"/>
      <w:lvlJc w:val="left"/>
      <w:pPr>
        <w:tabs>
          <w:tab w:val="num" w:pos="0"/>
        </w:tabs>
        <w:ind w:left="720" w:hanging="360"/>
      </w:pPr>
    </w:lvl>
  </w:abstractNum>
  <w:abstractNum w:abstractNumId="18">
    <w:nsid w:val="00000018"/>
    <w:multiLevelType w:val="singleLevel"/>
    <w:tmpl w:val="00000018"/>
    <w:name w:val="WW8Num24"/>
    <w:lvl w:ilvl="0">
      <w:start w:val="1"/>
      <w:numFmt w:val="lowerLetter"/>
      <w:lvlText w:val="%1)"/>
      <w:lvlJc w:val="left"/>
      <w:pPr>
        <w:tabs>
          <w:tab w:val="num" w:pos="0"/>
        </w:tabs>
        <w:ind w:left="720" w:hanging="360"/>
      </w:pPr>
    </w:lvl>
  </w:abstractNum>
  <w:abstractNum w:abstractNumId="19">
    <w:nsid w:val="00000019"/>
    <w:multiLevelType w:val="singleLevel"/>
    <w:tmpl w:val="00000019"/>
    <w:name w:val="WW8Num25"/>
    <w:lvl w:ilvl="0">
      <w:start w:val="1"/>
      <w:numFmt w:val="lowerLetter"/>
      <w:lvlText w:val="%1)"/>
      <w:lvlJc w:val="left"/>
      <w:pPr>
        <w:tabs>
          <w:tab w:val="num" w:pos="0"/>
        </w:tabs>
        <w:ind w:left="720" w:hanging="360"/>
      </w:pPr>
      <w:rPr>
        <w:sz w:val="20"/>
        <w:szCs w:val="20"/>
      </w:rPr>
    </w:lvl>
  </w:abstractNum>
  <w:abstractNum w:abstractNumId="20">
    <w:nsid w:val="0000001C"/>
    <w:multiLevelType w:val="singleLevel"/>
    <w:tmpl w:val="0000001C"/>
    <w:name w:val="WW8Num28"/>
    <w:lvl w:ilvl="0">
      <w:start w:val="1"/>
      <w:numFmt w:val="lowerLetter"/>
      <w:lvlText w:val="%1)"/>
      <w:lvlJc w:val="left"/>
      <w:pPr>
        <w:tabs>
          <w:tab w:val="num" w:pos="0"/>
        </w:tabs>
        <w:ind w:left="720" w:hanging="360"/>
      </w:pPr>
    </w:lvl>
  </w:abstractNum>
  <w:abstractNum w:abstractNumId="21">
    <w:nsid w:val="0000001D"/>
    <w:multiLevelType w:val="singleLevel"/>
    <w:tmpl w:val="0000001D"/>
    <w:name w:val="WW8Num29"/>
    <w:lvl w:ilvl="0">
      <w:start w:val="1"/>
      <w:numFmt w:val="lowerLetter"/>
      <w:lvlText w:val="%1)"/>
      <w:lvlJc w:val="left"/>
      <w:pPr>
        <w:tabs>
          <w:tab w:val="num" w:pos="0"/>
        </w:tabs>
        <w:ind w:left="720" w:hanging="360"/>
      </w:pPr>
    </w:lvl>
  </w:abstractNum>
  <w:abstractNum w:abstractNumId="22">
    <w:nsid w:val="0000001E"/>
    <w:multiLevelType w:val="singleLevel"/>
    <w:tmpl w:val="BDA02410"/>
    <w:name w:val="WW8Num30"/>
    <w:lvl w:ilvl="0">
      <w:start w:val="1"/>
      <w:numFmt w:val="lowerLetter"/>
      <w:lvlText w:val="%1)"/>
      <w:lvlJc w:val="left"/>
      <w:pPr>
        <w:tabs>
          <w:tab w:val="num" w:pos="0"/>
        </w:tabs>
        <w:ind w:left="720" w:hanging="360"/>
      </w:pPr>
      <w:rPr>
        <w:rFonts w:ascii="Times New Roman" w:hAnsi="Times New Roman" w:cs="Times New Roman" w:hint="default"/>
        <w:sz w:val="24"/>
        <w:szCs w:val="24"/>
      </w:rPr>
    </w:lvl>
  </w:abstractNum>
  <w:abstractNum w:abstractNumId="23">
    <w:nsid w:val="0000001F"/>
    <w:multiLevelType w:val="singleLevel"/>
    <w:tmpl w:val="0000001F"/>
    <w:name w:val="WW8Num31"/>
    <w:lvl w:ilvl="0">
      <w:start w:val="1"/>
      <w:numFmt w:val="lowerLetter"/>
      <w:lvlText w:val="%1)"/>
      <w:lvlJc w:val="left"/>
      <w:pPr>
        <w:tabs>
          <w:tab w:val="num" w:pos="0"/>
        </w:tabs>
        <w:ind w:left="720" w:hanging="360"/>
      </w:pPr>
    </w:lvl>
  </w:abstractNum>
  <w:abstractNum w:abstractNumId="24">
    <w:nsid w:val="00000020"/>
    <w:multiLevelType w:val="singleLevel"/>
    <w:tmpl w:val="00000020"/>
    <w:name w:val="WW8Num32"/>
    <w:lvl w:ilvl="0">
      <w:start w:val="1"/>
      <w:numFmt w:val="lowerLetter"/>
      <w:lvlText w:val="%1)"/>
      <w:lvlJc w:val="left"/>
      <w:pPr>
        <w:tabs>
          <w:tab w:val="num" w:pos="0"/>
        </w:tabs>
        <w:ind w:left="720" w:hanging="360"/>
      </w:pPr>
    </w:lvl>
  </w:abstractNum>
  <w:abstractNum w:abstractNumId="25">
    <w:nsid w:val="00000021"/>
    <w:multiLevelType w:val="singleLevel"/>
    <w:tmpl w:val="00000021"/>
    <w:name w:val="WW8Num33"/>
    <w:lvl w:ilvl="0">
      <w:start w:val="1"/>
      <w:numFmt w:val="lowerLetter"/>
      <w:lvlText w:val="%1)"/>
      <w:lvlJc w:val="left"/>
      <w:pPr>
        <w:tabs>
          <w:tab w:val="num" w:pos="0"/>
        </w:tabs>
        <w:ind w:left="720" w:hanging="360"/>
      </w:pPr>
    </w:lvl>
  </w:abstractNum>
  <w:abstractNum w:abstractNumId="26">
    <w:nsid w:val="00000022"/>
    <w:multiLevelType w:val="singleLevel"/>
    <w:tmpl w:val="00000022"/>
    <w:name w:val="WW8Num34"/>
    <w:lvl w:ilvl="0">
      <w:start w:val="1"/>
      <w:numFmt w:val="lowerLetter"/>
      <w:lvlText w:val="%1)"/>
      <w:lvlJc w:val="left"/>
      <w:pPr>
        <w:tabs>
          <w:tab w:val="num" w:pos="0"/>
        </w:tabs>
        <w:ind w:left="720" w:hanging="360"/>
      </w:pPr>
    </w:lvl>
  </w:abstractNum>
  <w:abstractNum w:abstractNumId="27">
    <w:nsid w:val="00000023"/>
    <w:multiLevelType w:val="singleLevel"/>
    <w:tmpl w:val="00000023"/>
    <w:name w:val="WW8Num35"/>
    <w:lvl w:ilvl="0">
      <w:start w:val="1"/>
      <w:numFmt w:val="lowerLetter"/>
      <w:lvlText w:val="%1)"/>
      <w:lvlJc w:val="left"/>
      <w:pPr>
        <w:tabs>
          <w:tab w:val="num" w:pos="0"/>
        </w:tabs>
        <w:ind w:left="720" w:hanging="360"/>
      </w:pPr>
    </w:lvl>
  </w:abstractNum>
  <w:abstractNum w:abstractNumId="28">
    <w:nsid w:val="00000025"/>
    <w:multiLevelType w:val="singleLevel"/>
    <w:tmpl w:val="00000025"/>
    <w:name w:val="WW8Num37"/>
    <w:lvl w:ilvl="0">
      <w:start w:val="1"/>
      <w:numFmt w:val="lowerLetter"/>
      <w:lvlText w:val="%1)"/>
      <w:lvlJc w:val="left"/>
      <w:pPr>
        <w:tabs>
          <w:tab w:val="num" w:pos="0"/>
        </w:tabs>
        <w:ind w:left="720" w:hanging="360"/>
      </w:pPr>
    </w:lvl>
  </w:abstractNum>
  <w:abstractNum w:abstractNumId="29">
    <w:nsid w:val="00000026"/>
    <w:multiLevelType w:val="singleLevel"/>
    <w:tmpl w:val="00000026"/>
    <w:name w:val="WW8Num38"/>
    <w:lvl w:ilvl="0">
      <w:start w:val="1"/>
      <w:numFmt w:val="lowerLetter"/>
      <w:lvlText w:val="%1)"/>
      <w:lvlJc w:val="left"/>
      <w:pPr>
        <w:tabs>
          <w:tab w:val="num" w:pos="0"/>
        </w:tabs>
        <w:ind w:left="720" w:hanging="360"/>
      </w:pPr>
    </w:lvl>
  </w:abstractNum>
  <w:abstractNum w:abstractNumId="30">
    <w:nsid w:val="00000027"/>
    <w:multiLevelType w:val="singleLevel"/>
    <w:tmpl w:val="00000027"/>
    <w:name w:val="WW8Num39"/>
    <w:lvl w:ilvl="0">
      <w:start w:val="1"/>
      <w:numFmt w:val="lowerLetter"/>
      <w:lvlText w:val="%1)"/>
      <w:lvlJc w:val="left"/>
      <w:pPr>
        <w:tabs>
          <w:tab w:val="num" w:pos="0"/>
        </w:tabs>
        <w:ind w:left="720" w:hanging="360"/>
      </w:pPr>
    </w:lvl>
  </w:abstractNum>
  <w:abstractNum w:abstractNumId="31">
    <w:nsid w:val="00000028"/>
    <w:multiLevelType w:val="singleLevel"/>
    <w:tmpl w:val="00000028"/>
    <w:name w:val="WW8Num40"/>
    <w:lvl w:ilvl="0">
      <w:start w:val="1"/>
      <w:numFmt w:val="lowerLetter"/>
      <w:lvlText w:val="%1)"/>
      <w:lvlJc w:val="left"/>
      <w:pPr>
        <w:tabs>
          <w:tab w:val="num" w:pos="0"/>
        </w:tabs>
        <w:ind w:left="720" w:hanging="360"/>
      </w:pPr>
    </w:lvl>
  </w:abstractNum>
  <w:abstractNum w:abstractNumId="32">
    <w:nsid w:val="0000002B"/>
    <w:multiLevelType w:val="singleLevel"/>
    <w:tmpl w:val="0000002B"/>
    <w:name w:val="WW8Num43"/>
    <w:lvl w:ilvl="0">
      <w:start w:val="1"/>
      <w:numFmt w:val="lowerLetter"/>
      <w:lvlText w:val="%1)"/>
      <w:lvlJc w:val="left"/>
      <w:pPr>
        <w:tabs>
          <w:tab w:val="num" w:pos="0"/>
        </w:tabs>
        <w:ind w:left="720" w:hanging="360"/>
      </w:pPr>
      <w:rPr>
        <w:lang w:val="en-US"/>
      </w:rPr>
    </w:lvl>
  </w:abstractNum>
  <w:abstractNum w:abstractNumId="33">
    <w:nsid w:val="0000002C"/>
    <w:multiLevelType w:val="singleLevel"/>
    <w:tmpl w:val="0000002C"/>
    <w:name w:val="WW8Num4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34">
    <w:nsid w:val="0000002D"/>
    <w:multiLevelType w:val="singleLevel"/>
    <w:tmpl w:val="0000002D"/>
    <w:name w:val="WW8Num45"/>
    <w:lvl w:ilvl="0">
      <w:start w:val="1"/>
      <w:numFmt w:val="lowerLetter"/>
      <w:lvlText w:val="%1)"/>
      <w:lvlJc w:val="left"/>
      <w:pPr>
        <w:tabs>
          <w:tab w:val="num" w:pos="0"/>
        </w:tabs>
        <w:ind w:left="720" w:hanging="360"/>
      </w:pPr>
    </w:lvl>
  </w:abstractNum>
  <w:abstractNum w:abstractNumId="35">
    <w:nsid w:val="0000002E"/>
    <w:multiLevelType w:val="singleLevel"/>
    <w:tmpl w:val="0000002E"/>
    <w:name w:val="WW8Num46"/>
    <w:lvl w:ilvl="0">
      <w:start w:val="1"/>
      <w:numFmt w:val="lowerLetter"/>
      <w:lvlText w:val="%1)"/>
      <w:lvlJc w:val="left"/>
      <w:pPr>
        <w:tabs>
          <w:tab w:val="num" w:pos="0"/>
        </w:tabs>
        <w:ind w:left="720" w:hanging="360"/>
      </w:pPr>
    </w:lvl>
  </w:abstractNum>
  <w:abstractNum w:abstractNumId="36">
    <w:nsid w:val="0000002F"/>
    <w:multiLevelType w:val="singleLevel"/>
    <w:tmpl w:val="0000002F"/>
    <w:name w:val="WW8Num47"/>
    <w:lvl w:ilvl="0">
      <w:start w:val="1"/>
      <w:numFmt w:val="lowerLetter"/>
      <w:lvlText w:val="%1)"/>
      <w:lvlJc w:val="left"/>
      <w:pPr>
        <w:tabs>
          <w:tab w:val="num" w:pos="0"/>
        </w:tabs>
        <w:ind w:left="720" w:hanging="360"/>
      </w:pPr>
    </w:lvl>
  </w:abstractNum>
  <w:abstractNum w:abstractNumId="37">
    <w:nsid w:val="00000030"/>
    <w:multiLevelType w:val="singleLevel"/>
    <w:tmpl w:val="00000030"/>
    <w:name w:val="WW8Num48"/>
    <w:lvl w:ilvl="0">
      <w:start w:val="1"/>
      <w:numFmt w:val="lowerLetter"/>
      <w:lvlText w:val="%1)"/>
      <w:lvlJc w:val="left"/>
      <w:pPr>
        <w:tabs>
          <w:tab w:val="num" w:pos="0"/>
        </w:tabs>
        <w:ind w:left="720" w:hanging="360"/>
      </w:pPr>
    </w:lvl>
  </w:abstractNum>
  <w:abstractNum w:abstractNumId="38">
    <w:nsid w:val="00000031"/>
    <w:multiLevelType w:val="singleLevel"/>
    <w:tmpl w:val="00000031"/>
    <w:name w:val="WW8Num49"/>
    <w:lvl w:ilvl="0">
      <w:start w:val="1"/>
      <w:numFmt w:val="lowerLetter"/>
      <w:lvlText w:val="%1)"/>
      <w:lvlJc w:val="left"/>
      <w:pPr>
        <w:tabs>
          <w:tab w:val="num" w:pos="0"/>
        </w:tabs>
        <w:ind w:left="720" w:hanging="360"/>
      </w:pPr>
    </w:lvl>
  </w:abstractNum>
  <w:abstractNum w:abstractNumId="39">
    <w:nsid w:val="00000032"/>
    <w:multiLevelType w:val="singleLevel"/>
    <w:tmpl w:val="00000032"/>
    <w:name w:val="WW8Num50"/>
    <w:lvl w:ilvl="0">
      <w:start w:val="1"/>
      <w:numFmt w:val="lowerLetter"/>
      <w:lvlText w:val="%1)"/>
      <w:lvlJc w:val="left"/>
      <w:pPr>
        <w:tabs>
          <w:tab w:val="num" w:pos="0"/>
        </w:tabs>
        <w:ind w:left="720" w:hanging="360"/>
      </w:pPr>
    </w:lvl>
  </w:abstractNum>
  <w:abstractNum w:abstractNumId="40">
    <w:nsid w:val="00000034"/>
    <w:multiLevelType w:val="singleLevel"/>
    <w:tmpl w:val="00000034"/>
    <w:name w:val="WW8Num52"/>
    <w:lvl w:ilvl="0">
      <w:start w:val="1"/>
      <w:numFmt w:val="lowerLetter"/>
      <w:lvlText w:val="%1)"/>
      <w:lvlJc w:val="left"/>
      <w:pPr>
        <w:tabs>
          <w:tab w:val="num" w:pos="0"/>
        </w:tabs>
        <w:ind w:left="720" w:hanging="360"/>
      </w:pPr>
    </w:lvl>
  </w:abstractNum>
  <w:abstractNum w:abstractNumId="41">
    <w:nsid w:val="00000035"/>
    <w:multiLevelType w:val="singleLevel"/>
    <w:tmpl w:val="00000035"/>
    <w:name w:val="WW8Num53"/>
    <w:lvl w:ilvl="0">
      <w:start w:val="1"/>
      <w:numFmt w:val="lowerLetter"/>
      <w:lvlText w:val="%1)"/>
      <w:lvlJc w:val="left"/>
      <w:pPr>
        <w:tabs>
          <w:tab w:val="num" w:pos="0"/>
        </w:tabs>
        <w:ind w:left="720" w:hanging="360"/>
      </w:pPr>
    </w:lvl>
  </w:abstractNum>
  <w:abstractNum w:abstractNumId="42">
    <w:nsid w:val="00000036"/>
    <w:multiLevelType w:val="singleLevel"/>
    <w:tmpl w:val="00000036"/>
    <w:name w:val="WW8Num54"/>
    <w:lvl w:ilvl="0">
      <w:start w:val="1"/>
      <w:numFmt w:val="lowerLetter"/>
      <w:lvlText w:val="%1)"/>
      <w:lvlJc w:val="left"/>
      <w:pPr>
        <w:tabs>
          <w:tab w:val="num" w:pos="0"/>
        </w:tabs>
        <w:ind w:left="720" w:hanging="360"/>
      </w:pPr>
    </w:lvl>
  </w:abstractNum>
  <w:abstractNum w:abstractNumId="43">
    <w:nsid w:val="00000037"/>
    <w:multiLevelType w:val="singleLevel"/>
    <w:tmpl w:val="00000037"/>
    <w:name w:val="WW8Num55"/>
    <w:lvl w:ilvl="0">
      <w:start w:val="1"/>
      <w:numFmt w:val="lowerLetter"/>
      <w:lvlText w:val="%1)"/>
      <w:lvlJc w:val="left"/>
      <w:pPr>
        <w:tabs>
          <w:tab w:val="num" w:pos="0"/>
        </w:tabs>
        <w:ind w:left="720" w:hanging="360"/>
      </w:pPr>
    </w:lvl>
  </w:abstractNum>
  <w:abstractNum w:abstractNumId="44">
    <w:nsid w:val="00000038"/>
    <w:multiLevelType w:val="singleLevel"/>
    <w:tmpl w:val="00000038"/>
    <w:name w:val="WW8Num56"/>
    <w:lvl w:ilvl="0">
      <w:start w:val="1"/>
      <w:numFmt w:val="lowerLetter"/>
      <w:lvlText w:val="%1)"/>
      <w:lvlJc w:val="left"/>
      <w:pPr>
        <w:tabs>
          <w:tab w:val="num" w:pos="0"/>
        </w:tabs>
        <w:ind w:left="720" w:hanging="360"/>
      </w:pPr>
    </w:lvl>
  </w:abstractNum>
  <w:abstractNum w:abstractNumId="45">
    <w:nsid w:val="00000039"/>
    <w:multiLevelType w:val="singleLevel"/>
    <w:tmpl w:val="00000039"/>
    <w:name w:val="WW8Num57"/>
    <w:lvl w:ilvl="0">
      <w:start w:val="1"/>
      <w:numFmt w:val="lowerLetter"/>
      <w:lvlText w:val="%1)"/>
      <w:lvlJc w:val="left"/>
      <w:pPr>
        <w:tabs>
          <w:tab w:val="num" w:pos="0"/>
        </w:tabs>
        <w:ind w:left="720" w:hanging="360"/>
      </w:pPr>
    </w:lvl>
  </w:abstractNum>
  <w:abstractNum w:abstractNumId="46">
    <w:nsid w:val="0000003A"/>
    <w:multiLevelType w:val="singleLevel"/>
    <w:tmpl w:val="0000003A"/>
    <w:name w:val="WW8Num58"/>
    <w:lvl w:ilvl="0">
      <w:start w:val="1"/>
      <w:numFmt w:val="lowerLetter"/>
      <w:lvlText w:val="%1)"/>
      <w:lvlJc w:val="left"/>
      <w:pPr>
        <w:tabs>
          <w:tab w:val="num" w:pos="0"/>
        </w:tabs>
        <w:ind w:left="720" w:hanging="360"/>
      </w:pPr>
    </w:lvl>
  </w:abstractNum>
  <w:abstractNum w:abstractNumId="47">
    <w:nsid w:val="0000003B"/>
    <w:multiLevelType w:val="singleLevel"/>
    <w:tmpl w:val="0000003B"/>
    <w:name w:val="WW8Num59"/>
    <w:lvl w:ilvl="0">
      <w:start w:val="1"/>
      <w:numFmt w:val="lowerLetter"/>
      <w:lvlText w:val="%1)"/>
      <w:lvlJc w:val="left"/>
      <w:pPr>
        <w:tabs>
          <w:tab w:val="num" w:pos="0"/>
        </w:tabs>
        <w:ind w:left="720" w:hanging="360"/>
      </w:pPr>
    </w:lvl>
  </w:abstractNum>
  <w:abstractNum w:abstractNumId="48">
    <w:nsid w:val="0000003C"/>
    <w:multiLevelType w:val="singleLevel"/>
    <w:tmpl w:val="0000003C"/>
    <w:name w:val="WW8Num60"/>
    <w:lvl w:ilvl="0">
      <w:start w:val="1"/>
      <w:numFmt w:val="lowerLetter"/>
      <w:lvlText w:val="%1)"/>
      <w:lvlJc w:val="left"/>
      <w:pPr>
        <w:tabs>
          <w:tab w:val="num" w:pos="0"/>
        </w:tabs>
        <w:ind w:left="720" w:hanging="360"/>
      </w:pPr>
    </w:lvl>
  </w:abstractNum>
  <w:abstractNum w:abstractNumId="49">
    <w:nsid w:val="0000003D"/>
    <w:multiLevelType w:val="singleLevel"/>
    <w:tmpl w:val="0000003D"/>
    <w:name w:val="WW8Num61"/>
    <w:lvl w:ilvl="0">
      <w:start w:val="1"/>
      <w:numFmt w:val="lowerLetter"/>
      <w:lvlText w:val="%1)"/>
      <w:lvlJc w:val="left"/>
      <w:pPr>
        <w:tabs>
          <w:tab w:val="num" w:pos="0"/>
        </w:tabs>
        <w:ind w:left="720" w:hanging="360"/>
      </w:pPr>
    </w:lvl>
  </w:abstractNum>
  <w:abstractNum w:abstractNumId="50">
    <w:nsid w:val="0000003E"/>
    <w:multiLevelType w:val="singleLevel"/>
    <w:tmpl w:val="0000003E"/>
    <w:name w:val="WW8Num62"/>
    <w:lvl w:ilvl="0">
      <w:start w:val="1"/>
      <w:numFmt w:val="lowerLetter"/>
      <w:lvlText w:val="%1)"/>
      <w:lvlJc w:val="left"/>
      <w:pPr>
        <w:tabs>
          <w:tab w:val="num" w:pos="0"/>
        </w:tabs>
        <w:ind w:left="720" w:hanging="360"/>
      </w:pPr>
    </w:lvl>
  </w:abstractNum>
  <w:abstractNum w:abstractNumId="51">
    <w:nsid w:val="0000003F"/>
    <w:multiLevelType w:val="singleLevel"/>
    <w:tmpl w:val="0000003F"/>
    <w:name w:val="WW8Num63"/>
    <w:lvl w:ilvl="0">
      <w:start w:val="1"/>
      <w:numFmt w:val="lowerLetter"/>
      <w:lvlText w:val="%1)"/>
      <w:lvlJc w:val="left"/>
      <w:pPr>
        <w:tabs>
          <w:tab w:val="num" w:pos="0"/>
        </w:tabs>
        <w:ind w:left="720" w:hanging="360"/>
      </w:pPr>
    </w:lvl>
  </w:abstractNum>
  <w:abstractNum w:abstractNumId="52">
    <w:nsid w:val="00000040"/>
    <w:multiLevelType w:val="singleLevel"/>
    <w:tmpl w:val="00000040"/>
    <w:name w:val="WW8Num64"/>
    <w:lvl w:ilvl="0">
      <w:start w:val="1"/>
      <w:numFmt w:val="lowerLetter"/>
      <w:lvlText w:val="%1)"/>
      <w:lvlJc w:val="left"/>
      <w:pPr>
        <w:tabs>
          <w:tab w:val="num" w:pos="0"/>
        </w:tabs>
        <w:ind w:left="720" w:hanging="360"/>
      </w:pPr>
    </w:lvl>
  </w:abstractNum>
  <w:abstractNum w:abstractNumId="53">
    <w:nsid w:val="00000041"/>
    <w:multiLevelType w:val="singleLevel"/>
    <w:tmpl w:val="00000041"/>
    <w:name w:val="WW8Num65"/>
    <w:lvl w:ilvl="0">
      <w:start w:val="1"/>
      <w:numFmt w:val="lowerLetter"/>
      <w:lvlText w:val="%1)"/>
      <w:lvlJc w:val="left"/>
      <w:pPr>
        <w:tabs>
          <w:tab w:val="num" w:pos="0"/>
        </w:tabs>
        <w:ind w:left="720" w:hanging="360"/>
      </w:pPr>
    </w:lvl>
  </w:abstractNum>
  <w:abstractNum w:abstractNumId="54">
    <w:nsid w:val="00000042"/>
    <w:multiLevelType w:val="singleLevel"/>
    <w:tmpl w:val="00000042"/>
    <w:name w:val="WW8Num66"/>
    <w:lvl w:ilvl="0">
      <w:start w:val="1"/>
      <w:numFmt w:val="lowerLetter"/>
      <w:lvlText w:val="%1)"/>
      <w:lvlJc w:val="left"/>
      <w:pPr>
        <w:tabs>
          <w:tab w:val="num" w:pos="0"/>
        </w:tabs>
        <w:ind w:left="720" w:hanging="360"/>
      </w:pPr>
    </w:lvl>
  </w:abstractNum>
  <w:abstractNum w:abstractNumId="55">
    <w:nsid w:val="00000043"/>
    <w:multiLevelType w:val="singleLevel"/>
    <w:tmpl w:val="00000043"/>
    <w:name w:val="WW8Num67"/>
    <w:lvl w:ilvl="0">
      <w:start w:val="1"/>
      <w:numFmt w:val="lowerLetter"/>
      <w:lvlText w:val="%1)"/>
      <w:lvlJc w:val="left"/>
      <w:pPr>
        <w:tabs>
          <w:tab w:val="num" w:pos="0"/>
        </w:tabs>
        <w:ind w:left="720" w:hanging="360"/>
      </w:pPr>
    </w:lvl>
  </w:abstractNum>
  <w:abstractNum w:abstractNumId="56">
    <w:nsid w:val="00000044"/>
    <w:multiLevelType w:val="singleLevel"/>
    <w:tmpl w:val="00000044"/>
    <w:name w:val="WW8Num68"/>
    <w:lvl w:ilvl="0">
      <w:start w:val="1"/>
      <w:numFmt w:val="lowerLetter"/>
      <w:lvlText w:val="%1)"/>
      <w:lvlJc w:val="left"/>
      <w:pPr>
        <w:tabs>
          <w:tab w:val="num" w:pos="0"/>
        </w:tabs>
        <w:ind w:left="720" w:hanging="360"/>
      </w:pPr>
    </w:lvl>
  </w:abstractNum>
  <w:abstractNum w:abstractNumId="57">
    <w:nsid w:val="00000045"/>
    <w:multiLevelType w:val="singleLevel"/>
    <w:tmpl w:val="00000045"/>
    <w:name w:val="WW8Num69"/>
    <w:lvl w:ilvl="0">
      <w:start w:val="1"/>
      <w:numFmt w:val="lowerLetter"/>
      <w:lvlText w:val="%1)"/>
      <w:lvlJc w:val="left"/>
      <w:pPr>
        <w:tabs>
          <w:tab w:val="num" w:pos="0"/>
        </w:tabs>
        <w:ind w:left="720" w:hanging="360"/>
      </w:pPr>
    </w:lvl>
  </w:abstractNum>
  <w:abstractNum w:abstractNumId="58">
    <w:nsid w:val="00000046"/>
    <w:multiLevelType w:val="singleLevel"/>
    <w:tmpl w:val="00000046"/>
    <w:name w:val="WW8Num70"/>
    <w:lvl w:ilvl="0">
      <w:start w:val="1"/>
      <w:numFmt w:val="lowerLetter"/>
      <w:lvlText w:val="%1)"/>
      <w:lvlJc w:val="left"/>
      <w:pPr>
        <w:tabs>
          <w:tab w:val="num" w:pos="0"/>
        </w:tabs>
        <w:ind w:left="720" w:hanging="360"/>
      </w:pPr>
    </w:lvl>
  </w:abstractNum>
  <w:abstractNum w:abstractNumId="59">
    <w:nsid w:val="00000048"/>
    <w:multiLevelType w:val="singleLevel"/>
    <w:tmpl w:val="53DA5B0C"/>
    <w:name w:val="WW8Num72"/>
    <w:lvl w:ilvl="0">
      <w:start w:val="1"/>
      <w:numFmt w:val="lowerLetter"/>
      <w:lvlText w:val="%1)"/>
      <w:lvlJc w:val="left"/>
      <w:pPr>
        <w:tabs>
          <w:tab w:val="num" w:pos="0"/>
        </w:tabs>
        <w:ind w:left="720" w:hanging="360"/>
      </w:pPr>
      <w:rPr>
        <w:bCs/>
        <w:sz w:val="28"/>
        <w:szCs w:val="28"/>
      </w:rPr>
    </w:lvl>
  </w:abstractNum>
  <w:abstractNum w:abstractNumId="60">
    <w:nsid w:val="00000049"/>
    <w:multiLevelType w:val="singleLevel"/>
    <w:tmpl w:val="00000049"/>
    <w:name w:val="WW8Num73"/>
    <w:lvl w:ilvl="0">
      <w:start w:val="1"/>
      <w:numFmt w:val="lowerLetter"/>
      <w:lvlText w:val="%1)"/>
      <w:lvlJc w:val="left"/>
      <w:pPr>
        <w:tabs>
          <w:tab w:val="num" w:pos="0"/>
        </w:tabs>
        <w:ind w:left="720" w:hanging="360"/>
      </w:pPr>
    </w:lvl>
  </w:abstractNum>
  <w:abstractNum w:abstractNumId="61">
    <w:nsid w:val="0000004A"/>
    <w:multiLevelType w:val="singleLevel"/>
    <w:tmpl w:val="0000004A"/>
    <w:name w:val="WW8Num74"/>
    <w:lvl w:ilvl="0">
      <w:start w:val="1"/>
      <w:numFmt w:val="lowerLetter"/>
      <w:lvlText w:val="%1)"/>
      <w:lvlJc w:val="left"/>
      <w:pPr>
        <w:tabs>
          <w:tab w:val="num" w:pos="0"/>
        </w:tabs>
        <w:ind w:left="720" w:hanging="360"/>
      </w:pPr>
    </w:lvl>
  </w:abstractNum>
  <w:abstractNum w:abstractNumId="62">
    <w:nsid w:val="0000004B"/>
    <w:multiLevelType w:val="singleLevel"/>
    <w:tmpl w:val="0000004B"/>
    <w:name w:val="WW8Num75"/>
    <w:lvl w:ilvl="0">
      <w:start w:val="1"/>
      <w:numFmt w:val="lowerLetter"/>
      <w:lvlText w:val="%1)"/>
      <w:lvlJc w:val="left"/>
      <w:pPr>
        <w:tabs>
          <w:tab w:val="num" w:pos="0"/>
        </w:tabs>
        <w:ind w:left="720" w:hanging="360"/>
      </w:pPr>
    </w:lvl>
  </w:abstractNum>
  <w:abstractNum w:abstractNumId="63">
    <w:nsid w:val="0000004C"/>
    <w:multiLevelType w:val="singleLevel"/>
    <w:tmpl w:val="0000004C"/>
    <w:name w:val="WW8Num76"/>
    <w:lvl w:ilvl="0">
      <w:start w:val="1"/>
      <w:numFmt w:val="lowerLetter"/>
      <w:lvlText w:val="%1)"/>
      <w:lvlJc w:val="left"/>
      <w:pPr>
        <w:tabs>
          <w:tab w:val="num" w:pos="0"/>
        </w:tabs>
        <w:ind w:left="720" w:hanging="360"/>
      </w:pPr>
    </w:lvl>
  </w:abstractNum>
  <w:abstractNum w:abstractNumId="64">
    <w:nsid w:val="0000004D"/>
    <w:multiLevelType w:val="singleLevel"/>
    <w:tmpl w:val="0000004D"/>
    <w:name w:val="WW8Num77"/>
    <w:lvl w:ilvl="0">
      <w:start w:val="1"/>
      <w:numFmt w:val="lowerLetter"/>
      <w:lvlText w:val="%1)"/>
      <w:lvlJc w:val="left"/>
      <w:pPr>
        <w:tabs>
          <w:tab w:val="num" w:pos="0"/>
        </w:tabs>
        <w:ind w:left="720" w:hanging="360"/>
      </w:pPr>
    </w:lvl>
  </w:abstractNum>
  <w:abstractNum w:abstractNumId="65">
    <w:nsid w:val="0000004E"/>
    <w:multiLevelType w:val="singleLevel"/>
    <w:tmpl w:val="0000004E"/>
    <w:name w:val="WW8Num78"/>
    <w:lvl w:ilvl="0">
      <w:start w:val="1"/>
      <w:numFmt w:val="lowerLetter"/>
      <w:lvlText w:val="%1)"/>
      <w:lvlJc w:val="left"/>
      <w:pPr>
        <w:tabs>
          <w:tab w:val="num" w:pos="0"/>
        </w:tabs>
        <w:ind w:left="720" w:hanging="360"/>
      </w:pPr>
    </w:lvl>
  </w:abstractNum>
  <w:abstractNum w:abstractNumId="66">
    <w:nsid w:val="0000004F"/>
    <w:multiLevelType w:val="singleLevel"/>
    <w:tmpl w:val="0000004F"/>
    <w:name w:val="WW8Num79"/>
    <w:lvl w:ilvl="0">
      <w:start w:val="1"/>
      <w:numFmt w:val="lowerLetter"/>
      <w:lvlText w:val="%1)"/>
      <w:lvlJc w:val="left"/>
      <w:pPr>
        <w:tabs>
          <w:tab w:val="num" w:pos="0"/>
        </w:tabs>
        <w:ind w:left="720" w:hanging="360"/>
      </w:pPr>
    </w:lvl>
  </w:abstractNum>
  <w:abstractNum w:abstractNumId="67">
    <w:nsid w:val="00000050"/>
    <w:multiLevelType w:val="singleLevel"/>
    <w:tmpl w:val="00000050"/>
    <w:name w:val="WW8Num80"/>
    <w:lvl w:ilvl="0">
      <w:start w:val="1"/>
      <w:numFmt w:val="lowerLetter"/>
      <w:lvlText w:val="%1)"/>
      <w:lvlJc w:val="left"/>
      <w:pPr>
        <w:tabs>
          <w:tab w:val="num" w:pos="0"/>
        </w:tabs>
        <w:ind w:left="720" w:hanging="360"/>
      </w:pPr>
    </w:lvl>
  </w:abstractNum>
  <w:abstractNum w:abstractNumId="68">
    <w:nsid w:val="00000051"/>
    <w:multiLevelType w:val="singleLevel"/>
    <w:tmpl w:val="00000051"/>
    <w:name w:val="WW8Num81"/>
    <w:lvl w:ilvl="0">
      <w:start w:val="1"/>
      <w:numFmt w:val="lowerLetter"/>
      <w:lvlText w:val="%1)"/>
      <w:lvlJc w:val="left"/>
      <w:pPr>
        <w:tabs>
          <w:tab w:val="num" w:pos="0"/>
        </w:tabs>
        <w:ind w:left="720" w:hanging="360"/>
      </w:pPr>
    </w:lvl>
  </w:abstractNum>
  <w:abstractNum w:abstractNumId="69">
    <w:nsid w:val="00000052"/>
    <w:multiLevelType w:val="singleLevel"/>
    <w:tmpl w:val="00000052"/>
    <w:name w:val="WW8Num82"/>
    <w:lvl w:ilvl="0">
      <w:start w:val="1"/>
      <w:numFmt w:val="lowerLetter"/>
      <w:lvlText w:val="%1)"/>
      <w:lvlJc w:val="left"/>
      <w:pPr>
        <w:tabs>
          <w:tab w:val="num" w:pos="0"/>
        </w:tabs>
        <w:ind w:left="720" w:hanging="360"/>
      </w:pPr>
    </w:lvl>
  </w:abstractNum>
  <w:abstractNum w:abstractNumId="70">
    <w:nsid w:val="00000053"/>
    <w:multiLevelType w:val="singleLevel"/>
    <w:tmpl w:val="AEB24EB6"/>
    <w:name w:val="WW8Num83"/>
    <w:lvl w:ilvl="0">
      <w:start w:val="1"/>
      <w:numFmt w:val="lowerLetter"/>
      <w:lvlText w:val="%1)"/>
      <w:lvlJc w:val="left"/>
      <w:pPr>
        <w:tabs>
          <w:tab w:val="num" w:pos="0"/>
        </w:tabs>
        <w:ind w:left="720" w:hanging="360"/>
      </w:pPr>
      <w:rPr>
        <w:sz w:val="28"/>
        <w:szCs w:val="28"/>
        <w:vertAlign w:val="baseline"/>
        <w:lang w:val="en-US"/>
      </w:rPr>
    </w:lvl>
  </w:abstractNum>
  <w:abstractNum w:abstractNumId="71">
    <w:nsid w:val="00000054"/>
    <w:multiLevelType w:val="singleLevel"/>
    <w:tmpl w:val="00000054"/>
    <w:name w:val="WW8Num84"/>
    <w:lvl w:ilvl="0">
      <w:start w:val="1"/>
      <w:numFmt w:val="lowerLetter"/>
      <w:lvlText w:val="%1)"/>
      <w:lvlJc w:val="left"/>
      <w:pPr>
        <w:tabs>
          <w:tab w:val="num" w:pos="0"/>
        </w:tabs>
        <w:ind w:left="720" w:hanging="360"/>
      </w:pPr>
      <w:rPr>
        <w:lang w:val="en-US"/>
      </w:rPr>
    </w:lvl>
  </w:abstractNum>
  <w:abstractNum w:abstractNumId="72">
    <w:nsid w:val="00000055"/>
    <w:multiLevelType w:val="singleLevel"/>
    <w:tmpl w:val="00000055"/>
    <w:name w:val="WW8Num85"/>
    <w:lvl w:ilvl="0">
      <w:start w:val="1"/>
      <w:numFmt w:val="lowerLetter"/>
      <w:lvlText w:val="%1)"/>
      <w:lvlJc w:val="left"/>
      <w:pPr>
        <w:tabs>
          <w:tab w:val="num" w:pos="0"/>
        </w:tabs>
        <w:ind w:left="720" w:hanging="360"/>
      </w:pPr>
    </w:lvl>
  </w:abstractNum>
  <w:abstractNum w:abstractNumId="73">
    <w:nsid w:val="00000056"/>
    <w:multiLevelType w:val="singleLevel"/>
    <w:tmpl w:val="00000056"/>
    <w:name w:val="WW8Num86"/>
    <w:lvl w:ilvl="0">
      <w:start w:val="1"/>
      <w:numFmt w:val="lowerLetter"/>
      <w:lvlText w:val="%1)"/>
      <w:lvlJc w:val="left"/>
      <w:pPr>
        <w:tabs>
          <w:tab w:val="num" w:pos="0"/>
        </w:tabs>
        <w:ind w:left="720" w:hanging="360"/>
      </w:pPr>
    </w:lvl>
  </w:abstractNum>
  <w:abstractNum w:abstractNumId="74">
    <w:nsid w:val="00000057"/>
    <w:multiLevelType w:val="singleLevel"/>
    <w:tmpl w:val="00000057"/>
    <w:name w:val="WW8Num87"/>
    <w:lvl w:ilvl="0">
      <w:start w:val="1"/>
      <w:numFmt w:val="lowerLetter"/>
      <w:lvlText w:val="%1)"/>
      <w:lvlJc w:val="left"/>
      <w:pPr>
        <w:tabs>
          <w:tab w:val="num" w:pos="0"/>
        </w:tabs>
        <w:ind w:left="720" w:hanging="360"/>
      </w:pPr>
    </w:lvl>
  </w:abstractNum>
  <w:abstractNum w:abstractNumId="75">
    <w:nsid w:val="00000058"/>
    <w:multiLevelType w:val="singleLevel"/>
    <w:tmpl w:val="00000058"/>
    <w:name w:val="WW8Num88"/>
    <w:lvl w:ilvl="0">
      <w:start w:val="1"/>
      <w:numFmt w:val="lowerLetter"/>
      <w:lvlText w:val="%1)"/>
      <w:lvlJc w:val="left"/>
      <w:pPr>
        <w:tabs>
          <w:tab w:val="num" w:pos="0"/>
        </w:tabs>
        <w:ind w:left="720" w:hanging="360"/>
      </w:pPr>
    </w:lvl>
  </w:abstractNum>
  <w:abstractNum w:abstractNumId="76">
    <w:nsid w:val="00000059"/>
    <w:multiLevelType w:val="singleLevel"/>
    <w:tmpl w:val="00000059"/>
    <w:name w:val="WW8Num89"/>
    <w:lvl w:ilvl="0">
      <w:start w:val="1"/>
      <w:numFmt w:val="lowerLetter"/>
      <w:lvlText w:val="%1)"/>
      <w:lvlJc w:val="left"/>
      <w:pPr>
        <w:tabs>
          <w:tab w:val="num" w:pos="0"/>
        </w:tabs>
        <w:ind w:left="720" w:hanging="360"/>
      </w:pPr>
    </w:lvl>
  </w:abstractNum>
  <w:abstractNum w:abstractNumId="77">
    <w:nsid w:val="0000005A"/>
    <w:multiLevelType w:val="singleLevel"/>
    <w:tmpl w:val="0000005A"/>
    <w:name w:val="WW8Num90"/>
    <w:lvl w:ilvl="0">
      <w:start w:val="1"/>
      <w:numFmt w:val="lowerLetter"/>
      <w:lvlText w:val="%1)"/>
      <w:lvlJc w:val="left"/>
      <w:pPr>
        <w:tabs>
          <w:tab w:val="num" w:pos="0"/>
        </w:tabs>
        <w:ind w:left="720" w:hanging="360"/>
      </w:pPr>
    </w:lvl>
  </w:abstractNum>
  <w:abstractNum w:abstractNumId="78">
    <w:nsid w:val="0000005B"/>
    <w:multiLevelType w:val="singleLevel"/>
    <w:tmpl w:val="0000005B"/>
    <w:name w:val="WW8Num91"/>
    <w:lvl w:ilvl="0">
      <w:start w:val="1"/>
      <w:numFmt w:val="lowerLetter"/>
      <w:lvlText w:val="%1)"/>
      <w:lvlJc w:val="left"/>
      <w:pPr>
        <w:tabs>
          <w:tab w:val="num" w:pos="0"/>
        </w:tabs>
        <w:ind w:left="720" w:hanging="360"/>
      </w:pPr>
    </w:lvl>
  </w:abstractNum>
  <w:abstractNum w:abstractNumId="79">
    <w:nsid w:val="0000005C"/>
    <w:multiLevelType w:val="singleLevel"/>
    <w:tmpl w:val="0000005C"/>
    <w:name w:val="WW8Num92"/>
    <w:lvl w:ilvl="0">
      <w:start w:val="1"/>
      <w:numFmt w:val="lowerLetter"/>
      <w:lvlText w:val="%1)"/>
      <w:lvlJc w:val="left"/>
      <w:pPr>
        <w:tabs>
          <w:tab w:val="num" w:pos="0"/>
        </w:tabs>
        <w:ind w:left="720" w:hanging="360"/>
      </w:pPr>
    </w:lvl>
  </w:abstractNum>
  <w:abstractNum w:abstractNumId="80">
    <w:nsid w:val="0000005D"/>
    <w:multiLevelType w:val="singleLevel"/>
    <w:tmpl w:val="0000005D"/>
    <w:name w:val="WW8Num93"/>
    <w:lvl w:ilvl="0">
      <w:start w:val="1"/>
      <w:numFmt w:val="lowerLetter"/>
      <w:lvlText w:val="%1)"/>
      <w:lvlJc w:val="left"/>
      <w:pPr>
        <w:tabs>
          <w:tab w:val="num" w:pos="0"/>
        </w:tabs>
        <w:ind w:left="720" w:hanging="360"/>
      </w:pPr>
    </w:lvl>
  </w:abstractNum>
  <w:abstractNum w:abstractNumId="81">
    <w:nsid w:val="0000005F"/>
    <w:multiLevelType w:val="singleLevel"/>
    <w:tmpl w:val="2A741A50"/>
    <w:name w:val="WW8Num95"/>
    <w:lvl w:ilvl="0">
      <w:start w:val="1"/>
      <w:numFmt w:val="lowerLetter"/>
      <w:lvlText w:val="%1)"/>
      <w:lvlJc w:val="left"/>
      <w:pPr>
        <w:tabs>
          <w:tab w:val="num" w:pos="0"/>
        </w:tabs>
        <w:ind w:left="720" w:hanging="360"/>
      </w:pPr>
      <w:rPr>
        <w:b w:val="0"/>
      </w:rPr>
    </w:lvl>
  </w:abstractNum>
  <w:abstractNum w:abstractNumId="82">
    <w:nsid w:val="00000060"/>
    <w:multiLevelType w:val="singleLevel"/>
    <w:tmpl w:val="00000060"/>
    <w:name w:val="WW8Num96"/>
    <w:lvl w:ilvl="0">
      <w:start w:val="1"/>
      <w:numFmt w:val="lowerLetter"/>
      <w:lvlText w:val="%1)"/>
      <w:lvlJc w:val="left"/>
      <w:pPr>
        <w:tabs>
          <w:tab w:val="num" w:pos="0"/>
        </w:tabs>
        <w:ind w:left="720" w:hanging="360"/>
      </w:pPr>
    </w:lvl>
  </w:abstractNum>
  <w:abstractNum w:abstractNumId="83">
    <w:nsid w:val="00000061"/>
    <w:multiLevelType w:val="singleLevel"/>
    <w:tmpl w:val="00000061"/>
    <w:name w:val="WW8Num97"/>
    <w:lvl w:ilvl="0">
      <w:start w:val="1"/>
      <w:numFmt w:val="lowerLetter"/>
      <w:lvlText w:val="%1)"/>
      <w:lvlJc w:val="left"/>
      <w:pPr>
        <w:tabs>
          <w:tab w:val="num" w:pos="0"/>
        </w:tabs>
        <w:ind w:left="720" w:hanging="360"/>
      </w:pPr>
    </w:lvl>
  </w:abstractNum>
  <w:abstractNum w:abstractNumId="84">
    <w:nsid w:val="00000062"/>
    <w:multiLevelType w:val="singleLevel"/>
    <w:tmpl w:val="00000062"/>
    <w:name w:val="WW8Num98"/>
    <w:lvl w:ilvl="0">
      <w:start w:val="1"/>
      <w:numFmt w:val="lowerLetter"/>
      <w:lvlText w:val="%1)"/>
      <w:lvlJc w:val="left"/>
      <w:pPr>
        <w:tabs>
          <w:tab w:val="num" w:pos="0"/>
        </w:tabs>
        <w:ind w:left="720" w:hanging="360"/>
      </w:pPr>
    </w:lvl>
  </w:abstractNum>
  <w:abstractNum w:abstractNumId="85">
    <w:nsid w:val="00000063"/>
    <w:multiLevelType w:val="singleLevel"/>
    <w:tmpl w:val="00000063"/>
    <w:name w:val="WW8Num99"/>
    <w:lvl w:ilvl="0">
      <w:start w:val="1"/>
      <w:numFmt w:val="lowerLetter"/>
      <w:lvlText w:val="%1)"/>
      <w:lvlJc w:val="left"/>
      <w:pPr>
        <w:tabs>
          <w:tab w:val="num" w:pos="0"/>
        </w:tabs>
        <w:ind w:left="720" w:hanging="360"/>
      </w:pPr>
    </w:lvl>
  </w:abstractNum>
  <w:abstractNum w:abstractNumId="86">
    <w:nsid w:val="00000064"/>
    <w:multiLevelType w:val="singleLevel"/>
    <w:tmpl w:val="00000064"/>
    <w:name w:val="WW8Num100"/>
    <w:lvl w:ilvl="0">
      <w:start w:val="1"/>
      <w:numFmt w:val="lowerLetter"/>
      <w:lvlText w:val="%1)"/>
      <w:lvlJc w:val="left"/>
      <w:pPr>
        <w:tabs>
          <w:tab w:val="num" w:pos="0"/>
        </w:tabs>
        <w:ind w:left="720" w:hanging="360"/>
      </w:pPr>
    </w:lvl>
  </w:abstractNum>
  <w:abstractNum w:abstractNumId="87">
    <w:nsid w:val="00000066"/>
    <w:multiLevelType w:val="multilevel"/>
    <w:tmpl w:val="00000066"/>
    <w:name w:val="WW8Num102"/>
    <w:lvl w:ilvl="0">
      <w:start w:val="1"/>
      <w:numFmt w:val="bullet"/>
      <w:lvlText w:val=""/>
      <w:lvlJc w:val="left"/>
      <w:pPr>
        <w:tabs>
          <w:tab w:val="num" w:pos="0"/>
        </w:tabs>
        <w:ind w:left="2130" w:hanging="360"/>
      </w:pPr>
      <w:rPr>
        <w:rFonts w:ascii="Symbol" w:hAnsi="Symbol" w:cs="Times New Roman"/>
      </w:rPr>
    </w:lvl>
    <w:lvl w:ilvl="1">
      <w:start w:val="1"/>
      <w:numFmt w:val="bullet"/>
      <w:lvlText w:val="o"/>
      <w:lvlJc w:val="left"/>
      <w:pPr>
        <w:tabs>
          <w:tab w:val="num" w:pos="0"/>
        </w:tabs>
        <w:ind w:left="2850" w:hanging="360"/>
      </w:pPr>
      <w:rPr>
        <w:rFonts w:ascii="Courier New" w:hAnsi="Courier New" w:cs="Courier New"/>
      </w:rPr>
    </w:lvl>
    <w:lvl w:ilvl="2">
      <w:start w:val="1"/>
      <w:numFmt w:val="bullet"/>
      <w:lvlText w:val=""/>
      <w:lvlJc w:val="left"/>
      <w:pPr>
        <w:tabs>
          <w:tab w:val="num" w:pos="0"/>
        </w:tabs>
        <w:ind w:left="3570" w:hanging="360"/>
      </w:pPr>
      <w:rPr>
        <w:rFonts w:ascii="Wingdings" w:hAnsi="Wingdings" w:cs="Wingdings"/>
      </w:rPr>
    </w:lvl>
    <w:lvl w:ilvl="3">
      <w:start w:val="1"/>
      <w:numFmt w:val="bullet"/>
      <w:lvlText w:val=""/>
      <w:lvlJc w:val="left"/>
      <w:pPr>
        <w:tabs>
          <w:tab w:val="num" w:pos="0"/>
        </w:tabs>
        <w:ind w:left="4290" w:hanging="360"/>
      </w:pPr>
      <w:rPr>
        <w:rFonts w:ascii="Symbol" w:hAnsi="Symbol" w:cs="Times New Roman"/>
      </w:rPr>
    </w:lvl>
    <w:lvl w:ilvl="4">
      <w:start w:val="1"/>
      <w:numFmt w:val="bullet"/>
      <w:lvlText w:val="o"/>
      <w:lvlJc w:val="left"/>
      <w:pPr>
        <w:tabs>
          <w:tab w:val="num" w:pos="0"/>
        </w:tabs>
        <w:ind w:left="5010" w:hanging="360"/>
      </w:pPr>
      <w:rPr>
        <w:rFonts w:ascii="Courier New" w:hAnsi="Courier New" w:cs="Courier New"/>
      </w:rPr>
    </w:lvl>
    <w:lvl w:ilvl="5">
      <w:start w:val="1"/>
      <w:numFmt w:val="bullet"/>
      <w:lvlText w:val=""/>
      <w:lvlJc w:val="left"/>
      <w:pPr>
        <w:tabs>
          <w:tab w:val="num" w:pos="0"/>
        </w:tabs>
        <w:ind w:left="5730" w:hanging="360"/>
      </w:pPr>
      <w:rPr>
        <w:rFonts w:ascii="Wingdings" w:hAnsi="Wingdings" w:cs="Wingdings"/>
      </w:rPr>
    </w:lvl>
    <w:lvl w:ilvl="6">
      <w:start w:val="1"/>
      <w:numFmt w:val="bullet"/>
      <w:lvlText w:val=""/>
      <w:lvlJc w:val="left"/>
      <w:pPr>
        <w:tabs>
          <w:tab w:val="num" w:pos="0"/>
        </w:tabs>
        <w:ind w:left="6450" w:hanging="360"/>
      </w:pPr>
      <w:rPr>
        <w:rFonts w:ascii="Symbol" w:hAnsi="Symbol" w:cs="Times New Roman"/>
      </w:rPr>
    </w:lvl>
    <w:lvl w:ilvl="7">
      <w:start w:val="1"/>
      <w:numFmt w:val="bullet"/>
      <w:lvlText w:val="o"/>
      <w:lvlJc w:val="left"/>
      <w:pPr>
        <w:tabs>
          <w:tab w:val="num" w:pos="0"/>
        </w:tabs>
        <w:ind w:left="7170" w:hanging="360"/>
      </w:pPr>
      <w:rPr>
        <w:rFonts w:ascii="Courier New" w:hAnsi="Courier New" w:cs="Courier New"/>
      </w:rPr>
    </w:lvl>
    <w:lvl w:ilvl="8">
      <w:start w:val="1"/>
      <w:numFmt w:val="bullet"/>
      <w:lvlText w:val=""/>
      <w:lvlJc w:val="left"/>
      <w:pPr>
        <w:tabs>
          <w:tab w:val="num" w:pos="0"/>
        </w:tabs>
        <w:ind w:left="7890" w:hanging="360"/>
      </w:pPr>
      <w:rPr>
        <w:rFonts w:ascii="Wingdings" w:hAnsi="Wingdings" w:cs="Wingdings"/>
      </w:rPr>
    </w:lvl>
  </w:abstractNum>
  <w:abstractNum w:abstractNumId="88">
    <w:nsid w:val="00000068"/>
    <w:multiLevelType w:val="multilevel"/>
    <w:tmpl w:val="00000068"/>
    <w:name w:val="WW8Num104"/>
    <w:lvl w:ilvl="0">
      <w:start w:val="1"/>
      <w:numFmt w:val="bullet"/>
      <w:lvlText w:val=""/>
      <w:lvlJc w:val="left"/>
      <w:pPr>
        <w:tabs>
          <w:tab w:val="num" w:pos="0"/>
        </w:tabs>
        <w:ind w:left="1080" w:hanging="360"/>
      </w:pPr>
      <w:rPr>
        <w:rFonts w:ascii="Symbol" w:hAnsi="Symbol"/>
        <w:b/>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b/>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b/>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89">
    <w:nsid w:val="00000069"/>
    <w:multiLevelType w:val="multilevel"/>
    <w:tmpl w:val="00000069"/>
    <w:name w:val="WW8Num10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0">
    <w:nsid w:val="0000006B"/>
    <w:multiLevelType w:val="multilevel"/>
    <w:tmpl w:val="0000006B"/>
    <w:name w:val="WW8Num107"/>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91">
    <w:nsid w:val="0000006C"/>
    <w:multiLevelType w:val="multilevel"/>
    <w:tmpl w:val="0000006C"/>
    <w:name w:val="WW8Num108"/>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92">
    <w:nsid w:val="0000006D"/>
    <w:multiLevelType w:val="multilevel"/>
    <w:tmpl w:val="0000006D"/>
    <w:name w:val="WW8Num109"/>
    <w:lvl w:ilvl="0">
      <w:start w:val="1"/>
      <w:numFmt w:val="bullet"/>
      <w:lvlText w:val=""/>
      <w:lvlJc w:val="left"/>
      <w:pPr>
        <w:tabs>
          <w:tab w:val="num" w:pos="0"/>
        </w:tabs>
        <w:ind w:left="1428" w:hanging="360"/>
      </w:pPr>
      <w:rPr>
        <w:rFonts w:ascii="Symbol" w:hAnsi="Symbol" w:cs="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93">
    <w:nsid w:val="007E1B54"/>
    <w:multiLevelType w:val="hybridMultilevel"/>
    <w:tmpl w:val="2E6AF88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00B56047"/>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01055DE1"/>
    <w:multiLevelType w:val="hybridMultilevel"/>
    <w:tmpl w:val="A058F6E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020701D9"/>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02B2273A"/>
    <w:multiLevelType w:val="hybridMultilevel"/>
    <w:tmpl w:val="2D1CD1CE"/>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98">
    <w:nsid w:val="03657AEC"/>
    <w:multiLevelType w:val="hybridMultilevel"/>
    <w:tmpl w:val="27F083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nsid w:val="03C6004B"/>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045D0B21"/>
    <w:multiLevelType w:val="hybridMultilevel"/>
    <w:tmpl w:val="4F0E3F1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05152A4F"/>
    <w:multiLevelType w:val="hybridMultilevel"/>
    <w:tmpl w:val="A89AC4F2"/>
    <w:lvl w:ilvl="0" w:tplc="C3E0EC52">
      <w:start w:val="2"/>
      <w:numFmt w:val="bullet"/>
      <w:lvlText w:val="−"/>
      <w:lvlJc w:val="left"/>
      <w:pPr>
        <w:tabs>
          <w:tab w:val="num" w:pos="1068"/>
        </w:tabs>
        <w:ind w:left="1068" w:hanging="360"/>
      </w:pPr>
      <w:rPr>
        <w:rFonts w:ascii="Sylfaen" w:hAnsi="Sylfaen" w:hint="default"/>
        <w:b/>
        <w:i w:val="0"/>
        <w:color w:val="auto"/>
      </w:rPr>
    </w:lvl>
    <w:lvl w:ilvl="1" w:tplc="04190003">
      <w:start w:val="1"/>
      <w:numFmt w:val="bullet"/>
      <w:lvlText w:val="o"/>
      <w:lvlJc w:val="left"/>
      <w:pPr>
        <w:tabs>
          <w:tab w:val="num" w:pos="1350"/>
        </w:tabs>
        <w:ind w:left="1350" w:hanging="360"/>
      </w:pPr>
      <w:rPr>
        <w:rFonts w:ascii="Courier New" w:hAnsi="Courier New" w:cs="Courier New" w:hint="default"/>
      </w:rPr>
    </w:lvl>
    <w:lvl w:ilvl="2" w:tplc="04190005">
      <w:start w:val="1"/>
      <w:numFmt w:val="bullet"/>
      <w:lvlText w:val=""/>
      <w:lvlJc w:val="left"/>
      <w:pPr>
        <w:tabs>
          <w:tab w:val="num" w:pos="2070"/>
        </w:tabs>
        <w:ind w:left="2070" w:hanging="360"/>
      </w:pPr>
      <w:rPr>
        <w:rFonts w:ascii="Wingdings" w:hAnsi="Wingdings" w:hint="default"/>
      </w:rPr>
    </w:lvl>
    <w:lvl w:ilvl="3" w:tplc="04190001">
      <w:start w:val="1"/>
      <w:numFmt w:val="bullet"/>
      <w:lvlText w:val=""/>
      <w:lvlJc w:val="left"/>
      <w:pPr>
        <w:tabs>
          <w:tab w:val="num" w:pos="2790"/>
        </w:tabs>
        <w:ind w:left="2790" w:hanging="360"/>
      </w:pPr>
      <w:rPr>
        <w:rFonts w:ascii="Symbol" w:hAnsi="Symbol" w:hint="default"/>
      </w:rPr>
    </w:lvl>
    <w:lvl w:ilvl="4" w:tplc="04190003">
      <w:start w:val="1"/>
      <w:numFmt w:val="bullet"/>
      <w:lvlText w:val="o"/>
      <w:lvlJc w:val="left"/>
      <w:pPr>
        <w:tabs>
          <w:tab w:val="num" w:pos="3510"/>
        </w:tabs>
        <w:ind w:left="3510" w:hanging="360"/>
      </w:pPr>
      <w:rPr>
        <w:rFonts w:ascii="Courier New" w:hAnsi="Courier New" w:cs="Courier New" w:hint="default"/>
      </w:rPr>
    </w:lvl>
    <w:lvl w:ilvl="5" w:tplc="04190005">
      <w:start w:val="1"/>
      <w:numFmt w:val="bullet"/>
      <w:lvlText w:val=""/>
      <w:lvlJc w:val="left"/>
      <w:pPr>
        <w:tabs>
          <w:tab w:val="num" w:pos="4230"/>
        </w:tabs>
        <w:ind w:left="4230" w:hanging="360"/>
      </w:pPr>
      <w:rPr>
        <w:rFonts w:ascii="Wingdings" w:hAnsi="Wingdings" w:hint="default"/>
      </w:rPr>
    </w:lvl>
    <w:lvl w:ilvl="6" w:tplc="04190001">
      <w:start w:val="1"/>
      <w:numFmt w:val="bullet"/>
      <w:lvlText w:val=""/>
      <w:lvlJc w:val="left"/>
      <w:pPr>
        <w:tabs>
          <w:tab w:val="num" w:pos="4950"/>
        </w:tabs>
        <w:ind w:left="4950" w:hanging="360"/>
      </w:pPr>
      <w:rPr>
        <w:rFonts w:ascii="Symbol" w:hAnsi="Symbol" w:hint="default"/>
      </w:rPr>
    </w:lvl>
    <w:lvl w:ilvl="7" w:tplc="04190003">
      <w:start w:val="1"/>
      <w:numFmt w:val="bullet"/>
      <w:lvlText w:val="o"/>
      <w:lvlJc w:val="left"/>
      <w:pPr>
        <w:tabs>
          <w:tab w:val="num" w:pos="5670"/>
        </w:tabs>
        <w:ind w:left="5670" w:hanging="360"/>
      </w:pPr>
      <w:rPr>
        <w:rFonts w:ascii="Courier New" w:hAnsi="Courier New" w:cs="Courier New" w:hint="default"/>
      </w:rPr>
    </w:lvl>
    <w:lvl w:ilvl="8" w:tplc="04190005">
      <w:start w:val="1"/>
      <w:numFmt w:val="bullet"/>
      <w:lvlText w:val=""/>
      <w:lvlJc w:val="left"/>
      <w:pPr>
        <w:tabs>
          <w:tab w:val="num" w:pos="6390"/>
        </w:tabs>
        <w:ind w:left="6390" w:hanging="360"/>
      </w:pPr>
      <w:rPr>
        <w:rFonts w:ascii="Wingdings" w:hAnsi="Wingdings" w:hint="default"/>
      </w:rPr>
    </w:lvl>
  </w:abstractNum>
  <w:abstractNum w:abstractNumId="102">
    <w:nsid w:val="05291E1E"/>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nsid w:val="0543170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05525B3F"/>
    <w:multiLevelType w:val="hybridMultilevel"/>
    <w:tmpl w:val="9E662A6A"/>
    <w:lvl w:ilvl="0" w:tplc="7410E3B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05A41920"/>
    <w:multiLevelType w:val="hybridMultilevel"/>
    <w:tmpl w:val="32BA75CE"/>
    <w:lvl w:ilvl="0" w:tplc="D336505C">
      <w:start w:val="65535"/>
      <w:numFmt w:val="bullet"/>
      <w:lvlText w:val=""/>
      <w:lvlJc w:val="left"/>
      <w:pPr>
        <w:tabs>
          <w:tab w:val="num" w:pos="86"/>
        </w:tabs>
        <w:ind w:left="86" w:firstLine="0"/>
      </w:pPr>
      <w:rPr>
        <w:rFonts w:ascii="Symbol" w:hAnsi="Symbol" w:cs="Times New Roman" w:hint="default"/>
        <w:color w:val="auto"/>
      </w:rPr>
    </w:lvl>
    <w:lvl w:ilvl="1" w:tplc="04190003" w:tentative="1">
      <w:start w:val="1"/>
      <w:numFmt w:val="bullet"/>
      <w:lvlText w:val="o"/>
      <w:lvlJc w:val="left"/>
      <w:pPr>
        <w:tabs>
          <w:tab w:val="num" w:pos="904"/>
        </w:tabs>
        <w:ind w:left="904" w:hanging="360"/>
      </w:pPr>
      <w:rPr>
        <w:rFonts w:ascii="Courier New" w:hAnsi="Courier New" w:cs="Courier New" w:hint="default"/>
      </w:rPr>
    </w:lvl>
    <w:lvl w:ilvl="2" w:tplc="04190005" w:tentative="1">
      <w:start w:val="1"/>
      <w:numFmt w:val="bullet"/>
      <w:lvlText w:val=""/>
      <w:lvlJc w:val="left"/>
      <w:pPr>
        <w:tabs>
          <w:tab w:val="num" w:pos="1624"/>
        </w:tabs>
        <w:ind w:left="1624" w:hanging="360"/>
      </w:pPr>
      <w:rPr>
        <w:rFonts w:ascii="Wingdings" w:hAnsi="Wingdings" w:hint="default"/>
      </w:rPr>
    </w:lvl>
    <w:lvl w:ilvl="3" w:tplc="04190001" w:tentative="1">
      <w:start w:val="1"/>
      <w:numFmt w:val="bullet"/>
      <w:lvlText w:val=""/>
      <w:lvlJc w:val="left"/>
      <w:pPr>
        <w:tabs>
          <w:tab w:val="num" w:pos="2344"/>
        </w:tabs>
        <w:ind w:left="2344" w:hanging="360"/>
      </w:pPr>
      <w:rPr>
        <w:rFonts w:ascii="Symbol" w:hAnsi="Symbol" w:hint="default"/>
      </w:rPr>
    </w:lvl>
    <w:lvl w:ilvl="4" w:tplc="04190003" w:tentative="1">
      <w:start w:val="1"/>
      <w:numFmt w:val="bullet"/>
      <w:lvlText w:val="o"/>
      <w:lvlJc w:val="left"/>
      <w:pPr>
        <w:tabs>
          <w:tab w:val="num" w:pos="3064"/>
        </w:tabs>
        <w:ind w:left="3064" w:hanging="360"/>
      </w:pPr>
      <w:rPr>
        <w:rFonts w:ascii="Courier New" w:hAnsi="Courier New" w:cs="Courier New" w:hint="default"/>
      </w:rPr>
    </w:lvl>
    <w:lvl w:ilvl="5" w:tplc="04190005" w:tentative="1">
      <w:start w:val="1"/>
      <w:numFmt w:val="bullet"/>
      <w:lvlText w:val=""/>
      <w:lvlJc w:val="left"/>
      <w:pPr>
        <w:tabs>
          <w:tab w:val="num" w:pos="3784"/>
        </w:tabs>
        <w:ind w:left="3784" w:hanging="360"/>
      </w:pPr>
      <w:rPr>
        <w:rFonts w:ascii="Wingdings" w:hAnsi="Wingdings" w:hint="default"/>
      </w:rPr>
    </w:lvl>
    <w:lvl w:ilvl="6" w:tplc="04190001" w:tentative="1">
      <w:start w:val="1"/>
      <w:numFmt w:val="bullet"/>
      <w:lvlText w:val=""/>
      <w:lvlJc w:val="left"/>
      <w:pPr>
        <w:tabs>
          <w:tab w:val="num" w:pos="4504"/>
        </w:tabs>
        <w:ind w:left="4504" w:hanging="360"/>
      </w:pPr>
      <w:rPr>
        <w:rFonts w:ascii="Symbol" w:hAnsi="Symbol" w:hint="default"/>
      </w:rPr>
    </w:lvl>
    <w:lvl w:ilvl="7" w:tplc="04190003" w:tentative="1">
      <w:start w:val="1"/>
      <w:numFmt w:val="bullet"/>
      <w:lvlText w:val="o"/>
      <w:lvlJc w:val="left"/>
      <w:pPr>
        <w:tabs>
          <w:tab w:val="num" w:pos="5224"/>
        </w:tabs>
        <w:ind w:left="5224" w:hanging="360"/>
      </w:pPr>
      <w:rPr>
        <w:rFonts w:ascii="Courier New" w:hAnsi="Courier New" w:cs="Courier New" w:hint="default"/>
      </w:rPr>
    </w:lvl>
    <w:lvl w:ilvl="8" w:tplc="04190005" w:tentative="1">
      <w:start w:val="1"/>
      <w:numFmt w:val="bullet"/>
      <w:lvlText w:val=""/>
      <w:lvlJc w:val="left"/>
      <w:pPr>
        <w:tabs>
          <w:tab w:val="num" w:pos="5944"/>
        </w:tabs>
        <w:ind w:left="5944" w:hanging="360"/>
      </w:pPr>
      <w:rPr>
        <w:rFonts w:ascii="Wingdings" w:hAnsi="Wingdings" w:hint="default"/>
      </w:rPr>
    </w:lvl>
  </w:abstractNum>
  <w:abstractNum w:abstractNumId="106">
    <w:nsid w:val="05B23D0F"/>
    <w:multiLevelType w:val="multilevel"/>
    <w:tmpl w:val="835C09F6"/>
    <w:lvl w:ilvl="0">
      <w:start w:val="3"/>
      <w:numFmt w:val="decimal"/>
      <w:lvlText w:val="%1."/>
      <w:lvlJc w:val="left"/>
      <w:pPr>
        <w:ind w:left="720"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07">
    <w:nsid w:val="05DB4403"/>
    <w:multiLevelType w:val="hybridMultilevel"/>
    <w:tmpl w:val="62C0D4D8"/>
    <w:lvl w:ilvl="0" w:tplc="150A666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8">
    <w:nsid w:val="05F37514"/>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05F7043F"/>
    <w:multiLevelType w:val="hybridMultilevel"/>
    <w:tmpl w:val="35AA23C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05FA0981"/>
    <w:multiLevelType w:val="hybridMultilevel"/>
    <w:tmpl w:val="726E4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063D0FBD"/>
    <w:multiLevelType w:val="hybridMultilevel"/>
    <w:tmpl w:val="0630BB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
    <w:nsid w:val="06B8682F"/>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06D25A57"/>
    <w:multiLevelType w:val="hybridMultilevel"/>
    <w:tmpl w:val="289C2F9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4">
    <w:nsid w:val="070903AA"/>
    <w:multiLevelType w:val="hybridMultilevel"/>
    <w:tmpl w:val="67D4971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5">
    <w:nsid w:val="078E0F04"/>
    <w:multiLevelType w:val="hybridMultilevel"/>
    <w:tmpl w:val="FB385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07C24272"/>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7">
    <w:nsid w:val="082054F9"/>
    <w:multiLevelType w:val="hybridMultilevel"/>
    <w:tmpl w:val="97F2B4E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8">
    <w:nsid w:val="085F67BC"/>
    <w:multiLevelType w:val="hybridMultilevel"/>
    <w:tmpl w:val="B43E52E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9">
    <w:nsid w:val="08862510"/>
    <w:multiLevelType w:val="hybridMultilevel"/>
    <w:tmpl w:val="5CC0A20C"/>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20">
    <w:nsid w:val="08B36750"/>
    <w:multiLevelType w:val="hybridMultilevel"/>
    <w:tmpl w:val="39DAB5D8"/>
    <w:lvl w:ilvl="0" w:tplc="D8A035D0">
      <w:start w:val="65535"/>
      <w:numFmt w:val="bullet"/>
      <w:lvlText w:val=""/>
      <w:lvlJc w:val="left"/>
      <w:pPr>
        <w:tabs>
          <w:tab w:val="num" w:pos="0"/>
        </w:tabs>
        <w:ind w:left="0" w:firstLine="0"/>
      </w:pPr>
      <w:rPr>
        <w:rFonts w:ascii="Symbol" w:hAnsi="Symbol" w:cs="Times New Roman" w:hint="default"/>
        <w:b/>
        <w:color w:val="auto"/>
      </w:rPr>
    </w:lvl>
    <w:lvl w:ilvl="1" w:tplc="04190003">
      <w:start w:val="1"/>
      <w:numFmt w:val="bullet"/>
      <w:lvlText w:val="o"/>
      <w:lvlJc w:val="left"/>
      <w:pPr>
        <w:tabs>
          <w:tab w:val="num" w:pos="732"/>
        </w:tabs>
        <w:ind w:left="732" w:hanging="360"/>
      </w:pPr>
      <w:rPr>
        <w:rFonts w:ascii="Courier New" w:hAnsi="Courier New" w:cs="Courier New" w:hint="default"/>
      </w:rPr>
    </w:lvl>
    <w:lvl w:ilvl="2" w:tplc="04190005" w:tentative="1">
      <w:start w:val="1"/>
      <w:numFmt w:val="bullet"/>
      <w:lvlText w:val=""/>
      <w:lvlJc w:val="left"/>
      <w:pPr>
        <w:tabs>
          <w:tab w:val="num" w:pos="1452"/>
        </w:tabs>
        <w:ind w:left="1452" w:hanging="360"/>
      </w:pPr>
      <w:rPr>
        <w:rFonts w:ascii="Wingdings" w:hAnsi="Wingdings" w:hint="default"/>
      </w:rPr>
    </w:lvl>
    <w:lvl w:ilvl="3" w:tplc="04190001" w:tentative="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cs="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cs="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121">
    <w:nsid w:val="08F26076"/>
    <w:multiLevelType w:val="hybridMultilevel"/>
    <w:tmpl w:val="97448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095A7B98"/>
    <w:multiLevelType w:val="hybridMultilevel"/>
    <w:tmpl w:val="A42A92E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09DA2FA8"/>
    <w:multiLevelType w:val="hybridMultilevel"/>
    <w:tmpl w:val="AACCFAB4"/>
    <w:lvl w:ilvl="0" w:tplc="D14CE8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4">
    <w:nsid w:val="0BA86D12"/>
    <w:multiLevelType w:val="hybridMultilevel"/>
    <w:tmpl w:val="72E4F728"/>
    <w:lvl w:ilvl="0" w:tplc="5DB08CC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25">
    <w:nsid w:val="0BAD3086"/>
    <w:multiLevelType w:val="multilevel"/>
    <w:tmpl w:val="7D5496A8"/>
    <w:lvl w:ilvl="0">
      <w:start w:val="1"/>
      <w:numFmt w:val="decimal"/>
      <w:lvlText w:val="%1."/>
      <w:lvlJc w:val="left"/>
      <w:pPr>
        <w:ind w:left="675" w:hanging="675"/>
      </w:pPr>
      <w:rPr>
        <w:rFonts w:cs="Times New Roman" w:hint="default"/>
      </w:rPr>
    </w:lvl>
    <w:lvl w:ilvl="1">
      <w:start w:val="1"/>
      <w:numFmt w:val="decimal"/>
      <w:lvlText w:val="%1.%2."/>
      <w:lvlJc w:val="left"/>
      <w:pPr>
        <w:ind w:left="578" w:hanging="720"/>
      </w:pPr>
      <w:rPr>
        <w:rFonts w:cs="Times New Roman" w:hint="default"/>
      </w:rPr>
    </w:lvl>
    <w:lvl w:ilvl="2">
      <w:start w:val="3"/>
      <w:numFmt w:val="decimal"/>
      <w:lvlText w:val="%1.%2.%3."/>
      <w:lvlJc w:val="left"/>
      <w:pPr>
        <w:ind w:left="1713" w:hanging="720"/>
      </w:pPr>
      <w:rPr>
        <w:rFonts w:cs="Times New Roman" w:hint="default"/>
      </w:rPr>
    </w:lvl>
    <w:lvl w:ilvl="3">
      <w:start w:val="1"/>
      <w:numFmt w:val="decimal"/>
      <w:lvlText w:val="%1.%2.%3.%4."/>
      <w:lvlJc w:val="left"/>
      <w:pPr>
        <w:ind w:left="654" w:hanging="108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730" w:hanging="1440"/>
      </w:pPr>
      <w:rPr>
        <w:rFonts w:cs="Times New Roman" w:hint="default"/>
      </w:rPr>
    </w:lvl>
    <w:lvl w:ilvl="6">
      <w:start w:val="1"/>
      <w:numFmt w:val="decimal"/>
      <w:lvlText w:val="%1.%2.%3.%4.%5.%6.%7."/>
      <w:lvlJc w:val="left"/>
      <w:pPr>
        <w:ind w:left="948" w:hanging="1800"/>
      </w:pPr>
      <w:rPr>
        <w:rFonts w:cs="Times New Roman" w:hint="default"/>
      </w:rPr>
    </w:lvl>
    <w:lvl w:ilvl="7">
      <w:start w:val="1"/>
      <w:numFmt w:val="decimal"/>
      <w:lvlText w:val="%1.%2.%3.%4.%5.%6.%7.%8."/>
      <w:lvlJc w:val="left"/>
      <w:pPr>
        <w:ind w:left="806" w:hanging="1800"/>
      </w:pPr>
      <w:rPr>
        <w:rFonts w:cs="Times New Roman" w:hint="default"/>
      </w:rPr>
    </w:lvl>
    <w:lvl w:ilvl="8">
      <w:start w:val="1"/>
      <w:numFmt w:val="decimal"/>
      <w:lvlText w:val="%1.%2.%3.%4.%5.%6.%7.%8.%9."/>
      <w:lvlJc w:val="left"/>
      <w:pPr>
        <w:ind w:left="1024" w:hanging="2160"/>
      </w:pPr>
      <w:rPr>
        <w:rFonts w:cs="Times New Roman" w:hint="default"/>
      </w:rPr>
    </w:lvl>
  </w:abstractNum>
  <w:abstractNum w:abstractNumId="126">
    <w:nsid w:val="0C3A3770"/>
    <w:multiLevelType w:val="hybridMultilevel"/>
    <w:tmpl w:val="1EA2B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0D397B3B"/>
    <w:multiLevelType w:val="hybridMultilevel"/>
    <w:tmpl w:val="AC247E2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28">
    <w:nsid w:val="0D553138"/>
    <w:multiLevelType w:val="hybridMultilevel"/>
    <w:tmpl w:val="BEA664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9">
    <w:nsid w:val="0D651B32"/>
    <w:multiLevelType w:val="hybridMultilevel"/>
    <w:tmpl w:val="19648944"/>
    <w:lvl w:ilvl="0" w:tplc="54583A10">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0E3E059E"/>
    <w:multiLevelType w:val="hybridMultilevel"/>
    <w:tmpl w:val="67D4971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1">
    <w:nsid w:val="0EB02DF0"/>
    <w:multiLevelType w:val="hybridMultilevel"/>
    <w:tmpl w:val="2BE8E36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0F920510"/>
    <w:multiLevelType w:val="hybridMultilevel"/>
    <w:tmpl w:val="E2C43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104F47B4"/>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34">
    <w:nsid w:val="105D63F0"/>
    <w:multiLevelType w:val="hybridMultilevel"/>
    <w:tmpl w:val="90B8621E"/>
    <w:lvl w:ilvl="0" w:tplc="448E4F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5">
    <w:nsid w:val="113C546B"/>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nsid w:val="116C129E"/>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11BC19E0"/>
    <w:multiLevelType w:val="hybridMultilevel"/>
    <w:tmpl w:val="9B92C35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8">
    <w:nsid w:val="12377096"/>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127840C4"/>
    <w:multiLevelType w:val="hybridMultilevel"/>
    <w:tmpl w:val="ADD0717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0">
    <w:nsid w:val="14193C13"/>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150A5C9C"/>
    <w:multiLevelType w:val="hybridMultilevel"/>
    <w:tmpl w:val="F420F43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2">
    <w:nsid w:val="1518753E"/>
    <w:multiLevelType w:val="hybridMultilevel"/>
    <w:tmpl w:val="5FD4D394"/>
    <w:lvl w:ilvl="0" w:tplc="FFFFFFFF">
      <w:numFmt w:val="bullet"/>
      <w:pStyle w:val="a"/>
      <w:lvlText w:val="–"/>
      <w:lvlJc w:val="left"/>
      <w:pPr>
        <w:tabs>
          <w:tab w:val="num" w:pos="1800"/>
        </w:tabs>
        <w:ind w:left="720" w:firstLine="720"/>
      </w:pPr>
      <w:rPr>
        <w:rFonts w:ascii="Times New Roman" w:eastAsia="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43">
    <w:nsid w:val="15470650"/>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155F1427"/>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45">
    <w:nsid w:val="159C4347"/>
    <w:multiLevelType w:val="hybridMultilevel"/>
    <w:tmpl w:val="BBDC97C6"/>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6">
    <w:nsid w:val="15F330D3"/>
    <w:multiLevelType w:val="hybridMultilevel"/>
    <w:tmpl w:val="99DCFEB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16690123"/>
    <w:multiLevelType w:val="hybridMultilevel"/>
    <w:tmpl w:val="9D0C7A8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8">
    <w:nsid w:val="16B848AE"/>
    <w:multiLevelType w:val="hybridMultilevel"/>
    <w:tmpl w:val="7F94E86E"/>
    <w:lvl w:ilvl="0" w:tplc="1FBA77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9">
    <w:nsid w:val="16CE0F41"/>
    <w:multiLevelType w:val="hybridMultilevel"/>
    <w:tmpl w:val="2424F4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nsid w:val="16FD1AC7"/>
    <w:multiLevelType w:val="hybridMultilevel"/>
    <w:tmpl w:val="F4B2DD68"/>
    <w:lvl w:ilvl="0" w:tplc="D336505C">
      <w:start w:val="65535"/>
      <w:numFmt w:val="bullet"/>
      <w:lvlText w:val=""/>
      <w:lvlJc w:val="left"/>
      <w:pPr>
        <w:tabs>
          <w:tab w:val="num" w:pos="741"/>
        </w:tabs>
        <w:ind w:left="741" w:firstLine="0"/>
      </w:pPr>
      <w:rPr>
        <w:rFonts w:ascii="Symbol" w:hAnsi="Symbol" w:cs="Times New Roman" w:hint="default"/>
      </w:rPr>
    </w:lvl>
    <w:lvl w:ilvl="1" w:tplc="04190003">
      <w:start w:val="1"/>
      <w:numFmt w:val="bullet"/>
      <w:lvlText w:val="o"/>
      <w:lvlJc w:val="left"/>
      <w:pPr>
        <w:tabs>
          <w:tab w:val="num" w:pos="2181"/>
        </w:tabs>
        <w:ind w:left="2181" w:hanging="360"/>
      </w:pPr>
      <w:rPr>
        <w:rFonts w:ascii="Courier New" w:hAnsi="Courier New" w:cs="Courier New" w:hint="default"/>
      </w:rPr>
    </w:lvl>
    <w:lvl w:ilvl="2" w:tplc="04190005">
      <w:start w:val="1"/>
      <w:numFmt w:val="bullet"/>
      <w:lvlText w:val=""/>
      <w:lvlJc w:val="left"/>
      <w:pPr>
        <w:tabs>
          <w:tab w:val="num" w:pos="2901"/>
        </w:tabs>
        <w:ind w:left="2901" w:hanging="360"/>
      </w:pPr>
      <w:rPr>
        <w:rFonts w:ascii="Wingdings" w:hAnsi="Wingdings" w:hint="default"/>
      </w:rPr>
    </w:lvl>
    <w:lvl w:ilvl="3" w:tplc="04190001">
      <w:start w:val="1"/>
      <w:numFmt w:val="bullet"/>
      <w:lvlText w:val=""/>
      <w:lvlJc w:val="left"/>
      <w:pPr>
        <w:tabs>
          <w:tab w:val="num" w:pos="3621"/>
        </w:tabs>
        <w:ind w:left="3621" w:hanging="360"/>
      </w:pPr>
      <w:rPr>
        <w:rFonts w:ascii="Symbol" w:hAnsi="Symbol" w:hint="default"/>
      </w:rPr>
    </w:lvl>
    <w:lvl w:ilvl="4" w:tplc="04190003">
      <w:start w:val="1"/>
      <w:numFmt w:val="bullet"/>
      <w:lvlText w:val="o"/>
      <w:lvlJc w:val="left"/>
      <w:pPr>
        <w:tabs>
          <w:tab w:val="num" w:pos="4341"/>
        </w:tabs>
        <w:ind w:left="4341" w:hanging="360"/>
      </w:pPr>
      <w:rPr>
        <w:rFonts w:ascii="Courier New" w:hAnsi="Courier New" w:cs="Courier New" w:hint="default"/>
      </w:rPr>
    </w:lvl>
    <w:lvl w:ilvl="5" w:tplc="04190005">
      <w:start w:val="1"/>
      <w:numFmt w:val="bullet"/>
      <w:lvlText w:val=""/>
      <w:lvlJc w:val="left"/>
      <w:pPr>
        <w:tabs>
          <w:tab w:val="num" w:pos="5061"/>
        </w:tabs>
        <w:ind w:left="5061" w:hanging="360"/>
      </w:pPr>
      <w:rPr>
        <w:rFonts w:ascii="Wingdings" w:hAnsi="Wingdings" w:hint="default"/>
      </w:rPr>
    </w:lvl>
    <w:lvl w:ilvl="6" w:tplc="04190001">
      <w:start w:val="1"/>
      <w:numFmt w:val="bullet"/>
      <w:lvlText w:val=""/>
      <w:lvlJc w:val="left"/>
      <w:pPr>
        <w:tabs>
          <w:tab w:val="num" w:pos="5781"/>
        </w:tabs>
        <w:ind w:left="5781" w:hanging="360"/>
      </w:pPr>
      <w:rPr>
        <w:rFonts w:ascii="Symbol" w:hAnsi="Symbol" w:hint="default"/>
      </w:rPr>
    </w:lvl>
    <w:lvl w:ilvl="7" w:tplc="04190003">
      <w:start w:val="1"/>
      <w:numFmt w:val="bullet"/>
      <w:lvlText w:val="o"/>
      <w:lvlJc w:val="left"/>
      <w:pPr>
        <w:tabs>
          <w:tab w:val="num" w:pos="6501"/>
        </w:tabs>
        <w:ind w:left="6501" w:hanging="360"/>
      </w:pPr>
      <w:rPr>
        <w:rFonts w:ascii="Courier New" w:hAnsi="Courier New" w:cs="Courier New" w:hint="default"/>
      </w:rPr>
    </w:lvl>
    <w:lvl w:ilvl="8" w:tplc="04190005">
      <w:start w:val="1"/>
      <w:numFmt w:val="bullet"/>
      <w:lvlText w:val=""/>
      <w:lvlJc w:val="left"/>
      <w:pPr>
        <w:tabs>
          <w:tab w:val="num" w:pos="7221"/>
        </w:tabs>
        <w:ind w:left="7221" w:hanging="360"/>
      </w:pPr>
      <w:rPr>
        <w:rFonts w:ascii="Wingdings" w:hAnsi="Wingdings" w:hint="default"/>
      </w:rPr>
    </w:lvl>
  </w:abstractNum>
  <w:abstractNum w:abstractNumId="151">
    <w:nsid w:val="191608FD"/>
    <w:multiLevelType w:val="hybridMultilevel"/>
    <w:tmpl w:val="9E662A6A"/>
    <w:lvl w:ilvl="0" w:tplc="7410E3B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1A002127"/>
    <w:multiLevelType w:val="hybridMultilevel"/>
    <w:tmpl w:val="281AB8E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1A2E0BFC"/>
    <w:multiLevelType w:val="hybridMultilevel"/>
    <w:tmpl w:val="C98C9A54"/>
    <w:lvl w:ilvl="0" w:tplc="D336505C">
      <w:start w:val="65535"/>
      <w:numFmt w:val="bullet"/>
      <w:lvlText w:val=""/>
      <w:lvlJc w:val="left"/>
      <w:pPr>
        <w:tabs>
          <w:tab w:val="num" w:pos="741"/>
        </w:tabs>
        <w:ind w:left="741" w:firstLine="0"/>
      </w:pPr>
      <w:rPr>
        <w:rFonts w:ascii="Symbol" w:hAnsi="Symbol" w:cs="Times New Roman" w:hint="default"/>
      </w:rPr>
    </w:lvl>
    <w:lvl w:ilvl="1" w:tplc="04190003">
      <w:start w:val="1"/>
      <w:numFmt w:val="bullet"/>
      <w:lvlText w:val="o"/>
      <w:lvlJc w:val="left"/>
      <w:pPr>
        <w:tabs>
          <w:tab w:val="num" w:pos="2181"/>
        </w:tabs>
        <w:ind w:left="2181" w:hanging="360"/>
      </w:pPr>
      <w:rPr>
        <w:rFonts w:ascii="Courier New" w:hAnsi="Courier New" w:cs="Courier New" w:hint="default"/>
      </w:rPr>
    </w:lvl>
    <w:lvl w:ilvl="2" w:tplc="04190005">
      <w:start w:val="1"/>
      <w:numFmt w:val="bullet"/>
      <w:lvlText w:val=""/>
      <w:lvlJc w:val="left"/>
      <w:pPr>
        <w:tabs>
          <w:tab w:val="num" w:pos="2901"/>
        </w:tabs>
        <w:ind w:left="2901" w:hanging="360"/>
      </w:pPr>
      <w:rPr>
        <w:rFonts w:ascii="Wingdings" w:hAnsi="Wingdings" w:hint="default"/>
      </w:rPr>
    </w:lvl>
    <w:lvl w:ilvl="3" w:tplc="04190001">
      <w:start w:val="1"/>
      <w:numFmt w:val="bullet"/>
      <w:lvlText w:val=""/>
      <w:lvlJc w:val="left"/>
      <w:pPr>
        <w:tabs>
          <w:tab w:val="num" w:pos="3621"/>
        </w:tabs>
        <w:ind w:left="3621" w:hanging="360"/>
      </w:pPr>
      <w:rPr>
        <w:rFonts w:ascii="Symbol" w:hAnsi="Symbol" w:hint="default"/>
      </w:rPr>
    </w:lvl>
    <w:lvl w:ilvl="4" w:tplc="04190003">
      <w:start w:val="1"/>
      <w:numFmt w:val="bullet"/>
      <w:lvlText w:val="o"/>
      <w:lvlJc w:val="left"/>
      <w:pPr>
        <w:tabs>
          <w:tab w:val="num" w:pos="4341"/>
        </w:tabs>
        <w:ind w:left="4341" w:hanging="360"/>
      </w:pPr>
      <w:rPr>
        <w:rFonts w:ascii="Courier New" w:hAnsi="Courier New" w:cs="Courier New" w:hint="default"/>
      </w:rPr>
    </w:lvl>
    <w:lvl w:ilvl="5" w:tplc="04190005">
      <w:start w:val="1"/>
      <w:numFmt w:val="bullet"/>
      <w:lvlText w:val=""/>
      <w:lvlJc w:val="left"/>
      <w:pPr>
        <w:tabs>
          <w:tab w:val="num" w:pos="5061"/>
        </w:tabs>
        <w:ind w:left="5061" w:hanging="360"/>
      </w:pPr>
      <w:rPr>
        <w:rFonts w:ascii="Wingdings" w:hAnsi="Wingdings" w:hint="default"/>
      </w:rPr>
    </w:lvl>
    <w:lvl w:ilvl="6" w:tplc="04190001">
      <w:start w:val="1"/>
      <w:numFmt w:val="bullet"/>
      <w:lvlText w:val=""/>
      <w:lvlJc w:val="left"/>
      <w:pPr>
        <w:tabs>
          <w:tab w:val="num" w:pos="5781"/>
        </w:tabs>
        <w:ind w:left="5781" w:hanging="360"/>
      </w:pPr>
      <w:rPr>
        <w:rFonts w:ascii="Symbol" w:hAnsi="Symbol" w:hint="default"/>
      </w:rPr>
    </w:lvl>
    <w:lvl w:ilvl="7" w:tplc="04190003">
      <w:start w:val="1"/>
      <w:numFmt w:val="bullet"/>
      <w:lvlText w:val="o"/>
      <w:lvlJc w:val="left"/>
      <w:pPr>
        <w:tabs>
          <w:tab w:val="num" w:pos="6501"/>
        </w:tabs>
        <w:ind w:left="6501" w:hanging="360"/>
      </w:pPr>
      <w:rPr>
        <w:rFonts w:ascii="Courier New" w:hAnsi="Courier New" w:cs="Courier New" w:hint="default"/>
      </w:rPr>
    </w:lvl>
    <w:lvl w:ilvl="8" w:tplc="04190005">
      <w:start w:val="1"/>
      <w:numFmt w:val="bullet"/>
      <w:lvlText w:val=""/>
      <w:lvlJc w:val="left"/>
      <w:pPr>
        <w:tabs>
          <w:tab w:val="num" w:pos="7221"/>
        </w:tabs>
        <w:ind w:left="7221" w:hanging="360"/>
      </w:pPr>
      <w:rPr>
        <w:rFonts w:ascii="Wingdings" w:hAnsi="Wingdings" w:hint="default"/>
      </w:rPr>
    </w:lvl>
  </w:abstractNum>
  <w:abstractNum w:abstractNumId="154">
    <w:nsid w:val="1A5D1936"/>
    <w:multiLevelType w:val="multilevel"/>
    <w:tmpl w:val="E29C35D6"/>
    <w:lvl w:ilvl="0">
      <w:start w:val="1"/>
      <w:numFmt w:val="decimal"/>
      <w:lvlText w:val="%1."/>
      <w:lvlJc w:val="left"/>
    </w:lvl>
    <w:lvl w:ilvl="1">
      <w:start w:val="1"/>
      <w:numFmt w:val="decimal"/>
      <w:lvlText w:val="%2."/>
      <w:lvlJc w:val="left"/>
    </w:lvl>
    <w:lvl w:ilvl="2">
      <w:start w:val="3"/>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5">
    <w:nsid w:val="1A7D55B9"/>
    <w:multiLevelType w:val="hybridMultilevel"/>
    <w:tmpl w:val="C242E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1B177DAC"/>
    <w:multiLevelType w:val="hybridMultilevel"/>
    <w:tmpl w:val="F420F43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7">
    <w:nsid w:val="1B6D6832"/>
    <w:multiLevelType w:val="hybridMultilevel"/>
    <w:tmpl w:val="E1367650"/>
    <w:lvl w:ilvl="0" w:tplc="73223BF2">
      <w:start w:val="1"/>
      <w:numFmt w:val="decimal"/>
      <w:lvlText w:val="%1."/>
      <w:lvlJc w:val="left"/>
      <w:pPr>
        <w:tabs>
          <w:tab w:val="num" w:pos="786"/>
        </w:tabs>
        <w:ind w:left="786"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nsid w:val="1C017B63"/>
    <w:multiLevelType w:val="hybridMultilevel"/>
    <w:tmpl w:val="97F2B4E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9">
    <w:nsid w:val="1C3B2CF6"/>
    <w:multiLevelType w:val="hybridMultilevel"/>
    <w:tmpl w:val="2C7844EC"/>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0">
    <w:nsid w:val="1C8302D4"/>
    <w:multiLevelType w:val="hybridMultilevel"/>
    <w:tmpl w:val="6AFE31C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1">
    <w:nsid w:val="1CCB4F72"/>
    <w:multiLevelType w:val="hybridMultilevel"/>
    <w:tmpl w:val="1F66F5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2">
    <w:nsid w:val="1D352BF1"/>
    <w:multiLevelType w:val="hybridMultilevel"/>
    <w:tmpl w:val="09381E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3">
    <w:nsid w:val="1E20732D"/>
    <w:multiLevelType w:val="hybridMultilevel"/>
    <w:tmpl w:val="AC247E2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64">
    <w:nsid w:val="1FB22E3C"/>
    <w:multiLevelType w:val="hybridMultilevel"/>
    <w:tmpl w:val="E8B026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5">
    <w:nsid w:val="20BE5C5E"/>
    <w:multiLevelType w:val="multilevel"/>
    <w:tmpl w:val="750235E6"/>
    <w:lvl w:ilvl="0">
      <w:start w:val="1"/>
      <w:numFmt w:val="decimal"/>
      <w:lvlText w:val="%1."/>
      <w:lvlJc w:val="left"/>
    </w:lvl>
    <w:lvl w:ilvl="1">
      <w:start w:val="1"/>
      <w:numFmt w:val="decimal"/>
      <w:lvlText w:val="%2."/>
      <w:lvlJc w:val="left"/>
    </w:lvl>
    <w:lvl w:ilvl="2">
      <w:start w:val="3"/>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6">
    <w:nsid w:val="211715CE"/>
    <w:multiLevelType w:val="hybridMultilevel"/>
    <w:tmpl w:val="639E3A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21351E92"/>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68">
    <w:nsid w:val="21475452"/>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229743B6"/>
    <w:multiLevelType w:val="hybridMultilevel"/>
    <w:tmpl w:val="103892E0"/>
    <w:lvl w:ilvl="0" w:tplc="1DA6B756">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235D619B"/>
    <w:multiLevelType w:val="hybridMultilevel"/>
    <w:tmpl w:val="6380B62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1">
    <w:nsid w:val="242E31D8"/>
    <w:multiLevelType w:val="hybridMultilevel"/>
    <w:tmpl w:val="B3987F7C"/>
    <w:lvl w:ilvl="0" w:tplc="D336505C">
      <w:start w:val="65535"/>
      <w:numFmt w:val="bullet"/>
      <w:lvlText w:val=""/>
      <w:lvlJc w:val="left"/>
      <w:pPr>
        <w:tabs>
          <w:tab w:val="num" w:pos="1080"/>
        </w:tabs>
        <w:ind w:left="1080" w:firstLine="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2">
    <w:nsid w:val="24672B74"/>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24866BEF"/>
    <w:multiLevelType w:val="hybridMultilevel"/>
    <w:tmpl w:val="ACD022D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74">
    <w:nsid w:val="24940A1B"/>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254A3224"/>
    <w:multiLevelType w:val="hybridMultilevel"/>
    <w:tmpl w:val="AD54DA1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6">
    <w:nsid w:val="27104ABF"/>
    <w:multiLevelType w:val="hybridMultilevel"/>
    <w:tmpl w:val="9E3872A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274F472E"/>
    <w:multiLevelType w:val="hybridMultilevel"/>
    <w:tmpl w:val="F800CBA2"/>
    <w:lvl w:ilvl="0" w:tplc="D336505C">
      <w:start w:val="65535"/>
      <w:numFmt w:val="bullet"/>
      <w:lvlText w:val=""/>
      <w:lvlJc w:val="left"/>
      <w:pPr>
        <w:tabs>
          <w:tab w:val="num" w:pos="1080"/>
        </w:tabs>
        <w:ind w:left="1080" w:firstLine="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nsid w:val="27EB1EA5"/>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79">
    <w:nsid w:val="27F10F0B"/>
    <w:multiLevelType w:val="hybridMultilevel"/>
    <w:tmpl w:val="A1F00B8A"/>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80">
    <w:nsid w:val="281E50A1"/>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28E80088"/>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2">
    <w:nsid w:val="29461611"/>
    <w:multiLevelType w:val="hybridMultilevel"/>
    <w:tmpl w:val="3D02C072"/>
    <w:lvl w:ilvl="0" w:tplc="3C5882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3">
    <w:nsid w:val="2994487E"/>
    <w:multiLevelType w:val="hybridMultilevel"/>
    <w:tmpl w:val="B46630FA"/>
    <w:lvl w:ilvl="0" w:tplc="2ABA8F4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4">
    <w:nsid w:val="29E90924"/>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5">
    <w:nsid w:val="2AB17390"/>
    <w:multiLevelType w:val="hybridMultilevel"/>
    <w:tmpl w:val="6E2AD31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6">
    <w:nsid w:val="2AD01CCC"/>
    <w:multiLevelType w:val="hybridMultilevel"/>
    <w:tmpl w:val="E1367650"/>
    <w:lvl w:ilvl="0" w:tplc="73223BF2">
      <w:start w:val="1"/>
      <w:numFmt w:val="decimal"/>
      <w:lvlText w:val="%1."/>
      <w:lvlJc w:val="left"/>
      <w:pPr>
        <w:tabs>
          <w:tab w:val="num" w:pos="786"/>
        </w:tabs>
        <w:ind w:left="786"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2AF06C1A"/>
    <w:multiLevelType w:val="hybridMultilevel"/>
    <w:tmpl w:val="50DEC998"/>
    <w:lvl w:ilvl="0" w:tplc="81AE8F2E">
      <w:start w:val="34"/>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2AF240BE"/>
    <w:multiLevelType w:val="hybridMultilevel"/>
    <w:tmpl w:val="9FEA69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2B162B66"/>
    <w:multiLevelType w:val="multilevel"/>
    <w:tmpl w:val="BDE472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2C9D3A91"/>
    <w:multiLevelType w:val="hybridMultilevel"/>
    <w:tmpl w:val="FB385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2D194FD3"/>
    <w:multiLevelType w:val="hybridMultilevel"/>
    <w:tmpl w:val="ADD0717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2">
    <w:nsid w:val="2D816873"/>
    <w:multiLevelType w:val="hybridMultilevel"/>
    <w:tmpl w:val="ACD022D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93">
    <w:nsid w:val="2DC945B6"/>
    <w:multiLevelType w:val="hybridMultilevel"/>
    <w:tmpl w:val="ECDEBF4A"/>
    <w:lvl w:ilvl="0" w:tplc="8E4679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4">
    <w:nsid w:val="2F796B10"/>
    <w:multiLevelType w:val="hybridMultilevel"/>
    <w:tmpl w:val="72E4F728"/>
    <w:lvl w:ilvl="0" w:tplc="5DB08CC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95">
    <w:nsid w:val="2FAB0240"/>
    <w:multiLevelType w:val="hybridMultilevel"/>
    <w:tmpl w:val="E11A219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nsid w:val="2FB32931"/>
    <w:multiLevelType w:val="hybridMultilevel"/>
    <w:tmpl w:val="E7C894E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7">
    <w:nsid w:val="312D36EC"/>
    <w:multiLevelType w:val="hybridMultilevel"/>
    <w:tmpl w:val="7F3EF5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8">
    <w:nsid w:val="31C63CE3"/>
    <w:multiLevelType w:val="hybridMultilevel"/>
    <w:tmpl w:val="18AA98D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9">
    <w:nsid w:val="31D3231B"/>
    <w:multiLevelType w:val="hybridMultilevel"/>
    <w:tmpl w:val="D1FAF22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0">
    <w:nsid w:val="31FD7EB6"/>
    <w:multiLevelType w:val="hybridMultilevel"/>
    <w:tmpl w:val="E44CC30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1">
    <w:nsid w:val="32441278"/>
    <w:multiLevelType w:val="hybridMultilevel"/>
    <w:tmpl w:val="A1F00B8A"/>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02">
    <w:nsid w:val="32831871"/>
    <w:multiLevelType w:val="hybridMultilevel"/>
    <w:tmpl w:val="B5E464B8"/>
    <w:lvl w:ilvl="0" w:tplc="0046ED1C">
      <w:start w:val="1"/>
      <w:numFmt w:val="decimal"/>
      <w:lvlText w:val="%1."/>
      <w:lvlJc w:val="center"/>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3478297E"/>
    <w:multiLevelType w:val="hybridMultilevel"/>
    <w:tmpl w:val="E11ED8A4"/>
    <w:lvl w:ilvl="0" w:tplc="2ABA8F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34A56601"/>
    <w:multiLevelType w:val="hybridMultilevel"/>
    <w:tmpl w:val="EBFA741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nsid w:val="35374B45"/>
    <w:multiLevelType w:val="hybridMultilevel"/>
    <w:tmpl w:val="B47ECF9A"/>
    <w:lvl w:ilvl="0" w:tplc="D336505C">
      <w:start w:val="65535"/>
      <w:numFmt w:val="bullet"/>
      <w:lvlText w:val=""/>
      <w:lvlJc w:val="left"/>
      <w:pPr>
        <w:tabs>
          <w:tab w:val="num" w:pos="0"/>
        </w:tabs>
        <w:ind w:left="0" w:firstLine="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6">
    <w:nsid w:val="359309E9"/>
    <w:multiLevelType w:val="hybridMultilevel"/>
    <w:tmpl w:val="5A2018F8"/>
    <w:lvl w:ilvl="0" w:tplc="3280E0B6">
      <w:start w:val="39"/>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36F22A23"/>
    <w:multiLevelType w:val="hybridMultilevel"/>
    <w:tmpl w:val="6CFA35B0"/>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nsid w:val="3702115D"/>
    <w:multiLevelType w:val="hybridMultilevel"/>
    <w:tmpl w:val="C1CAD58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9">
    <w:nsid w:val="385A1FD3"/>
    <w:multiLevelType w:val="hybridMultilevel"/>
    <w:tmpl w:val="316689C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0">
    <w:nsid w:val="3A5B7891"/>
    <w:multiLevelType w:val="hybridMultilevel"/>
    <w:tmpl w:val="2DF80AF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3A5D4E89"/>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nsid w:val="3AA46218"/>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3">
    <w:nsid w:val="3AFA3AEE"/>
    <w:multiLevelType w:val="hybridMultilevel"/>
    <w:tmpl w:val="06541EF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4">
    <w:nsid w:val="3B2073FB"/>
    <w:multiLevelType w:val="hybridMultilevel"/>
    <w:tmpl w:val="C242E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3B3C19B2"/>
    <w:multiLevelType w:val="hybridMultilevel"/>
    <w:tmpl w:val="D792A43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6">
    <w:nsid w:val="3B9B73B2"/>
    <w:multiLevelType w:val="hybridMultilevel"/>
    <w:tmpl w:val="EB944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3CA0127C"/>
    <w:multiLevelType w:val="hybridMultilevel"/>
    <w:tmpl w:val="A4EA3EBC"/>
    <w:lvl w:ilvl="0" w:tplc="0BD06E00">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8">
    <w:nsid w:val="3EA03EEB"/>
    <w:multiLevelType w:val="hybridMultilevel"/>
    <w:tmpl w:val="1CF64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9">
    <w:nsid w:val="3EA167E3"/>
    <w:multiLevelType w:val="hybridMultilevel"/>
    <w:tmpl w:val="82821470"/>
    <w:lvl w:ilvl="0" w:tplc="0419000B">
      <w:start w:val="1"/>
      <w:numFmt w:val="bullet"/>
      <w:lvlText w:val=""/>
      <w:lvlJc w:val="left"/>
      <w:pPr>
        <w:tabs>
          <w:tab w:val="num" w:pos="1068"/>
        </w:tabs>
        <w:ind w:left="1068" w:hanging="360"/>
      </w:pPr>
      <w:rPr>
        <w:rFonts w:ascii="Wingdings" w:hAnsi="Wingdings" w:hint="default"/>
        <w:b/>
        <w:i w:val="0"/>
        <w:color w:val="auto"/>
      </w:rPr>
    </w:lvl>
    <w:lvl w:ilvl="1" w:tplc="D336505C">
      <w:start w:val="65535"/>
      <w:numFmt w:val="bullet"/>
      <w:lvlText w:val=""/>
      <w:lvlJc w:val="left"/>
      <w:pPr>
        <w:tabs>
          <w:tab w:val="num" w:pos="990"/>
        </w:tabs>
        <w:ind w:left="990" w:firstLine="0"/>
      </w:pPr>
      <w:rPr>
        <w:rFonts w:ascii="Symbol" w:hAnsi="Symbol" w:cs="Times New Roman" w:hint="default"/>
        <w:b/>
        <w:i w:val="0"/>
        <w:color w:val="auto"/>
      </w:rPr>
    </w:lvl>
    <w:lvl w:ilvl="2" w:tplc="04190005">
      <w:start w:val="1"/>
      <w:numFmt w:val="bullet"/>
      <w:lvlText w:val=""/>
      <w:lvlJc w:val="left"/>
      <w:pPr>
        <w:tabs>
          <w:tab w:val="num" w:pos="2070"/>
        </w:tabs>
        <w:ind w:left="2070" w:hanging="360"/>
      </w:pPr>
      <w:rPr>
        <w:rFonts w:ascii="Wingdings" w:hAnsi="Wingdings" w:hint="default"/>
      </w:rPr>
    </w:lvl>
    <w:lvl w:ilvl="3" w:tplc="04190001">
      <w:start w:val="1"/>
      <w:numFmt w:val="bullet"/>
      <w:lvlText w:val=""/>
      <w:lvlJc w:val="left"/>
      <w:pPr>
        <w:tabs>
          <w:tab w:val="num" w:pos="2790"/>
        </w:tabs>
        <w:ind w:left="2790" w:hanging="360"/>
      </w:pPr>
      <w:rPr>
        <w:rFonts w:ascii="Symbol" w:hAnsi="Symbol" w:hint="default"/>
      </w:rPr>
    </w:lvl>
    <w:lvl w:ilvl="4" w:tplc="04190003">
      <w:start w:val="1"/>
      <w:numFmt w:val="bullet"/>
      <w:lvlText w:val="o"/>
      <w:lvlJc w:val="left"/>
      <w:pPr>
        <w:tabs>
          <w:tab w:val="num" w:pos="3510"/>
        </w:tabs>
        <w:ind w:left="3510" w:hanging="360"/>
      </w:pPr>
      <w:rPr>
        <w:rFonts w:ascii="Courier New" w:hAnsi="Courier New" w:cs="Courier New" w:hint="default"/>
      </w:rPr>
    </w:lvl>
    <w:lvl w:ilvl="5" w:tplc="04190005">
      <w:start w:val="1"/>
      <w:numFmt w:val="bullet"/>
      <w:lvlText w:val=""/>
      <w:lvlJc w:val="left"/>
      <w:pPr>
        <w:tabs>
          <w:tab w:val="num" w:pos="4230"/>
        </w:tabs>
        <w:ind w:left="4230" w:hanging="360"/>
      </w:pPr>
      <w:rPr>
        <w:rFonts w:ascii="Wingdings" w:hAnsi="Wingdings" w:hint="default"/>
      </w:rPr>
    </w:lvl>
    <w:lvl w:ilvl="6" w:tplc="04190001">
      <w:start w:val="1"/>
      <w:numFmt w:val="bullet"/>
      <w:lvlText w:val=""/>
      <w:lvlJc w:val="left"/>
      <w:pPr>
        <w:tabs>
          <w:tab w:val="num" w:pos="4950"/>
        </w:tabs>
        <w:ind w:left="4950" w:hanging="360"/>
      </w:pPr>
      <w:rPr>
        <w:rFonts w:ascii="Symbol" w:hAnsi="Symbol" w:hint="default"/>
      </w:rPr>
    </w:lvl>
    <w:lvl w:ilvl="7" w:tplc="04190003">
      <w:start w:val="1"/>
      <w:numFmt w:val="bullet"/>
      <w:lvlText w:val="o"/>
      <w:lvlJc w:val="left"/>
      <w:pPr>
        <w:tabs>
          <w:tab w:val="num" w:pos="5670"/>
        </w:tabs>
        <w:ind w:left="5670" w:hanging="360"/>
      </w:pPr>
      <w:rPr>
        <w:rFonts w:ascii="Courier New" w:hAnsi="Courier New" w:cs="Courier New" w:hint="default"/>
      </w:rPr>
    </w:lvl>
    <w:lvl w:ilvl="8" w:tplc="04190005">
      <w:start w:val="1"/>
      <w:numFmt w:val="bullet"/>
      <w:lvlText w:val=""/>
      <w:lvlJc w:val="left"/>
      <w:pPr>
        <w:tabs>
          <w:tab w:val="num" w:pos="6390"/>
        </w:tabs>
        <w:ind w:left="6390" w:hanging="360"/>
      </w:pPr>
      <w:rPr>
        <w:rFonts w:ascii="Wingdings" w:hAnsi="Wingdings" w:hint="default"/>
      </w:rPr>
    </w:lvl>
  </w:abstractNum>
  <w:abstractNum w:abstractNumId="220">
    <w:nsid w:val="3FBD746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3FD80E22"/>
    <w:multiLevelType w:val="hybridMultilevel"/>
    <w:tmpl w:val="C78A8A2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2">
    <w:nsid w:val="40967702"/>
    <w:multiLevelType w:val="multilevel"/>
    <w:tmpl w:val="51BAC468"/>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14C394A"/>
    <w:multiLevelType w:val="hybridMultilevel"/>
    <w:tmpl w:val="2DF80AF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421A17F9"/>
    <w:multiLevelType w:val="hybridMultilevel"/>
    <w:tmpl w:val="E0C207F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5">
    <w:nsid w:val="421E3EA0"/>
    <w:multiLevelType w:val="hybridMultilevel"/>
    <w:tmpl w:val="97448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429627CF"/>
    <w:multiLevelType w:val="hybridMultilevel"/>
    <w:tmpl w:val="F92CAD5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7">
    <w:nsid w:val="433A528A"/>
    <w:multiLevelType w:val="hybridMultilevel"/>
    <w:tmpl w:val="77EC324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nsid w:val="442919A6"/>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9">
    <w:nsid w:val="44401596"/>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30">
    <w:nsid w:val="4469339A"/>
    <w:multiLevelType w:val="hybridMultilevel"/>
    <w:tmpl w:val="BF78013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nsid w:val="479011AA"/>
    <w:multiLevelType w:val="hybridMultilevel"/>
    <w:tmpl w:val="A77CD59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2">
    <w:nsid w:val="48B6323B"/>
    <w:multiLevelType w:val="hybridMultilevel"/>
    <w:tmpl w:val="6778C96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3">
    <w:nsid w:val="490A5561"/>
    <w:multiLevelType w:val="hybridMultilevel"/>
    <w:tmpl w:val="78EECCD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4">
    <w:nsid w:val="4911486C"/>
    <w:multiLevelType w:val="hybridMultilevel"/>
    <w:tmpl w:val="48F43B1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nsid w:val="49922F5F"/>
    <w:multiLevelType w:val="hybridMultilevel"/>
    <w:tmpl w:val="2424F4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49E05A96"/>
    <w:multiLevelType w:val="hybridMultilevel"/>
    <w:tmpl w:val="B5E464B8"/>
    <w:lvl w:ilvl="0" w:tplc="0046ED1C">
      <w:start w:val="1"/>
      <w:numFmt w:val="decimal"/>
      <w:lvlText w:val="%1."/>
      <w:lvlJc w:val="center"/>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4A06080A"/>
    <w:multiLevelType w:val="hybridMultilevel"/>
    <w:tmpl w:val="726E4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4A335193"/>
    <w:multiLevelType w:val="hybridMultilevel"/>
    <w:tmpl w:val="C834F8FA"/>
    <w:lvl w:ilvl="0" w:tplc="3A76420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4AE2059C"/>
    <w:multiLevelType w:val="hybridMultilevel"/>
    <w:tmpl w:val="9FEA69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4B6C4555"/>
    <w:multiLevelType w:val="hybridMultilevel"/>
    <w:tmpl w:val="EB6082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1">
    <w:nsid w:val="4C1D3045"/>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2">
    <w:nsid w:val="4C465F7D"/>
    <w:multiLevelType w:val="hybridMultilevel"/>
    <w:tmpl w:val="1688D20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3">
    <w:nsid w:val="4D602C87"/>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4FA11A17"/>
    <w:multiLevelType w:val="hybridMultilevel"/>
    <w:tmpl w:val="59823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4FD02D8F"/>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nsid w:val="503C4273"/>
    <w:multiLevelType w:val="hybridMultilevel"/>
    <w:tmpl w:val="7756B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508C544D"/>
    <w:multiLevelType w:val="hybridMultilevel"/>
    <w:tmpl w:val="9A5EB658"/>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nsid w:val="51045707"/>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9">
    <w:nsid w:val="51236A7C"/>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0">
    <w:nsid w:val="52083B95"/>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51">
    <w:nsid w:val="524323D1"/>
    <w:multiLevelType w:val="hybridMultilevel"/>
    <w:tmpl w:val="7756B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524B583A"/>
    <w:multiLevelType w:val="hybridMultilevel"/>
    <w:tmpl w:val="6AFE31C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3">
    <w:nsid w:val="52F71459"/>
    <w:multiLevelType w:val="hybridMultilevel"/>
    <w:tmpl w:val="95846BC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4">
    <w:nsid w:val="52FC5C30"/>
    <w:multiLevelType w:val="hybridMultilevel"/>
    <w:tmpl w:val="E312A89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5">
    <w:nsid w:val="531F195C"/>
    <w:multiLevelType w:val="hybridMultilevel"/>
    <w:tmpl w:val="8B0E0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53762136"/>
    <w:multiLevelType w:val="hybridMultilevel"/>
    <w:tmpl w:val="DB6A277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57">
    <w:nsid w:val="53CD3348"/>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543661BA"/>
    <w:multiLevelType w:val="hybridMultilevel"/>
    <w:tmpl w:val="18502B32"/>
    <w:lvl w:ilvl="0" w:tplc="82021842">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9">
    <w:nsid w:val="546A3DA0"/>
    <w:multiLevelType w:val="hybridMultilevel"/>
    <w:tmpl w:val="D898FE14"/>
    <w:lvl w:ilvl="0" w:tplc="2ABA8F4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0">
    <w:nsid w:val="547D743A"/>
    <w:multiLevelType w:val="hybridMultilevel"/>
    <w:tmpl w:val="32C8A2D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1">
    <w:nsid w:val="548C4E0E"/>
    <w:multiLevelType w:val="hybridMultilevel"/>
    <w:tmpl w:val="6154652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nsid w:val="553B0A3A"/>
    <w:multiLevelType w:val="hybridMultilevel"/>
    <w:tmpl w:val="7C7C138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63">
    <w:nsid w:val="56251E58"/>
    <w:multiLevelType w:val="hybridMultilevel"/>
    <w:tmpl w:val="BDBC5CAC"/>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4">
    <w:nsid w:val="56CA5759"/>
    <w:multiLevelType w:val="hybridMultilevel"/>
    <w:tmpl w:val="A2A6653C"/>
    <w:lvl w:ilvl="0" w:tplc="0419000F">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265">
    <w:nsid w:val="57A35C34"/>
    <w:multiLevelType w:val="hybridMultilevel"/>
    <w:tmpl w:val="EDCEBC02"/>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57BF04DB"/>
    <w:multiLevelType w:val="hybridMultilevel"/>
    <w:tmpl w:val="DB6A277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67">
    <w:nsid w:val="586B5C78"/>
    <w:multiLevelType w:val="hybridMultilevel"/>
    <w:tmpl w:val="64047AA6"/>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5A507BD8"/>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9">
    <w:nsid w:val="5B1B51C0"/>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0">
    <w:nsid w:val="5B3A1AE7"/>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71">
    <w:nsid w:val="5B5178CD"/>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2">
    <w:nsid w:val="5CF2754E"/>
    <w:multiLevelType w:val="hybridMultilevel"/>
    <w:tmpl w:val="DFA4105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73">
    <w:nsid w:val="5D303FCD"/>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4">
    <w:nsid w:val="5D915E6E"/>
    <w:multiLevelType w:val="hybridMultilevel"/>
    <w:tmpl w:val="BBDC97C6"/>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5">
    <w:nsid w:val="5DF70AED"/>
    <w:multiLevelType w:val="hybridMultilevel"/>
    <w:tmpl w:val="9B92C35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76">
    <w:nsid w:val="5E6D4B0E"/>
    <w:multiLevelType w:val="hybridMultilevel"/>
    <w:tmpl w:val="244E21E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7">
    <w:nsid w:val="5EEF4F27"/>
    <w:multiLevelType w:val="hybridMultilevel"/>
    <w:tmpl w:val="12E8B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5F1D194A"/>
    <w:multiLevelType w:val="hybridMultilevel"/>
    <w:tmpl w:val="D68E9A72"/>
    <w:lvl w:ilvl="0" w:tplc="D336505C">
      <w:start w:val="65535"/>
      <w:numFmt w:val="bullet"/>
      <w:lvlText w:val=""/>
      <w:lvlJc w:val="left"/>
      <w:pPr>
        <w:tabs>
          <w:tab w:val="num" w:pos="0"/>
        </w:tabs>
        <w:ind w:left="0" w:firstLine="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9">
    <w:nsid w:val="5F290120"/>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0">
    <w:nsid w:val="5F8C43B7"/>
    <w:multiLevelType w:val="hybridMultilevel"/>
    <w:tmpl w:val="B8FAEC70"/>
    <w:lvl w:ilvl="0" w:tplc="9426F93A">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81">
    <w:nsid w:val="5F9F1A1E"/>
    <w:multiLevelType w:val="hybridMultilevel"/>
    <w:tmpl w:val="3ADEAA0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2">
    <w:nsid w:val="5FAC20D3"/>
    <w:multiLevelType w:val="hybridMultilevel"/>
    <w:tmpl w:val="1208340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3">
    <w:nsid w:val="5FE10BAE"/>
    <w:multiLevelType w:val="hybridMultilevel"/>
    <w:tmpl w:val="B8FAEC70"/>
    <w:lvl w:ilvl="0" w:tplc="9426F93A">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84">
    <w:nsid w:val="609F7CC8"/>
    <w:multiLevelType w:val="hybridMultilevel"/>
    <w:tmpl w:val="5E2ACD5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5">
    <w:nsid w:val="60A44B90"/>
    <w:multiLevelType w:val="hybridMultilevel"/>
    <w:tmpl w:val="501A65F2"/>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6">
    <w:nsid w:val="60EE4B8C"/>
    <w:multiLevelType w:val="hybridMultilevel"/>
    <w:tmpl w:val="EE3C34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61DF7C71"/>
    <w:multiLevelType w:val="hybridMultilevel"/>
    <w:tmpl w:val="7C7C138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88">
    <w:nsid w:val="61F429F5"/>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9">
    <w:nsid w:val="621F024B"/>
    <w:multiLevelType w:val="multilevel"/>
    <w:tmpl w:val="5016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nsid w:val="62A77916"/>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1">
    <w:nsid w:val="62D96B2B"/>
    <w:multiLevelType w:val="hybridMultilevel"/>
    <w:tmpl w:val="5212CD0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2">
    <w:nsid w:val="63CC5E91"/>
    <w:multiLevelType w:val="hybridMultilevel"/>
    <w:tmpl w:val="7284B5B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3">
    <w:nsid w:val="63D6621A"/>
    <w:multiLevelType w:val="hybridMultilevel"/>
    <w:tmpl w:val="955C6AD6"/>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4">
    <w:nsid w:val="63F91105"/>
    <w:multiLevelType w:val="hybridMultilevel"/>
    <w:tmpl w:val="75B88C3A"/>
    <w:lvl w:ilvl="0" w:tplc="D8ACCCAE">
      <w:start w:val="1"/>
      <w:numFmt w:val="bullet"/>
      <w:lvlText w:val=""/>
      <w:lvlJc w:val="left"/>
      <w:pPr>
        <w:tabs>
          <w:tab w:val="num" w:pos="1068"/>
        </w:tabs>
        <w:ind w:left="1068" w:hanging="360"/>
      </w:pPr>
      <w:rPr>
        <w:rFonts w:ascii="Symbol" w:hAnsi="Symbol" w:hint="default"/>
        <w:sz w:val="28"/>
        <w:szCs w:val="28"/>
      </w:rPr>
    </w:lvl>
    <w:lvl w:ilvl="1" w:tplc="B1EC2F0A">
      <w:start w:val="1"/>
      <w:numFmt w:val="lowerLetter"/>
      <w:lvlText w:val="%2)"/>
      <w:lvlJc w:val="left"/>
      <w:pPr>
        <w:tabs>
          <w:tab w:val="num" w:pos="1248"/>
        </w:tabs>
        <w:ind w:left="1248" w:hanging="360"/>
      </w:pPr>
      <w:rPr>
        <w:rFonts w:hint="default"/>
        <w:sz w:val="28"/>
        <w:szCs w:val="28"/>
      </w:rPr>
    </w:lvl>
    <w:lvl w:ilvl="2" w:tplc="04190005" w:tentative="1">
      <w:start w:val="1"/>
      <w:numFmt w:val="bullet"/>
      <w:lvlText w:val=""/>
      <w:lvlJc w:val="left"/>
      <w:pPr>
        <w:tabs>
          <w:tab w:val="num" w:pos="1968"/>
        </w:tabs>
        <w:ind w:left="1968" w:hanging="360"/>
      </w:pPr>
      <w:rPr>
        <w:rFonts w:ascii="Wingdings" w:hAnsi="Wingdings" w:hint="default"/>
      </w:rPr>
    </w:lvl>
    <w:lvl w:ilvl="3" w:tplc="04190001" w:tentative="1">
      <w:start w:val="1"/>
      <w:numFmt w:val="bullet"/>
      <w:lvlText w:val=""/>
      <w:lvlJc w:val="left"/>
      <w:pPr>
        <w:tabs>
          <w:tab w:val="num" w:pos="2688"/>
        </w:tabs>
        <w:ind w:left="2688" w:hanging="360"/>
      </w:pPr>
      <w:rPr>
        <w:rFonts w:ascii="Symbol" w:hAnsi="Symbol" w:hint="default"/>
      </w:rPr>
    </w:lvl>
    <w:lvl w:ilvl="4" w:tplc="04190003" w:tentative="1">
      <w:start w:val="1"/>
      <w:numFmt w:val="bullet"/>
      <w:lvlText w:val="o"/>
      <w:lvlJc w:val="left"/>
      <w:pPr>
        <w:tabs>
          <w:tab w:val="num" w:pos="3408"/>
        </w:tabs>
        <w:ind w:left="3408" w:hanging="360"/>
      </w:pPr>
      <w:rPr>
        <w:rFonts w:ascii="Courier New" w:hAnsi="Courier New" w:cs="Courier New" w:hint="default"/>
      </w:rPr>
    </w:lvl>
    <w:lvl w:ilvl="5" w:tplc="04190005" w:tentative="1">
      <w:start w:val="1"/>
      <w:numFmt w:val="bullet"/>
      <w:lvlText w:val=""/>
      <w:lvlJc w:val="left"/>
      <w:pPr>
        <w:tabs>
          <w:tab w:val="num" w:pos="4128"/>
        </w:tabs>
        <w:ind w:left="4128" w:hanging="360"/>
      </w:pPr>
      <w:rPr>
        <w:rFonts w:ascii="Wingdings" w:hAnsi="Wingdings" w:hint="default"/>
      </w:rPr>
    </w:lvl>
    <w:lvl w:ilvl="6" w:tplc="04190001" w:tentative="1">
      <w:start w:val="1"/>
      <w:numFmt w:val="bullet"/>
      <w:lvlText w:val=""/>
      <w:lvlJc w:val="left"/>
      <w:pPr>
        <w:tabs>
          <w:tab w:val="num" w:pos="4848"/>
        </w:tabs>
        <w:ind w:left="4848" w:hanging="360"/>
      </w:pPr>
      <w:rPr>
        <w:rFonts w:ascii="Symbol" w:hAnsi="Symbol" w:hint="default"/>
      </w:rPr>
    </w:lvl>
    <w:lvl w:ilvl="7" w:tplc="04190003" w:tentative="1">
      <w:start w:val="1"/>
      <w:numFmt w:val="bullet"/>
      <w:lvlText w:val="o"/>
      <w:lvlJc w:val="left"/>
      <w:pPr>
        <w:tabs>
          <w:tab w:val="num" w:pos="5568"/>
        </w:tabs>
        <w:ind w:left="5568" w:hanging="360"/>
      </w:pPr>
      <w:rPr>
        <w:rFonts w:ascii="Courier New" w:hAnsi="Courier New" w:cs="Courier New" w:hint="default"/>
      </w:rPr>
    </w:lvl>
    <w:lvl w:ilvl="8" w:tplc="04190005" w:tentative="1">
      <w:start w:val="1"/>
      <w:numFmt w:val="bullet"/>
      <w:lvlText w:val=""/>
      <w:lvlJc w:val="left"/>
      <w:pPr>
        <w:tabs>
          <w:tab w:val="num" w:pos="6288"/>
        </w:tabs>
        <w:ind w:left="6288" w:hanging="360"/>
      </w:pPr>
      <w:rPr>
        <w:rFonts w:ascii="Wingdings" w:hAnsi="Wingdings" w:hint="default"/>
      </w:rPr>
    </w:lvl>
  </w:abstractNum>
  <w:abstractNum w:abstractNumId="295">
    <w:nsid w:val="647E7786"/>
    <w:multiLevelType w:val="hybridMultilevel"/>
    <w:tmpl w:val="5FAE1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65C80283"/>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7">
    <w:nsid w:val="661B6EFC"/>
    <w:multiLevelType w:val="hybridMultilevel"/>
    <w:tmpl w:val="12E8B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nsid w:val="674A4D8C"/>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9">
    <w:nsid w:val="67741F73"/>
    <w:multiLevelType w:val="hybridMultilevel"/>
    <w:tmpl w:val="5CC0A20C"/>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00">
    <w:nsid w:val="67A20900"/>
    <w:multiLevelType w:val="hybridMultilevel"/>
    <w:tmpl w:val="0BC4DC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1">
    <w:nsid w:val="67E101EA"/>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02">
    <w:nsid w:val="67FF5D4B"/>
    <w:multiLevelType w:val="hybridMultilevel"/>
    <w:tmpl w:val="BAD86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682D4B60"/>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4">
    <w:nsid w:val="68F70E11"/>
    <w:multiLevelType w:val="hybridMultilevel"/>
    <w:tmpl w:val="3BDA8F40"/>
    <w:lvl w:ilvl="0" w:tplc="C57470D0">
      <w:start w:val="1"/>
      <w:numFmt w:val="decimal"/>
      <w:lvlText w:val="%1."/>
      <w:lvlJc w:val="left"/>
      <w:pPr>
        <w:ind w:left="-360" w:hanging="360"/>
      </w:pPr>
      <w:rPr>
        <w:rFonts w:hint="default"/>
      </w:rPr>
    </w:lvl>
    <w:lvl w:ilvl="1" w:tplc="04190019" w:tentative="1">
      <w:start w:val="1"/>
      <w:numFmt w:val="lowerLetter"/>
      <w:lvlText w:val="%2."/>
      <w:lvlJc w:val="left"/>
      <w:pPr>
        <w:ind w:left="360" w:hanging="360"/>
      </w:pPr>
    </w:lvl>
    <w:lvl w:ilvl="2" w:tplc="0419001B" w:tentative="1">
      <w:start w:val="1"/>
      <w:numFmt w:val="lowerRoman"/>
      <w:lvlText w:val="%3."/>
      <w:lvlJc w:val="right"/>
      <w:pPr>
        <w:ind w:left="1080" w:hanging="180"/>
      </w:pPr>
    </w:lvl>
    <w:lvl w:ilvl="3" w:tplc="0419000F" w:tentative="1">
      <w:start w:val="1"/>
      <w:numFmt w:val="decimal"/>
      <w:lvlText w:val="%4."/>
      <w:lvlJc w:val="left"/>
      <w:pPr>
        <w:ind w:left="1800" w:hanging="360"/>
      </w:pPr>
    </w:lvl>
    <w:lvl w:ilvl="4" w:tplc="04190019" w:tentative="1">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abstractNum w:abstractNumId="305">
    <w:nsid w:val="68FC5C48"/>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6">
    <w:nsid w:val="695D74AC"/>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7">
    <w:nsid w:val="6A6455C4"/>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8">
    <w:nsid w:val="6B4F7A5B"/>
    <w:multiLevelType w:val="hybridMultilevel"/>
    <w:tmpl w:val="E2C43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nsid w:val="6BB4327C"/>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0">
    <w:nsid w:val="6DD83455"/>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nsid w:val="6E074B61"/>
    <w:multiLevelType w:val="hybridMultilevel"/>
    <w:tmpl w:val="6380B62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2">
    <w:nsid w:val="6E910A12"/>
    <w:multiLevelType w:val="hybridMultilevel"/>
    <w:tmpl w:val="01B26266"/>
    <w:lvl w:ilvl="0" w:tplc="2ABA8F4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3">
    <w:nsid w:val="6EA6269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4">
    <w:nsid w:val="6F6D78BB"/>
    <w:multiLevelType w:val="hybridMultilevel"/>
    <w:tmpl w:val="42BA4406"/>
    <w:lvl w:ilvl="0" w:tplc="B1E8B58E">
      <w:start w:val="1"/>
      <w:numFmt w:val="decimal"/>
      <w:lvlText w:val="%1."/>
      <w:lvlJc w:val="left"/>
      <w:pPr>
        <w:ind w:left="360" w:hanging="360"/>
      </w:pPr>
    </w:lvl>
    <w:lvl w:ilvl="1" w:tplc="87AE8CB0" w:tentative="1">
      <w:start w:val="1"/>
      <w:numFmt w:val="lowerLetter"/>
      <w:lvlText w:val="%2."/>
      <w:lvlJc w:val="left"/>
      <w:pPr>
        <w:ind w:left="1080" w:hanging="360"/>
      </w:pPr>
    </w:lvl>
    <w:lvl w:ilvl="2" w:tplc="AB380990" w:tentative="1">
      <w:start w:val="1"/>
      <w:numFmt w:val="lowerRoman"/>
      <w:lvlText w:val="%3."/>
      <w:lvlJc w:val="right"/>
      <w:pPr>
        <w:ind w:left="1800" w:hanging="180"/>
      </w:pPr>
    </w:lvl>
    <w:lvl w:ilvl="3" w:tplc="2C3ED37C" w:tentative="1">
      <w:start w:val="1"/>
      <w:numFmt w:val="decimal"/>
      <w:lvlText w:val="%4."/>
      <w:lvlJc w:val="left"/>
      <w:pPr>
        <w:ind w:left="2520" w:hanging="360"/>
      </w:pPr>
    </w:lvl>
    <w:lvl w:ilvl="4" w:tplc="EDBE2574" w:tentative="1">
      <w:start w:val="1"/>
      <w:numFmt w:val="lowerLetter"/>
      <w:lvlText w:val="%5."/>
      <w:lvlJc w:val="left"/>
      <w:pPr>
        <w:ind w:left="3240" w:hanging="360"/>
      </w:pPr>
    </w:lvl>
    <w:lvl w:ilvl="5" w:tplc="4DB47B92" w:tentative="1">
      <w:start w:val="1"/>
      <w:numFmt w:val="lowerRoman"/>
      <w:lvlText w:val="%6."/>
      <w:lvlJc w:val="right"/>
      <w:pPr>
        <w:ind w:left="3960" w:hanging="180"/>
      </w:pPr>
    </w:lvl>
    <w:lvl w:ilvl="6" w:tplc="1A4C275E" w:tentative="1">
      <w:start w:val="1"/>
      <w:numFmt w:val="decimal"/>
      <w:lvlText w:val="%7."/>
      <w:lvlJc w:val="left"/>
      <w:pPr>
        <w:ind w:left="4680" w:hanging="360"/>
      </w:pPr>
    </w:lvl>
    <w:lvl w:ilvl="7" w:tplc="A2E832EC" w:tentative="1">
      <w:start w:val="1"/>
      <w:numFmt w:val="lowerLetter"/>
      <w:lvlText w:val="%8."/>
      <w:lvlJc w:val="left"/>
      <w:pPr>
        <w:ind w:left="5400" w:hanging="360"/>
      </w:pPr>
    </w:lvl>
    <w:lvl w:ilvl="8" w:tplc="DA8CB53E" w:tentative="1">
      <w:start w:val="1"/>
      <w:numFmt w:val="lowerRoman"/>
      <w:lvlText w:val="%9."/>
      <w:lvlJc w:val="right"/>
      <w:pPr>
        <w:ind w:left="6120" w:hanging="180"/>
      </w:pPr>
    </w:lvl>
  </w:abstractNum>
  <w:abstractNum w:abstractNumId="315">
    <w:nsid w:val="701A7136"/>
    <w:multiLevelType w:val="hybridMultilevel"/>
    <w:tmpl w:val="DFA4105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16">
    <w:nsid w:val="703D211C"/>
    <w:multiLevelType w:val="hybridMultilevel"/>
    <w:tmpl w:val="BF0838A8"/>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7">
    <w:nsid w:val="71301D9C"/>
    <w:multiLevelType w:val="hybridMultilevel"/>
    <w:tmpl w:val="8424B6E8"/>
    <w:lvl w:ilvl="0" w:tplc="64103654">
      <w:start w:val="7"/>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18">
    <w:nsid w:val="71756B2B"/>
    <w:multiLevelType w:val="hybridMultilevel"/>
    <w:tmpl w:val="AC363D94"/>
    <w:lvl w:ilvl="0" w:tplc="ECF29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9">
    <w:nsid w:val="71D83B3F"/>
    <w:multiLevelType w:val="hybridMultilevel"/>
    <w:tmpl w:val="2A382564"/>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0">
    <w:nsid w:val="725463F8"/>
    <w:multiLevelType w:val="hybridMultilevel"/>
    <w:tmpl w:val="E37E023A"/>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1">
    <w:nsid w:val="72DF342D"/>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2">
    <w:nsid w:val="730C5DEB"/>
    <w:multiLevelType w:val="hybridMultilevel"/>
    <w:tmpl w:val="97B46D8E"/>
    <w:lvl w:ilvl="0" w:tplc="0419000F">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3">
    <w:nsid w:val="736C5182"/>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4">
    <w:nsid w:val="739B4C8B"/>
    <w:multiLevelType w:val="hybridMultilevel"/>
    <w:tmpl w:val="BE10E910"/>
    <w:lvl w:ilvl="0" w:tplc="A1E2D78E">
      <w:start w:val="1"/>
      <w:numFmt w:val="decimal"/>
      <w:lvlText w:val="%1."/>
      <w:lvlJc w:val="left"/>
      <w:pPr>
        <w:tabs>
          <w:tab w:val="num" w:pos="945"/>
        </w:tabs>
        <w:ind w:left="945" w:hanging="58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5">
    <w:nsid w:val="7405461F"/>
    <w:multiLevelType w:val="hybridMultilevel"/>
    <w:tmpl w:val="997EF8B6"/>
    <w:lvl w:ilvl="0" w:tplc="448E4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nsid w:val="74DB343F"/>
    <w:multiLevelType w:val="hybridMultilevel"/>
    <w:tmpl w:val="D3260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7">
    <w:nsid w:val="7534213A"/>
    <w:multiLevelType w:val="hybridMultilevel"/>
    <w:tmpl w:val="EDCEBC02"/>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nsid w:val="76643302"/>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9">
    <w:nsid w:val="77B51F0D"/>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0">
    <w:nsid w:val="77D57542"/>
    <w:multiLevelType w:val="hybridMultilevel"/>
    <w:tmpl w:val="4CE2CD46"/>
    <w:lvl w:ilvl="0" w:tplc="D336505C">
      <w:start w:val="65535"/>
      <w:numFmt w:val="bullet"/>
      <w:lvlText w:val=""/>
      <w:lvlJc w:val="left"/>
      <w:pPr>
        <w:tabs>
          <w:tab w:val="num" w:pos="720"/>
        </w:tabs>
        <w:ind w:left="720" w:firstLine="0"/>
      </w:pPr>
      <w:rPr>
        <w:rFonts w:ascii="Symbol" w:hAnsi="Symbol"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31">
    <w:nsid w:val="78425867"/>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32">
    <w:nsid w:val="78885DBC"/>
    <w:multiLevelType w:val="hybridMultilevel"/>
    <w:tmpl w:val="8BC8E7E8"/>
    <w:lvl w:ilvl="0" w:tplc="48B8133A">
      <w:start w:val="1"/>
      <w:numFmt w:val="decimal"/>
      <w:lvlText w:val="%1."/>
      <w:lvlJc w:val="left"/>
      <w:pPr>
        <w:ind w:left="7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nsid w:val="78A07180"/>
    <w:multiLevelType w:val="hybridMultilevel"/>
    <w:tmpl w:val="4B5C5C6E"/>
    <w:lvl w:ilvl="0" w:tplc="EC6C9D7C">
      <w:start w:val="3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4">
    <w:nsid w:val="78A52B4D"/>
    <w:multiLevelType w:val="hybridMultilevel"/>
    <w:tmpl w:val="825ED64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5">
    <w:nsid w:val="79162457"/>
    <w:multiLevelType w:val="hybridMultilevel"/>
    <w:tmpl w:val="BE10E910"/>
    <w:lvl w:ilvl="0" w:tplc="A1E2D78E">
      <w:start w:val="1"/>
      <w:numFmt w:val="decimal"/>
      <w:lvlText w:val="%1."/>
      <w:lvlJc w:val="left"/>
      <w:pPr>
        <w:tabs>
          <w:tab w:val="num" w:pos="945"/>
        </w:tabs>
        <w:ind w:left="945" w:hanging="58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6">
    <w:nsid w:val="791D28FA"/>
    <w:multiLevelType w:val="hybridMultilevel"/>
    <w:tmpl w:val="922E62B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79492AF0"/>
    <w:multiLevelType w:val="hybridMultilevel"/>
    <w:tmpl w:val="E1367650"/>
    <w:lvl w:ilvl="0" w:tplc="73223BF2">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8">
    <w:nsid w:val="79FE562F"/>
    <w:multiLevelType w:val="hybridMultilevel"/>
    <w:tmpl w:val="FF92514E"/>
    <w:lvl w:ilvl="0" w:tplc="D336505C">
      <w:start w:val="65535"/>
      <w:numFmt w:val="bullet"/>
      <w:lvlText w:val=""/>
      <w:lvlJc w:val="left"/>
      <w:pPr>
        <w:tabs>
          <w:tab w:val="num" w:pos="741"/>
        </w:tabs>
        <w:ind w:left="741" w:firstLine="0"/>
      </w:pPr>
      <w:rPr>
        <w:rFonts w:ascii="Symbol" w:hAnsi="Symbol" w:cs="Times New Roman" w:hint="default"/>
      </w:rPr>
    </w:lvl>
    <w:lvl w:ilvl="1" w:tplc="04190003">
      <w:start w:val="1"/>
      <w:numFmt w:val="bullet"/>
      <w:lvlText w:val="o"/>
      <w:lvlJc w:val="left"/>
      <w:pPr>
        <w:tabs>
          <w:tab w:val="num" w:pos="2181"/>
        </w:tabs>
        <w:ind w:left="2181" w:hanging="360"/>
      </w:pPr>
      <w:rPr>
        <w:rFonts w:ascii="Courier New" w:hAnsi="Courier New" w:cs="Courier New" w:hint="default"/>
      </w:rPr>
    </w:lvl>
    <w:lvl w:ilvl="2" w:tplc="04190005">
      <w:start w:val="1"/>
      <w:numFmt w:val="bullet"/>
      <w:lvlText w:val=""/>
      <w:lvlJc w:val="left"/>
      <w:pPr>
        <w:tabs>
          <w:tab w:val="num" w:pos="2901"/>
        </w:tabs>
        <w:ind w:left="2901" w:hanging="360"/>
      </w:pPr>
      <w:rPr>
        <w:rFonts w:ascii="Wingdings" w:hAnsi="Wingdings" w:hint="default"/>
      </w:rPr>
    </w:lvl>
    <w:lvl w:ilvl="3" w:tplc="04190001">
      <w:start w:val="1"/>
      <w:numFmt w:val="bullet"/>
      <w:lvlText w:val=""/>
      <w:lvlJc w:val="left"/>
      <w:pPr>
        <w:tabs>
          <w:tab w:val="num" w:pos="3621"/>
        </w:tabs>
        <w:ind w:left="3621" w:hanging="360"/>
      </w:pPr>
      <w:rPr>
        <w:rFonts w:ascii="Symbol" w:hAnsi="Symbol" w:hint="default"/>
      </w:rPr>
    </w:lvl>
    <w:lvl w:ilvl="4" w:tplc="04190003">
      <w:start w:val="1"/>
      <w:numFmt w:val="bullet"/>
      <w:lvlText w:val="o"/>
      <w:lvlJc w:val="left"/>
      <w:pPr>
        <w:tabs>
          <w:tab w:val="num" w:pos="4341"/>
        </w:tabs>
        <w:ind w:left="4341" w:hanging="360"/>
      </w:pPr>
      <w:rPr>
        <w:rFonts w:ascii="Courier New" w:hAnsi="Courier New" w:cs="Courier New" w:hint="default"/>
      </w:rPr>
    </w:lvl>
    <w:lvl w:ilvl="5" w:tplc="04190005">
      <w:start w:val="1"/>
      <w:numFmt w:val="bullet"/>
      <w:lvlText w:val=""/>
      <w:lvlJc w:val="left"/>
      <w:pPr>
        <w:tabs>
          <w:tab w:val="num" w:pos="5061"/>
        </w:tabs>
        <w:ind w:left="5061" w:hanging="360"/>
      </w:pPr>
      <w:rPr>
        <w:rFonts w:ascii="Wingdings" w:hAnsi="Wingdings" w:hint="default"/>
      </w:rPr>
    </w:lvl>
    <w:lvl w:ilvl="6" w:tplc="04190001">
      <w:start w:val="1"/>
      <w:numFmt w:val="bullet"/>
      <w:lvlText w:val=""/>
      <w:lvlJc w:val="left"/>
      <w:pPr>
        <w:tabs>
          <w:tab w:val="num" w:pos="5781"/>
        </w:tabs>
        <w:ind w:left="5781" w:hanging="360"/>
      </w:pPr>
      <w:rPr>
        <w:rFonts w:ascii="Symbol" w:hAnsi="Symbol" w:hint="default"/>
      </w:rPr>
    </w:lvl>
    <w:lvl w:ilvl="7" w:tplc="04190003">
      <w:start w:val="1"/>
      <w:numFmt w:val="bullet"/>
      <w:lvlText w:val="o"/>
      <w:lvlJc w:val="left"/>
      <w:pPr>
        <w:tabs>
          <w:tab w:val="num" w:pos="6501"/>
        </w:tabs>
        <w:ind w:left="6501" w:hanging="360"/>
      </w:pPr>
      <w:rPr>
        <w:rFonts w:ascii="Courier New" w:hAnsi="Courier New" w:cs="Courier New" w:hint="default"/>
      </w:rPr>
    </w:lvl>
    <w:lvl w:ilvl="8" w:tplc="04190005">
      <w:start w:val="1"/>
      <w:numFmt w:val="bullet"/>
      <w:lvlText w:val=""/>
      <w:lvlJc w:val="left"/>
      <w:pPr>
        <w:tabs>
          <w:tab w:val="num" w:pos="7221"/>
        </w:tabs>
        <w:ind w:left="7221" w:hanging="360"/>
      </w:pPr>
      <w:rPr>
        <w:rFonts w:ascii="Wingdings" w:hAnsi="Wingdings" w:hint="default"/>
      </w:rPr>
    </w:lvl>
  </w:abstractNum>
  <w:abstractNum w:abstractNumId="339">
    <w:nsid w:val="7BFE2579"/>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0">
    <w:nsid w:val="7C0A632A"/>
    <w:multiLevelType w:val="hybridMultilevel"/>
    <w:tmpl w:val="4C5A8554"/>
    <w:lvl w:ilvl="0" w:tplc="6F125ECA">
      <w:start w:val="1"/>
      <w:numFmt w:val="decimal"/>
      <w:lvlText w:val="%1."/>
      <w:lvlJc w:val="left"/>
      <w:pPr>
        <w:tabs>
          <w:tab w:val="num" w:pos="702"/>
        </w:tabs>
        <w:ind w:left="702" w:hanging="360"/>
      </w:pPr>
      <w:rPr>
        <w:rFonts w:hint="default"/>
        <w:b w:val="0"/>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1">
    <w:nsid w:val="7C633696"/>
    <w:multiLevelType w:val="hybridMultilevel"/>
    <w:tmpl w:val="2DF80AF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nsid w:val="7D2A14C1"/>
    <w:multiLevelType w:val="hybridMultilevel"/>
    <w:tmpl w:val="C834F8FA"/>
    <w:lvl w:ilvl="0" w:tplc="3A76420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7F3B5A91"/>
    <w:multiLevelType w:val="hybridMultilevel"/>
    <w:tmpl w:val="879AA63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4">
    <w:nsid w:val="7F4F55F8"/>
    <w:multiLevelType w:val="hybridMultilevel"/>
    <w:tmpl w:val="93D6F4BC"/>
    <w:lvl w:ilvl="0" w:tplc="D336505C">
      <w:start w:val="65535"/>
      <w:numFmt w:val="bullet"/>
      <w:lvlText w:val=""/>
      <w:lvlJc w:val="left"/>
      <w:pPr>
        <w:tabs>
          <w:tab w:val="num" w:pos="1080"/>
        </w:tabs>
        <w:ind w:left="1080" w:firstLine="0"/>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5">
    <w:nsid w:val="7F7A3F8F"/>
    <w:multiLevelType w:val="hybridMultilevel"/>
    <w:tmpl w:val="103892E0"/>
    <w:lvl w:ilvl="0" w:tplc="1DA6B756">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nsid w:val="7FBE626F"/>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5"/>
  </w:num>
  <w:num w:numId="2">
    <w:abstractNumId w:val="120"/>
  </w:num>
  <w:num w:numId="3">
    <w:abstractNumId w:val="105"/>
  </w:num>
  <w:num w:numId="4">
    <w:abstractNumId w:val="177"/>
  </w:num>
  <w:num w:numId="5">
    <w:abstractNumId w:val="344"/>
  </w:num>
  <w:num w:numId="6">
    <w:abstractNumId w:val="338"/>
  </w:num>
  <w:num w:numId="7">
    <w:abstractNumId w:val="294"/>
    <w:lvlOverride w:ilvl="0"/>
    <w:lvlOverride w:ilvl="1">
      <w:startOverride w:val="1"/>
    </w:lvlOverride>
    <w:lvlOverride w:ilvl="2"/>
    <w:lvlOverride w:ilvl="3"/>
    <w:lvlOverride w:ilvl="4"/>
    <w:lvlOverride w:ilvl="5"/>
    <w:lvlOverride w:ilvl="6"/>
    <w:lvlOverride w:ilvl="7"/>
    <w:lvlOverride w:ilvl="8"/>
  </w:num>
  <w:num w:numId="8">
    <w:abstractNumId w:val="153"/>
  </w:num>
  <w:num w:numId="9">
    <w:abstractNumId w:val="150"/>
  </w:num>
  <w:num w:numId="10">
    <w:abstractNumId w:val="171"/>
  </w:num>
  <w:num w:numId="11">
    <w:abstractNumId w:val="101"/>
  </w:num>
  <w:num w:numId="12">
    <w:abstractNumId w:val="205"/>
  </w:num>
  <w:num w:numId="13">
    <w:abstractNumId w:val="219"/>
  </w:num>
  <w:num w:numId="14">
    <w:abstractNumId w:val="278"/>
  </w:num>
  <w:num w:numId="15">
    <w:abstractNumId w:val="330"/>
  </w:num>
  <w:num w:numId="1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1"/>
  </w:num>
  <w:num w:numId="18">
    <w:abstractNumId w:val="217"/>
  </w:num>
  <w:num w:numId="19">
    <w:abstractNumId w:val="222"/>
  </w:num>
  <w:num w:numId="20">
    <w:abstractNumId w:val="123"/>
  </w:num>
  <w:num w:numId="21">
    <w:abstractNumId w:val="106"/>
  </w:num>
  <w:num w:numId="22">
    <w:abstractNumId w:val="189"/>
  </w:num>
  <w:num w:numId="23">
    <w:abstractNumId w:val="142"/>
  </w:num>
  <w:num w:numId="24">
    <w:abstractNumId w:val="154"/>
  </w:num>
  <w:num w:numId="25">
    <w:abstractNumId w:val="165"/>
  </w:num>
  <w:num w:numId="26">
    <w:abstractNumId w:val="164"/>
  </w:num>
  <w:num w:numId="27">
    <w:abstractNumId w:val="289"/>
  </w:num>
  <w:num w:numId="28">
    <w:abstractNumId w:val="107"/>
  </w:num>
  <w:num w:numId="29">
    <w:abstractNumId w:val="229"/>
  </w:num>
  <w:num w:numId="30">
    <w:abstractNumId w:val="216"/>
  </w:num>
  <w:num w:numId="31">
    <w:abstractNumId w:val="301"/>
  </w:num>
  <w:num w:numId="32">
    <w:abstractNumId w:val="178"/>
  </w:num>
  <w:num w:numId="33">
    <w:abstractNumId w:val="235"/>
  </w:num>
  <w:num w:numId="34">
    <w:abstractNumId w:val="144"/>
  </w:num>
  <w:num w:numId="35">
    <w:abstractNumId w:val="317"/>
  </w:num>
  <w:num w:numId="36">
    <w:abstractNumId w:val="270"/>
  </w:num>
  <w:num w:numId="37">
    <w:abstractNumId w:val="283"/>
  </w:num>
  <w:num w:numId="38">
    <w:abstractNumId w:val="250"/>
  </w:num>
  <w:num w:numId="3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4"/>
  </w:num>
  <w:num w:numId="41">
    <w:abstractNumId w:val="133"/>
  </w:num>
  <w:num w:numId="42">
    <w:abstractNumId w:val="331"/>
  </w:num>
  <w:num w:numId="43">
    <w:abstractNumId w:val="194"/>
  </w:num>
  <w:num w:numId="44">
    <w:abstractNumId w:val="167"/>
  </w:num>
  <w:num w:numId="45">
    <w:abstractNumId w:val="335"/>
  </w:num>
  <w:num w:numId="46">
    <w:abstractNumId w:val="324"/>
  </w:num>
  <w:num w:numId="4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8"/>
  </w:num>
  <w:num w:numId="50">
    <w:abstractNumId w:val="304"/>
  </w:num>
  <w:num w:numId="51">
    <w:abstractNumId w:val="306"/>
  </w:num>
  <w:num w:numId="52">
    <w:abstractNumId w:val="181"/>
  </w:num>
  <w:num w:numId="53">
    <w:abstractNumId w:val="148"/>
  </w:num>
  <w:num w:numId="54">
    <w:abstractNumId w:val="280"/>
  </w:num>
  <w:num w:numId="55">
    <w:abstractNumId w:val="28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2"/>
  </w:num>
  <w:num w:numId="57">
    <w:abstractNumId w:val="326"/>
  </w:num>
  <w:num w:numId="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9"/>
  </w:num>
  <w:num w:numId="6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02"/>
  </w:num>
  <w:num w:numId="62">
    <w:abstractNumId w:val="193"/>
  </w:num>
  <w:num w:numId="63">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71"/>
  </w:num>
  <w:num w:numId="65">
    <w:abstractNumId w:val="295"/>
  </w:num>
  <w:num w:numId="66">
    <w:abstractNumId w:val="258"/>
  </w:num>
  <w:num w:numId="67">
    <w:abstractNumId w:val="239"/>
  </w:num>
  <w:num w:numId="68">
    <w:abstractNumId w:val="333"/>
  </w:num>
  <w:num w:numId="69">
    <w:abstractNumId w:val="187"/>
  </w:num>
  <w:num w:numId="70">
    <w:abstractNumId w:val="206"/>
  </w:num>
  <w:num w:numId="71">
    <w:abstractNumId w:val="126"/>
  </w:num>
  <w:num w:numId="72">
    <w:abstractNumId w:val="223"/>
  </w:num>
  <w:num w:numId="73">
    <w:abstractNumId w:val="210"/>
  </w:num>
  <w:num w:numId="74">
    <w:abstractNumId w:val="341"/>
  </w:num>
  <w:num w:numId="75">
    <w:abstractNumId w:val="155"/>
  </w:num>
  <w:num w:numId="76">
    <w:abstractNumId w:val="166"/>
  </w:num>
  <w:num w:numId="77">
    <w:abstractNumId w:val="214"/>
  </w:num>
  <w:num w:numId="78">
    <w:abstractNumId w:val="284"/>
  </w:num>
  <w:num w:numId="79">
    <w:abstractNumId w:val="244"/>
  </w:num>
  <w:num w:numId="80">
    <w:abstractNumId w:val="312"/>
  </w:num>
  <w:num w:numId="81">
    <w:abstractNumId w:val="259"/>
  </w:num>
  <w:num w:numId="82">
    <w:abstractNumId w:val="183"/>
  </w:num>
  <w:num w:numId="83">
    <w:abstractNumId w:val="255"/>
  </w:num>
  <w:num w:numId="84">
    <w:abstractNumId w:val="325"/>
  </w:num>
  <w:num w:numId="85">
    <w:abstractNumId w:val="134"/>
  </w:num>
  <w:num w:numId="86">
    <w:abstractNumId w:val="129"/>
  </w:num>
  <w:num w:numId="87">
    <w:abstractNumId w:val="264"/>
  </w:num>
  <w:num w:numId="88">
    <w:abstractNumId w:val="336"/>
  </w:num>
  <w:num w:numId="89">
    <w:abstractNumId w:val="188"/>
  </w:num>
  <w:num w:numId="90">
    <w:abstractNumId w:val="228"/>
  </w:num>
  <w:num w:numId="91">
    <w:abstractNumId w:val="99"/>
  </w:num>
  <w:num w:numId="92">
    <w:abstractNumId w:val="321"/>
  </w:num>
  <w:num w:numId="93">
    <w:abstractNumId w:val="245"/>
  </w:num>
  <w:num w:numId="94">
    <w:abstractNumId w:val="305"/>
  </w:num>
  <w:num w:numId="95">
    <w:abstractNumId w:val="339"/>
  </w:num>
  <w:num w:numId="96">
    <w:abstractNumId w:val="268"/>
  </w:num>
  <w:num w:numId="97">
    <w:abstractNumId w:val="298"/>
  </w:num>
  <w:num w:numId="98">
    <w:abstractNumId w:val="180"/>
  </w:num>
  <w:num w:numId="99">
    <w:abstractNumId w:val="323"/>
  </w:num>
  <w:num w:numId="100">
    <w:abstractNumId w:val="211"/>
  </w:num>
  <w:num w:numId="101">
    <w:abstractNumId w:val="174"/>
  </w:num>
  <w:num w:numId="102">
    <w:abstractNumId w:val="269"/>
  </w:num>
  <w:num w:numId="103">
    <w:abstractNumId w:val="112"/>
  </w:num>
  <w:num w:numId="104">
    <w:abstractNumId w:val="186"/>
  </w:num>
  <w:num w:numId="105">
    <w:abstractNumId w:val="303"/>
  </w:num>
  <w:num w:numId="106">
    <w:abstractNumId w:val="328"/>
  </w:num>
  <w:num w:numId="107">
    <w:abstractNumId w:val="140"/>
  </w:num>
  <w:num w:numId="108">
    <w:abstractNumId w:val="307"/>
  </w:num>
  <w:num w:numId="109">
    <w:abstractNumId w:val="138"/>
  </w:num>
  <w:num w:numId="110">
    <w:abstractNumId w:val="249"/>
  </w:num>
  <w:num w:numId="111">
    <w:abstractNumId w:val="313"/>
  </w:num>
  <w:num w:numId="112">
    <w:abstractNumId w:val="212"/>
  </w:num>
  <w:num w:numId="113">
    <w:abstractNumId w:val="94"/>
  </w:num>
  <w:num w:numId="114">
    <w:abstractNumId w:val="279"/>
  </w:num>
  <w:num w:numId="115">
    <w:abstractNumId w:val="103"/>
  </w:num>
  <w:num w:numId="116">
    <w:abstractNumId w:val="340"/>
  </w:num>
  <w:num w:numId="117">
    <w:abstractNumId w:val="273"/>
  </w:num>
  <w:num w:numId="118">
    <w:abstractNumId w:val="96"/>
  </w:num>
  <w:num w:numId="119">
    <w:abstractNumId w:val="157"/>
  </w:num>
  <w:num w:numId="120">
    <w:abstractNumId w:val="290"/>
  </w:num>
  <w:num w:numId="121">
    <w:abstractNumId w:val="337"/>
  </w:num>
  <w:num w:numId="122">
    <w:abstractNumId w:val="172"/>
  </w:num>
  <w:num w:numId="123">
    <w:abstractNumId w:val="220"/>
  </w:num>
  <w:num w:numId="124">
    <w:abstractNumId w:val="241"/>
  </w:num>
  <w:num w:numId="125">
    <w:abstractNumId w:val="143"/>
  </w:num>
  <w:num w:numId="126">
    <w:abstractNumId w:val="248"/>
  </w:num>
  <w:num w:numId="127">
    <w:abstractNumId w:val="136"/>
  </w:num>
  <w:num w:numId="128">
    <w:abstractNumId w:val="309"/>
  </w:num>
  <w:num w:numId="129">
    <w:abstractNumId w:val="108"/>
  </w:num>
  <w:num w:numId="130">
    <w:abstractNumId w:val="292"/>
  </w:num>
  <w:num w:numId="131">
    <w:abstractNumId w:val="230"/>
  </w:num>
  <w:num w:numId="132">
    <w:abstractNumId w:val="146"/>
  </w:num>
  <w:num w:numId="133">
    <w:abstractNumId w:val="322"/>
  </w:num>
  <w:num w:numId="134">
    <w:abstractNumId w:val="122"/>
  </w:num>
  <w:num w:numId="135">
    <w:abstractNumId w:val="221"/>
  </w:num>
  <w:num w:numId="136">
    <w:abstractNumId w:val="282"/>
  </w:num>
  <w:num w:numId="137">
    <w:abstractNumId w:val="176"/>
  </w:num>
  <w:num w:numId="138">
    <w:abstractNumId w:val="196"/>
  </w:num>
  <w:num w:numId="139">
    <w:abstractNumId w:val="131"/>
  </w:num>
  <w:num w:numId="140">
    <w:abstractNumId w:val="285"/>
  </w:num>
  <w:num w:numId="141">
    <w:abstractNumId w:val="234"/>
  </w:num>
  <w:num w:numId="142">
    <w:abstractNumId w:val="293"/>
  </w:num>
  <w:num w:numId="143">
    <w:abstractNumId w:val="232"/>
  </w:num>
  <w:num w:numId="144">
    <w:abstractNumId w:val="109"/>
  </w:num>
  <w:num w:numId="145">
    <w:abstractNumId w:val="263"/>
  </w:num>
  <w:num w:numId="146">
    <w:abstractNumId w:val="224"/>
  </w:num>
  <w:num w:numId="147">
    <w:abstractNumId w:val="204"/>
  </w:num>
  <w:num w:numId="148">
    <w:abstractNumId w:val="195"/>
  </w:num>
  <w:num w:numId="149">
    <w:abstractNumId w:val="213"/>
  </w:num>
  <w:num w:numId="150">
    <w:abstractNumId w:val="316"/>
  </w:num>
  <w:num w:numId="151">
    <w:abstractNumId w:val="231"/>
  </w:num>
  <w:num w:numId="152">
    <w:abstractNumId w:val="260"/>
  </w:num>
  <w:num w:numId="153">
    <w:abstractNumId w:val="226"/>
  </w:num>
  <w:num w:numId="154">
    <w:abstractNumId w:val="227"/>
  </w:num>
  <w:num w:numId="155">
    <w:abstractNumId w:val="100"/>
  </w:num>
  <w:num w:numId="156">
    <w:abstractNumId w:val="95"/>
  </w:num>
  <w:num w:numId="157">
    <w:abstractNumId w:val="320"/>
  </w:num>
  <w:num w:numId="158">
    <w:abstractNumId w:val="93"/>
  </w:num>
  <w:num w:numId="159">
    <w:abstractNumId w:val="215"/>
  </w:num>
  <w:num w:numId="160">
    <w:abstractNumId w:val="291"/>
  </w:num>
  <w:num w:numId="161">
    <w:abstractNumId w:val="319"/>
  </w:num>
  <w:num w:numId="162">
    <w:abstractNumId w:val="152"/>
  </w:num>
  <w:num w:numId="163">
    <w:abstractNumId w:val="207"/>
  </w:num>
  <w:num w:numId="164">
    <w:abstractNumId w:val="247"/>
  </w:num>
  <w:num w:numId="165">
    <w:abstractNumId w:val="233"/>
  </w:num>
  <w:num w:numId="166">
    <w:abstractNumId w:val="276"/>
  </w:num>
  <w:num w:numId="167">
    <w:abstractNumId w:val="261"/>
  </w:num>
  <w:num w:numId="168">
    <w:abstractNumId w:val="253"/>
  </w:num>
  <w:num w:numId="169">
    <w:abstractNumId w:val="198"/>
  </w:num>
  <w:num w:numId="170">
    <w:abstractNumId w:val="332"/>
  </w:num>
  <w:num w:numId="171">
    <w:abstractNumId w:val="238"/>
  </w:num>
  <w:num w:numId="172">
    <w:abstractNumId w:val="243"/>
  </w:num>
  <w:num w:numId="173">
    <w:abstractNumId w:val="310"/>
  </w:num>
  <w:num w:numId="174">
    <w:abstractNumId w:val="327"/>
  </w:num>
  <w:num w:numId="175">
    <w:abstractNumId w:val="159"/>
  </w:num>
  <w:num w:numId="176">
    <w:abstractNumId w:val="267"/>
  </w:num>
  <w:num w:numId="177">
    <w:abstractNumId w:val="200"/>
  </w:num>
  <w:num w:numId="178">
    <w:abstractNumId w:val="274"/>
  </w:num>
  <w:num w:numId="179">
    <w:abstractNumId w:val="202"/>
  </w:num>
  <w:num w:numId="180">
    <w:abstractNumId w:val="170"/>
  </w:num>
  <w:num w:numId="181">
    <w:abstractNumId w:val="156"/>
  </w:num>
  <w:num w:numId="182">
    <w:abstractNumId w:val="297"/>
  </w:num>
  <w:num w:numId="183">
    <w:abstractNumId w:val="137"/>
  </w:num>
  <w:num w:numId="184">
    <w:abstractNumId w:val="266"/>
  </w:num>
  <w:num w:numId="185">
    <w:abstractNumId w:val="251"/>
  </w:num>
  <w:num w:numId="186">
    <w:abstractNumId w:val="225"/>
  </w:num>
  <w:num w:numId="187">
    <w:abstractNumId w:val="127"/>
  </w:num>
  <w:num w:numId="188">
    <w:abstractNumId w:val="315"/>
  </w:num>
  <w:num w:numId="189">
    <w:abstractNumId w:val="286"/>
  </w:num>
  <w:num w:numId="190">
    <w:abstractNumId w:val="299"/>
  </w:num>
  <w:num w:numId="191">
    <w:abstractNumId w:val="158"/>
  </w:num>
  <w:num w:numId="192">
    <w:abstractNumId w:val="192"/>
  </w:num>
  <w:num w:numId="193">
    <w:abstractNumId w:val="132"/>
  </w:num>
  <w:num w:numId="194">
    <w:abstractNumId w:val="287"/>
  </w:num>
  <w:num w:numId="195">
    <w:abstractNumId w:val="190"/>
  </w:num>
  <w:num w:numId="196">
    <w:abstractNumId w:val="179"/>
  </w:num>
  <w:num w:numId="197">
    <w:abstractNumId w:val="110"/>
  </w:num>
  <w:num w:numId="198">
    <w:abstractNumId w:val="130"/>
  </w:num>
  <w:num w:numId="199">
    <w:abstractNumId w:val="139"/>
  </w:num>
  <w:num w:numId="200">
    <w:abstractNumId w:val="345"/>
  </w:num>
  <w:num w:numId="201">
    <w:abstractNumId w:val="104"/>
  </w:num>
  <w:num w:numId="202">
    <w:abstractNumId w:val="252"/>
  </w:num>
  <w:num w:numId="203">
    <w:abstractNumId w:val="240"/>
  </w:num>
  <w:num w:numId="204">
    <w:abstractNumId w:val="318"/>
  </w:num>
  <w:num w:numId="205">
    <w:abstractNumId w:val="218"/>
  </w:num>
  <w:num w:numId="206">
    <w:abstractNumId w:val="254"/>
  </w:num>
  <w:num w:numId="207">
    <w:abstractNumId w:val="113"/>
  </w:num>
  <w:num w:numId="208">
    <w:abstractNumId w:val="175"/>
  </w:num>
  <w:num w:numId="209">
    <w:abstractNumId w:val="209"/>
  </w:num>
  <w:num w:numId="210">
    <w:abstractNumId w:val="208"/>
  </w:num>
  <w:num w:numId="211">
    <w:abstractNumId w:val="197"/>
  </w:num>
  <w:num w:numId="212">
    <w:abstractNumId w:val="118"/>
  </w:num>
  <w:num w:numId="213">
    <w:abstractNumId w:val="199"/>
  </w:num>
  <w:num w:numId="214">
    <w:abstractNumId w:val="147"/>
  </w:num>
  <w:num w:numId="215">
    <w:abstractNumId w:val="161"/>
  </w:num>
  <w:num w:numId="216">
    <w:abstractNumId w:val="162"/>
  </w:num>
  <w:num w:numId="217">
    <w:abstractNumId w:val="281"/>
  </w:num>
  <w:num w:numId="218">
    <w:abstractNumId w:val="185"/>
  </w:num>
  <w:num w:numId="219">
    <w:abstractNumId w:val="242"/>
  </w:num>
  <w:num w:numId="220">
    <w:abstractNumId w:val="343"/>
  </w:num>
  <w:num w:numId="221">
    <w:abstractNumId w:val="128"/>
  </w:num>
  <w:num w:numId="222">
    <w:abstractNumId w:val="98"/>
  </w:num>
  <w:num w:numId="223">
    <w:abstractNumId w:val="135"/>
  </w:num>
  <w:num w:numId="224">
    <w:abstractNumId w:val="102"/>
  </w:num>
  <w:num w:numId="225">
    <w:abstractNumId w:val="184"/>
  </w:num>
  <w:num w:numId="226">
    <w:abstractNumId w:val="296"/>
  </w:num>
  <w:num w:numId="227">
    <w:abstractNumId w:val="203"/>
  </w:num>
  <w:num w:numId="228">
    <w:abstractNumId w:val="346"/>
  </w:num>
  <w:num w:numId="229">
    <w:abstractNumId w:val="329"/>
  </w:num>
  <w:num w:numId="230">
    <w:abstractNumId w:val="314"/>
  </w:num>
  <w:num w:numId="231">
    <w:abstractNumId w:val="300"/>
  </w:num>
  <w:num w:numId="232">
    <w:abstractNumId w:val="169"/>
  </w:num>
  <w:num w:numId="233">
    <w:abstractNumId w:val="277"/>
  </w:num>
  <w:num w:numId="234">
    <w:abstractNumId w:val="275"/>
  </w:num>
  <w:num w:numId="235">
    <w:abstractNumId w:val="256"/>
  </w:num>
  <w:num w:numId="236">
    <w:abstractNumId w:val="246"/>
  </w:num>
  <w:num w:numId="237">
    <w:abstractNumId w:val="121"/>
  </w:num>
  <w:num w:numId="238">
    <w:abstractNumId w:val="265"/>
  </w:num>
  <w:num w:numId="239">
    <w:abstractNumId w:val="342"/>
  </w:num>
  <w:num w:numId="240">
    <w:abstractNumId w:val="257"/>
  </w:num>
  <w:num w:numId="241">
    <w:abstractNumId w:val="168"/>
  </w:num>
  <w:num w:numId="242">
    <w:abstractNumId w:val="163"/>
  </w:num>
  <w:num w:numId="243">
    <w:abstractNumId w:val="272"/>
  </w:num>
  <w:num w:numId="244">
    <w:abstractNumId w:val="145"/>
  </w:num>
  <w:num w:numId="245">
    <w:abstractNumId w:val="236"/>
  </w:num>
  <w:num w:numId="246">
    <w:abstractNumId w:val="311"/>
  </w:num>
  <w:num w:numId="247">
    <w:abstractNumId w:val="141"/>
  </w:num>
  <w:num w:numId="248">
    <w:abstractNumId w:val="119"/>
  </w:num>
  <w:num w:numId="249">
    <w:abstractNumId w:val="117"/>
  </w:num>
  <w:num w:numId="250">
    <w:abstractNumId w:val="173"/>
  </w:num>
  <w:num w:numId="251">
    <w:abstractNumId w:val="308"/>
  </w:num>
  <w:num w:numId="252">
    <w:abstractNumId w:val="262"/>
  </w:num>
  <w:num w:numId="253">
    <w:abstractNumId w:val="115"/>
  </w:num>
  <w:num w:numId="254">
    <w:abstractNumId w:val="201"/>
  </w:num>
  <w:num w:numId="255">
    <w:abstractNumId w:val="237"/>
  </w:num>
  <w:num w:numId="256">
    <w:abstractNumId w:val="114"/>
  </w:num>
  <w:num w:numId="257">
    <w:abstractNumId w:val="191"/>
  </w:num>
  <w:numIdMacAtCleanup w:val="2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useFELayout/>
  </w:compat>
  <w:rsids>
    <w:rsidRoot w:val="00554986"/>
    <w:rsid w:val="00004B31"/>
    <w:rsid w:val="00022562"/>
    <w:rsid w:val="00023C34"/>
    <w:rsid w:val="00064DE2"/>
    <w:rsid w:val="00066289"/>
    <w:rsid w:val="00076F3C"/>
    <w:rsid w:val="000875F5"/>
    <w:rsid w:val="000C0C90"/>
    <w:rsid w:val="000C18F2"/>
    <w:rsid w:val="0013095F"/>
    <w:rsid w:val="00161ADC"/>
    <w:rsid w:val="001705C9"/>
    <w:rsid w:val="00197E1E"/>
    <w:rsid w:val="001A4DB5"/>
    <w:rsid w:val="001B08A5"/>
    <w:rsid w:val="001F2BBF"/>
    <w:rsid w:val="001F6558"/>
    <w:rsid w:val="002063A3"/>
    <w:rsid w:val="002A0ABD"/>
    <w:rsid w:val="002D6642"/>
    <w:rsid w:val="002E5BD8"/>
    <w:rsid w:val="00310A2B"/>
    <w:rsid w:val="00312B3A"/>
    <w:rsid w:val="00340888"/>
    <w:rsid w:val="00346A12"/>
    <w:rsid w:val="00352B30"/>
    <w:rsid w:val="0035446D"/>
    <w:rsid w:val="00362CFB"/>
    <w:rsid w:val="003B3CF7"/>
    <w:rsid w:val="003F172D"/>
    <w:rsid w:val="00410C7C"/>
    <w:rsid w:val="0041760D"/>
    <w:rsid w:val="00424D7E"/>
    <w:rsid w:val="0043267F"/>
    <w:rsid w:val="004332FD"/>
    <w:rsid w:val="004516F5"/>
    <w:rsid w:val="004732F9"/>
    <w:rsid w:val="004B22D5"/>
    <w:rsid w:val="004D05BE"/>
    <w:rsid w:val="004E1ECA"/>
    <w:rsid w:val="004F6A92"/>
    <w:rsid w:val="005066D7"/>
    <w:rsid w:val="00544F23"/>
    <w:rsid w:val="00554986"/>
    <w:rsid w:val="005633D2"/>
    <w:rsid w:val="00566F0D"/>
    <w:rsid w:val="0058549D"/>
    <w:rsid w:val="005A0DE5"/>
    <w:rsid w:val="005B3A21"/>
    <w:rsid w:val="005C1D38"/>
    <w:rsid w:val="005C5369"/>
    <w:rsid w:val="005F3CA2"/>
    <w:rsid w:val="00617212"/>
    <w:rsid w:val="00642BB1"/>
    <w:rsid w:val="00662A4B"/>
    <w:rsid w:val="00671A59"/>
    <w:rsid w:val="006739CE"/>
    <w:rsid w:val="0067700F"/>
    <w:rsid w:val="00687C36"/>
    <w:rsid w:val="00695C5C"/>
    <w:rsid w:val="0069663E"/>
    <w:rsid w:val="006A0549"/>
    <w:rsid w:val="006C4B18"/>
    <w:rsid w:val="00734787"/>
    <w:rsid w:val="0075237F"/>
    <w:rsid w:val="00763A73"/>
    <w:rsid w:val="00764D20"/>
    <w:rsid w:val="00782DD1"/>
    <w:rsid w:val="007941E3"/>
    <w:rsid w:val="007B4008"/>
    <w:rsid w:val="007B49B1"/>
    <w:rsid w:val="007C1E6E"/>
    <w:rsid w:val="007D1BD7"/>
    <w:rsid w:val="007E3A32"/>
    <w:rsid w:val="00807634"/>
    <w:rsid w:val="00811980"/>
    <w:rsid w:val="00840B29"/>
    <w:rsid w:val="00862B13"/>
    <w:rsid w:val="00880221"/>
    <w:rsid w:val="00882020"/>
    <w:rsid w:val="0089644A"/>
    <w:rsid w:val="008A5ECF"/>
    <w:rsid w:val="008B4884"/>
    <w:rsid w:val="008C076E"/>
    <w:rsid w:val="008D605C"/>
    <w:rsid w:val="008E2597"/>
    <w:rsid w:val="009137D4"/>
    <w:rsid w:val="009D1C25"/>
    <w:rsid w:val="009F1CF5"/>
    <w:rsid w:val="00A164F8"/>
    <w:rsid w:val="00A17F39"/>
    <w:rsid w:val="00A44AD2"/>
    <w:rsid w:val="00A954E2"/>
    <w:rsid w:val="00AA6CF6"/>
    <w:rsid w:val="00AC0ED9"/>
    <w:rsid w:val="00AC12EE"/>
    <w:rsid w:val="00AD0A1A"/>
    <w:rsid w:val="00AD0CDE"/>
    <w:rsid w:val="00B001E6"/>
    <w:rsid w:val="00B01DE6"/>
    <w:rsid w:val="00B065D0"/>
    <w:rsid w:val="00B13DF6"/>
    <w:rsid w:val="00B60970"/>
    <w:rsid w:val="00BB7123"/>
    <w:rsid w:val="00BC7DD1"/>
    <w:rsid w:val="00BD669C"/>
    <w:rsid w:val="00BE3EF0"/>
    <w:rsid w:val="00C01159"/>
    <w:rsid w:val="00C04E5D"/>
    <w:rsid w:val="00C347C8"/>
    <w:rsid w:val="00C94E5A"/>
    <w:rsid w:val="00CA7E99"/>
    <w:rsid w:val="00CB50FC"/>
    <w:rsid w:val="00CB6173"/>
    <w:rsid w:val="00CC2404"/>
    <w:rsid w:val="00D21D48"/>
    <w:rsid w:val="00D23EF8"/>
    <w:rsid w:val="00D33729"/>
    <w:rsid w:val="00D46840"/>
    <w:rsid w:val="00D517D9"/>
    <w:rsid w:val="00D6258B"/>
    <w:rsid w:val="00D65BC7"/>
    <w:rsid w:val="00D752CE"/>
    <w:rsid w:val="00D9348A"/>
    <w:rsid w:val="00DA1FF4"/>
    <w:rsid w:val="00DC30FA"/>
    <w:rsid w:val="00DC7E7A"/>
    <w:rsid w:val="00DE47E0"/>
    <w:rsid w:val="00E0109E"/>
    <w:rsid w:val="00E04E81"/>
    <w:rsid w:val="00E1355A"/>
    <w:rsid w:val="00E322C7"/>
    <w:rsid w:val="00E377F9"/>
    <w:rsid w:val="00E37858"/>
    <w:rsid w:val="00E60CBE"/>
    <w:rsid w:val="00E80080"/>
    <w:rsid w:val="00E92ED6"/>
    <w:rsid w:val="00E957F3"/>
    <w:rsid w:val="00EA246B"/>
    <w:rsid w:val="00ED1B30"/>
    <w:rsid w:val="00ED7F05"/>
    <w:rsid w:val="00EE51C0"/>
    <w:rsid w:val="00F106FD"/>
    <w:rsid w:val="00F1768D"/>
    <w:rsid w:val="00F22AE3"/>
    <w:rsid w:val="00F65B3B"/>
    <w:rsid w:val="00F74EF7"/>
    <w:rsid w:val="00F91A54"/>
    <w:rsid w:val="00FB0EBB"/>
    <w:rsid w:val="00FC7DA1"/>
    <w:rsid w:val="00FE4359"/>
    <w:rsid w:val="00FF76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F2BBF"/>
  </w:style>
  <w:style w:type="paragraph" w:styleId="1">
    <w:name w:val="heading 1"/>
    <w:basedOn w:val="a0"/>
    <w:next w:val="a0"/>
    <w:link w:val="10"/>
    <w:uiPriority w:val="9"/>
    <w:qFormat/>
    <w:rsid w:val="00566F0D"/>
    <w:pPr>
      <w:keepNext/>
      <w:spacing w:after="0" w:line="240" w:lineRule="auto"/>
      <w:jc w:val="center"/>
      <w:outlineLvl w:val="0"/>
    </w:pPr>
    <w:rPr>
      <w:rFonts w:ascii="Times New Roman" w:eastAsia="Times New Roman" w:hAnsi="Times New Roman" w:cs="Times New Roman"/>
      <w:sz w:val="24"/>
      <w:szCs w:val="24"/>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0"/>
    <w:next w:val="a0"/>
    <w:link w:val="20"/>
    <w:unhideWhenUsed/>
    <w:qFormat/>
    <w:rsid w:val="00554986"/>
    <w:pPr>
      <w:keepNext/>
      <w:keepLines/>
      <w:spacing w:before="200" w:after="0"/>
      <w:outlineLvl w:val="1"/>
    </w:pPr>
    <w:rPr>
      <w:rFonts w:asciiTheme="majorHAnsi" w:eastAsiaTheme="majorEastAsia" w:hAnsiTheme="majorHAnsi" w:cs="Times New Roman"/>
      <w:b/>
      <w:bCs/>
      <w:color w:val="4F81BD" w:themeColor="accent1"/>
      <w:sz w:val="26"/>
      <w:szCs w:val="26"/>
      <w:lang w:eastAsia="en-US"/>
    </w:rPr>
  </w:style>
  <w:style w:type="paragraph" w:styleId="3">
    <w:name w:val="heading 3"/>
    <w:aliases w:val="H3,H31,H32,H311,H33,H312,H321,H3111,H34,H313,H322,H3112,H35"/>
    <w:basedOn w:val="a0"/>
    <w:link w:val="30"/>
    <w:qFormat/>
    <w:rsid w:val="00566F0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0"/>
    <w:next w:val="a0"/>
    <w:link w:val="40"/>
    <w:uiPriority w:val="9"/>
    <w:unhideWhenUsed/>
    <w:qFormat/>
    <w:rsid w:val="00566F0D"/>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5">
    <w:name w:val="heading 5"/>
    <w:basedOn w:val="a0"/>
    <w:next w:val="a0"/>
    <w:link w:val="50"/>
    <w:qFormat/>
    <w:rsid w:val="0043267F"/>
    <w:pPr>
      <w:keepNext/>
      <w:spacing w:after="0" w:line="240" w:lineRule="auto"/>
      <w:outlineLvl w:val="4"/>
    </w:pPr>
    <w:rPr>
      <w:rFonts w:ascii="Times New Roman" w:eastAsia="Times New Roman" w:hAnsi="Times New Roman" w:cs="Times New Roman"/>
      <w:sz w:val="32"/>
      <w:szCs w:val="24"/>
    </w:rPr>
  </w:style>
  <w:style w:type="paragraph" w:styleId="6">
    <w:name w:val="heading 6"/>
    <w:basedOn w:val="a0"/>
    <w:next w:val="a0"/>
    <w:link w:val="60"/>
    <w:qFormat/>
    <w:rsid w:val="0043267F"/>
    <w:pPr>
      <w:keepNext/>
      <w:spacing w:after="0" w:line="240" w:lineRule="auto"/>
      <w:jc w:val="right"/>
      <w:outlineLvl w:val="5"/>
    </w:pPr>
    <w:rPr>
      <w:rFonts w:ascii="Times New Roman" w:eastAsia="Times New Roman" w:hAnsi="Times New Roman" w:cs="Times New Roman"/>
      <w:sz w:val="28"/>
      <w:szCs w:val="24"/>
    </w:rPr>
  </w:style>
  <w:style w:type="paragraph" w:styleId="7">
    <w:name w:val="heading 7"/>
    <w:basedOn w:val="a0"/>
    <w:next w:val="a0"/>
    <w:link w:val="70"/>
    <w:uiPriority w:val="99"/>
    <w:qFormat/>
    <w:rsid w:val="004F6A92"/>
    <w:pPr>
      <w:keepNext/>
      <w:overflowPunct w:val="0"/>
      <w:autoSpaceDE w:val="0"/>
      <w:autoSpaceDN w:val="0"/>
      <w:adjustRightInd w:val="0"/>
      <w:spacing w:after="0" w:line="240" w:lineRule="auto"/>
      <w:outlineLvl w:val="6"/>
    </w:pPr>
    <w:rPr>
      <w:rFonts w:ascii="Times New Roman" w:eastAsia="Times New Roman" w:hAnsi="Times New Roman" w:cs="Times New Roman"/>
      <w:sz w:val="32"/>
      <w:szCs w:val="20"/>
    </w:rPr>
  </w:style>
  <w:style w:type="paragraph" w:styleId="8">
    <w:name w:val="heading 8"/>
    <w:basedOn w:val="a0"/>
    <w:next w:val="a0"/>
    <w:link w:val="80"/>
    <w:unhideWhenUsed/>
    <w:qFormat/>
    <w:rsid w:val="009137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qFormat/>
    <w:rsid w:val="004F6A92"/>
    <w:pPr>
      <w:keepNext/>
      <w:overflowPunct w:val="0"/>
      <w:autoSpaceDE w:val="0"/>
      <w:autoSpaceDN w:val="0"/>
      <w:adjustRightInd w:val="0"/>
      <w:spacing w:after="0" w:line="240" w:lineRule="auto"/>
      <w:outlineLvl w:val="8"/>
    </w:pPr>
    <w:rPr>
      <w:rFonts w:ascii="Times New Roman" w:eastAsia="Times New Roman" w:hAnsi="Times New Roman" w:cs="Times New Roman"/>
      <w:sz w:val="2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66F0D"/>
    <w:rPr>
      <w:rFonts w:ascii="Times New Roman" w:eastAsia="Times New Roman" w:hAnsi="Times New Roman" w:cs="Times New Roman"/>
      <w:sz w:val="24"/>
      <w:szCs w:val="24"/>
    </w:rPr>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basedOn w:val="a1"/>
    <w:link w:val="2"/>
    <w:rsid w:val="00554986"/>
    <w:rPr>
      <w:rFonts w:asciiTheme="majorHAnsi" w:eastAsiaTheme="majorEastAsia" w:hAnsiTheme="majorHAnsi" w:cs="Times New Roman"/>
      <w:b/>
      <w:bCs/>
      <w:color w:val="4F81BD" w:themeColor="accent1"/>
      <w:sz w:val="26"/>
      <w:szCs w:val="26"/>
      <w:lang w:eastAsia="en-US"/>
    </w:rPr>
  </w:style>
  <w:style w:type="character" w:customStyle="1" w:styleId="30">
    <w:name w:val="Заголовок 3 Знак"/>
    <w:aliases w:val="H3 Знак,H31 Знак,H32 Знак,H311 Знак,H33 Знак,H312 Знак,H321 Знак,H3111 Знак,H34 Знак,H313 Знак,H322 Знак,H3112 Знак,H35 Знак"/>
    <w:basedOn w:val="a1"/>
    <w:link w:val="3"/>
    <w:rsid w:val="00566F0D"/>
    <w:rPr>
      <w:rFonts w:ascii="Times New Roman" w:eastAsia="Times New Roman" w:hAnsi="Times New Roman" w:cs="Times New Roman"/>
      <w:b/>
      <w:bCs/>
      <w:sz w:val="27"/>
      <w:szCs w:val="27"/>
    </w:rPr>
  </w:style>
  <w:style w:type="character" w:customStyle="1" w:styleId="40">
    <w:name w:val="Заголовок 4 Знак"/>
    <w:basedOn w:val="a1"/>
    <w:link w:val="4"/>
    <w:uiPriority w:val="9"/>
    <w:semiHidden/>
    <w:rsid w:val="00566F0D"/>
    <w:rPr>
      <w:rFonts w:asciiTheme="majorHAnsi" w:eastAsiaTheme="majorEastAsia" w:hAnsiTheme="majorHAnsi" w:cstheme="majorBidi"/>
      <w:b/>
      <w:bCs/>
      <w:i/>
      <w:iCs/>
      <w:color w:val="4F81BD" w:themeColor="accent1"/>
      <w:sz w:val="24"/>
      <w:szCs w:val="24"/>
    </w:rPr>
  </w:style>
  <w:style w:type="character" w:customStyle="1" w:styleId="80">
    <w:name w:val="Заголовок 8 Знак"/>
    <w:basedOn w:val="a1"/>
    <w:link w:val="8"/>
    <w:rsid w:val="009137D4"/>
    <w:rPr>
      <w:rFonts w:asciiTheme="majorHAnsi" w:eastAsiaTheme="majorEastAsia" w:hAnsiTheme="majorHAnsi" w:cstheme="majorBidi"/>
      <w:color w:val="404040" w:themeColor="text1" w:themeTint="BF"/>
      <w:sz w:val="20"/>
      <w:szCs w:val="20"/>
    </w:rPr>
  </w:style>
  <w:style w:type="paragraph" w:styleId="a4">
    <w:name w:val="List Paragraph"/>
    <w:basedOn w:val="a0"/>
    <w:uiPriority w:val="34"/>
    <w:qFormat/>
    <w:rsid w:val="00554986"/>
    <w:pPr>
      <w:ind w:left="720"/>
      <w:contextualSpacing/>
    </w:pPr>
    <w:rPr>
      <w:rFonts w:eastAsia="Times New Roman" w:cs="Times New Roman"/>
      <w:lang w:eastAsia="en-US"/>
    </w:rPr>
  </w:style>
  <w:style w:type="table" w:styleId="a5">
    <w:name w:val="Table Grid"/>
    <w:basedOn w:val="a2"/>
    <w:rsid w:val="0055498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basedOn w:val="a0"/>
    <w:link w:val="a7"/>
    <w:unhideWhenUsed/>
    <w:rsid w:val="00554986"/>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1"/>
    <w:link w:val="a6"/>
    <w:rsid w:val="00554986"/>
    <w:rPr>
      <w:rFonts w:ascii="Times New Roman" w:eastAsia="Times New Roman" w:hAnsi="Times New Roman" w:cs="Times New Roman"/>
      <w:sz w:val="20"/>
      <w:szCs w:val="20"/>
    </w:rPr>
  </w:style>
  <w:style w:type="character" w:styleId="a8">
    <w:name w:val="footnote reference"/>
    <w:basedOn w:val="a1"/>
    <w:uiPriority w:val="99"/>
    <w:unhideWhenUsed/>
    <w:rsid w:val="00554986"/>
    <w:rPr>
      <w:rFonts w:cs="Times New Roman"/>
      <w:vertAlign w:val="superscript"/>
    </w:rPr>
  </w:style>
  <w:style w:type="paragraph" w:customStyle="1" w:styleId="31">
    <w:name w:val="Основной текст3"/>
    <w:basedOn w:val="a0"/>
    <w:link w:val="a9"/>
    <w:rsid w:val="009137D4"/>
    <w:pPr>
      <w:widowControl w:val="0"/>
      <w:shd w:val="clear" w:color="auto" w:fill="FFFFFF"/>
      <w:spacing w:after="420" w:line="0" w:lineRule="atLeast"/>
      <w:jc w:val="right"/>
    </w:pPr>
    <w:rPr>
      <w:rFonts w:ascii="Times New Roman" w:eastAsia="Times New Roman" w:hAnsi="Times New Roman" w:cs="Times New Roman"/>
      <w:color w:val="000000"/>
      <w:sz w:val="26"/>
      <w:szCs w:val="26"/>
    </w:rPr>
  </w:style>
  <w:style w:type="character" w:customStyle="1" w:styleId="a9">
    <w:name w:val="Основной текст_"/>
    <w:basedOn w:val="a1"/>
    <w:link w:val="31"/>
    <w:rsid w:val="009137D4"/>
    <w:rPr>
      <w:rFonts w:ascii="Times New Roman" w:eastAsia="Times New Roman" w:hAnsi="Times New Roman" w:cs="Times New Roman"/>
      <w:color w:val="000000"/>
      <w:sz w:val="26"/>
      <w:szCs w:val="26"/>
      <w:shd w:val="clear" w:color="auto" w:fill="FFFFFF"/>
    </w:rPr>
  </w:style>
  <w:style w:type="character" w:customStyle="1" w:styleId="91">
    <w:name w:val="Основной текст + 9"/>
    <w:aliases w:val="5 pt,Полужирный,Основной текст + 11,Основной текст + 10,Основной текст + 111,5 pt1"/>
    <w:uiPriority w:val="99"/>
    <w:rsid w:val="009137D4"/>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rPr>
  </w:style>
  <w:style w:type="character" w:customStyle="1" w:styleId="71">
    <w:name w:val="Основной текст (7)_"/>
    <w:link w:val="72"/>
    <w:rsid w:val="00811980"/>
    <w:rPr>
      <w:rFonts w:ascii="Times New Roman" w:eastAsia="Times New Roman" w:hAnsi="Times New Roman" w:cs="Times New Roman"/>
      <w:b/>
      <w:bCs/>
      <w:i/>
      <w:iCs/>
      <w:sz w:val="26"/>
      <w:szCs w:val="26"/>
      <w:shd w:val="clear" w:color="auto" w:fill="FFFFFF"/>
    </w:rPr>
  </w:style>
  <w:style w:type="paragraph" w:customStyle="1" w:styleId="72">
    <w:name w:val="Основной текст (7)"/>
    <w:basedOn w:val="a0"/>
    <w:link w:val="71"/>
    <w:rsid w:val="00811980"/>
    <w:pPr>
      <w:widowControl w:val="0"/>
      <w:shd w:val="clear" w:color="auto" w:fill="FFFFFF"/>
      <w:spacing w:before="300" w:after="0" w:line="317" w:lineRule="exact"/>
      <w:jc w:val="both"/>
    </w:pPr>
    <w:rPr>
      <w:rFonts w:ascii="Times New Roman" w:eastAsia="Times New Roman" w:hAnsi="Times New Roman" w:cs="Times New Roman"/>
      <w:b/>
      <w:bCs/>
      <w:i/>
      <w:iCs/>
      <w:sz w:val="26"/>
      <w:szCs w:val="26"/>
    </w:rPr>
  </w:style>
  <w:style w:type="paragraph" w:customStyle="1" w:styleId="11">
    <w:name w:val="Абзац списка1"/>
    <w:basedOn w:val="a0"/>
    <w:qFormat/>
    <w:rsid w:val="00811980"/>
    <w:pPr>
      <w:ind w:left="720"/>
      <w:contextualSpacing/>
    </w:pPr>
    <w:rPr>
      <w:rFonts w:ascii="Calibri" w:eastAsia="Times New Roman" w:hAnsi="Calibri" w:cs="Times New Roman"/>
    </w:rPr>
  </w:style>
  <w:style w:type="character" w:customStyle="1" w:styleId="12">
    <w:name w:val="Основной текст1"/>
    <w:rsid w:val="007E3A32"/>
    <w:rPr>
      <w:rFonts w:ascii="Times New Roman" w:hAnsi="Times New Roman" w:cs="Times New Roman"/>
      <w:color w:val="000000"/>
      <w:spacing w:val="0"/>
      <w:w w:val="100"/>
      <w:position w:val="0"/>
      <w:sz w:val="27"/>
      <w:szCs w:val="27"/>
      <w:u w:val="single"/>
      <w:shd w:val="clear" w:color="auto" w:fill="FFFFFF"/>
      <w:lang w:val="ru-RU"/>
    </w:rPr>
  </w:style>
  <w:style w:type="paragraph" w:styleId="aa">
    <w:name w:val="Normal (Web)"/>
    <w:basedOn w:val="a0"/>
    <w:link w:val="ab"/>
    <w:uiPriority w:val="99"/>
    <w:rsid w:val="0058549D"/>
    <w:pPr>
      <w:spacing w:before="75" w:after="150" w:line="240" w:lineRule="auto"/>
    </w:pPr>
    <w:rPr>
      <w:rFonts w:ascii="Verdana" w:eastAsia="Times New Roman" w:hAnsi="Verdana" w:cs="Times New Roman"/>
      <w:sz w:val="17"/>
      <w:szCs w:val="17"/>
    </w:rPr>
  </w:style>
  <w:style w:type="character" w:customStyle="1" w:styleId="10pt">
    <w:name w:val="Основной текст + 10 pt"/>
    <w:uiPriority w:val="99"/>
    <w:rsid w:val="0058549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styleId="ac">
    <w:name w:val="Strong"/>
    <w:basedOn w:val="a1"/>
    <w:uiPriority w:val="22"/>
    <w:qFormat/>
    <w:rsid w:val="0058549D"/>
    <w:rPr>
      <w:b/>
      <w:bCs/>
    </w:rPr>
  </w:style>
  <w:style w:type="character" w:customStyle="1" w:styleId="apple-converted-space">
    <w:name w:val="apple-converted-space"/>
    <w:basedOn w:val="a1"/>
    <w:rsid w:val="0058549D"/>
  </w:style>
  <w:style w:type="paragraph" w:styleId="ad">
    <w:name w:val="Balloon Text"/>
    <w:basedOn w:val="a0"/>
    <w:link w:val="ae"/>
    <w:uiPriority w:val="99"/>
    <w:unhideWhenUsed/>
    <w:rsid w:val="00566F0D"/>
    <w:pPr>
      <w:spacing w:after="0" w:line="240" w:lineRule="auto"/>
    </w:pPr>
    <w:rPr>
      <w:rFonts w:ascii="Tahoma" w:eastAsiaTheme="minorHAnsi" w:hAnsi="Tahoma" w:cs="Tahoma"/>
      <w:sz w:val="16"/>
      <w:szCs w:val="16"/>
      <w:lang w:eastAsia="en-US"/>
    </w:rPr>
  </w:style>
  <w:style w:type="character" w:customStyle="1" w:styleId="ae">
    <w:name w:val="Текст выноски Знак"/>
    <w:basedOn w:val="a1"/>
    <w:link w:val="ad"/>
    <w:uiPriority w:val="99"/>
    <w:rsid w:val="00566F0D"/>
    <w:rPr>
      <w:rFonts w:ascii="Tahoma" w:eastAsiaTheme="minorHAnsi" w:hAnsi="Tahoma" w:cs="Tahoma"/>
      <w:sz w:val="16"/>
      <w:szCs w:val="16"/>
      <w:lang w:eastAsia="en-US"/>
    </w:rPr>
  </w:style>
  <w:style w:type="paragraph" w:styleId="af">
    <w:name w:val="header"/>
    <w:basedOn w:val="a0"/>
    <w:link w:val="af0"/>
    <w:unhideWhenUsed/>
    <w:rsid w:val="00566F0D"/>
    <w:pPr>
      <w:tabs>
        <w:tab w:val="center" w:pos="4677"/>
        <w:tab w:val="right" w:pos="9355"/>
      </w:tabs>
      <w:spacing w:after="0" w:line="240" w:lineRule="auto"/>
    </w:pPr>
    <w:rPr>
      <w:rFonts w:eastAsiaTheme="minorHAnsi"/>
      <w:lang w:eastAsia="en-US"/>
    </w:rPr>
  </w:style>
  <w:style w:type="character" w:customStyle="1" w:styleId="af0">
    <w:name w:val="Верхний колонтитул Знак"/>
    <w:basedOn w:val="a1"/>
    <w:link w:val="af"/>
    <w:rsid w:val="00566F0D"/>
    <w:rPr>
      <w:rFonts w:eastAsiaTheme="minorHAnsi"/>
      <w:lang w:eastAsia="en-US"/>
    </w:rPr>
  </w:style>
  <w:style w:type="paragraph" w:styleId="af1">
    <w:name w:val="footer"/>
    <w:basedOn w:val="a0"/>
    <w:link w:val="af2"/>
    <w:uiPriority w:val="99"/>
    <w:unhideWhenUsed/>
    <w:rsid w:val="00566F0D"/>
    <w:pPr>
      <w:tabs>
        <w:tab w:val="center" w:pos="4677"/>
        <w:tab w:val="right" w:pos="9355"/>
      </w:tabs>
      <w:spacing w:after="0" w:line="240" w:lineRule="auto"/>
    </w:pPr>
    <w:rPr>
      <w:rFonts w:eastAsiaTheme="minorHAnsi"/>
      <w:lang w:eastAsia="en-US"/>
    </w:rPr>
  </w:style>
  <w:style w:type="character" w:customStyle="1" w:styleId="af2">
    <w:name w:val="Нижний колонтитул Знак"/>
    <w:basedOn w:val="a1"/>
    <w:link w:val="af1"/>
    <w:uiPriority w:val="99"/>
    <w:rsid w:val="00566F0D"/>
    <w:rPr>
      <w:rFonts w:eastAsiaTheme="minorHAnsi"/>
      <w:lang w:eastAsia="en-US"/>
    </w:rPr>
  </w:style>
  <w:style w:type="character" w:styleId="af3">
    <w:name w:val="Hyperlink"/>
    <w:basedOn w:val="a1"/>
    <w:uiPriority w:val="99"/>
    <w:unhideWhenUsed/>
    <w:rsid w:val="00566F0D"/>
    <w:rPr>
      <w:color w:val="0000FF"/>
      <w:u w:val="single"/>
    </w:rPr>
  </w:style>
  <w:style w:type="paragraph" w:customStyle="1" w:styleId="p2">
    <w:name w:val="p2"/>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1"/>
    <w:rsid w:val="00566F0D"/>
  </w:style>
  <w:style w:type="character" w:customStyle="1" w:styleId="s2">
    <w:name w:val="s2"/>
    <w:basedOn w:val="a1"/>
    <w:rsid w:val="00566F0D"/>
  </w:style>
  <w:style w:type="paragraph" w:customStyle="1" w:styleId="p4">
    <w:name w:val="p4"/>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styleId="af4">
    <w:name w:val="Emphasis"/>
    <w:basedOn w:val="a1"/>
    <w:uiPriority w:val="20"/>
    <w:qFormat/>
    <w:rsid w:val="00566F0D"/>
    <w:rPr>
      <w:i/>
      <w:iCs/>
    </w:rPr>
  </w:style>
  <w:style w:type="paragraph" w:customStyle="1" w:styleId="c5">
    <w:name w:val="c5"/>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566F0D"/>
  </w:style>
  <w:style w:type="character" w:customStyle="1" w:styleId="c7">
    <w:name w:val="c7"/>
    <w:basedOn w:val="a1"/>
    <w:rsid w:val="00566F0D"/>
  </w:style>
  <w:style w:type="paragraph" w:customStyle="1" w:styleId="c13">
    <w:name w:val="c13"/>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0"/>
    <w:rsid w:val="00566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0"/>
    <w:uiPriority w:val="1"/>
    <w:qFormat/>
    <w:rsid w:val="00566F0D"/>
    <w:pPr>
      <w:widowControl w:val="0"/>
      <w:spacing w:after="0" w:line="240" w:lineRule="auto"/>
    </w:pPr>
    <w:rPr>
      <w:rFonts w:eastAsiaTheme="minorHAnsi"/>
      <w:lang w:val="en-US" w:eastAsia="en-US"/>
    </w:rPr>
  </w:style>
  <w:style w:type="character" w:customStyle="1" w:styleId="af5">
    <w:name w:val="Основной текст + Курсив"/>
    <w:basedOn w:val="a9"/>
    <w:rsid w:val="00566F0D"/>
    <w:rPr>
      <w:i/>
      <w:iCs/>
      <w:spacing w:val="0"/>
      <w:w w:val="100"/>
      <w:position w:val="0"/>
      <w:sz w:val="20"/>
      <w:szCs w:val="20"/>
      <w:lang w:val="ru-RU"/>
    </w:rPr>
  </w:style>
  <w:style w:type="character" w:customStyle="1" w:styleId="41">
    <w:name w:val="Основной текст (4)_"/>
    <w:basedOn w:val="a1"/>
    <w:link w:val="42"/>
    <w:rsid w:val="00566F0D"/>
    <w:rPr>
      <w:rFonts w:ascii="Times New Roman" w:eastAsia="Times New Roman" w:hAnsi="Times New Roman" w:cs="Times New Roman"/>
      <w:i/>
      <w:iCs/>
      <w:sz w:val="20"/>
      <w:szCs w:val="20"/>
      <w:shd w:val="clear" w:color="auto" w:fill="FFFFFF"/>
    </w:rPr>
  </w:style>
  <w:style w:type="paragraph" w:customStyle="1" w:styleId="42">
    <w:name w:val="Основной текст (4)"/>
    <w:basedOn w:val="a0"/>
    <w:link w:val="41"/>
    <w:rsid w:val="00566F0D"/>
    <w:pPr>
      <w:widowControl w:val="0"/>
      <w:shd w:val="clear" w:color="auto" w:fill="FFFFFF"/>
      <w:spacing w:after="120" w:line="96" w:lineRule="exact"/>
      <w:jc w:val="both"/>
    </w:pPr>
    <w:rPr>
      <w:rFonts w:ascii="Times New Roman" w:eastAsia="Times New Roman" w:hAnsi="Times New Roman" w:cs="Times New Roman"/>
      <w:i/>
      <w:iCs/>
      <w:sz w:val="20"/>
      <w:szCs w:val="20"/>
    </w:rPr>
  </w:style>
  <w:style w:type="character" w:customStyle="1" w:styleId="720">
    <w:name w:val="Заголовок №7 (2)_"/>
    <w:basedOn w:val="a1"/>
    <w:link w:val="721"/>
    <w:rsid w:val="00566F0D"/>
    <w:rPr>
      <w:rFonts w:ascii="Times New Roman" w:eastAsia="Times New Roman" w:hAnsi="Times New Roman" w:cs="Times New Roman"/>
      <w:b/>
      <w:bCs/>
      <w:sz w:val="21"/>
      <w:szCs w:val="21"/>
      <w:shd w:val="clear" w:color="auto" w:fill="FFFFFF"/>
    </w:rPr>
  </w:style>
  <w:style w:type="paragraph" w:customStyle="1" w:styleId="721">
    <w:name w:val="Заголовок №7 (2)"/>
    <w:basedOn w:val="a0"/>
    <w:link w:val="720"/>
    <w:rsid w:val="00566F0D"/>
    <w:pPr>
      <w:widowControl w:val="0"/>
      <w:shd w:val="clear" w:color="auto" w:fill="FFFFFF"/>
      <w:spacing w:after="240" w:line="0" w:lineRule="atLeast"/>
      <w:jc w:val="center"/>
      <w:outlineLvl w:val="6"/>
    </w:pPr>
    <w:rPr>
      <w:rFonts w:ascii="Times New Roman" w:eastAsia="Times New Roman" w:hAnsi="Times New Roman" w:cs="Times New Roman"/>
      <w:b/>
      <w:bCs/>
      <w:sz w:val="21"/>
      <w:szCs w:val="21"/>
    </w:rPr>
  </w:style>
  <w:style w:type="character" w:customStyle="1" w:styleId="-1pt">
    <w:name w:val="Основной текст + Не полужирный;Курсив;Интервал -1 pt"/>
    <w:rsid w:val="00566F0D"/>
    <w:rPr>
      <w:rFonts w:ascii="Times New Roman" w:eastAsia="Times New Roman" w:hAnsi="Times New Roman" w:cs="Times New Roman"/>
      <w:b/>
      <w:bCs/>
      <w:i/>
      <w:iCs/>
      <w:smallCaps w:val="0"/>
      <w:strike w:val="0"/>
      <w:color w:val="000000"/>
      <w:spacing w:val="-20"/>
      <w:w w:val="100"/>
      <w:position w:val="0"/>
      <w:sz w:val="23"/>
      <w:szCs w:val="23"/>
      <w:u w:val="none"/>
      <w:lang w:val="ru-RU"/>
    </w:rPr>
  </w:style>
  <w:style w:type="character" w:customStyle="1" w:styleId="21">
    <w:name w:val="Основной текст (2)_"/>
    <w:link w:val="22"/>
    <w:rsid w:val="00566F0D"/>
    <w:rPr>
      <w:b/>
      <w:bCs/>
      <w:spacing w:val="-10"/>
      <w:sz w:val="23"/>
      <w:szCs w:val="23"/>
      <w:shd w:val="clear" w:color="auto" w:fill="FFFFFF"/>
    </w:rPr>
  </w:style>
  <w:style w:type="paragraph" w:customStyle="1" w:styleId="22">
    <w:name w:val="Основной текст (2)"/>
    <w:basedOn w:val="a0"/>
    <w:link w:val="21"/>
    <w:rsid w:val="00566F0D"/>
    <w:pPr>
      <w:widowControl w:val="0"/>
      <w:shd w:val="clear" w:color="auto" w:fill="FFFFFF"/>
      <w:spacing w:before="120" w:after="120" w:line="0" w:lineRule="atLeast"/>
      <w:jc w:val="center"/>
    </w:pPr>
    <w:rPr>
      <w:b/>
      <w:bCs/>
      <w:spacing w:val="-10"/>
      <w:sz w:val="23"/>
      <w:szCs w:val="23"/>
    </w:rPr>
  </w:style>
  <w:style w:type="character" w:customStyle="1" w:styleId="23">
    <w:name w:val="Заголовок №2_"/>
    <w:link w:val="24"/>
    <w:rsid w:val="00566F0D"/>
    <w:rPr>
      <w:b/>
      <w:bCs/>
      <w:spacing w:val="-10"/>
      <w:sz w:val="23"/>
      <w:szCs w:val="23"/>
      <w:shd w:val="clear" w:color="auto" w:fill="FFFFFF"/>
    </w:rPr>
  </w:style>
  <w:style w:type="paragraph" w:customStyle="1" w:styleId="24">
    <w:name w:val="Заголовок №2"/>
    <w:basedOn w:val="a0"/>
    <w:link w:val="23"/>
    <w:rsid w:val="00566F0D"/>
    <w:pPr>
      <w:widowControl w:val="0"/>
      <w:shd w:val="clear" w:color="auto" w:fill="FFFFFF"/>
      <w:spacing w:before="360" w:after="120" w:line="0" w:lineRule="atLeast"/>
      <w:jc w:val="center"/>
      <w:outlineLvl w:val="1"/>
    </w:pPr>
    <w:rPr>
      <w:b/>
      <w:bCs/>
      <w:spacing w:val="-10"/>
      <w:sz w:val="23"/>
      <w:szCs w:val="23"/>
    </w:rPr>
  </w:style>
  <w:style w:type="paragraph" w:styleId="af6">
    <w:name w:val="No Spacing"/>
    <w:link w:val="af7"/>
    <w:uiPriority w:val="1"/>
    <w:qFormat/>
    <w:rsid w:val="00566F0D"/>
    <w:pPr>
      <w:spacing w:after="0" w:line="240" w:lineRule="auto"/>
    </w:pPr>
    <w:rPr>
      <w:rFonts w:ascii="Calibri" w:eastAsia="Times New Roman" w:hAnsi="Calibri" w:cs="Times New Roman"/>
      <w:lang w:eastAsia="en-US"/>
    </w:rPr>
  </w:style>
  <w:style w:type="paragraph" w:styleId="13">
    <w:name w:val="toc 1"/>
    <w:basedOn w:val="a0"/>
    <w:next w:val="a0"/>
    <w:autoRedefine/>
    <w:uiPriority w:val="39"/>
    <w:unhideWhenUsed/>
    <w:qFormat/>
    <w:rsid w:val="00566F0D"/>
    <w:pPr>
      <w:spacing w:before="360" w:after="0" w:line="240" w:lineRule="auto"/>
    </w:pPr>
    <w:rPr>
      <w:rFonts w:asciiTheme="majorHAnsi" w:eastAsia="Times New Roman" w:hAnsiTheme="majorHAnsi" w:cs="Times New Roman"/>
      <w:b/>
      <w:bCs/>
      <w:caps/>
      <w:sz w:val="24"/>
      <w:szCs w:val="24"/>
    </w:rPr>
  </w:style>
  <w:style w:type="paragraph" w:styleId="25">
    <w:name w:val="toc 2"/>
    <w:basedOn w:val="a0"/>
    <w:next w:val="a0"/>
    <w:autoRedefine/>
    <w:uiPriority w:val="39"/>
    <w:unhideWhenUsed/>
    <w:qFormat/>
    <w:rsid w:val="00566F0D"/>
    <w:pPr>
      <w:spacing w:before="240" w:after="0" w:line="240" w:lineRule="auto"/>
    </w:pPr>
    <w:rPr>
      <w:rFonts w:eastAsia="Times New Roman" w:cstheme="minorHAnsi"/>
      <w:b/>
      <w:bCs/>
      <w:sz w:val="20"/>
      <w:szCs w:val="20"/>
    </w:rPr>
  </w:style>
  <w:style w:type="paragraph" w:styleId="32">
    <w:name w:val="toc 3"/>
    <w:basedOn w:val="a0"/>
    <w:next w:val="a0"/>
    <w:autoRedefine/>
    <w:uiPriority w:val="39"/>
    <w:unhideWhenUsed/>
    <w:qFormat/>
    <w:rsid w:val="00566F0D"/>
    <w:pPr>
      <w:spacing w:after="0" w:line="240" w:lineRule="auto"/>
      <w:ind w:left="240"/>
    </w:pPr>
    <w:rPr>
      <w:rFonts w:eastAsia="Times New Roman" w:cstheme="minorHAnsi"/>
      <w:sz w:val="20"/>
      <w:szCs w:val="20"/>
    </w:rPr>
  </w:style>
  <w:style w:type="paragraph" w:styleId="43">
    <w:name w:val="toc 4"/>
    <w:basedOn w:val="a0"/>
    <w:next w:val="a0"/>
    <w:autoRedefine/>
    <w:uiPriority w:val="39"/>
    <w:unhideWhenUsed/>
    <w:rsid w:val="00566F0D"/>
    <w:pPr>
      <w:spacing w:after="0" w:line="240" w:lineRule="auto"/>
      <w:ind w:left="480"/>
    </w:pPr>
    <w:rPr>
      <w:rFonts w:eastAsia="Times New Roman" w:cstheme="minorHAnsi"/>
      <w:sz w:val="20"/>
      <w:szCs w:val="20"/>
    </w:rPr>
  </w:style>
  <w:style w:type="paragraph" w:styleId="51">
    <w:name w:val="toc 5"/>
    <w:basedOn w:val="a0"/>
    <w:next w:val="a0"/>
    <w:autoRedefine/>
    <w:uiPriority w:val="39"/>
    <w:unhideWhenUsed/>
    <w:rsid w:val="00566F0D"/>
    <w:pPr>
      <w:spacing w:after="0" w:line="240" w:lineRule="auto"/>
      <w:ind w:left="720"/>
    </w:pPr>
    <w:rPr>
      <w:rFonts w:eastAsia="Times New Roman" w:cstheme="minorHAnsi"/>
      <w:sz w:val="20"/>
      <w:szCs w:val="20"/>
    </w:rPr>
  </w:style>
  <w:style w:type="paragraph" w:styleId="61">
    <w:name w:val="toc 6"/>
    <w:basedOn w:val="a0"/>
    <w:next w:val="a0"/>
    <w:autoRedefine/>
    <w:uiPriority w:val="39"/>
    <w:unhideWhenUsed/>
    <w:rsid w:val="00566F0D"/>
    <w:pPr>
      <w:spacing w:after="0" w:line="240" w:lineRule="auto"/>
      <w:ind w:left="960"/>
    </w:pPr>
    <w:rPr>
      <w:rFonts w:eastAsia="Times New Roman" w:cstheme="minorHAnsi"/>
      <w:sz w:val="20"/>
      <w:szCs w:val="20"/>
    </w:rPr>
  </w:style>
  <w:style w:type="paragraph" w:styleId="73">
    <w:name w:val="toc 7"/>
    <w:basedOn w:val="a0"/>
    <w:next w:val="a0"/>
    <w:autoRedefine/>
    <w:uiPriority w:val="39"/>
    <w:unhideWhenUsed/>
    <w:rsid w:val="00566F0D"/>
    <w:pPr>
      <w:spacing w:after="0" w:line="240" w:lineRule="auto"/>
      <w:ind w:left="1200"/>
    </w:pPr>
    <w:rPr>
      <w:rFonts w:eastAsia="Times New Roman" w:cstheme="minorHAnsi"/>
      <w:sz w:val="20"/>
      <w:szCs w:val="20"/>
    </w:rPr>
  </w:style>
  <w:style w:type="paragraph" w:styleId="81">
    <w:name w:val="toc 8"/>
    <w:basedOn w:val="a0"/>
    <w:next w:val="a0"/>
    <w:autoRedefine/>
    <w:uiPriority w:val="39"/>
    <w:unhideWhenUsed/>
    <w:rsid w:val="00566F0D"/>
    <w:pPr>
      <w:spacing w:after="0" w:line="240" w:lineRule="auto"/>
      <w:ind w:left="1440"/>
    </w:pPr>
    <w:rPr>
      <w:rFonts w:eastAsia="Times New Roman" w:cstheme="minorHAnsi"/>
      <w:sz w:val="20"/>
      <w:szCs w:val="20"/>
    </w:rPr>
  </w:style>
  <w:style w:type="paragraph" w:styleId="92">
    <w:name w:val="toc 9"/>
    <w:basedOn w:val="a0"/>
    <w:next w:val="a0"/>
    <w:autoRedefine/>
    <w:uiPriority w:val="39"/>
    <w:unhideWhenUsed/>
    <w:rsid w:val="00566F0D"/>
    <w:pPr>
      <w:spacing w:after="0" w:line="240" w:lineRule="auto"/>
      <w:ind w:left="1680"/>
    </w:pPr>
    <w:rPr>
      <w:rFonts w:eastAsia="Times New Roman" w:cstheme="minorHAnsi"/>
      <w:sz w:val="20"/>
      <w:szCs w:val="20"/>
    </w:rPr>
  </w:style>
  <w:style w:type="paragraph" w:styleId="af8">
    <w:name w:val="TOC Heading"/>
    <w:basedOn w:val="1"/>
    <w:next w:val="a0"/>
    <w:uiPriority w:val="39"/>
    <w:unhideWhenUsed/>
    <w:qFormat/>
    <w:rsid w:val="00566F0D"/>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character" w:customStyle="1" w:styleId="8pt0pt">
    <w:name w:val="Основной текст + 8 pt;Полужирный;Интервал 0 pt"/>
    <w:rsid w:val="00566F0D"/>
    <w:rPr>
      <w:rFonts w:ascii="Times New Roman" w:eastAsia="Times New Roman" w:hAnsi="Times New Roman" w:cs="Times New Roman"/>
      <w:b/>
      <w:bCs/>
      <w:color w:val="000000"/>
      <w:spacing w:val="-9"/>
      <w:w w:val="100"/>
      <w:position w:val="0"/>
      <w:sz w:val="16"/>
      <w:szCs w:val="16"/>
      <w:shd w:val="clear" w:color="auto" w:fill="FFFFFF"/>
      <w:lang w:val="ru-RU"/>
    </w:rPr>
  </w:style>
  <w:style w:type="character" w:customStyle="1" w:styleId="20pt">
    <w:name w:val="Основной текст (2) + Не курсив;Интервал 0 pt"/>
    <w:rsid w:val="00566F0D"/>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rPr>
  </w:style>
  <w:style w:type="character" w:customStyle="1" w:styleId="26">
    <w:name w:val="Подпись к таблице (2)_"/>
    <w:link w:val="27"/>
    <w:rsid w:val="00566F0D"/>
    <w:rPr>
      <w:b/>
      <w:bCs/>
      <w:i/>
      <w:iCs/>
      <w:spacing w:val="-10"/>
      <w:sz w:val="19"/>
      <w:szCs w:val="19"/>
      <w:shd w:val="clear" w:color="auto" w:fill="FFFFFF"/>
    </w:rPr>
  </w:style>
  <w:style w:type="paragraph" w:customStyle="1" w:styleId="27">
    <w:name w:val="Подпись к таблице (2)"/>
    <w:basedOn w:val="a0"/>
    <w:link w:val="26"/>
    <w:rsid w:val="00566F0D"/>
    <w:pPr>
      <w:widowControl w:val="0"/>
      <w:shd w:val="clear" w:color="auto" w:fill="FFFFFF"/>
      <w:spacing w:after="60" w:line="0" w:lineRule="atLeast"/>
      <w:jc w:val="right"/>
    </w:pPr>
    <w:rPr>
      <w:b/>
      <w:bCs/>
      <w:i/>
      <w:iCs/>
      <w:spacing w:val="-10"/>
      <w:sz w:val="19"/>
      <w:szCs w:val="19"/>
    </w:rPr>
  </w:style>
  <w:style w:type="character" w:customStyle="1" w:styleId="9pt">
    <w:name w:val="Основной текст + 9 pt"/>
    <w:aliases w:val="Интервал 0 pt3"/>
    <w:rsid w:val="00566F0D"/>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ru-RU"/>
    </w:rPr>
  </w:style>
  <w:style w:type="character" w:customStyle="1" w:styleId="33">
    <w:name w:val="Подпись к таблице (3)_"/>
    <w:link w:val="34"/>
    <w:rsid w:val="00566F0D"/>
    <w:rPr>
      <w:b/>
      <w:bCs/>
      <w:sz w:val="19"/>
      <w:szCs w:val="19"/>
      <w:shd w:val="clear" w:color="auto" w:fill="FFFFFF"/>
    </w:rPr>
  </w:style>
  <w:style w:type="paragraph" w:customStyle="1" w:styleId="34">
    <w:name w:val="Подпись к таблице (3)"/>
    <w:basedOn w:val="a0"/>
    <w:link w:val="33"/>
    <w:rsid w:val="00566F0D"/>
    <w:pPr>
      <w:widowControl w:val="0"/>
      <w:shd w:val="clear" w:color="auto" w:fill="FFFFFF"/>
      <w:spacing w:after="0" w:line="0" w:lineRule="atLeast"/>
    </w:pPr>
    <w:rPr>
      <w:b/>
      <w:bCs/>
      <w:sz w:val="19"/>
      <w:szCs w:val="19"/>
    </w:rPr>
  </w:style>
  <w:style w:type="character" w:customStyle="1" w:styleId="10pt0pt">
    <w:name w:val="Основной текст + 10 pt;Интервал 0 pt"/>
    <w:rsid w:val="00566F0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4">
    <w:name w:val="Заголовок №4_"/>
    <w:link w:val="45"/>
    <w:rsid w:val="00566F0D"/>
    <w:rPr>
      <w:b/>
      <w:bCs/>
      <w:spacing w:val="-20"/>
      <w:sz w:val="23"/>
      <w:szCs w:val="23"/>
      <w:shd w:val="clear" w:color="auto" w:fill="FFFFFF"/>
    </w:rPr>
  </w:style>
  <w:style w:type="paragraph" w:customStyle="1" w:styleId="45">
    <w:name w:val="Заголовок №4"/>
    <w:basedOn w:val="a0"/>
    <w:link w:val="44"/>
    <w:rsid w:val="00566F0D"/>
    <w:pPr>
      <w:widowControl w:val="0"/>
      <w:shd w:val="clear" w:color="auto" w:fill="FFFFFF"/>
      <w:spacing w:after="120" w:line="250" w:lineRule="exact"/>
      <w:jc w:val="center"/>
      <w:outlineLvl w:val="3"/>
    </w:pPr>
    <w:rPr>
      <w:b/>
      <w:bCs/>
      <w:spacing w:val="-20"/>
      <w:sz w:val="23"/>
      <w:szCs w:val="23"/>
    </w:rPr>
  </w:style>
  <w:style w:type="character" w:customStyle="1" w:styleId="11Exact">
    <w:name w:val="Основной текст (11) Exact"/>
    <w:link w:val="110"/>
    <w:rsid w:val="00566F0D"/>
    <w:rPr>
      <w:spacing w:val="-2"/>
      <w:sz w:val="19"/>
      <w:szCs w:val="19"/>
      <w:shd w:val="clear" w:color="auto" w:fill="FFFFFF"/>
    </w:rPr>
  </w:style>
  <w:style w:type="paragraph" w:customStyle="1" w:styleId="110">
    <w:name w:val="Основной текст (11)"/>
    <w:basedOn w:val="a0"/>
    <w:link w:val="11Exact"/>
    <w:rsid w:val="00566F0D"/>
    <w:pPr>
      <w:widowControl w:val="0"/>
      <w:shd w:val="clear" w:color="auto" w:fill="FFFFFF"/>
      <w:spacing w:after="0" w:line="0" w:lineRule="atLeast"/>
    </w:pPr>
    <w:rPr>
      <w:spacing w:val="-2"/>
      <w:sz w:val="19"/>
      <w:szCs w:val="19"/>
    </w:rPr>
  </w:style>
  <w:style w:type="character" w:customStyle="1" w:styleId="9Exact">
    <w:name w:val="Основной текст (9) Exact"/>
    <w:link w:val="93"/>
    <w:rsid w:val="00566F0D"/>
    <w:rPr>
      <w:b/>
      <w:bCs/>
      <w:spacing w:val="3"/>
      <w:sz w:val="21"/>
      <w:szCs w:val="21"/>
      <w:shd w:val="clear" w:color="auto" w:fill="FFFFFF"/>
      <w:lang w:val="en-US"/>
    </w:rPr>
  </w:style>
  <w:style w:type="paragraph" w:customStyle="1" w:styleId="93">
    <w:name w:val="Основной текст (9)"/>
    <w:basedOn w:val="a0"/>
    <w:link w:val="9Exact"/>
    <w:rsid w:val="00566F0D"/>
    <w:pPr>
      <w:widowControl w:val="0"/>
      <w:shd w:val="clear" w:color="auto" w:fill="FFFFFF"/>
      <w:spacing w:after="0" w:line="0" w:lineRule="atLeast"/>
    </w:pPr>
    <w:rPr>
      <w:b/>
      <w:bCs/>
      <w:spacing w:val="3"/>
      <w:sz w:val="21"/>
      <w:szCs w:val="21"/>
      <w:lang w:val="en-US"/>
    </w:rPr>
  </w:style>
  <w:style w:type="character" w:customStyle="1" w:styleId="af9">
    <w:name w:val="a"/>
    <w:basedOn w:val="a1"/>
    <w:rsid w:val="00566F0D"/>
  </w:style>
  <w:style w:type="character" w:customStyle="1" w:styleId="75pt">
    <w:name w:val="Основной текст + 7;5 pt"/>
    <w:basedOn w:val="a9"/>
    <w:rsid w:val="00566F0D"/>
    <w:rPr>
      <w:b w:val="0"/>
      <w:bCs w:val="0"/>
      <w:i w:val="0"/>
      <w:iCs w:val="0"/>
      <w:smallCaps w:val="0"/>
      <w:strike w:val="0"/>
      <w:spacing w:val="0"/>
      <w:w w:val="100"/>
      <w:position w:val="0"/>
      <w:sz w:val="15"/>
      <w:szCs w:val="15"/>
      <w:u w:val="none"/>
      <w:lang w:val="ru-RU"/>
    </w:rPr>
  </w:style>
  <w:style w:type="character" w:customStyle="1" w:styleId="afa">
    <w:name w:val="Схема документа Знак"/>
    <w:basedOn w:val="a1"/>
    <w:link w:val="afb"/>
    <w:uiPriority w:val="99"/>
    <w:rsid w:val="00566F0D"/>
    <w:rPr>
      <w:rFonts w:ascii="Tahoma" w:eastAsia="Times New Roman" w:hAnsi="Tahoma" w:cs="Tahoma"/>
      <w:sz w:val="20"/>
      <w:szCs w:val="20"/>
      <w:shd w:val="clear" w:color="auto" w:fill="000080"/>
    </w:rPr>
  </w:style>
  <w:style w:type="paragraph" w:styleId="afb">
    <w:name w:val="Document Map"/>
    <w:basedOn w:val="a0"/>
    <w:link w:val="afa"/>
    <w:uiPriority w:val="99"/>
    <w:rsid w:val="00566F0D"/>
    <w:pPr>
      <w:shd w:val="clear" w:color="auto" w:fill="000080"/>
      <w:spacing w:after="0" w:line="240" w:lineRule="auto"/>
    </w:pPr>
    <w:rPr>
      <w:rFonts w:ascii="Tahoma" w:eastAsia="Times New Roman" w:hAnsi="Tahoma" w:cs="Tahoma"/>
      <w:sz w:val="20"/>
      <w:szCs w:val="20"/>
    </w:rPr>
  </w:style>
  <w:style w:type="character" w:customStyle="1" w:styleId="14">
    <w:name w:val="Схема документа Знак1"/>
    <w:basedOn w:val="a1"/>
    <w:link w:val="afb"/>
    <w:uiPriority w:val="99"/>
    <w:semiHidden/>
    <w:rsid w:val="00566F0D"/>
    <w:rPr>
      <w:rFonts w:ascii="Tahoma" w:hAnsi="Tahoma" w:cs="Tahoma"/>
      <w:sz w:val="16"/>
      <w:szCs w:val="16"/>
    </w:rPr>
  </w:style>
  <w:style w:type="character" w:customStyle="1" w:styleId="35">
    <w:name w:val="Основной текст (3)_"/>
    <w:basedOn w:val="a1"/>
    <w:link w:val="36"/>
    <w:rsid w:val="00566F0D"/>
    <w:rPr>
      <w:rFonts w:ascii="Times New Roman" w:eastAsia="Times New Roman" w:hAnsi="Times New Roman" w:cs="Times New Roman"/>
      <w:b/>
      <w:bCs/>
      <w:sz w:val="27"/>
      <w:szCs w:val="27"/>
      <w:shd w:val="clear" w:color="auto" w:fill="FFFFFF"/>
    </w:rPr>
  </w:style>
  <w:style w:type="paragraph" w:customStyle="1" w:styleId="36">
    <w:name w:val="Основной текст (3)"/>
    <w:basedOn w:val="a0"/>
    <w:link w:val="35"/>
    <w:rsid w:val="00566F0D"/>
    <w:pPr>
      <w:widowControl w:val="0"/>
      <w:shd w:val="clear" w:color="auto" w:fill="FFFFFF"/>
      <w:spacing w:before="300" w:after="420" w:line="0" w:lineRule="atLeast"/>
    </w:pPr>
    <w:rPr>
      <w:rFonts w:ascii="Times New Roman" w:eastAsia="Times New Roman" w:hAnsi="Times New Roman" w:cs="Times New Roman"/>
      <w:b/>
      <w:bCs/>
      <w:sz w:val="27"/>
      <w:szCs w:val="27"/>
    </w:rPr>
  </w:style>
  <w:style w:type="character" w:customStyle="1" w:styleId="afc">
    <w:name w:val="Подпись к таблице_"/>
    <w:basedOn w:val="a1"/>
    <w:link w:val="afd"/>
    <w:rsid w:val="00566F0D"/>
    <w:rPr>
      <w:rFonts w:ascii="Times New Roman" w:eastAsia="Times New Roman" w:hAnsi="Times New Roman" w:cs="Times New Roman"/>
      <w:sz w:val="28"/>
      <w:szCs w:val="28"/>
      <w:shd w:val="clear" w:color="auto" w:fill="FFFFFF"/>
    </w:rPr>
  </w:style>
  <w:style w:type="paragraph" w:customStyle="1" w:styleId="afd">
    <w:name w:val="Подпись к таблице"/>
    <w:basedOn w:val="a0"/>
    <w:link w:val="afc"/>
    <w:rsid w:val="00566F0D"/>
    <w:pPr>
      <w:widowControl w:val="0"/>
      <w:shd w:val="clear" w:color="auto" w:fill="FFFFFF"/>
      <w:spacing w:after="0" w:line="322" w:lineRule="exact"/>
      <w:jc w:val="right"/>
    </w:pPr>
    <w:rPr>
      <w:rFonts w:ascii="Times New Roman" w:eastAsia="Times New Roman" w:hAnsi="Times New Roman" w:cs="Times New Roman"/>
      <w:sz w:val="28"/>
      <w:szCs w:val="28"/>
    </w:rPr>
  </w:style>
  <w:style w:type="character" w:customStyle="1" w:styleId="115pt">
    <w:name w:val="Основной текст + 11;5 pt;Полужирный"/>
    <w:basedOn w:val="a9"/>
    <w:rsid w:val="00566F0D"/>
    <w:rPr>
      <w:b/>
      <w:bCs/>
      <w:i w:val="0"/>
      <w:iCs w:val="0"/>
      <w:smallCaps w:val="0"/>
      <w:strike w:val="0"/>
      <w:spacing w:val="0"/>
      <w:w w:val="100"/>
      <w:position w:val="0"/>
      <w:sz w:val="23"/>
      <w:szCs w:val="23"/>
      <w:u w:val="none"/>
      <w:lang w:val="ru-RU"/>
    </w:rPr>
  </w:style>
  <w:style w:type="paragraph" w:customStyle="1" w:styleId="28">
    <w:name w:val="Основной текст2"/>
    <w:basedOn w:val="a0"/>
    <w:rsid w:val="00566F0D"/>
    <w:pPr>
      <w:widowControl w:val="0"/>
      <w:shd w:val="clear" w:color="auto" w:fill="FFFFFF"/>
      <w:spacing w:after="60" w:line="322" w:lineRule="exact"/>
      <w:jc w:val="both"/>
    </w:pPr>
    <w:rPr>
      <w:rFonts w:ascii="Times New Roman" w:eastAsia="Times New Roman" w:hAnsi="Times New Roman" w:cs="Times New Roman"/>
      <w:color w:val="000000"/>
      <w:sz w:val="28"/>
      <w:szCs w:val="28"/>
    </w:rPr>
  </w:style>
  <w:style w:type="character" w:customStyle="1" w:styleId="afe">
    <w:name w:val="Основной текст + Полужирный"/>
    <w:aliases w:val="Интервал 0 pt"/>
    <w:basedOn w:val="a9"/>
    <w:rsid w:val="00566F0D"/>
    <w:rPr>
      <w:b/>
      <w:bCs/>
      <w:i w:val="0"/>
      <w:iCs w:val="0"/>
      <w:smallCaps w:val="0"/>
      <w:strike w:val="0"/>
      <w:spacing w:val="0"/>
      <w:w w:val="100"/>
      <w:position w:val="0"/>
      <w:sz w:val="28"/>
      <w:szCs w:val="28"/>
      <w:u w:val="none"/>
      <w:lang w:val="en-US"/>
    </w:rPr>
  </w:style>
  <w:style w:type="character" w:customStyle="1" w:styleId="105pt">
    <w:name w:val="Основной текст + 10;5 pt;Полужирный"/>
    <w:basedOn w:val="a9"/>
    <w:rsid w:val="00566F0D"/>
    <w:rPr>
      <w:b/>
      <w:bCs/>
      <w:i w:val="0"/>
      <w:iCs w:val="0"/>
      <w:smallCaps w:val="0"/>
      <w:strike w:val="0"/>
      <w:spacing w:val="0"/>
      <w:w w:val="100"/>
      <w:position w:val="0"/>
      <w:sz w:val="21"/>
      <w:szCs w:val="21"/>
      <w:u w:val="none"/>
      <w:lang w:val="ru-RU"/>
    </w:rPr>
  </w:style>
  <w:style w:type="character" w:customStyle="1" w:styleId="12pt">
    <w:name w:val="Основной текст + 12 pt;Полужирный"/>
    <w:basedOn w:val="a9"/>
    <w:rsid w:val="00566F0D"/>
    <w:rPr>
      <w:b/>
      <w:bCs/>
      <w:i w:val="0"/>
      <w:iCs w:val="0"/>
      <w:smallCaps w:val="0"/>
      <w:strike w:val="0"/>
      <w:spacing w:val="0"/>
      <w:w w:val="100"/>
      <w:position w:val="0"/>
      <w:sz w:val="24"/>
      <w:szCs w:val="24"/>
      <w:u w:val="none"/>
      <w:lang w:val="en-US"/>
    </w:rPr>
  </w:style>
  <w:style w:type="character" w:customStyle="1" w:styleId="37">
    <w:name w:val="Основной текст (3) + Не полужирный"/>
    <w:basedOn w:val="35"/>
    <w:rsid w:val="00566F0D"/>
    <w:rPr>
      <w:i w:val="0"/>
      <w:iCs w:val="0"/>
      <w:smallCaps w:val="0"/>
      <w:strike w:val="0"/>
      <w:color w:val="000000"/>
      <w:spacing w:val="0"/>
      <w:w w:val="100"/>
      <w:position w:val="0"/>
      <w:sz w:val="28"/>
      <w:szCs w:val="28"/>
      <w:u w:val="none"/>
      <w:lang w:val="ru-RU"/>
    </w:rPr>
  </w:style>
  <w:style w:type="paragraph" w:customStyle="1" w:styleId="15">
    <w:name w:val="Обычный1"/>
    <w:rsid w:val="004F6A92"/>
    <w:pPr>
      <w:widowControl w:val="0"/>
      <w:spacing w:after="0" w:line="240" w:lineRule="auto"/>
    </w:pPr>
    <w:rPr>
      <w:rFonts w:ascii="Times New Roman" w:eastAsia="Times New Roman" w:hAnsi="Times New Roman" w:cs="Times New Roman"/>
      <w:sz w:val="20"/>
      <w:szCs w:val="20"/>
    </w:rPr>
  </w:style>
  <w:style w:type="character" w:customStyle="1" w:styleId="70">
    <w:name w:val="Заголовок 7 Знак"/>
    <w:basedOn w:val="a1"/>
    <w:link w:val="7"/>
    <w:uiPriority w:val="99"/>
    <w:rsid w:val="004F6A92"/>
    <w:rPr>
      <w:rFonts w:ascii="Times New Roman" w:eastAsia="Times New Roman" w:hAnsi="Times New Roman" w:cs="Times New Roman"/>
      <w:sz w:val="32"/>
      <w:szCs w:val="20"/>
    </w:rPr>
  </w:style>
  <w:style w:type="character" w:customStyle="1" w:styleId="90">
    <w:name w:val="Заголовок 9 Знак"/>
    <w:basedOn w:val="a1"/>
    <w:link w:val="9"/>
    <w:rsid w:val="004F6A92"/>
    <w:rPr>
      <w:rFonts w:ascii="Times New Roman" w:eastAsia="Times New Roman" w:hAnsi="Times New Roman" w:cs="Times New Roman"/>
      <w:sz w:val="28"/>
      <w:szCs w:val="20"/>
    </w:rPr>
  </w:style>
  <w:style w:type="character" w:customStyle="1" w:styleId="aff">
    <w:name w:val="Основной текст Знак"/>
    <w:basedOn w:val="a1"/>
    <w:link w:val="aff0"/>
    <w:rsid w:val="004F6A92"/>
    <w:rPr>
      <w:rFonts w:ascii="Times New Roman" w:eastAsia="Times New Roman" w:hAnsi="Times New Roman" w:cs="Times New Roman"/>
      <w:i/>
      <w:iCs/>
      <w:sz w:val="24"/>
      <w:szCs w:val="20"/>
    </w:rPr>
  </w:style>
  <w:style w:type="paragraph" w:styleId="aff0">
    <w:name w:val="Body Text"/>
    <w:basedOn w:val="a0"/>
    <w:link w:val="aff"/>
    <w:rsid w:val="004F6A92"/>
    <w:pPr>
      <w:spacing w:after="0" w:line="240" w:lineRule="auto"/>
    </w:pPr>
    <w:rPr>
      <w:rFonts w:ascii="Times New Roman" w:eastAsia="Times New Roman" w:hAnsi="Times New Roman" w:cs="Times New Roman"/>
      <w:i/>
      <w:iCs/>
      <w:sz w:val="24"/>
      <w:szCs w:val="20"/>
    </w:rPr>
  </w:style>
  <w:style w:type="paragraph" w:customStyle="1" w:styleId="29">
    <w:name w:val="Стиль2"/>
    <w:basedOn w:val="a0"/>
    <w:link w:val="2a"/>
    <w:qFormat/>
    <w:rsid w:val="004F6A92"/>
    <w:pPr>
      <w:widowControl w:val="0"/>
      <w:spacing w:after="0" w:line="240" w:lineRule="auto"/>
      <w:ind w:firstLine="709"/>
      <w:jc w:val="both"/>
    </w:pPr>
    <w:rPr>
      <w:rFonts w:ascii="Times New Roman" w:eastAsiaTheme="minorHAnsi" w:hAnsi="Times New Roman" w:cs="Times New Roman"/>
      <w:b/>
      <w:sz w:val="28"/>
      <w:szCs w:val="28"/>
      <w:lang w:eastAsia="en-US"/>
    </w:rPr>
  </w:style>
  <w:style w:type="character" w:customStyle="1" w:styleId="2a">
    <w:name w:val="Стиль2 Знак"/>
    <w:basedOn w:val="a1"/>
    <w:link w:val="29"/>
    <w:rsid w:val="004F6A92"/>
    <w:rPr>
      <w:rFonts w:ascii="Times New Roman" w:eastAsiaTheme="minorHAnsi" w:hAnsi="Times New Roman" w:cs="Times New Roman"/>
      <w:b/>
      <w:sz w:val="28"/>
      <w:szCs w:val="28"/>
      <w:lang w:eastAsia="en-US"/>
    </w:rPr>
  </w:style>
  <w:style w:type="paragraph" w:customStyle="1" w:styleId="16">
    <w:name w:val="Обычный1"/>
    <w:rsid w:val="004F6A92"/>
    <w:pPr>
      <w:widowControl w:val="0"/>
      <w:spacing w:after="0" w:line="240" w:lineRule="auto"/>
    </w:pPr>
    <w:rPr>
      <w:rFonts w:ascii="Times New Roman" w:eastAsia="Times New Roman" w:hAnsi="Times New Roman" w:cs="Times New Roman"/>
      <w:sz w:val="20"/>
      <w:szCs w:val="20"/>
    </w:rPr>
  </w:style>
  <w:style w:type="character" w:customStyle="1" w:styleId="50">
    <w:name w:val="Заголовок 5 Знак"/>
    <w:basedOn w:val="a1"/>
    <w:link w:val="5"/>
    <w:rsid w:val="0043267F"/>
    <w:rPr>
      <w:rFonts w:ascii="Times New Roman" w:eastAsia="Times New Roman" w:hAnsi="Times New Roman" w:cs="Times New Roman"/>
      <w:sz w:val="32"/>
      <w:szCs w:val="24"/>
    </w:rPr>
  </w:style>
  <w:style w:type="character" w:customStyle="1" w:styleId="60">
    <w:name w:val="Заголовок 6 Знак"/>
    <w:basedOn w:val="a1"/>
    <w:link w:val="6"/>
    <w:rsid w:val="0043267F"/>
    <w:rPr>
      <w:rFonts w:ascii="Times New Roman" w:eastAsia="Times New Roman" w:hAnsi="Times New Roman" w:cs="Times New Roman"/>
      <w:sz w:val="28"/>
      <w:szCs w:val="24"/>
    </w:rPr>
  </w:style>
  <w:style w:type="character" w:styleId="aff1">
    <w:name w:val="page number"/>
    <w:basedOn w:val="a1"/>
    <w:rsid w:val="0043267F"/>
  </w:style>
  <w:style w:type="paragraph" w:styleId="aff2">
    <w:name w:val="Title"/>
    <w:basedOn w:val="a0"/>
    <w:link w:val="aff3"/>
    <w:qFormat/>
    <w:rsid w:val="0043267F"/>
    <w:pPr>
      <w:spacing w:after="0" w:line="240" w:lineRule="auto"/>
      <w:jc w:val="center"/>
    </w:pPr>
    <w:rPr>
      <w:rFonts w:ascii="Times New Roman" w:eastAsia="Times New Roman" w:hAnsi="Times New Roman" w:cs="Times New Roman"/>
      <w:i/>
      <w:iCs/>
      <w:sz w:val="28"/>
      <w:szCs w:val="24"/>
    </w:rPr>
  </w:style>
  <w:style w:type="character" w:customStyle="1" w:styleId="aff3">
    <w:name w:val="Название Знак"/>
    <w:basedOn w:val="a1"/>
    <w:link w:val="aff2"/>
    <w:rsid w:val="0043267F"/>
    <w:rPr>
      <w:rFonts w:ascii="Times New Roman" w:eastAsia="Times New Roman" w:hAnsi="Times New Roman" w:cs="Times New Roman"/>
      <w:i/>
      <w:iCs/>
      <w:sz w:val="28"/>
      <w:szCs w:val="24"/>
    </w:rPr>
  </w:style>
  <w:style w:type="paragraph" w:styleId="2b">
    <w:name w:val="Body Text 2"/>
    <w:basedOn w:val="a0"/>
    <w:link w:val="2c"/>
    <w:rsid w:val="0043267F"/>
    <w:pPr>
      <w:spacing w:after="0" w:line="240" w:lineRule="auto"/>
    </w:pPr>
    <w:rPr>
      <w:rFonts w:ascii="Times New Roman" w:eastAsia="Times New Roman" w:hAnsi="Times New Roman" w:cs="Times New Roman"/>
      <w:b/>
      <w:bCs/>
      <w:spacing w:val="20"/>
      <w:sz w:val="44"/>
      <w:szCs w:val="24"/>
    </w:rPr>
  </w:style>
  <w:style w:type="character" w:customStyle="1" w:styleId="2c">
    <w:name w:val="Основной текст 2 Знак"/>
    <w:basedOn w:val="a1"/>
    <w:link w:val="2b"/>
    <w:rsid w:val="0043267F"/>
    <w:rPr>
      <w:rFonts w:ascii="Times New Roman" w:eastAsia="Times New Roman" w:hAnsi="Times New Roman" w:cs="Times New Roman"/>
      <w:b/>
      <w:bCs/>
      <w:spacing w:val="20"/>
      <w:sz w:val="44"/>
      <w:szCs w:val="24"/>
    </w:rPr>
  </w:style>
  <w:style w:type="paragraph" w:styleId="aff4">
    <w:name w:val="Subtitle"/>
    <w:basedOn w:val="a0"/>
    <w:link w:val="aff5"/>
    <w:qFormat/>
    <w:rsid w:val="0043267F"/>
    <w:pPr>
      <w:spacing w:after="0" w:line="240" w:lineRule="auto"/>
      <w:jc w:val="center"/>
    </w:pPr>
    <w:rPr>
      <w:rFonts w:ascii="Times New Roman" w:eastAsia="Times New Roman" w:hAnsi="Times New Roman" w:cs="Times New Roman"/>
      <w:i/>
      <w:iCs/>
      <w:sz w:val="28"/>
      <w:szCs w:val="24"/>
    </w:rPr>
  </w:style>
  <w:style w:type="character" w:customStyle="1" w:styleId="aff5">
    <w:name w:val="Подзаголовок Знак"/>
    <w:basedOn w:val="a1"/>
    <w:link w:val="aff4"/>
    <w:rsid w:val="0043267F"/>
    <w:rPr>
      <w:rFonts w:ascii="Times New Roman" w:eastAsia="Times New Roman" w:hAnsi="Times New Roman" w:cs="Times New Roman"/>
      <w:i/>
      <w:iCs/>
      <w:sz w:val="28"/>
      <w:szCs w:val="24"/>
    </w:rPr>
  </w:style>
  <w:style w:type="paragraph" w:customStyle="1" w:styleId="FR1">
    <w:name w:val="FR1"/>
    <w:rsid w:val="0043267F"/>
    <w:pPr>
      <w:widowControl w:val="0"/>
      <w:autoSpaceDE w:val="0"/>
      <w:autoSpaceDN w:val="0"/>
      <w:adjustRightInd w:val="0"/>
      <w:spacing w:after="0" w:line="240" w:lineRule="auto"/>
      <w:ind w:left="3440"/>
      <w:jc w:val="center"/>
    </w:pPr>
    <w:rPr>
      <w:rFonts w:ascii="Arial" w:eastAsia="Times New Roman" w:hAnsi="Arial" w:cs="Arial"/>
      <w:i/>
      <w:iCs/>
      <w:sz w:val="24"/>
      <w:szCs w:val="24"/>
    </w:rPr>
  </w:style>
  <w:style w:type="paragraph" w:styleId="aff6">
    <w:name w:val="Body Text Indent"/>
    <w:basedOn w:val="a0"/>
    <w:link w:val="17"/>
    <w:uiPriority w:val="99"/>
    <w:rsid w:val="0043267F"/>
    <w:pPr>
      <w:spacing w:after="0" w:line="240" w:lineRule="auto"/>
      <w:ind w:firstLine="709"/>
      <w:jc w:val="both"/>
    </w:pPr>
    <w:rPr>
      <w:rFonts w:ascii="Times New Roman" w:eastAsia="Times New Roman" w:hAnsi="Times New Roman" w:cs="Times New Roman"/>
      <w:sz w:val="28"/>
      <w:szCs w:val="24"/>
    </w:rPr>
  </w:style>
  <w:style w:type="character" w:customStyle="1" w:styleId="aff7">
    <w:name w:val="Основной текст с отступом Знак"/>
    <w:basedOn w:val="a1"/>
    <w:link w:val="aff6"/>
    <w:uiPriority w:val="99"/>
    <w:rsid w:val="0043267F"/>
  </w:style>
  <w:style w:type="character" w:customStyle="1" w:styleId="17">
    <w:name w:val="Основной текст с отступом Знак1"/>
    <w:link w:val="aff6"/>
    <w:rsid w:val="0043267F"/>
    <w:rPr>
      <w:rFonts w:ascii="Times New Roman" w:eastAsia="Times New Roman" w:hAnsi="Times New Roman" w:cs="Times New Roman"/>
      <w:sz w:val="28"/>
      <w:szCs w:val="24"/>
    </w:rPr>
  </w:style>
  <w:style w:type="paragraph" w:styleId="2d">
    <w:name w:val="Body Text Indent 2"/>
    <w:basedOn w:val="a0"/>
    <w:link w:val="2e"/>
    <w:uiPriority w:val="99"/>
    <w:rsid w:val="0043267F"/>
    <w:pPr>
      <w:spacing w:after="0" w:line="240" w:lineRule="auto"/>
      <w:ind w:firstLine="709"/>
    </w:pPr>
    <w:rPr>
      <w:rFonts w:ascii="Times New Roman" w:eastAsia="Times New Roman" w:hAnsi="Times New Roman" w:cs="Times New Roman"/>
      <w:sz w:val="28"/>
      <w:szCs w:val="24"/>
    </w:rPr>
  </w:style>
  <w:style w:type="character" w:customStyle="1" w:styleId="2e">
    <w:name w:val="Основной текст с отступом 2 Знак"/>
    <w:basedOn w:val="a1"/>
    <w:link w:val="2d"/>
    <w:uiPriority w:val="99"/>
    <w:rsid w:val="0043267F"/>
    <w:rPr>
      <w:rFonts w:ascii="Times New Roman" w:eastAsia="Times New Roman" w:hAnsi="Times New Roman" w:cs="Times New Roman"/>
      <w:sz w:val="28"/>
      <w:szCs w:val="24"/>
    </w:rPr>
  </w:style>
  <w:style w:type="paragraph" w:styleId="aff8">
    <w:name w:val="Block Text"/>
    <w:basedOn w:val="a0"/>
    <w:rsid w:val="0043267F"/>
    <w:pPr>
      <w:widowControl w:val="0"/>
      <w:autoSpaceDE w:val="0"/>
      <w:autoSpaceDN w:val="0"/>
      <w:adjustRightInd w:val="0"/>
      <w:spacing w:before="140" w:after="0" w:line="240" w:lineRule="auto"/>
      <w:ind w:left="120" w:right="200" w:firstLine="700"/>
      <w:jc w:val="both"/>
    </w:pPr>
    <w:rPr>
      <w:rFonts w:ascii="Times New Roman" w:eastAsia="Times New Roman" w:hAnsi="Times New Roman" w:cs="Times New Roman"/>
      <w:sz w:val="28"/>
      <w:szCs w:val="24"/>
    </w:rPr>
  </w:style>
  <w:style w:type="paragraph" w:styleId="38">
    <w:name w:val="Body Text Indent 3"/>
    <w:basedOn w:val="a0"/>
    <w:link w:val="39"/>
    <w:rsid w:val="0043267F"/>
    <w:pPr>
      <w:widowControl w:val="0"/>
      <w:autoSpaceDE w:val="0"/>
      <w:autoSpaceDN w:val="0"/>
      <w:adjustRightInd w:val="0"/>
      <w:spacing w:before="300" w:after="0" w:line="260" w:lineRule="auto"/>
      <w:ind w:left="400"/>
      <w:jc w:val="center"/>
    </w:pPr>
    <w:rPr>
      <w:rFonts w:ascii="Times New Roman" w:eastAsia="Times New Roman" w:hAnsi="Times New Roman" w:cs="Times New Roman"/>
      <w:sz w:val="28"/>
      <w:szCs w:val="24"/>
    </w:rPr>
  </w:style>
  <w:style w:type="character" w:customStyle="1" w:styleId="39">
    <w:name w:val="Основной текст с отступом 3 Знак"/>
    <w:basedOn w:val="a1"/>
    <w:link w:val="38"/>
    <w:rsid w:val="0043267F"/>
    <w:rPr>
      <w:rFonts w:ascii="Times New Roman" w:eastAsia="Times New Roman" w:hAnsi="Times New Roman" w:cs="Times New Roman"/>
      <w:sz w:val="28"/>
      <w:szCs w:val="24"/>
    </w:rPr>
  </w:style>
  <w:style w:type="paragraph" w:styleId="z-">
    <w:name w:val="HTML Bottom of Form"/>
    <w:basedOn w:val="a0"/>
    <w:next w:val="a0"/>
    <w:link w:val="z-0"/>
    <w:hidden/>
    <w:rsid w:val="0043267F"/>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1"/>
    <w:link w:val="z-"/>
    <w:rsid w:val="0043267F"/>
    <w:rPr>
      <w:rFonts w:ascii="Arial" w:eastAsia="Times New Roman" w:hAnsi="Arial" w:cs="Arial"/>
      <w:vanish/>
      <w:sz w:val="16"/>
      <w:szCs w:val="16"/>
    </w:rPr>
  </w:style>
  <w:style w:type="paragraph" w:styleId="z-1">
    <w:name w:val="HTML Top of Form"/>
    <w:basedOn w:val="a0"/>
    <w:next w:val="a0"/>
    <w:link w:val="z-2"/>
    <w:hidden/>
    <w:rsid w:val="0043267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2">
    <w:name w:val="z-Начало формы Знак"/>
    <w:basedOn w:val="a1"/>
    <w:link w:val="z-1"/>
    <w:rsid w:val="0043267F"/>
    <w:rPr>
      <w:rFonts w:ascii="Arial" w:eastAsia="Times New Roman" w:hAnsi="Arial" w:cs="Arial"/>
      <w:vanish/>
      <w:sz w:val="16"/>
      <w:szCs w:val="16"/>
    </w:rPr>
  </w:style>
  <w:style w:type="paragraph" w:customStyle="1" w:styleId="aff9">
    <w:name w:val="Обычный для диплома"/>
    <w:basedOn w:val="a0"/>
    <w:rsid w:val="0043267F"/>
    <w:pPr>
      <w:spacing w:after="0" w:line="240" w:lineRule="auto"/>
      <w:ind w:firstLine="720"/>
      <w:jc w:val="both"/>
    </w:pPr>
    <w:rPr>
      <w:rFonts w:ascii="Arial" w:eastAsia="Times New Roman" w:hAnsi="Arial" w:cs="Times New Roman"/>
      <w:sz w:val="24"/>
      <w:szCs w:val="20"/>
    </w:rPr>
  </w:style>
  <w:style w:type="paragraph" w:customStyle="1" w:styleId="affa">
    <w:name w:val="Чертежный"/>
    <w:rsid w:val="0043267F"/>
    <w:pPr>
      <w:spacing w:after="0" w:line="240" w:lineRule="auto"/>
      <w:jc w:val="both"/>
    </w:pPr>
    <w:rPr>
      <w:rFonts w:ascii="ISOCPEUR" w:eastAsia="Times New Roman" w:hAnsi="ISOCPEUR" w:cs="Times New Roman"/>
      <w:i/>
      <w:sz w:val="28"/>
      <w:szCs w:val="20"/>
      <w:lang w:val="uk-UA"/>
    </w:rPr>
  </w:style>
  <w:style w:type="paragraph" w:customStyle="1" w:styleId="Web">
    <w:name w:val="Обычный (Web)"/>
    <w:basedOn w:val="a0"/>
    <w:rsid w:val="0043267F"/>
    <w:pPr>
      <w:spacing w:before="100" w:after="100" w:line="240" w:lineRule="auto"/>
    </w:pPr>
    <w:rPr>
      <w:rFonts w:ascii="Arial Unicode MS" w:eastAsia="Arial Unicode MS" w:hAnsi="Arial Unicode MS" w:cs="Times New Roman"/>
      <w:sz w:val="24"/>
      <w:szCs w:val="24"/>
    </w:rPr>
  </w:style>
  <w:style w:type="paragraph" w:styleId="3a">
    <w:name w:val="Body Text 3"/>
    <w:basedOn w:val="a0"/>
    <w:link w:val="3b"/>
    <w:rsid w:val="0043267F"/>
    <w:pPr>
      <w:spacing w:after="120" w:line="240" w:lineRule="auto"/>
    </w:pPr>
    <w:rPr>
      <w:rFonts w:ascii="Times New Roman" w:eastAsia="Times New Roman" w:hAnsi="Times New Roman" w:cs="Times New Roman"/>
      <w:sz w:val="16"/>
      <w:szCs w:val="16"/>
    </w:rPr>
  </w:style>
  <w:style w:type="character" w:customStyle="1" w:styleId="3b">
    <w:name w:val="Основной текст 3 Знак"/>
    <w:basedOn w:val="a1"/>
    <w:link w:val="3a"/>
    <w:rsid w:val="0043267F"/>
    <w:rPr>
      <w:rFonts w:ascii="Times New Roman" w:eastAsia="Times New Roman" w:hAnsi="Times New Roman" w:cs="Times New Roman"/>
      <w:sz w:val="16"/>
      <w:szCs w:val="16"/>
    </w:rPr>
  </w:style>
  <w:style w:type="paragraph" w:styleId="2f">
    <w:name w:val="List 2"/>
    <w:basedOn w:val="a0"/>
    <w:rsid w:val="0043267F"/>
    <w:pPr>
      <w:spacing w:after="0" w:line="240" w:lineRule="auto"/>
      <w:ind w:left="566" w:hanging="283"/>
    </w:pPr>
    <w:rPr>
      <w:rFonts w:ascii="Times New Roman" w:eastAsia="Times New Roman" w:hAnsi="Times New Roman" w:cs="Times New Roman"/>
      <w:sz w:val="20"/>
      <w:szCs w:val="20"/>
    </w:rPr>
  </w:style>
  <w:style w:type="paragraph" w:customStyle="1" w:styleId="ConsNormal">
    <w:name w:val="ConsNormal"/>
    <w:rsid w:val="0043267F"/>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nformat">
    <w:name w:val="ConsNonformat"/>
    <w:rsid w:val="0043267F"/>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fb">
    <w:name w:val="Body Text First Indent"/>
    <w:basedOn w:val="aff0"/>
    <w:link w:val="affc"/>
    <w:rsid w:val="0043267F"/>
    <w:pPr>
      <w:spacing w:after="120"/>
      <w:ind w:firstLine="210"/>
    </w:pPr>
    <w:rPr>
      <w:i w:val="0"/>
      <w:iCs w:val="0"/>
      <w:szCs w:val="24"/>
    </w:rPr>
  </w:style>
  <w:style w:type="character" w:customStyle="1" w:styleId="affc">
    <w:name w:val="Красная строка Знак"/>
    <w:basedOn w:val="aff"/>
    <w:link w:val="affb"/>
    <w:rsid w:val="0043267F"/>
    <w:rPr>
      <w:szCs w:val="24"/>
    </w:rPr>
  </w:style>
  <w:style w:type="paragraph" w:styleId="2f0">
    <w:name w:val="Body Text First Indent 2"/>
    <w:basedOn w:val="aff6"/>
    <w:link w:val="2f1"/>
    <w:rsid w:val="0043267F"/>
    <w:pPr>
      <w:spacing w:after="120"/>
      <w:ind w:left="283" w:firstLine="210"/>
      <w:jc w:val="left"/>
    </w:pPr>
    <w:rPr>
      <w:sz w:val="24"/>
    </w:rPr>
  </w:style>
  <w:style w:type="character" w:customStyle="1" w:styleId="2f1">
    <w:name w:val="Красная строка 2 Знак"/>
    <w:basedOn w:val="aff7"/>
    <w:link w:val="2f0"/>
    <w:rsid w:val="0043267F"/>
    <w:rPr>
      <w:rFonts w:ascii="Times New Roman" w:eastAsia="Times New Roman" w:hAnsi="Times New Roman" w:cs="Times New Roman"/>
      <w:sz w:val="24"/>
      <w:szCs w:val="24"/>
    </w:rPr>
  </w:style>
  <w:style w:type="paragraph" w:customStyle="1" w:styleId="2f2">
    <w:name w:val="Нижний колонтитул 2"/>
    <w:basedOn w:val="af1"/>
    <w:rsid w:val="0043267F"/>
    <w:pPr>
      <w:tabs>
        <w:tab w:val="clear" w:pos="4677"/>
        <w:tab w:val="clear" w:pos="9355"/>
        <w:tab w:val="center" w:pos="4153"/>
        <w:tab w:val="right" w:pos="8306"/>
      </w:tabs>
      <w:overflowPunct w:val="0"/>
      <w:autoSpaceDE w:val="0"/>
      <w:autoSpaceDN w:val="0"/>
      <w:adjustRightInd w:val="0"/>
      <w:ind w:left="113" w:right="113" w:firstLine="1"/>
      <w:jc w:val="center"/>
      <w:textAlignment w:val="baseline"/>
    </w:pPr>
    <w:rPr>
      <w:rFonts w:ascii="Arial" w:eastAsia="Times New Roman" w:hAnsi="Arial" w:cs="Times New Roman"/>
      <w:i/>
      <w:sz w:val="20"/>
      <w:szCs w:val="20"/>
      <w:lang w:eastAsia="ru-RU"/>
    </w:rPr>
  </w:style>
  <w:style w:type="paragraph" w:customStyle="1" w:styleId="affd">
    <w:name w:val="Линин"/>
    <w:basedOn w:val="a0"/>
    <w:rsid w:val="0043267F"/>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8"/>
      <w:szCs w:val="20"/>
    </w:rPr>
  </w:style>
  <w:style w:type="paragraph" w:customStyle="1" w:styleId="a">
    <w:name w:val="абсолютно правельный стиль"/>
    <w:basedOn w:val="a0"/>
    <w:rsid w:val="0043267F"/>
    <w:pPr>
      <w:numPr>
        <w:numId w:val="23"/>
      </w:num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FR2">
    <w:name w:val="FR2"/>
    <w:rsid w:val="0043267F"/>
    <w:pPr>
      <w:widowControl w:val="0"/>
      <w:autoSpaceDE w:val="0"/>
      <w:autoSpaceDN w:val="0"/>
      <w:adjustRightInd w:val="0"/>
      <w:spacing w:after="0" w:line="240" w:lineRule="auto"/>
      <w:ind w:firstLine="320"/>
    </w:pPr>
    <w:rPr>
      <w:rFonts w:ascii="Times New Roman" w:eastAsia="Times New Roman" w:hAnsi="Times New Roman" w:cs="Times New Roman"/>
    </w:rPr>
  </w:style>
  <w:style w:type="paragraph" w:customStyle="1" w:styleId="affe">
    <w:name w:val="Таблица"/>
    <w:basedOn w:val="a0"/>
    <w:next w:val="aff0"/>
    <w:rsid w:val="0043267F"/>
    <w:pPr>
      <w:overflowPunct w:val="0"/>
      <w:autoSpaceDE w:val="0"/>
      <w:autoSpaceDN w:val="0"/>
      <w:adjustRightInd w:val="0"/>
      <w:spacing w:after="0" w:line="240" w:lineRule="auto"/>
      <w:jc w:val="both"/>
      <w:textAlignment w:val="baseline"/>
    </w:pPr>
    <w:rPr>
      <w:rFonts w:ascii="Times New Roman" w:eastAsia="Times New Roman" w:hAnsi="Times New Roman" w:cs="Times New Roman"/>
      <w:snapToGrid w:val="0"/>
      <w:sz w:val="28"/>
      <w:szCs w:val="20"/>
    </w:rPr>
  </w:style>
  <w:style w:type="paragraph" w:customStyle="1" w:styleId="ConsTitle">
    <w:name w:val="ConsTitle"/>
    <w:rsid w:val="0043267F"/>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18">
    <w:name w:val="Стиль1"/>
    <w:basedOn w:val="a0"/>
    <w:link w:val="19"/>
    <w:qFormat/>
    <w:rsid w:val="0043267F"/>
    <w:pPr>
      <w:spacing w:after="0" w:line="240" w:lineRule="auto"/>
      <w:ind w:firstLine="720"/>
      <w:jc w:val="center"/>
    </w:pPr>
    <w:rPr>
      <w:rFonts w:ascii="Times New Roman" w:eastAsia="Times New Roman" w:hAnsi="Times New Roman" w:cs="Times New Roman"/>
      <w:b/>
      <w:sz w:val="28"/>
      <w:szCs w:val="28"/>
    </w:rPr>
  </w:style>
  <w:style w:type="character" w:customStyle="1" w:styleId="19">
    <w:name w:val="Стиль1 Знак"/>
    <w:link w:val="18"/>
    <w:rsid w:val="0043267F"/>
    <w:rPr>
      <w:rFonts w:ascii="Times New Roman" w:eastAsia="Times New Roman" w:hAnsi="Times New Roman" w:cs="Times New Roman"/>
      <w:b/>
      <w:sz w:val="28"/>
      <w:szCs w:val="28"/>
    </w:rPr>
  </w:style>
  <w:style w:type="character" w:customStyle="1" w:styleId="8pt0pt0">
    <w:name w:val="Основной текст + 8 pt;Интервал 0 pt"/>
    <w:rsid w:val="0043267F"/>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ru-RU"/>
    </w:rPr>
  </w:style>
  <w:style w:type="character" w:customStyle="1" w:styleId="af7">
    <w:name w:val="Без интервала Знак"/>
    <w:link w:val="af6"/>
    <w:uiPriority w:val="1"/>
    <w:rsid w:val="00E322C7"/>
    <w:rPr>
      <w:rFonts w:ascii="Calibri" w:eastAsia="Times New Roman" w:hAnsi="Calibri" w:cs="Times New Roman"/>
      <w:lang w:eastAsia="en-US"/>
    </w:rPr>
  </w:style>
  <w:style w:type="paragraph" w:customStyle="1" w:styleId="Standard">
    <w:name w:val="Standard"/>
    <w:rsid w:val="00544F23"/>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74">
    <w:name w:val="Основной текст7"/>
    <w:basedOn w:val="a0"/>
    <w:rsid w:val="00161ADC"/>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paragraph" w:customStyle="1" w:styleId="CharChar">
    <w:name w:val="Char Char"/>
    <w:basedOn w:val="a0"/>
    <w:rsid w:val="0035446D"/>
    <w:pPr>
      <w:spacing w:after="160" w:line="240" w:lineRule="exact"/>
    </w:pPr>
    <w:rPr>
      <w:rFonts w:ascii="Verdana" w:eastAsia="Times New Roman" w:hAnsi="Verdana" w:cs="Times New Roman"/>
      <w:sz w:val="20"/>
      <w:szCs w:val="20"/>
      <w:lang w:val="en-US" w:eastAsia="en-US"/>
    </w:rPr>
  </w:style>
  <w:style w:type="paragraph" w:customStyle="1" w:styleId="body1">
    <w:name w:val="body1"/>
    <w:uiPriority w:val="99"/>
    <w:rsid w:val="0035446D"/>
    <w:pPr>
      <w:widowControl w:val="0"/>
      <w:autoSpaceDE w:val="0"/>
      <w:autoSpaceDN w:val="0"/>
      <w:spacing w:before="40" w:after="0" w:line="233" w:lineRule="atLeast"/>
      <w:ind w:left="454"/>
      <w:jc w:val="both"/>
    </w:pPr>
    <w:rPr>
      <w:rFonts w:ascii="Times New Roman" w:eastAsia="Times New Roman" w:hAnsi="Times New Roman" w:cs="Times New Roman"/>
      <w:noProof/>
      <w:sz w:val="20"/>
      <w:szCs w:val="20"/>
      <w:lang w:val="en-US"/>
    </w:rPr>
  </w:style>
  <w:style w:type="paragraph" w:customStyle="1" w:styleId="Numa">
    <w:name w:val="Num a)"/>
    <w:rsid w:val="0035446D"/>
    <w:pPr>
      <w:keepNext/>
      <w:keepLines/>
      <w:widowControl w:val="0"/>
      <w:autoSpaceDE w:val="0"/>
      <w:autoSpaceDN w:val="0"/>
      <w:spacing w:after="0" w:line="240" w:lineRule="atLeast"/>
      <w:ind w:left="454"/>
    </w:pPr>
    <w:rPr>
      <w:rFonts w:ascii="Times New Roman" w:eastAsia="Times New Roman" w:hAnsi="Times New Roman" w:cs="Times New Roman"/>
      <w:noProof/>
      <w:sz w:val="20"/>
      <w:szCs w:val="20"/>
      <w:lang w:val="en-US"/>
    </w:rPr>
  </w:style>
  <w:style w:type="paragraph" w:customStyle="1" w:styleId="afff">
    <w:name w:val="Содержимое таблицы"/>
    <w:basedOn w:val="a0"/>
    <w:rsid w:val="0035446D"/>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character" w:styleId="afff0">
    <w:name w:val="Placeholder Text"/>
    <w:basedOn w:val="a1"/>
    <w:uiPriority w:val="99"/>
    <w:semiHidden/>
    <w:rsid w:val="0035446D"/>
    <w:rPr>
      <w:color w:val="808080"/>
    </w:rPr>
  </w:style>
  <w:style w:type="paragraph" w:customStyle="1" w:styleId="THR11">
    <w:name w:val="THR 11"/>
    <w:basedOn w:val="a0"/>
    <w:link w:val="THR110"/>
    <w:qFormat/>
    <w:rsid w:val="0035446D"/>
    <w:pPr>
      <w:spacing w:after="0" w:line="240" w:lineRule="auto"/>
      <w:jc w:val="both"/>
    </w:pPr>
    <w:rPr>
      <w:rFonts w:ascii="Times New Roman" w:eastAsia="Calibri" w:hAnsi="Times New Roman" w:cs="Times New Roman"/>
      <w:lang w:eastAsia="en-US"/>
    </w:rPr>
  </w:style>
  <w:style w:type="character" w:customStyle="1" w:styleId="THR110">
    <w:name w:val="THR 11 Знак"/>
    <w:basedOn w:val="a1"/>
    <w:link w:val="THR11"/>
    <w:rsid w:val="0035446D"/>
    <w:rPr>
      <w:rFonts w:ascii="Times New Roman" w:eastAsia="Calibri" w:hAnsi="Times New Roman" w:cs="Times New Roman"/>
      <w:lang w:eastAsia="en-US"/>
    </w:rPr>
  </w:style>
  <w:style w:type="character" w:customStyle="1" w:styleId="95pt">
    <w:name w:val="Основной текст + 9;5 pt;Полужирный"/>
    <w:rsid w:val="00023C3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bidi="ar-SA"/>
    </w:rPr>
  </w:style>
  <w:style w:type="paragraph" w:customStyle="1" w:styleId="62">
    <w:name w:val="Основной текст6"/>
    <w:basedOn w:val="a0"/>
    <w:rsid w:val="00023C34"/>
    <w:pPr>
      <w:widowControl w:val="0"/>
      <w:shd w:val="clear" w:color="auto" w:fill="FFFFFF"/>
      <w:spacing w:after="0" w:line="322" w:lineRule="exact"/>
      <w:ind w:hanging="1020"/>
      <w:jc w:val="center"/>
    </w:pPr>
    <w:rPr>
      <w:rFonts w:ascii="Times New Roman" w:eastAsia="Times New Roman" w:hAnsi="Times New Roman" w:cs="Times New Roman"/>
      <w:color w:val="000000"/>
      <w:spacing w:val="3"/>
      <w:sz w:val="23"/>
      <w:szCs w:val="23"/>
    </w:rPr>
  </w:style>
  <w:style w:type="character" w:customStyle="1" w:styleId="52">
    <w:name w:val="Основной текст (5)_"/>
    <w:basedOn w:val="a1"/>
    <w:link w:val="53"/>
    <w:rsid w:val="00023C34"/>
    <w:rPr>
      <w:rFonts w:ascii="Times New Roman" w:eastAsia="Times New Roman" w:hAnsi="Times New Roman" w:cs="Times New Roman"/>
      <w:b/>
      <w:bCs/>
      <w:spacing w:val="3"/>
      <w:shd w:val="clear" w:color="auto" w:fill="FFFFFF"/>
    </w:rPr>
  </w:style>
  <w:style w:type="character" w:customStyle="1" w:styleId="0pt">
    <w:name w:val="Основной текст + Полужирный;Интервал 0 pt"/>
    <w:basedOn w:val="a9"/>
    <w:rsid w:val="00023C34"/>
    <w:rPr>
      <w:b/>
      <w:bCs/>
      <w:i w:val="0"/>
      <w:iCs w:val="0"/>
      <w:smallCaps w:val="0"/>
      <w:strike w:val="0"/>
      <w:spacing w:val="3"/>
      <w:w w:val="100"/>
      <w:position w:val="0"/>
      <w:sz w:val="22"/>
      <w:szCs w:val="22"/>
      <w:u w:val="none"/>
      <w:lang w:val="ru-RU"/>
    </w:rPr>
  </w:style>
  <w:style w:type="paragraph" w:customStyle="1" w:styleId="53">
    <w:name w:val="Основной текст (5)"/>
    <w:basedOn w:val="a0"/>
    <w:link w:val="52"/>
    <w:rsid w:val="00023C34"/>
    <w:pPr>
      <w:widowControl w:val="0"/>
      <w:shd w:val="clear" w:color="auto" w:fill="FFFFFF"/>
      <w:spacing w:after="0" w:line="413" w:lineRule="exact"/>
      <w:ind w:hanging="420"/>
    </w:pPr>
    <w:rPr>
      <w:rFonts w:ascii="Times New Roman" w:eastAsia="Times New Roman" w:hAnsi="Times New Roman" w:cs="Times New Roman"/>
      <w:b/>
      <w:bCs/>
      <w:spacing w:val="3"/>
    </w:rPr>
  </w:style>
  <w:style w:type="character" w:customStyle="1" w:styleId="1a">
    <w:name w:val="Заголовок №1_"/>
    <w:basedOn w:val="a1"/>
    <w:link w:val="1b"/>
    <w:rsid w:val="00023C34"/>
    <w:rPr>
      <w:rFonts w:ascii="Times New Roman" w:eastAsia="Times New Roman" w:hAnsi="Times New Roman" w:cs="Times New Roman"/>
      <w:b/>
      <w:bCs/>
      <w:spacing w:val="3"/>
      <w:shd w:val="clear" w:color="auto" w:fill="FFFFFF"/>
    </w:rPr>
  </w:style>
  <w:style w:type="paragraph" w:customStyle="1" w:styleId="1b">
    <w:name w:val="Заголовок №1"/>
    <w:basedOn w:val="a0"/>
    <w:link w:val="1a"/>
    <w:rsid w:val="00023C34"/>
    <w:pPr>
      <w:widowControl w:val="0"/>
      <w:shd w:val="clear" w:color="auto" w:fill="FFFFFF"/>
      <w:spacing w:before="240" w:after="0" w:line="422" w:lineRule="exact"/>
      <w:jc w:val="both"/>
      <w:outlineLvl w:val="0"/>
    </w:pPr>
    <w:rPr>
      <w:rFonts w:ascii="Times New Roman" w:eastAsia="Times New Roman" w:hAnsi="Times New Roman" w:cs="Times New Roman"/>
      <w:b/>
      <w:bCs/>
      <w:spacing w:val="3"/>
    </w:rPr>
  </w:style>
  <w:style w:type="character" w:customStyle="1" w:styleId="50pt">
    <w:name w:val="Основной текст (5) + Не полужирный;Интервал 0 pt"/>
    <w:basedOn w:val="52"/>
    <w:rsid w:val="00023C34"/>
    <w:rPr>
      <w:i w:val="0"/>
      <w:iCs w:val="0"/>
      <w:smallCaps w:val="0"/>
      <w:strike w:val="0"/>
      <w:color w:val="000000"/>
      <w:spacing w:val="2"/>
      <w:w w:val="100"/>
      <w:position w:val="0"/>
      <w:sz w:val="22"/>
      <w:szCs w:val="22"/>
      <w:u w:val="none"/>
    </w:rPr>
  </w:style>
  <w:style w:type="character" w:customStyle="1" w:styleId="10pt0">
    <w:name w:val="Заголовок №1 + Не полужирный;Интервал 0 pt"/>
    <w:basedOn w:val="1a"/>
    <w:rsid w:val="00023C34"/>
    <w:rPr>
      <w:i w:val="0"/>
      <w:iCs w:val="0"/>
      <w:smallCaps w:val="0"/>
      <w:strike w:val="0"/>
      <w:color w:val="000000"/>
      <w:spacing w:val="2"/>
      <w:w w:val="100"/>
      <w:position w:val="0"/>
      <w:sz w:val="22"/>
      <w:szCs w:val="22"/>
      <w:u w:val="none"/>
    </w:rPr>
  </w:style>
  <w:style w:type="paragraph" w:customStyle="1" w:styleId="ConsPlusNormal">
    <w:name w:val="ConsPlusNormal"/>
    <w:rsid w:val="00023C34"/>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75">
    <w:name w:val="Основной текст (7) + Курсив"/>
    <w:rsid w:val="00023C34"/>
    <w:rPr>
      <w:rFonts w:ascii="Times New Roman" w:hAnsi="Times New Roman" w:cs="Times New Roman"/>
      <w:i/>
      <w:iCs/>
      <w:color w:val="000000"/>
      <w:spacing w:val="0"/>
      <w:w w:val="100"/>
      <w:position w:val="0"/>
      <w:shd w:val="clear" w:color="auto" w:fill="FFFFFF"/>
      <w:lang w:val="ru-RU"/>
    </w:rPr>
  </w:style>
  <w:style w:type="character" w:customStyle="1" w:styleId="111">
    <w:name w:val="Основной текст (11)_"/>
    <w:basedOn w:val="a1"/>
    <w:rsid w:val="000C0C90"/>
    <w:rPr>
      <w:b/>
      <w:bCs/>
      <w:sz w:val="27"/>
      <w:szCs w:val="27"/>
      <w:shd w:val="clear" w:color="auto" w:fill="FFFFFF"/>
    </w:rPr>
  </w:style>
  <w:style w:type="paragraph" w:customStyle="1" w:styleId="46">
    <w:name w:val="Основной текст4"/>
    <w:basedOn w:val="a0"/>
    <w:rsid w:val="000C0C90"/>
    <w:pPr>
      <w:widowControl w:val="0"/>
      <w:shd w:val="clear" w:color="auto" w:fill="FFFFFF"/>
      <w:spacing w:after="0" w:line="322" w:lineRule="exact"/>
      <w:ind w:hanging="280"/>
      <w:jc w:val="both"/>
    </w:pPr>
    <w:rPr>
      <w:rFonts w:ascii="Times New Roman" w:eastAsia="Times New Roman" w:hAnsi="Times New Roman" w:cs="Times New Roman"/>
      <w:color w:val="000000"/>
      <w:sz w:val="27"/>
      <w:szCs w:val="27"/>
    </w:rPr>
  </w:style>
  <w:style w:type="numbering" w:customStyle="1" w:styleId="1c">
    <w:name w:val="Нет списка1"/>
    <w:next w:val="a3"/>
    <w:uiPriority w:val="99"/>
    <w:semiHidden/>
    <w:unhideWhenUsed/>
    <w:rsid w:val="00782DD1"/>
  </w:style>
  <w:style w:type="table" w:customStyle="1" w:styleId="1d">
    <w:name w:val="Сетка таблицы1"/>
    <w:basedOn w:val="a2"/>
    <w:next w:val="a5"/>
    <w:uiPriority w:val="59"/>
    <w:rsid w:val="00782DD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1"/>
    <w:rsid w:val="00782DD1"/>
    <w:rPr>
      <w:rFonts w:ascii="TimesNewRoman" w:hAnsi="TimesNewRoman" w:hint="default"/>
      <w:b w:val="0"/>
      <w:bCs w:val="0"/>
      <w:i w:val="0"/>
      <w:iCs w:val="0"/>
      <w:color w:val="000000"/>
      <w:sz w:val="28"/>
      <w:szCs w:val="28"/>
    </w:rPr>
  </w:style>
  <w:style w:type="paragraph" w:customStyle="1" w:styleId="2f3">
    <w:name w:val="Абзац списка2"/>
    <w:basedOn w:val="a0"/>
    <w:rsid w:val="00782DD1"/>
    <w:pPr>
      <w:ind w:left="720"/>
      <w:contextualSpacing/>
    </w:pPr>
    <w:rPr>
      <w:rFonts w:ascii="Calibri" w:eastAsia="Times New Roman" w:hAnsi="Calibri" w:cs="Times New Roman"/>
    </w:rPr>
  </w:style>
  <w:style w:type="character" w:customStyle="1" w:styleId="4MicrosoftSansSerif115pt0pt">
    <w:name w:val="Основной текст (4) + Microsoft Sans Serif;11;5 pt;Интервал 0 pt"/>
    <w:basedOn w:val="a1"/>
    <w:rsid w:val="00782DD1"/>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rPr>
  </w:style>
  <w:style w:type="character" w:customStyle="1" w:styleId="115pt0">
    <w:name w:val="Основной текст + 11;5 pt"/>
    <w:basedOn w:val="a9"/>
    <w:rsid w:val="00782DD1"/>
    <w:rPr>
      <w:b w:val="0"/>
      <w:bCs w:val="0"/>
      <w:i w:val="0"/>
      <w:iCs w:val="0"/>
      <w:smallCaps w:val="0"/>
      <w:strike w:val="0"/>
      <w:spacing w:val="0"/>
      <w:w w:val="100"/>
      <w:position w:val="0"/>
      <w:sz w:val="23"/>
      <w:szCs w:val="23"/>
      <w:u w:val="none"/>
      <w:lang w:val="ru-RU"/>
    </w:rPr>
  </w:style>
  <w:style w:type="paragraph" w:customStyle="1" w:styleId="63">
    <w:name w:val="Стиль6"/>
    <w:basedOn w:val="a0"/>
    <w:link w:val="64"/>
    <w:qFormat/>
    <w:rsid w:val="00782DD1"/>
    <w:pPr>
      <w:pageBreakBefore/>
      <w:spacing w:after="0" w:line="240" w:lineRule="auto"/>
      <w:jc w:val="right"/>
    </w:pPr>
    <w:rPr>
      <w:rFonts w:ascii="Times New Roman" w:eastAsia="Times New Roman" w:hAnsi="Times New Roman" w:cs="Times New Roman"/>
      <w:sz w:val="28"/>
      <w:szCs w:val="28"/>
      <w:shd w:val="clear" w:color="auto" w:fill="FFFFFF"/>
    </w:rPr>
  </w:style>
  <w:style w:type="character" w:customStyle="1" w:styleId="64">
    <w:name w:val="Стиль6 Знак"/>
    <w:link w:val="63"/>
    <w:rsid w:val="00782DD1"/>
    <w:rPr>
      <w:rFonts w:ascii="Times New Roman" w:eastAsia="Times New Roman" w:hAnsi="Times New Roman" w:cs="Times New Roman"/>
      <w:sz w:val="28"/>
      <w:szCs w:val="28"/>
    </w:rPr>
  </w:style>
  <w:style w:type="paragraph" w:customStyle="1" w:styleId="94">
    <w:name w:val="Основной текст9"/>
    <w:basedOn w:val="a0"/>
    <w:rsid w:val="00782DD1"/>
    <w:pPr>
      <w:widowControl w:val="0"/>
      <w:shd w:val="clear" w:color="auto" w:fill="FFFFFF"/>
      <w:spacing w:after="0" w:line="319" w:lineRule="exact"/>
      <w:ind w:hanging="760"/>
      <w:jc w:val="center"/>
    </w:pPr>
    <w:rPr>
      <w:rFonts w:ascii="Times New Roman" w:eastAsia="Times New Roman" w:hAnsi="Times New Roman" w:cs="Times New Roman"/>
      <w:color w:val="000000"/>
      <w:sz w:val="26"/>
      <w:szCs w:val="26"/>
    </w:rPr>
  </w:style>
  <w:style w:type="character" w:customStyle="1" w:styleId="105pt0">
    <w:name w:val="Основной текст + 10;5 pt"/>
    <w:rsid w:val="00782DD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A00">
    <w:name w:val="A0"/>
    <w:rsid w:val="00782DD1"/>
    <w:rPr>
      <w:color w:val="000000"/>
      <w:sz w:val="18"/>
      <w:szCs w:val="18"/>
    </w:rPr>
  </w:style>
  <w:style w:type="paragraph" w:customStyle="1" w:styleId="Pa12">
    <w:name w:val="Pa12"/>
    <w:basedOn w:val="a0"/>
    <w:next w:val="a0"/>
    <w:rsid w:val="00782DD1"/>
    <w:pPr>
      <w:autoSpaceDE w:val="0"/>
      <w:autoSpaceDN w:val="0"/>
      <w:adjustRightInd w:val="0"/>
      <w:spacing w:after="0" w:line="241" w:lineRule="atLeast"/>
    </w:pPr>
    <w:rPr>
      <w:rFonts w:ascii="NewtonC" w:eastAsia="Times New Roman" w:hAnsi="NewtonC" w:cs="Times New Roman"/>
      <w:sz w:val="24"/>
      <w:szCs w:val="24"/>
    </w:rPr>
  </w:style>
  <w:style w:type="character" w:customStyle="1" w:styleId="9pt0pt">
    <w:name w:val="Основной текст + 9 pt;Интервал 0 pt"/>
    <w:basedOn w:val="a9"/>
    <w:rsid w:val="00782DD1"/>
    <w:rPr>
      <w:b w:val="0"/>
      <w:bCs w:val="0"/>
      <w:i w:val="0"/>
      <w:iCs w:val="0"/>
      <w:smallCaps w:val="0"/>
      <w:strike w:val="0"/>
      <w:spacing w:val="-1"/>
      <w:w w:val="100"/>
      <w:position w:val="0"/>
      <w:sz w:val="18"/>
      <w:szCs w:val="18"/>
      <w:u w:val="none"/>
      <w:lang w:val="ru-RU"/>
    </w:rPr>
  </w:style>
  <w:style w:type="paragraph" w:customStyle="1" w:styleId="54">
    <w:name w:val="Основной текст5"/>
    <w:basedOn w:val="a0"/>
    <w:rsid w:val="00782DD1"/>
    <w:pPr>
      <w:widowControl w:val="0"/>
      <w:shd w:val="clear" w:color="auto" w:fill="FFFFFF"/>
      <w:spacing w:after="60" w:line="317" w:lineRule="exact"/>
      <w:jc w:val="center"/>
    </w:pPr>
    <w:rPr>
      <w:rFonts w:ascii="Times New Roman" w:eastAsia="Times New Roman" w:hAnsi="Times New Roman" w:cs="Times New Roman"/>
      <w:color w:val="000000"/>
      <w:sz w:val="28"/>
      <w:szCs w:val="28"/>
    </w:rPr>
  </w:style>
  <w:style w:type="character" w:customStyle="1" w:styleId="2f4">
    <w:name w:val="Заголовок №2 + Не полужирный"/>
    <w:rsid w:val="00782DD1"/>
    <w:rPr>
      <w:rFonts w:ascii="Times New Roman" w:hAnsi="Times New Roman" w:cs="Times New Roman"/>
      <w:b/>
      <w:bCs/>
      <w:color w:val="000000"/>
      <w:spacing w:val="2"/>
      <w:w w:val="100"/>
      <w:position w:val="0"/>
      <w:sz w:val="25"/>
      <w:szCs w:val="25"/>
      <w:shd w:val="clear" w:color="auto" w:fill="FFFFFF"/>
    </w:rPr>
  </w:style>
  <w:style w:type="character" w:customStyle="1" w:styleId="120">
    <w:name w:val="Основной текст (12)_"/>
    <w:basedOn w:val="a1"/>
    <w:link w:val="121"/>
    <w:rsid w:val="00782DD1"/>
    <w:rPr>
      <w:rFonts w:ascii="Arial" w:eastAsia="Arial" w:hAnsi="Arial" w:cs="Arial"/>
      <w:i/>
      <w:iCs/>
      <w:spacing w:val="1"/>
      <w:sz w:val="18"/>
      <w:szCs w:val="18"/>
      <w:shd w:val="clear" w:color="auto" w:fill="FFFFFF"/>
    </w:rPr>
  </w:style>
  <w:style w:type="paragraph" w:customStyle="1" w:styleId="121">
    <w:name w:val="Основной текст (12)"/>
    <w:basedOn w:val="a0"/>
    <w:link w:val="120"/>
    <w:rsid w:val="00782DD1"/>
    <w:pPr>
      <w:widowControl w:val="0"/>
      <w:shd w:val="clear" w:color="auto" w:fill="FFFFFF"/>
      <w:spacing w:before="180" w:after="180" w:line="216" w:lineRule="exact"/>
      <w:ind w:hanging="1280"/>
      <w:jc w:val="both"/>
    </w:pPr>
    <w:rPr>
      <w:rFonts w:ascii="Arial" w:eastAsia="Arial" w:hAnsi="Arial" w:cs="Arial"/>
      <w:i/>
      <w:iCs/>
      <w:spacing w:val="1"/>
      <w:sz w:val="18"/>
      <w:szCs w:val="18"/>
    </w:rPr>
  </w:style>
  <w:style w:type="character" w:customStyle="1" w:styleId="120pt">
    <w:name w:val="Основной текст (12) + Не курсив;Интервал 0 pt"/>
    <w:basedOn w:val="120"/>
    <w:rsid w:val="00782DD1"/>
    <w:rPr>
      <w:b w:val="0"/>
      <w:bCs w:val="0"/>
      <w:smallCaps w:val="0"/>
      <w:strike w:val="0"/>
      <w:color w:val="000000"/>
      <w:spacing w:val="-3"/>
      <w:w w:val="100"/>
      <w:position w:val="0"/>
      <w:u w:val="none"/>
      <w:lang w:val="ru-RU"/>
    </w:rPr>
  </w:style>
  <w:style w:type="character" w:customStyle="1" w:styleId="95pt0">
    <w:name w:val="Основной текст + 9;5 pt"/>
    <w:basedOn w:val="a9"/>
    <w:rsid w:val="00782DD1"/>
    <w:rPr>
      <w:b w:val="0"/>
      <w:bCs w:val="0"/>
      <w:i w:val="0"/>
      <w:iCs w:val="0"/>
      <w:smallCaps w:val="0"/>
      <w:strike w:val="0"/>
      <w:spacing w:val="0"/>
      <w:w w:val="100"/>
      <w:position w:val="0"/>
      <w:sz w:val="19"/>
      <w:szCs w:val="19"/>
      <w:u w:val="none"/>
      <w:lang w:val="ru-RU"/>
    </w:rPr>
  </w:style>
  <w:style w:type="character" w:customStyle="1" w:styleId="105pt0pt">
    <w:name w:val="Основной текст + 10;5 pt;Интервал 0 pt"/>
    <w:basedOn w:val="a9"/>
    <w:rsid w:val="00782DD1"/>
    <w:rPr>
      <w:b w:val="0"/>
      <w:bCs w:val="0"/>
      <w:i w:val="0"/>
      <w:iCs w:val="0"/>
      <w:smallCaps w:val="0"/>
      <w:strike w:val="0"/>
      <w:spacing w:val="3"/>
      <w:w w:val="100"/>
      <w:position w:val="0"/>
      <w:sz w:val="21"/>
      <w:szCs w:val="21"/>
      <w:u w:val="none"/>
      <w:lang w:val="ru-RU"/>
    </w:rPr>
  </w:style>
  <w:style w:type="paragraph" w:customStyle="1" w:styleId="Default">
    <w:name w:val="Default"/>
    <w:rsid w:val="00782DD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a10">
    <w:name w:val="Pa10"/>
    <w:basedOn w:val="Default"/>
    <w:next w:val="Default"/>
    <w:rsid w:val="00782DD1"/>
    <w:pPr>
      <w:spacing w:line="211" w:lineRule="atLeast"/>
    </w:pPr>
    <w:rPr>
      <w:color w:val="auto"/>
    </w:rPr>
  </w:style>
  <w:style w:type="character" w:customStyle="1" w:styleId="3c">
    <w:name w:val="Заголовок №3_"/>
    <w:link w:val="3d"/>
    <w:rsid w:val="00782DD1"/>
    <w:rPr>
      <w:rFonts w:ascii="Times New Roman" w:eastAsia="Times New Roman" w:hAnsi="Times New Roman" w:cs="Times New Roman"/>
      <w:sz w:val="26"/>
      <w:szCs w:val="26"/>
      <w:shd w:val="clear" w:color="auto" w:fill="FFFFFF"/>
    </w:rPr>
  </w:style>
  <w:style w:type="character" w:customStyle="1" w:styleId="afff1">
    <w:name w:val="Основной текст + Полужирный;Курсив"/>
    <w:rsid w:val="00782DD1"/>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paragraph" w:customStyle="1" w:styleId="3d">
    <w:name w:val="Заголовок №3"/>
    <w:basedOn w:val="a0"/>
    <w:link w:val="3c"/>
    <w:rsid w:val="00782DD1"/>
    <w:pPr>
      <w:widowControl w:val="0"/>
      <w:shd w:val="clear" w:color="auto" w:fill="FFFFFF"/>
      <w:spacing w:after="420" w:line="0" w:lineRule="atLeast"/>
      <w:jc w:val="both"/>
      <w:outlineLvl w:val="2"/>
    </w:pPr>
    <w:rPr>
      <w:rFonts w:ascii="Times New Roman" w:eastAsia="Times New Roman" w:hAnsi="Times New Roman" w:cs="Times New Roman"/>
      <w:sz w:val="26"/>
      <w:szCs w:val="26"/>
    </w:rPr>
  </w:style>
  <w:style w:type="paragraph" w:customStyle="1" w:styleId="210">
    <w:name w:val="Подпись к таблице (2)1"/>
    <w:basedOn w:val="a0"/>
    <w:rsid w:val="00782DD1"/>
    <w:pPr>
      <w:widowControl w:val="0"/>
      <w:shd w:val="clear" w:color="auto" w:fill="FFFFFF"/>
      <w:spacing w:after="0" w:line="0" w:lineRule="atLeast"/>
    </w:pPr>
    <w:rPr>
      <w:rFonts w:ascii="Times New Roman" w:eastAsia="Times New Roman" w:hAnsi="Times New Roman"/>
      <w:b/>
      <w:bCs/>
      <w:sz w:val="27"/>
      <w:szCs w:val="27"/>
    </w:rPr>
  </w:style>
  <w:style w:type="character" w:customStyle="1" w:styleId="220">
    <w:name w:val="Заголовок №2 (2)_"/>
    <w:link w:val="221"/>
    <w:rsid w:val="00782DD1"/>
    <w:rPr>
      <w:rFonts w:ascii="Times New Roman" w:eastAsia="Times New Roman" w:hAnsi="Times New Roman" w:cs="Times New Roman"/>
      <w:b/>
      <w:bCs/>
      <w:i/>
      <w:iCs/>
      <w:sz w:val="26"/>
      <w:szCs w:val="26"/>
      <w:shd w:val="clear" w:color="auto" w:fill="FFFFFF"/>
    </w:rPr>
  </w:style>
  <w:style w:type="paragraph" w:customStyle="1" w:styleId="221">
    <w:name w:val="Заголовок №2 (2)"/>
    <w:basedOn w:val="a0"/>
    <w:link w:val="220"/>
    <w:rsid w:val="00782DD1"/>
    <w:pPr>
      <w:widowControl w:val="0"/>
      <w:shd w:val="clear" w:color="auto" w:fill="FFFFFF"/>
      <w:spacing w:before="300" w:after="0" w:line="322" w:lineRule="exact"/>
      <w:ind w:firstLine="720"/>
      <w:jc w:val="both"/>
      <w:outlineLvl w:val="1"/>
    </w:pPr>
    <w:rPr>
      <w:rFonts w:ascii="Times New Roman" w:eastAsia="Times New Roman" w:hAnsi="Times New Roman" w:cs="Times New Roman"/>
      <w:b/>
      <w:bCs/>
      <w:i/>
      <w:iCs/>
      <w:sz w:val="26"/>
      <w:szCs w:val="26"/>
    </w:rPr>
  </w:style>
  <w:style w:type="character" w:customStyle="1" w:styleId="ab">
    <w:name w:val="Обычный (веб) Знак"/>
    <w:basedOn w:val="a1"/>
    <w:link w:val="aa"/>
    <w:uiPriority w:val="99"/>
    <w:rsid w:val="00782DD1"/>
    <w:rPr>
      <w:rFonts w:ascii="Verdana" w:eastAsia="Times New Roman" w:hAnsi="Verdana" w:cs="Times New Roman"/>
      <w:sz w:val="17"/>
      <w:szCs w:val="17"/>
    </w:rPr>
  </w:style>
  <w:style w:type="paragraph" w:customStyle="1" w:styleId="211">
    <w:name w:val="Основной текст 21"/>
    <w:basedOn w:val="a0"/>
    <w:rsid w:val="00782DD1"/>
    <w:pPr>
      <w:spacing w:after="0" w:line="240" w:lineRule="auto"/>
      <w:ind w:firstLine="709"/>
      <w:jc w:val="both"/>
    </w:pPr>
    <w:rPr>
      <w:rFonts w:ascii="Times New Roman" w:eastAsia="Times New Roman" w:hAnsi="Times New Roman" w:cs="Times New Roman"/>
      <w:sz w:val="28"/>
      <w:szCs w:val="20"/>
    </w:rPr>
  </w:style>
  <w:style w:type="paragraph" w:customStyle="1" w:styleId="3e">
    <w:name w:val="Стиль3"/>
    <w:basedOn w:val="a0"/>
    <w:link w:val="3f"/>
    <w:qFormat/>
    <w:rsid w:val="00782DD1"/>
    <w:pPr>
      <w:spacing w:after="0" w:line="240" w:lineRule="auto"/>
      <w:ind w:firstLine="567"/>
      <w:jc w:val="both"/>
    </w:pPr>
    <w:rPr>
      <w:rFonts w:ascii="Times New Roman" w:eastAsia="Times New Roman" w:hAnsi="Times New Roman" w:cs="Times New Roman"/>
      <w:b/>
      <w:sz w:val="28"/>
      <w:szCs w:val="28"/>
    </w:rPr>
  </w:style>
  <w:style w:type="character" w:customStyle="1" w:styleId="3f">
    <w:name w:val="Стиль3 Знак"/>
    <w:basedOn w:val="a1"/>
    <w:link w:val="3e"/>
    <w:rsid w:val="00782DD1"/>
    <w:rPr>
      <w:rFonts w:ascii="Times New Roman" w:eastAsia="Times New Roman" w:hAnsi="Times New Roman" w:cs="Times New Roman"/>
      <w:b/>
      <w:sz w:val="28"/>
      <w:szCs w:val="28"/>
    </w:rPr>
  </w:style>
  <w:style w:type="paragraph" w:customStyle="1" w:styleId="47">
    <w:name w:val="Стиль4"/>
    <w:basedOn w:val="a0"/>
    <w:link w:val="48"/>
    <w:qFormat/>
    <w:rsid w:val="00782DD1"/>
    <w:pPr>
      <w:spacing w:after="0" w:line="240" w:lineRule="auto"/>
      <w:ind w:firstLine="567"/>
      <w:jc w:val="both"/>
    </w:pPr>
    <w:rPr>
      <w:rFonts w:ascii="Times New Roman" w:eastAsia="Times New Roman" w:hAnsi="Times New Roman" w:cs="Times New Roman"/>
      <w:b/>
      <w:sz w:val="28"/>
      <w:szCs w:val="28"/>
    </w:rPr>
  </w:style>
  <w:style w:type="character" w:customStyle="1" w:styleId="48">
    <w:name w:val="Стиль4 Знак"/>
    <w:basedOn w:val="a1"/>
    <w:link w:val="47"/>
    <w:rsid w:val="00782DD1"/>
    <w:rPr>
      <w:rFonts w:ascii="Times New Roman" w:eastAsia="Times New Roman" w:hAnsi="Times New Roman" w:cs="Times New Roman"/>
      <w:b/>
      <w:sz w:val="28"/>
      <w:szCs w:val="28"/>
    </w:rPr>
  </w:style>
  <w:style w:type="paragraph" w:customStyle="1" w:styleId="55">
    <w:name w:val="Стиль5"/>
    <w:basedOn w:val="aa"/>
    <w:link w:val="56"/>
    <w:qFormat/>
    <w:rsid w:val="00782DD1"/>
    <w:pPr>
      <w:widowControl w:val="0"/>
      <w:autoSpaceDE w:val="0"/>
      <w:autoSpaceDN w:val="0"/>
      <w:adjustRightInd w:val="0"/>
      <w:spacing w:before="0" w:after="0"/>
      <w:ind w:firstLine="567"/>
      <w:jc w:val="both"/>
    </w:pPr>
    <w:rPr>
      <w:rFonts w:ascii="Times New Roman" w:hAnsi="Times New Roman" w:cs="Courier New"/>
      <w:b/>
      <w:color w:val="000000"/>
      <w:sz w:val="28"/>
      <w:szCs w:val="28"/>
    </w:rPr>
  </w:style>
  <w:style w:type="character" w:customStyle="1" w:styleId="56">
    <w:name w:val="Стиль5 Знак"/>
    <w:basedOn w:val="ab"/>
    <w:link w:val="55"/>
    <w:rsid w:val="00782DD1"/>
    <w:rPr>
      <w:rFonts w:ascii="Times New Roman" w:hAnsi="Times New Roman" w:cs="Courier New"/>
      <w:b/>
      <w:color w:val="000000"/>
      <w:sz w:val="28"/>
      <w:szCs w:val="28"/>
    </w:rPr>
  </w:style>
  <w:style w:type="character" w:customStyle="1" w:styleId="930">
    <w:name w:val="Основной текст + 93"/>
    <w:aliases w:val="5 pt7"/>
    <w:rsid w:val="00782DD1"/>
    <w:rPr>
      <w:rFonts w:ascii="Times New Roman" w:hAnsi="Times New Roman"/>
      <w:color w:val="000000"/>
      <w:spacing w:val="0"/>
      <w:w w:val="100"/>
      <w:position w:val="0"/>
      <w:sz w:val="19"/>
      <w:u w:val="none"/>
      <w:shd w:val="clear" w:color="auto" w:fill="FFFFFF"/>
      <w:lang w:val="ru-RU"/>
    </w:rPr>
  </w:style>
  <w:style w:type="paragraph" w:customStyle="1" w:styleId="c2">
    <w:name w:val="c2"/>
    <w:basedOn w:val="a0"/>
    <w:rsid w:val="00782D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0"/>
    <w:rsid w:val="00782D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01">
    <w:name w:val="a0"/>
    <w:basedOn w:val="a1"/>
    <w:rsid w:val="00782DD1"/>
  </w:style>
  <w:style w:type="paragraph" w:customStyle="1" w:styleId="76">
    <w:name w:val="Стиль7"/>
    <w:basedOn w:val="a0"/>
    <w:link w:val="77"/>
    <w:qFormat/>
    <w:rsid w:val="00782DD1"/>
    <w:pPr>
      <w:widowControl w:val="0"/>
      <w:spacing w:after="0" w:line="240" w:lineRule="auto"/>
      <w:ind w:firstLine="567"/>
      <w:jc w:val="both"/>
    </w:pPr>
    <w:rPr>
      <w:rFonts w:ascii="Times New Roman" w:hAnsi="Times New Roman" w:cs="Times New Roman"/>
      <w:b/>
      <w:sz w:val="28"/>
      <w:szCs w:val="28"/>
    </w:rPr>
  </w:style>
  <w:style w:type="paragraph" w:customStyle="1" w:styleId="82">
    <w:name w:val="Стиль8"/>
    <w:basedOn w:val="47"/>
    <w:link w:val="83"/>
    <w:qFormat/>
    <w:rsid w:val="00782DD1"/>
    <w:pPr>
      <w:widowControl w:val="0"/>
    </w:pPr>
  </w:style>
  <w:style w:type="character" w:customStyle="1" w:styleId="77">
    <w:name w:val="Стиль7 Знак"/>
    <w:basedOn w:val="a1"/>
    <w:link w:val="76"/>
    <w:rsid w:val="00782DD1"/>
    <w:rPr>
      <w:rFonts w:ascii="Times New Roman" w:hAnsi="Times New Roman" w:cs="Times New Roman"/>
      <w:b/>
      <w:sz w:val="28"/>
      <w:szCs w:val="28"/>
    </w:rPr>
  </w:style>
  <w:style w:type="paragraph" w:customStyle="1" w:styleId="95">
    <w:name w:val="Стиль9"/>
    <w:basedOn w:val="63"/>
    <w:link w:val="96"/>
    <w:qFormat/>
    <w:rsid w:val="00782DD1"/>
    <w:pPr>
      <w:widowControl w:val="0"/>
    </w:pPr>
  </w:style>
  <w:style w:type="character" w:customStyle="1" w:styleId="83">
    <w:name w:val="Стиль8 Знак"/>
    <w:basedOn w:val="48"/>
    <w:link w:val="82"/>
    <w:rsid w:val="00782DD1"/>
  </w:style>
  <w:style w:type="character" w:customStyle="1" w:styleId="96">
    <w:name w:val="Стиль9 Знак"/>
    <w:basedOn w:val="64"/>
    <w:link w:val="95"/>
    <w:rsid w:val="00782DD1"/>
  </w:style>
  <w:style w:type="paragraph" w:customStyle="1" w:styleId="Style20">
    <w:name w:val="Style20"/>
    <w:basedOn w:val="a0"/>
    <w:uiPriority w:val="99"/>
    <w:rsid w:val="00782DD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3">
    <w:name w:val="Font Style43"/>
    <w:basedOn w:val="a1"/>
    <w:uiPriority w:val="99"/>
    <w:rsid w:val="00782DD1"/>
    <w:rPr>
      <w:rFonts w:ascii="Times New Roman" w:hAnsi="Times New Roman" w:cs="Times New Roman"/>
      <w:sz w:val="14"/>
      <w:szCs w:val="14"/>
    </w:rPr>
  </w:style>
</w:styles>
</file>

<file path=word/webSettings.xml><?xml version="1.0" encoding="utf-8"?>
<w:webSettings xmlns:r="http://schemas.openxmlformats.org/officeDocument/2006/relationships" xmlns:w="http://schemas.openxmlformats.org/wordprocessingml/2006/main">
  <w:divs>
    <w:div w:id="31229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5.bin"/><Relationship Id="rId39" Type="http://schemas.openxmlformats.org/officeDocument/2006/relationships/image" Target="media/image6.wmf"/><Relationship Id="rId3" Type="http://schemas.openxmlformats.org/officeDocument/2006/relationships/settings" Target="settings.xml"/><Relationship Id="rId21" Type="http://schemas.openxmlformats.org/officeDocument/2006/relationships/oleObject" Target="embeddings/oleObject10.bin"/><Relationship Id="rId34" Type="http://schemas.openxmlformats.org/officeDocument/2006/relationships/oleObject" Target="embeddings/oleObject23.bin"/><Relationship Id="rId42" Type="http://schemas.openxmlformats.org/officeDocument/2006/relationships/oleObject" Target="embeddings/oleObject30.bin"/><Relationship Id="rId47" Type="http://schemas.openxmlformats.org/officeDocument/2006/relationships/image" Target="media/image9.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oleObject" Target="embeddings/oleObject6.bin"/><Relationship Id="rId25" Type="http://schemas.openxmlformats.org/officeDocument/2006/relationships/oleObject" Target="embeddings/oleObject14.bin"/><Relationship Id="rId33" Type="http://schemas.openxmlformats.org/officeDocument/2006/relationships/oleObject" Target="embeddings/oleObject22.bin"/><Relationship Id="rId38" Type="http://schemas.openxmlformats.org/officeDocument/2006/relationships/oleObject" Target="embeddings/oleObject27.bin"/><Relationship Id="rId46" Type="http://schemas.openxmlformats.org/officeDocument/2006/relationships/image" Target="media/image8.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9.bin"/><Relationship Id="rId29" Type="http://schemas.openxmlformats.org/officeDocument/2006/relationships/oleObject" Target="embeddings/oleObject18.bin"/><Relationship Id="rId41" Type="http://schemas.openxmlformats.org/officeDocument/2006/relationships/oleObject" Target="embeddings/oleObject2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oleObject" Target="embeddings/oleObject13.bin"/><Relationship Id="rId32" Type="http://schemas.openxmlformats.org/officeDocument/2006/relationships/oleObject" Target="embeddings/oleObject21.bin"/><Relationship Id="rId37" Type="http://schemas.openxmlformats.org/officeDocument/2006/relationships/oleObject" Target="embeddings/oleObject26.bin"/><Relationship Id="rId40" Type="http://schemas.openxmlformats.org/officeDocument/2006/relationships/oleObject" Target="embeddings/oleObject28.bin"/><Relationship Id="rId45"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12.bin"/><Relationship Id="rId28" Type="http://schemas.openxmlformats.org/officeDocument/2006/relationships/oleObject" Target="embeddings/oleObject17.bin"/><Relationship Id="rId36" Type="http://schemas.openxmlformats.org/officeDocument/2006/relationships/oleObject" Target="embeddings/oleObject25.bin"/><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8.bin"/><Relationship Id="rId31" Type="http://schemas.openxmlformats.org/officeDocument/2006/relationships/oleObject" Target="embeddings/oleObject20.bin"/><Relationship Id="rId44" Type="http://schemas.openxmlformats.org/officeDocument/2006/relationships/hyperlink" Target="http://eco.ria.ru/danger/20120315/595685902.html"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11.bin"/><Relationship Id="rId27" Type="http://schemas.openxmlformats.org/officeDocument/2006/relationships/oleObject" Target="embeddings/oleObject16.bin"/><Relationship Id="rId30" Type="http://schemas.openxmlformats.org/officeDocument/2006/relationships/oleObject" Target="embeddings/oleObject19.bin"/><Relationship Id="rId35" Type="http://schemas.openxmlformats.org/officeDocument/2006/relationships/oleObject" Target="embeddings/oleObject24.bin"/><Relationship Id="rId43" Type="http://schemas.openxmlformats.org/officeDocument/2006/relationships/oleObject" Target="embeddings/oleObject31.bin"/><Relationship Id="rId48" Type="http://schemas.openxmlformats.org/officeDocument/2006/relationships/footer" Target="footer1.xml"/><Relationship Id="rId8"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546</TotalTime>
  <Pages>1</Pages>
  <Words>113409</Words>
  <Characters>646436</Characters>
  <Application>Microsoft Office Word</Application>
  <DocSecurity>0</DocSecurity>
  <Lines>5386</Lines>
  <Paragraphs>1516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758329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СтариковаНЕ</dc:creator>
  <cp:keywords/>
  <dc:description/>
  <cp:lastModifiedBy>Ольга Трапицына</cp:lastModifiedBy>
  <cp:revision>149</cp:revision>
  <dcterms:created xsi:type="dcterms:W3CDTF">2023-03-31T10:31:00Z</dcterms:created>
  <dcterms:modified xsi:type="dcterms:W3CDTF">2023-06-03T09:26:00Z</dcterms:modified>
</cp:coreProperties>
</file>