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6E996" w14:textId="77777777" w:rsidR="00BA301F" w:rsidRDefault="00BA301F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0F3C0E77" w14:textId="77777777" w:rsidR="00BA301F" w:rsidRDefault="00BA301F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0E039F16" w14:textId="77777777" w:rsidR="00BA301F" w:rsidRDefault="00BA301F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3BFAB6C8" w14:textId="77777777" w:rsidR="00BA301F" w:rsidRDefault="00BA301F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1C42DB71" w14:textId="77777777" w:rsidR="00BA301F" w:rsidRDefault="00BA301F">
      <w:pPr>
        <w:spacing w:after="200" w:line="36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4BE94E26" w14:textId="77777777" w:rsidR="00BA301F" w:rsidRDefault="00BA301F">
      <w:pPr>
        <w:spacing w:after="200" w:line="36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5067E850" w14:textId="77777777" w:rsidR="00BA301F" w:rsidRDefault="00BA301F">
      <w:pPr>
        <w:spacing w:after="200" w:line="36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129158B2" w14:textId="6D897A8C" w:rsidR="00BA301F" w:rsidRPr="00B10ED6" w:rsidRDefault="00B10ED6" w:rsidP="00B10ED6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 w:rsidRPr="00B10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14:paraId="6D046DDE" w14:textId="4E2F500F" w:rsidR="00BA301F" w:rsidRPr="00B10ED6" w:rsidRDefault="00B10ED6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ОП.12 </w:t>
      </w:r>
      <w:r w:rsidRPr="00B10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ОХРАНА ТРУДА </w:t>
      </w:r>
    </w:p>
    <w:p w14:paraId="5DF7C93E" w14:textId="77777777" w:rsidR="00BA301F" w:rsidRPr="00B10ED6" w:rsidRDefault="00B10ED6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</w:p>
    <w:p w14:paraId="05F04970" w14:textId="77777777" w:rsidR="00BA301F" w:rsidRPr="00B10ED6" w:rsidRDefault="00B10E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ED6">
        <w:rPr>
          <w:rFonts w:ascii="Times New Roman" w:hAnsi="Times New Roman" w:cs="Times New Roman"/>
          <w:b/>
          <w:sz w:val="28"/>
          <w:szCs w:val="28"/>
        </w:rPr>
        <w:t>23.02.08 Строительство железных дорог, путь и путевое хозяйство</w:t>
      </w:r>
    </w:p>
    <w:p w14:paraId="6E3DEF1A" w14:textId="77777777" w:rsidR="00BA301F" w:rsidRPr="00B10ED6" w:rsidRDefault="00BA30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0AB919" w14:textId="77777777" w:rsidR="00BA301F" w:rsidRPr="00B10ED6" w:rsidRDefault="00B10ED6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E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Базовая подготовка</w:t>
      </w:r>
    </w:p>
    <w:p w14:paraId="0B6BC947" w14:textId="77777777" w:rsidR="00BA301F" w:rsidRPr="00B10ED6" w:rsidRDefault="00B10ED6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E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среднего профессионального образования</w:t>
      </w:r>
    </w:p>
    <w:p w14:paraId="4115706D" w14:textId="77777777" w:rsidR="00BA301F" w:rsidRDefault="00BA30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14:paraId="6E86D1F2" w14:textId="77777777" w:rsidR="00BA301F" w:rsidRDefault="00BA30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14:paraId="453134A3" w14:textId="77777777" w:rsidR="00BA301F" w:rsidRDefault="00BA30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14:paraId="0BBD37A5" w14:textId="77777777" w:rsidR="00BA301F" w:rsidRDefault="00BA301F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14:paraId="750C7407" w14:textId="77777777" w:rsidR="00BA301F" w:rsidRDefault="00BA301F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14:paraId="79CC2E7F" w14:textId="77777777" w:rsidR="00BA301F" w:rsidRDefault="00BA30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14:paraId="2920A504" w14:textId="77777777" w:rsidR="00BA301F" w:rsidRDefault="00BA30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14:paraId="64674D10" w14:textId="77777777" w:rsidR="00BA301F" w:rsidRDefault="00BA30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14:paraId="6A044B02" w14:textId="77777777" w:rsidR="00BA301F" w:rsidRDefault="00BA30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14:paraId="41BE70A8" w14:textId="77777777" w:rsidR="00BA301F" w:rsidRDefault="00BA30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14:paraId="41F4AA35" w14:textId="77777777" w:rsidR="00BA301F" w:rsidRDefault="00BA30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14:paraId="6232908A" w14:textId="081F2B64" w:rsidR="00BA301F" w:rsidRDefault="00BA30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14:paraId="2ED049EF" w14:textId="07B12EEB" w:rsidR="00B10ED6" w:rsidRDefault="00B10E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14:paraId="33619FB9" w14:textId="43395872" w:rsidR="00B10ED6" w:rsidRDefault="00B10E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14:paraId="0A02D7E5" w14:textId="2A2134CC" w:rsidR="00B10ED6" w:rsidRDefault="00B10E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14:paraId="56F35052" w14:textId="4F5D4E4D" w:rsidR="00B10ED6" w:rsidRDefault="00B10E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14:paraId="4991CB1F" w14:textId="77777777" w:rsidR="00B10ED6" w:rsidRDefault="00B10E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bookmarkStart w:id="0" w:name="_GoBack"/>
      <w:bookmarkEnd w:id="0"/>
    </w:p>
    <w:p w14:paraId="48DFDD71" w14:textId="77777777" w:rsidR="00BA301F" w:rsidRDefault="00BA30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14:paraId="4F3F13B0" w14:textId="77777777" w:rsidR="00BA301F" w:rsidRDefault="00B10E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  <w:t>СОДЕРЖАНИЕ</w:t>
      </w:r>
    </w:p>
    <w:p w14:paraId="41E32665" w14:textId="77777777" w:rsidR="00BA301F" w:rsidRDefault="00BA3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BA301F" w14:paraId="6098D6B1" w14:textId="77777777">
        <w:tc>
          <w:tcPr>
            <w:tcW w:w="9180" w:type="dxa"/>
          </w:tcPr>
          <w:p w14:paraId="4244DA44" w14:textId="77777777" w:rsidR="00BA301F" w:rsidRDefault="00BA30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14:paraId="667639EB" w14:textId="77777777" w:rsidR="00BA301F" w:rsidRDefault="00B10E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BA301F" w14:paraId="501A3743" w14:textId="77777777">
        <w:tc>
          <w:tcPr>
            <w:tcW w:w="9180" w:type="dxa"/>
          </w:tcPr>
          <w:p w14:paraId="62713AD6" w14:textId="77777777" w:rsidR="00BA301F" w:rsidRDefault="00B10ED6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jc w:val="both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ПАСПОРТ  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РАБОЧЕЙ</w:t>
            </w:r>
            <w:proofErr w:type="gramEnd"/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ПРОГРАММЫ УЧЕБНОЙ ДИСЦИПЛИНЫ</w:t>
            </w:r>
          </w:p>
        </w:tc>
        <w:tc>
          <w:tcPr>
            <w:tcW w:w="957" w:type="dxa"/>
          </w:tcPr>
          <w:p w14:paraId="2CEB0B38" w14:textId="77777777" w:rsidR="00BA301F" w:rsidRDefault="00B10E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3</w:t>
            </w:r>
          </w:p>
        </w:tc>
      </w:tr>
      <w:tr w:rsidR="00BA301F" w14:paraId="03AD6581" w14:textId="77777777">
        <w:tc>
          <w:tcPr>
            <w:tcW w:w="9180" w:type="dxa"/>
          </w:tcPr>
          <w:p w14:paraId="18C6EFF7" w14:textId="77777777" w:rsidR="00BA301F" w:rsidRDefault="00B10ED6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14:paraId="22F09C6A" w14:textId="77777777" w:rsidR="00BA301F" w:rsidRDefault="00B10E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6</w:t>
            </w:r>
          </w:p>
        </w:tc>
      </w:tr>
      <w:tr w:rsidR="00BA301F" w14:paraId="121CE5A3" w14:textId="77777777">
        <w:tc>
          <w:tcPr>
            <w:tcW w:w="9180" w:type="dxa"/>
          </w:tcPr>
          <w:p w14:paraId="2E1BB4EB" w14:textId="77777777" w:rsidR="00BA301F" w:rsidRDefault="00B10ED6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14:paraId="77F877E8" w14:textId="77777777" w:rsidR="00BA301F" w:rsidRDefault="00B10E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16</w:t>
            </w:r>
          </w:p>
        </w:tc>
      </w:tr>
      <w:tr w:rsidR="00BA301F" w14:paraId="4416EC5C" w14:textId="77777777">
        <w:tc>
          <w:tcPr>
            <w:tcW w:w="9180" w:type="dxa"/>
          </w:tcPr>
          <w:p w14:paraId="79A2567C" w14:textId="77777777" w:rsidR="00BA301F" w:rsidRDefault="00B10ED6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  <w:p w14:paraId="63DCBCB2" w14:textId="77777777" w:rsidR="00BA301F" w:rsidRDefault="00B10ED6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ПЕРЕЧЕНЬ ИСПОЛЬЗУЕМЫХ МЕТОДОВ ОБУЧЕНИЯ</w:t>
            </w:r>
          </w:p>
        </w:tc>
        <w:tc>
          <w:tcPr>
            <w:tcW w:w="957" w:type="dxa"/>
          </w:tcPr>
          <w:p w14:paraId="263FD700" w14:textId="77777777" w:rsidR="00BA301F" w:rsidRDefault="00B10E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19</w:t>
            </w:r>
          </w:p>
          <w:p w14:paraId="7A27E8C6" w14:textId="77777777" w:rsidR="00BA301F" w:rsidRDefault="00BA30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  <w:p w14:paraId="6819E299" w14:textId="77777777" w:rsidR="00BA301F" w:rsidRDefault="00B10E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23</w:t>
            </w:r>
          </w:p>
        </w:tc>
      </w:tr>
      <w:tr w:rsidR="00BA301F" w14:paraId="4845C050" w14:textId="77777777">
        <w:tc>
          <w:tcPr>
            <w:tcW w:w="9180" w:type="dxa"/>
          </w:tcPr>
          <w:p w14:paraId="3E766B06" w14:textId="77777777" w:rsidR="00BA301F" w:rsidRDefault="00BA30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14:paraId="5FF4AAB5" w14:textId="77777777" w:rsidR="00BA301F" w:rsidRDefault="00BA30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14:paraId="36EF9FBE" w14:textId="77777777" w:rsidR="00BA301F" w:rsidRDefault="00BA3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21D01E55" w14:textId="77777777" w:rsidR="00BA301F" w:rsidRDefault="00BA3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8286258" w14:textId="77777777" w:rsidR="00BA301F" w:rsidRDefault="00BA3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0519E0A" w14:textId="77777777" w:rsidR="00BA301F" w:rsidRDefault="00BA3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6628B7D4" w14:textId="77777777" w:rsidR="00BA301F" w:rsidRDefault="00BA3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32123D2" w14:textId="77777777" w:rsidR="00BA301F" w:rsidRDefault="00BA3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69680707" w14:textId="77777777" w:rsidR="00BA301F" w:rsidRDefault="00BA3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6E28C48" w14:textId="77777777" w:rsidR="00BA301F" w:rsidRDefault="00BA3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C2C7FD8" w14:textId="77777777" w:rsidR="00BA301F" w:rsidRDefault="00BA3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62316B91" w14:textId="77777777" w:rsidR="00BA301F" w:rsidRDefault="00BA3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CF87B4F" w14:textId="77777777" w:rsidR="00BA301F" w:rsidRDefault="00BA3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039F532E" w14:textId="77777777" w:rsidR="00BA301F" w:rsidRDefault="00BA3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246B826" w14:textId="77777777" w:rsidR="00BA301F" w:rsidRDefault="00BA3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3E133244" w14:textId="77777777" w:rsidR="00BA301F" w:rsidRDefault="00BA3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017C37D8" w14:textId="77777777" w:rsidR="00BA301F" w:rsidRDefault="00BA3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577047B" w14:textId="77777777" w:rsidR="00BA301F" w:rsidRDefault="00BA3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1F3A034" w14:textId="77777777" w:rsidR="00BA301F" w:rsidRDefault="00BA3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A55AEBD" w14:textId="77777777" w:rsidR="00BA301F" w:rsidRDefault="00BA3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41D6190" w14:textId="77777777" w:rsidR="00BA301F" w:rsidRDefault="00B10E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 </w:t>
      </w:r>
      <w:proofErr w:type="gramStart"/>
      <w:r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  РАБОЧЕЙ</w:t>
      </w:r>
      <w:proofErr w:type="gramEnd"/>
      <w:r>
        <w:rPr>
          <w:rFonts w:ascii="Times New Roman" w:eastAsia="Calibri" w:hAnsi="Times New Roman" w:cs="Times New Roman"/>
          <w:b/>
          <w:spacing w:val="-1"/>
          <w:sz w:val="28"/>
          <w:szCs w:val="30"/>
        </w:rPr>
        <w:t xml:space="preserve"> ПРОГРАММЫ УЧЕБНОЙ ДИСЦИПЛИНЫ</w:t>
      </w:r>
    </w:p>
    <w:p w14:paraId="0634ABD4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ОП.12 ОХРАНА ТРУДА</w:t>
      </w:r>
    </w:p>
    <w:p w14:paraId="2DB0A7AD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14:paraId="6D1D7282" w14:textId="77777777" w:rsidR="00BA301F" w:rsidRDefault="00B10ED6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является частью программы </w:t>
      </w:r>
      <w:r>
        <w:rPr>
          <w:sz w:val="28"/>
          <w:szCs w:val="28"/>
        </w:rPr>
        <w:t xml:space="preserve">подготовки специалистов среднего звена (далее – </w:t>
      </w:r>
      <w:proofErr w:type="gramStart"/>
      <w:r>
        <w:rPr>
          <w:sz w:val="28"/>
          <w:szCs w:val="28"/>
        </w:rPr>
        <w:t>ППССЗ)  в</w:t>
      </w:r>
      <w:proofErr w:type="gramEnd"/>
      <w:r>
        <w:rPr>
          <w:sz w:val="28"/>
          <w:szCs w:val="28"/>
        </w:rPr>
        <w:t xml:space="preserve"> соответствии с ФГОС  СПО, по специальности 23.02.08  Строительство железных дорог,  путь и путевое хозяйство.</w:t>
      </w:r>
    </w:p>
    <w:p w14:paraId="1DBEDD30" w14:textId="77777777" w:rsidR="00BA301F" w:rsidRDefault="00B10ED6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может быть использована при профессиональной подгот</w:t>
      </w:r>
      <w:r>
        <w:rPr>
          <w:sz w:val="28"/>
          <w:szCs w:val="28"/>
        </w:rPr>
        <w:t>овке, повышении квалификации и переподготовке по профессиям рабочих:</w:t>
      </w:r>
    </w:p>
    <w:p w14:paraId="3E384CEF" w14:textId="77777777" w:rsidR="00BA301F" w:rsidRDefault="00B10ED6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14668 Монтер пути; </w:t>
      </w:r>
    </w:p>
    <w:p w14:paraId="10EC4624" w14:textId="77777777" w:rsidR="00BA301F" w:rsidRDefault="00B10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18401 Сигналист; </w:t>
      </w:r>
    </w:p>
    <w:p w14:paraId="534B9A56" w14:textId="77777777" w:rsidR="00BA301F" w:rsidRDefault="00B10E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15572 Оператор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дефектоскопной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тележки.</w:t>
      </w:r>
    </w:p>
    <w:p w14:paraId="166CA51E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ОПОП-ППССЗ:</w:t>
      </w:r>
    </w:p>
    <w:p w14:paraId="61073B80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общепрофессиональный цикл</w:t>
      </w:r>
    </w:p>
    <w:p w14:paraId="6D8281E7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таты освоения учебной дисциплины:</w:t>
      </w:r>
    </w:p>
    <w:p w14:paraId="42BE640B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 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10CDD8" w14:textId="77777777" w:rsidR="00BA301F" w:rsidRDefault="00B10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У1 -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первую помощь пострадавшим; </w:t>
      </w:r>
    </w:p>
    <w:p w14:paraId="28B594C3" w14:textId="77777777" w:rsidR="00BA301F" w:rsidRDefault="00B10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У2 -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анализ травмоопасных и вредных факторов в сфере производственной деятельности; </w:t>
      </w:r>
    </w:p>
    <w:p w14:paraId="5918C6A5" w14:textId="77777777" w:rsidR="00BA301F" w:rsidRDefault="00B10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У3 -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производственный инструктаж рабочих; </w:t>
      </w:r>
    </w:p>
    <w:p w14:paraId="26897E8F" w14:textId="77777777" w:rsidR="00BA301F" w:rsidRDefault="00B10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У4 -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 над соблюдением правил охраны труда, техники безопасности и производственной санитарии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3C90CE5" w14:textId="77777777" w:rsidR="00BA301F" w:rsidRDefault="00B10E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00519B" w14:textId="77777777" w:rsidR="00BA301F" w:rsidRDefault="00B10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З1 -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организациях.</w:t>
      </w:r>
    </w:p>
    <w:p w14:paraId="4E478BC9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1.3.2 В результате освоения учебной дисциплины обучающийся должен сформировать следующие компетенции:</w:t>
      </w:r>
    </w:p>
    <w:p w14:paraId="29CA8E1D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BABE2F" w14:textId="77777777" w:rsidR="00BA301F" w:rsidRDefault="00B10ED6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 01 Выбирать способы решения задач профессиональной деятельности применительно к различным контекстам;</w:t>
      </w:r>
    </w:p>
    <w:p w14:paraId="491EEE23" w14:textId="77777777" w:rsidR="00BA301F" w:rsidRDefault="00B10ED6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02 </w:t>
      </w:r>
      <w:r>
        <w:rPr>
          <w:rFonts w:eastAsia="Times New Roman"/>
          <w:color w:val="000000"/>
          <w:sz w:val="28"/>
          <w:szCs w:val="28"/>
          <w:lang w:eastAsia="ru-RU"/>
        </w:rPr>
        <w:t>Использовать совреме</w:t>
      </w:r>
      <w:r>
        <w:rPr>
          <w:rFonts w:eastAsia="Times New Roman"/>
          <w:color w:val="000000"/>
          <w:sz w:val="28"/>
          <w:szCs w:val="28"/>
          <w:lang w:eastAsia="ru-RU"/>
        </w:rPr>
        <w:t>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sz w:val="28"/>
          <w:szCs w:val="28"/>
        </w:rPr>
        <w:t>;</w:t>
      </w:r>
    </w:p>
    <w:p w14:paraId="42A27F1E" w14:textId="77777777" w:rsidR="00BA301F" w:rsidRDefault="00B10ED6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03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Планировать и реализовывать собственное профессиональное и личностное развитие, предпринимательскую деятельность </w:t>
      </w:r>
      <w:r>
        <w:rPr>
          <w:rFonts w:eastAsia="Times New Roman"/>
          <w:color w:val="000000"/>
          <w:sz w:val="28"/>
          <w:szCs w:val="28"/>
          <w:lang w:eastAsia="ru-RU"/>
        </w:rPr>
        <w:t>в профессиональной сфере, использовать знания по финансовой грамотности в различных жизненных ситуациях</w:t>
      </w:r>
      <w:r>
        <w:rPr>
          <w:sz w:val="28"/>
          <w:szCs w:val="28"/>
        </w:rPr>
        <w:t>;</w:t>
      </w:r>
    </w:p>
    <w:p w14:paraId="6EF389E5" w14:textId="77777777" w:rsidR="00BA301F" w:rsidRDefault="00B10ED6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04 </w:t>
      </w:r>
      <w:r>
        <w:rPr>
          <w:rFonts w:eastAsia="Times New Roman"/>
          <w:color w:val="000000"/>
          <w:sz w:val="28"/>
          <w:szCs w:val="28"/>
          <w:lang w:eastAsia="ru-RU"/>
        </w:rPr>
        <w:t>Эффективно взаимодействовать и работать в коллективе и команде</w:t>
      </w:r>
      <w:r>
        <w:rPr>
          <w:sz w:val="28"/>
          <w:szCs w:val="28"/>
        </w:rPr>
        <w:t>;</w:t>
      </w:r>
    </w:p>
    <w:p w14:paraId="0FFE1AE5" w14:textId="77777777" w:rsidR="00BA301F" w:rsidRDefault="00B10ED6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05 </w:t>
      </w:r>
      <w:r>
        <w:rPr>
          <w:rFonts w:eastAsia="Times New Roman"/>
          <w:color w:val="000000"/>
          <w:sz w:val="28"/>
          <w:szCs w:val="28"/>
          <w:lang w:eastAsia="ru-RU"/>
        </w:rPr>
        <w:t>Осуществлять устную и письменную коммуникацию на государственном языке Росс</w:t>
      </w:r>
      <w:r>
        <w:rPr>
          <w:rFonts w:eastAsia="Times New Roman"/>
          <w:color w:val="000000"/>
          <w:sz w:val="28"/>
          <w:szCs w:val="28"/>
          <w:lang w:eastAsia="ru-RU"/>
        </w:rPr>
        <w:t>ийской Федерации с учетом особенностей социального и культурного контекста</w:t>
      </w:r>
      <w:r>
        <w:rPr>
          <w:sz w:val="28"/>
          <w:szCs w:val="28"/>
        </w:rPr>
        <w:t>;</w:t>
      </w:r>
    </w:p>
    <w:p w14:paraId="225A6AAE" w14:textId="77777777" w:rsidR="00BA301F" w:rsidRDefault="00B10ED6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06 </w:t>
      </w:r>
      <w:r>
        <w:rPr>
          <w:rFonts w:eastAsia="Times New Roman"/>
          <w:color w:val="000000"/>
          <w:sz w:val="28"/>
          <w:szCs w:val="28"/>
          <w:lang w:eastAsia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</w:t>
      </w:r>
      <w:r>
        <w:rPr>
          <w:rFonts w:eastAsia="Times New Roman"/>
          <w:color w:val="000000"/>
          <w:sz w:val="28"/>
          <w:szCs w:val="28"/>
          <w:lang w:eastAsia="ru-RU"/>
        </w:rPr>
        <w:t>ональных и межрелигиозных отношений, применять стандарты антикоррупционного поведения</w:t>
      </w:r>
      <w:r>
        <w:rPr>
          <w:sz w:val="28"/>
          <w:szCs w:val="28"/>
        </w:rPr>
        <w:t>;</w:t>
      </w:r>
    </w:p>
    <w:p w14:paraId="01BB647D" w14:textId="77777777" w:rsidR="00BA301F" w:rsidRDefault="00B10ED6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07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</w:r>
      <w:r>
        <w:rPr>
          <w:rFonts w:eastAsia="Times New Roman"/>
          <w:color w:val="000000"/>
          <w:sz w:val="28"/>
          <w:szCs w:val="28"/>
          <w:lang w:eastAsia="ru-RU"/>
        </w:rPr>
        <w:t>действовать в чрезвычайных ситуациях</w:t>
      </w:r>
      <w:r>
        <w:rPr>
          <w:sz w:val="28"/>
          <w:szCs w:val="28"/>
        </w:rPr>
        <w:t>;</w:t>
      </w:r>
    </w:p>
    <w:p w14:paraId="0D0AC9A2" w14:textId="77777777" w:rsidR="00BA301F" w:rsidRDefault="00B10ED6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08 </w:t>
      </w:r>
      <w:r>
        <w:rPr>
          <w:rFonts w:eastAsia="Times New Roman"/>
          <w:color w:val="000000"/>
          <w:sz w:val="28"/>
          <w:szCs w:val="28"/>
          <w:lang w:eastAsia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>
        <w:rPr>
          <w:sz w:val="28"/>
          <w:szCs w:val="28"/>
        </w:rPr>
        <w:t>;</w:t>
      </w:r>
    </w:p>
    <w:p w14:paraId="71E6047F" w14:textId="77777777" w:rsidR="00BA301F" w:rsidRDefault="00B10ED6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09 </w:t>
      </w:r>
      <w:r>
        <w:rPr>
          <w:rFonts w:eastAsia="Times New Roman"/>
          <w:color w:val="000000"/>
          <w:sz w:val="28"/>
          <w:szCs w:val="28"/>
          <w:lang w:eastAsia="ru-RU"/>
        </w:rPr>
        <w:t>Пользоваться профессион</w:t>
      </w:r>
      <w:r>
        <w:rPr>
          <w:rFonts w:eastAsia="Times New Roman"/>
          <w:color w:val="000000"/>
          <w:sz w:val="28"/>
          <w:szCs w:val="28"/>
          <w:lang w:eastAsia="ru-RU"/>
        </w:rPr>
        <w:t>альной документацией на государственном и иностранном языках</w:t>
      </w:r>
      <w:r>
        <w:rPr>
          <w:sz w:val="28"/>
          <w:szCs w:val="28"/>
        </w:rPr>
        <w:t>.</w:t>
      </w:r>
    </w:p>
    <w:p w14:paraId="20477943" w14:textId="77777777" w:rsidR="00BA301F" w:rsidRDefault="00BA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3B0B7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9F5138" w14:textId="77777777" w:rsidR="00BA301F" w:rsidRDefault="00B10ED6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ПК 1.4.</w:t>
      </w:r>
      <w:r>
        <w:rPr>
          <w:color w:val="000000"/>
          <w:sz w:val="28"/>
          <w:szCs w:val="28"/>
        </w:rPr>
        <w:t xml:space="preserve"> Организовывать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дорог.</w:t>
      </w:r>
    </w:p>
    <w:p w14:paraId="3BFBAB2F" w14:textId="77777777" w:rsidR="00BA301F" w:rsidRDefault="00B10ED6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ПК 2.2. Разрабатывать технологические процессы производства ремонтных работ </w:t>
      </w:r>
      <w:r>
        <w:rPr>
          <w:sz w:val="28"/>
          <w:szCs w:val="28"/>
        </w:rPr>
        <w:t>железнодорожного пути и сооружений.</w:t>
      </w:r>
      <w:r>
        <w:rPr>
          <w:color w:val="000000"/>
          <w:sz w:val="28"/>
          <w:szCs w:val="28"/>
        </w:rPr>
        <w:t xml:space="preserve"> </w:t>
      </w:r>
    </w:p>
    <w:p w14:paraId="40E2FBBF" w14:textId="77777777" w:rsidR="00BA301F" w:rsidRDefault="00B10ED6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2.5. Соблюдать требования охраны окружающей среды, охраны труда и промышленной безопасности при строительстве и эксплуатации железных дорог.</w:t>
      </w:r>
    </w:p>
    <w:p w14:paraId="5EE0A7C6" w14:textId="77777777" w:rsidR="00BA301F" w:rsidRDefault="00B10ED6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3.6. Организовывать соблюдение требований охраны труда при надзоре и кон</w:t>
      </w:r>
      <w:r>
        <w:rPr>
          <w:sz w:val="28"/>
          <w:szCs w:val="28"/>
        </w:rPr>
        <w:t xml:space="preserve">троле технического состояния железнодорожного пути и искусственных </w:t>
      </w:r>
      <w:proofErr w:type="gramStart"/>
      <w:r>
        <w:rPr>
          <w:sz w:val="28"/>
          <w:szCs w:val="28"/>
        </w:rPr>
        <w:t>сооружений..</w:t>
      </w:r>
      <w:proofErr w:type="gramEnd"/>
    </w:p>
    <w:p w14:paraId="6B914B84" w14:textId="77777777" w:rsidR="00BA301F" w:rsidRDefault="00B10ED6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4.2. Оформлять отчетную и техническую документацию в процессе руководства выполняемыми работами.</w:t>
      </w:r>
    </w:p>
    <w:p w14:paraId="400AF912" w14:textId="77777777" w:rsidR="00BA301F" w:rsidRDefault="00B10ED6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4.4. Организовывать соблюдение охраны труда на производственном участке, </w:t>
      </w:r>
      <w:r>
        <w:rPr>
          <w:sz w:val="28"/>
          <w:szCs w:val="28"/>
        </w:rPr>
        <w:t>проводить профилактические мероприятия и инструктаж персонала.</w:t>
      </w:r>
    </w:p>
    <w:p w14:paraId="0001F398" w14:textId="77777777" w:rsidR="00BA301F" w:rsidRDefault="00B10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 В результате освоения учебной дисциплины реализуется программа воспитания, направленная на формирование следующих личностных результатов (ЛР) </w:t>
      </w:r>
    </w:p>
    <w:p w14:paraId="65EACFB4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Готовность обучающегося соответствоват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мыслящий.</w:t>
      </w:r>
    </w:p>
    <w:p w14:paraId="7C2F2326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20 Ценностное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обучающихся к своему здоровью и здоровью окружающих, ЗОЖ и здоровой окружающей среде и т.д.</w:t>
      </w:r>
    </w:p>
    <w:p w14:paraId="3764730C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239E7225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29 Понимающий сущность и социальную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ачимость своей будущей профессии, проявляющий к ней устойчивый интерес.</w:t>
      </w:r>
    </w:p>
    <w:p w14:paraId="108DC6AB" w14:textId="77777777" w:rsidR="00BA301F" w:rsidRPr="00B10ED6" w:rsidRDefault="00BA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B3DB4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14:paraId="0C4AE2FB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14:paraId="2FF280B1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6"/>
        <w:gridCol w:w="1315"/>
      </w:tblGrid>
      <w:tr w:rsidR="00BA301F" w14:paraId="6C7EB84D" w14:textId="77777777">
        <w:trPr>
          <w:trHeight w:val="460"/>
        </w:trPr>
        <w:tc>
          <w:tcPr>
            <w:tcW w:w="8256" w:type="dxa"/>
            <w:shd w:val="clear" w:color="auto" w:fill="auto"/>
          </w:tcPr>
          <w:p w14:paraId="053FC10C" w14:textId="77777777" w:rsidR="00BA301F" w:rsidRDefault="00B10ED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</w:tcPr>
          <w:p w14:paraId="79DDAC6B" w14:textId="77777777" w:rsidR="00BA301F" w:rsidRDefault="00B10E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</w:t>
            </w:r>
          </w:p>
          <w:p w14:paraId="482C7484" w14:textId="77777777" w:rsidR="00BA301F" w:rsidRDefault="00B10E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часов</w:t>
            </w:r>
          </w:p>
        </w:tc>
      </w:tr>
      <w:tr w:rsidR="00BA301F" w14:paraId="37DC0BCF" w14:textId="77777777">
        <w:trPr>
          <w:trHeight w:val="285"/>
        </w:trPr>
        <w:tc>
          <w:tcPr>
            <w:tcW w:w="8256" w:type="dxa"/>
            <w:shd w:val="clear" w:color="auto" w:fill="auto"/>
          </w:tcPr>
          <w:p w14:paraId="547165B2" w14:textId="77777777" w:rsidR="00BA301F" w:rsidRDefault="00B10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учебная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нагрузка (всего)</w:t>
            </w:r>
          </w:p>
        </w:tc>
        <w:tc>
          <w:tcPr>
            <w:tcW w:w="1315" w:type="dxa"/>
            <w:shd w:val="clear" w:color="auto" w:fill="auto"/>
          </w:tcPr>
          <w:p w14:paraId="1D574418" w14:textId="77777777" w:rsidR="00BA301F" w:rsidRDefault="00B10E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51</w:t>
            </w:r>
          </w:p>
        </w:tc>
      </w:tr>
      <w:tr w:rsidR="00BA301F" w14:paraId="4E0ADC01" w14:textId="77777777">
        <w:tc>
          <w:tcPr>
            <w:tcW w:w="8256" w:type="dxa"/>
            <w:shd w:val="clear" w:color="auto" w:fill="auto"/>
          </w:tcPr>
          <w:p w14:paraId="0FBDDBCB" w14:textId="77777777" w:rsidR="00BA301F" w:rsidRDefault="00B10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01A5BB30" w14:textId="77777777" w:rsidR="00BA301F" w:rsidRDefault="00B10E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45</w:t>
            </w:r>
          </w:p>
        </w:tc>
      </w:tr>
      <w:tr w:rsidR="00BA301F" w14:paraId="59B9D148" w14:textId="77777777">
        <w:tc>
          <w:tcPr>
            <w:tcW w:w="8256" w:type="dxa"/>
            <w:shd w:val="clear" w:color="auto" w:fill="auto"/>
          </w:tcPr>
          <w:p w14:paraId="11A6FBB7" w14:textId="77777777" w:rsidR="00BA301F" w:rsidRDefault="00B10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14:paraId="4E136941" w14:textId="77777777" w:rsidR="00BA301F" w:rsidRDefault="00BA301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BA301F" w14:paraId="0A83A23D" w14:textId="77777777">
        <w:tc>
          <w:tcPr>
            <w:tcW w:w="8256" w:type="dxa"/>
            <w:shd w:val="clear" w:color="auto" w:fill="auto"/>
          </w:tcPr>
          <w:p w14:paraId="489E9BDC" w14:textId="77777777" w:rsidR="00BA301F" w:rsidRDefault="00B10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14:paraId="07CE258F" w14:textId="77777777" w:rsidR="00BA301F" w:rsidRDefault="00B10E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37</w:t>
            </w:r>
          </w:p>
        </w:tc>
      </w:tr>
      <w:tr w:rsidR="00BA301F" w14:paraId="58E15A83" w14:textId="77777777">
        <w:tc>
          <w:tcPr>
            <w:tcW w:w="8256" w:type="dxa"/>
            <w:shd w:val="clear" w:color="auto" w:fill="auto"/>
          </w:tcPr>
          <w:p w14:paraId="76F3B5FB" w14:textId="77777777" w:rsidR="00BA301F" w:rsidRDefault="00B10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1315" w:type="dxa"/>
            <w:shd w:val="clear" w:color="auto" w:fill="auto"/>
          </w:tcPr>
          <w:p w14:paraId="7E994462" w14:textId="77777777" w:rsidR="00BA301F" w:rsidRDefault="00B10E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BA301F" w14:paraId="68A6AF5E" w14:textId="77777777">
        <w:tc>
          <w:tcPr>
            <w:tcW w:w="8256" w:type="dxa"/>
            <w:shd w:val="clear" w:color="auto" w:fill="auto"/>
          </w:tcPr>
          <w:p w14:paraId="585A379E" w14:textId="77777777" w:rsidR="00BA301F" w:rsidRDefault="00B10E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Промежуточная аттестация в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семестре в форме экзамена</w:t>
            </w:r>
          </w:p>
        </w:tc>
        <w:tc>
          <w:tcPr>
            <w:tcW w:w="1315" w:type="dxa"/>
            <w:shd w:val="clear" w:color="auto" w:fill="auto"/>
          </w:tcPr>
          <w:p w14:paraId="1814950C" w14:textId="77777777" w:rsidR="00BA301F" w:rsidRDefault="00B10E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</w:t>
            </w:r>
          </w:p>
        </w:tc>
      </w:tr>
    </w:tbl>
    <w:p w14:paraId="5DA2AA53" w14:textId="77777777" w:rsidR="00BA301F" w:rsidRDefault="00BA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D11B0" w14:textId="77777777" w:rsidR="00BA301F" w:rsidRDefault="00BA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C571E" w14:textId="77777777" w:rsidR="00BA301F" w:rsidRDefault="00BA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301F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14:paraId="36B6ECFF" w14:textId="77777777" w:rsidR="00BA301F" w:rsidRDefault="00B10ED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14:paraId="22AEB6F9" w14:textId="77777777" w:rsidR="00BA301F" w:rsidRDefault="00B10ED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ОХРАНА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ТРУДА</w:t>
      </w:r>
    </w:p>
    <w:tbl>
      <w:tblPr>
        <w:tblStyle w:val="af0"/>
        <w:tblW w:w="150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789"/>
        <w:gridCol w:w="992"/>
        <w:gridCol w:w="2552"/>
      </w:tblGrid>
      <w:tr w:rsidR="00BA301F" w14:paraId="471A0CB0" w14:textId="77777777">
        <w:trPr>
          <w:trHeight w:val="955"/>
        </w:trPr>
        <w:tc>
          <w:tcPr>
            <w:tcW w:w="2694" w:type="dxa"/>
            <w:vAlign w:val="center"/>
          </w:tcPr>
          <w:p w14:paraId="23AE3B1C" w14:textId="77777777" w:rsidR="00BA301F" w:rsidRDefault="00B10ED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6E1E740A" w14:textId="77777777" w:rsidR="00BA301F" w:rsidRDefault="00B10ED6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разделов и тем</w:t>
            </w:r>
          </w:p>
          <w:p w14:paraId="21569FCB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14:paraId="133CE17A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1A2B7AD" w14:textId="77777777" w:rsidR="00BA301F" w:rsidRDefault="00B10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2552" w:type="dxa"/>
            <w:vAlign w:val="center"/>
          </w:tcPr>
          <w:p w14:paraId="7A6D1DB8" w14:textId="77777777" w:rsidR="00BA301F" w:rsidRDefault="00B10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освоения, формируемые компетенции, личностные результаты </w:t>
            </w:r>
          </w:p>
        </w:tc>
      </w:tr>
      <w:tr w:rsidR="00BA301F" w14:paraId="0CA6D709" w14:textId="77777777">
        <w:tc>
          <w:tcPr>
            <w:tcW w:w="2694" w:type="dxa"/>
            <w:vAlign w:val="center"/>
          </w:tcPr>
          <w:p w14:paraId="4D6584B1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14:paraId="4AA06273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5EDC20D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0D3A3242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01F" w14:paraId="5BF7EC57" w14:textId="77777777">
        <w:tc>
          <w:tcPr>
            <w:tcW w:w="2694" w:type="dxa"/>
          </w:tcPr>
          <w:p w14:paraId="77942B90" w14:textId="77777777" w:rsidR="00BA301F" w:rsidRDefault="00B10ED6">
            <w:pPr>
              <w:pStyle w:val="af5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Основы законодательства РФ об охране труда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789" w:type="dxa"/>
          </w:tcPr>
          <w:p w14:paraId="0A583577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07DD56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</w:tcPr>
          <w:p w14:paraId="49C3148B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освоения:1,2 У3, У4, З1, ОК 1, ОК4, ОК 5, ОК6, ОК 7, ОК9,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4.4, ЛР 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 20, ЛР 27, ЛР 29</w:t>
            </w:r>
          </w:p>
        </w:tc>
      </w:tr>
      <w:tr w:rsidR="00BA301F" w14:paraId="62DDC077" w14:textId="77777777">
        <w:tc>
          <w:tcPr>
            <w:tcW w:w="2694" w:type="dxa"/>
            <w:vMerge w:val="restart"/>
          </w:tcPr>
          <w:p w14:paraId="5132A942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1.1. Сфера применения основ законодательства об охране труда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1F943926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89" w:type="dxa"/>
          </w:tcPr>
          <w:p w14:paraId="14611710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BE7363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дисциплины Охрана труда. Основные термины и определения</w:t>
            </w:r>
          </w:p>
        </w:tc>
        <w:tc>
          <w:tcPr>
            <w:tcW w:w="992" w:type="dxa"/>
            <w:vMerge w:val="restart"/>
          </w:tcPr>
          <w:p w14:paraId="045D8E1C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14:paraId="14218671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освоения:1</w:t>
            </w:r>
          </w:p>
          <w:p w14:paraId="652F4E5A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З1, ОК4, ОК5, ОК 9,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4.4, ЛР 20, ЛР 27, ЛР 29</w:t>
            </w:r>
          </w:p>
        </w:tc>
      </w:tr>
      <w:tr w:rsidR="00BA301F" w14:paraId="65EF3AD7" w14:textId="77777777">
        <w:tc>
          <w:tcPr>
            <w:tcW w:w="2694" w:type="dxa"/>
            <w:vMerge/>
          </w:tcPr>
          <w:p w14:paraId="702D730A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89" w:type="dxa"/>
          </w:tcPr>
          <w:p w14:paraId="1AA3305C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охраны труда в Конституции Российской Федерации и трудовом законодательстве. Права и гарантии прав работников в области охраны труда </w:t>
            </w:r>
          </w:p>
        </w:tc>
        <w:tc>
          <w:tcPr>
            <w:tcW w:w="992" w:type="dxa"/>
            <w:vMerge/>
          </w:tcPr>
          <w:p w14:paraId="0182F84A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87BF192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1F" w14:paraId="72E23D9F" w14:textId="77777777">
        <w:trPr>
          <w:trHeight w:val="2254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25B1366B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1A815CAC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основ законодательства о труде. Кодекс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 о труде Российской Федерации. Коллективный договор. Трудовой договор. Рабочее время и время отдыха. Обязанности администрации и работников. Труд женщин и молодежи. Льготы для работников, совмещающих работу с обучением. Увольнение и перевод на другую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работу. Трудовые споры. Участие профсоюзов в соблюдении трудового законодательства.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FCCF5FE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2506045E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1F" w14:paraId="2EB6E9FB" w14:textId="77777777">
        <w:trPr>
          <w:trHeight w:val="1431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14:paraId="6C62F4CB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1.2. Государственный надзор и контроль за соблюдением законодательства об охране труда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2B560FA6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  <w:tcBorders>
              <w:bottom w:val="single" w:sz="4" w:space="0" w:color="auto"/>
            </w:tcBorders>
          </w:tcPr>
          <w:p w14:paraId="1FA32F8B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5263B1F9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Надзор и контроль за состоянием охраны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 – создание надежной системы и органов контроля за состоянием охраны труда работников. Органы государственного надзора и контроля. Ведомственный и общественный контроль по охране труда. Административно-общественный контроль и тройной контроль по 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труда – залог безопасности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транспорте.</w:t>
            </w:r>
          </w:p>
          <w:p w14:paraId="55AF8C6D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должностных лиц, виновных в нарушении требований по охране труда, в невыполнении обязательств, установленных коллективным договором, а также чинивших препятствия в деятельности 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и общественного надзора и контроля </w:t>
            </w:r>
          </w:p>
          <w:p w14:paraId="4AAB0BD0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работодателя за причиненный вред пострадавшему в результате производственной деятельности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F0F8B7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D824944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</w:t>
            </w:r>
          </w:p>
          <w:p w14:paraId="2A4185CE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У3, У4, З1, ОК 1, ОК6, 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7,  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.4, ЛР 13</w:t>
            </w:r>
          </w:p>
        </w:tc>
      </w:tr>
      <w:tr w:rsidR="00BA301F" w14:paraId="678868BD" w14:textId="77777777">
        <w:tc>
          <w:tcPr>
            <w:tcW w:w="2694" w:type="dxa"/>
            <w:vMerge/>
          </w:tcPr>
          <w:p w14:paraId="3A3B1A3A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FFFFFF" w:themeFill="background1"/>
          </w:tcPr>
          <w:p w14:paraId="0869E6F6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1CE0E35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903F2DA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1F" w14:paraId="1E87735B" w14:textId="77777777">
        <w:tc>
          <w:tcPr>
            <w:tcW w:w="2694" w:type="dxa"/>
          </w:tcPr>
          <w:p w14:paraId="772708CD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Управление охраной труда</w:t>
            </w:r>
          </w:p>
        </w:tc>
        <w:tc>
          <w:tcPr>
            <w:tcW w:w="8789" w:type="dxa"/>
            <w:shd w:val="clear" w:color="auto" w:fill="auto"/>
          </w:tcPr>
          <w:p w14:paraId="2F89A120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DF71DD1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1C3FC8EC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</w:t>
            </w:r>
          </w:p>
          <w:p w14:paraId="560BD216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У3, З1, ОК 1, ОК4, ОК5, ОК 9,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4.4, ЛР 13, ЛР 27, ЛР 29</w:t>
            </w:r>
          </w:p>
        </w:tc>
      </w:tr>
      <w:tr w:rsidR="00BA301F" w14:paraId="79624CA2" w14:textId="77777777">
        <w:tc>
          <w:tcPr>
            <w:tcW w:w="2694" w:type="dxa"/>
            <w:vMerge w:val="restart"/>
          </w:tcPr>
          <w:p w14:paraId="4D6129F9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2.1. Основные принципы управления охраной труда</w:t>
            </w:r>
          </w:p>
        </w:tc>
        <w:tc>
          <w:tcPr>
            <w:tcW w:w="8789" w:type="dxa"/>
            <w:shd w:val="clear" w:color="auto" w:fill="auto"/>
          </w:tcPr>
          <w:p w14:paraId="23940CFA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01C28C4B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охраной труда на железнодорожном транспорте. Организационная структура управления охраной труда в системе ОАО «РЖД».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F8CD8F0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796B31CC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</w:t>
            </w:r>
          </w:p>
          <w:p w14:paraId="20626250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З1, ОК 1, ОК4, ОК5, ОК 9,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4.4, ЛР 29</w:t>
            </w:r>
          </w:p>
        </w:tc>
      </w:tr>
      <w:tr w:rsidR="00BA301F" w14:paraId="11AC408D" w14:textId="77777777">
        <w:tc>
          <w:tcPr>
            <w:tcW w:w="2694" w:type="dxa"/>
            <w:vMerge/>
          </w:tcPr>
          <w:p w14:paraId="4B22DE2F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13B28A51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стандартов безопасности труда (ССБТ) – основные задачи, цели, требования. Значение и место ССБТ в улучшении условий труда. Содержание основных СНиПов, способы применения основных положений, общегосударственные и отраслевые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и нормы по охране труда</w:t>
            </w:r>
          </w:p>
        </w:tc>
        <w:tc>
          <w:tcPr>
            <w:tcW w:w="992" w:type="dxa"/>
            <w:vMerge/>
            <w:shd w:val="clear" w:color="auto" w:fill="auto"/>
          </w:tcPr>
          <w:p w14:paraId="437105B7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1F51179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1F" w14:paraId="7176B521" w14:textId="77777777">
        <w:tc>
          <w:tcPr>
            <w:tcW w:w="2694" w:type="dxa"/>
          </w:tcPr>
          <w:p w14:paraId="183522CA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обучения по охране труда</w:t>
            </w:r>
          </w:p>
        </w:tc>
        <w:tc>
          <w:tcPr>
            <w:tcW w:w="8789" w:type="dxa"/>
            <w:shd w:val="clear" w:color="auto" w:fill="auto"/>
          </w:tcPr>
          <w:p w14:paraId="49845063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работы по охране труда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транспорте. Инструктажи,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виды инструктажей и периодичность проведения. Порядок проведения, оформления журналов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инструктажей по охране труда. Обучение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проверка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по охране труда. Профессиональная подготовка и курсы повышения квалификации.</w:t>
            </w:r>
          </w:p>
        </w:tc>
        <w:tc>
          <w:tcPr>
            <w:tcW w:w="992" w:type="dxa"/>
            <w:shd w:val="clear" w:color="auto" w:fill="auto"/>
          </w:tcPr>
          <w:p w14:paraId="740CB7DC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</w:tcPr>
          <w:p w14:paraId="26F66138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</w:t>
            </w:r>
          </w:p>
          <w:p w14:paraId="54FC6334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У3, З1,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4.4, ЛР 13, ЛР 27, ЛР 29</w:t>
            </w:r>
          </w:p>
        </w:tc>
      </w:tr>
      <w:tr w:rsidR="00BA301F" w14:paraId="117EC971" w14:textId="77777777">
        <w:tc>
          <w:tcPr>
            <w:tcW w:w="2694" w:type="dxa"/>
          </w:tcPr>
          <w:p w14:paraId="720F9AC3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Травматизм и профессиональные заболевания</w:t>
            </w:r>
          </w:p>
        </w:tc>
        <w:tc>
          <w:tcPr>
            <w:tcW w:w="8789" w:type="dxa"/>
            <w:shd w:val="clear" w:color="auto" w:fill="auto"/>
          </w:tcPr>
          <w:p w14:paraId="5BB11AB5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45A72F0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0CF82B38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освоения:2,3</w:t>
            </w:r>
          </w:p>
          <w:p w14:paraId="279EC881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У2, З1, ОК 2,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4.4, ЛР 27</w:t>
            </w:r>
          </w:p>
        </w:tc>
      </w:tr>
      <w:tr w:rsidR="00BA301F" w14:paraId="35C5A6A7" w14:textId="77777777">
        <w:tc>
          <w:tcPr>
            <w:tcW w:w="2694" w:type="dxa"/>
          </w:tcPr>
          <w:p w14:paraId="4802BFF4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3.1 Основные понятия о травматизме и профессиональных заболеваниях</w:t>
            </w:r>
          </w:p>
        </w:tc>
        <w:tc>
          <w:tcPr>
            <w:tcW w:w="8789" w:type="dxa"/>
            <w:shd w:val="clear" w:color="auto" w:fill="auto"/>
          </w:tcPr>
          <w:p w14:paraId="2C8ACD8E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63FC9939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производ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ственном травматизме и профессиональных заболеваниях. Причины травм и профессиональных заболеваний. Основные направления и мероприятия по предупреждению травматизма и профзаболеваний на производстве </w:t>
            </w:r>
          </w:p>
        </w:tc>
        <w:tc>
          <w:tcPr>
            <w:tcW w:w="992" w:type="dxa"/>
            <w:shd w:val="clear" w:color="auto" w:fill="auto"/>
          </w:tcPr>
          <w:p w14:paraId="6C8F1B56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918A734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</w:t>
            </w:r>
          </w:p>
          <w:p w14:paraId="51D3648F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4.4, ЛР 27</w:t>
            </w:r>
          </w:p>
        </w:tc>
      </w:tr>
      <w:tr w:rsidR="00BA301F" w14:paraId="35D9D965" w14:textId="77777777">
        <w:trPr>
          <w:trHeight w:val="3542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14:paraId="7A97334D" w14:textId="77777777" w:rsidR="00BA301F" w:rsidRDefault="00B10ED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3.2. Анализ производственного травматизма и профессиональных заболеваний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1597FAA0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исследования причин травматизма и профзаболеваний </w:t>
            </w:r>
          </w:p>
          <w:p w14:paraId="0276841A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расследовании и учете несчастных случаев на производстве. Особенности расследова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групповых несчастных случаев и несчастных случаев с тяжелым исходом. Первоочередные меры, принимаемые в связи с несчастным случаем, и обязанности работодателя </w:t>
            </w:r>
          </w:p>
          <w:p w14:paraId="17B680DC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технические и организационные мероприятия по профилактике травматизма и профзаболев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аний. Формы и содержание основных документов, заполняемых при расследовании и учете несчастных случаев на производстве. Юридические права пострадавшего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7A403B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14:paraId="1FFEECC7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освоения:2,3</w:t>
            </w:r>
          </w:p>
          <w:p w14:paraId="11CE63DD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У2, З1, ОК 2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</w:tr>
      <w:tr w:rsidR="00BA301F" w14:paraId="6DBC3F4B" w14:textId="77777777">
        <w:trPr>
          <w:trHeight w:val="654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175D5CE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14:paraId="2097F8B5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1</w:t>
            </w:r>
          </w:p>
          <w:p w14:paraId="012D0C6E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«Несчастный случай на производстве. Оформление акта формы Н-1»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8427A51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5B46E9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1F" w14:paraId="1421E84A" w14:textId="77777777">
        <w:tc>
          <w:tcPr>
            <w:tcW w:w="2694" w:type="dxa"/>
          </w:tcPr>
          <w:p w14:paraId="69D51A9A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4. Обеспечение безопасных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условий труда в профессиональной деятельности</w:t>
            </w:r>
          </w:p>
        </w:tc>
        <w:tc>
          <w:tcPr>
            <w:tcW w:w="8789" w:type="dxa"/>
          </w:tcPr>
          <w:p w14:paraId="2F6A779D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7B8A91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552" w:type="dxa"/>
          </w:tcPr>
          <w:p w14:paraId="787FAFEB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освоения:2,3</w:t>
            </w:r>
          </w:p>
          <w:p w14:paraId="558CC301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У2, У4, З1, ОК 2, ОК 3, ОК6, ОК 7, ОК8,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4.4, ЛР 13, ЛР 27, ЛР 29</w:t>
            </w:r>
          </w:p>
        </w:tc>
      </w:tr>
      <w:tr w:rsidR="00BA301F" w14:paraId="70100994" w14:textId="77777777">
        <w:tc>
          <w:tcPr>
            <w:tcW w:w="2694" w:type="dxa"/>
          </w:tcPr>
          <w:p w14:paraId="73D91A13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4.1. Меры безопасности на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железнодорожных  путях</w:t>
            </w:r>
            <w:proofErr w:type="gramEnd"/>
          </w:p>
        </w:tc>
        <w:tc>
          <w:tcPr>
            <w:tcW w:w="8789" w:type="dxa"/>
          </w:tcPr>
          <w:p w14:paraId="6ACA37C5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Основные требования техники безопасности. Проход вдоль путей. Меры безопасности при пропуске поездов. Переход чере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пути. Требования безопасности при производстве работ на участках пути при движении поездов. Требования безопасности при производстве работ на электрифицированных участках пути. Работа на путях в зимних условиях. Требования безопасности при работе с ручны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путевым инструментом, путевыми машинами, передвижными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электроустройствами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6ACA7DEB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754D9C3A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</w:t>
            </w:r>
          </w:p>
          <w:p w14:paraId="3D6F40A7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У2, У4, З1, ОК 2, ОК3, ОК6, ОК 7,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4.4, ЛР13, ЛР 27, ЛР 29</w:t>
            </w:r>
          </w:p>
        </w:tc>
      </w:tr>
      <w:tr w:rsidR="00BA301F" w14:paraId="5F8E4399" w14:textId="77777777">
        <w:trPr>
          <w:trHeight w:val="25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324C5479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4.2. Безопасная эксплуатация машин 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механизмов, используемых в ремонте и строительстве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35517A67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Машины и механизмы, используемые в ремонте и строительстве. Требования к персоналу, обслуживающему и контролирующему эксплуатацию машин и механизмов </w:t>
            </w:r>
          </w:p>
          <w:p w14:paraId="11D19019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и правила безопасной эксплуатации сосудов,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аботающих под давлением. Нормативные требования к обслуживающему персоналу </w:t>
            </w:r>
          </w:p>
        </w:tc>
        <w:tc>
          <w:tcPr>
            <w:tcW w:w="992" w:type="dxa"/>
          </w:tcPr>
          <w:p w14:paraId="2F91B7EB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</w:tcPr>
          <w:p w14:paraId="04498BFD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</w:t>
            </w:r>
          </w:p>
          <w:p w14:paraId="148C25AE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У4, З1, ОК 2, ОК 3, ОК6, ОК 7, ОК 8,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4.4, ЛР 13, ЛР 27, ЛР 29</w:t>
            </w:r>
          </w:p>
        </w:tc>
      </w:tr>
      <w:tr w:rsidR="00BA301F" w14:paraId="5A383374" w14:textId="77777777">
        <w:trPr>
          <w:trHeight w:val="2254"/>
        </w:trPr>
        <w:tc>
          <w:tcPr>
            <w:tcW w:w="2694" w:type="dxa"/>
            <w:tcBorders>
              <w:bottom w:val="single" w:sz="4" w:space="0" w:color="auto"/>
            </w:tcBorders>
          </w:tcPr>
          <w:p w14:paraId="6FC4380B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4.3. Безопасная эксплуатация путевых и железнодорожно-строительных машин 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5A6FAAD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01EBA248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и правила безопасности эксплуатации строительных, путевых машин и средств малой механизации </w:t>
            </w:r>
          </w:p>
          <w:p w14:paraId="47BD590E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и правила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атации строительных, путевых машин и средств малой механизации </w:t>
            </w:r>
          </w:p>
          <w:p w14:paraId="460E5112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48E7FF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</w:tcPr>
          <w:p w14:paraId="3DF8EDEA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</w:t>
            </w:r>
          </w:p>
          <w:p w14:paraId="11CC0067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У4, З1, ОК 2, ОК 3, ОК6, ОК 7,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4.4, ЛР 13, ЛР 27, ЛР 29</w:t>
            </w:r>
          </w:p>
        </w:tc>
      </w:tr>
      <w:tr w:rsidR="00BA301F" w14:paraId="0A258F4A" w14:textId="77777777">
        <w:trPr>
          <w:trHeight w:val="3253"/>
        </w:trPr>
        <w:tc>
          <w:tcPr>
            <w:tcW w:w="2694" w:type="dxa"/>
            <w:vMerge w:val="restart"/>
          </w:tcPr>
          <w:p w14:paraId="391AC048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Тема 4.4. Электробезопасность </w:t>
            </w:r>
          </w:p>
        </w:tc>
        <w:tc>
          <w:tcPr>
            <w:tcW w:w="8789" w:type="dxa"/>
          </w:tcPr>
          <w:p w14:paraId="524F6D83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4C290EE2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Воздействие электрического тока на организм человека. Виды электротравм. Методы и способы защиты человека от поражения электротоком. Индивидуальные и коллективные средства защиты </w:t>
            </w:r>
          </w:p>
          <w:p w14:paraId="5E2CDB34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помещений, виды работ и ручного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электроинструмента по электробезопасности. Организационные и технические мероприятия по обеспечению электробезопасности. Защита от опасного воздействия статического электричества </w:t>
            </w:r>
          </w:p>
          <w:p w14:paraId="79E23154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Молниезащита, принципы действия. Системы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молнезащиты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башенных и козловых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анов </w:t>
            </w:r>
          </w:p>
        </w:tc>
        <w:tc>
          <w:tcPr>
            <w:tcW w:w="992" w:type="dxa"/>
          </w:tcPr>
          <w:p w14:paraId="758B62BE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vMerge w:val="restart"/>
          </w:tcPr>
          <w:p w14:paraId="7F57FD58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освоения:2,3</w:t>
            </w:r>
          </w:p>
          <w:p w14:paraId="6D9F0F94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У4, З1, ОК 2, ОК3, ОК6, ОК 7,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4.4, ЛР13, ЛР 27</w:t>
            </w:r>
          </w:p>
        </w:tc>
      </w:tr>
      <w:tr w:rsidR="00BA301F" w14:paraId="4E665EEB" w14:textId="77777777">
        <w:trPr>
          <w:trHeight w:val="976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5DF6BA5C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D584944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2</w:t>
            </w:r>
          </w:p>
          <w:p w14:paraId="1EFF9A7C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(доврачебной) помощи человеку, пострадавшему при воздействии электрического тока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D64649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0D53440D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1F" w14:paraId="47B590F5" w14:textId="77777777">
        <w:tc>
          <w:tcPr>
            <w:tcW w:w="2694" w:type="dxa"/>
          </w:tcPr>
          <w:p w14:paraId="4854400D" w14:textId="77777777" w:rsidR="00BA301F" w:rsidRDefault="00B10ED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Гигиена труда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производ-ственная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санитария</w:t>
            </w:r>
          </w:p>
        </w:tc>
        <w:tc>
          <w:tcPr>
            <w:tcW w:w="8789" w:type="dxa"/>
          </w:tcPr>
          <w:p w14:paraId="632A1507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75935E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2552" w:type="dxa"/>
          </w:tcPr>
          <w:p w14:paraId="19A37795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освоения:2,3</w:t>
            </w:r>
          </w:p>
          <w:p w14:paraId="2F2F6154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У2, У4, З1, ОК 2,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4.4, ЛР 13, ЛР 20, ЛР27</w:t>
            </w:r>
          </w:p>
        </w:tc>
      </w:tr>
      <w:tr w:rsidR="00BA301F" w14:paraId="11101DDD" w14:textId="77777777">
        <w:trPr>
          <w:trHeight w:val="3542"/>
        </w:trPr>
        <w:tc>
          <w:tcPr>
            <w:tcW w:w="2694" w:type="dxa"/>
          </w:tcPr>
          <w:p w14:paraId="1B86DEBF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5.1. Основы гигиены, физиологии и психологии труда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789" w:type="dxa"/>
          </w:tcPr>
          <w:p w14:paraId="201C13C4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702EF987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Антропометрические, физиологические, психофизические возможности человека. Эргономика труда. Классификация условий труда по тяжести и напряженности трудового процесса. Опасные факторы производственной среды </w:t>
            </w:r>
          </w:p>
          <w:p w14:paraId="55279A24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Терморегуляция человека. Вентиляция и отопление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промышленных зданиях </w:t>
            </w:r>
          </w:p>
          <w:p w14:paraId="6B5138B5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Санитарные нормы для производственных и бытовых помещений. Средства индивидуальной и коллективной защиты </w:t>
            </w:r>
          </w:p>
          <w:p w14:paraId="25F96B98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водоснабжению и канализации, к качеству питьевой воды. Основные способы нормализации микроклимата </w:t>
            </w:r>
          </w:p>
        </w:tc>
        <w:tc>
          <w:tcPr>
            <w:tcW w:w="992" w:type="dxa"/>
          </w:tcPr>
          <w:p w14:paraId="6CA17929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</w:tcPr>
          <w:p w14:paraId="09B21D06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У2, У4,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З1, ОК 2,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4.4, ЛР 13, ЛР 20, ЛР27</w:t>
            </w:r>
          </w:p>
        </w:tc>
      </w:tr>
      <w:tr w:rsidR="00BA301F" w14:paraId="0C10B95A" w14:textId="77777777">
        <w:trPr>
          <w:trHeight w:val="3562"/>
        </w:trPr>
        <w:tc>
          <w:tcPr>
            <w:tcW w:w="2694" w:type="dxa"/>
            <w:vMerge w:val="restart"/>
          </w:tcPr>
          <w:p w14:paraId="325660FB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Тема 5.2. Вредные вещества в воздухе рабочей зоны и методы защиты </w:t>
            </w:r>
          </w:p>
          <w:p w14:paraId="36D351C7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63F51BE7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4D3C5A3D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вредных веществ по степени опасности и воздействия на организм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ловека. Предельно допустимая концентрация (ПДК) вредных веществ в воздухе рабочей зоны. Контроль над состоянием воздушной среды </w:t>
            </w:r>
          </w:p>
          <w:p w14:paraId="1F5EB087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пыли и источники ее образования на железнодорожном транспорте. Действие пыли на организм человека. Методы и спосо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 защиты человека от пыли на щебеночных заводах и растворобетонных узлах </w:t>
            </w:r>
          </w:p>
          <w:p w14:paraId="0EA6E0C5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обеспечения нормализации воздушной среды и требования к ним. Основы расчета принудительной вентиляции </w:t>
            </w:r>
          </w:p>
        </w:tc>
        <w:tc>
          <w:tcPr>
            <w:tcW w:w="992" w:type="dxa"/>
          </w:tcPr>
          <w:p w14:paraId="3309A21C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vMerge w:val="restart"/>
          </w:tcPr>
          <w:p w14:paraId="139CDD06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освоения:2,3</w:t>
            </w:r>
          </w:p>
          <w:p w14:paraId="03D7E249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У2, З1,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4.4, ЛР 27</w:t>
            </w:r>
          </w:p>
        </w:tc>
      </w:tr>
      <w:tr w:rsidR="00BA301F" w14:paraId="1C3753C6" w14:textId="77777777">
        <w:trPr>
          <w:trHeight w:val="654"/>
        </w:trPr>
        <w:tc>
          <w:tcPr>
            <w:tcW w:w="2694" w:type="dxa"/>
            <w:vMerge/>
          </w:tcPr>
          <w:p w14:paraId="78A37953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327257DE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3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Нормализация параметров производственной среды»</w:t>
            </w:r>
          </w:p>
        </w:tc>
        <w:tc>
          <w:tcPr>
            <w:tcW w:w="992" w:type="dxa"/>
            <w:shd w:val="clear" w:color="auto" w:fill="auto"/>
          </w:tcPr>
          <w:p w14:paraId="67A1BD15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14:paraId="42DFBBE0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1F" w14:paraId="78C7DCC5" w14:textId="77777777">
        <w:trPr>
          <w:trHeight w:val="3542"/>
        </w:trPr>
        <w:tc>
          <w:tcPr>
            <w:tcW w:w="2694" w:type="dxa"/>
            <w:tcBorders>
              <w:bottom w:val="single" w:sz="4" w:space="0" w:color="auto"/>
            </w:tcBorders>
          </w:tcPr>
          <w:p w14:paraId="11958CC7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5.3. Производственное освещение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31466A76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756F053C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рационального освещения. Светотехнические характеристики света. Требования к системам освещения. Нормирование естественного и искусственного освещения. Организация освещения в рабочей зоне. Источники искусственного освещения: достоинства и недостат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ки, области применения </w:t>
            </w:r>
          </w:p>
          <w:p w14:paraId="3F28BCDE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расчета естественного и искусственного освещения </w:t>
            </w:r>
          </w:p>
          <w:p w14:paraId="18E2640C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инфракрасного и ультрафиолетового излучения на организм человека. Методы и способы защиты </w:t>
            </w:r>
          </w:p>
          <w:p w14:paraId="4024DA34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контроля освещения. Техническая эстетика и ее требования к производ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ственной среде</w:t>
            </w:r>
          </w:p>
        </w:tc>
        <w:tc>
          <w:tcPr>
            <w:tcW w:w="992" w:type="dxa"/>
          </w:tcPr>
          <w:p w14:paraId="60D3DF6B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B2F069B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</w:t>
            </w:r>
          </w:p>
          <w:p w14:paraId="161D3005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4.4, ЛР 27</w:t>
            </w:r>
          </w:p>
        </w:tc>
      </w:tr>
      <w:tr w:rsidR="00BA301F" w14:paraId="600C7627" w14:textId="77777777">
        <w:tc>
          <w:tcPr>
            <w:tcW w:w="2694" w:type="dxa"/>
            <w:vMerge w:val="restart"/>
          </w:tcPr>
          <w:p w14:paraId="266D712C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5.4. Производственный шум и вибрация. Производственные излучения </w:t>
            </w:r>
          </w:p>
        </w:tc>
        <w:tc>
          <w:tcPr>
            <w:tcW w:w="8789" w:type="dxa"/>
          </w:tcPr>
          <w:p w14:paraId="4F9B6559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178BE24C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колебания, виды вибрации. Воздействие вибрации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организм человека. Мероприятия по снижению уровня вибрации. Виброизолирующие и вибродемпфирующие устройства</w:t>
            </w:r>
          </w:p>
        </w:tc>
        <w:tc>
          <w:tcPr>
            <w:tcW w:w="992" w:type="dxa"/>
            <w:vMerge w:val="restart"/>
          </w:tcPr>
          <w:p w14:paraId="6C7544B7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  <w:vMerge w:val="restart"/>
          </w:tcPr>
          <w:p w14:paraId="69DA08C7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</w:t>
            </w:r>
          </w:p>
          <w:p w14:paraId="6C8FB480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4.4, ЛР 27</w:t>
            </w:r>
          </w:p>
        </w:tc>
      </w:tr>
      <w:tr w:rsidR="00BA301F" w14:paraId="3C241108" w14:textId="77777777">
        <w:tc>
          <w:tcPr>
            <w:tcW w:w="2694" w:type="dxa"/>
            <w:vMerge/>
          </w:tcPr>
          <w:p w14:paraId="591DA67C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6188C799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Акустические колебания. Параметры шума, действие шума на организм человека и его нормирование.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Экобиозащитные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Ультразвук и инфразвук, возможные уровни и их нормирование. Профессиональные заболевания от воздействия шума, инфразвука и ультразвука,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опасность их совместного воздействия. Методы борьбы с шумом </w:t>
            </w:r>
          </w:p>
        </w:tc>
        <w:tc>
          <w:tcPr>
            <w:tcW w:w="992" w:type="dxa"/>
            <w:vMerge/>
          </w:tcPr>
          <w:p w14:paraId="575E2FA4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3569878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1F" w14:paraId="68387446" w14:textId="77777777">
        <w:trPr>
          <w:trHeight w:val="976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EAE26CA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0A12E6C8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Электромагнитные поля. Воздействие на человека статических электрических и магнитных полей. Действие инфракрасного и ультрафиолетового излучения на человека, их нормирование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22C4081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6B35108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1F" w14:paraId="05D8BA84" w14:textId="77777777">
        <w:tc>
          <w:tcPr>
            <w:tcW w:w="2694" w:type="dxa"/>
          </w:tcPr>
          <w:p w14:paraId="58D18F80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6. Основы безопасности технологических процессов </w:t>
            </w:r>
          </w:p>
        </w:tc>
        <w:tc>
          <w:tcPr>
            <w:tcW w:w="8789" w:type="dxa"/>
          </w:tcPr>
          <w:p w14:paraId="7A7AF4D1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A0EF587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</w:tcPr>
          <w:p w14:paraId="0AEE22C6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</w:t>
            </w:r>
          </w:p>
          <w:p w14:paraId="6CB8BA87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У2, У4, З1, ОК 1, ОК2, ОК 3, ОК6, ОК 7, ОК8, ОК 9,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ЛР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BA301F" w14:paraId="1E842B63" w14:textId="77777777">
        <w:trPr>
          <w:trHeight w:val="322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14:paraId="66781BF7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6.1. Безопасная эксплуатация технологического оборудования в ремо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нтных мастерских </w:t>
            </w:r>
          </w:p>
        </w:tc>
        <w:tc>
          <w:tcPr>
            <w:tcW w:w="8789" w:type="dxa"/>
            <w:vMerge w:val="restart"/>
            <w:tcBorders>
              <w:bottom w:val="single" w:sz="4" w:space="0" w:color="auto"/>
            </w:tcBorders>
          </w:tcPr>
          <w:p w14:paraId="28D5AD8C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286F8D08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технологического оборудования, область его использования. Проявление опасных и вредных факторов, при работе технологического оборудования. Методы и способы защиты работающих от поражения вредными фактор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ами. Автоматизация, роботизация и механизация производственных процессов как одно из важнейших средств безопасности труда. Рациональное размещение оборудования </w:t>
            </w:r>
          </w:p>
          <w:p w14:paraId="5A823615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безопасности при проведении технического обслуживания и ремонта подъемно-транспортны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х, строительных, дорожных машин и оборудования. Безопасное ведение работ при определении технического состояния систем и механизмов. Основные направления в обеспечении безопасности работы механического и технологического оборудования. Герметичность оборудо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вания. Предохранительные, блокировочные и сигнализирующие устройства, их характеристика и принцип действия. Безопасная организация работ по техническому обслуживанию подъемно-транспортных,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строительных, дорожных машин и оборудования </w:t>
            </w:r>
          </w:p>
          <w:p w14:paraId="5061BD16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безопасности при работе с ручным электро-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пневмогидроинструментом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 разборке и сборке машин в ремонтных мастерских. Меры безопасности при испытаниях узлов и агрегатов после ремонта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9FDFB0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14:paraId="205555F4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</w:t>
            </w:r>
          </w:p>
          <w:p w14:paraId="04CF4484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У2, У4, З1, ОК2, ОК3, ОК6, ОК 7, ОК8,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4.4, ЛР 27, ЛР29</w:t>
            </w:r>
          </w:p>
        </w:tc>
      </w:tr>
      <w:tr w:rsidR="00BA301F" w14:paraId="15C288E5" w14:textId="77777777">
        <w:tc>
          <w:tcPr>
            <w:tcW w:w="2694" w:type="dxa"/>
            <w:vMerge/>
          </w:tcPr>
          <w:p w14:paraId="4F81279E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FFFFFF" w:themeFill="background1"/>
          </w:tcPr>
          <w:p w14:paraId="28D9AA26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1612DCD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4826DB94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1F" w14:paraId="2557BB5C" w14:textId="77777777">
        <w:trPr>
          <w:trHeight w:val="5152"/>
        </w:trPr>
        <w:tc>
          <w:tcPr>
            <w:tcW w:w="2694" w:type="dxa"/>
            <w:tcBorders>
              <w:bottom w:val="single" w:sz="4" w:space="0" w:color="auto"/>
            </w:tcBorders>
          </w:tcPr>
          <w:p w14:paraId="630A81A5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6.2. Мероприятия по совершенствованию безопасных условий труда при технической эксплуатации машин и оборудования 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14:paraId="251C8995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52D6EF85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при разработке карьеров. Обеспечение устойчивости бортов карьеров с учетом углов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стественных откосов, свойств разрабатываемых грунтов, размеров карьера, гидротехнических факторов </w:t>
            </w:r>
          </w:p>
          <w:p w14:paraId="1AAFABB8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 при работе дробильно-сортировочных установок. Основные положения охраны труда при работах по строительству, ремонту, содержанию земляного полотн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и верхнего строения пути. Требования охраны труда при эксплуатации машин при строительстве, содержании и ремонте железных дорог </w:t>
            </w:r>
          </w:p>
          <w:p w14:paraId="605B629F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Безопасная работа вблизи линии электропередачи, газопроводов и других коммуникаций. Специальные требования охраны труда при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 работ в особо сложных условиях. Обеспечение безопасности движения транспортных средств при производстве работ. Средства индивидуальной защиты, используемые при производстве работ </w:t>
            </w:r>
          </w:p>
        </w:tc>
        <w:tc>
          <w:tcPr>
            <w:tcW w:w="992" w:type="dxa"/>
            <w:shd w:val="clear" w:color="auto" w:fill="auto"/>
          </w:tcPr>
          <w:p w14:paraId="2CE3511E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7ABC032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</w:t>
            </w:r>
          </w:p>
          <w:p w14:paraId="02F8FEE8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У2, У4, З1, ОК1, ОК2, ОК 3, ОК6, ОК 7, ОК8,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9,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4.4, ЛР 13, ЛР 27, ЛР 29</w:t>
            </w:r>
          </w:p>
        </w:tc>
      </w:tr>
      <w:tr w:rsidR="00BA301F" w14:paraId="59A67187" w14:textId="77777777">
        <w:tc>
          <w:tcPr>
            <w:tcW w:w="2694" w:type="dxa"/>
          </w:tcPr>
          <w:p w14:paraId="31BB914A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7. Основы пожарной профилактики </w:t>
            </w:r>
          </w:p>
        </w:tc>
        <w:tc>
          <w:tcPr>
            <w:tcW w:w="8789" w:type="dxa"/>
          </w:tcPr>
          <w:p w14:paraId="03C19EB3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5F1F233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</w:tcPr>
          <w:p w14:paraId="1DE558B5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освоения:2,3</w:t>
            </w:r>
          </w:p>
          <w:p w14:paraId="0288EADA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У2, У4, З1, ОК2, ОК6, ОК7,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4.4, ЛР 27</w:t>
            </w:r>
          </w:p>
        </w:tc>
      </w:tr>
      <w:tr w:rsidR="00BA301F" w14:paraId="39D4677E" w14:textId="77777777">
        <w:tc>
          <w:tcPr>
            <w:tcW w:w="2694" w:type="dxa"/>
            <w:vMerge w:val="restart"/>
          </w:tcPr>
          <w:p w14:paraId="615E3B0F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7.1. Пожарная безопасность </w:t>
            </w:r>
          </w:p>
        </w:tc>
        <w:tc>
          <w:tcPr>
            <w:tcW w:w="8789" w:type="dxa"/>
          </w:tcPr>
          <w:p w14:paraId="770C9852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  <w:p w14:paraId="393C74E1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горения и пожароопасные свойства веществ. Температура самовоспламенения, самовозгорания и воспламенения. Взрывы </w:t>
            </w:r>
          </w:p>
        </w:tc>
        <w:tc>
          <w:tcPr>
            <w:tcW w:w="992" w:type="dxa"/>
            <w:vMerge w:val="restart"/>
          </w:tcPr>
          <w:p w14:paraId="5F5CB593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vMerge w:val="restart"/>
          </w:tcPr>
          <w:p w14:paraId="02AEC071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освоения:2,3</w:t>
            </w:r>
          </w:p>
          <w:p w14:paraId="05196215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У2, У4, З1, ОК 2, ОК6, ОК 7,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4.4, ЛР 27</w:t>
            </w:r>
          </w:p>
        </w:tc>
      </w:tr>
      <w:tr w:rsidR="00BA301F" w14:paraId="4DD363C9" w14:textId="77777777">
        <w:tc>
          <w:tcPr>
            <w:tcW w:w="2694" w:type="dxa"/>
            <w:vMerge/>
          </w:tcPr>
          <w:p w14:paraId="24932F86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3D92DB4E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возгорания и взрыва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цехах ремонтных мастерских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ремонтных заводах. Пределы огнестойкости и распространения огня. Особенности пожаров на предприятиях по ремонту и эксплуатации подъемно-транспортных, строительных, дорожных машин и механизмов </w:t>
            </w:r>
          </w:p>
        </w:tc>
        <w:tc>
          <w:tcPr>
            <w:tcW w:w="992" w:type="dxa"/>
            <w:vMerge/>
          </w:tcPr>
          <w:p w14:paraId="45F41EF2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153FB10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1F" w14:paraId="49F2242D" w14:textId="77777777">
        <w:tc>
          <w:tcPr>
            <w:tcW w:w="2694" w:type="dxa"/>
            <w:vMerge/>
          </w:tcPr>
          <w:p w14:paraId="41A80118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653EBED9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Пожарная профилактика в ремонтных мастерских и на ремонтных заводах. Противопожарные требования к оборудованию и технологическим процессам. Классификация помещений по взрывопожарной и пожарной опасности </w:t>
            </w:r>
          </w:p>
        </w:tc>
        <w:tc>
          <w:tcPr>
            <w:tcW w:w="992" w:type="dxa"/>
            <w:vMerge/>
          </w:tcPr>
          <w:p w14:paraId="332C6F76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ABCD988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1F" w14:paraId="5A76C871" w14:textId="77777777">
        <w:tc>
          <w:tcPr>
            <w:tcW w:w="2694" w:type="dxa"/>
            <w:vMerge/>
          </w:tcPr>
          <w:p w14:paraId="6962B028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0A0CD842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и средства пожаротушения,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стационарные установки, противопожарные преграды. Порядок эвакуации людей и материальных ценностей. Ответственность работодателя за противопожарное состояние объекта</w:t>
            </w:r>
          </w:p>
        </w:tc>
        <w:tc>
          <w:tcPr>
            <w:tcW w:w="992" w:type="dxa"/>
            <w:vMerge/>
          </w:tcPr>
          <w:p w14:paraId="29D11AC5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5FCB349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1F" w14:paraId="69AEE7D9" w14:textId="77777777">
        <w:tc>
          <w:tcPr>
            <w:tcW w:w="2694" w:type="dxa"/>
            <w:vMerge/>
          </w:tcPr>
          <w:p w14:paraId="19F4777C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  <w:shd w:val="clear" w:color="auto" w:fill="auto"/>
          </w:tcPr>
          <w:p w14:paraId="5298A11E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4</w:t>
            </w:r>
          </w:p>
          <w:p w14:paraId="4469EA45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противопожарных мероприятий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E4D21E6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01A3D4F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1F" w14:paraId="06149CE6" w14:textId="77777777">
        <w:tc>
          <w:tcPr>
            <w:tcW w:w="2694" w:type="dxa"/>
            <w:vMerge/>
          </w:tcPr>
          <w:p w14:paraId="76015C1A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Merge/>
            <w:shd w:val="clear" w:color="auto" w:fill="FFFFFF" w:themeFill="background1"/>
          </w:tcPr>
          <w:p w14:paraId="2D373D58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3B392206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9DB1DD8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1F" w14:paraId="3D17EAB0" w14:textId="77777777">
        <w:tc>
          <w:tcPr>
            <w:tcW w:w="11483" w:type="dxa"/>
            <w:gridSpan w:val="2"/>
          </w:tcPr>
          <w:p w14:paraId="5FD3C439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аттестация в 5 семестре в форме экзамена</w:t>
            </w:r>
          </w:p>
        </w:tc>
        <w:tc>
          <w:tcPr>
            <w:tcW w:w="992" w:type="dxa"/>
          </w:tcPr>
          <w:p w14:paraId="5A1BA00A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552" w:type="dxa"/>
          </w:tcPr>
          <w:p w14:paraId="70D77799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освоения:2,3</w:t>
            </w:r>
          </w:p>
          <w:p w14:paraId="15140BDD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У2, У3, У4, З1, ОК1-ОК9, ПК 1.4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4.2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4.4., ЛР13, ЛР20, ЛР27, ЛР29 </w:t>
            </w:r>
          </w:p>
        </w:tc>
      </w:tr>
      <w:tr w:rsidR="00BA301F" w14:paraId="2B7D9AE7" w14:textId="77777777">
        <w:tc>
          <w:tcPr>
            <w:tcW w:w="2694" w:type="dxa"/>
          </w:tcPr>
          <w:p w14:paraId="59932DC4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14:paraId="7E4F8B25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</w:tcPr>
          <w:p w14:paraId="4C9A0D91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2552" w:type="dxa"/>
          </w:tcPr>
          <w:p w14:paraId="4D0748B8" w14:textId="77777777" w:rsidR="00BA301F" w:rsidRDefault="00BA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CAC6484" w14:textId="77777777" w:rsidR="00BA301F" w:rsidRDefault="00BA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A301F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</w:p>
    <w:p w14:paraId="4C98D233" w14:textId="77777777" w:rsidR="00BA301F" w:rsidRDefault="00B10ED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условия  реализации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14:paraId="1DC4DBDA" w14:textId="77777777" w:rsidR="00BA301F" w:rsidRDefault="00BA30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2EE33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 Требования к минимальному материально-техническому обеспечению:</w:t>
      </w:r>
    </w:p>
    <w:p w14:paraId="50E8D040" w14:textId="77777777" w:rsidR="00BA301F" w:rsidRDefault="00BA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8A0A29" w14:textId="77777777" w:rsidR="00BA301F" w:rsidRDefault="00B10E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8"/>
          <w:szCs w:val="28"/>
        </w:rPr>
        <w:t xml:space="preserve">«Охрана труда» </w:t>
      </w:r>
    </w:p>
    <w:p w14:paraId="60B47161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кабинета:</w:t>
      </w:r>
    </w:p>
    <w:p w14:paraId="056E6FB5" w14:textId="77777777" w:rsidR="00BA301F" w:rsidRDefault="00B10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посадочные места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количеству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- 30 </w:t>
      </w:r>
    </w:p>
    <w:p w14:paraId="78C02195" w14:textId="77777777" w:rsidR="00BA301F" w:rsidRDefault="00B10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рабочее место п</w:t>
      </w:r>
      <w:r>
        <w:rPr>
          <w:rFonts w:ascii="Times New Roman" w:hAnsi="Times New Roman" w:cs="Times New Roman"/>
          <w:sz w:val="28"/>
          <w:szCs w:val="28"/>
        </w:rPr>
        <w:t xml:space="preserve">реподавателя - 1 </w:t>
      </w:r>
    </w:p>
    <w:p w14:paraId="7DD53F1F" w14:textId="77777777" w:rsidR="00BA301F" w:rsidRDefault="00B10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комплект учебно-методической документации; </w:t>
      </w:r>
    </w:p>
    <w:p w14:paraId="78E37AF9" w14:textId="77777777" w:rsidR="00BA301F" w:rsidRDefault="00B10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комплект учебно-наглядных пособий Охрана труда; </w:t>
      </w:r>
    </w:p>
    <w:p w14:paraId="49F1A641" w14:textId="77777777" w:rsidR="00BA301F" w:rsidRDefault="00B10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видеоматериалы; </w:t>
      </w:r>
    </w:p>
    <w:p w14:paraId="5683F8EF" w14:textId="77777777" w:rsidR="00BA301F" w:rsidRDefault="00B10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индивидуальные средства защиты </w:t>
      </w:r>
    </w:p>
    <w:p w14:paraId="1FF1C331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Технические средства обучения: </w:t>
      </w:r>
    </w:p>
    <w:p w14:paraId="18D9E487" w14:textId="77777777" w:rsidR="00BA301F" w:rsidRDefault="00B10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компьютер с лицензионным программным обеспечением; </w:t>
      </w:r>
    </w:p>
    <w:p w14:paraId="7A20CB95" w14:textId="77777777" w:rsidR="00BA301F" w:rsidRDefault="00B10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мультимедиа проектор. </w:t>
      </w:r>
    </w:p>
    <w:p w14:paraId="572F0A57" w14:textId="77777777" w:rsidR="00BA301F" w:rsidRDefault="00BA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AC8525" w14:textId="77777777" w:rsidR="00BA301F" w:rsidRDefault="00B10ED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 Информационное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 реализации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14:paraId="6F7CB89A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 Основные источники</w:t>
      </w:r>
    </w:p>
    <w:p w14:paraId="1EC2D5D2" w14:textId="77777777" w:rsidR="00BA301F" w:rsidRDefault="00BA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391A617" w14:textId="77777777" w:rsidR="00BA301F" w:rsidRDefault="00B10ED6">
      <w:pPr>
        <w:pStyle w:val="af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М.А. Охрана труда в путевом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/ М. А.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УМЦ ЖДТ,  2024. — 234 с.  — 978-5-907695-78-</w:t>
      </w:r>
      <w:proofErr w:type="gramStart"/>
      <w:r>
        <w:rPr>
          <w:rFonts w:ascii="Times New Roman" w:hAnsi="Times New Roman" w:cs="Times New Roman"/>
          <w:sz w:val="28"/>
          <w:szCs w:val="28"/>
        </w:rPr>
        <w:t>8 .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УМЦ ЖДТ : электронная библиотека. — URL: https://umczdt.ru/books/1197/290030/ (дата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обращения  </w:t>
      </w:r>
      <w:r>
        <w:rPr>
          <w:rFonts w:ascii="Times New Roman" w:hAnsi="Times New Roman" w:cs="Times New Roman"/>
          <w:sz w:val="28"/>
          <w:szCs w:val="28"/>
        </w:rPr>
        <w:t>21.11.2024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— Режим доступа: по подписке.            </w:t>
      </w:r>
    </w:p>
    <w:p w14:paraId="759DA129" w14:textId="77777777" w:rsidR="00BA301F" w:rsidRDefault="00B10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 Дополнительные источники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9747"/>
        <w:gridCol w:w="284"/>
      </w:tblGrid>
      <w:tr w:rsidR="00BA301F" w14:paraId="4DEF0BCC" w14:textId="77777777">
        <w:trPr>
          <w:gridAfter w:val="1"/>
          <w:wAfter w:w="284" w:type="dxa"/>
          <w:trHeight w:val="829"/>
        </w:trPr>
        <w:tc>
          <w:tcPr>
            <w:tcW w:w="9747" w:type="dxa"/>
          </w:tcPr>
          <w:p w14:paraId="3B3C95CF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Шишлова. ОП 10 Охрана труда. ФОС Специальность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08.02.10  Строительство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дорог, путь и путевое хозяйство. Базовая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 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УМЦ ЖДТ,2019.-64с. </w:t>
            </w:r>
          </w:p>
          <w:p w14:paraId="1E4C000A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Безопасн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ость жизнедеятельности, Часть 2: Безопасность труда на железнодорожном транспорте: учебник: в 2 ч. / В.И. Жуков и др.; под ред.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В.М. Пономарева и В.И. Жукова. —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М.:ФГБОУ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«Учебно-методический центр по образованию на железнодорожном транспорте», 2014.</w:t>
            </w:r>
          </w:p>
          <w:p w14:paraId="64AA514E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ОП 10 Охрана труда. МП "Организация самостоятельной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УМЦ ЖДТ, 2018. — 44 c.</w:t>
            </w:r>
          </w:p>
          <w:p w14:paraId="74FDF6B9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Российской Федерации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(принята всенародным голосованием 12.12.1993 с изменениями, одобренными в ходе общероссийского голосования 01.07.2020)</w:t>
            </w:r>
          </w:p>
        </w:tc>
      </w:tr>
      <w:tr w:rsidR="00BA301F" w14:paraId="4A8B5643" w14:textId="77777777">
        <w:trPr>
          <w:gridAfter w:val="1"/>
          <w:wAfter w:w="284" w:type="dxa"/>
          <w:trHeight w:val="266"/>
        </w:trPr>
        <w:tc>
          <w:tcPr>
            <w:tcW w:w="9747" w:type="dxa"/>
          </w:tcPr>
          <w:p w14:paraId="66A45CDC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Трудовой кодекс Российской Федерации. - Москва: Проспект,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</w:p>
        </w:tc>
      </w:tr>
      <w:tr w:rsidR="00BA301F" w14:paraId="692F4439" w14:textId="77777777">
        <w:trPr>
          <w:gridAfter w:val="1"/>
          <w:wAfter w:w="284" w:type="dxa"/>
          <w:trHeight w:val="1048"/>
        </w:trPr>
        <w:tc>
          <w:tcPr>
            <w:tcW w:w="9747" w:type="dxa"/>
          </w:tcPr>
          <w:p w14:paraId="5E792938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ОАО «РЖД» «Система управления охраной труда в ОАО «РЖД». Общие положения» Распоряжение ОАО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РЖД»от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17.12.2020 г.  № 2796р СТО РЖД 15.001-2020</w:t>
            </w:r>
          </w:p>
        </w:tc>
      </w:tr>
      <w:tr w:rsidR="00BA301F" w14:paraId="5B2E498F" w14:textId="77777777">
        <w:trPr>
          <w:gridAfter w:val="1"/>
          <w:wAfter w:w="284" w:type="dxa"/>
          <w:trHeight w:val="1270"/>
        </w:trPr>
        <w:tc>
          <w:tcPr>
            <w:tcW w:w="9747" w:type="dxa"/>
          </w:tcPr>
          <w:p w14:paraId="55593AB6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ОАО «РЖД» «Система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охраной труда в ОАО «РЖД». Организация контроля и порядок 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проведения»  Распоряжение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ОАО «РЖД» от 2.12.2016 г.  № 2436р СТО РЖД 15.002-2016 (в ред. от 14.01.2017 г. № 71/р)</w:t>
            </w:r>
          </w:p>
        </w:tc>
      </w:tr>
      <w:tr w:rsidR="00BA301F" w14:paraId="476AF2CC" w14:textId="77777777">
        <w:trPr>
          <w:gridAfter w:val="1"/>
          <w:wAfter w:w="284" w:type="dxa"/>
          <w:trHeight w:val="933"/>
        </w:trPr>
        <w:tc>
          <w:tcPr>
            <w:tcW w:w="9747" w:type="dxa"/>
          </w:tcPr>
          <w:p w14:paraId="19C8CCF1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ОАО «РЖД» «Производственный контроль условий труда в ОАО «РЖД» Общие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Распоряжение ОАО «РЖД»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22.12.2014 г.  № 3049р СТО РЖД 15.003-2014</w:t>
            </w:r>
          </w:p>
        </w:tc>
      </w:tr>
      <w:tr w:rsidR="00BA301F" w14:paraId="002DABF5" w14:textId="77777777">
        <w:trPr>
          <w:gridAfter w:val="1"/>
          <w:wAfter w:w="284" w:type="dxa"/>
          <w:trHeight w:val="922"/>
        </w:trPr>
        <w:tc>
          <w:tcPr>
            <w:tcW w:w="9747" w:type="dxa"/>
          </w:tcPr>
          <w:p w14:paraId="6CF14D41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ОАО «РЖД» «Система управления охраной труда в ОАО «РЖД». Организация обучения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  Распоряжение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ОАО «РЖД»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25.12.2015 г.  № 3081р СТО РЖД 15.011-2015</w:t>
            </w:r>
          </w:p>
        </w:tc>
      </w:tr>
      <w:tr w:rsidR="00BA301F" w14:paraId="3EC42992" w14:textId="77777777">
        <w:trPr>
          <w:gridAfter w:val="1"/>
          <w:wAfter w:w="284" w:type="dxa"/>
          <w:trHeight w:val="919"/>
        </w:trPr>
        <w:tc>
          <w:tcPr>
            <w:tcW w:w="9747" w:type="dxa"/>
          </w:tcPr>
          <w:p w14:paraId="732A747F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ОАО «РЖД» «Система управления охраной труда в ОАО «РЖД» Специальная оценка условий труда», Распоряжение ОАО «РЖД» от 19.12.2014 г.  № 3032р СТО РЖД 15.012-2014</w:t>
            </w:r>
          </w:p>
        </w:tc>
      </w:tr>
      <w:tr w:rsidR="00BA301F" w14:paraId="4C7B3166" w14:textId="77777777">
        <w:trPr>
          <w:gridAfter w:val="1"/>
          <w:wAfter w:w="284" w:type="dxa"/>
          <w:trHeight w:val="1270"/>
        </w:trPr>
        <w:tc>
          <w:tcPr>
            <w:tcW w:w="9747" w:type="dxa"/>
          </w:tcPr>
          <w:p w14:paraId="067B8A74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ОАО «РЖД» «Система управления охраной труда в ОАО «РЖД». Обеспечение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индивидуальной защиты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  Распоряжение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ОАО «РЖД» от 02.08.2019 г.  № 1665/р СТО РЖД 15.020-2019</w:t>
            </w:r>
          </w:p>
        </w:tc>
      </w:tr>
      <w:tr w:rsidR="00BA301F" w14:paraId="2EB08901" w14:textId="77777777">
        <w:trPr>
          <w:gridAfter w:val="1"/>
          <w:wAfter w:w="284" w:type="dxa"/>
          <w:trHeight w:val="80"/>
        </w:trPr>
        <w:tc>
          <w:tcPr>
            <w:tcW w:w="9747" w:type="dxa"/>
          </w:tcPr>
          <w:p w14:paraId="2D22E4CE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 охране труда при обслуживании скоростных и высокоскоростных линий железных дорог ОАО «РЖД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  Распоряжение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ОАО «РЖД» от 25.06.2010 г.  № 1362р (ред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 14.09.2010 № 1923р)</w:t>
            </w:r>
          </w:p>
        </w:tc>
      </w:tr>
      <w:tr w:rsidR="00BA301F" w14:paraId="10E77511" w14:textId="77777777">
        <w:trPr>
          <w:gridAfter w:val="1"/>
          <w:wAfter w:w="284" w:type="dxa"/>
          <w:trHeight w:val="646"/>
        </w:trPr>
        <w:tc>
          <w:tcPr>
            <w:tcW w:w="9747" w:type="dxa"/>
          </w:tcPr>
          <w:p w14:paraId="4584C0DB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 безопасному нахождению работников ОАО «РЖД» на железнодорожных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путях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Распоряжение ОАО «РЖД» от 24.12.2012 г.  № 2665р (в ред. от 04.02.2015 г. № 235р)</w:t>
            </w:r>
          </w:p>
        </w:tc>
      </w:tr>
      <w:tr w:rsidR="00BA301F" w14:paraId="266789DB" w14:textId="77777777">
        <w:trPr>
          <w:gridAfter w:val="1"/>
          <w:wAfter w:w="284" w:type="dxa"/>
          <w:trHeight w:val="425"/>
        </w:trPr>
        <w:tc>
          <w:tcPr>
            <w:tcW w:w="9747" w:type="dxa"/>
          </w:tcPr>
          <w:p w14:paraId="1A82C90C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Типовые нормы бесплатной выдачи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сертифицированных специальной одежды, специальной обуви и других средств индивидуальной защиты работникам железнодорожного транспорта РФ, занятым на работах с вредными и (или) опасными условиями труда, а также на работах, выполняемых в особых температурных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условиях или связанных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загрязнением , Распоряжение ОАО «РЖД» от 16.06.2009 г.  № 1248р</w:t>
            </w:r>
          </w:p>
        </w:tc>
      </w:tr>
      <w:tr w:rsidR="00BA301F" w14:paraId="10458D93" w14:textId="77777777">
        <w:trPr>
          <w:gridAfter w:val="1"/>
          <w:wAfter w:w="284" w:type="dxa"/>
          <w:trHeight w:val="1270"/>
        </w:trPr>
        <w:tc>
          <w:tcPr>
            <w:tcW w:w="9747" w:type="dxa"/>
          </w:tcPr>
          <w:p w14:paraId="6D206EBF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Типовые нормы бесплатной выдачи работникам смывающих и (или) обезвреживающих средств, Приказ Минздравсоцразвития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17.12.2010 г.  № 1122н, объявлен распоряже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 ОАО «РЖД» от 15.07.2011 г.  № 1553р (в ред. от 23.11.2017 № 805н)</w:t>
            </w:r>
          </w:p>
        </w:tc>
      </w:tr>
      <w:tr w:rsidR="00BA301F" w14:paraId="73223921" w14:textId="77777777">
        <w:trPr>
          <w:gridAfter w:val="1"/>
          <w:wAfter w:w="284" w:type="dxa"/>
          <w:trHeight w:val="1088"/>
        </w:trPr>
        <w:tc>
          <w:tcPr>
            <w:tcW w:w="9747" w:type="dxa"/>
          </w:tcPr>
          <w:p w14:paraId="5755015D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ОАО «РЖД» «Система управления охраной труда в ОАО «РЖД». Электрическая безопасность. Общие положения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Распоряжение ОАО «РЖД» от 31.12.2015 г. № 3182р СТО РЖД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15.013-2015</w:t>
            </w:r>
          </w:p>
        </w:tc>
      </w:tr>
      <w:tr w:rsidR="00BA301F" w14:paraId="49792B91" w14:textId="77777777">
        <w:trPr>
          <w:gridAfter w:val="1"/>
          <w:wAfter w:w="284" w:type="dxa"/>
          <w:trHeight w:val="741"/>
        </w:trPr>
        <w:tc>
          <w:tcPr>
            <w:tcW w:w="9747" w:type="dxa"/>
          </w:tcPr>
          <w:p w14:paraId="02F699DB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ОАО РЖД «Система управления пожарной безопасностью в ОАО «РЖД». Организация обучения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  Распоряжение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ОАО «РЖД» от 12.01.2010 г.  №16р СТО РЖД 1.15.010-2009</w:t>
            </w:r>
          </w:p>
        </w:tc>
      </w:tr>
      <w:tr w:rsidR="00BA301F" w14:paraId="5436845C" w14:textId="77777777">
        <w:trPr>
          <w:gridAfter w:val="1"/>
          <w:wAfter w:w="284" w:type="dxa"/>
          <w:trHeight w:val="745"/>
        </w:trPr>
        <w:tc>
          <w:tcPr>
            <w:tcW w:w="9747" w:type="dxa"/>
          </w:tcPr>
          <w:p w14:paraId="48893EAE" w14:textId="77777777" w:rsidR="00BA301F" w:rsidRDefault="00B10ED6">
            <w:pPr>
              <w:pStyle w:val="ae"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0" w:right="317" w:firstLine="0"/>
              <w:jc w:val="both"/>
              <w:rPr>
                <w:sz w:val="28"/>
                <w:szCs w:val="28"/>
              </w:rPr>
            </w:pPr>
            <w:hyperlink r:id="rId9" w:history="1">
              <w:r>
                <w:rPr>
                  <w:rStyle w:val="af3"/>
                  <w:color w:val="auto"/>
                  <w:sz w:val="28"/>
                  <w:szCs w:val="28"/>
                </w:rPr>
                <w:t>Распоряжение ОАО</w:t>
              </w:r>
              <w:r>
                <w:rPr>
                  <w:rStyle w:val="af3"/>
                  <w:color w:val="auto"/>
                  <w:sz w:val="28"/>
                  <w:szCs w:val="28"/>
                </w:rPr>
                <w:t xml:space="preserve"> "РЖД" от 6 ноября 2013 г. N 2374р "Об утверждении Положения об организации в ОАО "РЖД" работы по системе информации "Работник на пути"</w:t>
              </w:r>
            </w:hyperlink>
          </w:p>
        </w:tc>
      </w:tr>
      <w:tr w:rsidR="00BA301F" w14:paraId="40C207D3" w14:textId="77777777">
        <w:trPr>
          <w:gridAfter w:val="1"/>
          <w:wAfter w:w="284" w:type="dxa"/>
          <w:trHeight w:val="888"/>
        </w:trPr>
        <w:tc>
          <w:tcPr>
            <w:tcW w:w="9747" w:type="dxa"/>
          </w:tcPr>
          <w:p w14:paraId="4A808D85" w14:textId="77777777" w:rsidR="00BA301F" w:rsidRDefault="00B10ED6">
            <w:pPr>
              <w:pStyle w:val="ae"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0" w:right="31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Минтруда и социальной защиты РФ от 24.07.2013 г. № 328н «Об </w:t>
            </w:r>
            <w:proofErr w:type="gramStart"/>
            <w:r>
              <w:rPr>
                <w:sz w:val="28"/>
                <w:szCs w:val="28"/>
              </w:rPr>
              <w:t>утверждении Правил</w:t>
            </w:r>
            <w:proofErr w:type="gramEnd"/>
            <w:r>
              <w:rPr>
                <w:sz w:val="28"/>
                <w:szCs w:val="28"/>
              </w:rPr>
              <w:t xml:space="preserve"> по охране труда при </w:t>
            </w:r>
            <w:r>
              <w:rPr>
                <w:sz w:val="28"/>
                <w:szCs w:val="28"/>
              </w:rPr>
              <w:t>эксплуатации электроустановок»</w:t>
            </w:r>
          </w:p>
        </w:tc>
      </w:tr>
      <w:tr w:rsidR="00BA301F" w14:paraId="6454CD8C" w14:textId="77777777">
        <w:tc>
          <w:tcPr>
            <w:tcW w:w="10031" w:type="dxa"/>
            <w:gridSpan w:val="2"/>
          </w:tcPr>
          <w:p w14:paraId="6EB301B1" w14:textId="77777777" w:rsidR="00BA301F" w:rsidRDefault="00B10ED6">
            <w:pPr>
              <w:pStyle w:val="af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для дежурного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переезд,  Распоряжение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ОАО «РЖД»  от 16.12.2016 № 2562/р</w:t>
            </w:r>
          </w:p>
        </w:tc>
      </w:tr>
      <w:tr w:rsidR="00BA301F" w14:paraId="541EF7EF" w14:textId="77777777">
        <w:tc>
          <w:tcPr>
            <w:tcW w:w="10031" w:type="dxa"/>
            <w:gridSpan w:val="2"/>
          </w:tcPr>
          <w:p w14:paraId="245E6394" w14:textId="77777777" w:rsidR="00BA301F" w:rsidRDefault="00B10ED6">
            <w:pPr>
              <w:pStyle w:val="af1"/>
              <w:numPr>
                <w:ilvl w:val="0"/>
                <w:numId w:val="2"/>
              </w:numPr>
              <w:tabs>
                <w:tab w:val="left" w:pos="720"/>
              </w:tabs>
              <w:spacing w:after="0" w:line="276" w:lineRule="auto"/>
              <w:ind w:left="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сигналиста подразделений инфраструктуры, Распоряжение ОАО «РЖД» от 9.01.2017 № 8/р</w:t>
            </w:r>
          </w:p>
        </w:tc>
      </w:tr>
      <w:tr w:rsidR="00BA301F" w14:paraId="6A4D134D" w14:textId="77777777">
        <w:tc>
          <w:tcPr>
            <w:tcW w:w="10031" w:type="dxa"/>
            <w:gridSpan w:val="2"/>
          </w:tcPr>
          <w:p w14:paraId="431A7D7E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обеспечению безопасных условий труда при проведении ремонтно-путевых работ объектов инфраструктуры в тоннелях, Распоряжение ОАО «РЖД»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02.06.2017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1071р</w:t>
            </w:r>
          </w:p>
        </w:tc>
      </w:tr>
      <w:tr w:rsidR="00BA301F" w14:paraId="2107A867" w14:textId="77777777">
        <w:tc>
          <w:tcPr>
            <w:tcW w:w="10031" w:type="dxa"/>
            <w:gridSpan w:val="2"/>
          </w:tcPr>
          <w:p w14:paraId="29EA6A95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для монтера пути ОАО «РЖД», Распоряжение ОАО «РЖД»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01.2018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5/р</w:t>
            </w:r>
          </w:p>
        </w:tc>
      </w:tr>
      <w:tr w:rsidR="00BA301F" w14:paraId="120807A4" w14:textId="77777777">
        <w:tc>
          <w:tcPr>
            <w:tcW w:w="10031" w:type="dxa"/>
            <w:gridSpan w:val="2"/>
          </w:tcPr>
          <w:p w14:paraId="3DD43BD4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погрузочно-разгрузочных работах с деревянными и железобетонными шпалами, Распоряжение ОАО «РЖД» от 26.03.2020 г.  № 683/р</w:t>
            </w:r>
          </w:p>
        </w:tc>
      </w:tr>
      <w:tr w:rsidR="00BA301F" w14:paraId="4CF2C7E6" w14:textId="77777777">
        <w:tc>
          <w:tcPr>
            <w:tcW w:w="10031" w:type="dxa"/>
            <w:gridSpan w:val="2"/>
          </w:tcPr>
          <w:p w14:paraId="5919C6F7" w14:textId="77777777" w:rsidR="00BA301F" w:rsidRDefault="00B10ED6">
            <w:pPr>
              <w:pStyle w:val="af1"/>
              <w:numPr>
                <w:ilvl w:val="0"/>
                <w:numId w:val="2"/>
              </w:numPr>
              <w:spacing w:after="0" w:line="276" w:lineRule="auto"/>
              <w:ind w:left="0"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работы со средствами малой механизации, Распоряжение ОА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«РЖД» от 31.12.2015 г. № 3220р (действует до 01.01.2021 г.)</w:t>
            </w:r>
          </w:p>
        </w:tc>
      </w:tr>
    </w:tbl>
    <w:p w14:paraId="18EB980D" w14:textId="77777777" w:rsidR="00BA301F" w:rsidRDefault="00B10ED6">
      <w:pPr>
        <w:spacing w:after="0" w:line="276" w:lineRule="auto"/>
        <w:ind w:left="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3.2.3 Перечень профессиональных баз данных и информационных справочных систем</w:t>
      </w:r>
    </w:p>
    <w:p w14:paraId="2134E7DE" w14:textId="77777777" w:rsidR="00BA301F" w:rsidRDefault="00B10ED6">
      <w:pPr>
        <w:pStyle w:val="af1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Информационный портал по охране труда в России: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https://ohranatruda.ru/</w:t>
        </w:r>
      </w:hyperlink>
    </w:p>
    <w:p w14:paraId="05AFEB85" w14:textId="77777777" w:rsidR="00BA301F" w:rsidRDefault="00B10ED6">
      <w:pPr>
        <w:pStyle w:val="af1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Законодательство, нормативные документы «КонсультантПлюс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»:  http://www.consultant.ru/</w:t>
      </w:r>
      <w:proofErr w:type="gramEnd"/>
    </w:p>
    <w:p w14:paraId="48EB05D0" w14:textId="77777777" w:rsidR="00BA301F" w:rsidRDefault="00B10ED6">
      <w:pPr>
        <w:pStyle w:val="af1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ЭБС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https://umczdt.ru/books/</w:t>
        </w:r>
      </w:hyperlink>
    </w:p>
    <w:p w14:paraId="7B4AD4C0" w14:textId="77777777" w:rsidR="00BA301F" w:rsidRDefault="00BA301F"/>
    <w:p w14:paraId="00D0C1F0" w14:textId="77777777" w:rsidR="00BA301F" w:rsidRDefault="00B10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63ACD526" w14:textId="77777777" w:rsidR="00BA301F" w:rsidRDefault="00B10ED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занятий. Промежуточная аттестация в форме экзамена.</w:t>
      </w:r>
    </w:p>
    <w:tbl>
      <w:tblPr>
        <w:tblW w:w="97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  <w:gridCol w:w="2223"/>
        <w:gridCol w:w="17"/>
      </w:tblGrid>
      <w:tr w:rsidR="00BA301F" w14:paraId="23905339" w14:textId="77777777">
        <w:trPr>
          <w:trHeight w:val="81"/>
        </w:trPr>
        <w:tc>
          <w:tcPr>
            <w:tcW w:w="3544" w:type="dxa"/>
          </w:tcPr>
          <w:p w14:paraId="7879FF26" w14:textId="77777777" w:rsidR="00BA301F" w:rsidRDefault="00B10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14:paraId="7B3E5321" w14:textId="77777777" w:rsidR="00BA301F" w:rsidRDefault="00B10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У,З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ОК/ПК, ЛР)</w:t>
            </w:r>
          </w:p>
        </w:tc>
        <w:tc>
          <w:tcPr>
            <w:tcW w:w="3969" w:type="dxa"/>
          </w:tcPr>
          <w:p w14:paraId="210822C9" w14:textId="77777777" w:rsidR="00BA301F" w:rsidRDefault="00B10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оценки результатов</w:t>
            </w:r>
          </w:p>
        </w:tc>
        <w:tc>
          <w:tcPr>
            <w:tcW w:w="2240" w:type="dxa"/>
            <w:gridSpan w:val="2"/>
          </w:tcPr>
          <w:p w14:paraId="502B2DFE" w14:textId="77777777" w:rsidR="00BA301F" w:rsidRDefault="00B10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Формы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 контроля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оценки результатов обучения</w:t>
            </w:r>
          </w:p>
        </w:tc>
      </w:tr>
      <w:tr w:rsidR="00BA301F" w14:paraId="33EF875D" w14:textId="77777777">
        <w:trPr>
          <w:gridAfter w:val="1"/>
          <w:wAfter w:w="17" w:type="dxa"/>
          <w:trHeight w:val="551"/>
        </w:trPr>
        <w:tc>
          <w:tcPr>
            <w:tcW w:w="3544" w:type="dxa"/>
          </w:tcPr>
          <w:p w14:paraId="72D58566" w14:textId="77777777" w:rsidR="00BA301F" w:rsidRDefault="00B10ED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У1 -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оказывать первую помощь пострадавшим</w:t>
            </w:r>
          </w:p>
        </w:tc>
        <w:tc>
          <w:tcPr>
            <w:tcW w:w="3969" w:type="dxa"/>
          </w:tcPr>
          <w:p w14:paraId="046B9624" w14:textId="77777777" w:rsidR="00BA301F" w:rsidRDefault="00B10ED6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оказывать первую помощь пострадавшим от несчастных случаев, способы транспортировки пострадавших,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при несчастном случае на производстве.</w:t>
            </w:r>
          </w:p>
        </w:tc>
        <w:tc>
          <w:tcPr>
            <w:tcW w:w="2223" w:type="dxa"/>
            <w:vMerge w:val="restart"/>
          </w:tcPr>
          <w:p w14:paraId="2E6B8EC3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устный опрос по темам;</w:t>
            </w:r>
          </w:p>
          <w:p w14:paraId="6F50A4B5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ответы на контрольные вопросы;</w:t>
            </w:r>
          </w:p>
          <w:p w14:paraId="03CB93BE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BA301F" w14:paraId="697BF06B" w14:textId="77777777">
        <w:trPr>
          <w:gridAfter w:val="1"/>
          <w:wAfter w:w="17" w:type="dxa"/>
          <w:trHeight w:val="841"/>
        </w:trPr>
        <w:tc>
          <w:tcPr>
            <w:tcW w:w="3544" w:type="dxa"/>
          </w:tcPr>
          <w:p w14:paraId="0728BC20" w14:textId="77777777" w:rsidR="00BA301F" w:rsidRDefault="00B10ED6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У2 -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анализ травмоопасных и вредных факторов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 деятельности</w:t>
            </w:r>
          </w:p>
        </w:tc>
        <w:tc>
          <w:tcPr>
            <w:tcW w:w="3969" w:type="dxa"/>
          </w:tcPr>
          <w:p w14:paraId="40C5DA16" w14:textId="77777777" w:rsidR="00BA301F" w:rsidRDefault="00B10ED6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ориентирование в существующей классификации вредных и опасных факторов по профессии, методах защиты от них, заполнение документации.</w:t>
            </w:r>
          </w:p>
        </w:tc>
        <w:tc>
          <w:tcPr>
            <w:tcW w:w="2223" w:type="dxa"/>
            <w:vMerge/>
          </w:tcPr>
          <w:p w14:paraId="014C5C42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A301F" w14:paraId="07B1E430" w14:textId="77777777">
        <w:trPr>
          <w:gridAfter w:val="1"/>
          <w:wAfter w:w="17" w:type="dxa"/>
          <w:trHeight w:val="841"/>
        </w:trPr>
        <w:tc>
          <w:tcPr>
            <w:tcW w:w="3544" w:type="dxa"/>
          </w:tcPr>
          <w:p w14:paraId="52C32BA9" w14:textId="77777777" w:rsidR="00BA301F" w:rsidRDefault="00B10ED6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У3 -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производственный инструктаж рабочих</w:t>
            </w:r>
          </w:p>
        </w:tc>
        <w:tc>
          <w:tcPr>
            <w:tcW w:w="3969" w:type="dxa"/>
            <w:vMerge w:val="restart"/>
          </w:tcPr>
          <w:p w14:paraId="246EE231" w14:textId="77777777" w:rsidR="00BA301F" w:rsidRDefault="00B10ED6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инструктажей, заполнение документации, проведение производственного контроля в профессиональной деятельности, оформление работы. Ведение документации (журналов, бланков, форм), правильность оформления, разработка мероприятий</w:t>
            </w:r>
          </w:p>
        </w:tc>
        <w:tc>
          <w:tcPr>
            <w:tcW w:w="2223" w:type="dxa"/>
            <w:vMerge w:val="restart"/>
          </w:tcPr>
          <w:p w14:paraId="4CE82593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устный опрос по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мам;-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ответы на контрольные вопросы;</w:t>
            </w:r>
          </w:p>
          <w:p w14:paraId="00F665F4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BA301F" w14:paraId="4A384AF3" w14:textId="77777777">
        <w:trPr>
          <w:gridAfter w:val="1"/>
          <w:wAfter w:w="17" w:type="dxa"/>
          <w:trHeight w:val="841"/>
        </w:trPr>
        <w:tc>
          <w:tcPr>
            <w:tcW w:w="3544" w:type="dxa"/>
          </w:tcPr>
          <w:p w14:paraId="4E8BAECC" w14:textId="77777777" w:rsidR="00BA301F" w:rsidRDefault="00B10ED6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У4 -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контроль над соблюдением правил охраны труда, техники безопасности и производственной санитарии</w:t>
            </w:r>
          </w:p>
        </w:tc>
        <w:tc>
          <w:tcPr>
            <w:tcW w:w="3969" w:type="dxa"/>
            <w:vMerge/>
          </w:tcPr>
          <w:p w14:paraId="5FBDB7A3" w14:textId="77777777" w:rsidR="00BA301F" w:rsidRDefault="00BA301F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0C3AE38D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A301F" w14:paraId="55556B20" w14:textId="77777777">
        <w:trPr>
          <w:gridAfter w:val="1"/>
          <w:wAfter w:w="17" w:type="dxa"/>
          <w:trHeight w:val="131"/>
        </w:trPr>
        <w:tc>
          <w:tcPr>
            <w:tcW w:w="3544" w:type="dxa"/>
          </w:tcPr>
          <w:p w14:paraId="6CA024FD" w14:textId="77777777" w:rsidR="00BA301F" w:rsidRDefault="00B10ED6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</w:t>
            </w:r>
          </w:p>
        </w:tc>
        <w:tc>
          <w:tcPr>
            <w:tcW w:w="3969" w:type="dxa"/>
          </w:tcPr>
          <w:p w14:paraId="56B80082" w14:textId="77777777" w:rsidR="00BA301F" w:rsidRDefault="00B10ED6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ориентирование в действующем законодательстве в области охраны труда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документах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локально-нормативных актах предприятий РЖД по охране труда и производственной санитарии.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обеспечению безопасных условий труда и приемов выполнения работы по профессии.</w:t>
            </w:r>
          </w:p>
        </w:tc>
        <w:tc>
          <w:tcPr>
            <w:tcW w:w="2223" w:type="dxa"/>
          </w:tcPr>
          <w:p w14:paraId="6BF86C24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устный опрос по темам;</w:t>
            </w:r>
          </w:p>
          <w:p w14:paraId="34599704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ответы на контрольн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ые вопросы;</w:t>
            </w:r>
          </w:p>
          <w:p w14:paraId="6C034AB1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BA301F" w14:paraId="0E3AF1B2" w14:textId="77777777">
        <w:trPr>
          <w:gridAfter w:val="1"/>
          <w:wAfter w:w="17" w:type="dxa"/>
          <w:trHeight w:val="273"/>
        </w:trPr>
        <w:tc>
          <w:tcPr>
            <w:tcW w:w="3544" w:type="dxa"/>
          </w:tcPr>
          <w:p w14:paraId="48FB8A29" w14:textId="77777777" w:rsidR="00BA301F" w:rsidRDefault="00B10ED6">
            <w:pPr>
              <w:pStyle w:val="ae"/>
            </w:pPr>
            <w:r>
              <w:t xml:space="preserve">ОК 01 Выбирать способы решения задач профессиональной деятельности применительно к </w:t>
            </w:r>
            <w:r>
              <w:lastRenderedPageBreak/>
              <w:t>различным контекстам;</w:t>
            </w:r>
          </w:p>
        </w:tc>
        <w:tc>
          <w:tcPr>
            <w:tcW w:w="3969" w:type="dxa"/>
            <w:vMerge w:val="restart"/>
          </w:tcPr>
          <w:p w14:paraId="74F01112" w14:textId="77777777" w:rsidR="00BA301F" w:rsidRDefault="00B10ED6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Владение основными знаниями по 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деятельности, понимание важности изучения нормативной и технической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документации.</w:t>
            </w:r>
          </w:p>
          <w:p w14:paraId="38CBD900" w14:textId="77777777" w:rsidR="00BA301F" w:rsidRDefault="00B10ED6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профессиональной деятельности, поиск решений, выбор нормативной документации и умение ей пользоваться, определение оптимальных способов рационального использования тех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нических средств. Предотвращение нестандартных ситуаций, путем изучения технологии работы подразделений железнодорожного транспорта, изучения возможных неисправностей подвижного состава. </w:t>
            </w:r>
          </w:p>
        </w:tc>
        <w:tc>
          <w:tcPr>
            <w:tcW w:w="2223" w:type="dxa"/>
            <w:vMerge w:val="restart"/>
          </w:tcPr>
          <w:p w14:paraId="7F509968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устный опрос по темам;</w:t>
            </w:r>
          </w:p>
          <w:p w14:paraId="521A24C4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защита практических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занятий;</w:t>
            </w:r>
          </w:p>
          <w:p w14:paraId="500141F4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ответы 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контрольные вопросы;</w:t>
            </w:r>
          </w:p>
          <w:p w14:paraId="5B4C03CF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BA301F" w14:paraId="2D446776" w14:textId="77777777">
        <w:trPr>
          <w:gridAfter w:val="1"/>
          <w:wAfter w:w="17" w:type="dxa"/>
          <w:trHeight w:val="841"/>
        </w:trPr>
        <w:tc>
          <w:tcPr>
            <w:tcW w:w="3544" w:type="dxa"/>
          </w:tcPr>
          <w:p w14:paraId="0656F6CF" w14:textId="77777777" w:rsidR="00BA301F" w:rsidRDefault="00B10ED6">
            <w:pPr>
              <w:pStyle w:val="ae"/>
            </w:pPr>
            <w:r>
              <w:lastRenderedPageBreak/>
              <w:t xml:space="preserve">ОК 02 </w:t>
            </w:r>
            <w:r>
              <w:rPr>
                <w:rFonts w:eastAsia="Times New Roman"/>
                <w:color w:val="000000"/>
                <w:lang w:eastAsia="ru-RU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</w:t>
            </w:r>
            <w:r>
              <w:rPr>
                <w:rFonts w:eastAsia="Times New Roman"/>
                <w:color w:val="000000"/>
                <w:lang w:eastAsia="ru-RU"/>
              </w:rPr>
              <w:t>профессиональной деятельности</w:t>
            </w:r>
            <w:r>
              <w:t>;</w:t>
            </w:r>
          </w:p>
        </w:tc>
        <w:tc>
          <w:tcPr>
            <w:tcW w:w="3969" w:type="dxa"/>
            <w:vMerge/>
          </w:tcPr>
          <w:p w14:paraId="51471F11" w14:textId="77777777" w:rsidR="00BA301F" w:rsidRDefault="00BA301F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307FAE09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A301F" w14:paraId="5B25E070" w14:textId="77777777">
        <w:trPr>
          <w:gridAfter w:val="1"/>
          <w:wAfter w:w="17" w:type="dxa"/>
          <w:trHeight w:val="841"/>
        </w:trPr>
        <w:tc>
          <w:tcPr>
            <w:tcW w:w="3544" w:type="dxa"/>
          </w:tcPr>
          <w:p w14:paraId="3441EBB1" w14:textId="77777777" w:rsidR="00BA301F" w:rsidRDefault="00B10ED6">
            <w:pPr>
              <w:pStyle w:val="ae"/>
            </w:pPr>
            <w:r>
              <w:t xml:space="preserve">ОК 03 </w:t>
            </w:r>
            <w:r>
              <w:rPr>
                <w:rFonts w:eastAsia="Times New Roman"/>
                <w:color w:val="000000"/>
                <w:lang w:eastAsia="ru-RU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</w:t>
            </w:r>
            <w:r>
              <w:rPr>
                <w:rFonts w:eastAsia="Times New Roman"/>
                <w:color w:val="000000"/>
                <w:lang w:eastAsia="ru-RU"/>
              </w:rPr>
              <w:t>ситуациях</w:t>
            </w:r>
            <w:r>
              <w:t>;</w:t>
            </w:r>
          </w:p>
        </w:tc>
        <w:tc>
          <w:tcPr>
            <w:tcW w:w="3969" w:type="dxa"/>
            <w:vMerge/>
          </w:tcPr>
          <w:p w14:paraId="5FFBA643" w14:textId="77777777" w:rsidR="00BA301F" w:rsidRDefault="00BA301F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542644AF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A301F" w14:paraId="6BAE552F" w14:textId="77777777">
        <w:trPr>
          <w:gridAfter w:val="1"/>
          <w:wAfter w:w="17" w:type="dxa"/>
          <w:trHeight w:val="841"/>
        </w:trPr>
        <w:tc>
          <w:tcPr>
            <w:tcW w:w="3544" w:type="dxa"/>
          </w:tcPr>
          <w:p w14:paraId="572013FC" w14:textId="77777777" w:rsidR="00BA301F" w:rsidRDefault="00B10ED6">
            <w:pPr>
              <w:pStyle w:val="ae"/>
            </w:pPr>
            <w:r>
              <w:t xml:space="preserve">ОК 04 </w:t>
            </w:r>
            <w:r>
              <w:rPr>
                <w:rFonts w:eastAsia="Times New Roman"/>
                <w:color w:val="000000"/>
                <w:lang w:eastAsia="ru-RU"/>
              </w:rPr>
              <w:t>Эффективно взаимодействовать и работать в коллективе и команде</w:t>
            </w:r>
            <w:r>
              <w:t>;</w:t>
            </w:r>
          </w:p>
        </w:tc>
        <w:tc>
          <w:tcPr>
            <w:tcW w:w="3969" w:type="dxa"/>
            <w:vMerge w:val="restart"/>
            <w:vAlign w:val="center"/>
          </w:tcPr>
          <w:p w14:paraId="04AB8896" w14:textId="77777777" w:rsidR="00BA301F" w:rsidRDefault="00B10ED6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ориентирование в действующих нормативных документах, автоматизированных системах, анализ информации, принятие решений, выполнение инструкций.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1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>
              <w:rPr>
                <w:rStyle w:val="110"/>
                <w:sz w:val="24"/>
                <w:szCs w:val="24"/>
                <w:lang w:eastAsia="ru-RU"/>
              </w:rPr>
              <w:t>информационно</w:t>
            </w:r>
            <w:r>
              <w:rPr>
                <w:rStyle w:val="110"/>
                <w:sz w:val="24"/>
                <w:szCs w:val="24"/>
                <w:lang w:eastAsia="ru-RU"/>
              </w:rPr>
              <w:softHyphen/>
              <w:t>коммуникационных</w:t>
            </w:r>
            <w:proofErr w:type="spellEnd"/>
            <w:r>
              <w:rPr>
                <w:rStyle w:val="110"/>
                <w:sz w:val="24"/>
                <w:szCs w:val="24"/>
                <w:lang w:eastAsia="ru-RU"/>
              </w:rPr>
              <w:t xml:space="preserve"> технологий для решения профессиональных задач.</w:t>
            </w:r>
          </w:p>
          <w:p w14:paraId="43A39465" w14:textId="77777777" w:rsidR="00BA301F" w:rsidRDefault="00B10ED6">
            <w:pPr>
              <w:pStyle w:val="3"/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  <w:lang w:eastAsia="ru-RU"/>
              </w:rPr>
              <w:t>взаимодействие с обучающимися и преподавателями в ходе обучения, 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2223" w:type="dxa"/>
            <w:vMerge w:val="restart"/>
            <w:vAlign w:val="center"/>
          </w:tcPr>
          <w:p w14:paraId="7580BF7A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темам; - защита практических занятий; - ответы на контрольные вопросы;</w:t>
            </w:r>
          </w:p>
          <w:p w14:paraId="673EB4E3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BA301F" w14:paraId="49E6A725" w14:textId="77777777">
        <w:trPr>
          <w:gridAfter w:val="1"/>
          <w:wAfter w:w="17" w:type="dxa"/>
          <w:trHeight w:val="841"/>
        </w:trPr>
        <w:tc>
          <w:tcPr>
            <w:tcW w:w="3544" w:type="dxa"/>
          </w:tcPr>
          <w:p w14:paraId="1A06DB6C" w14:textId="77777777" w:rsidR="00BA301F" w:rsidRDefault="00B10ED6">
            <w:pPr>
              <w:pStyle w:val="ae"/>
            </w:pPr>
            <w:r>
              <w:t xml:space="preserve">ОК 05 </w:t>
            </w:r>
            <w:r>
              <w:rPr>
                <w:rFonts w:eastAsia="Times New Roman"/>
                <w:color w:val="000000"/>
                <w:lang w:eastAsia="ru-RU"/>
              </w:rPr>
              <w:t>Осуществлять устную и письменную коммуникацию на государственном языке Российской Федерац</w:t>
            </w:r>
            <w:r>
              <w:rPr>
                <w:rFonts w:eastAsia="Times New Roman"/>
                <w:color w:val="000000"/>
                <w:lang w:eastAsia="ru-RU"/>
              </w:rPr>
              <w:t>ии с учетом особенностей социального и культурного контекста</w:t>
            </w:r>
            <w:r>
              <w:t>;</w:t>
            </w:r>
          </w:p>
        </w:tc>
        <w:tc>
          <w:tcPr>
            <w:tcW w:w="3969" w:type="dxa"/>
            <w:vMerge/>
          </w:tcPr>
          <w:p w14:paraId="141C6EB7" w14:textId="77777777" w:rsidR="00BA301F" w:rsidRDefault="00BA301F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21D029F7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A301F" w14:paraId="1F4DFCD8" w14:textId="77777777">
        <w:trPr>
          <w:gridAfter w:val="1"/>
          <w:wAfter w:w="17" w:type="dxa"/>
          <w:trHeight w:val="841"/>
        </w:trPr>
        <w:tc>
          <w:tcPr>
            <w:tcW w:w="3544" w:type="dxa"/>
          </w:tcPr>
          <w:p w14:paraId="30A71C0C" w14:textId="77777777" w:rsidR="00BA301F" w:rsidRDefault="00B10ED6">
            <w:pPr>
              <w:pStyle w:val="ae"/>
            </w:pPr>
            <w:r>
              <w:t xml:space="preserve">ОК 06 </w:t>
            </w:r>
            <w:r>
              <w:rPr>
                <w:rFonts w:eastAsia="Times New Roman"/>
                <w:color w:val="000000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      </w:r>
            <w:r>
              <w:rPr>
                <w:rFonts w:eastAsia="Times New Roman"/>
                <w:color w:val="000000"/>
                <w:lang w:eastAsia="ru-RU"/>
              </w:rPr>
              <w:t>межнациональных и межрелигиозных отношений, применять стандарты антикоррупционного поведения</w:t>
            </w:r>
            <w:r>
              <w:t>;</w:t>
            </w:r>
          </w:p>
        </w:tc>
        <w:tc>
          <w:tcPr>
            <w:tcW w:w="3969" w:type="dxa"/>
            <w:vMerge/>
          </w:tcPr>
          <w:p w14:paraId="15EBB787" w14:textId="77777777" w:rsidR="00BA301F" w:rsidRDefault="00BA301F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Merge/>
          </w:tcPr>
          <w:p w14:paraId="0EEC6E3E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A301F" w14:paraId="0121503A" w14:textId="77777777">
        <w:trPr>
          <w:gridAfter w:val="1"/>
          <w:wAfter w:w="17" w:type="dxa"/>
          <w:trHeight w:val="841"/>
        </w:trPr>
        <w:tc>
          <w:tcPr>
            <w:tcW w:w="3544" w:type="dxa"/>
          </w:tcPr>
          <w:p w14:paraId="0DE9A66A" w14:textId="77777777" w:rsidR="00BA301F" w:rsidRDefault="00B10ED6">
            <w:pPr>
              <w:pStyle w:val="ae"/>
            </w:pPr>
            <w:r>
              <w:t xml:space="preserve">ОК 07 </w:t>
            </w:r>
            <w:r>
              <w:rPr>
                <w:rFonts w:eastAsia="Times New Roman"/>
                <w:color w:val="000000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</w:t>
            </w:r>
            <w:r>
              <w:rPr>
                <w:rFonts w:eastAsia="Times New Roman"/>
                <w:color w:val="000000"/>
                <w:lang w:eastAsia="ru-RU"/>
              </w:rPr>
              <w:t>овать в чрезвычайных ситуациях</w:t>
            </w:r>
            <w:r>
              <w:t>;</w:t>
            </w:r>
          </w:p>
        </w:tc>
        <w:tc>
          <w:tcPr>
            <w:tcW w:w="3969" w:type="dxa"/>
            <w:vMerge w:val="restart"/>
            <w:vAlign w:val="center"/>
          </w:tcPr>
          <w:p w14:paraId="57A1EFF9" w14:textId="77777777" w:rsidR="00BA301F" w:rsidRDefault="00B10ED6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110"/>
                <w:sz w:val="24"/>
                <w:szCs w:val="24"/>
                <w:lang w:eastAsia="ru-RU"/>
              </w:rPr>
              <w:t>Научно-исследовательская работа по изучению инновационных техно</w:t>
            </w:r>
            <w:r>
              <w:rPr>
                <w:rStyle w:val="110"/>
                <w:sz w:val="24"/>
                <w:szCs w:val="24"/>
                <w:lang w:eastAsia="ru-RU"/>
              </w:rPr>
              <w:softHyphen/>
              <w:t>логий в профессиональной деятельности. Организация самостоятельных за</w:t>
            </w:r>
            <w:r>
              <w:rPr>
                <w:rStyle w:val="110"/>
                <w:sz w:val="24"/>
                <w:szCs w:val="24"/>
                <w:lang w:eastAsia="ru-RU"/>
              </w:rPr>
              <w:softHyphen/>
              <w:t>нятий при изучении дисциплины;</w:t>
            </w:r>
          </w:p>
          <w:p w14:paraId="7A7FF786" w14:textId="77777777" w:rsidR="00BA301F" w:rsidRDefault="00B10ED6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110"/>
                <w:sz w:val="24"/>
                <w:szCs w:val="24"/>
                <w:lang w:eastAsia="ru-RU"/>
              </w:rPr>
              <w:t>планирование обучающимися по</w:t>
            </w:r>
            <w:r>
              <w:rPr>
                <w:rStyle w:val="110"/>
                <w:sz w:val="24"/>
                <w:szCs w:val="24"/>
                <w:lang w:eastAsia="ru-RU"/>
              </w:rPr>
              <w:softHyphen/>
              <w:t xml:space="preserve">вышения квалификационного </w:t>
            </w:r>
            <w:r>
              <w:rPr>
                <w:rStyle w:val="110"/>
                <w:sz w:val="24"/>
                <w:szCs w:val="24"/>
                <w:lang w:eastAsia="ru-RU"/>
              </w:rPr>
              <w:lastRenderedPageBreak/>
              <w:t>уров</w:t>
            </w:r>
            <w:r>
              <w:rPr>
                <w:rStyle w:val="110"/>
                <w:sz w:val="24"/>
                <w:szCs w:val="24"/>
                <w:lang w:eastAsia="ru-RU"/>
              </w:rPr>
              <w:t>ня в области железнодорожного транс</w:t>
            </w:r>
            <w:r>
              <w:rPr>
                <w:rStyle w:val="110"/>
                <w:sz w:val="24"/>
                <w:szCs w:val="24"/>
                <w:lang w:eastAsia="ru-RU"/>
              </w:rPr>
              <w:softHyphen/>
              <w:t>порта.</w:t>
            </w:r>
          </w:p>
        </w:tc>
        <w:tc>
          <w:tcPr>
            <w:tcW w:w="2223" w:type="dxa"/>
            <w:vMerge w:val="restart"/>
            <w:vAlign w:val="center"/>
          </w:tcPr>
          <w:p w14:paraId="1A47C83E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устный опрос по темам;</w:t>
            </w:r>
          </w:p>
          <w:p w14:paraId="4ED9B00A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ответы на контрольные вопросы;</w:t>
            </w:r>
          </w:p>
          <w:p w14:paraId="10434E58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выполнение индивидуальных заданий (проектов,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сообщений, презентаций, рефератов).</w:t>
            </w:r>
          </w:p>
        </w:tc>
      </w:tr>
      <w:tr w:rsidR="00BA301F" w14:paraId="628E5EE5" w14:textId="77777777">
        <w:trPr>
          <w:gridAfter w:val="1"/>
          <w:wAfter w:w="17" w:type="dxa"/>
          <w:trHeight w:val="841"/>
        </w:trPr>
        <w:tc>
          <w:tcPr>
            <w:tcW w:w="3544" w:type="dxa"/>
          </w:tcPr>
          <w:p w14:paraId="760F74C5" w14:textId="77777777" w:rsidR="00BA301F" w:rsidRDefault="00B10ED6">
            <w:pPr>
              <w:pStyle w:val="ae"/>
            </w:pPr>
            <w:r>
              <w:lastRenderedPageBreak/>
              <w:t xml:space="preserve">ОК 08 </w:t>
            </w:r>
            <w:r>
              <w:rPr>
                <w:rFonts w:eastAsia="Times New Roman"/>
                <w:color w:val="000000"/>
                <w:lang w:eastAsia="ru-RU"/>
              </w:rPr>
              <w:t xml:space="preserve">Использовать средства физической культуры для </w:t>
            </w:r>
            <w:r>
              <w:rPr>
                <w:rFonts w:eastAsia="Times New Roman"/>
                <w:color w:val="000000"/>
                <w:lang w:eastAsia="ru-RU"/>
              </w:rPr>
              <w:t>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>
              <w:t>;</w:t>
            </w:r>
          </w:p>
        </w:tc>
        <w:tc>
          <w:tcPr>
            <w:tcW w:w="3969" w:type="dxa"/>
            <w:vMerge/>
          </w:tcPr>
          <w:p w14:paraId="49FF9025" w14:textId="77777777" w:rsidR="00BA301F" w:rsidRDefault="00BA301F">
            <w:pPr>
              <w:pStyle w:val="3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Merge/>
          </w:tcPr>
          <w:p w14:paraId="6C49B414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A301F" w14:paraId="3DDE1A90" w14:textId="77777777">
        <w:trPr>
          <w:gridAfter w:val="1"/>
          <w:wAfter w:w="17" w:type="dxa"/>
          <w:trHeight w:val="1232"/>
        </w:trPr>
        <w:tc>
          <w:tcPr>
            <w:tcW w:w="3544" w:type="dxa"/>
          </w:tcPr>
          <w:p w14:paraId="0ADB6C4F" w14:textId="77777777" w:rsidR="00BA301F" w:rsidRDefault="00B10ED6">
            <w:pPr>
              <w:pStyle w:val="ae"/>
            </w:pPr>
            <w:r>
              <w:t xml:space="preserve">ОК 09 </w:t>
            </w:r>
            <w:r>
              <w:rPr>
                <w:rFonts w:eastAsia="Times New Roman"/>
                <w:color w:val="000000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  <w:r>
              <w:t>.</w:t>
            </w:r>
          </w:p>
        </w:tc>
        <w:tc>
          <w:tcPr>
            <w:tcW w:w="3969" w:type="dxa"/>
            <w:vMerge/>
          </w:tcPr>
          <w:p w14:paraId="1ED6C281" w14:textId="77777777" w:rsidR="00BA301F" w:rsidRDefault="00BA301F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Merge/>
          </w:tcPr>
          <w:p w14:paraId="2FF0A45C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A301F" w14:paraId="49168EDA" w14:textId="77777777">
        <w:trPr>
          <w:gridAfter w:val="1"/>
          <w:wAfter w:w="17" w:type="dxa"/>
          <w:trHeight w:val="9086"/>
        </w:trPr>
        <w:tc>
          <w:tcPr>
            <w:tcW w:w="3544" w:type="dxa"/>
            <w:tcBorders>
              <w:bottom w:val="single" w:sz="4" w:space="0" w:color="auto"/>
            </w:tcBorders>
          </w:tcPr>
          <w:p w14:paraId="0CADE88C" w14:textId="77777777" w:rsidR="00BA301F" w:rsidRDefault="00B10ED6">
            <w:pPr>
              <w:pStyle w:val="ae"/>
              <w:jc w:val="both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ПК 1.4.</w:t>
            </w:r>
            <w:r>
              <w:rPr>
                <w:color w:val="000000"/>
                <w:sz w:val="23"/>
                <w:szCs w:val="23"/>
              </w:rPr>
              <w:t xml:space="preserve"> Организовывать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дорог.</w:t>
            </w:r>
          </w:p>
          <w:p w14:paraId="06BEFB5C" w14:textId="77777777" w:rsidR="00BA301F" w:rsidRDefault="00B10ED6">
            <w:pPr>
              <w:pStyle w:val="ae"/>
              <w:jc w:val="both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2.2. Разрабатывать технологические процессы производства ремонтных работ </w:t>
            </w:r>
            <w:r>
              <w:rPr>
                <w:sz w:val="23"/>
                <w:szCs w:val="23"/>
              </w:rPr>
              <w:t>железнодорожного пути и сооружений.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  <w:p w14:paraId="67BDAA3F" w14:textId="77777777" w:rsidR="00BA301F" w:rsidRDefault="00B10ED6">
            <w:pPr>
              <w:pStyle w:val="ae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2.5. 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  <w:p w14:paraId="72392B12" w14:textId="77777777" w:rsidR="00BA301F" w:rsidRDefault="00B10ED6">
            <w:pPr>
              <w:pStyle w:val="ae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3.6. Организовывать соблюдение требований охраны труда при надзоре и кон</w:t>
            </w:r>
            <w:r>
              <w:rPr>
                <w:sz w:val="23"/>
                <w:szCs w:val="23"/>
              </w:rPr>
              <w:t>троле технического состояния железнодорожного пути и искусственных сооружений.</w:t>
            </w:r>
          </w:p>
          <w:p w14:paraId="163638DE" w14:textId="77777777" w:rsidR="00BA301F" w:rsidRDefault="00B10ED6">
            <w:pPr>
              <w:pStyle w:val="ae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4.2. Оформлять отчетную и техническую документацию в процессе руководства выполняемыми работами.</w:t>
            </w:r>
          </w:p>
          <w:p w14:paraId="393062B5" w14:textId="77777777" w:rsidR="00BA301F" w:rsidRDefault="00B10ED6">
            <w:pPr>
              <w:pStyle w:val="ae"/>
              <w:ind w:left="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4.4. Организовывать соблюдение охраны труда на производственном участке, п</w:t>
            </w:r>
            <w:r>
              <w:rPr>
                <w:sz w:val="23"/>
                <w:szCs w:val="23"/>
              </w:rPr>
              <w:t>роводить профилактические мероприятия и инструктаж персонала</w:t>
            </w:r>
          </w:p>
        </w:tc>
        <w:tc>
          <w:tcPr>
            <w:tcW w:w="3969" w:type="dxa"/>
          </w:tcPr>
          <w:p w14:paraId="10478D3A" w14:textId="77777777" w:rsidR="00BA301F" w:rsidRDefault="00B10E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Свободное ориентирование в действующем законодательстве и нормативных документах железнодорожного транспорта, точность и правильность оформления технологической документации; демонстрация умения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использовать нормативные документы. Знать приемы безопасности труда по профессии.</w:t>
            </w:r>
          </w:p>
          <w:p w14:paraId="2401AAE3" w14:textId="77777777" w:rsidR="00BA301F" w:rsidRDefault="00B10ED6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инструкций по охране труда по работе со средствами механизации, на искусственных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сооружениях,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мероприятий по работе в стандартных и нестандартных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уациях.Разработка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порядка действий в производственных ситуациях, составление инструкций, оформление программ и проведение инструктажей, оформление нарядов-допусков, оформление технологической документации.</w:t>
            </w:r>
          </w:p>
          <w:p w14:paraId="6F057E82" w14:textId="77777777" w:rsidR="00BA301F" w:rsidRDefault="00B10ED6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производственного контроля на рабочих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естах и заполнение документации, порядок выдачи предупредительных талонов, проведение расследования несчастных случаев на производстве, анализ, разработка мероприятий.</w:t>
            </w:r>
          </w:p>
        </w:tc>
        <w:tc>
          <w:tcPr>
            <w:tcW w:w="2223" w:type="dxa"/>
            <w:vAlign w:val="center"/>
          </w:tcPr>
          <w:p w14:paraId="40D33C56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устный опрос по темам;</w:t>
            </w:r>
          </w:p>
          <w:p w14:paraId="02BE7382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ответы на контрольные вопросы;</w:t>
            </w:r>
          </w:p>
          <w:p w14:paraId="5F61E18C" w14:textId="77777777" w:rsidR="00BA301F" w:rsidRDefault="00B10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выполнение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индивидуальных заданий (проектов, сообщений, презентаций, рефератов).</w:t>
            </w:r>
          </w:p>
        </w:tc>
      </w:tr>
      <w:tr w:rsidR="00BA301F" w14:paraId="208968AF" w14:textId="77777777">
        <w:trPr>
          <w:gridAfter w:val="1"/>
          <w:wAfter w:w="17" w:type="dxa"/>
          <w:trHeight w:val="841"/>
        </w:trPr>
        <w:tc>
          <w:tcPr>
            <w:tcW w:w="3544" w:type="dxa"/>
          </w:tcPr>
          <w:p w14:paraId="01732D9F" w14:textId="77777777" w:rsidR="00BA301F" w:rsidRDefault="00B10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13 Готовность обучающегося соответствовать ожиданиям работодателей: ответственный сотрудник, дисциплинированный,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трудолюбивый, нацеленный на достижение поставленных задач, 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взаимодей-ствующий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членами команды, сотрудничающий с другими людьми,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мыслящий.</w:t>
            </w:r>
          </w:p>
        </w:tc>
        <w:tc>
          <w:tcPr>
            <w:tcW w:w="3969" w:type="dxa"/>
          </w:tcPr>
          <w:p w14:paraId="3AA9D9DF" w14:textId="77777777" w:rsidR="00BA301F" w:rsidRDefault="00B10ED6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Style w:val="110"/>
                <w:sz w:val="24"/>
                <w:szCs w:val="24"/>
                <w:lang w:eastAsia="ru-RU"/>
              </w:rPr>
            </w:pPr>
            <w:r>
              <w:rPr>
                <w:rStyle w:val="110"/>
                <w:sz w:val="24"/>
                <w:szCs w:val="24"/>
                <w:lang w:eastAsia="ru-RU"/>
              </w:rPr>
              <w:lastRenderedPageBreak/>
              <w:t>умение принимать совместные обоснованные решения, в том числе в нестандартных ситуациях;</w:t>
            </w:r>
          </w:p>
          <w:p w14:paraId="211800D4" w14:textId="77777777" w:rsidR="00BA301F" w:rsidRDefault="00B10ED6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0"/>
              </w:rPr>
              <w:t xml:space="preserve">правильность и объективность оценки нестандартных и аварийных </w:t>
            </w:r>
            <w:r>
              <w:rPr>
                <w:rStyle w:val="110"/>
              </w:rPr>
              <w:lastRenderedPageBreak/>
              <w:t>ситуаций</w:t>
            </w:r>
          </w:p>
        </w:tc>
        <w:tc>
          <w:tcPr>
            <w:tcW w:w="2223" w:type="dxa"/>
            <w:vMerge w:val="restart"/>
          </w:tcPr>
          <w:p w14:paraId="30E48887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 по темам;</w:t>
            </w:r>
          </w:p>
          <w:p w14:paraId="4A566FC5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защита практических занятий;</w:t>
            </w:r>
          </w:p>
          <w:p w14:paraId="710AB267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ответы на контрольные вопросы;</w:t>
            </w:r>
          </w:p>
          <w:p w14:paraId="426B1174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BA301F" w14:paraId="041CA325" w14:textId="77777777">
        <w:trPr>
          <w:gridAfter w:val="1"/>
          <w:wAfter w:w="17" w:type="dxa"/>
          <w:trHeight w:val="841"/>
        </w:trPr>
        <w:tc>
          <w:tcPr>
            <w:tcW w:w="3544" w:type="dxa"/>
          </w:tcPr>
          <w:p w14:paraId="5281B75F" w14:textId="77777777" w:rsidR="00BA301F" w:rsidRDefault="00B10E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 20 Ценностное отношение обучающихся к своему здоровью и здоровью окружающих, ЗОЖ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здоровой окружающей среде и т.д.</w:t>
            </w:r>
          </w:p>
        </w:tc>
        <w:tc>
          <w:tcPr>
            <w:tcW w:w="3969" w:type="dxa"/>
          </w:tcPr>
          <w:p w14:paraId="5564A162" w14:textId="77777777" w:rsidR="00BA301F" w:rsidRDefault="00B10ED6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ориентирование в классификации вредных и опасных факторах, их действия на организм человека и способов защиты от них. Пропаганда ЗОЖ</w:t>
            </w:r>
          </w:p>
        </w:tc>
        <w:tc>
          <w:tcPr>
            <w:tcW w:w="2223" w:type="dxa"/>
            <w:vMerge/>
          </w:tcPr>
          <w:p w14:paraId="10901FB2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A301F" w14:paraId="3A256D69" w14:textId="77777777">
        <w:trPr>
          <w:gridAfter w:val="1"/>
          <w:wAfter w:w="17" w:type="dxa"/>
          <w:trHeight w:val="556"/>
        </w:trPr>
        <w:tc>
          <w:tcPr>
            <w:tcW w:w="3544" w:type="dxa"/>
          </w:tcPr>
          <w:p w14:paraId="59AB6DC0" w14:textId="77777777" w:rsidR="00BA301F" w:rsidRDefault="00B10ED6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27 Проявляющий способности к непрерывному развитию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 и междисциплинарных знаний.</w:t>
            </w:r>
          </w:p>
        </w:tc>
        <w:tc>
          <w:tcPr>
            <w:tcW w:w="3969" w:type="dxa"/>
            <w:vMerge w:val="restart"/>
          </w:tcPr>
          <w:p w14:paraId="209E3824" w14:textId="77777777" w:rsidR="00BA301F" w:rsidRDefault="00B10ED6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  <w:lang w:eastAsia="ru-RU"/>
              </w:rPr>
              <w:t>выбор и применение методов и способов решения профессиональных задач дея</w:t>
            </w:r>
            <w:r>
              <w:rPr>
                <w:rStyle w:val="110"/>
                <w:sz w:val="24"/>
                <w:szCs w:val="24"/>
                <w:lang w:eastAsia="ru-RU"/>
              </w:rPr>
              <w:softHyphen/>
              <w:t>тельности железнодорожного транс</w:t>
            </w:r>
            <w:r>
              <w:rPr>
                <w:rStyle w:val="110"/>
                <w:sz w:val="24"/>
                <w:szCs w:val="24"/>
                <w:lang w:eastAsia="ru-RU"/>
              </w:rPr>
              <w:softHyphen/>
              <w:t>порта с применением инновационных технологий. Стремление к развитию и самосовершенствованию.</w:t>
            </w:r>
          </w:p>
        </w:tc>
        <w:tc>
          <w:tcPr>
            <w:tcW w:w="2223" w:type="dxa"/>
            <w:vMerge w:val="restart"/>
          </w:tcPr>
          <w:p w14:paraId="70DC8B4D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устный опрос по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темам;-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ответы на контрольные вопросы;</w:t>
            </w:r>
          </w:p>
          <w:p w14:paraId="57D8FB16" w14:textId="77777777" w:rsidR="00BA301F" w:rsidRDefault="00B10E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(проектов, сообщений, презентаций, рефератов).</w:t>
            </w:r>
          </w:p>
        </w:tc>
      </w:tr>
      <w:tr w:rsidR="00BA301F" w14:paraId="192434A0" w14:textId="77777777">
        <w:trPr>
          <w:gridAfter w:val="1"/>
          <w:wAfter w:w="17" w:type="dxa"/>
          <w:trHeight w:val="131"/>
        </w:trPr>
        <w:tc>
          <w:tcPr>
            <w:tcW w:w="3544" w:type="dxa"/>
          </w:tcPr>
          <w:p w14:paraId="48E316A2" w14:textId="77777777" w:rsidR="00BA301F" w:rsidRDefault="00B10ED6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29 Понимающий сущность и социальную значимость своей будущей профессии, проявляющий к ней устойчивый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интерес.</w:t>
            </w:r>
          </w:p>
        </w:tc>
        <w:tc>
          <w:tcPr>
            <w:tcW w:w="3969" w:type="dxa"/>
            <w:vMerge/>
          </w:tcPr>
          <w:p w14:paraId="4AE81540" w14:textId="77777777" w:rsidR="00BA301F" w:rsidRDefault="00BA301F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14:paraId="44840E45" w14:textId="77777777" w:rsidR="00BA301F" w:rsidRDefault="00BA301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1D03A383" w14:textId="77777777" w:rsidR="00BA301F" w:rsidRDefault="00BA301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493B6" w14:textId="77777777" w:rsidR="00BA301F" w:rsidRDefault="00BA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A30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C36CA8" w14:textId="77777777" w:rsidR="00BA301F" w:rsidRDefault="00B10E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ПЕРЕЧЕНЬ ИСПОЛЬЗУЕМЫХ МЕТОДОВ ОБУЧЕНИЯ</w:t>
      </w:r>
    </w:p>
    <w:p w14:paraId="7F2C4411" w14:textId="77777777" w:rsidR="00BA301F" w:rsidRDefault="00BA30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C349D" w14:textId="77777777" w:rsidR="00BA301F" w:rsidRDefault="00B10ED6">
      <w:pPr>
        <w:pStyle w:val="a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5.1 Пассивные: </w:t>
      </w:r>
    </w:p>
    <w:p w14:paraId="00BB4F5E" w14:textId="77777777" w:rsidR="00BA301F" w:rsidRDefault="00B10E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2CE084F1" w14:textId="77777777" w:rsidR="00BA301F" w:rsidRDefault="00B10E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14:paraId="3C58E972" w14:textId="77777777" w:rsidR="00BA301F" w:rsidRDefault="00B10E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рассказ;</w:t>
      </w:r>
    </w:p>
    <w:p w14:paraId="3A007BDD" w14:textId="77777777" w:rsidR="00BA301F" w:rsidRDefault="00B10E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семинары, </w:t>
      </w:r>
      <w:r>
        <w:rPr>
          <w:rFonts w:ascii="Times New Roman" w:hAnsi="Times New Roman"/>
          <w:sz w:val="28"/>
          <w:szCs w:val="28"/>
        </w:rPr>
        <w:t>преимущественно в виде обсуждения докладов студентов по тем или иным вопросам;</w:t>
      </w:r>
    </w:p>
    <w:p w14:paraId="3F9CAD58" w14:textId="77777777" w:rsidR="00BA301F" w:rsidRDefault="00B10E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14:paraId="78B2DD8F" w14:textId="77777777" w:rsidR="00BA301F" w:rsidRDefault="00B10E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тесты;</w:t>
      </w:r>
    </w:p>
    <w:p w14:paraId="00EAB9EE" w14:textId="77777777" w:rsidR="00BA301F" w:rsidRDefault="00B10E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и опрос.</w:t>
      </w:r>
    </w:p>
    <w:p w14:paraId="47EB800E" w14:textId="77777777" w:rsidR="00BA301F" w:rsidRDefault="00B10ED6">
      <w:pPr>
        <w:pStyle w:val="a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5.2 Активные и интерактивные: </w:t>
      </w:r>
    </w:p>
    <w:p w14:paraId="309C7374" w14:textId="77777777" w:rsidR="00BA301F" w:rsidRDefault="00B10E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активные и интерактивные лекции;</w:t>
      </w:r>
    </w:p>
    <w:p w14:paraId="7D05EA53" w14:textId="77777777" w:rsidR="00BA301F" w:rsidRDefault="00B10E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в группах;</w:t>
      </w:r>
    </w:p>
    <w:p w14:paraId="66FB7367" w14:textId="77777777" w:rsidR="00BA301F" w:rsidRDefault="00B10E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учебная дискуссия;</w:t>
      </w:r>
    </w:p>
    <w:p w14:paraId="57871CFE" w14:textId="77777777" w:rsidR="00BA301F" w:rsidRDefault="00B10E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>
        <w:rPr>
          <w:rFonts w:ascii="Times New Roman" w:hAnsi="Times New Roman"/>
          <w:sz w:val="28"/>
          <w:szCs w:val="28"/>
        </w:rPr>
        <w:t>еловые и ролевые игры;</w:t>
      </w:r>
    </w:p>
    <w:p w14:paraId="75702FA9" w14:textId="77777777" w:rsidR="00BA301F" w:rsidRDefault="00B10E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игровые упражнения;</w:t>
      </w:r>
    </w:p>
    <w:p w14:paraId="6BE15C1B" w14:textId="77777777" w:rsidR="00BA301F" w:rsidRDefault="00B10E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творческие задания;</w:t>
      </w:r>
    </w:p>
    <w:p w14:paraId="3F975F6F" w14:textId="77777777" w:rsidR="00BA301F" w:rsidRDefault="00B10E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14:paraId="2D350742" w14:textId="77777777" w:rsidR="00BA301F" w:rsidRDefault="00B10E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проблемных задач;</w:t>
      </w:r>
    </w:p>
    <w:p w14:paraId="666431F6" w14:textId="77777777" w:rsidR="00BA301F" w:rsidRDefault="00B10E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конкретных ситуаций;</w:t>
      </w:r>
    </w:p>
    <w:p w14:paraId="2CDD930B" w14:textId="77777777" w:rsidR="00BA301F" w:rsidRDefault="00B10E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 модульного обучения;</w:t>
      </w:r>
    </w:p>
    <w:p w14:paraId="4B5EDD52" w14:textId="77777777" w:rsidR="00BA301F" w:rsidRDefault="00B10E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практический эксперимент;</w:t>
      </w:r>
    </w:p>
    <w:p w14:paraId="115D61D7" w14:textId="77777777" w:rsidR="00BA301F" w:rsidRDefault="00B10E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</w:t>
      </w:r>
      <w:r>
        <w:rPr>
          <w:rFonts w:ascii="Times New Roman" w:hAnsi="Times New Roman"/>
          <w:sz w:val="28"/>
          <w:szCs w:val="28"/>
        </w:rPr>
        <w:t>ение с использованием компьютерных обучающих программ.</w:t>
      </w:r>
    </w:p>
    <w:p w14:paraId="467F40C8" w14:textId="77777777" w:rsidR="00BA301F" w:rsidRDefault="00BA30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AE52408" w14:textId="77777777" w:rsidR="00BA301F" w:rsidRDefault="00BA301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BA30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E80AF" w14:textId="77777777" w:rsidR="00BA301F" w:rsidRDefault="00B10ED6">
      <w:pPr>
        <w:spacing w:line="240" w:lineRule="auto"/>
      </w:pPr>
      <w:r>
        <w:separator/>
      </w:r>
    </w:p>
  </w:endnote>
  <w:endnote w:type="continuationSeparator" w:id="0">
    <w:p w14:paraId="7243F2E7" w14:textId="77777777" w:rsidR="00BA301F" w:rsidRDefault="00B10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815F9" w14:textId="77777777" w:rsidR="00BA301F" w:rsidRDefault="00B10ED6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CFD94E" w14:textId="77777777" w:rsidR="00BA301F" w:rsidRDefault="00BA301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19995"/>
      <w:docPartObj>
        <w:docPartGallery w:val="AutoText"/>
      </w:docPartObj>
    </w:sdtPr>
    <w:sdtEndPr/>
    <w:sdtContent>
      <w:p w14:paraId="523B60EA" w14:textId="77777777" w:rsidR="00BA301F" w:rsidRDefault="00B10ED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4B01DDA7" w14:textId="77777777" w:rsidR="00BA301F" w:rsidRDefault="00BA301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4058B" w14:textId="77777777" w:rsidR="00BA301F" w:rsidRDefault="00B10ED6">
      <w:pPr>
        <w:spacing w:after="0"/>
      </w:pPr>
      <w:r>
        <w:separator/>
      </w:r>
    </w:p>
  </w:footnote>
  <w:footnote w:type="continuationSeparator" w:id="0">
    <w:p w14:paraId="09881F88" w14:textId="77777777" w:rsidR="00BA301F" w:rsidRDefault="00B10E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D2CC0"/>
    <w:multiLevelType w:val="multilevel"/>
    <w:tmpl w:val="0D7D2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A60E0"/>
    <w:multiLevelType w:val="multilevel"/>
    <w:tmpl w:val="37DA6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5087678"/>
    <w:multiLevelType w:val="multilevel"/>
    <w:tmpl w:val="45087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CB2"/>
    <w:rsid w:val="0002061D"/>
    <w:rsid w:val="000346B2"/>
    <w:rsid w:val="0004459B"/>
    <w:rsid w:val="00044CA1"/>
    <w:rsid w:val="0004672D"/>
    <w:rsid w:val="0005201B"/>
    <w:rsid w:val="00070F54"/>
    <w:rsid w:val="00071D67"/>
    <w:rsid w:val="00073309"/>
    <w:rsid w:val="0009275C"/>
    <w:rsid w:val="000A1231"/>
    <w:rsid w:val="000A3FB6"/>
    <w:rsid w:val="000C561D"/>
    <w:rsid w:val="000D2FA3"/>
    <w:rsid w:val="000E4EFA"/>
    <w:rsid w:val="000E52E5"/>
    <w:rsid w:val="00105713"/>
    <w:rsid w:val="00114AA0"/>
    <w:rsid w:val="001352EA"/>
    <w:rsid w:val="00141AE9"/>
    <w:rsid w:val="00150172"/>
    <w:rsid w:val="00162CA1"/>
    <w:rsid w:val="001633C6"/>
    <w:rsid w:val="001668ED"/>
    <w:rsid w:val="00171EF8"/>
    <w:rsid w:val="001737E3"/>
    <w:rsid w:val="00184036"/>
    <w:rsid w:val="00186778"/>
    <w:rsid w:val="00193C10"/>
    <w:rsid w:val="001A25F1"/>
    <w:rsid w:val="001C058E"/>
    <w:rsid w:val="001E7969"/>
    <w:rsid w:val="001F372B"/>
    <w:rsid w:val="00233839"/>
    <w:rsid w:val="00241AF6"/>
    <w:rsid w:val="00242866"/>
    <w:rsid w:val="00242971"/>
    <w:rsid w:val="002549DF"/>
    <w:rsid w:val="00256816"/>
    <w:rsid w:val="00281C2F"/>
    <w:rsid w:val="0028660F"/>
    <w:rsid w:val="002908CE"/>
    <w:rsid w:val="00291090"/>
    <w:rsid w:val="002C61D5"/>
    <w:rsid w:val="002D03B3"/>
    <w:rsid w:val="002D4124"/>
    <w:rsid w:val="002E7D53"/>
    <w:rsid w:val="002F2ACA"/>
    <w:rsid w:val="002F5BAE"/>
    <w:rsid w:val="00313E26"/>
    <w:rsid w:val="00383A65"/>
    <w:rsid w:val="003842CB"/>
    <w:rsid w:val="003979E4"/>
    <w:rsid w:val="003B3D96"/>
    <w:rsid w:val="003D1EA5"/>
    <w:rsid w:val="003D62F0"/>
    <w:rsid w:val="003E1EB2"/>
    <w:rsid w:val="003E5BC0"/>
    <w:rsid w:val="003F72CA"/>
    <w:rsid w:val="00420492"/>
    <w:rsid w:val="004345B3"/>
    <w:rsid w:val="0044370F"/>
    <w:rsid w:val="0044744B"/>
    <w:rsid w:val="004514BC"/>
    <w:rsid w:val="00482E6C"/>
    <w:rsid w:val="004A0205"/>
    <w:rsid w:val="004A0EB9"/>
    <w:rsid w:val="004A12C8"/>
    <w:rsid w:val="004B7C10"/>
    <w:rsid w:val="004C3AB1"/>
    <w:rsid w:val="004C3C1F"/>
    <w:rsid w:val="004D0E7A"/>
    <w:rsid w:val="004D1B4E"/>
    <w:rsid w:val="004E354C"/>
    <w:rsid w:val="004F2185"/>
    <w:rsid w:val="00500966"/>
    <w:rsid w:val="00511827"/>
    <w:rsid w:val="00512F38"/>
    <w:rsid w:val="00513307"/>
    <w:rsid w:val="005152D5"/>
    <w:rsid w:val="0051594D"/>
    <w:rsid w:val="00537646"/>
    <w:rsid w:val="00542963"/>
    <w:rsid w:val="005442AF"/>
    <w:rsid w:val="005623D2"/>
    <w:rsid w:val="005708B6"/>
    <w:rsid w:val="00577397"/>
    <w:rsid w:val="00587526"/>
    <w:rsid w:val="00592155"/>
    <w:rsid w:val="0059609C"/>
    <w:rsid w:val="00597FB5"/>
    <w:rsid w:val="005C5D4D"/>
    <w:rsid w:val="005C6338"/>
    <w:rsid w:val="005D60E3"/>
    <w:rsid w:val="00602DC2"/>
    <w:rsid w:val="0061087D"/>
    <w:rsid w:val="00616653"/>
    <w:rsid w:val="00617660"/>
    <w:rsid w:val="00630643"/>
    <w:rsid w:val="00634DE6"/>
    <w:rsid w:val="006473BF"/>
    <w:rsid w:val="006514E2"/>
    <w:rsid w:val="0066085B"/>
    <w:rsid w:val="00671E5E"/>
    <w:rsid w:val="0067286B"/>
    <w:rsid w:val="00687CDC"/>
    <w:rsid w:val="006911EE"/>
    <w:rsid w:val="00695CE0"/>
    <w:rsid w:val="00697915"/>
    <w:rsid w:val="006A10F9"/>
    <w:rsid w:val="006B49FD"/>
    <w:rsid w:val="006C0D90"/>
    <w:rsid w:val="006D6B44"/>
    <w:rsid w:val="006E1BC0"/>
    <w:rsid w:val="006F29CE"/>
    <w:rsid w:val="006F4040"/>
    <w:rsid w:val="0070337A"/>
    <w:rsid w:val="00726D0C"/>
    <w:rsid w:val="00733B4C"/>
    <w:rsid w:val="00735A01"/>
    <w:rsid w:val="00762292"/>
    <w:rsid w:val="00774FD2"/>
    <w:rsid w:val="00792417"/>
    <w:rsid w:val="007B3BA3"/>
    <w:rsid w:val="007D07B0"/>
    <w:rsid w:val="007D698E"/>
    <w:rsid w:val="007D7681"/>
    <w:rsid w:val="007E4731"/>
    <w:rsid w:val="007F4E4C"/>
    <w:rsid w:val="00821663"/>
    <w:rsid w:val="008221E1"/>
    <w:rsid w:val="00822490"/>
    <w:rsid w:val="00826431"/>
    <w:rsid w:val="00841D19"/>
    <w:rsid w:val="0084477F"/>
    <w:rsid w:val="008579B4"/>
    <w:rsid w:val="00862CB2"/>
    <w:rsid w:val="00863172"/>
    <w:rsid w:val="00871B78"/>
    <w:rsid w:val="00876A7D"/>
    <w:rsid w:val="00890100"/>
    <w:rsid w:val="008A0D23"/>
    <w:rsid w:val="008A1D81"/>
    <w:rsid w:val="008A32BC"/>
    <w:rsid w:val="008A51BA"/>
    <w:rsid w:val="008C1644"/>
    <w:rsid w:val="008C7E30"/>
    <w:rsid w:val="008E6324"/>
    <w:rsid w:val="008F7A5A"/>
    <w:rsid w:val="009115E2"/>
    <w:rsid w:val="009156B7"/>
    <w:rsid w:val="0091572B"/>
    <w:rsid w:val="00915D82"/>
    <w:rsid w:val="009206E6"/>
    <w:rsid w:val="00924F70"/>
    <w:rsid w:val="00925918"/>
    <w:rsid w:val="009607F3"/>
    <w:rsid w:val="0097689F"/>
    <w:rsid w:val="00987A61"/>
    <w:rsid w:val="00995419"/>
    <w:rsid w:val="009A5280"/>
    <w:rsid w:val="009B310B"/>
    <w:rsid w:val="009B70FD"/>
    <w:rsid w:val="009C288C"/>
    <w:rsid w:val="009C7CE8"/>
    <w:rsid w:val="009D4804"/>
    <w:rsid w:val="009E064A"/>
    <w:rsid w:val="009F3D7A"/>
    <w:rsid w:val="00A3213C"/>
    <w:rsid w:val="00A32909"/>
    <w:rsid w:val="00A57CFB"/>
    <w:rsid w:val="00A76CB7"/>
    <w:rsid w:val="00A92A4B"/>
    <w:rsid w:val="00A9756F"/>
    <w:rsid w:val="00AA1F95"/>
    <w:rsid w:val="00AB2223"/>
    <w:rsid w:val="00AB6A81"/>
    <w:rsid w:val="00AC5788"/>
    <w:rsid w:val="00AE4E56"/>
    <w:rsid w:val="00AF1286"/>
    <w:rsid w:val="00AF33AD"/>
    <w:rsid w:val="00AF3940"/>
    <w:rsid w:val="00AF73B6"/>
    <w:rsid w:val="00AF7AAF"/>
    <w:rsid w:val="00B051DC"/>
    <w:rsid w:val="00B06190"/>
    <w:rsid w:val="00B10ED6"/>
    <w:rsid w:val="00B225B2"/>
    <w:rsid w:val="00B25ABB"/>
    <w:rsid w:val="00B41DDD"/>
    <w:rsid w:val="00B423E7"/>
    <w:rsid w:val="00B527B2"/>
    <w:rsid w:val="00B5728E"/>
    <w:rsid w:val="00B72FF8"/>
    <w:rsid w:val="00B86BEC"/>
    <w:rsid w:val="00B949CF"/>
    <w:rsid w:val="00BA301F"/>
    <w:rsid w:val="00BB39CA"/>
    <w:rsid w:val="00BB776B"/>
    <w:rsid w:val="00BC238D"/>
    <w:rsid w:val="00BC608D"/>
    <w:rsid w:val="00BD19A5"/>
    <w:rsid w:val="00BD253B"/>
    <w:rsid w:val="00BE4C4A"/>
    <w:rsid w:val="00BF55FE"/>
    <w:rsid w:val="00C02E62"/>
    <w:rsid w:val="00C120B3"/>
    <w:rsid w:val="00C201ED"/>
    <w:rsid w:val="00C41CE8"/>
    <w:rsid w:val="00C46511"/>
    <w:rsid w:val="00C47486"/>
    <w:rsid w:val="00C61407"/>
    <w:rsid w:val="00C65CD5"/>
    <w:rsid w:val="00C70169"/>
    <w:rsid w:val="00C73BE9"/>
    <w:rsid w:val="00C75855"/>
    <w:rsid w:val="00C87ACB"/>
    <w:rsid w:val="00C914D6"/>
    <w:rsid w:val="00CA12E9"/>
    <w:rsid w:val="00CA135D"/>
    <w:rsid w:val="00CA1858"/>
    <w:rsid w:val="00CA2DF9"/>
    <w:rsid w:val="00CA5623"/>
    <w:rsid w:val="00CA6A06"/>
    <w:rsid w:val="00CD6291"/>
    <w:rsid w:val="00CE047A"/>
    <w:rsid w:val="00CE7455"/>
    <w:rsid w:val="00CF62EC"/>
    <w:rsid w:val="00D113CE"/>
    <w:rsid w:val="00D21403"/>
    <w:rsid w:val="00D25496"/>
    <w:rsid w:val="00D33443"/>
    <w:rsid w:val="00D34BA3"/>
    <w:rsid w:val="00D400AC"/>
    <w:rsid w:val="00D57391"/>
    <w:rsid w:val="00D74B6E"/>
    <w:rsid w:val="00D812C6"/>
    <w:rsid w:val="00D859A4"/>
    <w:rsid w:val="00D962E2"/>
    <w:rsid w:val="00DA41FA"/>
    <w:rsid w:val="00DA5E6C"/>
    <w:rsid w:val="00DB1865"/>
    <w:rsid w:val="00DC0BCB"/>
    <w:rsid w:val="00DD431F"/>
    <w:rsid w:val="00DD749D"/>
    <w:rsid w:val="00DE2078"/>
    <w:rsid w:val="00DE259F"/>
    <w:rsid w:val="00DE39E4"/>
    <w:rsid w:val="00DF58AD"/>
    <w:rsid w:val="00DF7F46"/>
    <w:rsid w:val="00E0057B"/>
    <w:rsid w:val="00E13BFF"/>
    <w:rsid w:val="00E14095"/>
    <w:rsid w:val="00E20AE7"/>
    <w:rsid w:val="00E21036"/>
    <w:rsid w:val="00E44F6E"/>
    <w:rsid w:val="00E45A16"/>
    <w:rsid w:val="00E46099"/>
    <w:rsid w:val="00E5014B"/>
    <w:rsid w:val="00E603C3"/>
    <w:rsid w:val="00E825B2"/>
    <w:rsid w:val="00E87375"/>
    <w:rsid w:val="00E90DA0"/>
    <w:rsid w:val="00EA44D5"/>
    <w:rsid w:val="00EA7D07"/>
    <w:rsid w:val="00EB1887"/>
    <w:rsid w:val="00EC1E70"/>
    <w:rsid w:val="00EC2C1F"/>
    <w:rsid w:val="00ED6557"/>
    <w:rsid w:val="00EF3C6B"/>
    <w:rsid w:val="00F11366"/>
    <w:rsid w:val="00F13D2B"/>
    <w:rsid w:val="00F20EA2"/>
    <w:rsid w:val="00F22A39"/>
    <w:rsid w:val="00F24094"/>
    <w:rsid w:val="00F2794A"/>
    <w:rsid w:val="00F468FF"/>
    <w:rsid w:val="00F5013A"/>
    <w:rsid w:val="00F721A3"/>
    <w:rsid w:val="00F7446D"/>
    <w:rsid w:val="00F76020"/>
    <w:rsid w:val="00F76DA1"/>
    <w:rsid w:val="00F76F26"/>
    <w:rsid w:val="00F77019"/>
    <w:rsid w:val="00F859D3"/>
    <w:rsid w:val="00F874FE"/>
    <w:rsid w:val="00F91FBF"/>
    <w:rsid w:val="00F9691A"/>
    <w:rsid w:val="00F969EB"/>
    <w:rsid w:val="00FA0206"/>
    <w:rsid w:val="00FA7EA0"/>
    <w:rsid w:val="00FB44D4"/>
    <w:rsid w:val="00FB606F"/>
    <w:rsid w:val="00FB7B70"/>
    <w:rsid w:val="00FD0302"/>
    <w:rsid w:val="00FD0E9A"/>
    <w:rsid w:val="00FD199D"/>
    <w:rsid w:val="00FE1943"/>
    <w:rsid w:val="00FE3FD1"/>
    <w:rsid w:val="3970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627A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cs="Times New Roman"/>
      <w:i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page number"/>
    <w:basedOn w:val="a0"/>
    <w:qFormat/>
  </w:style>
  <w:style w:type="paragraph" w:styleId="a6">
    <w:name w:val="footnote text"/>
    <w:basedOn w:val="a"/>
    <w:link w:val="a7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pPr>
      <w:spacing w:after="120"/>
      <w:ind w:left="283"/>
    </w:pPr>
  </w:style>
  <w:style w:type="paragraph" w:styleId="ac">
    <w:name w:val="footer"/>
    <w:basedOn w:val="a"/>
    <w:link w:val="ad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Subtitle"/>
    <w:basedOn w:val="a"/>
    <w:next w:val="a"/>
    <w:link w:val="af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Нижний колонтитул Знак"/>
    <w:basedOn w:val="a0"/>
    <w:link w:val="ac"/>
    <w:uiPriority w:val="99"/>
    <w:semiHidden/>
    <w:qFormat/>
  </w:style>
  <w:style w:type="table" w:customStyle="1" w:styleId="1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7">
    <w:name w:val="Текст сноски Знак"/>
    <w:basedOn w:val="a0"/>
    <w:link w:val="a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f">
    <w:name w:val="Подзаголовок Знак"/>
    <w:basedOn w:val="a0"/>
    <w:link w:val="a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af2">
    <w:name w:val="......."/>
    <w:basedOn w:val="a"/>
    <w:next w:val="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Pr>
      <w:color w:val="106BBE"/>
    </w:rPr>
  </w:style>
  <w:style w:type="character" w:customStyle="1" w:styleId="ab">
    <w:name w:val="Основной текст с отступом Знак"/>
    <w:basedOn w:val="a0"/>
    <w:link w:val="aa"/>
    <w:uiPriority w:val="99"/>
    <w:semiHidden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4">
    <w:name w:val="Основной текст_"/>
    <w:link w:val="3"/>
    <w:locked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pPr>
      <w:widowControl w:val="0"/>
      <w:shd w:val="clear" w:color="auto" w:fill="FFFFFF"/>
      <w:spacing w:after="120" w:line="317" w:lineRule="exact"/>
      <w:jc w:val="center"/>
    </w:pPr>
    <w:rPr>
      <w:sz w:val="27"/>
      <w:szCs w:val="27"/>
    </w:rPr>
  </w:style>
  <w:style w:type="character" w:customStyle="1" w:styleId="110">
    <w:name w:val="Основной текст + 1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</w:style>
  <w:style w:type="paragraph" w:customStyle="1" w:styleId="af5">
    <w:name w:val="............"/>
    <w:basedOn w:val="Default"/>
    <w:next w:val="Default"/>
    <w:uiPriority w:val="9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czdt.ru/book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hranatru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46564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23</Pages>
  <Words>5223</Words>
  <Characters>29772</Characters>
  <Application>Microsoft Office Word</Application>
  <DocSecurity>0</DocSecurity>
  <Lines>248</Lines>
  <Paragraphs>69</Paragraphs>
  <ScaleCrop>false</ScaleCrop>
  <Company/>
  <LinksUpToDate>false</LinksUpToDate>
  <CharactersWithSpaces>34926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Сергей Ф</cp:lastModifiedBy>
  <cp:revision>50</cp:revision>
  <dcterms:created xsi:type="dcterms:W3CDTF">2022-06-13T18:09:00Z</dcterms:created>
  <dcterms:modified xsi:type="dcterms:W3CDTF">2024-11-22T19:25:00Z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91BDC0174E5A4CD3B64FAD83AFDB57C4_12</vt:lpwstr>
  </property>
</Properties>
</file>