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F6099" w:rsidRPr="002F6099" w14:paraId="56773F72" w14:textId="77777777" w:rsidTr="002F6099">
        <w:tc>
          <w:tcPr>
            <w:tcW w:w="4219" w:type="dxa"/>
            <w:hideMark/>
          </w:tcPr>
          <w:p w14:paraId="7B8C7526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2F6099" w:rsidRPr="002F6099" w14:paraId="543D9D2A" w14:textId="77777777" w:rsidTr="002F6099">
        <w:tc>
          <w:tcPr>
            <w:tcW w:w="4219" w:type="dxa"/>
            <w:hideMark/>
          </w:tcPr>
          <w:p w14:paraId="37C9D002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ОПОП–ППССЗ по специальности 23.02.06</w:t>
            </w:r>
          </w:p>
        </w:tc>
      </w:tr>
      <w:tr w:rsidR="002F6099" w:rsidRPr="002F6099" w14:paraId="26CD7FFD" w14:textId="77777777" w:rsidTr="002F6099">
        <w:tc>
          <w:tcPr>
            <w:tcW w:w="4219" w:type="dxa"/>
            <w:hideMark/>
          </w:tcPr>
          <w:p w14:paraId="5AC33630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подвижного состава железных дорог</w:t>
            </w:r>
          </w:p>
          <w:p w14:paraId="0E02B8CA" w14:textId="77777777" w:rsidR="002F6099" w:rsidRPr="002F6099" w:rsidRDefault="002F6099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подготовки: </w:t>
            </w:r>
          </w:p>
          <w:p w14:paraId="1977DFB2" w14:textId="22F61E42" w:rsidR="002F6099" w:rsidRPr="002F6099" w:rsidRDefault="0095168B" w:rsidP="002F6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электроподвижной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</w:t>
            </w:r>
          </w:p>
        </w:tc>
      </w:tr>
      <w:tr w:rsidR="002F6099" w:rsidRPr="002F6099" w14:paraId="730A380B" w14:textId="77777777" w:rsidTr="002F6099">
        <w:tc>
          <w:tcPr>
            <w:tcW w:w="4219" w:type="dxa"/>
          </w:tcPr>
          <w:p w14:paraId="34B3DBF6" w14:textId="77777777" w:rsidR="002F6099" w:rsidRPr="002F6099" w:rsidRDefault="002F6099" w:rsidP="002F60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A14E95E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9A03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4AC30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5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AF5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ED9A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E331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9BC1F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2CBB3" w14:textId="77777777" w:rsidR="002F6099" w:rsidRPr="002F6099" w:rsidRDefault="002F6099" w:rsidP="002F60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D7516" w14:textId="583115D0" w:rsidR="002F6099" w:rsidRPr="002F6099" w:rsidRDefault="002F6099" w:rsidP="002F609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14:paraId="3031856A" w14:textId="66BCC982" w:rsidR="002F6099" w:rsidRPr="002F6099" w:rsidRDefault="000425DE" w:rsidP="002F60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</w:p>
    <w:p w14:paraId="76D804BA" w14:textId="77777777" w:rsidR="002F6099" w:rsidRPr="002F6099" w:rsidRDefault="002F6099" w:rsidP="002F6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14:paraId="583A4FE0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23.02.06 </w:t>
      </w: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Техническая эксплуатация подвижного состава железных дорог </w:t>
      </w:r>
    </w:p>
    <w:p w14:paraId="50172B67" w14:textId="59035B93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51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электроподвижной состав</w:t>
      </w:r>
      <w:bookmarkStart w:id="0" w:name="_GoBack"/>
      <w:bookmarkEnd w:id="0"/>
      <w:r w:rsidRPr="002F6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23E8DEE5" w14:textId="77777777" w:rsidR="002F6099" w:rsidRPr="002F6099" w:rsidRDefault="002F6099" w:rsidP="002F6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BBADD1" w14:textId="77777777" w:rsidR="002F6099" w:rsidRPr="002F6099" w:rsidRDefault="002F6099" w:rsidP="002F60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3607EE5D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Базовая подготовка</w:t>
      </w:r>
    </w:p>
    <w:p w14:paraId="69502B8B" w14:textId="77777777" w:rsidR="002F6099" w:rsidRPr="002F6099" w:rsidRDefault="002F6099" w:rsidP="002F60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6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14:paraId="6AA9CB13" w14:textId="39CCFC22" w:rsidR="00E058E9" w:rsidRDefault="00E058E9"/>
    <w:p w14:paraId="07F1702F" w14:textId="546967A8" w:rsidR="003800AC" w:rsidRDefault="003800AC"/>
    <w:p w14:paraId="6ABA74CA" w14:textId="0E1F64A5" w:rsidR="003800AC" w:rsidRDefault="003800AC"/>
    <w:p w14:paraId="6564B9B3" w14:textId="6434E4DD" w:rsidR="003800AC" w:rsidRDefault="003800AC"/>
    <w:p w14:paraId="5C3CCE25" w14:textId="23BD55CF" w:rsidR="003800AC" w:rsidRDefault="003800AC"/>
    <w:p w14:paraId="31919D0C" w14:textId="3A42ADB3" w:rsidR="003800AC" w:rsidRDefault="003800AC"/>
    <w:p w14:paraId="2B0E8BCA" w14:textId="68157D1A" w:rsidR="003800AC" w:rsidRDefault="003800AC"/>
    <w:p w14:paraId="1B6D3B8B" w14:textId="489208F4" w:rsidR="003800AC" w:rsidRDefault="003800AC"/>
    <w:p w14:paraId="256E6118" w14:textId="168F9124" w:rsidR="003800AC" w:rsidRDefault="003800AC"/>
    <w:p w14:paraId="1CBFC721" w14:textId="0447078C" w:rsidR="003800AC" w:rsidRDefault="003800AC"/>
    <w:p w14:paraId="33F92F12" w14:textId="798F9BA1" w:rsidR="003800AC" w:rsidRDefault="003800AC"/>
    <w:p w14:paraId="35576935" w14:textId="756BF689" w:rsidR="003800AC" w:rsidRDefault="003800AC"/>
    <w:p w14:paraId="49DDCF45" w14:textId="5D655A50" w:rsidR="003800AC" w:rsidRDefault="003800AC"/>
    <w:p w14:paraId="4F85EB2B" w14:textId="77777777" w:rsidR="003800AC" w:rsidRPr="003800AC" w:rsidRDefault="003800AC" w:rsidP="003800AC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160"/>
      </w:tblGrid>
      <w:tr w:rsidR="003800AC" w:rsidRPr="003800AC" w14:paraId="41883F1D" w14:textId="77777777" w:rsidTr="002E5725">
        <w:tc>
          <w:tcPr>
            <w:tcW w:w="8748" w:type="dxa"/>
          </w:tcPr>
          <w:p w14:paraId="5F9BC369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1 Пояснительная записка</w:t>
            </w:r>
          </w:p>
        </w:tc>
        <w:tc>
          <w:tcPr>
            <w:tcW w:w="1160" w:type="dxa"/>
          </w:tcPr>
          <w:p w14:paraId="75A47778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0AC" w:rsidRPr="003800AC" w14:paraId="0D6D47E0" w14:textId="77777777" w:rsidTr="002E5725">
        <w:tc>
          <w:tcPr>
            <w:tcW w:w="8748" w:type="dxa"/>
          </w:tcPr>
          <w:p w14:paraId="22EA1394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Результаты освоения дисциплины, подлежащие проверке</w:t>
            </w:r>
          </w:p>
        </w:tc>
        <w:tc>
          <w:tcPr>
            <w:tcW w:w="1160" w:type="dxa"/>
          </w:tcPr>
          <w:p w14:paraId="08FDD8A8" w14:textId="4792283B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0AC" w:rsidRPr="003800AC" w14:paraId="56FB1AEA" w14:textId="77777777" w:rsidTr="002E5725">
        <w:trPr>
          <w:trHeight w:val="587"/>
        </w:trPr>
        <w:tc>
          <w:tcPr>
            <w:tcW w:w="8748" w:type="dxa"/>
          </w:tcPr>
          <w:p w14:paraId="346B219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итогового контроля освоения учебной практики в рамках промежуточной аттестации (дифференцированный зачет)</w:t>
            </w:r>
          </w:p>
        </w:tc>
        <w:tc>
          <w:tcPr>
            <w:tcW w:w="1160" w:type="dxa"/>
          </w:tcPr>
          <w:p w14:paraId="0CF53138" w14:textId="4D1E4410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356DF920" w14:textId="77777777" w:rsidR="003800AC" w:rsidRPr="003800AC" w:rsidRDefault="003800A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0AC" w:rsidRPr="003800AC" w14:paraId="2DA09938" w14:textId="77777777" w:rsidTr="002E5725">
        <w:tc>
          <w:tcPr>
            <w:tcW w:w="8748" w:type="dxa"/>
          </w:tcPr>
          <w:p w14:paraId="7A445820" w14:textId="215244E5" w:rsidR="003800AC" w:rsidRPr="003800A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2B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Документация, предоставляемая обучающимися по итогам ПП.02.01 производственная практика (по профилю специальности) (наблюдение и оценка деятельности работы коллектива исполнителей)</w:t>
            </w:r>
          </w:p>
        </w:tc>
        <w:tc>
          <w:tcPr>
            <w:tcW w:w="1160" w:type="dxa"/>
          </w:tcPr>
          <w:p w14:paraId="1B921C46" w14:textId="77777777" w:rsidR="002552B7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8760E" w14:textId="77777777" w:rsidR="002552B7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5AAA7" w14:textId="2091E60E" w:rsidR="003800AC" w:rsidRPr="003800A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0AC" w:rsidRPr="003800AC" w14:paraId="3CC62884" w14:textId="77777777" w:rsidTr="002E5725">
        <w:tc>
          <w:tcPr>
            <w:tcW w:w="8748" w:type="dxa"/>
          </w:tcPr>
          <w:p w14:paraId="7F648B98" w14:textId="1C2B2026" w:rsidR="003800AC" w:rsidRPr="003800AC" w:rsidRDefault="002552B7" w:rsidP="003800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оценки</w:t>
            </w:r>
          </w:p>
        </w:tc>
        <w:tc>
          <w:tcPr>
            <w:tcW w:w="1160" w:type="dxa"/>
          </w:tcPr>
          <w:p w14:paraId="4F4C4A2B" w14:textId="78E3E7A8" w:rsidR="003800AC" w:rsidRPr="003800AC" w:rsidRDefault="005511EC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52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00AC" w:rsidRPr="003800AC" w14:paraId="0025A187" w14:textId="77777777" w:rsidTr="002E5725">
        <w:tc>
          <w:tcPr>
            <w:tcW w:w="8748" w:type="dxa"/>
          </w:tcPr>
          <w:p w14:paraId="190D2214" w14:textId="7FEFF072" w:rsidR="003800AC" w:rsidRPr="003800A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00AC" w:rsidRPr="003800AC">
              <w:rPr>
                <w:rFonts w:ascii="Times New Roman" w:eastAsia="Times New Roman" w:hAnsi="Times New Roman" w:cs="Times New Roman"/>
                <w:sz w:val="24"/>
                <w:szCs w:val="24"/>
              </w:rPr>
              <w:t>. Пакет преподавателя (экзаменатора)</w:t>
            </w:r>
          </w:p>
        </w:tc>
        <w:tc>
          <w:tcPr>
            <w:tcW w:w="1160" w:type="dxa"/>
          </w:tcPr>
          <w:p w14:paraId="27E10FBE" w14:textId="3F23B960" w:rsidR="003800AC" w:rsidRPr="003800A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11EC" w:rsidRPr="003800AC" w14:paraId="2DA40790" w14:textId="77777777" w:rsidTr="002E5725">
        <w:tc>
          <w:tcPr>
            <w:tcW w:w="8748" w:type="dxa"/>
          </w:tcPr>
          <w:p w14:paraId="72D2AA3A" w14:textId="13BDD068" w:rsidR="005511EC" w:rsidRDefault="002552B7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11EC" w:rsidRPr="005511EC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Перечень используемых учебных изданий, Интернет-ресурсов, дополнительной литературы для обучающихся</w:t>
            </w:r>
          </w:p>
        </w:tc>
        <w:tc>
          <w:tcPr>
            <w:tcW w:w="1160" w:type="dxa"/>
          </w:tcPr>
          <w:p w14:paraId="16D96929" w14:textId="4DE687BB" w:rsidR="005511EC" w:rsidRDefault="002552B7" w:rsidP="003800AC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4756A45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B17FC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06D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Пояснительная записка</w:t>
      </w:r>
    </w:p>
    <w:p w14:paraId="1C8786AE" w14:textId="14DF4B22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оценочных средств –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оценочные средства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ОС) предназначены для контроля и оценки образовательных достижений обучающихся, освоивших программы </w:t>
      </w:r>
      <w:r w:rsidR="000425DE" w:rsidRPr="0004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ED43C4" w14:textId="43891072" w:rsidR="00870C2A" w:rsidRPr="003800AC" w:rsidRDefault="000425DE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</w:t>
      </w:r>
      <w:r w:rsid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состав профессиональных модулей и являются их неотъемлемой частью.</w:t>
      </w:r>
      <w:r w:rsid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C2A" w:rsidRPr="008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по завершению освоения теоретического обучения, учебных и производственных (по профилю специальности) практик.</w:t>
      </w:r>
    </w:p>
    <w:p w14:paraId="296FE4AB" w14:textId="77777777" w:rsidR="003800AC" w:rsidRPr="003800AC" w:rsidRDefault="003800AC" w:rsidP="003800A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профессиональных модулях реализуются следующие наименования учебных практик: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34"/>
        <w:gridCol w:w="1731"/>
        <w:gridCol w:w="1737"/>
        <w:gridCol w:w="1276"/>
        <w:gridCol w:w="850"/>
        <w:gridCol w:w="1843"/>
      </w:tblGrid>
      <w:tr w:rsidR="003800AC" w:rsidRPr="003800AC" w14:paraId="30674913" w14:textId="77777777" w:rsidTr="003800AC">
        <w:tc>
          <w:tcPr>
            <w:tcW w:w="1160" w:type="dxa"/>
            <w:vMerge w:val="restart"/>
            <w:vAlign w:val="center"/>
          </w:tcPr>
          <w:p w14:paraId="44A44ABD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индекс</w:t>
            </w:r>
          </w:p>
        </w:tc>
        <w:tc>
          <w:tcPr>
            <w:tcW w:w="1434" w:type="dxa"/>
            <w:vMerge w:val="restart"/>
            <w:vAlign w:val="center"/>
          </w:tcPr>
          <w:p w14:paraId="6DD40D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вид практики</w:t>
            </w:r>
          </w:p>
        </w:tc>
        <w:tc>
          <w:tcPr>
            <w:tcW w:w="1731" w:type="dxa"/>
            <w:vMerge w:val="restart"/>
            <w:vAlign w:val="center"/>
          </w:tcPr>
          <w:p w14:paraId="7B1A97B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практики</w:t>
            </w:r>
          </w:p>
        </w:tc>
        <w:tc>
          <w:tcPr>
            <w:tcW w:w="1737" w:type="dxa"/>
            <w:vMerge w:val="restart"/>
          </w:tcPr>
          <w:p w14:paraId="463B78D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ПМ</w:t>
            </w:r>
          </w:p>
        </w:tc>
        <w:tc>
          <w:tcPr>
            <w:tcW w:w="2126" w:type="dxa"/>
            <w:gridSpan w:val="2"/>
            <w:vAlign w:val="center"/>
          </w:tcPr>
          <w:p w14:paraId="7297817B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практики</w:t>
            </w:r>
          </w:p>
        </w:tc>
        <w:tc>
          <w:tcPr>
            <w:tcW w:w="1843" w:type="dxa"/>
            <w:vMerge w:val="restart"/>
            <w:vAlign w:val="center"/>
          </w:tcPr>
          <w:p w14:paraId="394F406C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итоговой аттестации</w:t>
            </w:r>
          </w:p>
        </w:tc>
      </w:tr>
      <w:tr w:rsidR="003800AC" w:rsidRPr="003800AC" w14:paraId="3942C160" w14:textId="77777777" w:rsidTr="003800AC">
        <w:tc>
          <w:tcPr>
            <w:tcW w:w="1160" w:type="dxa"/>
            <w:vMerge/>
          </w:tcPr>
          <w:p w14:paraId="056B2F94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</w:tcPr>
          <w:p w14:paraId="7C0CF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</w:tcPr>
          <w:p w14:paraId="17F180F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14:paraId="26ED9C36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8E8F9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14:paraId="6C279B19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час.</w:t>
            </w:r>
          </w:p>
        </w:tc>
        <w:tc>
          <w:tcPr>
            <w:tcW w:w="1843" w:type="dxa"/>
            <w:vMerge/>
          </w:tcPr>
          <w:p w14:paraId="467608F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5DE" w:rsidRPr="003800AC" w14:paraId="2DBBA438" w14:textId="77777777" w:rsidTr="00C95EF6">
        <w:trPr>
          <w:trHeight w:val="165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AF4" w14:textId="362DCF65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51D" w14:textId="77777777" w:rsidR="000425DE" w:rsidRPr="000425DE" w:rsidRDefault="000425DE" w:rsidP="000425DE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</w:t>
            </w:r>
          </w:p>
          <w:p w14:paraId="39A54CA1" w14:textId="6D5000E5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профилю специальности)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C1A" w14:textId="616AEC2B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деятельности работы коллектива исполнителей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C3A" w14:textId="5A76A72E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FB0CA4">
              <w:rPr>
                <w:rFonts w:ascii="Times New Roman" w:hAnsi="Times New Roman" w:cs="Times New Roman"/>
                <w:color w:val="000000"/>
              </w:rPr>
              <w:t>О</w:t>
            </w:r>
            <w:r w:rsidR="00FB0CA4" w:rsidRPr="00F675AC">
              <w:rPr>
                <w:rFonts w:ascii="Times New Roman" w:hAnsi="Times New Roman" w:cs="Times New Roman"/>
                <w:color w:val="000000"/>
              </w:rPr>
              <w:t>беспечение экономической эффективности производства и организация деятельности и управления коллективом исполнителей (по видам подвижного состава железных дорог)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268" w14:textId="0997D49D" w:rsidR="000425DE" w:rsidRPr="003800AC" w:rsidRDefault="00FB0CA4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02" w14:textId="1ACD82B0" w:rsidR="000425DE" w:rsidRPr="003800AC" w:rsidRDefault="00FB0CA4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5C81" w14:textId="7D42A9A1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</w:t>
            </w:r>
            <w:proofErr w:type="gramEnd"/>
            <w:r w:rsidRPr="0004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</w:tr>
    </w:tbl>
    <w:p w14:paraId="28D116A3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94765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 включают в себя контрольные материалы для проведения оперативного (текущего) и итогового контроля по завершению освоения практик.</w:t>
      </w:r>
    </w:p>
    <w:p w14:paraId="7784E0B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ФОС предполагают следующие формы контроля:</w:t>
      </w:r>
    </w:p>
    <w:p w14:paraId="61DF14FF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экспертное наблюдение за ходом и выполнением работ,</w:t>
      </w:r>
    </w:p>
    <w:p w14:paraId="46356F61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оценка выполненных работ;</w:t>
      </w:r>
    </w:p>
    <w:p w14:paraId="0AFEA692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ведение дневника практики (для производственной практики);</w:t>
      </w:r>
    </w:p>
    <w:p w14:paraId="6648E9B5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подготовка отчета по практике (для производственной практики);</w:t>
      </w:r>
    </w:p>
    <w:p w14:paraId="163AA736" w14:textId="77777777" w:rsidR="00870C2A" w:rsidRPr="00870C2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сбор и оформление материала, подтверждающего выполнение обучающимся работ (для производственной практики);</w:t>
      </w:r>
    </w:p>
    <w:p w14:paraId="0D2CDF92" w14:textId="77777777" w:rsidR="00B11FBA" w:rsidRDefault="00870C2A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2A">
        <w:rPr>
          <w:rFonts w:ascii="Times New Roman" w:eastAsia="Times New Roman" w:hAnsi="Times New Roman" w:cs="Times New Roman"/>
          <w:sz w:val="24"/>
          <w:szCs w:val="24"/>
        </w:rPr>
        <w:t>- характеристика профессиональной деятельности обучающегося (для производственной практики).</w:t>
      </w:r>
    </w:p>
    <w:p w14:paraId="495F9FF1" w14:textId="5B4BFCC4" w:rsidR="003800AC" w:rsidRPr="003800AC" w:rsidRDefault="003800AC" w:rsidP="00870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контроля по завершению освоения всех видов практик является дифференцированный зачет.</w:t>
      </w:r>
    </w:p>
    <w:p w14:paraId="7487CC1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зачёт (далее ДЗ) направлен на контроль сформированности умений и практических навыков студентов, элементов общих и профессиональных компетенций.</w:t>
      </w:r>
    </w:p>
    <w:p w14:paraId="18ACC17B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ФОСы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основании:</w:t>
      </w:r>
    </w:p>
    <w:p w14:paraId="368757BD" w14:textId="21483FAE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ФГОС СПО по специальности 23.02.06 Техническое обслуживание подвижного состава железных дорог базовой подготовки (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C501D5" w:rsidRPr="00C501D5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30 января 2024 г. N 55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13DAF27" w14:textId="261D19A0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- учебного плана по специальности 23.02.06 Техническое обслуживание подвижного состава железных дорог, направление подготовки: </w:t>
      </w:r>
      <w:r w:rsidR="00C501D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>епловозы и дизель-поезда;</w:t>
      </w:r>
    </w:p>
    <w:p w14:paraId="3675153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рабочих программ практик;</w:t>
      </w:r>
    </w:p>
    <w:p w14:paraId="44BB41E9" w14:textId="20C42E54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положения о текущей и промежуточной аттестации студентов </w:t>
      </w:r>
    </w:p>
    <w:p w14:paraId="5EDC5AAA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- положения о фонде оценочных средств, об экзамене (квалификационном).</w:t>
      </w:r>
    </w:p>
    <w:p w14:paraId="468F0F7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1FF2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B78092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C0259E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FCC3A6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Результаты освоения практик, подлежащие проверке</w:t>
      </w:r>
    </w:p>
    <w:tbl>
      <w:tblPr>
        <w:tblW w:w="14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3328"/>
        <w:gridCol w:w="2079"/>
        <w:gridCol w:w="4991"/>
        <w:gridCol w:w="2995"/>
      </w:tblGrid>
      <w:tr w:rsidR="003800AC" w:rsidRPr="003800AC" w14:paraId="74AEEE15" w14:textId="77777777" w:rsidTr="008B11FE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8EA5C31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/ индекс (модуль)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1DF6931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2D348C8" w14:textId="77777777" w:rsidR="003800AC" w:rsidRPr="003800AC" w:rsidRDefault="003800AC" w:rsidP="003800A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практик</w:t>
            </w:r>
          </w:p>
        </w:tc>
        <w:tc>
          <w:tcPr>
            <w:tcW w:w="4991" w:type="dxa"/>
            <w:tcBorders>
              <w:bottom w:val="single" w:sz="4" w:space="0" w:color="auto"/>
            </w:tcBorders>
            <w:vAlign w:val="center"/>
          </w:tcPr>
          <w:p w14:paraId="4E9BDB2D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14:paraId="4C3421DE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результата</w:t>
            </w:r>
          </w:p>
          <w:p w14:paraId="0704174C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center"/>
          </w:tcPr>
          <w:p w14:paraId="42FE6353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4354124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и оценки</w:t>
            </w:r>
          </w:p>
          <w:p w14:paraId="7A10E1AF" w14:textId="77777777" w:rsidR="003800AC" w:rsidRPr="003800AC" w:rsidRDefault="003800AC" w:rsidP="003800AC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0AC" w:rsidRPr="003800AC" w14:paraId="781D77CD" w14:textId="77777777" w:rsidTr="00C501D5">
        <w:trPr>
          <w:trHeight w:val="353"/>
        </w:trPr>
        <w:tc>
          <w:tcPr>
            <w:tcW w:w="1504" w:type="dxa"/>
            <w:tcBorders>
              <w:bottom w:val="single" w:sz="4" w:space="0" w:color="auto"/>
            </w:tcBorders>
          </w:tcPr>
          <w:p w14:paraId="75F0910A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3" w:type="dxa"/>
            <w:gridSpan w:val="4"/>
            <w:tcBorders>
              <w:bottom w:val="single" w:sz="4" w:space="0" w:color="auto"/>
            </w:tcBorders>
          </w:tcPr>
          <w:p w14:paraId="28F91EC0" w14:textId="77777777" w:rsidR="003800AC" w:rsidRPr="003800AC" w:rsidRDefault="003800AC" w:rsidP="003800AC">
            <w:pPr>
              <w:spacing w:after="0" w:line="240" w:lineRule="auto"/>
              <w:ind w:left="-15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Профессиональные компетенции (далее – ПК)</w:t>
            </w:r>
          </w:p>
        </w:tc>
      </w:tr>
      <w:tr w:rsidR="000425DE" w:rsidRPr="003800AC" w14:paraId="3228AB46" w14:textId="77777777" w:rsidTr="008B11FE">
        <w:trPr>
          <w:trHeight w:val="101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E614A" w14:textId="77777777" w:rsidR="000425DE" w:rsidRPr="000425DE" w:rsidRDefault="000425DE" w:rsidP="000425D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2.1 </w:t>
            </w:r>
          </w:p>
          <w:p w14:paraId="1D89DB53" w14:textId="2493A930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FCFB3" w14:textId="17DC54F2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Управлять планированием и организацией производственных работ коллектива исполнителей с соблюдением норм безопасных условий труда.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0FBFE9FC" w14:textId="10AA1B77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5F860F6B" w14:textId="6BBFBCDE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9854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планирование эксплуатационной работы коллектива исполнителей;</w:t>
            </w:r>
          </w:p>
          <w:p w14:paraId="7F338715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планирование работ по производству ремонта коллективом исполнителей;</w:t>
            </w:r>
          </w:p>
          <w:p w14:paraId="76D23626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 организации производственных работ;</w:t>
            </w:r>
          </w:p>
          <w:p w14:paraId="79744404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работы с нормативной и технической документацией;</w:t>
            </w:r>
          </w:p>
          <w:p w14:paraId="7C62432A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 xml:space="preserve">выполнение основных </w:t>
            </w:r>
            <w:proofErr w:type="spellStart"/>
            <w:r>
              <w:rPr>
                <w:sz w:val="21"/>
                <w:szCs w:val="21"/>
                <w:lang w:eastAsia="en-US" w:bidi="ar-SA"/>
              </w:rPr>
              <w:t>технико</w:t>
            </w:r>
            <w:proofErr w:type="spellEnd"/>
            <w:r>
              <w:rPr>
                <w:sz w:val="21"/>
                <w:szCs w:val="21"/>
                <w:lang w:eastAsia="en-US" w:bidi="ar-SA"/>
              </w:rPr>
              <w:t xml:space="preserve"> экономических расчетов; реализация своих прав с точки зрения законодательства;</w:t>
            </w:r>
          </w:p>
          <w:p w14:paraId="60B789E2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обязанностей должностных лиц;</w:t>
            </w:r>
          </w:p>
          <w:p w14:paraId="7C318508" w14:textId="77777777" w:rsidR="000425DE" w:rsidRDefault="000425DE" w:rsidP="000425DE">
            <w:pPr>
              <w:pStyle w:val="TableParagraph"/>
              <w:tabs>
                <w:tab w:val="left" w:pos="2299"/>
              </w:tabs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формулирование производственных</w:t>
            </w:r>
            <w:r w:rsidRPr="000425DE">
              <w:rPr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z w:val="21"/>
                <w:szCs w:val="21"/>
                <w:lang w:eastAsia="en-US" w:bidi="ar-SA"/>
              </w:rPr>
              <w:t>задач;</w:t>
            </w:r>
          </w:p>
          <w:p w14:paraId="12C96D42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эффективного общения с коллективом исполнителей;</w:t>
            </w:r>
          </w:p>
          <w:p w14:paraId="350A564F" w14:textId="54713F70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отчѐт</w:t>
            </w:r>
            <w:proofErr w:type="spellEnd"/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 ходе выполнения производственной задачи.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</w:tcBorders>
          </w:tcPr>
          <w:p w14:paraId="32D0387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7912A296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AF45CA3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6B92B4B3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762B2EE9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71B3927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59D742C0" w14:textId="43B88131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0425DE" w:rsidRPr="003800AC" w14:paraId="2528DC72" w14:textId="77777777" w:rsidTr="008B11FE">
        <w:trPr>
          <w:trHeight w:val="135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247DC" w14:textId="77777777" w:rsidR="000425DE" w:rsidRPr="000425DE" w:rsidRDefault="000425DE" w:rsidP="000425D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ПК 2.2</w:t>
            </w:r>
          </w:p>
          <w:p w14:paraId="5D3F6901" w14:textId="77D33C6E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C3DA1" w14:textId="2860985A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Распределять работников по рабочим местам и определять им производственные задания.</w:t>
            </w:r>
          </w:p>
        </w:tc>
        <w:tc>
          <w:tcPr>
            <w:tcW w:w="2079" w:type="dxa"/>
            <w:vMerge/>
          </w:tcPr>
          <w:p w14:paraId="3EC52367" w14:textId="77777777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616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организационных мероприятий;</w:t>
            </w:r>
          </w:p>
          <w:p w14:paraId="5D78766B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по организации технических мероприятий;</w:t>
            </w:r>
          </w:p>
          <w:p w14:paraId="2BEBFF0F" w14:textId="7163CB33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инструктажа на рабочем месте</w:t>
            </w:r>
          </w:p>
        </w:tc>
        <w:tc>
          <w:tcPr>
            <w:tcW w:w="2995" w:type="dxa"/>
            <w:vMerge/>
          </w:tcPr>
          <w:p w14:paraId="17A4B7B8" w14:textId="77777777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425DE" w:rsidRPr="003800AC" w14:paraId="3CD2412B" w14:textId="77777777" w:rsidTr="008B11FE">
        <w:trPr>
          <w:trHeight w:val="25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DC9A6" w14:textId="58497BC1" w:rsidR="000425DE" w:rsidRPr="000425DE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ПК 2.3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D9CAD" w14:textId="24DF3303" w:rsidR="000425DE" w:rsidRPr="003800AC" w:rsidRDefault="00FB0CA4" w:rsidP="000425D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675AC">
              <w:rPr>
                <w:rFonts w:ascii="Times New Roman" w:hAnsi="Times New Roman" w:cs="Times New Roman"/>
                <w:color w:val="000000"/>
              </w:rPr>
              <w:t>Оценивать и обеспечивать экономическую эффективность производственного процесса как в целом, так и на отдельных этапах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14:paraId="3F807B9A" w14:textId="77777777" w:rsidR="000425DE" w:rsidRPr="003800AC" w:rsidRDefault="000425DE" w:rsidP="00042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9229E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 xml:space="preserve"> демонстрация знаний о технологии выполнения работ;</w:t>
            </w:r>
          </w:p>
          <w:p w14:paraId="2771CB49" w14:textId="77777777" w:rsidR="000425DE" w:rsidRDefault="000425DE" w:rsidP="000425DE">
            <w:pPr>
              <w:pStyle w:val="TableParagraph"/>
              <w:ind w:left="-91" w:right="-79" w:firstLine="11"/>
              <w:jc w:val="both"/>
              <w:rPr>
                <w:sz w:val="21"/>
                <w:szCs w:val="21"/>
                <w:lang w:eastAsia="en-US" w:bidi="ar-SA"/>
              </w:rPr>
            </w:pPr>
            <w:r>
              <w:rPr>
                <w:sz w:val="21"/>
                <w:szCs w:val="21"/>
                <w:lang w:eastAsia="en-US" w:bidi="ar-SA"/>
              </w:rPr>
              <w:t>демонстрация знаний об оценочных критериях качества работ;</w:t>
            </w:r>
          </w:p>
          <w:p w14:paraId="3F12AC38" w14:textId="539078B9" w:rsidR="000425DE" w:rsidRPr="003800AC" w:rsidRDefault="000425DE" w:rsidP="000425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демонстрация проверки качества выполняемых работ; получение информации по нормативной документации и профессиональным базам данных.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14:paraId="4A65C20D" w14:textId="77777777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2D1E6F0A" w14:textId="77777777" w:rsidTr="002E5725">
        <w:trPr>
          <w:trHeight w:val="477"/>
        </w:trPr>
        <w:tc>
          <w:tcPr>
            <w:tcW w:w="14897" w:type="dxa"/>
            <w:gridSpan w:val="5"/>
          </w:tcPr>
          <w:p w14:paraId="7B0C9789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Общие компетенции (далее – ОК)</w:t>
            </w:r>
          </w:p>
        </w:tc>
      </w:tr>
      <w:tr w:rsidR="003800AC" w:rsidRPr="003800AC" w14:paraId="635F88DE" w14:textId="77777777" w:rsidTr="008B11FE">
        <w:trPr>
          <w:trHeight w:val="555"/>
        </w:trPr>
        <w:tc>
          <w:tcPr>
            <w:tcW w:w="1504" w:type="dxa"/>
          </w:tcPr>
          <w:p w14:paraId="03969519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1 </w:t>
            </w:r>
          </w:p>
          <w:p w14:paraId="42E297FB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D55515B" w14:textId="234BBA6A" w:rsidR="003800AC" w:rsidRPr="003800AC" w:rsidRDefault="007D0006" w:rsidP="007D0006">
            <w:pPr>
              <w:spacing w:before="20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079" w:type="dxa"/>
            <w:vMerge w:val="restart"/>
          </w:tcPr>
          <w:p w14:paraId="0D1EF24B" w14:textId="1BAE3B5A" w:rsidR="007D0006" w:rsidRPr="003800AC" w:rsidRDefault="00B11FBA" w:rsidP="007D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 w:rsidR="000425D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="003800AC"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35315437" w14:textId="0522D7DE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07893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демонстрация интереса к профессии </w:t>
            </w:r>
          </w:p>
          <w:p w14:paraId="6CCDE6A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 w:val="restart"/>
          </w:tcPr>
          <w:p w14:paraId="3A4B0D9D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6C56214A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3F480B3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49E43100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5238A0EB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18241FE" w14:textId="77777777" w:rsidR="00B11FBA" w:rsidRPr="00B11FBA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7C805C3D" w14:textId="4648B5C8" w:rsidR="003800AC" w:rsidRPr="003800AC" w:rsidRDefault="00B11FBA" w:rsidP="00B11FBA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3800AC" w:rsidRPr="003800AC" w14:paraId="36BF1058" w14:textId="77777777" w:rsidTr="008B11FE">
        <w:trPr>
          <w:trHeight w:val="833"/>
        </w:trPr>
        <w:tc>
          <w:tcPr>
            <w:tcW w:w="1504" w:type="dxa"/>
          </w:tcPr>
          <w:p w14:paraId="63129E76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2 </w:t>
            </w:r>
          </w:p>
          <w:p w14:paraId="5C5611B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CF1CB0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05BD9BD5" w14:textId="63CB998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 xml:space="preserve">Использовать современные средства поиска, анализа и </w:t>
            </w:r>
            <w:r w:rsidR="00B11FBA" w:rsidRPr="007D0006">
              <w:rPr>
                <w:rFonts w:ascii="Times New Roman" w:eastAsia="Times New Roman" w:hAnsi="Times New Roman" w:cs="Times New Roman"/>
              </w:rPr>
              <w:t>интерпретации информации,</w:t>
            </w:r>
            <w:r w:rsidRPr="007D0006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079" w:type="dxa"/>
            <w:vMerge/>
          </w:tcPr>
          <w:p w14:paraId="560FE4CA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3AC8EBE1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выбор</w:t>
            </w:r>
            <w:proofErr w:type="gramEnd"/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применение методов и способов решения профессиональных задач в области разработки технологических процессов ремонта ПС;  оценка эффективности и качества выполнения профессиональных задач </w:t>
            </w:r>
          </w:p>
        </w:tc>
        <w:tc>
          <w:tcPr>
            <w:tcW w:w="2995" w:type="dxa"/>
            <w:vMerge/>
          </w:tcPr>
          <w:p w14:paraId="490DF00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26A65D1" w14:textId="77777777" w:rsidTr="008B11FE">
        <w:trPr>
          <w:trHeight w:val="555"/>
        </w:trPr>
        <w:tc>
          <w:tcPr>
            <w:tcW w:w="1504" w:type="dxa"/>
          </w:tcPr>
          <w:p w14:paraId="5AE2CFD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3 </w:t>
            </w:r>
          </w:p>
          <w:p w14:paraId="4A4C5D12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59BC89AD" w14:textId="75970450" w:rsidR="003800AC" w:rsidRPr="003800AC" w:rsidRDefault="007D0006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006">
              <w:rPr>
                <w:rFonts w:ascii="Times New Roman" w:eastAsia="Times New Roman" w:hAnsi="Times New Roman" w:cs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079" w:type="dxa"/>
            <w:vMerge/>
          </w:tcPr>
          <w:p w14:paraId="30FA85B2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15E7BAF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решение стандартных и нестандартных профессиональных задач в области разработки технологических процессов ремонта ПС</w:t>
            </w:r>
          </w:p>
        </w:tc>
        <w:tc>
          <w:tcPr>
            <w:tcW w:w="2995" w:type="dxa"/>
            <w:vMerge/>
          </w:tcPr>
          <w:p w14:paraId="75FC12CE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4361D" w14:textId="77777777" w:rsidTr="008B11FE">
        <w:trPr>
          <w:trHeight w:val="833"/>
        </w:trPr>
        <w:tc>
          <w:tcPr>
            <w:tcW w:w="1504" w:type="dxa"/>
          </w:tcPr>
          <w:p w14:paraId="26D0DBDE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4 </w:t>
            </w:r>
          </w:p>
          <w:p w14:paraId="358F9E6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1BDA013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4A14E49" w14:textId="65AEAE98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D0006" w:rsidRPr="007D0006">
              <w:rPr>
                <w:rFonts w:ascii="Times New Roman" w:eastAsia="Times New Roman" w:hAnsi="Times New Roman" w:cs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079" w:type="dxa"/>
            <w:vMerge/>
          </w:tcPr>
          <w:p w14:paraId="1B45239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72D58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эффективный поиск, ввод и использование необходимой информации для выполнения профессиональных задач; определение видов неисправностей ПС; принятие решений по исправлению неисправностей ПС</w:t>
            </w:r>
          </w:p>
        </w:tc>
        <w:tc>
          <w:tcPr>
            <w:tcW w:w="2995" w:type="dxa"/>
            <w:vMerge/>
          </w:tcPr>
          <w:p w14:paraId="3E76AA6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FA9794" w14:textId="77777777" w:rsidTr="008B11FE">
        <w:trPr>
          <w:trHeight w:val="555"/>
        </w:trPr>
        <w:tc>
          <w:tcPr>
            <w:tcW w:w="1504" w:type="dxa"/>
          </w:tcPr>
          <w:p w14:paraId="2A4CEAA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5 </w:t>
            </w:r>
          </w:p>
          <w:p w14:paraId="63D3B72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C2637DF" w14:textId="48925A57" w:rsidR="003800AC" w:rsidRPr="003800AC" w:rsidRDefault="003800AC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41C2B" w:rsidRPr="00541C2B">
              <w:rPr>
                <w:rFonts w:ascii="Times New Roman" w:eastAsia="Times New Roman" w:hAnsi="Times New Roman" w:cs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079" w:type="dxa"/>
            <w:vMerge/>
          </w:tcPr>
          <w:p w14:paraId="713A44A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368579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использование информационно-коммуникационных технологий для профессиональных задач </w:t>
            </w:r>
          </w:p>
        </w:tc>
        <w:tc>
          <w:tcPr>
            <w:tcW w:w="2995" w:type="dxa"/>
            <w:vMerge/>
          </w:tcPr>
          <w:p w14:paraId="34F51A31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C55891D" w14:textId="77777777" w:rsidTr="008B11FE">
        <w:trPr>
          <w:trHeight w:val="543"/>
        </w:trPr>
        <w:tc>
          <w:tcPr>
            <w:tcW w:w="1504" w:type="dxa"/>
            <w:tcBorders>
              <w:top w:val="nil"/>
            </w:tcBorders>
          </w:tcPr>
          <w:p w14:paraId="5D95D112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6 </w:t>
            </w:r>
          </w:p>
          <w:p w14:paraId="5782843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14:paraId="4923712E" w14:textId="38157F25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 xml:space="preserve">Проявлять гражданско-патриотическую позицию, демонстрировать осознанное </w:t>
            </w:r>
            <w:r w:rsidRPr="00541C2B">
              <w:rPr>
                <w:rFonts w:ascii="Times New Roman" w:eastAsia="Times New Roman" w:hAnsi="Times New Roman" w:cs="Times New Roman"/>
              </w:rPr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079" w:type="dxa"/>
            <w:vMerge/>
          </w:tcPr>
          <w:p w14:paraId="6FB9CFE5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46696A65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взаимодействие со студентами и преподавателями в ходе обучения </w:t>
            </w:r>
          </w:p>
        </w:tc>
        <w:tc>
          <w:tcPr>
            <w:tcW w:w="2995" w:type="dxa"/>
            <w:vMerge/>
          </w:tcPr>
          <w:p w14:paraId="5523753D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12F4D236" w14:textId="77777777" w:rsidTr="008B11FE">
        <w:trPr>
          <w:trHeight w:val="555"/>
        </w:trPr>
        <w:tc>
          <w:tcPr>
            <w:tcW w:w="1504" w:type="dxa"/>
          </w:tcPr>
          <w:p w14:paraId="087A0337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ОК 7 </w:t>
            </w:r>
          </w:p>
          <w:p w14:paraId="4BDA1B1D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70B9083" w14:textId="38F1E88E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079" w:type="dxa"/>
            <w:vMerge/>
          </w:tcPr>
          <w:p w14:paraId="51B3D060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7A4DC418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995" w:type="dxa"/>
            <w:vMerge/>
          </w:tcPr>
          <w:p w14:paraId="1468C907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39D1E0FD" w14:textId="77777777" w:rsidTr="008B11FE">
        <w:trPr>
          <w:trHeight w:val="555"/>
        </w:trPr>
        <w:tc>
          <w:tcPr>
            <w:tcW w:w="1504" w:type="dxa"/>
          </w:tcPr>
          <w:p w14:paraId="55310BB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8 </w:t>
            </w:r>
          </w:p>
          <w:p w14:paraId="559BBB8E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3F223BB9" w14:textId="34456C7C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079" w:type="dxa"/>
            <w:vMerge/>
          </w:tcPr>
          <w:p w14:paraId="1F5A062B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5BAB70EB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самостоятельных занятий при изучении профессионального модуля; планирование обучающимся повышения квалификационного уровня в области железнодорожного транспорта </w:t>
            </w:r>
          </w:p>
        </w:tc>
        <w:tc>
          <w:tcPr>
            <w:tcW w:w="2995" w:type="dxa"/>
            <w:vMerge/>
          </w:tcPr>
          <w:p w14:paraId="5B17C448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40C78B8E" w14:textId="77777777" w:rsidTr="008B11FE">
        <w:trPr>
          <w:trHeight w:val="555"/>
        </w:trPr>
        <w:tc>
          <w:tcPr>
            <w:tcW w:w="1504" w:type="dxa"/>
          </w:tcPr>
          <w:p w14:paraId="43B113CA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ОК 9 </w:t>
            </w:r>
          </w:p>
          <w:p w14:paraId="7B5109F7" w14:textId="77777777" w:rsidR="003800AC" w:rsidRPr="003800AC" w:rsidRDefault="003800AC" w:rsidP="003800AC">
            <w:pPr>
              <w:spacing w:after="0" w:line="240" w:lineRule="auto"/>
              <w:ind w:left="567"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45523329" w14:textId="2A8CEFA4" w:rsidR="003800AC" w:rsidRPr="003800AC" w:rsidRDefault="00541C2B" w:rsidP="003800AC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1C2B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079" w:type="dxa"/>
            <w:vMerge/>
          </w:tcPr>
          <w:p w14:paraId="7D818CEC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</w:tcPr>
          <w:p w14:paraId="6E08428D" w14:textId="77777777" w:rsidR="003800AC" w:rsidRPr="003800AC" w:rsidRDefault="003800AC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применение инновационных технологий в области эксплуатации, технического обслуживания и ремонта ПС </w:t>
            </w:r>
          </w:p>
        </w:tc>
        <w:tc>
          <w:tcPr>
            <w:tcW w:w="2995" w:type="dxa"/>
            <w:vMerge/>
          </w:tcPr>
          <w:p w14:paraId="4DEE0F23" w14:textId="77777777" w:rsidR="003800AC" w:rsidRPr="003800AC" w:rsidRDefault="003800AC" w:rsidP="003800A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800AC" w:rsidRPr="003800AC" w14:paraId="697AF55D" w14:textId="77777777" w:rsidTr="002E5725">
        <w:trPr>
          <w:trHeight w:val="422"/>
        </w:trPr>
        <w:tc>
          <w:tcPr>
            <w:tcW w:w="14897" w:type="dxa"/>
            <w:gridSpan w:val="5"/>
          </w:tcPr>
          <w:p w14:paraId="4241984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Практический опыт (далее – ПО)</w:t>
            </w:r>
          </w:p>
        </w:tc>
      </w:tr>
      <w:tr w:rsidR="000425DE" w:rsidRPr="003800AC" w14:paraId="59F9E6B3" w14:textId="77777777" w:rsidTr="008B11FE">
        <w:trPr>
          <w:trHeight w:val="555"/>
        </w:trPr>
        <w:tc>
          <w:tcPr>
            <w:tcW w:w="1504" w:type="dxa"/>
          </w:tcPr>
          <w:p w14:paraId="2D23E560" w14:textId="77777777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ПО.1</w:t>
            </w:r>
          </w:p>
          <w:p w14:paraId="55235FA0" w14:textId="55BBE94B" w:rsidR="000425DE" w:rsidRPr="003800AC" w:rsidRDefault="000425DE" w:rsidP="0004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F77" w14:textId="28C0CF83" w:rsidR="000425DE" w:rsidRPr="003800AC" w:rsidRDefault="000425DE" w:rsidP="000425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Планирование работы коллектива исполнителей</w:t>
            </w:r>
          </w:p>
        </w:tc>
        <w:tc>
          <w:tcPr>
            <w:tcW w:w="2079" w:type="dxa"/>
            <w:vMerge w:val="restart"/>
          </w:tcPr>
          <w:p w14:paraId="4979091D" w14:textId="7613C782" w:rsidR="000425DE" w:rsidRPr="003800AC" w:rsidRDefault="000425DE" w:rsidP="00042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C904" w14:textId="6657E74F" w:rsidR="000425DE" w:rsidRPr="000425DE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планирования работы коллектива исполнителей (бригады)</w:t>
            </w:r>
          </w:p>
        </w:tc>
        <w:tc>
          <w:tcPr>
            <w:tcW w:w="2995" w:type="dxa"/>
          </w:tcPr>
          <w:p w14:paraId="2157501F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2DA98A88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5C345201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E3ADEF5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13883ABE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6C42476A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дифференцированного зачета:</w:t>
            </w:r>
          </w:p>
          <w:p w14:paraId="3EDDB1C7" w14:textId="22375871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0425DE" w:rsidRPr="003800AC" w14:paraId="7F14AFB3" w14:textId="77777777" w:rsidTr="008B11FE">
        <w:trPr>
          <w:trHeight w:val="555"/>
        </w:trPr>
        <w:tc>
          <w:tcPr>
            <w:tcW w:w="1504" w:type="dxa"/>
          </w:tcPr>
          <w:p w14:paraId="09021DD5" w14:textId="4BB72E32" w:rsidR="000425DE" w:rsidRPr="003800AC" w:rsidRDefault="000425DE" w:rsidP="000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ПО.2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A4B" w14:textId="07E58DFD" w:rsidR="000425DE" w:rsidRPr="003800AC" w:rsidRDefault="000425DE" w:rsidP="000425DE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Определение основных технико-экономических показателей деятельности подразделения организации</w:t>
            </w:r>
          </w:p>
        </w:tc>
        <w:tc>
          <w:tcPr>
            <w:tcW w:w="2079" w:type="dxa"/>
            <w:vMerge/>
          </w:tcPr>
          <w:p w14:paraId="5CE085A3" w14:textId="77777777" w:rsidR="000425DE" w:rsidRDefault="000425DE" w:rsidP="000425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A89D" w14:textId="5551B6D0" w:rsidR="000425DE" w:rsidRPr="003800AC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25DE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Обладает опытом определения основных технико-экономических показателей деятельности подразделения организации (цеха, участка)</w:t>
            </w:r>
          </w:p>
        </w:tc>
        <w:tc>
          <w:tcPr>
            <w:tcW w:w="2995" w:type="dxa"/>
          </w:tcPr>
          <w:p w14:paraId="6C18662D" w14:textId="77777777" w:rsidR="000425DE" w:rsidRPr="00B11FBA" w:rsidRDefault="000425DE" w:rsidP="000425D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800AC" w:rsidRPr="003800AC" w14:paraId="61C7D534" w14:textId="77777777" w:rsidTr="002E5725">
        <w:trPr>
          <w:trHeight w:val="275"/>
        </w:trPr>
        <w:tc>
          <w:tcPr>
            <w:tcW w:w="14897" w:type="dxa"/>
            <w:gridSpan w:val="5"/>
          </w:tcPr>
          <w:p w14:paraId="2404A8A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Умения (далее – У)</w:t>
            </w:r>
          </w:p>
        </w:tc>
      </w:tr>
      <w:tr w:rsidR="008B11FE" w:rsidRPr="003800AC" w14:paraId="3BB667B6" w14:textId="77777777" w:rsidTr="008B11FE">
        <w:trPr>
          <w:trHeight w:val="555"/>
        </w:trPr>
        <w:tc>
          <w:tcPr>
            <w:tcW w:w="1504" w:type="dxa"/>
          </w:tcPr>
          <w:p w14:paraId="4A4B1C5C" w14:textId="77777777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У.1</w:t>
            </w:r>
          </w:p>
          <w:p w14:paraId="3E8BC18D" w14:textId="4D3AF680" w:rsidR="008B11FE" w:rsidRPr="003800AC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128D06AE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конструктивные особенности узлов и деталей подвижного состава</w:t>
            </w:r>
          </w:p>
        </w:tc>
        <w:tc>
          <w:tcPr>
            <w:tcW w:w="2079" w:type="dxa"/>
            <w:vMerge w:val="restart"/>
          </w:tcPr>
          <w:p w14:paraId="47460D7D" w14:textId="78FBAEBD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П.0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.01</w:t>
            </w:r>
          </w:p>
          <w:p w14:paraId="65804ACD" w14:textId="785F56A4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4E0" w14:textId="7E2A4F09" w:rsidR="008B11FE" w:rsidRPr="003800AC" w:rsidRDefault="008B11FE" w:rsidP="008B11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ставить производственные задачи коллективу исполнителей</w:t>
            </w:r>
          </w:p>
        </w:tc>
        <w:tc>
          <w:tcPr>
            <w:tcW w:w="2995" w:type="dxa"/>
            <w:vMerge w:val="restart"/>
          </w:tcPr>
          <w:p w14:paraId="07474499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Экспертная оценка деятельности на практике.</w:t>
            </w:r>
          </w:p>
          <w:p w14:paraId="541F4326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контроль в форме:</w:t>
            </w:r>
          </w:p>
          <w:p w14:paraId="4E5FF108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контроля выполнения работ,</w:t>
            </w:r>
          </w:p>
          <w:p w14:paraId="51AE8CC8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ведения дневника практики,</w:t>
            </w:r>
          </w:p>
          <w:p w14:paraId="305BBC6F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защиты отчета,</w:t>
            </w:r>
          </w:p>
          <w:p w14:paraId="4A58B7C1" w14:textId="77777777" w:rsidR="008B11FE" w:rsidRPr="00B11FBA" w:rsidRDefault="008B11FE" w:rsidP="008B11FE">
            <w:pPr>
              <w:spacing w:after="0" w:line="240" w:lineRule="auto"/>
              <w:ind w:right="-28" w:firstLin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- дифференцированного зачета:</w:t>
            </w:r>
          </w:p>
          <w:p w14:paraId="4E1CA36D" w14:textId="146A21CC" w:rsidR="008B11FE" w:rsidRPr="003800AC" w:rsidRDefault="008B11FE" w:rsidP="008B11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1FBA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Производственная – защита отчета по практике</w:t>
            </w:r>
          </w:p>
        </w:tc>
      </w:tr>
      <w:tr w:rsidR="008B11FE" w:rsidRPr="003800AC" w14:paraId="2D8DA070" w14:textId="77777777" w:rsidTr="008B11FE">
        <w:trPr>
          <w:trHeight w:val="555"/>
        </w:trPr>
        <w:tc>
          <w:tcPr>
            <w:tcW w:w="1504" w:type="dxa"/>
          </w:tcPr>
          <w:p w14:paraId="5FB58629" w14:textId="77777777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У.2</w:t>
            </w:r>
          </w:p>
          <w:p w14:paraId="51E8B2F4" w14:textId="0A1470E0" w:rsidR="008B11FE" w:rsidRPr="003800AC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328" w:type="dxa"/>
          </w:tcPr>
          <w:p w14:paraId="67260F3C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обнаруживать неисправности, регулировать и испытывать оборудование подвижного состава</w:t>
            </w:r>
          </w:p>
        </w:tc>
        <w:tc>
          <w:tcPr>
            <w:tcW w:w="2079" w:type="dxa"/>
            <w:vMerge/>
          </w:tcPr>
          <w:p w14:paraId="3A234D69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C19" w14:textId="4CABF490" w:rsidR="008B11FE" w:rsidRPr="003800AC" w:rsidRDefault="008B11FE" w:rsidP="008B11F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докладывать о ходе выполнения производственной задачи</w:t>
            </w:r>
          </w:p>
        </w:tc>
        <w:tc>
          <w:tcPr>
            <w:tcW w:w="2995" w:type="dxa"/>
            <w:vMerge/>
          </w:tcPr>
          <w:p w14:paraId="586ECBCF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11FE" w:rsidRPr="003800AC" w14:paraId="4D00A3FA" w14:textId="77777777" w:rsidTr="008B11FE">
        <w:trPr>
          <w:trHeight w:val="555"/>
        </w:trPr>
        <w:tc>
          <w:tcPr>
            <w:tcW w:w="1504" w:type="dxa"/>
          </w:tcPr>
          <w:p w14:paraId="0BF6413B" w14:textId="2423BCF3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У.3</w:t>
            </w:r>
          </w:p>
        </w:tc>
        <w:tc>
          <w:tcPr>
            <w:tcW w:w="3328" w:type="dxa"/>
          </w:tcPr>
          <w:p w14:paraId="0131284A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2079" w:type="dxa"/>
            <w:vMerge/>
          </w:tcPr>
          <w:p w14:paraId="55E346AB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946" w14:textId="46EF3E3E" w:rsidR="008B11FE" w:rsidRPr="003800AC" w:rsidRDefault="008B11FE" w:rsidP="008B11F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проверять качество выполняемых работ</w:t>
            </w:r>
          </w:p>
        </w:tc>
        <w:tc>
          <w:tcPr>
            <w:tcW w:w="2995" w:type="dxa"/>
            <w:vMerge/>
          </w:tcPr>
          <w:p w14:paraId="24D9A7A1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11FE" w:rsidRPr="003800AC" w14:paraId="735C5CFB" w14:textId="77777777" w:rsidTr="008B11FE">
        <w:trPr>
          <w:trHeight w:val="1120"/>
        </w:trPr>
        <w:tc>
          <w:tcPr>
            <w:tcW w:w="1504" w:type="dxa"/>
          </w:tcPr>
          <w:p w14:paraId="021DEDCD" w14:textId="6E76941A" w:rsidR="008B11FE" w:rsidRPr="003800AC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У.4</w:t>
            </w:r>
          </w:p>
        </w:tc>
        <w:tc>
          <w:tcPr>
            <w:tcW w:w="3328" w:type="dxa"/>
          </w:tcPr>
          <w:p w14:paraId="51387297" w14:textId="77777777" w:rsidR="008B11FE" w:rsidRPr="003800AC" w:rsidRDefault="008B11FE" w:rsidP="008B11FE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00AC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выполнять основные виды работ по эксплуатации, техническому обслуживанию и ремонту подвижного состава</w:t>
            </w:r>
          </w:p>
        </w:tc>
        <w:tc>
          <w:tcPr>
            <w:tcW w:w="2079" w:type="dxa"/>
            <w:vMerge/>
          </w:tcPr>
          <w:p w14:paraId="7D90EFA2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D6664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11FE">
              <w:rPr>
                <w:rFonts w:ascii="Times New Roman" w:eastAsia="Times New Roman" w:hAnsi="Times New Roman" w:cs="Times New Roman"/>
                <w:sz w:val="21"/>
                <w:szCs w:val="21"/>
              </w:rPr>
              <w:t>Умеет защищать свои права в соответствии с трудовым законодательством</w:t>
            </w:r>
          </w:p>
          <w:p w14:paraId="3C461675" w14:textId="784165A0" w:rsidR="008B11FE" w:rsidRPr="008B11FE" w:rsidRDefault="008B11FE" w:rsidP="00380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dxa"/>
            <w:vMerge/>
          </w:tcPr>
          <w:p w14:paraId="67D8630A" w14:textId="77777777" w:rsidR="008B11FE" w:rsidRPr="003800AC" w:rsidRDefault="008B11FE" w:rsidP="008B11F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5582B768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C2EA79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9E7B1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A52EF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C684D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A24C4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16865" w14:textId="77777777" w:rsidR="003800AC" w:rsidRPr="003800AC" w:rsidRDefault="003800AC" w:rsidP="0038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00AC" w:rsidRPr="003800AC" w:rsidSect="00A2529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B5239A" w14:textId="4053CECF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B11FBA" w:rsidRPr="00B1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итогового контроля освоения производственной практики в рамках промежуточной аттестации (дифференцированный зачет)</w:t>
      </w:r>
    </w:p>
    <w:p w14:paraId="6CF29516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Промежуточная аттестация проводится с целью установления уровня и качества освоения обучающимися производственной практики, уровня и качества сформированности практического опыта, общих и профессиональных компетенций в части требований ФГОС СПО к результатам их освоения.</w:t>
      </w:r>
    </w:p>
    <w:p w14:paraId="314E7031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Формой промежуточной аттестации по итогам освоения производственных практик является дифференцированный зачет. Дифференцированный зачет проводится в соответствии с графиком учебного процесса и учебным планом в рамках времени, отведенного на практику.</w:t>
      </w:r>
    </w:p>
    <w:p w14:paraId="2932E3BD" w14:textId="77777777" w:rsidR="001069D4" w:rsidRP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Дифференцированный зачет проводится в форме защиты обучающимися отчетов по практике, после предоставления обучающимися всей необходимой отчетной документации: дневника практики, характеристики профессиональной деятельности, отчета по практике с приложением наглядных материалов (фото – видео, видео –презентаций, графиков, схем, и иной документации, предусмотренной программой практики).</w:t>
      </w:r>
    </w:p>
    <w:p w14:paraId="6AF8897A" w14:textId="31C4F5AC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Положительная оценка по практике выставляется </w:t>
      </w:r>
      <w:r w:rsidR="00E8345A"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условии</w:t>
      </w:r>
      <w:r w:rsidRPr="001069D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положительного аттестационного листа, с учетом полноты и своевременности предоставления дневника и отчета по практике.</w:t>
      </w:r>
    </w:p>
    <w:p w14:paraId="14801761" w14:textId="6660D87B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качества прохождения практики, реализуемой в форме 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подготовки, происходит по следующим показателям:</w:t>
      </w:r>
    </w:p>
    <w:p w14:paraId="110DA4D4" w14:textId="3C7043F3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соответствие содержания отчета по практике заданию на практику;</w:t>
      </w:r>
    </w:p>
    <w:p w14:paraId="692E296C" w14:textId="3E045395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оформление отчета по практике, в соответствии с требованиями филиала;</w:t>
      </w:r>
    </w:p>
    <w:p w14:paraId="2AF7FDA9" w14:textId="1F1597C8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наличие презентационного материала, в полной степени</w:t>
      </w:r>
    </w:p>
    <w:p w14:paraId="06CB05AE" w14:textId="77777777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иллюстрирующего отчет по практике (если требуется);</w:t>
      </w:r>
    </w:p>
    <w:p w14:paraId="2AADE426" w14:textId="346A1B4A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оформления дневника практики (вместе с приложениями)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соответствии с требованиями филиала;</w:t>
      </w:r>
    </w:p>
    <w:p w14:paraId="7400D1B5" w14:textId="73F0E80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запись в характеристике об освоении общих компетенций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выполнении работ на практике;</w:t>
      </w:r>
    </w:p>
    <w:p w14:paraId="0BC89F53" w14:textId="05A2DF46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количество и полнота правильных устных ответов на контрольные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вопросы во время промежуточной аттестации.</w:t>
      </w:r>
    </w:p>
    <w:p w14:paraId="2B6976CB" w14:textId="55180084" w:rsidR="00D937C5" w:rsidRP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балл за представленные материалы с практики и ответы на контрольные вопросы.</w:t>
      </w:r>
    </w:p>
    <w:p w14:paraId="6C11902A" w14:textId="72992F89" w:rsidR="00D937C5" w:rsidRDefault="00D937C5" w:rsidP="00D937C5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37C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Оценка выставляется по 5-ти балльной шкале.</w:t>
      </w:r>
    </w:p>
    <w:p w14:paraId="661C167E" w14:textId="641C1D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Дневник практики </w:t>
      </w:r>
    </w:p>
    <w:p w14:paraId="4CB49171" w14:textId="5BE24F7D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Дневник практики оформляется в соответствии с принятым в филиале макетом и заверяется руководителями практики от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 прохождения практики и от филиа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63C856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дневника практики (приводится в качестве примера):</w:t>
      </w:r>
    </w:p>
    <w:p w14:paraId="1AD699BC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об организации прохождения практики;</w:t>
      </w:r>
    </w:p>
    <w:p w14:paraId="2A319D79" w14:textId="142525BE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цели практики (формирование у обучающегося общих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профессиональных компетенций, приобретение практического опыта по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определенному виду профессиональной деятельности, предусмотренному ФГОС);</w:t>
      </w:r>
    </w:p>
    <w:p w14:paraId="6F6167C2" w14:textId="6D34F36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 (материал, который необходимо собрать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составления отчета по практике, написания курсового проекта);</w:t>
      </w:r>
    </w:p>
    <w:p w14:paraId="06D6779D" w14:textId="240F37CF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перечень видов работ, выполненных студентом за определенные</w:t>
      </w:r>
    </w:p>
    <w:p w14:paraId="5596EF16" w14:textId="03538CE8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промежутки времени (за 1 день или несколько дней,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рабочим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планом практики);</w:t>
      </w:r>
    </w:p>
    <w:p w14:paraId="1A5F1382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требования к технике безопасности.</w:t>
      </w:r>
    </w:p>
    <w:p w14:paraId="46CA825B" w14:textId="7777777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7C2703" w14:textId="2CB2EBA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</w:t>
      </w:r>
    </w:p>
    <w:p w14:paraId="53F58A68" w14:textId="1CB47E05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практике должен включать материалы, собранные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прохождения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практики в соответствии с выданным заданием на практику. Это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может быть информация о структуре, технологическом процессе и применяемом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оборудовании в организации прохождения практики, могут быть данные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выполнения расчетов по курсовому проектированию, отчет может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необходимые схемы, чертежи, таблицы, графики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отчета по практике 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стр.):</w:t>
      </w:r>
    </w:p>
    <w:p w14:paraId="0DCBA5EE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титульный лист</w:t>
      </w:r>
    </w:p>
    <w:p w14:paraId="58A94F6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задание на практику</w:t>
      </w:r>
    </w:p>
    <w:p w14:paraId="72575E15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содержание</w:t>
      </w:r>
    </w:p>
    <w:p w14:paraId="1CC132A8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текст отчета</w:t>
      </w:r>
    </w:p>
    <w:p w14:paraId="3AC12794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используемые источники информации, документы (технологические</w:t>
      </w:r>
    </w:p>
    <w:p w14:paraId="1F183CB9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инструкции, официальный сайт организации и т.д.)</w:t>
      </w:r>
    </w:p>
    <w:p w14:paraId="0CF78ED1" w14:textId="3524105B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приложения (схемы, чертежи, таблицы, фотоматериалы выносятся 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приложения, если они занимают большой объем)</w:t>
      </w:r>
    </w:p>
    <w:p w14:paraId="102E9C01" w14:textId="0E0C383C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(если требуется)</w:t>
      </w:r>
    </w:p>
    <w:p w14:paraId="312F9696" w14:textId="3B001183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проведении дифференцированного зачета по практике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могут представлять собранный материал по практике в форме презентации,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есть возможность сфотографировать проведение различных видов работ 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работы на практике. Если существуют трудности с представлением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результатов прохождения практики в форме презентации или на ее 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затрачивается большое количество времени (в соотношении с объемом 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 целесообразно проводить дифференцированный зачет в форме ответов 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контрольные вопросы.</w:t>
      </w:r>
    </w:p>
    <w:p w14:paraId="09B0C1C7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Презентационный материал должен включать:</w:t>
      </w:r>
    </w:p>
    <w:p w14:paraId="5D069521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сведения о предприятии прохождения практики;</w:t>
      </w:r>
    </w:p>
    <w:p w14:paraId="609408C6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фотоматериалы о проделанных видах работ;</w:t>
      </w:r>
    </w:p>
    <w:p w14:paraId="2A218273" w14:textId="77777777" w:rsidR="00281C54" w:rsidRP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характеристики техпроцессов и оборудования предприятия;</w:t>
      </w:r>
    </w:p>
    <w:p w14:paraId="79C1889C" w14:textId="0CACAD27" w:rsidR="00281C54" w:rsidRDefault="00281C54" w:rsidP="00281C5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1C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 др.</w:t>
      </w:r>
    </w:p>
    <w:p w14:paraId="5E520B17" w14:textId="0C805DB5" w:rsidR="00E8345A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76312C0" w14:textId="77777777" w:rsidR="00281C54" w:rsidRDefault="00281C5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1B7E8BDE" w14:textId="08974EB7" w:rsidR="00E8345A" w:rsidRPr="00E8345A" w:rsidRDefault="00E8345A" w:rsidP="00E8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Документация, предоставляемая обучающимися по итогам </w:t>
      </w:r>
      <w:r w:rsidR="002552B7" w:rsidRPr="002552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ПП.02.01 производственная практика (по профилю специальности) (наблюдение и оценка деятельности работы коллектива исполнителей)</w:t>
      </w:r>
    </w:p>
    <w:p w14:paraId="60C87FAA" w14:textId="1070E452" w:rsid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Форма дневника и отчета по практике</w:t>
      </w:r>
    </w:p>
    <w:p w14:paraId="2C3E7409" w14:textId="77777777" w:rsidR="00E8345A" w:rsidRPr="00E8345A" w:rsidRDefault="00E8345A" w:rsidP="00E8345A">
      <w:pPr>
        <w:spacing w:after="120" w:line="240" w:lineRule="auto"/>
        <w:ind w:left="1219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5322" w14:textId="77777777" w:rsidR="00E8345A" w:rsidRPr="00E8345A" w:rsidRDefault="00E8345A" w:rsidP="00E834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6EE045B2" w14:textId="77777777" w:rsidR="00E8345A" w:rsidRPr="00E8345A" w:rsidRDefault="00E8345A" w:rsidP="00E83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76551458" w14:textId="11F5016F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38FA63C3" w14:textId="21493EA5" w:rsidR="00E8345A" w:rsidRPr="00E8345A" w:rsidRDefault="00E8345A" w:rsidP="00E8345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ГОСУДАРСТВЕННЫЙ УНИВЕРСИТЕТ ПУТЕЙ СООБЩЕНИЯ» </w:t>
      </w:r>
    </w:p>
    <w:p w14:paraId="79785C8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690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14:paraId="61605F32" w14:textId="62BD9451" w:rsidR="00E8345A" w:rsidRPr="00E8345A" w:rsidRDefault="00D3241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производственных практик</w:t>
      </w:r>
    </w:p>
    <w:p w14:paraId="4930E977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794E13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B5128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  </w:t>
      </w:r>
    </w:p>
    <w:p w14:paraId="7995C1E6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C9F8D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959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СПЕЦИАЛЬНОСТИ____________________________________</w:t>
      </w:r>
    </w:p>
    <w:p w14:paraId="56950352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D45FB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Фамилия_____________________________________________</w:t>
      </w:r>
    </w:p>
    <w:p w14:paraId="6B628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C8CA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Имя_________________________________________________</w:t>
      </w:r>
    </w:p>
    <w:p w14:paraId="59DCD47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2848" w14:textId="7F44A95B" w:rsidR="00E8345A" w:rsidRPr="00E8345A" w:rsidRDefault="00E8345A" w:rsidP="00E347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Отчество_____________________________________________</w:t>
      </w:r>
    </w:p>
    <w:p w14:paraId="1A7B4446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Остаётся на производстве</w:t>
      </w:r>
    </w:p>
    <w:p w14:paraId="05F6FD6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F645FA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D146" w14:textId="68ADD7BD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1887667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1D71A1D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отчество)</w:t>
      </w:r>
    </w:p>
    <w:p w14:paraId="2B5A9610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специальности_______________________________________________________________________________________________________________________________________________________</w:t>
      </w:r>
    </w:p>
    <w:p w14:paraId="4D3BBF4D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предприятия)</w:t>
      </w:r>
    </w:p>
    <w:p w14:paraId="0826BE8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6D997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71B64C5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E22D141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9AD72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ECA0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4EA0E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F6B2D" w14:textId="77777777" w:rsidR="00E8345A" w:rsidRPr="00E8345A" w:rsidRDefault="00E8345A" w:rsidP="00E834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1A3F6C1A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8C259BE" w14:textId="564D166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r w:rsidR="00E347FF"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_______________________________20____г.</w:t>
      </w:r>
    </w:p>
    <w:p w14:paraId="02F9B18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1A61FF28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1C6A46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5DE4B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DAC1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F4405" w14:textId="6E3B57E8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предприятия______________________________</w:t>
            </w:r>
          </w:p>
          <w:p w14:paraId="64F15BF7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81D7C6F" w14:textId="77777777" w:rsidR="00E347FF" w:rsidRDefault="00E347FF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864EA3" w14:textId="703A500A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>Остаётся при дневнике</w:t>
      </w:r>
    </w:p>
    <w:p w14:paraId="0783AA65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П У Т Е В К А</w:t>
      </w:r>
    </w:p>
    <w:p w14:paraId="612C9CBC" w14:textId="10E0A8E4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Государственного бюджетного образовательного учреждения высшего образования «</w:t>
      </w:r>
      <w:r w:rsidR="00E347FF">
        <w:rPr>
          <w:rFonts w:ascii="Times New Roman" w:eastAsia="Times New Roman" w:hAnsi="Times New Roman" w:cs="Times New Roman"/>
          <w:b/>
          <w:sz w:val="24"/>
          <w:szCs w:val="24"/>
        </w:rPr>
        <w:t>Приволжский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Государственный университет путей сообщения» на основании приказа директора  </w:t>
      </w:r>
    </w:p>
    <w:p w14:paraId="0785D368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 №____________от_________20___г. направляет студента </w:t>
      </w:r>
    </w:p>
    <w:p w14:paraId="340C00F8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E8345A">
        <w:rPr>
          <w:rFonts w:ascii="Times New Roman" w:eastAsia="Times New Roman" w:hAnsi="Times New Roman" w:cs="Times New Roman"/>
          <w:b/>
          <w:i/>
          <w:sz w:val="16"/>
          <w:szCs w:val="16"/>
        </w:rPr>
        <w:t>фамилия, имя, отчество)</w:t>
      </w:r>
    </w:p>
    <w:p w14:paraId="4B8DE8C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для прохождения производственной практики по профилю специальности________________________________________________________________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</w:t>
      </w:r>
    </w:p>
    <w:p w14:paraId="1E292850" w14:textId="77777777" w:rsidR="00E8345A" w:rsidRPr="00E8345A" w:rsidRDefault="00E8345A" w:rsidP="00E8345A">
      <w:pPr>
        <w:spacing w:before="20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45A">
        <w:rPr>
          <w:rFonts w:ascii="Times New Roman" w:eastAsia="Times New Roman" w:hAnsi="Times New Roman" w:cs="Times New Roman"/>
          <w:b/>
          <w:i/>
          <w:sz w:val="18"/>
          <w:szCs w:val="18"/>
        </w:rPr>
        <w:t>(наименование предприятия)</w:t>
      </w:r>
    </w:p>
    <w:p w14:paraId="2BFC5A1C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Срок практики с ______________20___г.  по __________________20_____г.</w:t>
      </w:r>
    </w:p>
    <w:p w14:paraId="0B199DD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из филиала ______________________________________20_____г.</w:t>
      </w:r>
    </w:p>
    <w:p w14:paraId="70CA223D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0582045B" w14:textId="77777777" w:rsidTr="00E8345A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08123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6E2A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A22BAD8" w14:textId="77777777" w:rsidR="00E8345A" w:rsidRPr="00E8345A" w:rsidRDefault="00E8345A" w:rsidP="00E834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филиала_________________________________</w:t>
            </w:r>
          </w:p>
          <w:p w14:paraId="2166F2EC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67EDC882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Прибыл на </w:t>
      </w:r>
      <w:proofErr w:type="gramStart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практику  _</w:t>
      </w:r>
      <w:proofErr w:type="gramEnd"/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_____________________________________20____г.</w:t>
      </w:r>
    </w:p>
    <w:p w14:paraId="28321EEF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</w:rPr>
        <w:t>Выбыл с места практики ___________________________________20____г.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E8345A" w:rsidRPr="00E8345A" w14:paraId="7097DB74" w14:textId="77777777" w:rsidTr="00E8345A">
        <w:trPr>
          <w:trHeight w:val="86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D98C65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BC2C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МП</w:t>
            </w: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09D1095" w14:textId="77777777" w:rsidR="00E8345A" w:rsidRPr="00E8345A" w:rsidRDefault="00E8345A" w:rsidP="00E8345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 предприятия</w:t>
            </w:r>
            <w:proofErr w:type="gramEnd"/>
            <w:r w:rsidRPr="00E83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0492035E" w14:textId="77777777" w:rsidR="00E8345A" w:rsidRPr="00E8345A" w:rsidRDefault="00E8345A" w:rsidP="00E8345A">
            <w:pPr>
              <w:spacing w:after="0" w:line="240" w:lineRule="auto"/>
              <w:ind w:left="720" w:firstLine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34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(подпись)</w:t>
            </w:r>
          </w:p>
        </w:tc>
      </w:tr>
    </w:tbl>
    <w:p w14:paraId="0CCAD4B9" w14:textId="77777777" w:rsidR="00E8345A" w:rsidRPr="00E8345A" w:rsidRDefault="00E8345A" w:rsidP="00E8345A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C4F801E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ИНДИВИДУАЛЬНОГО ЗАДАНИЯ</w:t>
      </w:r>
    </w:p>
    <w:p w14:paraId="70F2E09A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ПРАКТИКУ ПО МОДУЛЮ______________</w:t>
      </w:r>
    </w:p>
    <w:p w14:paraId="309F6EC1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8B0DC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345A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5E475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филиала ______________________________</w:t>
      </w:r>
    </w:p>
    <w:p w14:paraId="602A0BC8" w14:textId="77777777" w:rsidR="00E8345A" w:rsidRPr="00E8345A" w:rsidRDefault="00E8345A" w:rsidP="00E83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49627020" w14:textId="77777777" w:rsidR="00E8345A" w:rsidRPr="00E8345A" w:rsidRDefault="00E8345A" w:rsidP="00E8345A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D6898F" w14:textId="065C679F" w:rsidR="00E8345A" w:rsidRPr="00E8345A" w:rsidRDefault="00E8345A" w:rsidP="00E83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Характеристики профессиональной деятельности по итогам практики:</w:t>
      </w:r>
    </w:p>
    <w:p w14:paraId="3DB1AAD8" w14:textId="215FBA3D" w:rsidR="00E347FF" w:rsidRPr="00E347FF" w:rsidRDefault="00E347FF" w:rsidP="00D32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  <w:r w:rsidR="00D32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деятельности студента</w:t>
      </w:r>
    </w:p>
    <w:p w14:paraId="63F3E9D2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производственной практики</w:t>
      </w:r>
    </w:p>
    <w:p w14:paraId="1F5E16D3" w14:textId="77777777" w:rsidR="00E347FF" w:rsidRPr="00E347FF" w:rsidRDefault="00E347FF" w:rsidP="00E347FF">
      <w:pPr>
        <w:autoSpaceDE w:val="0"/>
        <w:autoSpaceDN w:val="0"/>
        <w:adjustRightInd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9E67F4" w14:textId="25969EF4" w:rsid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7FF">
        <w:rPr>
          <w:rFonts w:ascii="Times New Roman" w:eastAsia="Times New Roman" w:hAnsi="Times New Roman" w:cs="Times New Roman"/>
          <w:lang w:eastAsia="ru-RU"/>
        </w:rPr>
        <w:t xml:space="preserve">Студент (ка) </w:t>
      </w:r>
      <w:r w:rsidRPr="00E34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обучающийся (-</w:t>
      </w:r>
      <w:proofErr w:type="spellStart"/>
      <w:r w:rsidRPr="00E347FF">
        <w:rPr>
          <w:rFonts w:ascii="Times New Roman" w:eastAsia="Times New Roman" w:hAnsi="Times New Roman" w:cs="Times New Roman"/>
          <w:lang w:eastAsia="ru-RU"/>
        </w:rPr>
        <w:t>аяся</w:t>
      </w:r>
      <w:proofErr w:type="spellEnd"/>
      <w:r w:rsidRPr="00E347FF">
        <w:rPr>
          <w:rFonts w:ascii="Times New Roman" w:eastAsia="Times New Roman" w:hAnsi="Times New Roman" w:cs="Times New Roman"/>
          <w:lang w:eastAsia="ru-RU"/>
        </w:rPr>
        <w:t xml:space="preserve">) по специальности 23.02.06 Техническая эксплуатация подвижного состава железных дорог (тепловозы и дизель-поезда). Успешно прошёл (-ла) производственную практику </w:t>
      </w:r>
      <w:r w:rsidR="008B11FE" w:rsidRPr="008B11FE">
        <w:rPr>
          <w:rFonts w:ascii="Times New Roman" w:eastAsia="Times New Roman" w:hAnsi="Times New Roman" w:cs="Times New Roman"/>
          <w:lang w:eastAsia="ru-RU"/>
        </w:rPr>
        <w:t>ПП.02.01 по профилю специальности (наблюдение и оценка деятельности коллектива исполнителей) по профессиональному модулю ПМ 02 Организация деятельности коллектива исполнителей в объеме 36 часов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2024г., с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по «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2024г. в организации </w:t>
      </w:r>
      <w:r>
        <w:rPr>
          <w:rFonts w:ascii="Times New Roman" w:eastAsia="Times New Roman" w:hAnsi="Times New Roman" w:cs="Times New Roman"/>
          <w:lang w:eastAsia="ru-RU"/>
        </w:rPr>
        <w:t>ремонтного</w:t>
      </w:r>
      <w:r w:rsidRPr="00E347FF">
        <w:rPr>
          <w:rFonts w:ascii="Times New Roman" w:eastAsia="Times New Roman" w:hAnsi="Times New Roman" w:cs="Times New Roman"/>
          <w:lang w:eastAsia="ru-RU"/>
        </w:rPr>
        <w:t xml:space="preserve"> депо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 .</w:t>
      </w:r>
    </w:p>
    <w:tbl>
      <w:tblPr>
        <w:tblpPr w:leftFromText="180" w:rightFromText="180" w:vertAnchor="text" w:horzAnchor="margin" w:tblpXSpec="center" w:tblpY="9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1275"/>
        <w:gridCol w:w="3755"/>
      </w:tblGrid>
      <w:tr w:rsidR="008B11FE" w:rsidRPr="008B11FE" w14:paraId="5AD22871" w14:textId="77777777" w:rsidTr="008B11FE">
        <w:trPr>
          <w:trHeight w:val="447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45D2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Работы, выполненные студентом во время практики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89A" w14:textId="77777777" w:rsidR="008B11FE" w:rsidRPr="008B11FE" w:rsidRDefault="008B11FE" w:rsidP="008B11FE">
            <w:pPr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8B11FE" w:rsidRPr="008B11FE" w14:paraId="34AD71AD" w14:textId="77777777" w:rsidTr="008B11FE">
        <w:trPr>
          <w:trHeight w:val="22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517D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0B77" w14:textId="77777777" w:rsidR="008B11FE" w:rsidRPr="008B11FE" w:rsidRDefault="008B11FE" w:rsidP="008B11F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\ час.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304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1FE" w:rsidRPr="008B11FE" w14:paraId="09A5EBCF" w14:textId="77777777" w:rsidTr="008B11FE">
        <w:trPr>
          <w:trHeight w:val="81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FC9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и оценка деятельности цехов и отделений локомотивного депо.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F55" w14:textId="77777777" w:rsidR="008B11FE" w:rsidRPr="008B11FE" w:rsidRDefault="008B11FE" w:rsidP="008B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FE6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 «оценка» 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умеет проводить анализ деятельности цехов и отделений локомотивного депо.</w:t>
            </w:r>
          </w:p>
          <w:p w14:paraId="6ACE534F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85EE5DA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«оценка» </w:t>
            </w:r>
            <w:r w:rsidRPr="008B11FE">
              <w:rPr>
                <w:rFonts w:ascii="Times New Roman" w:eastAsia="Times New Roman" w:hAnsi="Times New Roman" w:cs="Times New Roman"/>
                <w:i/>
                <w:lang w:eastAsia="ru-RU"/>
              </w:rPr>
              <w:t>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владеет умениями проводить краткий анализ деятельности цехов и отделений локомотивного депо.</w:t>
            </w:r>
          </w:p>
          <w:p w14:paraId="3BA4A241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35F16B16" w14:textId="77777777" w:rsidR="008B11FE" w:rsidRPr="008B11FE" w:rsidRDefault="008B11FE" w:rsidP="008B1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«оценка» </w:t>
            </w:r>
            <w:r w:rsidRPr="008B11FE">
              <w:rPr>
                <w:rFonts w:ascii="Times New Roman" w:eastAsia="Times New Roman" w:hAnsi="Times New Roman" w:cs="Times New Roman"/>
                <w:i/>
                <w:lang w:eastAsia="ru-RU"/>
              </w:rPr>
              <w:t>ставится</w:t>
            </w:r>
            <w:r w:rsidRPr="008B11F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случае, если студент анализирует деятельность цехов и отделений локомотивного депо при работе с руководителем.</w:t>
            </w:r>
          </w:p>
        </w:tc>
      </w:tr>
      <w:tr w:rsidR="008B11FE" w:rsidRPr="008B11FE" w14:paraId="2416F65A" w14:textId="77777777" w:rsidTr="008B11FE">
        <w:trPr>
          <w:trHeight w:val="26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C3F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Выполнение правил охраны труда.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71A1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1809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4360B5E8" w14:textId="77777777" w:rsidTr="008B11FE">
        <w:trPr>
          <w:trHeight w:val="83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8F72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рабочих мест в бригаде с учетом совмещения профессий.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D76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B18F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614B36E9" w14:textId="77777777" w:rsidTr="008B11FE">
        <w:trPr>
          <w:trHeight w:val="1381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61F7" w14:textId="77777777" w:rsidR="008B11FE" w:rsidRPr="008B11FE" w:rsidRDefault="008B11FE" w:rsidP="008B11FE">
            <w:pPr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должностных обязанностей и оперативной деятельности бригадира, мастера, машиниста-инструктора, дежурного по депо, нарядчика.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504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D70F" w14:textId="77777777" w:rsidR="008B11FE" w:rsidRPr="008B11FE" w:rsidRDefault="008B11FE" w:rsidP="008B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1FE" w:rsidRPr="008B11FE" w14:paraId="57013707" w14:textId="77777777" w:rsidTr="008B11FE">
        <w:trPr>
          <w:trHeight w:val="427"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808" w14:textId="77777777" w:rsidR="008B11FE" w:rsidRPr="008B11FE" w:rsidRDefault="008B11FE" w:rsidP="008B11F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Оценка по практике в целом </w:t>
            </w:r>
          </w:p>
          <w:p w14:paraId="4851B726" w14:textId="77777777" w:rsidR="008B11FE" w:rsidRPr="008B11FE" w:rsidRDefault="008B11FE" w:rsidP="008B11F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8B1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дифференцированный зачёт</w:t>
            </w:r>
            <w:r w:rsidRPr="008B11F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825" w14:textId="77777777" w:rsidR="008B11FE" w:rsidRPr="008B11FE" w:rsidRDefault="008B11FE" w:rsidP="008B11F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5CAC11" w14:textId="13394D89" w:rsidR="008B11FE" w:rsidRDefault="008B11FE" w:rsidP="00E347F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D8BFD" w14:textId="4FD56A15" w:rsidR="00E347FF" w:rsidRPr="00E347FF" w:rsidRDefault="008B11FE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4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E347FF" w:rsidRPr="00E3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2024г. </w:t>
      </w:r>
    </w:p>
    <w:p w14:paraId="393020BC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06648C24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14:paraId="5A60EB43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7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/___________________/</w:t>
      </w:r>
    </w:p>
    <w:p w14:paraId="532E4D4B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и Ф.И.О. руководителя организации, где проходила практика)</w:t>
      </w:r>
    </w:p>
    <w:p w14:paraId="32581BED" w14:textId="77777777" w:rsidR="00E347FF" w:rsidRPr="00E347FF" w:rsidRDefault="00E347FF" w:rsidP="00E347F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</w:p>
    <w:p w14:paraId="6F67DC88" w14:textId="7934193A" w:rsidR="00E8345A" w:rsidRPr="00E8345A" w:rsidRDefault="00E347FF" w:rsidP="00E34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7FF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7E844656" w14:textId="705C3E17" w:rsidR="00E8345A" w:rsidRPr="00E8345A" w:rsidRDefault="00E8345A" w:rsidP="002552B7">
      <w:pPr>
        <w:spacing w:after="0" w:line="240" w:lineRule="auto"/>
        <w:ind w:left="-142" w:right="-108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 по п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роизводственн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D3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3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профилю специальности) - </w:t>
      </w:r>
      <w:r w:rsidR="008B11FE" w:rsidRPr="008B1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ПП.02.01 по профилю специальности (наблюдение и оценка деятельности коллектива исполнителей)</w:t>
      </w:r>
    </w:p>
    <w:p w14:paraId="33978EE5" w14:textId="77777777" w:rsidR="00E8345A" w:rsidRPr="001069D4" w:rsidRDefault="00E8345A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A683122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ТРАНСПОРТА РОССИЙСКОЙ ФЕДЕРАЦИИ</w:t>
      </w:r>
    </w:p>
    <w:p w14:paraId="3A31DB97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АГЕНТСТВО ЖЕЛЕЗНОДОРОЖНОГО ТРАНСПОРТА</w:t>
      </w:r>
    </w:p>
    <w:p w14:paraId="25C1FB76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</w:t>
      </w:r>
    </w:p>
    <w:p w14:paraId="1DD89BE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университет путей сообщения»</w:t>
      </w:r>
    </w:p>
    <w:p w14:paraId="19E1FC6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CF58E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2552B7" w:rsidRPr="00105AC4" w14:paraId="22013716" w14:textId="77777777" w:rsidTr="007A0799">
        <w:trPr>
          <w:trHeight w:val="1506"/>
        </w:trPr>
        <w:tc>
          <w:tcPr>
            <w:tcW w:w="4785" w:type="dxa"/>
          </w:tcPr>
          <w:p w14:paraId="5984FEE8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E33FE92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 __________________________</w:t>
            </w:r>
          </w:p>
          <w:p w14:paraId="0BB9FD4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79368F9D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D307FC8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 г.</w:t>
            </w:r>
          </w:p>
        </w:tc>
        <w:tc>
          <w:tcPr>
            <w:tcW w:w="4786" w:type="dxa"/>
          </w:tcPr>
          <w:p w14:paraId="08A2FE57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0040B8C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 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63BDFAF" w14:textId="77777777" w:rsidR="002552B7" w:rsidRPr="00105AC4" w:rsidRDefault="002552B7" w:rsidP="007A0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 2024г.</w:t>
            </w:r>
          </w:p>
        </w:tc>
      </w:tr>
    </w:tbl>
    <w:p w14:paraId="23AAF9CC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05AC4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</w:p>
    <w:p w14:paraId="713DC06D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C1413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</w:t>
      </w:r>
    </w:p>
    <w:p w14:paraId="0F6B0E1F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практики по профилю специальности</w:t>
      </w:r>
    </w:p>
    <w:p w14:paraId="19098059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год</w:t>
      </w:r>
    </w:p>
    <w:p w14:paraId="1C8D9BF1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Техническая эксплуатация подвижного состава железных дорог</w:t>
      </w:r>
    </w:p>
    <w:tbl>
      <w:tblPr>
        <w:tblpPr w:leftFromText="180" w:rightFromText="180" w:vertAnchor="text" w:horzAnchor="page" w:tblpX="4197" w:tblpY="56"/>
        <w:tblW w:w="0" w:type="auto"/>
        <w:tblLook w:val="04A0" w:firstRow="1" w:lastRow="0" w:firstColumn="1" w:lastColumn="0" w:noHBand="0" w:noVBand="1"/>
      </w:tblPr>
      <w:tblGrid>
        <w:gridCol w:w="283"/>
        <w:gridCol w:w="959"/>
      </w:tblGrid>
      <w:tr w:rsidR="002552B7" w:rsidRPr="00105AC4" w14:paraId="605B75C9" w14:textId="77777777" w:rsidTr="007A0799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FA43C92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5AB4ACF1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C290DD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курс    третий</w:t>
      </w:r>
    </w:p>
    <w:p w14:paraId="563C36E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 </w:t>
      </w:r>
    </w:p>
    <w:p w14:paraId="5F12A30A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очное</w:t>
      </w:r>
    </w:p>
    <w:p w14:paraId="6905AB25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7909"/>
      </w:tblGrid>
      <w:tr w:rsidR="002552B7" w:rsidRPr="00105AC4" w14:paraId="12021E27" w14:textId="77777777" w:rsidTr="007A0799">
        <w:trPr>
          <w:trHeight w:val="327"/>
        </w:trPr>
        <w:tc>
          <w:tcPr>
            <w:tcW w:w="1446" w:type="dxa"/>
            <w:shd w:val="clear" w:color="auto" w:fill="auto"/>
          </w:tcPr>
          <w:p w14:paraId="19839597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Студент(ка)</w:t>
            </w:r>
          </w:p>
        </w:tc>
        <w:tc>
          <w:tcPr>
            <w:tcW w:w="8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E91F4" w14:textId="77777777" w:rsidR="002552B7" w:rsidRPr="00105AC4" w:rsidRDefault="002552B7" w:rsidP="007A07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4B6FD8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E9BB8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прохождения практики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</w:p>
    <w:p w14:paraId="1678AB3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C96B3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2552B7" w:rsidRPr="00105AC4" w14:paraId="6329DD68" w14:textId="77777777" w:rsidTr="007A0799">
        <w:tc>
          <w:tcPr>
            <w:tcW w:w="4773" w:type="dxa"/>
          </w:tcPr>
          <w:p w14:paraId="4B3E1C54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предприятия</w:t>
            </w:r>
          </w:p>
          <w:p w14:paraId="28D1B16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FDC65" w14:textId="77777777" w:rsidR="002552B7" w:rsidRPr="00105AC4" w:rsidRDefault="002552B7" w:rsidP="007A07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06BA9A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(должность)</w:t>
            </w:r>
          </w:p>
          <w:p w14:paraId="26316A5B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0C9F8AE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6F55F9F5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(Ф.И.О.)</w:t>
            </w:r>
          </w:p>
          <w:p w14:paraId="50632889" w14:textId="77777777" w:rsidR="002552B7" w:rsidRPr="00105AC4" w:rsidRDefault="002552B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0716E56B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(подпись)</w:t>
            </w:r>
          </w:p>
        </w:tc>
        <w:tc>
          <w:tcPr>
            <w:tcW w:w="4786" w:type="dxa"/>
          </w:tcPr>
          <w:p w14:paraId="146BDE97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практики от филиала</w:t>
            </w:r>
          </w:p>
          <w:p w14:paraId="0946FA7C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04204C" w14:textId="77777777" w:rsidR="002552B7" w:rsidRPr="00105AC4" w:rsidRDefault="002552B7" w:rsidP="007A079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57AE65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(преподаватель)</w:t>
            </w:r>
          </w:p>
          <w:p w14:paraId="4ECA27AB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3C60A6D5" w14:textId="77777777" w:rsidR="002552B7" w:rsidRPr="00105AC4" w:rsidRDefault="002552B7" w:rsidP="007A079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2ED1FCE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(Ф.И.О.)</w:t>
            </w:r>
          </w:p>
          <w:p w14:paraId="3DEA074A" w14:textId="77777777" w:rsidR="002552B7" w:rsidRPr="00105AC4" w:rsidRDefault="002552B7" w:rsidP="007A079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14:paraId="56267979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                         (подпись)</w:t>
            </w:r>
          </w:p>
          <w:p w14:paraId="1D0EFDC3" w14:textId="77777777" w:rsidR="002552B7" w:rsidRPr="00105AC4" w:rsidRDefault="002552B7" w:rsidP="007A0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64D82A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A8414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9E8AE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Рабочий план рассмотрен на заседании цикловой комиссии </w:t>
      </w:r>
    </w:p>
    <w:p w14:paraId="7CF026F6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</w:p>
    <w:p w14:paraId="24139DB6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609CA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2024г.</w:t>
      </w:r>
    </w:p>
    <w:p w14:paraId="5A02467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5683B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цикловой комиссии___________________     /__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</w:t>
      </w:r>
      <w:r w:rsidRPr="00105A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_/</w:t>
      </w:r>
    </w:p>
    <w:p w14:paraId="26081C09" w14:textId="77777777" w:rsidR="002552B7" w:rsidRPr="00105AC4" w:rsidRDefault="002552B7" w:rsidP="00255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71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23"/>
        <w:gridCol w:w="4320"/>
        <w:gridCol w:w="772"/>
        <w:gridCol w:w="1028"/>
        <w:gridCol w:w="2910"/>
      </w:tblGrid>
      <w:tr w:rsidR="002552B7" w:rsidRPr="00105AC4" w14:paraId="1B2203C6" w14:textId="77777777" w:rsidTr="002552B7">
        <w:trPr>
          <w:cantSplit/>
          <w:trHeight w:val="474"/>
        </w:trPr>
        <w:tc>
          <w:tcPr>
            <w:tcW w:w="718" w:type="dxa"/>
            <w:vAlign w:val="center"/>
          </w:tcPr>
          <w:p w14:paraId="20285838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823" w:type="dxa"/>
            <w:vAlign w:val="center"/>
          </w:tcPr>
          <w:p w14:paraId="46CD12BE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ПМ</w:t>
            </w:r>
          </w:p>
        </w:tc>
        <w:tc>
          <w:tcPr>
            <w:tcW w:w="4320" w:type="dxa"/>
            <w:vAlign w:val="center"/>
          </w:tcPr>
          <w:p w14:paraId="4454D7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772" w:type="dxa"/>
            <w:textDirection w:val="btLr"/>
            <w:vAlign w:val="center"/>
          </w:tcPr>
          <w:p w14:paraId="05EC247F" w14:textId="77777777" w:rsidR="002552B7" w:rsidRPr="00105AC4" w:rsidRDefault="002552B7" w:rsidP="007A07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на выполнение</w:t>
            </w:r>
          </w:p>
        </w:tc>
        <w:tc>
          <w:tcPr>
            <w:tcW w:w="1028" w:type="dxa"/>
            <w:vAlign w:val="center"/>
          </w:tcPr>
          <w:p w14:paraId="4F40D29C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рабочее место (</w:t>
            </w:r>
            <w:proofErr w:type="spellStart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</w:t>
            </w:r>
            <w:proofErr w:type="spellEnd"/>
            <w:r w:rsidRPr="00105A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дублёра)</w:t>
            </w:r>
          </w:p>
        </w:tc>
        <w:tc>
          <w:tcPr>
            <w:tcW w:w="2910" w:type="dxa"/>
            <w:vAlign w:val="center"/>
          </w:tcPr>
          <w:p w14:paraId="04DC868A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2552B7" w:rsidRPr="00105AC4" w14:paraId="785BDBCB" w14:textId="77777777" w:rsidTr="00A819E3">
        <w:trPr>
          <w:cantSplit/>
          <w:trHeight w:val="1023"/>
        </w:trPr>
        <w:tc>
          <w:tcPr>
            <w:tcW w:w="718" w:type="dxa"/>
            <w:vMerge w:val="restart"/>
            <w:vAlign w:val="center"/>
          </w:tcPr>
          <w:p w14:paraId="02F779C8" w14:textId="2FC51661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4</w:t>
            </w:r>
          </w:p>
        </w:tc>
        <w:tc>
          <w:tcPr>
            <w:tcW w:w="823" w:type="dxa"/>
            <w:vAlign w:val="center"/>
          </w:tcPr>
          <w:p w14:paraId="6B079FA2" w14:textId="002DE6CE" w:rsidR="002552B7" w:rsidRPr="00105AC4" w:rsidRDefault="002552B7" w:rsidP="002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B29">
              <w:t>ПМ.02</w:t>
            </w:r>
          </w:p>
        </w:tc>
        <w:tc>
          <w:tcPr>
            <w:tcW w:w="4320" w:type="dxa"/>
            <w:vMerge w:val="restart"/>
            <w:vAlign w:val="center"/>
          </w:tcPr>
          <w:p w14:paraId="29B3A869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1. Наблюдение и оценка деятельности цехов и отделений локомотивного депо. </w:t>
            </w:r>
          </w:p>
          <w:p w14:paraId="6C509703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2. Выполнение правил охраны труда. </w:t>
            </w:r>
          </w:p>
          <w:p w14:paraId="6ABE4A3E" w14:textId="77777777" w:rsidR="002552B7" w:rsidRPr="002552B7" w:rsidRDefault="002552B7" w:rsidP="002552B7">
            <w:pPr>
              <w:widowControl w:val="0"/>
              <w:shd w:val="clear" w:color="auto" w:fill="FFFFFF"/>
              <w:tabs>
                <w:tab w:val="left" w:pos="38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3. Организация рабочих мест в бригаде с учётом совмещения профессий. </w:t>
            </w:r>
          </w:p>
          <w:p w14:paraId="42E9DC9E" w14:textId="21332BFB" w:rsidR="002552B7" w:rsidRPr="00105AC4" w:rsidRDefault="002552B7" w:rsidP="002552B7">
            <w:pPr>
              <w:shd w:val="clear" w:color="auto" w:fill="FFFFFF"/>
              <w:tabs>
                <w:tab w:val="left" w:pos="851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2552B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4.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</w:tc>
        <w:tc>
          <w:tcPr>
            <w:tcW w:w="772" w:type="dxa"/>
            <w:vMerge w:val="restart"/>
            <w:vAlign w:val="center"/>
          </w:tcPr>
          <w:p w14:paraId="3885BBCC" w14:textId="646E5473" w:rsidR="002552B7" w:rsidRPr="002552B7" w:rsidRDefault="002552B7" w:rsidP="002552B7">
            <w:pPr>
              <w:adjustRightInd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4D43">
              <w:rPr>
                <w:sz w:val="18"/>
                <w:szCs w:val="18"/>
              </w:rPr>
              <w:t>1 неделя</w:t>
            </w:r>
          </w:p>
        </w:tc>
        <w:tc>
          <w:tcPr>
            <w:tcW w:w="1028" w:type="dxa"/>
            <w:vMerge w:val="restart"/>
            <w:vAlign w:val="center"/>
          </w:tcPr>
          <w:p w14:paraId="7D825FE4" w14:textId="77777777" w:rsidR="002552B7" w:rsidRPr="00105AC4" w:rsidRDefault="002552B7" w:rsidP="0025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733B9EE9" w14:textId="77777777" w:rsidR="002552B7" w:rsidRPr="00092275" w:rsidRDefault="002552B7" w:rsidP="002552B7">
            <w:pPr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iCs/>
                <w:sz w:val="16"/>
                <w:szCs w:val="16"/>
              </w:rPr>
              <w:t xml:space="preserve">оценка 5 </w:t>
            </w:r>
            <w:r w:rsidRPr="00092275">
              <w:rPr>
                <w:iCs/>
                <w:sz w:val="16"/>
                <w:szCs w:val="16"/>
              </w:rPr>
              <w:t>ставится в случае, если студент умеет проводить анализ деятельности цехов и отделений локомотивного депо.</w:t>
            </w:r>
          </w:p>
          <w:p w14:paraId="514C3B1E" w14:textId="77777777" w:rsidR="002552B7" w:rsidRPr="00092275" w:rsidRDefault="002552B7" w:rsidP="002552B7">
            <w:pPr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4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владеет умениями проводить краткий анализ деятельности цехов и отделений локомотивного депо.</w:t>
            </w:r>
          </w:p>
          <w:p w14:paraId="7484CC15" w14:textId="77777777" w:rsidR="002552B7" w:rsidRPr="00092275" w:rsidRDefault="002552B7" w:rsidP="002552B7">
            <w:pPr>
              <w:jc w:val="both"/>
              <w:rPr>
                <w:rStyle w:val="FontStyle21"/>
                <w:i w:val="0"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3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анализирует деятельность цехов и отделений локомотивного депо при работе с руководителем.</w:t>
            </w:r>
          </w:p>
          <w:p w14:paraId="5FAFDA70" w14:textId="4CC2B388" w:rsidR="002552B7" w:rsidRPr="002552B7" w:rsidRDefault="002552B7" w:rsidP="002552B7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092275">
              <w:rPr>
                <w:b/>
                <w:sz w:val="16"/>
                <w:szCs w:val="16"/>
              </w:rPr>
              <w:t>оценка 2</w:t>
            </w:r>
            <w:r w:rsidRPr="00092275">
              <w:rPr>
                <w:i/>
                <w:sz w:val="16"/>
                <w:szCs w:val="16"/>
              </w:rPr>
              <w:t xml:space="preserve"> </w:t>
            </w:r>
            <w:r w:rsidRPr="00092275">
              <w:rPr>
                <w:rStyle w:val="FontStyle21"/>
                <w:i w:val="0"/>
                <w:sz w:val="16"/>
                <w:szCs w:val="16"/>
              </w:rPr>
              <w:t>ставится в случае, если студент</w:t>
            </w:r>
            <w:r w:rsidRPr="00092275">
              <w:rPr>
                <w:iCs/>
                <w:sz w:val="16"/>
                <w:szCs w:val="16"/>
              </w:rPr>
              <w:t xml:space="preserve"> не умеет проводить анализ деятельности цехов и отделений локомотивного депо</w:t>
            </w:r>
          </w:p>
        </w:tc>
      </w:tr>
      <w:tr w:rsidR="002552B7" w:rsidRPr="00105AC4" w14:paraId="3285E54C" w14:textId="77777777" w:rsidTr="002552B7">
        <w:trPr>
          <w:cantSplit/>
          <w:trHeight w:val="2999"/>
        </w:trPr>
        <w:tc>
          <w:tcPr>
            <w:tcW w:w="718" w:type="dxa"/>
            <w:vMerge/>
            <w:vAlign w:val="center"/>
          </w:tcPr>
          <w:p w14:paraId="770BE42B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extDirection w:val="btLr"/>
            <w:vAlign w:val="center"/>
          </w:tcPr>
          <w:p w14:paraId="1E3D3557" w14:textId="0F5152B1" w:rsidR="002552B7" w:rsidRPr="00105AC4" w:rsidRDefault="002552B7" w:rsidP="00255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F12">
              <w:rPr>
                <w:sz w:val="18"/>
                <w:szCs w:val="18"/>
              </w:rPr>
              <w:t>Организация деятельности коллектива исполнителей</w:t>
            </w:r>
          </w:p>
        </w:tc>
        <w:tc>
          <w:tcPr>
            <w:tcW w:w="4320" w:type="dxa"/>
            <w:vMerge/>
          </w:tcPr>
          <w:p w14:paraId="2D341DDA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</w:tcPr>
          <w:p w14:paraId="436A0677" w14:textId="77777777" w:rsidR="002552B7" w:rsidRPr="00105AC4" w:rsidRDefault="002552B7" w:rsidP="002552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vAlign w:val="center"/>
          </w:tcPr>
          <w:p w14:paraId="5586EE01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</w:tcPr>
          <w:p w14:paraId="34656FFC" w14:textId="77777777" w:rsidR="002552B7" w:rsidRPr="00105AC4" w:rsidRDefault="002552B7" w:rsidP="0025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D5D7464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14:paraId="5546E722" w14:textId="77777777" w:rsidR="002552B7" w:rsidRPr="00105AC4" w:rsidRDefault="002552B7" w:rsidP="0025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перемещения учащихся в период производственной практики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3944"/>
        <w:gridCol w:w="4021"/>
      </w:tblGrid>
      <w:tr w:rsidR="002552B7" w:rsidRPr="00105AC4" w14:paraId="48C4BF36" w14:textId="77777777" w:rsidTr="002552B7">
        <w:trPr>
          <w:trHeight w:val="399"/>
        </w:trPr>
        <w:tc>
          <w:tcPr>
            <w:tcW w:w="2667" w:type="dxa"/>
          </w:tcPr>
          <w:p w14:paraId="1C1DF62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478A768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3944" w:type="dxa"/>
            <w:tcBorders>
              <w:right w:val="single" w:sz="4" w:space="0" w:color="auto"/>
            </w:tcBorders>
          </w:tcPr>
          <w:p w14:paraId="63BB22EF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Сервисное локомотивное депо</w:t>
            </w:r>
          </w:p>
          <w:p w14:paraId="1D38291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СЛД-</w:t>
            </w:r>
          </w:p>
        </w:tc>
        <w:tc>
          <w:tcPr>
            <w:tcW w:w="4021" w:type="dxa"/>
            <w:tcBorders>
              <w:left w:val="single" w:sz="4" w:space="0" w:color="auto"/>
            </w:tcBorders>
          </w:tcPr>
          <w:p w14:paraId="0E8CC095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Эксплуатационное локомотивное депо ТЧ-</w:t>
            </w:r>
          </w:p>
        </w:tc>
      </w:tr>
      <w:tr w:rsidR="002552B7" w:rsidRPr="00105AC4" w14:paraId="17BB4DFB" w14:textId="77777777" w:rsidTr="007A0799">
        <w:trPr>
          <w:trHeight w:val="543"/>
        </w:trPr>
        <w:tc>
          <w:tcPr>
            <w:tcW w:w="2667" w:type="dxa"/>
          </w:tcPr>
          <w:p w14:paraId="3EE86577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748960D1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3944" w:type="dxa"/>
            <w:vAlign w:val="center"/>
          </w:tcPr>
          <w:p w14:paraId="555422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</w:tcPr>
          <w:p w14:paraId="17CC67EB" w14:textId="77777777" w:rsidR="002552B7" w:rsidRPr="00105AC4" w:rsidRDefault="002552B7" w:rsidP="007A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D29B4A" w14:textId="77777777" w:rsidR="001069D4" w:rsidRDefault="001069D4" w:rsidP="001069D4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9B018D" w14:textId="75F24F6B" w:rsidR="003800AC" w:rsidRPr="003800AC" w:rsidRDefault="00D3241A" w:rsidP="00D3241A">
      <w:pPr>
        <w:widowControl w:val="0"/>
        <w:tabs>
          <w:tab w:val="left" w:pos="1134"/>
          <w:tab w:val="left" w:pos="1790"/>
        </w:tabs>
        <w:autoSpaceDE w:val="0"/>
        <w:autoSpaceDN w:val="0"/>
        <w:spacing w:before="120" w:after="120" w:line="240" w:lineRule="auto"/>
        <w:ind w:firstLine="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.4 </w:t>
      </w:r>
      <w:r w:rsidR="00E34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опросы для проверки теоретических знаний</w:t>
      </w:r>
    </w:p>
    <w:p w14:paraId="3038289D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1. Понятие и виды организации, </w:t>
      </w:r>
      <w:proofErr w:type="spellStart"/>
      <w:r w:rsidRPr="008B11FE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 деятельность</w:t>
      </w:r>
    </w:p>
    <w:p w14:paraId="757AD9F6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2. Машинист-инструктор как руководитель</w:t>
      </w:r>
    </w:p>
    <w:p w14:paraId="0508A4C9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3. Управление эксплуатационной работой в депо</w:t>
      </w:r>
    </w:p>
    <w:p w14:paraId="37A67495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4. Планирование работ по ремонту ТПС</w:t>
      </w:r>
    </w:p>
    <w:p w14:paraId="07D34F8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5. Организация труда в ремонтном производстве</w:t>
      </w:r>
    </w:p>
    <w:p w14:paraId="509D8D08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6. Локомотивная бригада и </w:t>
      </w:r>
      <w:proofErr w:type="spellStart"/>
      <w:r w:rsidRPr="008B11FE">
        <w:rPr>
          <w:rFonts w:ascii="Times New Roman" w:eastAsia="Calibri" w:hAnsi="Times New Roman" w:cs="Times New Roman"/>
          <w:sz w:val="24"/>
          <w:szCs w:val="24"/>
        </w:rPr>
        <w:t>еѐ</w:t>
      </w:r>
      <w:proofErr w:type="spellEnd"/>
      <w:r w:rsidRPr="008B11FE">
        <w:rPr>
          <w:rFonts w:ascii="Times New Roman" w:eastAsia="Calibri" w:hAnsi="Times New Roman" w:cs="Times New Roman"/>
          <w:sz w:val="24"/>
          <w:szCs w:val="24"/>
        </w:rPr>
        <w:t xml:space="preserve"> обязанности</w:t>
      </w:r>
    </w:p>
    <w:p w14:paraId="47385A33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7. Подходы к формированию и комплектованию локомотивной бригады</w:t>
      </w:r>
    </w:p>
    <w:p w14:paraId="57E93EC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8. Обслуживание поездных локомотивов «в одно лицо»</w:t>
      </w:r>
    </w:p>
    <w:p w14:paraId="2A193EFE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9. Организация труда и отдыха локомотивных бригад</w:t>
      </w:r>
    </w:p>
    <w:p w14:paraId="259257B0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10. Рабочее время локомотивных бригад</w:t>
      </w:r>
    </w:p>
    <w:p w14:paraId="7A3AC45D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11. Организация маневровой работы</w:t>
      </w:r>
    </w:p>
    <w:p w14:paraId="3B8C244A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12. Показатели эффективности использования ТПС</w:t>
      </w:r>
    </w:p>
    <w:p w14:paraId="0A58F225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13. Транспортная безопасность</w:t>
      </w:r>
    </w:p>
    <w:p w14:paraId="114E1EF4" w14:textId="77777777" w:rsidR="008B11FE" w:rsidRPr="008B11FE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14. Работа железных дорог в чрезвычайных условиях</w:t>
      </w:r>
    </w:p>
    <w:p w14:paraId="4C124D3C" w14:textId="16E25B4B" w:rsidR="003800AC" w:rsidRPr="003800AC" w:rsidRDefault="008B11FE" w:rsidP="008B11F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1FE">
        <w:rPr>
          <w:rFonts w:ascii="Times New Roman" w:eastAsia="Calibri" w:hAnsi="Times New Roman" w:cs="Times New Roman"/>
          <w:sz w:val="24"/>
          <w:szCs w:val="24"/>
        </w:rPr>
        <w:t>15. Порядок разрешения споров</w:t>
      </w:r>
      <w:r w:rsidRPr="008B11FE">
        <w:rPr>
          <w:rFonts w:ascii="Times New Roman" w:eastAsia="Calibri" w:hAnsi="Times New Roman" w:cs="Times New Roman"/>
          <w:sz w:val="24"/>
          <w:szCs w:val="24"/>
        </w:rPr>
        <w:cr/>
      </w:r>
      <w:r w:rsidR="003800AC" w:rsidRPr="0038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255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800AC" w:rsidRPr="00380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051"/>
        <w:gridCol w:w="5679"/>
      </w:tblGrid>
      <w:tr w:rsidR="003800AC" w:rsidRPr="003800AC" w14:paraId="63722E0C" w14:textId="77777777" w:rsidTr="00FF3E3D">
        <w:tc>
          <w:tcPr>
            <w:tcW w:w="4097" w:type="dxa"/>
            <w:gridSpan w:val="2"/>
            <w:tcBorders>
              <w:bottom w:val="single" w:sz="4" w:space="0" w:color="auto"/>
            </w:tcBorders>
            <w:vAlign w:val="center"/>
          </w:tcPr>
          <w:p w14:paraId="7529E3BD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5679" w:type="dxa"/>
            <w:vAlign w:val="center"/>
          </w:tcPr>
          <w:p w14:paraId="6312CDE8" w14:textId="77777777" w:rsidR="003800AC" w:rsidRPr="003800AC" w:rsidRDefault="003800AC" w:rsidP="003800AC">
            <w:pPr>
              <w:spacing w:before="12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</w:tc>
      </w:tr>
      <w:tr w:rsidR="003800AC" w:rsidRPr="003800AC" w14:paraId="63B2E570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D6A5C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29C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«отлично»»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83D5619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041CB32F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5C12CB18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58063A5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01F85D7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30276E5C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73C1931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4B6458E3" w14:textId="6435D29E" w:rsidR="003800AC" w:rsidRPr="003800AC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свободно ориентируется в вопросах организации и прохождения практики, в видах работ, выполненных на практике в соответствии с заданием; легко оперирует профессиональной терминологией и ориентируется в технологических процессах выполненных работ.</w:t>
            </w:r>
          </w:p>
        </w:tc>
      </w:tr>
      <w:tr w:rsidR="003800AC" w:rsidRPr="003800AC" w14:paraId="1BFA13E2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8E5E2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F408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«хорошо»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004E483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5634A9E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3D664F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190E11E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4BD28C23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6756E8C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C2D7191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10760DBF" w14:textId="679BDE57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не значительные затруднения при ответах на вопросы, связанные с организацией и прохождением практики и (или) о видах выполненных работ, в соответствии с заданием; имеет не значительные затруднения при использовании профессиональной терминологии и (или)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недостаточно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свободно ориентируется в технологических процессах выполненных работ.</w:t>
            </w:r>
          </w:p>
        </w:tc>
      </w:tr>
      <w:tr w:rsidR="003800AC" w:rsidRPr="003800AC" w14:paraId="656426B4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9811E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B48B2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46BC3E3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3EAA82B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пройдена в полном объеме, без нареканий со стороны руководителей практики от предприятия и от филиала; </w:t>
            </w:r>
          </w:p>
          <w:p w14:paraId="2E667B8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соблюдались требования безопасности и охраны труда; </w:t>
            </w:r>
          </w:p>
          <w:p w14:paraId="2C9EC9D5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дневник практики, который велся своевременно и полно, заверен руководителем практики от предприятия;</w:t>
            </w:r>
          </w:p>
          <w:p w14:paraId="62B1C2A6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представлена производственная характеристика, заполненная и заверенная руководителем практики от предприятия;</w:t>
            </w:r>
          </w:p>
          <w:p w14:paraId="5885451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 отчет по практике, оформленный в соответствии с установленными требованиями, содержащий полную и четкую информацию о выполненных работах и характеристику участков, на которых проходила практика;</w:t>
            </w:r>
          </w:p>
          <w:p w14:paraId="0BB7E3E4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приложены наглядные материалы, подтверждающие информацию, отраженную в отчете;</w:t>
            </w:r>
          </w:p>
          <w:p w14:paraId="553ECDA5" w14:textId="3A42D8AB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>- при защите отчета по практике студент испытывает затруднения при ответах на вопросы, связанные с организацией и прохождением практики и (или) о видах выполненных работ, в соответствии с заданием; и (или) затрудняется при использовании профессиональной терминологии, и (или) недостаточно свободно ориентируется в технологических процессах выполненных работ.</w:t>
            </w:r>
          </w:p>
        </w:tc>
      </w:tr>
      <w:tr w:rsidR="003800AC" w:rsidRPr="003800AC" w14:paraId="3F308FBF" w14:textId="77777777" w:rsidTr="00FF3E3D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2DB995" w14:textId="77777777" w:rsidR="003800AC" w:rsidRPr="003800AC" w:rsidRDefault="003800AC" w:rsidP="003800A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55C13" w14:textId="77777777" w:rsidR="003800AC" w:rsidRPr="003800AC" w:rsidRDefault="003800AC" w:rsidP="0038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0AC">
              <w:rPr>
                <w:rFonts w:ascii="Times New Roman" w:eastAsia="Times New Roman" w:hAnsi="Times New Roman" w:cs="Times New Roman"/>
                <w:lang w:eastAsia="ru-RU"/>
              </w:rPr>
              <w:t>«неудовлетворительно»</w:t>
            </w:r>
          </w:p>
        </w:tc>
        <w:tc>
          <w:tcPr>
            <w:tcW w:w="5679" w:type="dxa"/>
            <w:tcBorders>
              <w:left w:val="single" w:sz="4" w:space="0" w:color="auto"/>
            </w:tcBorders>
          </w:tcPr>
          <w:p w14:paraId="13B6037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8345A">
              <w:rPr>
                <w:rFonts w:ascii="Times New Roman" w:eastAsia="Calibri" w:hAnsi="Times New Roman" w:cs="Times New Roman"/>
                <w:b/>
              </w:rPr>
              <w:t>Производственная практика:</w:t>
            </w:r>
          </w:p>
          <w:p w14:paraId="48AE999B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Практика не пройдена или пройдена не в полном объеме, имеются нарекания со стороны руководителей практики от предприятия и от филиала; </w:t>
            </w:r>
          </w:p>
          <w:p w14:paraId="6D47B8CE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 xml:space="preserve">- во время практики не соблюдались требования безопасности и охраны труда; </w:t>
            </w:r>
          </w:p>
          <w:p w14:paraId="7389AD72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дневник практики не представлен или оформлен с нарушением установленных требований, не заверен руководителем практики от предприятия;</w:t>
            </w:r>
          </w:p>
          <w:p w14:paraId="03CFDCF0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представленная производственная характеристика имеет отрицательное заключение;</w:t>
            </w:r>
          </w:p>
          <w:p w14:paraId="585B93A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отчет по практике не представлен или представлен не своевременно, оформлен с нарушением установленных требований, не содержит и (или) содержит не полную и (или) не четкую информацию о выполненных работах и характеристику участков, на которых проходила практика;</w:t>
            </w:r>
          </w:p>
          <w:p w14:paraId="4C3CCE9A" w14:textId="77777777" w:rsidR="00E8345A" w:rsidRPr="00E8345A" w:rsidRDefault="00E8345A" w:rsidP="00E8345A">
            <w:pPr>
              <w:widowControl w:val="0"/>
              <w:tabs>
                <w:tab w:val="left" w:pos="1087"/>
              </w:tabs>
              <w:autoSpaceDE w:val="0"/>
              <w:autoSpaceDN w:val="0"/>
              <w:spacing w:before="2" w:after="0" w:line="240" w:lineRule="auto"/>
              <w:ind w:left="-78" w:right="30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8345A">
              <w:rPr>
                <w:rFonts w:ascii="Times New Roman" w:eastAsia="Calibri" w:hAnsi="Times New Roman" w:cs="Times New Roman"/>
              </w:rPr>
              <w:t>- к отчету не приложены наглядные материалы, подтверждающие информацию, отраженную в отчете;</w:t>
            </w:r>
          </w:p>
          <w:p w14:paraId="57464E24" w14:textId="12BE78A0" w:rsidR="003800AC" w:rsidRPr="003800AC" w:rsidRDefault="00E8345A" w:rsidP="00E83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45A">
              <w:rPr>
                <w:rFonts w:ascii="Times New Roman" w:eastAsia="Times New Roman" w:hAnsi="Times New Roman" w:cs="Times New Roman"/>
              </w:rPr>
              <w:t xml:space="preserve">- при защите отчета по практике студент испытывает существенные затруднение при ответах </w:t>
            </w:r>
            <w:r w:rsidR="00990D8E" w:rsidRPr="00E8345A">
              <w:rPr>
                <w:rFonts w:ascii="Times New Roman" w:eastAsia="Times New Roman" w:hAnsi="Times New Roman" w:cs="Times New Roman"/>
              </w:rPr>
              <w:t>на вопросы,</w:t>
            </w:r>
            <w:r w:rsidRPr="00E8345A">
              <w:rPr>
                <w:rFonts w:ascii="Times New Roman" w:eastAsia="Times New Roman" w:hAnsi="Times New Roman" w:cs="Times New Roman"/>
              </w:rPr>
              <w:t xml:space="preserve"> связанные с организацией и прохождением практики и (или) о видах выполненных работ, в соответствии с заданием и (или) не отвечает на них; не владеет профессиональной терминологией, не ориентируется в технологических процессах выполненных работ.</w:t>
            </w:r>
          </w:p>
        </w:tc>
      </w:tr>
    </w:tbl>
    <w:p w14:paraId="5E2AEC56" w14:textId="77777777" w:rsidR="00FF3E3D" w:rsidRDefault="00FF3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0775F7" w14:textId="7C90EBCA" w:rsidR="003800AC" w:rsidRPr="003800AC" w:rsidRDefault="002552B7" w:rsidP="003800A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00AC" w:rsidRPr="003800A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Пакет преподавателя </w:t>
      </w:r>
    </w:p>
    <w:p w14:paraId="4A456DEE" w14:textId="77777777" w:rsidR="003800AC" w:rsidRPr="003800AC" w:rsidRDefault="003800AC" w:rsidP="003800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14:paraId="6F6B8EBA" w14:textId="77777777" w:rsidR="00E8345A" w:rsidRDefault="00E8345A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3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проведения производственных практик: эксплуатационное м (или) ремонтное депо</w:t>
      </w:r>
    </w:p>
    <w:p w14:paraId="69DC5E04" w14:textId="6BFD4C78" w:rsidR="003800AC" w:rsidRPr="003800AC" w:rsidRDefault="003800AC" w:rsidP="003800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Время на выполнение отчетных работ: согласно рабочей программы.</w:t>
      </w:r>
    </w:p>
    <w:p w14:paraId="460FB88A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00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оценки освоения практик.</w:t>
      </w:r>
    </w:p>
    <w:p w14:paraId="7CC54580" w14:textId="77777777" w:rsidR="00FF3E3D" w:rsidRDefault="00FF3E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4274DFD" w14:textId="05DF8623" w:rsidR="003800AC" w:rsidRPr="003800AC" w:rsidRDefault="002552B7" w:rsidP="003800AC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3800AC" w:rsidRPr="003800AC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используемых учебных изданий, Интернет-ресурсов, дополнительной литературы для обучающихся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4AD5A14" w14:textId="77777777" w:rsidR="00CC04B0" w:rsidRDefault="00CC04B0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E7C42B" w14:textId="289B9B9B" w:rsidR="003800AC" w:rsidRPr="003800AC" w:rsidRDefault="003800AC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205D769F" w14:textId="38045D30" w:rsidR="003800AC" w:rsidRPr="003800AC" w:rsidRDefault="002552B7" w:rsidP="003800A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.1 Учебные пособия</w:t>
      </w:r>
    </w:p>
    <w:p w14:paraId="53E8EB22" w14:textId="2A4AA5E2" w:rsidR="00F16B66" w:rsidRPr="00F16B66" w:rsidRDefault="003800A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Дайлидко</w:t>
      </w:r>
      <w:proofErr w:type="spellEnd"/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 xml:space="preserve"> А.А., Конструкция тепловозов, дизель-поездов и рельсовых автобусов [Текст]: учеб. пособие. — М.: ФГБУ ДПО «Учебно-методический центр по образованию на железнодорожном транспорте», 2018. — 455 с.</w:t>
      </w:r>
    </w:p>
    <w:p w14:paraId="3C9C72CD" w14:textId="7D2D5EC8" w:rsidR="003800AC" w:rsidRPr="003800AC" w:rsidRDefault="005511EC" w:rsidP="00F16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16B66" w:rsidRPr="00F16B66">
        <w:rPr>
          <w:rFonts w:ascii="Times New Roman" w:eastAsia="Times New Roman" w:hAnsi="Times New Roman" w:cs="Times New Roman"/>
          <w:sz w:val="24"/>
          <w:szCs w:val="24"/>
        </w:rPr>
        <w:t>Гордиенко А.В., Кущ И.А. и др. "Выполнение технического обслуживания и ремонта тепловозов и дизель-поездов. Конструкция, техническое обслуживание и ремонт подвижного состава (тепловозы и дизель-поезда)", 2018 г., 832 с.</w:t>
      </w:r>
    </w:p>
    <w:p w14:paraId="58ECEF6C" w14:textId="00DB47B2" w:rsidR="003800AC" w:rsidRPr="003800AC" w:rsidRDefault="002552B7" w:rsidP="003800A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</w:rPr>
        <w:t>.2 Нормативно – правовые акты:</w:t>
      </w:r>
    </w:p>
    <w:p w14:paraId="34E4E842" w14:textId="3BC4D97F" w:rsidR="005511EC" w:rsidRPr="005511EC" w:rsidRDefault="003800A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511EC"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Минтранса России от 23 июня 2022 г. № 250 (с изменениями </w:t>
      </w:r>
    </w:p>
    <w:p w14:paraId="3696C64A" w14:textId="4CAF0EF5" w:rsidR="003800AC" w:rsidRPr="003800AC" w:rsidRDefault="005511EC" w:rsidP="00551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дополнениями) «Об утверждении Правил технической эксплуатации железных дорог Российской Федерации».</w:t>
      </w:r>
    </w:p>
    <w:p w14:paraId="5141C88B" w14:textId="57BA1FF8" w:rsidR="003800AC" w:rsidRPr="003800AC" w:rsidRDefault="005511E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) Правила технического обслуживания тормозного оборудования </w:t>
      </w:r>
      <w:proofErr w:type="gramStart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>и  управления</w:t>
      </w:r>
      <w:proofErr w:type="gramEnd"/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тормозами железнодорожного подвижного состава, утверждены Приказом Минтранса России от 03.06.2014г. № 151</w:t>
      </w:r>
    </w:p>
    <w:p w14:paraId="63B75728" w14:textId="581662AF" w:rsidR="003800AC" w:rsidRPr="003800AC" w:rsidRDefault="002552B7" w:rsidP="003800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3800AC" w:rsidRPr="003800A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.3 Электронные и </w:t>
      </w:r>
      <w:r w:rsidR="003800AC" w:rsidRPr="003800AC">
        <w:rPr>
          <w:rFonts w:ascii="Times New Roman" w:eastAsia="Times New Roman" w:hAnsi="Times New Roman" w:cs="Times New Roman"/>
          <w:sz w:val="24"/>
          <w:szCs w:val="24"/>
          <w:u w:val="single"/>
        </w:rPr>
        <w:t>интернет-ресурсы:</w:t>
      </w:r>
    </w:p>
    <w:p w14:paraId="0B97917F" w14:textId="77777777" w:rsidR="003800AC" w:rsidRPr="003800AC" w:rsidRDefault="003800AC" w:rsidP="003800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>1) Дорофеев, В.М.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Тепловозные дизели семейства Д49. Конструкция, техническое обслуживание, ремонт. / В. М. Дорофеев. - </w:t>
      </w:r>
      <w:proofErr w:type="gramStart"/>
      <w:r w:rsidRPr="003800AC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центр по образованию на железнодорожном транспорте, 2020. - 380 </w:t>
      </w:r>
      <w:proofErr w:type="spellStart"/>
      <w:r w:rsidRPr="003800AC">
        <w:rPr>
          <w:rFonts w:ascii="Times New Roman" w:eastAsia="Times New Roman" w:hAnsi="Times New Roman" w:cs="Times New Roman"/>
          <w:sz w:val="24"/>
          <w:szCs w:val="24"/>
        </w:rPr>
        <w:t>с.Режим</w:t>
      </w:r>
      <w:proofErr w:type="spellEnd"/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 доступа: </w:t>
      </w:r>
      <w:hyperlink r:id="rId8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http://library.miit.ru/2014books/pdf/Дорофеев.pdf</w:t>
        </w:r>
      </w:hyperlink>
    </w:p>
    <w:p w14:paraId="50B5613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ГОСТ 33796-2016 Моторвагонный подвижной состав. требования к прочности и динамическим качествам. Режим доступа: </w:t>
      </w:r>
      <w:hyperlink r:id="rId9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https://allgosts.ru/45/060/gost_33796-2016</w:t>
        </w:r>
      </w:hyperlink>
    </w:p>
    <w:p w14:paraId="595E8D82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3) Тепловозы. Общие сведения, устройство. Электровозы и дизельные поезда. Режим доступа: </w:t>
      </w:r>
      <w:hyperlink r:id="rId10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https://zdamsam.ru/a61176.html</w:t>
        </w:r>
      </w:hyperlink>
    </w:p>
    <w:p w14:paraId="1B67A5F8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4) Грузовой тепловоз 2ТЭ116 (электронный ресурс) Режим доступа: </w:t>
      </w:r>
      <w:hyperlink r:id="rId11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http://trainshistory.ru/article/lokomotivy/magistralnye-teplovozy/teplovozy/gruzovoi-teplovoz-2te116</w:t>
        </w:r>
      </w:hyperlink>
    </w:p>
    <w:p w14:paraId="7256EA97" w14:textId="77777777" w:rsidR="003800AC" w:rsidRPr="003800AC" w:rsidRDefault="003800AC" w:rsidP="0038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0AC">
        <w:rPr>
          <w:rFonts w:ascii="Times New Roman" w:eastAsia="Times New Roman" w:hAnsi="Times New Roman" w:cs="Times New Roman"/>
          <w:sz w:val="24"/>
          <w:szCs w:val="24"/>
        </w:rPr>
        <w:t xml:space="preserve">5) Тепловозы (электронный ресурс) Режим доступа: </w:t>
      </w:r>
      <w:hyperlink r:id="rId12" w:history="1">
        <w:r w:rsidRPr="003800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http://trainshistory.ru/article/lokomotivy/magistralnye-teplovozy/teplovozy</w:t>
        </w:r>
      </w:hyperlink>
    </w:p>
    <w:p w14:paraId="43D60A66" w14:textId="77777777" w:rsidR="003800AC" w:rsidRPr="003800AC" w:rsidRDefault="003800AC" w:rsidP="003800AC">
      <w:pPr>
        <w:spacing w:before="20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45552D" w14:textId="77777777" w:rsidR="003800AC" w:rsidRDefault="003800AC"/>
    <w:sectPr w:rsidR="003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66043" w14:textId="77777777" w:rsidR="00E74BA8" w:rsidRDefault="00E74BA8">
      <w:pPr>
        <w:spacing w:after="0" w:line="240" w:lineRule="auto"/>
      </w:pPr>
      <w:r>
        <w:separator/>
      </w:r>
    </w:p>
  </w:endnote>
  <w:endnote w:type="continuationSeparator" w:id="0">
    <w:p w14:paraId="0D19CB4B" w14:textId="77777777" w:rsidR="00E74BA8" w:rsidRDefault="00E7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B89C" w14:textId="77777777" w:rsidR="00AB04DD" w:rsidRPr="000348F3" w:rsidRDefault="005511EC">
    <w:pPr>
      <w:pStyle w:val="a9"/>
      <w:jc w:val="right"/>
      <w:rPr>
        <w:sz w:val="16"/>
        <w:szCs w:val="16"/>
      </w:rPr>
    </w:pPr>
    <w:r w:rsidRPr="000348F3">
      <w:rPr>
        <w:sz w:val="16"/>
        <w:szCs w:val="16"/>
      </w:rPr>
      <w:fldChar w:fldCharType="begin"/>
    </w:r>
    <w:r w:rsidRPr="000348F3">
      <w:rPr>
        <w:sz w:val="16"/>
        <w:szCs w:val="16"/>
      </w:rPr>
      <w:instrText xml:space="preserve"> PAGE   \* MERGEFORMAT </w:instrText>
    </w:r>
    <w:r w:rsidRPr="000348F3">
      <w:rPr>
        <w:sz w:val="16"/>
        <w:szCs w:val="16"/>
      </w:rPr>
      <w:fldChar w:fldCharType="separate"/>
    </w:r>
    <w:r w:rsidR="0095168B">
      <w:rPr>
        <w:noProof/>
        <w:sz w:val="16"/>
        <w:szCs w:val="16"/>
      </w:rPr>
      <w:t>2</w:t>
    </w:r>
    <w:r w:rsidRPr="000348F3">
      <w:rPr>
        <w:sz w:val="16"/>
        <w:szCs w:val="16"/>
      </w:rPr>
      <w:fldChar w:fldCharType="end"/>
    </w:r>
  </w:p>
  <w:p w14:paraId="5E0BEC12" w14:textId="77777777" w:rsidR="00AB04DD" w:rsidRDefault="00AB04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13CA" w14:textId="77777777" w:rsidR="00E74BA8" w:rsidRDefault="00E74BA8">
      <w:pPr>
        <w:spacing w:after="0" w:line="240" w:lineRule="auto"/>
      </w:pPr>
      <w:r>
        <w:separator/>
      </w:r>
    </w:p>
  </w:footnote>
  <w:footnote w:type="continuationSeparator" w:id="0">
    <w:p w14:paraId="6517F625" w14:textId="77777777" w:rsidR="00E74BA8" w:rsidRDefault="00E74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41"/>
    <w:multiLevelType w:val="hybridMultilevel"/>
    <w:tmpl w:val="439886A6"/>
    <w:lvl w:ilvl="0" w:tplc="12F0EFA0">
      <w:start w:val="1"/>
      <w:numFmt w:val="decimal"/>
      <w:lvlText w:val="%1."/>
      <w:lvlJc w:val="left"/>
      <w:pPr>
        <w:ind w:left="1306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9B2140C">
      <w:numFmt w:val="bullet"/>
      <w:lvlText w:val="•"/>
      <w:lvlJc w:val="left"/>
      <w:pPr>
        <w:ind w:left="2248" w:hanging="428"/>
      </w:pPr>
      <w:rPr>
        <w:rFonts w:hint="default"/>
        <w:lang w:val="ru-RU" w:eastAsia="ru-RU" w:bidi="ru-RU"/>
      </w:rPr>
    </w:lvl>
    <w:lvl w:ilvl="2" w:tplc="9670F148">
      <w:numFmt w:val="bullet"/>
      <w:lvlText w:val="•"/>
      <w:lvlJc w:val="left"/>
      <w:pPr>
        <w:ind w:left="3197" w:hanging="428"/>
      </w:pPr>
      <w:rPr>
        <w:rFonts w:hint="default"/>
        <w:lang w:val="ru-RU" w:eastAsia="ru-RU" w:bidi="ru-RU"/>
      </w:rPr>
    </w:lvl>
    <w:lvl w:ilvl="3" w:tplc="0840CAD2">
      <w:numFmt w:val="bullet"/>
      <w:lvlText w:val="•"/>
      <w:lvlJc w:val="left"/>
      <w:pPr>
        <w:ind w:left="4145" w:hanging="428"/>
      </w:pPr>
      <w:rPr>
        <w:rFonts w:hint="default"/>
        <w:lang w:val="ru-RU" w:eastAsia="ru-RU" w:bidi="ru-RU"/>
      </w:rPr>
    </w:lvl>
    <w:lvl w:ilvl="4" w:tplc="696CDCCA">
      <w:numFmt w:val="bullet"/>
      <w:lvlText w:val="•"/>
      <w:lvlJc w:val="left"/>
      <w:pPr>
        <w:ind w:left="5094" w:hanging="428"/>
      </w:pPr>
      <w:rPr>
        <w:rFonts w:hint="default"/>
        <w:lang w:val="ru-RU" w:eastAsia="ru-RU" w:bidi="ru-RU"/>
      </w:rPr>
    </w:lvl>
    <w:lvl w:ilvl="5" w:tplc="D5FA6BB8">
      <w:numFmt w:val="bullet"/>
      <w:lvlText w:val="•"/>
      <w:lvlJc w:val="left"/>
      <w:pPr>
        <w:ind w:left="6043" w:hanging="428"/>
      </w:pPr>
      <w:rPr>
        <w:rFonts w:hint="default"/>
        <w:lang w:val="ru-RU" w:eastAsia="ru-RU" w:bidi="ru-RU"/>
      </w:rPr>
    </w:lvl>
    <w:lvl w:ilvl="6" w:tplc="D7F8D9C8">
      <w:numFmt w:val="bullet"/>
      <w:lvlText w:val="•"/>
      <w:lvlJc w:val="left"/>
      <w:pPr>
        <w:ind w:left="6991" w:hanging="428"/>
      </w:pPr>
      <w:rPr>
        <w:rFonts w:hint="default"/>
        <w:lang w:val="ru-RU" w:eastAsia="ru-RU" w:bidi="ru-RU"/>
      </w:rPr>
    </w:lvl>
    <w:lvl w:ilvl="7" w:tplc="66DC7FD2">
      <w:numFmt w:val="bullet"/>
      <w:lvlText w:val="•"/>
      <w:lvlJc w:val="left"/>
      <w:pPr>
        <w:ind w:left="7940" w:hanging="428"/>
      </w:pPr>
      <w:rPr>
        <w:rFonts w:hint="default"/>
        <w:lang w:val="ru-RU" w:eastAsia="ru-RU" w:bidi="ru-RU"/>
      </w:rPr>
    </w:lvl>
    <w:lvl w:ilvl="8" w:tplc="11A2CECC">
      <w:numFmt w:val="bullet"/>
      <w:lvlText w:val="•"/>
      <w:lvlJc w:val="left"/>
      <w:pPr>
        <w:ind w:left="8889" w:hanging="428"/>
      </w:pPr>
      <w:rPr>
        <w:rFonts w:hint="default"/>
        <w:lang w:val="ru-RU" w:eastAsia="ru-RU" w:bidi="ru-RU"/>
      </w:rPr>
    </w:lvl>
  </w:abstractNum>
  <w:abstractNum w:abstractNumId="1">
    <w:nsid w:val="112E36B7"/>
    <w:multiLevelType w:val="multilevel"/>
    <w:tmpl w:val="59769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FF0000"/>
        <w:sz w:val="28"/>
      </w:rPr>
    </w:lvl>
  </w:abstractNum>
  <w:abstractNum w:abstractNumId="2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86981"/>
    <w:multiLevelType w:val="hybridMultilevel"/>
    <w:tmpl w:val="7E4A51BA"/>
    <w:lvl w:ilvl="0" w:tplc="DFF436C2">
      <w:start w:val="1"/>
      <w:numFmt w:val="decimal"/>
      <w:lvlText w:val="%1."/>
      <w:lvlJc w:val="left"/>
      <w:pPr>
        <w:ind w:left="596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BC69534">
      <w:start w:val="1"/>
      <w:numFmt w:val="decimal"/>
      <w:lvlText w:val="%2."/>
      <w:lvlJc w:val="left"/>
      <w:pPr>
        <w:ind w:left="1446" w:hanging="425"/>
        <w:jc w:val="right"/>
      </w:pPr>
      <w:rPr>
        <w:rFonts w:hint="default"/>
        <w:spacing w:val="0"/>
        <w:w w:val="100"/>
        <w:lang w:val="ru-RU" w:eastAsia="ru-RU" w:bidi="ru-RU"/>
      </w:rPr>
    </w:lvl>
    <w:lvl w:ilvl="2" w:tplc="6FCC6F8C">
      <w:start w:val="1"/>
      <w:numFmt w:val="decimal"/>
      <w:lvlText w:val="%3."/>
      <w:lvlJc w:val="left"/>
      <w:pPr>
        <w:ind w:left="14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D2D81F4E">
      <w:numFmt w:val="bullet"/>
      <w:lvlText w:val="•"/>
      <w:lvlJc w:val="left"/>
      <w:pPr>
        <w:ind w:left="3516" w:hanging="425"/>
      </w:pPr>
      <w:rPr>
        <w:rFonts w:hint="default"/>
        <w:lang w:val="ru-RU" w:eastAsia="ru-RU" w:bidi="ru-RU"/>
      </w:rPr>
    </w:lvl>
    <w:lvl w:ilvl="4" w:tplc="7898EA76">
      <w:numFmt w:val="bullet"/>
      <w:lvlText w:val="•"/>
      <w:lvlJc w:val="left"/>
      <w:pPr>
        <w:ind w:left="4555" w:hanging="425"/>
      </w:pPr>
      <w:rPr>
        <w:rFonts w:hint="default"/>
        <w:lang w:val="ru-RU" w:eastAsia="ru-RU" w:bidi="ru-RU"/>
      </w:rPr>
    </w:lvl>
    <w:lvl w:ilvl="5" w:tplc="79B80DB4">
      <w:numFmt w:val="bullet"/>
      <w:lvlText w:val="•"/>
      <w:lvlJc w:val="left"/>
      <w:pPr>
        <w:ind w:left="5593" w:hanging="425"/>
      </w:pPr>
      <w:rPr>
        <w:rFonts w:hint="default"/>
        <w:lang w:val="ru-RU" w:eastAsia="ru-RU" w:bidi="ru-RU"/>
      </w:rPr>
    </w:lvl>
    <w:lvl w:ilvl="6" w:tplc="0CC659AE">
      <w:numFmt w:val="bullet"/>
      <w:lvlText w:val="•"/>
      <w:lvlJc w:val="left"/>
      <w:pPr>
        <w:ind w:left="6632" w:hanging="425"/>
      </w:pPr>
      <w:rPr>
        <w:rFonts w:hint="default"/>
        <w:lang w:val="ru-RU" w:eastAsia="ru-RU" w:bidi="ru-RU"/>
      </w:rPr>
    </w:lvl>
    <w:lvl w:ilvl="7" w:tplc="0562032C">
      <w:numFmt w:val="bullet"/>
      <w:lvlText w:val="•"/>
      <w:lvlJc w:val="left"/>
      <w:pPr>
        <w:ind w:left="7670" w:hanging="425"/>
      </w:pPr>
      <w:rPr>
        <w:rFonts w:hint="default"/>
        <w:lang w:val="ru-RU" w:eastAsia="ru-RU" w:bidi="ru-RU"/>
      </w:rPr>
    </w:lvl>
    <w:lvl w:ilvl="8" w:tplc="087CDB5E">
      <w:numFmt w:val="bullet"/>
      <w:lvlText w:val="•"/>
      <w:lvlJc w:val="left"/>
      <w:pPr>
        <w:ind w:left="8709" w:hanging="425"/>
      </w:pPr>
      <w:rPr>
        <w:rFonts w:hint="default"/>
        <w:lang w:val="ru-RU" w:eastAsia="ru-RU" w:bidi="ru-RU"/>
      </w:rPr>
    </w:lvl>
  </w:abstractNum>
  <w:abstractNum w:abstractNumId="4">
    <w:nsid w:val="2D9E4D90"/>
    <w:multiLevelType w:val="multilevel"/>
    <w:tmpl w:val="C84CB5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A7714E"/>
    <w:multiLevelType w:val="multilevel"/>
    <w:tmpl w:val="20748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B177C37"/>
    <w:multiLevelType w:val="hybridMultilevel"/>
    <w:tmpl w:val="8B5E360E"/>
    <w:lvl w:ilvl="0" w:tplc="47B69382">
      <w:start w:val="1"/>
      <w:numFmt w:val="decimal"/>
      <w:lvlText w:val="%1."/>
      <w:lvlJc w:val="left"/>
      <w:pPr>
        <w:ind w:left="31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E76DCDE">
      <w:numFmt w:val="bullet"/>
      <w:lvlText w:val="•"/>
      <w:lvlJc w:val="left"/>
      <w:pPr>
        <w:ind w:left="1366" w:hanging="567"/>
      </w:pPr>
      <w:rPr>
        <w:rFonts w:hint="default"/>
        <w:lang w:val="ru-RU" w:eastAsia="ru-RU" w:bidi="ru-RU"/>
      </w:rPr>
    </w:lvl>
    <w:lvl w:ilvl="2" w:tplc="C824AFDC">
      <w:numFmt w:val="bullet"/>
      <w:lvlText w:val="•"/>
      <w:lvlJc w:val="left"/>
      <w:pPr>
        <w:ind w:left="2413" w:hanging="567"/>
      </w:pPr>
      <w:rPr>
        <w:rFonts w:hint="default"/>
        <w:lang w:val="ru-RU" w:eastAsia="ru-RU" w:bidi="ru-RU"/>
      </w:rPr>
    </w:lvl>
    <w:lvl w:ilvl="3" w:tplc="FD44E460">
      <w:numFmt w:val="bullet"/>
      <w:lvlText w:val="•"/>
      <w:lvlJc w:val="left"/>
      <w:pPr>
        <w:ind w:left="3459" w:hanging="567"/>
      </w:pPr>
      <w:rPr>
        <w:rFonts w:hint="default"/>
        <w:lang w:val="ru-RU" w:eastAsia="ru-RU" w:bidi="ru-RU"/>
      </w:rPr>
    </w:lvl>
    <w:lvl w:ilvl="4" w:tplc="F2E6EBDA">
      <w:numFmt w:val="bullet"/>
      <w:lvlText w:val="•"/>
      <w:lvlJc w:val="left"/>
      <w:pPr>
        <w:ind w:left="4506" w:hanging="567"/>
      </w:pPr>
      <w:rPr>
        <w:rFonts w:hint="default"/>
        <w:lang w:val="ru-RU" w:eastAsia="ru-RU" w:bidi="ru-RU"/>
      </w:rPr>
    </w:lvl>
    <w:lvl w:ilvl="5" w:tplc="89BEA6B4">
      <w:numFmt w:val="bullet"/>
      <w:lvlText w:val="•"/>
      <w:lvlJc w:val="left"/>
      <w:pPr>
        <w:ind w:left="5553" w:hanging="567"/>
      </w:pPr>
      <w:rPr>
        <w:rFonts w:hint="default"/>
        <w:lang w:val="ru-RU" w:eastAsia="ru-RU" w:bidi="ru-RU"/>
      </w:rPr>
    </w:lvl>
    <w:lvl w:ilvl="6" w:tplc="FB8E1AA4">
      <w:numFmt w:val="bullet"/>
      <w:lvlText w:val="•"/>
      <w:lvlJc w:val="left"/>
      <w:pPr>
        <w:ind w:left="6599" w:hanging="567"/>
      </w:pPr>
      <w:rPr>
        <w:rFonts w:hint="default"/>
        <w:lang w:val="ru-RU" w:eastAsia="ru-RU" w:bidi="ru-RU"/>
      </w:rPr>
    </w:lvl>
    <w:lvl w:ilvl="7" w:tplc="7D301BD4">
      <w:numFmt w:val="bullet"/>
      <w:lvlText w:val="•"/>
      <w:lvlJc w:val="left"/>
      <w:pPr>
        <w:ind w:left="7646" w:hanging="567"/>
      </w:pPr>
      <w:rPr>
        <w:rFonts w:hint="default"/>
        <w:lang w:val="ru-RU" w:eastAsia="ru-RU" w:bidi="ru-RU"/>
      </w:rPr>
    </w:lvl>
    <w:lvl w:ilvl="8" w:tplc="EC840A62">
      <w:numFmt w:val="bullet"/>
      <w:lvlText w:val="•"/>
      <w:lvlJc w:val="left"/>
      <w:pPr>
        <w:ind w:left="8693" w:hanging="567"/>
      </w:pPr>
      <w:rPr>
        <w:rFonts w:hint="default"/>
        <w:lang w:val="ru-RU" w:eastAsia="ru-RU" w:bidi="ru-RU"/>
      </w:rPr>
    </w:lvl>
  </w:abstractNum>
  <w:abstractNum w:abstractNumId="7">
    <w:nsid w:val="523A4469"/>
    <w:multiLevelType w:val="multilevel"/>
    <w:tmpl w:val="57246E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256523"/>
    <w:multiLevelType w:val="hybridMultilevel"/>
    <w:tmpl w:val="ADB8E66E"/>
    <w:lvl w:ilvl="0" w:tplc="A8BA6EDE">
      <w:start w:val="1"/>
      <w:numFmt w:val="decimal"/>
      <w:lvlText w:val="%1."/>
      <w:lvlJc w:val="left"/>
      <w:pPr>
        <w:ind w:left="31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6E2600CC">
      <w:numFmt w:val="bullet"/>
      <w:lvlText w:val="•"/>
      <w:lvlJc w:val="left"/>
      <w:pPr>
        <w:ind w:left="1366" w:hanging="329"/>
      </w:pPr>
      <w:rPr>
        <w:rFonts w:hint="default"/>
        <w:lang w:val="ru-RU" w:eastAsia="ru-RU" w:bidi="ru-RU"/>
      </w:rPr>
    </w:lvl>
    <w:lvl w:ilvl="2" w:tplc="EF8EC82E">
      <w:numFmt w:val="bullet"/>
      <w:lvlText w:val="•"/>
      <w:lvlJc w:val="left"/>
      <w:pPr>
        <w:ind w:left="2413" w:hanging="329"/>
      </w:pPr>
      <w:rPr>
        <w:rFonts w:hint="default"/>
        <w:lang w:val="ru-RU" w:eastAsia="ru-RU" w:bidi="ru-RU"/>
      </w:rPr>
    </w:lvl>
    <w:lvl w:ilvl="3" w:tplc="1450A622">
      <w:numFmt w:val="bullet"/>
      <w:lvlText w:val="•"/>
      <w:lvlJc w:val="left"/>
      <w:pPr>
        <w:ind w:left="3459" w:hanging="329"/>
      </w:pPr>
      <w:rPr>
        <w:rFonts w:hint="default"/>
        <w:lang w:val="ru-RU" w:eastAsia="ru-RU" w:bidi="ru-RU"/>
      </w:rPr>
    </w:lvl>
    <w:lvl w:ilvl="4" w:tplc="E71849A6">
      <w:numFmt w:val="bullet"/>
      <w:lvlText w:val="•"/>
      <w:lvlJc w:val="left"/>
      <w:pPr>
        <w:ind w:left="4506" w:hanging="329"/>
      </w:pPr>
      <w:rPr>
        <w:rFonts w:hint="default"/>
        <w:lang w:val="ru-RU" w:eastAsia="ru-RU" w:bidi="ru-RU"/>
      </w:rPr>
    </w:lvl>
    <w:lvl w:ilvl="5" w:tplc="E5AA669E">
      <w:numFmt w:val="bullet"/>
      <w:lvlText w:val="•"/>
      <w:lvlJc w:val="left"/>
      <w:pPr>
        <w:ind w:left="5553" w:hanging="329"/>
      </w:pPr>
      <w:rPr>
        <w:rFonts w:hint="default"/>
        <w:lang w:val="ru-RU" w:eastAsia="ru-RU" w:bidi="ru-RU"/>
      </w:rPr>
    </w:lvl>
    <w:lvl w:ilvl="6" w:tplc="1944CE80">
      <w:numFmt w:val="bullet"/>
      <w:lvlText w:val="•"/>
      <w:lvlJc w:val="left"/>
      <w:pPr>
        <w:ind w:left="6599" w:hanging="329"/>
      </w:pPr>
      <w:rPr>
        <w:rFonts w:hint="default"/>
        <w:lang w:val="ru-RU" w:eastAsia="ru-RU" w:bidi="ru-RU"/>
      </w:rPr>
    </w:lvl>
    <w:lvl w:ilvl="7" w:tplc="A8CAD7C4">
      <w:numFmt w:val="bullet"/>
      <w:lvlText w:val="•"/>
      <w:lvlJc w:val="left"/>
      <w:pPr>
        <w:ind w:left="7646" w:hanging="329"/>
      </w:pPr>
      <w:rPr>
        <w:rFonts w:hint="default"/>
        <w:lang w:val="ru-RU" w:eastAsia="ru-RU" w:bidi="ru-RU"/>
      </w:rPr>
    </w:lvl>
    <w:lvl w:ilvl="8" w:tplc="FF3C3106">
      <w:numFmt w:val="bullet"/>
      <w:lvlText w:val="•"/>
      <w:lvlJc w:val="left"/>
      <w:pPr>
        <w:ind w:left="8693" w:hanging="329"/>
      </w:pPr>
      <w:rPr>
        <w:rFonts w:hint="default"/>
        <w:lang w:val="ru-RU" w:eastAsia="ru-RU" w:bidi="ru-RU"/>
      </w:rPr>
    </w:lvl>
  </w:abstractNum>
  <w:abstractNum w:abstractNumId="10">
    <w:nsid w:val="775C4FB8"/>
    <w:multiLevelType w:val="hybridMultilevel"/>
    <w:tmpl w:val="E856CEC0"/>
    <w:lvl w:ilvl="0" w:tplc="20B4F5E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8585A40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BEFE88C8">
      <w:numFmt w:val="bullet"/>
      <w:lvlText w:val="•"/>
      <w:lvlJc w:val="left"/>
      <w:pPr>
        <w:ind w:left="2413" w:hanging="286"/>
      </w:pPr>
      <w:rPr>
        <w:rFonts w:hint="default"/>
        <w:lang w:val="ru-RU" w:eastAsia="ru-RU" w:bidi="ru-RU"/>
      </w:rPr>
    </w:lvl>
    <w:lvl w:ilvl="3" w:tplc="E700AA2E">
      <w:numFmt w:val="bullet"/>
      <w:lvlText w:val="•"/>
      <w:lvlJc w:val="left"/>
      <w:pPr>
        <w:ind w:left="3459" w:hanging="286"/>
      </w:pPr>
      <w:rPr>
        <w:rFonts w:hint="default"/>
        <w:lang w:val="ru-RU" w:eastAsia="ru-RU" w:bidi="ru-RU"/>
      </w:rPr>
    </w:lvl>
    <w:lvl w:ilvl="4" w:tplc="42F07DC2">
      <w:numFmt w:val="bullet"/>
      <w:lvlText w:val="•"/>
      <w:lvlJc w:val="left"/>
      <w:pPr>
        <w:ind w:left="4506" w:hanging="286"/>
      </w:pPr>
      <w:rPr>
        <w:rFonts w:hint="default"/>
        <w:lang w:val="ru-RU" w:eastAsia="ru-RU" w:bidi="ru-RU"/>
      </w:rPr>
    </w:lvl>
    <w:lvl w:ilvl="5" w:tplc="21588254">
      <w:numFmt w:val="bullet"/>
      <w:lvlText w:val="•"/>
      <w:lvlJc w:val="left"/>
      <w:pPr>
        <w:ind w:left="5553" w:hanging="286"/>
      </w:pPr>
      <w:rPr>
        <w:rFonts w:hint="default"/>
        <w:lang w:val="ru-RU" w:eastAsia="ru-RU" w:bidi="ru-RU"/>
      </w:rPr>
    </w:lvl>
    <w:lvl w:ilvl="6" w:tplc="3266BFD6">
      <w:numFmt w:val="bullet"/>
      <w:lvlText w:val="•"/>
      <w:lvlJc w:val="left"/>
      <w:pPr>
        <w:ind w:left="6599" w:hanging="286"/>
      </w:pPr>
      <w:rPr>
        <w:rFonts w:hint="default"/>
        <w:lang w:val="ru-RU" w:eastAsia="ru-RU" w:bidi="ru-RU"/>
      </w:rPr>
    </w:lvl>
    <w:lvl w:ilvl="7" w:tplc="012409FE">
      <w:numFmt w:val="bullet"/>
      <w:lvlText w:val="•"/>
      <w:lvlJc w:val="left"/>
      <w:pPr>
        <w:ind w:left="7646" w:hanging="286"/>
      </w:pPr>
      <w:rPr>
        <w:rFonts w:hint="default"/>
        <w:lang w:val="ru-RU" w:eastAsia="ru-RU" w:bidi="ru-RU"/>
      </w:rPr>
    </w:lvl>
    <w:lvl w:ilvl="8" w:tplc="946A2A7C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9"/>
    <w:rsid w:val="000425DE"/>
    <w:rsid w:val="001069D4"/>
    <w:rsid w:val="00167ABB"/>
    <w:rsid w:val="002552B7"/>
    <w:rsid w:val="00281C54"/>
    <w:rsid w:val="002F6099"/>
    <w:rsid w:val="003800AC"/>
    <w:rsid w:val="003B1A88"/>
    <w:rsid w:val="003E52DA"/>
    <w:rsid w:val="004800A1"/>
    <w:rsid w:val="005014DF"/>
    <w:rsid w:val="00541C2B"/>
    <w:rsid w:val="005511EC"/>
    <w:rsid w:val="007D0006"/>
    <w:rsid w:val="00870C2A"/>
    <w:rsid w:val="008B11FE"/>
    <w:rsid w:val="008C73C6"/>
    <w:rsid w:val="00925E9E"/>
    <w:rsid w:val="0095168B"/>
    <w:rsid w:val="00990D8E"/>
    <w:rsid w:val="00AA468A"/>
    <w:rsid w:val="00AB04DD"/>
    <w:rsid w:val="00B11FBA"/>
    <w:rsid w:val="00BE3C4C"/>
    <w:rsid w:val="00BF5446"/>
    <w:rsid w:val="00C501D5"/>
    <w:rsid w:val="00C91719"/>
    <w:rsid w:val="00CC04B0"/>
    <w:rsid w:val="00D3241A"/>
    <w:rsid w:val="00D66503"/>
    <w:rsid w:val="00D937C5"/>
    <w:rsid w:val="00E058E9"/>
    <w:rsid w:val="00E347FF"/>
    <w:rsid w:val="00E74BA8"/>
    <w:rsid w:val="00E8345A"/>
    <w:rsid w:val="00EE51D7"/>
    <w:rsid w:val="00F16B66"/>
    <w:rsid w:val="00FB0CA4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27F8"/>
  <w15:chartTrackingRefBased/>
  <w15:docId w15:val="{347EC542-25D9-480C-96A0-706A186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800AC"/>
    <w:pPr>
      <w:keepNext/>
      <w:tabs>
        <w:tab w:val="left" w:pos="616"/>
      </w:tabs>
      <w:spacing w:before="200"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0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800AC"/>
  </w:style>
  <w:style w:type="paragraph" w:customStyle="1" w:styleId="10">
    <w:name w:val="Абзац списка1"/>
    <w:basedOn w:val="a"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3800AC"/>
    <w:pPr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3800AC"/>
    <w:rPr>
      <w:rFonts w:cs="Times New Roman"/>
      <w:vertAlign w:val="superscript"/>
    </w:rPr>
  </w:style>
  <w:style w:type="paragraph" w:customStyle="1" w:styleId="a7">
    <w:basedOn w:val="a"/>
    <w:next w:val="a8"/>
    <w:uiPriority w:val="99"/>
    <w:rsid w:val="003800AC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rsid w:val="003800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00AC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b">
    <w:name w:val="page number"/>
    <w:rsid w:val="003800AC"/>
    <w:rPr>
      <w:rFonts w:cs="Times New Roman"/>
    </w:rPr>
  </w:style>
  <w:style w:type="paragraph" w:styleId="ac">
    <w:name w:val="endnote text"/>
    <w:basedOn w:val="a"/>
    <w:link w:val="ad"/>
    <w:rsid w:val="003800AC"/>
    <w:pPr>
      <w:spacing w:before="200"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d">
    <w:name w:val="Текст концевой сноски Знак"/>
    <w:basedOn w:val="a0"/>
    <w:link w:val="ac"/>
    <w:rsid w:val="003800A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endnote reference"/>
    <w:rsid w:val="003800AC"/>
    <w:rPr>
      <w:vertAlign w:val="superscript"/>
    </w:rPr>
  </w:style>
  <w:style w:type="table" w:customStyle="1" w:styleId="110">
    <w:name w:val="Сетка таблицы11"/>
    <w:rsid w:val="003800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800AC"/>
    <w:pPr>
      <w:spacing w:before="200" w:after="0" w:line="240" w:lineRule="auto"/>
      <w:ind w:firstLine="720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header"/>
    <w:basedOn w:val="a"/>
    <w:link w:val="af2"/>
    <w:rsid w:val="003800AC"/>
    <w:pPr>
      <w:tabs>
        <w:tab w:val="center" w:pos="4677"/>
        <w:tab w:val="right" w:pos="9355"/>
      </w:tabs>
      <w:spacing w:before="200"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3800A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3">
    <w:name w:val="Hyperlink"/>
    <w:rsid w:val="003800AC"/>
    <w:rPr>
      <w:color w:val="000080"/>
      <w:u w:val="single"/>
    </w:rPr>
  </w:style>
  <w:style w:type="paragraph" w:styleId="2">
    <w:name w:val="Body Text 2"/>
    <w:basedOn w:val="a"/>
    <w:link w:val="20"/>
    <w:rsid w:val="003800AC"/>
    <w:pPr>
      <w:spacing w:before="200" w:after="120" w:line="48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800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23">
    <w:name w:val="Font Style23"/>
    <w:rsid w:val="003800AC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3800AC"/>
    <w:pPr>
      <w:widowControl w:val="0"/>
      <w:autoSpaceDE w:val="0"/>
      <w:autoSpaceDN w:val="0"/>
      <w:adjustRightInd w:val="0"/>
      <w:spacing w:before="200" w:after="0" w:line="240" w:lineRule="auto"/>
      <w:ind w:firstLine="720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Default">
    <w:name w:val="Default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1"/>
    <w:qFormat/>
    <w:rsid w:val="003800AC"/>
    <w:pPr>
      <w:spacing w:before="200"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HTML">
    <w:name w:val="HTML Preformatted"/>
    <w:basedOn w:val="a"/>
    <w:link w:val="HTML0"/>
    <w:uiPriority w:val="99"/>
    <w:rsid w:val="00380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00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No Spacing"/>
    <w:uiPriority w:val="1"/>
    <w:qFormat/>
    <w:rsid w:val="00380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Текст1"/>
    <w:basedOn w:val="a"/>
    <w:rsid w:val="003800AC"/>
    <w:pPr>
      <w:spacing w:before="200" w:after="0" w:line="240" w:lineRule="auto"/>
      <w:ind w:firstLine="720"/>
      <w:jc w:val="both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af6">
    <w:name w:val="Body Text Indent"/>
    <w:basedOn w:val="a"/>
    <w:link w:val="af7"/>
    <w:rsid w:val="00380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0"/>
    <w:link w:val="af6"/>
    <w:rsid w:val="003800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v">
    <w:name w:val="cv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a"/>
    <w:next w:val="a"/>
    <w:uiPriority w:val="99"/>
    <w:rsid w:val="0038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3800A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3800AC"/>
    <w:rPr>
      <w:rFonts w:ascii="Calibri" w:eastAsia="Times New Roman" w:hAnsi="Calibri" w:cs="Times New Roman"/>
      <w:lang w:val="x-none" w:eastAsia="x-none"/>
    </w:rPr>
  </w:style>
  <w:style w:type="paragraph" w:customStyle="1" w:styleId="afa">
    <w:name w:val="Прижатый влево"/>
    <w:basedOn w:val="a"/>
    <w:next w:val="a"/>
    <w:uiPriority w:val="99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uiPriority w:val="99"/>
    <w:rsid w:val="003800AC"/>
    <w:rPr>
      <w:color w:val="106BBE"/>
    </w:rPr>
  </w:style>
  <w:style w:type="paragraph" w:customStyle="1" w:styleId="TableParagraph">
    <w:name w:val="Table Paragraph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1">
    <w:name w:val="Основной текст (2)_"/>
    <w:link w:val="22"/>
    <w:rsid w:val="003800A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0AC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1pt">
    <w:name w:val="Основной текст (2) + 11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3800A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3800AC"/>
    <w:rPr>
      <w:sz w:val="21"/>
      <w:szCs w:val="21"/>
      <w:shd w:val="clear" w:color="auto" w:fill="FFFFFF"/>
    </w:rPr>
  </w:style>
  <w:style w:type="character" w:customStyle="1" w:styleId="5Exact">
    <w:name w:val="Основной текст (5) Exac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3800AC"/>
    <w:pPr>
      <w:widowControl w:val="0"/>
      <w:shd w:val="clear" w:color="auto" w:fill="FFFFFF"/>
      <w:spacing w:before="240" w:after="0" w:line="274" w:lineRule="exact"/>
      <w:jc w:val="both"/>
    </w:pPr>
    <w:rPr>
      <w:sz w:val="21"/>
      <w:szCs w:val="21"/>
    </w:rPr>
  </w:style>
  <w:style w:type="character" w:customStyle="1" w:styleId="41">
    <w:name w:val="Основной текст (4)_"/>
    <w:link w:val="42"/>
    <w:rsid w:val="003800AC"/>
    <w:rPr>
      <w:b/>
      <w:bCs/>
      <w:sz w:val="21"/>
      <w:szCs w:val="21"/>
      <w:shd w:val="clear" w:color="auto" w:fill="FFFFFF"/>
    </w:rPr>
  </w:style>
  <w:style w:type="character" w:customStyle="1" w:styleId="295pt">
    <w:name w:val="Основной текст (2) + 9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link w:val="9"/>
    <w:rsid w:val="003800AC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00AC"/>
    <w:pPr>
      <w:widowControl w:val="0"/>
      <w:shd w:val="clear" w:color="auto" w:fill="FFFFFF"/>
      <w:spacing w:after="0" w:line="374" w:lineRule="exact"/>
      <w:jc w:val="both"/>
    </w:pPr>
    <w:rPr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rsid w:val="003800AC"/>
    <w:pPr>
      <w:widowControl w:val="0"/>
      <w:shd w:val="clear" w:color="auto" w:fill="FFFFFF"/>
      <w:spacing w:after="60" w:line="0" w:lineRule="atLeast"/>
      <w:jc w:val="center"/>
    </w:pPr>
  </w:style>
  <w:style w:type="character" w:customStyle="1" w:styleId="2105pt">
    <w:name w:val="Основной текст (2) + 10;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pt">
    <w:name w:val="Основной текст (2) + 5 pt"/>
    <w:rsid w:val="00380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link w:val="101"/>
    <w:rsid w:val="003800AC"/>
    <w:rPr>
      <w:b/>
      <w:bCs/>
      <w:i/>
      <w:iCs/>
      <w:sz w:val="21"/>
      <w:szCs w:val="21"/>
      <w:shd w:val="clear" w:color="auto" w:fill="FFFFFF"/>
    </w:rPr>
  </w:style>
  <w:style w:type="character" w:customStyle="1" w:styleId="111">
    <w:name w:val="Основной текст (11)_"/>
    <w:link w:val="112"/>
    <w:rsid w:val="003800AC"/>
    <w:rPr>
      <w:i/>
      <w:iCs/>
      <w:sz w:val="21"/>
      <w:szCs w:val="21"/>
      <w:shd w:val="clear" w:color="auto" w:fill="FFFFFF"/>
    </w:rPr>
  </w:style>
  <w:style w:type="character" w:customStyle="1" w:styleId="113">
    <w:name w:val="Основной текст (11) + Полужирный"/>
    <w:rsid w:val="003800A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4">
    <w:name w:val="Основной текст (11) + Не курсив"/>
    <w:rsid w:val="003800AC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3800AC"/>
    <w:pPr>
      <w:widowControl w:val="0"/>
      <w:shd w:val="clear" w:color="auto" w:fill="FFFFFF"/>
      <w:spacing w:after="0" w:line="250" w:lineRule="exact"/>
    </w:pPr>
    <w:rPr>
      <w:b/>
      <w:bCs/>
      <w:i/>
      <w:iCs/>
      <w:sz w:val="21"/>
      <w:szCs w:val="21"/>
    </w:rPr>
  </w:style>
  <w:style w:type="paragraph" w:customStyle="1" w:styleId="112">
    <w:name w:val="Основной текст (11)"/>
    <w:basedOn w:val="a"/>
    <w:link w:val="111"/>
    <w:rsid w:val="003800AC"/>
    <w:pPr>
      <w:widowControl w:val="0"/>
      <w:shd w:val="clear" w:color="auto" w:fill="FFFFFF"/>
      <w:spacing w:after="0" w:line="250" w:lineRule="exact"/>
    </w:pPr>
    <w:rPr>
      <w:i/>
      <w:iCs/>
      <w:sz w:val="21"/>
      <w:szCs w:val="21"/>
    </w:rPr>
  </w:style>
  <w:style w:type="character" w:customStyle="1" w:styleId="2105pt0">
    <w:name w:val="Основной текст (2) + 10;5 pt;Полужирный"/>
    <w:rsid w:val="00380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80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800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5">
    <w:name w:val="Оглавление 1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594" w:hanging="55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800AC"/>
    <w:pPr>
      <w:widowControl w:val="0"/>
      <w:autoSpaceDE w:val="0"/>
      <w:autoSpaceDN w:val="0"/>
      <w:spacing w:before="148" w:after="0" w:line="240" w:lineRule="auto"/>
      <w:ind w:left="31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6">
    <w:name w:val="Заголовок 1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Заголовок 21"/>
    <w:basedOn w:val="a"/>
    <w:uiPriority w:val="1"/>
    <w:qFormat/>
    <w:rsid w:val="003800AC"/>
    <w:pPr>
      <w:widowControl w:val="0"/>
      <w:autoSpaceDE w:val="0"/>
      <w:autoSpaceDN w:val="0"/>
      <w:spacing w:after="0" w:line="240" w:lineRule="auto"/>
      <w:ind w:left="31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3">
    <w:name w:val="Body Text 3"/>
    <w:basedOn w:val="a"/>
    <w:link w:val="30"/>
    <w:rsid w:val="003800AC"/>
    <w:pPr>
      <w:spacing w:before="20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3800AC"/>
    <w:rPr>
      <w:rFonts w:ascii="Times New Roman" w:eastAsia="Times New Roman" w:hAnsi="Times New Roman" w:cs="Times New Roman"/>
      <w:b/>
      <w:sz w:val="16"/>
      <w:szCs w:val="16"/>
      <w:lang w:val="x-none"/>
    </w:rPr>
  </w:style>
  <w:style w:type="paragraph" w:styleId="a8">
    <w:name w:val="Normal (Web)"/>
    <w:basedOn w:val="a"/>
    <w:uiPriority w:val="99"/>
    <w:semiHidden/>
    <w:unhideWhenUsed/>
    <w:rsid w:val="003800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2552B7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miit.ru/2014books/pdf/&#1044;&#1086;&#1088;&#1086;&#1092;&#1077;&#1077;&#1074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trainshistory.ru/article/lokomotivy/magistralnye-teplovozy/teplovoz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inshistory.ru/article/lokomotivy/magistralnye-teplovozy/teplovozy/gruzovoi-teplovoz-2te1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damsam.ru/a61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gosts.ru/45/060/gost_33796-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Воронина</cp:lastModifiedBy>
  <cp:revision>5</cp:revision>
  <dcterms:created xsi:type="dcterms:W3CDTF">2024-12-03T10:35:00Z</dcterms:created>
  <dcterms:modified xsi:type="dcterms:W3CDTF">2025-05-14T05:41:00Z</dcterms:modified>
</cp:coreProperties>
</file>