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480D69" w:rsidRPr="00E16D76" w:rsidRDefault="00282903" w:rsidP="00E16D76">
      <w:pPr>
        <w:jc w:val="right"/>
        <w:rPr>
          <w:rFonts w:ascii="Times New Roman" w:hAnsi="Times New Roman" w:cs="Times New Roman"/>
          <w:sz w:val="24"/>
          <w:szCs w:val="24"/>
        </w:rPr>
      </w:pPr>
      <w:r>
        <w:rPr>
          <w:rFonts w:ascii="Times New Roman" w:hAnsi="Times New Roman" w:cs="Times New Roman"/>
          <w:b/>
          <w:sz w:val="24"/>
          <w:szCs w:val="24"/>
        </w:rPr>
        <w:t>23.02.01 Организация перевозок и управление на транспорте (по видам)</w:t>
      </w: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480D69" w:rsidP="00480D69">
      <w:pPr>
        <w:spacing w:after="0"/>
        <w:jc w:val="center"/>
        <w:rPr>
          <w:rFonts w:ascii="Times New Roman" w:hAnsi="Times New Roman" w:cs="Times New Roman"/>
          <w:b/>
          <w:sz w:val="28"/>
          <w:szCs w:val="28"/>
        </w:rPr>
      </w:pPr>
      <w:r w:rsidRPr="00E16D76">
        <w:rPr>
          <w:rFonts w:ascii="Times New Roman" w:hAnsi="Times New Roman" w:cs="Times New Roman"/>
          <w:b/>
          <w:sz w:val="28"/>
          <w:szCs w:val="28"/>
        </w:rPr>
        <w:t xml:space="preserve">«Основы безопасности и защиты Родины» </w:t>
      </w:r>
    </w:p>
    <w:p w:rsidR="00480D69" w:rsidRDefault="00480D69" w:rsidP="00480D69">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282903" w:rsidRPr="00E16D76" w:rsidRDefault="00282903" w:rsidP="00282903">
      <w:pPr>
        <w:jc w:val="right"/>
        <w:rPr>
          <w:rFonts w:ascii="Times New Roman" w:hAnsi="Times New Roman" w:cs="Times New Roman"/>
          <w:sz w:val="24"/>
          <w:szCs w:val="24"/>
        </w:rPr>
      </w:pPr>
      <w:r>
        <w:rPr>
          <w:rFonts w:ascii="Times New Roman" w:hAnsi="Times New Roman" w:cs="Times New Roman"/>
          <w:b/>
          <w:sz w:val="24"/>
          <w:szCs w:val="24"/>
        </w:rPr>
        <w:t>23.02.01 Организация перевозок и управление на транспорте (по видам)</w:t>
      </w:r>
    </w:p>
    <w:p w:rsidR="00480D69" w:rsidRPr="00463984" w:rsidRDefault="00480D69" w:rsidP="00480D69">
      <w:pPr>
        <w:spacing w:after="0" w:line="360" w:lineRule="auto"/>
        <w:jc w:val="center"/>
        <w:rPr>
          <w:rFonts w:ascii="Times New Roman" w:hAnsi="Times New Roman"/>
          <w:i/>
          <w:sz w:val="24"/>
        </w:rPr>
      </w:pPr>
    </w:p>
    <w:p w:rsidR="00480D69" w:rsidRPr="00463984" w:rsidRDefault="00480D69" w:rsidP="00480D69">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480D69">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480D69">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2024</w:t>
      </w:r>
      <w:r w:rsidRPr="00463984">
        <w:rPr>
          <w:rFonts w:ascii="Times New Roman" w:hAnsi="Times New Roman"/>
          <w:i/>
          <w:sz w:val="24"/>
        </w:rPr>
        <w:t>)</w:t>
      </w:r>
      <w:r>
        <w:rPr>
          <w:rFonts w:ascii="Times New Roman" w:hAnsi="Times New Roman"/>
          <w:i/>
          <w:sz w:val="24"/>
        </w:rPr>
        <w:t xml:space="preserve"> </w:t>
      </w: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rPr>
          <w:trHeight w:val="670"/>
        </w:trPr>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Pr="001B519F" w:rsidRDefault="00480D69" w:rsidP="00D06FFD">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D06FFD">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bl>
    <w:p w:rsidR="00480D69" w:rsidRDefault="00480D69" w:rsidP="00480D69">
      <w:pPr>
        <w:spacing w:after="0" w:line="240" w:lineRule="auto"/>
        <w:ind w:left="567" w:firstLine="284"/>
        <w:jc w:val="center"/>
        <w:rPr>
          <w:rFonts w:ascii="Times New Roman" w:hAnsi="Times New Roman" w:cs="Times New Roman"/>
          <w:b/>
          <w:bCs/>
          <w:sz w:val="24"/>
          <w:szCs w:val="24"/>
        </w:rPr>
        <w:sectPr w:rsidR="00480D69" w:rsidSect="00D06FFD">
          <w:footerReference w:type="default" r:id="rId7"/>
          <w:headerReference w:type="first" r:id="rId8"/>
          <w:pgSz w:w="11906" w:h="16838"/>
          <w:pgMar w:top="1134" w:right="595" w:bottom="1134" w:left="1134" w:header="0" w:footer="300" w:gutter="0"/>
          <w:cols w:space="720"/>
          <w:titlePg/>
          <w:docGrid w:linePitch="299"/>
        </w:sectPr>
      </w:pPr>
      <w:r>
        <w:rPr>
          <w:rFonts w:ascii="Times New Roman" w:hAnsi="Times New Roman" w:cs="Times New Roman"/>
          <w:b/>
          <w:bCs/>
          <w:sz w:val="24"/>
          <w:szCs w:val="24"/>
        </w:rPr>
        <w:br w:type="page"/>
      </w:r>
    </w:p>
    <w:p w:rsidR="00480D69" w:rsidRDefault="00480D69" w:rsidP="00480D69">
      <w:pPr>
        <w:spacing w:after="0" w:line="240" w:lineRule="auto"/>
        <w:ind w:left="567" w:firstLine="284"/>
        <w:jc w:val="center"/>
        <w:rPr>
          <w:rFonts w:ascii="Times New Roman" w:hAnsi="Times New Roman" w:cs="Times New Roman"/>
          <w:b/>
          <w:sz w:val="24"/>
        </w:rPr>
      </w:pP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480D69" w:rsidRDefault="00480D69" w:rsidP="00480D69">
      <w:pPr>
        <w:spacing w:after="0" w:line="240" w:lineRule="auto"/>
        <w:ind w:left="567" w:firstLine="284"/>
        <w:jc w:val="center"/>
        <w:rPr>
          <w:rFonts w:ascii="Times New Roman" w:hAnsi="Times New Roman" w:cs="Times New Roman"/>
          <w:b/>
          <w:bCs/>
          <w:sz w:val="24"/>
          <w:szCs w:val="24"/>
        </w:rPr>
      </w:pPr>
    </w:p>
    <w:p w:rsidR="00480D69" w:rsidRPr="00330211" w:rsidRDefault="00480D69" w:rsidP="00480D69">
      <w:pPr>
        <w:pStyle w:val="a3"/>
        <w:numPr>
          <w:ilvl w:val="1"/>
          <w:numId w:val="2"/>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480D69" w:rsidRDefault="00480D69" w:rsidP="00480D69">
      <w:pPr>
        <w:spacing w:after="0"/>
        <w:jc w:val="center"/>
        <w:rPr>
          <w:rFonts w:ascii="Cambria" w:hAnsi="Cambria"/>
          <w:b/>
          <w:sz w:val="40"/>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sidRPr="00480D69">
        <w:rPr>
          <w:rFonts w:ascii="Cambria" w:hAnsi="Cambria"/>
          <w:sz w:val="24"/>
          <w:szCs w:val="24"/>
        </w:rPr>
        <w:t>Основы безопасности и защиты Родины</w:t>
      </w:r>
      <w:r>
        <w:rPr>
          <w:rFonts w:ascii="Cambria" w:hAnsi="Cambria"/>
          <w:b/>
          <w:sz w:val="40"/>
        </w:rPr>
        <w:t xml:space="preserve"> </w:t>
      </w:r>
    </w:p>
    <w:p w:rsidR="00282903" w:rsidRPr="00E16D76" w:rsidRDefault="00480D69" w:rsidP="00282903">
      <w:pPr>
        <w:jc w:val="both"/>
        <w:rPr>
          <w:rFonts w:ascii="Times New Roman" w:hAnsi="Times New Roman" w:cs="Times New Roman"/>
          <w:sz w:val="24"/>
          <w:szCs w:val="24"/>
        </w:rPr>
      </w:pP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82903">
        <w:rPr>
          <w:rFonts w:ascii="Times New Roman" w:hAnsi="Times New Roman" w:cs="Times New Roman"/>
          <w:b/>
          <w:sz w:val="24"/>
          <w:szCs w:val="24"/>
        </w:rPr>
        <w:t>23.02.01 Организация перевозок и управление на транспорте (по видам)</w:t>
      </w:r>
    </w:p>
    <w:p w:rsidR="00480D69" w:rsidRPr="00330211" w:rsidRDefault="00480D69" w:rsidP="00480D69">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rsidR="00480D69" w:rsidRPr="00330211" w:rsidRDefault="00480D69" w:rsidP="00480D69">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p>
    <w:p w:rsidR="00480D69" w:rsidRDefault="00282903" w:rsidP="00480D69">
      <w:pPr>
        <w:spacing w:after="0" w:line="240" w:lineRule="auto"/>
        <w:ind w:firstLine="709"/>
        <w:rPr>
          <w:rFonts w:ascii="Times New Roman" w:hAnsi="Times New Roman"/>
          <w:spacing w:val="-2"/>
          <w:sz w:val="24"/>
          <w:szCs w:val="24"/>
        </w:rPr>
      </w:pPr>
      <w:r>
        <w:rPr>
          <w:rFonts w:ascii="Times New Roman" w:hAnsi="Times New Roman"/>
          <w:spacing w:val="-2"/>
          <w:sz w:val="24"/>
          <w:szCs w:val="24"/>
        </w:rPr>
        <w:t>Сигналист</w:t>
      </w:r>
    </w:p>
    <w:p w:rsidR="00282903" w:rsidRPr="001D7192" w:rsidRDefault="00282903" w:rsidP="00480D69">
      <w:pPr>
        <w:spacing w:after="0" w:line="240" w:lineRule="auto"/>
        <w:ind w:firstLine="709"/>
        <w:rPr>
          <w:rFonts w:ascii="Times New Roman" w:hAnsi="Times New Roman"/>
          <w:spacing w:val="-2"/>
          <w:sz w:val="24"/>
          <w:szCs w:val="24"/>
        </w:rPr>
      </w:pPr>
      <w:r>
        <w:rPr>
          <w:rFonts w:ascii="Times New Roman" w:hAnsi="Times New Roman"/>
          <w:spacing w:val="-2"/>
          <w:sz w:val="24"/>
          <w:szCs w:val="24"/>
        </w:rPr>
        <w:t>Приемосдатчик груза и багажа</w:t>
      </w:r>
    </w:p>
    <w:p w:rsidR="00480D69" w:rsidRDefault="00480D69" w:rsidP="00480D69">
      <w:pPr>
        <w:spacing w:after="0" w:line="240" w:lineRule="auto"/>
        <w:ind w:firstLine="709"/>
        <w:rPr>
          <w:rFonts w:ascii="Times New Roman" w:hAnsi="Times New Roman" w:cs="Times New Roman"/>
          <w:b/>
          <w:bCs/>
          <w:sz w:val="24"/>
          <w:szCs w:val="24"/>
        </w:rPr>
      </w:pPr>
    </w:p>
    <w:p w:rsidR="00480D69" w:rsidRPr="00BD7BC7" w:rsidRDefault="00480D69" w:rsidP="00480D6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282903" w:rsidRPr="00E16D76" w:rsidRDefault="00480D69" w:rsidP="00282903">
      <w:pPr>
        <w:jc w:val="both"/>
        <w:rPr>
          <w:rFonts w:ascii="Times New Roman" w:hAnsi="Times New Roman" w:cs="Times New Roman"/>
          <w:sz w:val="24"/>
          <w:szCs w:val="24"/>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282903">
        <w:rPr>
          <w:rFonts w:ascii="Times New Roman" w:hAnsi="Times New Roman" w:cs="Times New Roman"/>
          <w:b/>
          <w:sz w:val="24"/>
          <w:szCs w:val="24"/>
        </w:rPr>
        <w:t>23.02.01 Организация перевозок и управление на транспорте (по видам)</w:t>
      </w:r>
    </w:p>
    <w:p w:rsidR="00480D69" w:rsidRPr="002A11F7" w:rsidRDefault="00480D69" w:rsidP="002829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r w:rsidRPr="00330211">
        <w:rPr>
          <w:rFonts w:ascii="Times New Roman" w:hAnsi="Times New Roman" w:cs="Times New Roman"/>
          <w:b/>
          <w:bCs/>
          <w:sz w:val="24"/>
          <w:szCs w:val="24"/>
        </w:rPr>
        <w:t>освоения  учебной дисциплины:</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103"/>
        <w:gridCol w:w="3260"/>
      </w:tblGrid>
      <w:tr w:rsidR="00480D69" w:rsidRPr="00480D69" w:rsidTr="00E16D76">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16D76">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rPr>
                <w:rFonts w:ascii="Times New Roman" w:hAnsi="Times New Roman" w:cs="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16D76">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r w:rsidRPr="00480D69">
              <w:rPr>
                <w:b/>
                <w:sz w:val="16"/>
                <w:szCs w:val="16"/>
              </w:rPr>
              <w:t>ПРб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480D69">
            <w:pPr>
              <w:pStyle w:val="dt-p"/>
              <w:widowControl w:val="0"/>
              <w:spacing w:before="100" w:after="100"/>
              <w:jc w:val="both"/>
              <w:rPr>
                <w:color w:val="00B050"/>
                <w:sz w:val="16"/>
                <w:szCs w:val="16"/>
              </w:rPr>
            </w:pPr>
            <w:r w:rsidRPr="00480D69">
              <w:rPr>
                <w:b/>
                <w:sz w:val="16"/>
                <w:szCs w:val="16"/>
              </w:rPr>
              <w:t>ПРб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 xml:space="preserve">ПРб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16D76">
        <w:trPr>
          <w:trHeight w:val="562"/>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эмоционального интеллекта, предполагающего сформированность:</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rsidR="00480D69" w:rsidRPr="00480D69" w:rsidRDefault="00480D69" w:rsidP="00D06FFD">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нравственного сознания, этического поведения;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r w:rsidRPr="00480D69">
              <w:rPr>
                <w:b/>
                <w:sz w:val="16"/>
                <w:szCs w:val="16"/>
              </w:rPr>
              <w:t>ПРб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480D69" w:rsidRPr="00480D69" w:rsidRDefault="00480D69" w:rsidP="00D06FFD">
            <w:pPr>
              <w:pStyle w:val="dt-p"/>
              <w:widowControl w:val="0"/>
              <w:spacing w:after="0"/>
              <w:jc w:val="both"/>
              <w:rPr>
                <w:sz w:val="16"/>
                <w:szCs w:val="16"/>
                <w:highlight w:val="white"/>
              </w:rPr>
            </w:pPr>
            <w:r w:rsidRPr="00480D69">
              <w:rPr>
                <w:b/>
                <w:sz w:val="16"/>
                <w:szCs w:val="16"/>
              </w:rPr>
              <w:t>ПРб 07.</w:t>
            </w:r>
            <w:r w:rsidRPr="00480D69">
              <w:rPr>
                <w:sz w:val="16"/>
                <w:szCs w:val="16"/>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6D76" w:rsidRPr="00480D69" w:rsidTr="00E16D76">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480D69">
            <w:pPr>
              <w:widowControl w:val="0"/>
              <w:numPr>
                <w:ilvl w:val="0"/>
                <w:numId w:val="5"/>
              </w:numPr>
              <w:spacing w:after="0" w:line="240" w:lineRule="auto"/>
              <w:ind w:left="76"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принимать мотивы и аргументы других людей при анализе </w:t>
            </w:r>
            <w:r w:rsidRPr="00480D69">
              <w:rPr>
                <w:rFonts w:ascii="Times New Roman" w:hAnsi="Times New Roman" w:cs="Times New Roman"/>
                <w:sz w:val="16"/>
                <w:szCs w:val="16"/>
              </w:rPr>
              <w:lastRenderedPageBreak/>
              <w:t>результатов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lastRenderedPageBreak/>
              <w:t>ПРб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D06FFD">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bookmarkStart w:id="1" w:name="l260"/>
            <w:bookmarkEnd w:id="1"/>
            <w:r w:rsidRPr="00480D69">
              <w:rPr>
                <w:b/>
                <w:sz w:val="16"/>
                <w:szCs w:val="16"/>
              </w:rPr>
              <w:t>ПРб 03. </w:t>
            </w:r>
            <w:r w:rsidRPr="00480D69">
              <w:rPr>
                <w:sz w:val="16"/>
                <w:szCs w:val="16"/>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D06FFD">
            <w:pPr>
              <w:pStyle w:val="dt-p"/>
              <w:widowControl w:val="0"/>
              <w:spacing w:after="0"/>
              <w:jc w:val="both"/>
              <w:rPr>
                <w:sz w:val="16"/>
                <w:szCs w:val="16"/>
              </w:rPr>
            </w:pPr>
            <w:r w:rsidRPr="00480D69">
              <w:rPr>
                <w:b/>
                <w:sz w:val="16"/>
                <w:szCs w:val="16"/>
              </w:rPr>
              <w:t>ПРб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D06FFD">
            <w:pPr>
              <w:pStyle w:val="dt-p"/>
              <w:widowControl w:val="0"/>
              <w:spacing w:after="0"/>
              <w:jc w:val="both"/>
              <w:rPr>
                <w:sz w:val="16"/>
                <w:szCs w:val="16"/>
              </w:rPr>
            </w:pPr>
            <w:r w:rsidRPr="00480D69">
              <w:rPr>
                <w:b/>
                <w:sz w:val="16"/>
                <w:szCs w:val="16"/>
              </w:rPr>
              <w:t>ПРб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16D76">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b/>
                <w:sz w:val="16"/>
                <w:szCs w:val="16"/>
              </w:rPr>
            </w:pPr>
            <w:bookmarkStart w:id="2" w:name="l500"/>
            <w:bookmarkEnd w:id="2"/>
            <w:r w:rsidRPr="00480D69">
              <w:rPr>
                <w:b/>
                <w:sz w:val="16"/>
                <w:szCs w:val="16"/>
              </w:rPr>
              <w:t>ПРб 05. </w:t>
            </w:r>
            <w:r w:rsidRPr="00480D69">
              <w:rPr>
                <w:sz w:val="16"/>
                <w:szCs w:val="16"/>
              </w:rPr>
              <w:t>Сформированность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D06FFD">
            <w:pPr>
              <w:pStyle w:val="dt-p"/>
              <w:widowControl w:val="0"/>
              <w:spacing w:after="0"/>
              <w:jc w:val="both"/>
              <w:rPr>
                <w:sz w:val="16"/>
                <w:szCs w:val="16"/>
              </w:rPr>
            </w:pPr>
            <w:r w:rsidRPr="00480D69">
              <w:rPr>
                <w:b/>
                <w:sz w:val="16"/>
                <w:szCs w:val="16"/>
              </w:rPr>
              <w:t>ПРб 09. </w:t>
            </w:r>
            <w:r w:rsidRPr="00480D69">
              <w:rPr>
                <w:sz w:val="16"/>
                <w:szCs w:val="16"/>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D06FFD">
            <w:pPr>
              <w:pStyle w:val="dt-p"/>
              <w:widowControl w:val="0"/>
              <w:spacing w:after="0"/>
              <w:jc w:val="both"/>
              <w:rPr>
                <w:sz w:val="16"/>
                <w:szCs w:val="16"/>
              </w:rPr>
            </w:pPr>
            <w:r w:rsidRPr="00480D69">
              <w:rPr>
                <w:b/>
                <w:sz w:val="16"/>
                <w:szCs w:val="16"/>
              </w:rPr>
              <w:t>ПРб 10. </w:t>
            </w:r>
            <w:r w:rsidRPr="00480D69">
              <w:rPr>
                <w:sz w:val="16"/>
                <w:szCs w:val="16"/>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D06FFD">
            <w:pPr>
              <w:pStyle w:val="dt-p"/>
              <w:widowControl w:val="0"/>
              <w:spacing w:after="0"/>
              <w:jc w:val="both"/>
              <w:rPr>
                <w:sz w:val="16"/>
                <w:szCs w:val="16"/>
              </w:rPr>
            </w:pPr>
            <w:r w:rsidRPr="00480D69">
              <w:rPr>
                <w:b/>
                <w:sz w:val="16"/>
                <w:szCs w:val="16"/>
              </w:rPr>
              <w:t>ПРб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w:t>
            </w:r>
            <w:r w:rsidRPr="00480D69">
              <w:rPr>
                <w:sz w:val="16"/>
                <w:szCs w:val="16"/>
              </w:rPr>
              <w:lastRenderedPageBreak/>
              <w:t>экологической безопасности, ценности бережного отношения к природе, разумного природопользования.</w:t>
            </w:r>
          </w:p>
          <w:p w:rsidR="00480D69" w:rsidRPr="00480D69" w:rsidRDefault="00480D69" w:rsidP="00D06FFD">
            <w:pPr>
              <w:pStyle w:val="dt-p"/>
              <w:widowControl w:val="0"/>
              <w:spacing w:after="0"/>
              <w:jc w:val="both"/>
              <w:rPr>
                <w:sz w:val="16"/>
                <w:szCs w:val="16"/>
              </w:rPr>
            </w:pPr>
            <w:r w:rsidRPr="00480D69">
              <w:rPr>
                <w:b/>
                <w:sz w:val="16"/>
                <w:szCs w:val="16"/>
              </w:rPr>
              <w:t>ПРб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E16D76">
        <w:trPr>
          <w:trHeight w:val="501"/>
        </w:trPr>
        <w:tc>
          <w:tcPr>
            <w:tcW w:w="1843" w:type="dxa"/>
            <w:tcBorders>
              <w:top w:val="single" w:sz="4" w:space="0" w:color="000000"/>
              <w:left w:val="single" w:sz="4" w:space="0" w:color="000000"/>
              <w:bottom w:val="single" w:sz="4" w:space="0" w:color="000000"/>
              <w:right w:val="single" w:sz="4" w:space="0" w:color="000000"/>
            </w:tcBorders>
          </w:tcPr>
          <w:p w:rsidR="00480D69" w:rsidRPr="001D7192" w:rsidRDefault="00480D69" w:rsidP="00282903">
            <w:pPr>
              <w:widowControl w:val="0"/>
              <w:spacing w:after="0" w:line="240" w:lineRule="auto"/>
              <w:jc w:val="both"/>
              <w:rPr>
                <w:rFonts w:ascii="Times New Roman" w:hAnsi="Times New Roman" w:cs="Times New Roman"/>
                <w:b/>
                <w:i/>
                <w:sz w:val="16"/>
                <w:szCs w:val="16"/>
              </w:rPr>
            </w:pPr>
            <w:r w:rsidRPr="001D7192">
              <w:rPr>
                <w:rFonts w:ascii="Times New Roman" w:hAnsi="Times New Roman" w:cs="Times New Roman"/>
                <w:b/>
                <w:i/>
                <w:sz w:val="16"/>
                <w:szCs w:val="16"/>
              </w:rPr>
              <w:t>ПК</w:t>
            </w:r>
            <w:r w:rsidR="001D7192" w:rsidRPr="001D7192">
              <w:rPr>
                <w:rFonts w:ascii="Times New Roman" w:hAnsi="Times New Roman" w:cs="Times New Roman"/>
                <w:b/>
                <w:i/>
                <w:sz w:val="16"/>
                <w:szCs w:val="16"/>
              </w:rPr>
              <w:t xml:space="preserve"> </w:t>
            </w:r>
            <w:r w:rsidR="00282903">
              <w:rPr>
                <w:rFonts w:ascii="Times New Roman" w:hAnsi="Times New Roman" w:cs="Times New Roman"/>
                <w:b/>
                <w:i/>
                <w:sz w:val="16"/>
                <w:szCs w:val="16"/>
              </w:rPr>
              <w:t xml:space="preserve">1.1 </w:t>
            </w:r>
            <w:r w:rsidR="00282903" w:rsidRPr="00282903">
              <w:rPr>
                <w:rFonts w:ascii="Times New Roman" w:hAnsi="Times New Roman" w:cs="Times New Roman"/>
                <w:sz w:val="16"/>
                <w:szCs w:val="16"/>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5103" w:type="dxa"/>
            <w:tcBorders>
              <w:top w:val="single" w:sz="4" w:space="0" w:color="000000"/>
              <w:left w:val="single" w:sz="4" w:space="0" w:color="000000"/>
              <w:bottom w:val="single" w:sz="4" w:space="0" w:color="000000"/>
              <w:right w:val="single" w:sz="4" w:space="0" w:color="000000"/>
            </w:tcBorders>
          </w:tcPr>
          <w:p w:rsidR="00282903" w:rsidRPr="00282903" w:rsidRDefault="001D7192" w:rsidP="00282903">
            <w:pPr>
              <w:contextualSpacing/>
              <w:rPr>
                <w:rFonts w:ascii="Times New Roman" w:hAnsi="Times New Roman" w:cs="Times New Roman"/>
                <w:bCs/>
                <w:sz w:val="16"/>
                <w:szCs w:val="16"/>
              </w:rPr>
            </w:pPr>
            <w:r w:rsidRPr="00282903">
              <w:rPr>
                <w:rFonts w:ascii="Times New Roman" w:hAnsi="Times New Roman" w:cs="Times New Roman"/>
                <w:sz w:val="16"/>
                <w:szCs w:val="16"/>
              </w:rPr>
              <w:t>-</w:t>
            </w:r>
            <w:r w:rsidR="00282903" w:rsidRPr="00282903">
              <w:rPr>
                <w:rFonts w:ascii="Times New Roman" w:hAnsi="Times New Roman" w:cs="Times New Roman"/>
                <w:bCs/>
                <w:sz w:val="16"/>
                <w:szCs w:val="16"/>
              </w:rPr>
              <w:t xml:space="preserve"> Демонстрирует умения использовать</w:t>
            </w:r>
          </w:p>
          <w:p w:rsidR="00282903" w:rsidRPr="00282903" w:rsidRDefault="00282903" w:rsidP="00282903">
            <w:pPr>
              <w:suppressAutoHyphens/>
              <w:contextualSpacing/>
              <w:jc w:val="both"/>
              <w:rPr>
                <w:rFonts w:ascii="Times New Roman" w:hAnsi="Times New Roman" w:cs="Times New Roman"/>
                <w:sz w:val="16"/>
                <w:szCs w:val="16"/>
              </w:rPr>
            </w:pPr>
            <w:r w:rsidRPr="00282903">
              <w:rPr>
                <w:rFonts w:ascii="Times New Roman" w:hAnsi="Times New Roman" w:cs="Times New Roman"/>
                <w:bCs/>
                <w:sz w:val="16"/>
                <w:szCs w:val="16"/>
              </w:rPr>
              <w:t>средства индивидуальной защиты и оценивает правильность их применения.</w:t>
            </w:r>
          </w:p>
          <w:p w:rsidR="00480D69" w:rsidRPr="00480D69" w:rsidRDefault="00480D69" w:rsidP="001D7192">
            <w:pPr>
              <w:suppressAutoHyphens/>
              <w:contextualSpacing/>
              <w:jc w:val="both"/>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tcPr>
          <w:p w:rsidR="001D7192" w:rsidRPr="001D7192" w:rsidRDefault="001D7192" w:rsidP="001D7192">
            <w:pPr>
              <w:suppressAutoHyphens/>
              <w:spacing w:line="240" w:lineRule="auto"/>
              <w:contextualSpacing/>
              <w:jc w:val="both"/>
              <w:rPr>
                <w:sz w:val="16"/>
                <w:szCs w:val="16"/>
              </w:rPr>
            </w:pPr>
            <w:r w:rsidRPr="001D7192">
              <w:rPr>
                <w:sz w:val="16"/>
                <w:szCs w:val="16"/>
              </w:rPr>
              <w:t>Экспертное наблюдение выполнения практических и работ</w:t>
            </w:r>
          </w:p>
          <w:p w:rsidR="00480D69" w:rsidRPr="00480D69" w:rsidRDefault="001D7192" w:rsidP="001D7192">
            <w:pPr>
              <w:widowControl w:val="0"/>
              <w:spacing w:after="0" w:line="240" w:lineRule="auto"/>
              <w:jc w:val="both"/>
              <w:rPr>
                <w:rFonts w:ascii="Times New Roman" w:hAnsi="Times New Roman" w:cs="Times New Roman"/>
                <w:sz w:val="16"/>
                <w:szCs w:val="16"/>
              </w:rPr>
            </w:pPr>
            <w:r w:rsidRPr="001D7192">
              <w:rPr>
                <w:sz w:val="16"/>
                <w:szCs w:val="16"/>
              </w:rPr>
              <w:t>Оценка результатов</w:t>
            </w:r>
          </w:p>
        </w:tc>
      </w:tr>
    </w:tbl>
    <w:p w:rsidR="00480D69" w:rsidRDefault="00480D69" w:rsidP="00480D69">
      <w:pPr>
        <w:spacing w:after="0" w:line="240" w:lineRule="auto"/>
        <w:ind w:firstLine="709"/>
        <w:jc w:val="both"/>
        <w:rPr>
          <w:rFonts w:ascii="Times New Roman" w:hAnsi="Times New Roman"/>
          <w:sz w:val="24"/>
          <w:szCs w:val="24"/>
        </w:rPr>
      </w:pPr>
    </w:p>
    <w:p w:rsidR="00480D69" w:rsidRDefault="00480D69" w:rsidP="00480D69">
      <w:pPr>
        <w:spacing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76">
        <w:rPr>
          <w:rFonts w:ascii="Times New Roman" w:hAnsi="Times New Roman" w:cs="Times New Roman"/>
          <w:bCs/>
          <w:sz w:val="24"/>
          <w:szCs w:val="24"/>
        </w:rPr>
        <w:t xml:space="preserve">ЛР1 </w:t>
      </w:r>
      <w:r w:rsidRPr="00E16D76">
        <w:rPr>
          <w:rFonts w:ascii="Times New Roman" w:hAnsi="Times New Roman" w:cs="Times New Roman"/>
          <w:sz w:val="24"/>
          <w:szCs w:val="24"/>
        </w:rPr>
        <w:t>Осознающий себя гражданином и защитником великой страны.</w:t>
      </w:r>
    </w:p>
    <w:p w:rsidR="00E16D76" w:rsidRPr="00E16D76" w:rsidRDefault="00E16D76" w:rsidP="00E16D76">
      <w:pPr>
        <w:tabs>
          <w:tab w:val="left" w:pos="567"/>
        </w:tabs>
        <w:spacing w:after="0" w:line="240" w:lineRule="auto"/>
        <w:jc w:val="both"/>
        <w:rPr>
          <w:rFonts w:ascii="Times New Roman" w:hAnsi="Times New Roman" w:cs="Times New Roman"/>
          <w:sz w:val="24"/>
          <w:szCs w:val="24"/>
        </w:rPr>
      </w:pPr>
      <w:r w:rsidRPr="00E16D76">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ЛР16 </w:t>
      </w:r>
      <w:r w:rsidRPr="00E16D76">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ЛР20 </w:t>
      </w:r>
      <w:r w:rsidRPr="00E16D76">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16D76">
      <w:pPr>
        <w:autoSpaceDN w:val="0"/>
        <w:adjustRightInd w:val="0"/>
        <w:spacing w:line="216" w:lineRule="auto"/>
        <w:ind w:firstLine="851"/>
        <w:jc w:val="both"/>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68</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56</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20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36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10</w:t>
            </w:r>
          </w:p>
        </w:tc>
      </w:tr>
      <w:tr w:rsidR="001D7192" w:rsidRPr="001D7192" w:rsidTr="00D06FFD">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10  </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Индивидуальный проект</w:t>
            </w:r>
            <w:r w:rsidRPr="001D7192">
              <w:rPr>
                <w:rFonts w:ascii="Times New Roman" w:hAnsi="Times New Roman" w:cs="Times New Roman"/>
                <w:sz w:val="24"/>
                <w:szCs w:val="24"/>
              </w:rPr>
              <w:t xml:space="preserve"> </w:t>
            </w:r>
            <w:r w:rsidRPr="001D7192">
              <w:rPr>
                <w:rFonts w:ascii="Times New Roman" w:hAnsi="Times New Roman" w:cs="Times New Roman"/>
                <w:i/>
                <w:sz w:val="24"/>
                <w:szCs w:val="24"/>
              </w:rPr>
              <w:t>(да/нет</w:t>
            </w:r>
            <w:r w:rsidRPr="001D7192">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нет</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E7512B" w:rsidP="001D7192">
            <w:pPr>
              <w:spacing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bookmarkStart w:id="3" w:name="_GoBack"/>
            <w:bookmarkEnd w:id="3"/>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480D69">
          <w:pgSz w:w="11906" w:h="16838"/>
          <w:pgMar w:top="1134" w:right="1134" w:bottom="1134" w:left="595" w:header="0" w:footer="300" w:gutter="0"/>
          <w:cols w:space="720"/>
          <w:titlePg/>
          <w:docGrid w:linePitch="299"/>
        </w:sectPr>
      </w:pPr>
    </w:p>
    <w:p w:rsidR="00480D69" w:rsidRPr="002C550E" w:rsidRDefault="00480D69" w:rsidP="00480D69">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879"/>
        <w:gridCol w:w="2835"/>
      </w:tblGrid>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602B8C">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r>
      <w:tr w:rsidR="00602B8C" w:rsidRPr="00602B8C" w:rsidTr="00602B8C">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03; ОК 06; ОК 07; ОК 08</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06; ОК 07; ОК 08</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03;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w:t>
            </w:r>
          </w:p>
        </w:tc>
      </w:tr>
      <w:tr w:rsidR="00602B8C" w:rsidRPr="00602B8C" w:rsidTr="00602B8C">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03; ОК 04; 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b/>
                <w:sz w:val="20"/>
                <w:szCs w:val="20"/>
              </w:rPr>
              <w:t>Раздел 3. Безопасность в быту</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01; ОК 04</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04; ОК 06; ОК 07</w:t>
            </w:r>
          </w:p>
        </w:tc>
      </w:tr>
      <w:tr w:rsidR="00602B8C" w:rsidRPr="00602B8C" w:rsidTr="00602B8C">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01; ОК 06; ОК 07</w:t>
            </w:r>
          </w:p>
        </w:tc>
      </w:tr>
      <w:tr w:rsidR="00602B8C" w:rsidRPr="00602B8C" w:rsidTr="00602B8C">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07</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w:t>
            </w:r>
            <w:r w:rsidRPr="00602B8C">
              <w:rPr>
                <w:rFonts w:ascii="Times New Roman" w:hAnsi="Times New Roman" w:cs="Times New Roman"/>
                <w:sz w:val="20"/>
                <w:szCs w:val="20"/>
              </w:rPr>
              <w:lastRenderedPageBreak/>
              <w:t>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5. Безопасность в общественных местах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03; ОК 04; ОК 06</w:t>
            </w: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06</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6. Безопасность в природной среде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07; ОК 08</w:t>
            </w:r>
          </w:p>
        </w:tc>
      </w:tr>
      <w:tr w:rsidR="00602B8C" w:rsidRPr="00602B8C" w:rsidTr="00602B8C">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07; ОК 08</w:t>
            </w: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01; ОК 07</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lastRenderedPageBreak/>
              <w:t>Раздел 7. Основы медицинских знаний.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04; ОК 06; ОК 08</w:t>
            </w:r>
          </w:p>
        </w:tc>
      </w:tr>
      <w:tr w:rsidR="00602B8C" w:rsidRPr="00602B8C" w:rsidTr="00602B8C">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занятие-тренинг</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Психическое здоровье и психологическое благополучие.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lastRenderedPageBreak/>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8. Безопасность в социуме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 ОК 08</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занятие-тренинг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yellow"/>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widowControl w:val="0"/>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2; ОК 03; ОК 06</w:t>
            </w: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2; ОК 03; ОК 06</w:t>
            </w: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08</w:t>
            </w:r>
          </w:p>
        </w:tc>
      </w:tr>
      <w:tr w:rsidR="00602B8C" w:rsidRPr="00602B8C" w:rsidTr="00602B8C">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 ОК 08</w:t>
            </w:r>
          </w:p>
        </w:tc>
      </w:tr>
      <w:tr w:rsidR="00602B8C" w:rsidRPr="00602B8C" w:rsidTr="00602B8C">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11. Основы военной подготовки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jc w:val="center"/>
              <w:rPr>
                <w:rFonts w:ascii="Times New Roman" w:hAnsi="Times New Roman" w:cs="Times New Roman"/>
                <w:sz w:val="20"/>
                <w:szCs w:val="20"/>
              </w:rPr>
            </w:pPr>
            <w:r w:rsidRPr="00602B8C">
              <w:rPr>
                <w:rFonts w:ascii="Times New Roman" w:hAnsi="Times New Roman" w:cs="Times New Roman"/>
                <w:b/>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01; ОК 02; ОК 03; ОК  04; ОК 06; ОК 07; ОК 8</w:t>
            </w:r>
          </w:p>
        </w:tc>
      </w:tr>
      <w:tr w:rsidR="00602B8C" w:rsidRPr="00602B8C" w:rsidTr="00602B8C">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w:t>
            </w:r>
            <w:r w:rsidRPr="00602B8C">
              <w:rPr>
                <w:rFonts w:ascii="Times New Roman" w:hAnsi="Times New Roman" w:cs="Times New Roman"/>
                <w:color w:val="C00000"/>
                <w:sz w:val="20"/>
                <w:szCs w:val="20"/>
              </w:rPr>
              <w:t xml:space="preserve">; </w:t>
            </w:r>
            <w:r w:rsidRPr="00602B8C">
              <w:rPr>
                <w:rFonts w:ascii="Times New Roman" w:hAnsi="Times New Roman" w:cs="Times New Roman"/>
                <w:sz w:val="20"/>
                <w:szCs w:val="20"/>
              </w:rPr>
              <w:t>ОК 06; ОК 07</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11.2. Виды, назначение и характеристики современного оружия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06;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jc w:val="both"/>
              <w:rPr>
                <w:rFonts w:ascii="Times New Roman" w:hAnsi="Times New Roman" w:cs="Times New Roman"/>
                <w:i/>
                <w:sz w:val="20"/>
                <w:szCs w:val="20"/>
              </w:rPr>
            </w:pPr>
            <w:r w:rsidRPr="00602B8C">
              <w:rPr>
                <w:rFonts w:ascii="Times New Roman" w:hAnsi="Times New Roman" w:cs="Times New Roman"/>
                <w:sz w:val="20"/>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02B8C" w:rsidRPr="00602B8C" w:rsidRDefault="00602B8C" w:rsidP="00D06FFD">
            <w:pPr>
              <w:spacing w:after="0" w:line="240" w:lineRule="auto"/>
              <w:jc w:val="both"/>
              <w:rPr>
                <w:rFonts w:ascii="Times New Roman" w:hAnsi="Times New Roman" w:cs="Times New Roman"/>
                <w:i/>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 ОК 08</w:t>
            </w:r>
          </w:p>
        </w:tc>
      </w:tr>
      <w:tr w:rsidR="00602B8C" w:rsidRPr="00602B8C" w:rsidTr="00602B8C">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02</w:t>
            </w:r>
          </w:p>
        </w:tc>
      </w:tr>
      <w:tr w:rsidR="00602B8C" w:rsidRPr="00602B8C" w:rsidTr="00602B8C">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*Профессионально ориентированное содержание (содержание прикладного модуля) 10 час</w:t>
            </w:r>
          </w:p>
        </w:tc>
      </w:tr>
      <w:tr w:rsidR="00602B8C" w:rsidRPr="00602B8C" w:rsidTr="00602B8C">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b/>
                <w:i/>
                <w:sz w:val="20"/>
                <w:szCs w:val="20"/>
              </w:rPr>
            </w:pPr>
            <w:r w:rsidRPr="00602B8C">
              <w:rPr>
                <w:rFonts w:ascii="Times New Roman" w:hAnsi="Times New Roman" w:cs="Times New Roman"/>
                <w:sz w:val="20"/>
                <w:szCs w:val="20"/>
              </w:rPr>
              <w:t>ОК 01; ОК 02, ОК 03, ОК 04; ОК 06; ОК 07;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Обзорная экскурсия на предприятия или объекты экономики региона. </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Теоретическая часть обзорной экскурсии (виртуальная экскурсия)</w:t>
            </w:r>
            <w:r w:rsidRPr="00602B8C">
              <w:rPr>
                <w:rFonts w:ascii="Times New Roman" w:hAnsi="Times New Roman" w:cs="Times New Roman"/>
                <w:sz w:val="20"/>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 xml:space="preserve">Практическая часть обзорной экскурсии (место проведения): </w:t>
            </w:r>
            <w:r w:rsidRPr="00602B8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Содержание учебного материала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color w:val="7030A0"/>
                <w:sz w:val="20"/>
                <w:szCs w:val="20"/>
              </w:rPr>
            </w:pPr>
            <w:r w:rsidRPr="00602B8C">
              <w:rPr>
                <w:rFonts w:ascii="Times New Roman" w:hAnsi="Times New Roman" w:cs="Times New Roman"/>
                <w:color w:val="7030A0"/>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08;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282903">
            <w:pPr>
              <w:spacing w:line="240" w:lineRule="auto"/>
              <w:contextualSpacing/>
              <w:rPr>
                <w:rFonts w:ascii="Times New Roman" w:hAnsi="Times New Roman" w:cs="Times New Roman"/>
                <w:color w:val="7030A0"/>
                <w:sz w:val="20"/>
                <w:szCs w:val="20"/>
              </w:rPr>
            </w:pPr>
            <w:r w:rsidRPr="00602B8C">
              <w:rPr>
                <w:rFonts w:ascii="Times New Roman" w:hAnsi="Times New Roman" w:cs="Times New Roman"/>
                <w:sz w:val="20"/>
                <w:szCs w:val="20"/>
              </w:rPr>
              <w:t>ОК 03; ОК 04; ОК 06; ОК 08; ПК</w:t>
            </w:r>
            <w:r>
              <w:rPr>
                <w:rFonts w:ascii="Times New Roman" w:hAnsi="Times New Roman" w:cs="Times New Roman"/>
                <w:sz w:val="20"/>
                <w:szCs w:val="20"/>
              </w:rPr>
              <w:t xml:space="preserve"> </w:t>
            </w:r>
            <w:r w:rsidR="00282903">
              <w:rPr>
                <w:rFonts w:ascii="Times New Roman" w:hAnsi="Times New Roman" w:cs="Times New Roman"/>
                <w:sz w:val="20"/>
                <w:szCs w:val="20"/>
              </w:rPr>
              <w:t>1</w:t>
            </w:r>
            <w:r>
              <w:rPr>
                <w:rFonts w:ascii="Times New Roman" w:hAnsi="Times New Roman" w:cs="Times New Roman"/>
                <w:sz w:val="20"/>
                <w:szCs w:val="20"/>
              </w:rPr>
              <w:t>.1</w:t>
            </w: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Составление статьи-отчета об экскурсии в ВЧ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Статья-отчёт об экскурсии в музей воинской славы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Разработка моего распорядка дня на военных сборах в ВЧ.</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lastRenderedPageBreak/>
              <w:t>Промежуточная аттестация по дисциплине (дифференцированный зачёт)</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1. -ознакомительный (узнавание ранее изученных объектов, свойств);</w:t>
      </w:r>
    </w:p>
    <w:p w:rsidR="00480D69" w:rsidRPr="00330211" w:rsidRDefault="00480D69" w:rsidP="00480D69">
      <w:pPr>
        <w:spacing w:after="0" w:line="240" w:lineRule="auto"/>
        <w:ind w:firstLine="709"/>
        <w:rPr>
          <w:rFonts w:ascii="Times New Roman" w:hAnsi="Times New Roman" w:cs="Times New Roman"/>
          <w:sz w:val="24"/>
          <w:szCs w:val="24"/>
        </w:rPr>
      </w:pPr>
      <w:r w:rsidRPr="00330211">
        <w:rPr>
          <w:rFonts w:ascii="Times New Roman" w:hAnsi="Times New Roman" w:cs="Times New Roman"/>
        </w:rPr>
        <w:t>2. - репродуктивный (выполнение деятельности по образцу, инструкции или под руководством)</w:t>
      </w:r>
      <w:r>
        <w:rPr>
          <w:noProof/>
        </w:rPr>
        <mc:AlternateContent>
          <mc:Choice Requires="wps">
            <w:drawing>
              <wp:anchor distT="0" distB="0" distL="6400800" distR="6400800" simplePos="0" relativeHeight="251659264"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FFD" w:rsidRDefault="00D06FFD"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D06FFD" w:rsidRDefault="00D06FFD" w:rsidP="00480D69"/>
                  </w:txbxContent>
                </v:textbox>
                <w10:wrap type="topAndBottom" anchorx="page" anchory="page"/>
              </v:shape>
            </w:pict>
          </mc:Fallback>
        </mc:AlternateContent>
      </w:r>
    </w:p>
    <w:p w:rsidR="00480D69" w:rsidRDefault="00480D69" w:rsidP="00480D69">
      <w:pPr>
        <w:pStyle w:val="Style1"/>
        <w:widowControl/>
        <w:ind w:firstLine="709"/>
      </w:pPr>
      <w:r w:rsidRPr="00330211">
        <w:t>3.-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9"/>
          <w:pgSz w:w="16838" w:h="11906" w:orient="landscape"/>
          <w:pgMar w:top="709" w:right="595" w:bottom="567" w:left="1134" w:header="709" w:footer="709" w:gutter="0"/>
          <w:cols w:space="708"/>
          <w:docGrid w:linePitch="360"/>
        </w:sectPr>
      </w:pP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Pr="00610412"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602B8C"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а</w:t>
      </w:r>
      <w:r w:rsidRPr="00330211">
        <w:rPr>
          <w:rFonts w:ascii="Times New Roman" w:hAnsi="Times New Roman" w:cs="Times New Roman"/>
          <w:bCs/>
          <w:spacing w:val="-2"/>
          <w:sz w:val="24"/>
        </w:rPr>
        <w:t xml:space="preserve"> </w:t>
      </w:r>
      <w:r w:rsidRPr="00610412">
        <w:rPr>
          <w:rFonts w:ascii="Times New Roman" w:hAnsi="Times New Roman" w:cs="Times New Roman"/>
          <w:bCs/>
          <w:spacing w:val="-2"/>
          <w:sz w:val="24"/>
        </w:rPr>
        <w:t xml:space="preserve">реализуется в учебном кабинете </w:t>
      </w:r>
      <w:r w:rsidR="00602B8C" w:rsidRPr="00602B8C">
        <w:rPr>
          <w:rFonts w:ascii="Cambria" w:hAnsi="Cambria"/>
          <w:sz w:val="24"/>
          <w:szCs w:val="24"/>
        </w:rPr>
        <w:t>Основы безопасности и защиты Родины / Безопасность жизнедеятельности</w:t>
      </w:r>
      <w:r w:rsidR="00602B8C" w:rsidRPr="00610412">
        <w:rPr>
          <w:rFonts w:ascii="Times New Roman" w:hAnsi="Times New Roman" w:cs="Times New Roman"/>
          <w:sz w:val="24"/>
        </w:rPr>
        <w:t xml:space="preserve"> </w:t>
      </w:r>
    </w:p>
    <w:p w:rsidR="00480D69" w:rsidRPr="00610412"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Оборудование учебного кабинета:</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посадочные места по количеству обучающихся;</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рабочее место преподавателя;</w:t>
      </w:r>
    </w:p>
    <w:p w:rsidR="00480D69"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 xml:space="preserve">методические материалы по </w:t>
      </w:r>
      <w:r>
        <w:rPr>
          <w:rFonts w:ascii="Times New Roman" w:hAnsi="Times New Roman" w:cs="Times New Roman"/>
          <w:sz w:val="24"/>
        </w:rPr>
        <w:t>дисциплине.</w:t>
      </w:r>
    </w:p>
    <w:p w:rsidR="00480D69" w:rsidRPr="00610412" w:rsidRDefault="00480D69" w:rsidP="00480D69">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06FFD" w:rsidRDefault="00480D69" w:rsidP="00480D69">
      <w:pPr>
        <w:spacing w:after="0"/>
        <w:ind w:firstLine="709"/>
        <w:jc w:val="both"/>
        <w:rPr>
          <w:rFonts w:ascii="Times New Roman" w:hAnsi="Times New Roman" w:cs="Times New Roman"/>
          <w:color w:val="FF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Нормативные документы в актуальной редакции: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r w:rsidRPr="00D06FFD">
        <w:rPr>
          <w:rFonts w:ascii="Times New Roman" w:hAnsi="Times New Roman" w:cs="Times New Roman"/>
          <w:b/>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Технические средства обучения: </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Выход в локальную сеть</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lastRenderedPageBreak/>
        <w:t>Специальные технические средства. Модели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Система хранения тренажеров;</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Сейф оружейный;</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Цифровая лаборатория по основам безопасности жизнедеятельности;</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Мини-экспресс-лаборатории радиационно-химической разведки;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Дозиметр;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Газоанализатор кислорода и токсичных газов с цифровой индикацией показателей;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Защитный костюм;</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Измеритель электропроводности, кислотности и температуры;</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Компас-азимут;</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Противогаз взрослый, фильтрующе-поглощающий;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Самоспасатель фильтрующий и изолирующий (СПИ-20, СПФ и т.д.)</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Респиратор;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Макет гранат Ф-1 и РДГ-5;</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массо-габаритных моделей оружия;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Магазин к автомату Калашникова с учебными патронами;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Стрелковый тренажер;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простейшего укрытия в разрезе;</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БПЛА;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оказания первой помощи на месте происшествия;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Имитаторы ранений и поражений для тренажера-менекена;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освоения навыков сердечно-легочной реанимации взрослого и ребенка;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Образцы первичных средств пожаротушения, огнетушителей;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Площадки для практических занятий:</w:t>
      </w:r>
    </w:p>
    <w:p w:rsidR="00D06FFD" w:rsidRPr="00D06FFD" w:rsidRDefault="00D06FFD" w:rsidP="00D06FF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D06FFD" w:rsidRPr="00D06FFD" w:rsidRDefault="00D06FFD" w:rsidP="00D06F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480D69" w:rsidRPr="00610412" w:rsidRDefault="00480D69"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480D69" w:rsidRPr="00610412" w:rsidRDefault="00480D69" w:rsidP="00480D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480D69" w:rsidRPr="00610412" w:rsidRDefault="00480D69"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480D69" w:rsidRPr="00610412" w:rsidRDefault="00480D69" w:rsidP="00480D69">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 xml:space="preserve">Алексеев С.В., Данченко С.П., Костецкая Г.А., Ладнов С.Н. Основы </w:t>
      </w:r>
      <w:r w:rsidRPr="0082744A">
        <w:rPr>
          <w:rStyle w:val="20"/>
          <w:szCs w:val="24"/>
        </w:rPr>
        <w:lastRenderedPageBreak/>
        <w:t>безопасности жизнедеятельности. 10-11 классы: базовый уровень. - М.: Издательский центр ВЕНТАНА-ГРАФ, 2021. - 414 с.</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Латчук В.Н., Марков В.В., Миронов С.К. и др. Основы безопасности жизнедеятельности. 10 класс. Базовый уровень. - М.: ДРОФА, 2020. - 256 с.</w:t>
      </w:r>
    </w:p>
    <w:p w:rsidR="0082744A" w:rsidRDefault="0082744A" w:rsidP="0082744A">
      <w:pPr>
        <w:spacing w:after="0" w:line="240" w:lineRule="auto"/>
        <w:ind w:left="360" w:firstLine="349"/>
        <w:jc w:val="both"/>
        <w:rPr>
          <w:rFonts w:ascii="Times New Roman" w:hAnsi="Times New Roman" w:cs="Times New Roman"/>
          <w:b/>
          <w:sz w:val="24"/>
          <w:szCs w:val="24"/>
        </w:rPr>
      </w:pPr>
    </w:p>
    <w:p w:rsidR="0082744A" w:rsidRPr="0082744A" w:rsidRDefault="0082744A"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3.2.2.Дополнительные источники:</w:t>
      </w:r>
    </w:p>
    <w:p w:rsidR="0082744A" w:rsidRPr="0082744A" w:rsidRDefault="0082744A" w:rsidP="0082744A">
      <w:pPr>
        <w:pStyle w:val="2"/>
        <w:widowControl w:val="0"/>
        <w:numPr>
          <w:ilvl w:val="0"/>
          <w:numId w:val="14"/>
        </w:numPr>
        <w:tabs>
          <w:tab w:val="left" w:pos="1265"/>
        </w:tabs>
        <w:spacing w:after="0" w:line="240" w:lineRule="auto"/>
        <w:ind w:left="140"/>
        <w:jc w:val="both"/>
        <w:rPr>
          <w:rStyle w:val="20"/>
          <w:szCs w:val="24"/>
        </w:rPr>
      </w:pPr>
      <w:r w:rsidRPr="0082744A">
        <w:rPr>
          <w:rStyle w:val="20"/>
          <w:szCs w:val="24"/>
        </w:rPr>
        <w:t>Ким С.В., Горский В. А. Основы безопасности жизнедеятельности. 10-</w:t>
      </w:r>
      <w:r w:rsidRPr="0082744A">
        <w:rPr>
          <w:rStyle w:val="20"/>
          <w:szCs w:val="24"/>
        </w:rPr>
        <w:softHyphen/>
        <w:t>11 классы: базовый уровень. - М.: Издательский центр ВЕНТАНА-ГРАФ, 2022. - 400 с.</w:t>
      </w:r>
    </w:p>
    <w:p w:rsidR="0082744A" w:rsidRPr="0082744A" w:rsidRDefault="0082744A" w:rsidP="0082744A">
      <w:pPr>
        <w:pStyle w:val="2"/>
        <w:widowControl w:val="0"/>
        <w:numPr>
          <w:ilvl w:val="0"/>
          <w:numId w:val="14"/>
        </w:numPr>
        <w:tabs>
          <w:tab w:val="left" w:pos="1265"/>
        </w:tabs>
        <w:spacing w:after="0" w:line="240" w:lineRule="auto"/>
        <w:ind w:left="140"/>
        <w:jc w:val="both"/>
        <w:rPr>
          <w:szCs w:val="24"/>
        </w:rPr>
      </w:pPr>
      <w:r w:rsidRPr="0082744A">
        <w:rPr>
          <w:rStyle w:val="20"/>
          <w:szCs w:val="24"/>
        </w:rPr>
        <w:t xml:space="preserve">Фролов М.П., Шолох В.П., Юрьева </w:t>
      </w:r>
      <w:r w:rsidRPr="0082744A">
        <w:rPr>
          <w:rStyle w:val="20"/>
          <w:szCs w:val="24"/>
          <w:lang w:val="en-US" w:bidi="en-US"/>
        </w:rPr>
        <w:t>M</w:t>
      </w:r>
      <w:r w:rsidRPr="0082744A">
        <w:rPr>
          <w:rStyle w:val="20"/>
          <w:szCs w:val="24"/>
          <w:lang w:bidi="en-US"/>
        </w:rPr>
        <w:t>.</w:t>
      </w:r>
      <w:r w:rsidRPr="0082744A">
        <w:rPr>
          <w:rStyle w:val="20"/>
          <w:szCs w:val="24"/>
          <w:lang w:val="en-US" w:bidi="en-US"/>
        </w:rPr>
        <w:t>B</w:t>
      </w:r>
      <w:r w:rsidRPr="0082744A">
        <w:rPr>
          <w:rStyle w:val="20"/>
          <w:szCs w:val="24"/>
          <w:lang w:bidi="en-US"/>
        </w:rPr>
        <w:t xml:space="preserve">., </w:t>
      </w:r>
      <w:r w:rsidRPr="0082744A">
        <w:rPr>
          <w:rStyle w:val="20"/>
          <w:szCs w:val="24"/>
        </w:rPr>
        <w:t>Мишин Б.И. Основы безопасности жизнедеятельности (базовый уровень). 10 класс / Под ред. Воробьёва Ю.Л. - М.: АСТ. 2019. - 268 с.</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360" w:firstLine="349"/>
        <w:rPr>
          <w:rFonts w:ascii="Times New Roman" w:hAnsi="Times New Roman" w:cs="Times New Roman"/>
          <w:b/>
          <w:sz w:val="24"/>
          <w:szCs w:val="24"/>
        </w:rPr>
      </w:pPr>
      <w:r w:rsidRPr="0082744A">
        <w:rPr>
          <w:rFonts w:ascii="Times New Roman" w:hAnsi="Times New Roman" w:cs="Times New Roman"/>
          <w:b/>
          <w:sz w:val="24"/>
          <w:szCs w:val="24"/>
        </w:rPr>
        <w:t>3.2.3.Периодические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3.2.4.Перечень профессиональных баз данных и информационных справочных систем:</w:t>
      </w:r>
      <w:r w:rsidRPr="0082744A">
        <w:rPr>
          <w:rFonts w:ascii="Times New Roman" w:hAnsi="Times New Roman" w:cs="Times New Roman"/>
          <w:sz w:val="24"/>
          <w:szCs w:val="24"/>
        </w:rPr>
        <w:t xml:space="preserve">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www.mchs.gov.ru (сайт МЧС РФ).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www.mvd.ru (сайт МВД РФ). www.mil.ru (сайт Минобороны).</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www.fsb.ru (сайт ФСБ РФ).</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www.dic.academic.ru (Академик. Словари и энциклопедии). www.booksgid.com (Воокs Gid. Электронная библиотека).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www.globalteka.ru/index.html (Глобалтека. Глобальная библиотека научных ресурсов). </w:t>
      </w: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www.window.edu.ru (Единое окно доступа к образовательным ресурсам).</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www.iprbookshop.ru (Электронно-библиотечная система IPRbooks).</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firstLine="283"/>
        <w:rPr>
          <w:rFonts w:ascii="Times New Roman" w:eastAsia="Arial" w:hAnsi="Times New Roman" w:cs="Times New Roman"/>
          <w:sz w:val="24"/>
          <w:szCs w:val="24"/>
        </w:rPr>
      </w:pPr>
      <w:r w:rsidRPr="0082744A">
        <w:rPr>
          <w:rFonts w:ascii="Times New Roman" w:eastAsia="Arial" w:hAnsi="Times New Roman" w:cs="Times New Roman"/>
          <w:sz w:val="24"/>
          <w:szCs w:val="24"/>
        </w:rPr>
        <w:t>www.school.edu.ru/default.asp (Российский образовательный портал. Доступность, каче-ство, эффективность).</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www.ru/book (Электронная библиотечная система).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www.pobediteli.ru (проект «ПОБЕДИТЕЛИ: Солдаты Великой войны»). www.monino.ru (Музей Военно-Воздушных Сил).</w:t>
      </w:r>
    </w:p>
    <w:p w:rsidR="0082744A" w:rsidRPr="0082744A" w:rsidRDefault="0082744A" w:rsidP="0082744A">
      <w:pPr>
        <w:pStyle w:val="a3"/>
        <w:widowControl w:val="0"/>
        <w:tabs>
          <w:tab w:val="left" w:pos="0"/>
          <w:tab w:val="left" w:pos="1134"/>
        </w:tabs>
        <w:spacing w:after="0" w:line="240" w:lineRule="auto"/>
        <w:ind w:left="709"/>
        <w:jc w:val="both"/>
        <w:rPr>
          <w:rFonts w:ascii="Times New Roman" w:hAnsi="Times New Roman" w:cs="Times New Roman"/>
          <w:sz w:val="24"/>
          <w:szCs w:val="24"/>
        </w:rPr>
      </w:pPr>
    </w:p>
    <w:p w:rsidR="0082744A" w:rsidRPr="0082744A" w:rsidRDefault="0082744A" w:rsidP="0082744A">
      <w:pPr>
        <w:spacing w:after="0" w:line="240" w:lineRule="auto"/>
        <w:contextualSpacing/>
        <w:jc w:val="both"/>
        <w:rPr>
          <w:rFonts w:ascii="Times New Roman" w:hAnsi="Times New Roman" w:cs="Times New Roman"/>
          <w:sz w:val="24"/>
          <w:szCs w:val="24"/>
        </w:rPr>
      </w:pPr>
    </w:p>
    <w:p w:rsidR="0082744A" w:rsidRPr="0082744A" w:rsidRDefault="0082744A" w:rsidP="0082744A">
      <w:pPr>
        <w:pStyle w:val="ad"/>
        <w:shd w:val="clear" w:color="auto" w:fill="FFFFFF"/>
        <w:tabs>
          <w:tab w:val="left" w:pos="0"/>
        </w:tabs>
        <w:spacing w:before="0" w:after="0"/>
        <w:jc w:val="both"/>
        <w:rPr>
          <w:color w:val="333333"/>
        </w:rPr>
      </w:pPr>
    </w:p>
    <w:p w:rsidR="0082744A" w:rsidRPr="0082744A" w:rsidRDefault="0082744A" w:rsidP="0082744A">
      <w:pPr>
        <w:tabs>
          <w:tab w:val="left" w:pos="851"/>
        </w:tabs>
        <w:spacing w:after="0" w:line="240" w:lineRule="auto"/>
        <w:rPr>
          <w:rFonts w:ascii="Times New Roman" w:hAnsi="Times New Roman" w:cs="Times New Roman"/>
          <w:bCs/>
          <w:sz w:val="24"/>
          <w:szCs w:val="24"/>
        </w:rPr>
      </w:pPr>
    </w:p>
    <w:p w:rsidR="0082744A" w:rsidRPr="0082744A" w:rsidRDefault="0082744A" w:rsidP="0082744A">
      <w:pPr>
        <w:spacing w:after="0" w:line="240" w:lineRule="auto"/>
        <w:rPr>
          <w:rFonts w:ascii="Times New Roman" w:eastAsia="Calibri" w:hAnsi="Times New Roman" w:cs="Times New Roman"/>
          <w:b/>
          <w:sz w:val="24"/>
          <w:szCs w:val="24"/>
        </w:rPr>
      </w:pPr>
      <w:r w:rsidRPr="0082744A">
        <w:rPr>
          <w:rFonts w:ascii="Times New Roman" w:hAnsi="Times New Roman" w:cs="Times New Roman"/>
          <w:b/>
          <w:sz w:val="24"/>
          <w:szCs w:val="24"/>
        </w:rPr>
        <w:br w:type="page"/>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Pr="00610412" w:rsidRDefault="00480D69"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D06FFD">
      <w:pPr>
        <w:shd w:val="clear" w:color="auto" w:fill="FFFFFF"/>
        <w:spacing w:after="0"/>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4"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D06FFD" w:rsidP="00D06FFD">
            <w:pPr>
              <w:numPr>
                <w:ilvl w:val="0"/>
                <w:numId w:val="11"/>
              </w:numPr>
              <w:spacing w:after="0" w:line="240" w:lineRule="auto"/>
              <w:ind w:left="0" w:right="57" w:firstLine="0"/>
              <w:rPr>
                <w:rFonts w:ascii="Times New Roman" w:hAnsi="Times New Roman" w:cs="Times New Roman"/>
                <w:sz w:val="16"/>
                <w:szCs w:val="16"/>
              </w:rPr>
            </w:pPr>
            <w:r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Темы: 1.1; 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2, Тема 2.1;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5, Тема 5.2;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Тема 8.1;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9, Темы: 9.1; 9.2; 9.3;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Тема 11.1;</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4"/>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282903" w:rsidP="00D06FFD">
            <w:pPr>
              <w:spacing w:after="0" w:line="240" w:lineRule="auto"/>
              <w:ind w:left="57" w:right="57"/>
              <w:rPr>
                <w:rFonts w:ascii="Times New Roman" w:hAnsi="Times New Roman" w:cs="Times New Roman"/>
                <w:b/>
                <w:i/>
                <w:color w:val="00B050"/>
                <w:sz w:val="16"/>
                <w:szCs w:val="16"/>
              </w:rPr>
            </w:pPr>
            <w:r w:rsidRPr="001D7192">
              <w:rPr>
                <w:rFonts w:ascii="Times New Roman" w:hAnsi="Times New Roman" w:cs="Times New Roman"/>
                <w:b/>
                <w:i/>
                <w:sz w:val="16"/>
                <w:szCs w:val="16"/>
              </w:rPr>
              <w:lastRenderedPageBreak/>
              <w:t xml:space="preserve">ПК </w:t>
            </w:r>
            <w:r>
              <w:rPr>
                <w:rFonts w:ascii="Times New Roman" w:hAnsi="Times New Roman" w:cs="Times New Roman"/>
                <w:b/>
                <w:i/>
                <w:sz w:val="16"/>
                <w:szCs w:val="16"/>
              </w:rPr>
              <w:t xml:space="preserve">1.1 </w:t>
            </w:r>
            <w:r w:rsidRPr="00282903">
              <w:rPr>
                <w:rFonts w:ascii="Times New Roman" w:hAnsi="Times New Roman" w:cs="Times New Roman"/>
                <w:sz w:val="16"/>
                <w:szCs w:val="16"/>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2835" w:type="dxa"/>
            <w:tcBorders>
              <w:top w:val="single" w:sz="4" w:space="0" w:color="000000"/>
              <w:left w:val="single" w:sz="4" w:space="0" w:color="000000"/>
              <w:bottom w:val="single" w:sz="4" w:space="0" w:color="000000"/>
              <w:right w:val="single" w:sz="4" w:space="0" w:color="000000"/>
            </w:tcBorders>
          </w:tcPr>
          <w:p w:rsidR="00854B57" w:rsidRDefault="00854B57" w:rsidP="00854B57">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Р6 Тема 6.</w:t>
            </w:r>
            <w:r w:rsidR="00282903">
              <w:rPr>
                <w:rFonts w:ascii="Times New Roman" w:hAnsi="Times New Roman" w:cs="Times New Roman"/>
                <w:b/>
                <w:sz w:val="16"/>
                <w:szCs w:val="16"/>
              </w:rPr>
              <w:t>1</w:t>
            </w:r>
          </w:p>
          <w:p w:rsidR="00D06FFD" w:rsidRPr="00D06FFD" w:rsidRDefault="00854B57" w:rsidP="00854B57">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rPr>
                <w:rFonts w:ascii="Times New Roman" w:hAnsi="Times New Roman" w:cs="Times New Roman"/>
                <w:sz w:val="16"/>
                <w:szCs w:val="16"/>
              </w:rPr>
            </w:pPr>
          </w:p>
        </w:tc>
      </w:tr>
    </w:tbl>
    <w:p w:rsidR="00480D69" w:rsidRDefault="00480D69" w:rsidP="00480D69"/>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8C" w:rsidRDefault="0058068C" w:rsidP="00480D69">
      <w:pPr>
        <w:spacing w:after="0" w:line="240" w:lineRule="auto"/>
      </w:pPr>
      <w:r>
        <w:separator/>
      </w:r>
    </w:p>
  </w:endnote>
  <w:endnote w:type="continuationSeparator" w:id="0">
    <w:p w:rsidR="0058068C" w:rsidRDefault="0058068C"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7512B">
      <w:rPr>
        <w:rStyle w:val="ac"/>
        <w:noProof/>
      </w:rPr>
      <w:t>7</w:t>
    </w:r>
    <w:r>
      <w:rPr>
        <w:rStyle w:val="ac"/>
      </w:rPr>
      <w:fldChar w:fldCharType="end"/>
    </w:r>
  </w:p>
  <w:p w:rsidR="00D06FFD" w:rsidRDefault="00D06FFD" w:rsidP="00D06FF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pPr>
      <w:pStyle w:val="a6"/>
      <w:jc w:val="right"/>
    </w:pPr>
    <w:r>
      <w:fldChar w:fldCharType="begin"/>
    </w:r>
    <w:r>
      <w:instrText xml:space="preserve"> PAGE   \* MERGEFORMAT </w:instrText>
    </w:r>
    <w:r>
      <w:fldChar w:fldCharType="separate"/>
    </w:r>
    <w:r w:rsidR="00E7512B">
      <w:rPr>
        <w:noProof/>
      </w:rPr>
      <w:t>21</w:t>
    </w:r>
    <w:r>
      <w:rPr>
        <w:noProof/>
      </w:rPr>
      <w:fldChar w:fldCharType="end"/>
    </w:r>
  </w:p>
  <w:p w:rsidR="00D06FFD" w:rsidRDefault="00D06F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8C" w:rsidRDefault="0058068C" w:rsidP="00480D69">
      <w:pPr>
        <w:spacing w:after="0" w:line="240" w:lineRule="auto"/>
      </w:pPr>
      <w:r>
        <w:separator/>
      </w:r>
    </w:p>
  </w:footnote>
  <w:footnote w:type="continuationSeparator" w:id="0">
    <w:p w:rsidR="0058068C" w:rsidRDefault="0058068C" w:rsidP="00480D69">
      <w:pPr>
        <w:spacing w:after="0" w:line="240" w:lineRule="auto"/>
      </w:pPr>
      <w:r>
        <w:continuationSeparator/>
      </w:r>
    </w:p>
  </w:footnote>
  <w:footnote w:id="1">
    <w:p w:rsidR="00D06FFD" w:rsidRPr="00E16D76" w:rsidRDefault="00D06FFD" w:rsidP="00E16D76">
      <w:pPr>
        <w:pStyle w:val="a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 w15:restartNumberingAfterBreak="0">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9"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3"/>
  </w:num>
  <w:num w:numId="3">
    <w:abstractNumId w:val="4"/>
  </w:num>
  <w:num w:numId="4">
    <w:abstractNumId w:val="5"/>
  </w:num>
  <w:num w:numId="5">
    <w:abstractNumId w:val="10"/>
  </w:num>
  <w:num w:numId="6">
    <w:abstractNumId w:val="2"/>
  </w:num>
  <w:num w:numId="7">
    <w:abstractNumId w:val="12"/>
  </w:num>
  <w:num w:numId="8">
    <w:abstractNumId w:val="9"/>
  </w:num>
  <w:num w:numId="9">
    <w:abstractNumId w:val="3"/>
  </w:num>
  <w:num w:numId="10">
    <w:abstractNumId w:val="0"/>
  </w:num>
  <w:num w:numId="11">
    <w:abstractNumId w:val="7"/>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9"/>
    <w:rsid w:val="000C57F8"/>
    <w:rsid w:val="001D7192"/>
    <w:rsid w:val="00282903"/>
    <w:rsid w:val="00480D69"/>
    <w:rsid w:val="0058068C"/>
    <w:rsid w:val="00602B8C"/>
    <w:rsid w:val="006B3F07"/>
    <w:rsid w:val="0082744A"/>
    <w:rsid w:val="00854B57"/>
    <w:rsid w:val="008E751E"/>
    <w:rsid w:val="00B14326"/>
    <w:rsid w:val="00D06FFD"/>
    <w:rsid w:val="00E16D76"/>
    <w:rsid w:val="00E7512B"/>
    <w:rsid w:val="00F4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4E73"/>
  <w15:chartTrackingRefBased/>
  <w15:docId w15:val="{84E1AFB3-B09D-48D1-92BA-2156533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 Шамрикова</cp:lastModifiedBy>
  <cp:revision>8</cp:revision>
  <dcterms:created xsi:type="dcterms:W3CDTF">2024-08-14T05:00:00Z</dcterms:created>
  <dcterms:modified xsi:type="dcterms:W3CDTF">2025-01-17T06:39:00Z</dcterms:modified>
</cp:coreProperties>
</file>