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F06D37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F06D37">
        <w:rPr>
          <w:rStyle w:val="2"/>
        </w:rPr>
        <w:t>Приложение 9.3.</w:t>
      </w:r>
      <w:r w:rsidR="003B039B" w:rsidRPr="00F06D37">
        <w:rPr>
          <w:rStyle w:val="2"/>
        </w:rPr>
        <w:t>26</w:t>
      </w:r>
      <w:r w:rsidR="00F06D37">
        <w:rPr>
          <w:rStyle w:val="2"/>
        </w:rPr>
        <w:t>.3</w:t>
      </w:r>
    </w:p>
    <w:p w:rsidR="0023778E" w:rsidRPr="003E229C" w:rsidRDefault="0041156D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833CEA" w:rsidRDefault="00833CEA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833CEA" w:rsidRPr="003E229C" w:rsidRDefault="00833CEA" w:rsidP="008630CF">
      <w:pPr>
        <w:pStyle w:val="11"/>
        <w:shd w:val="clear" w:color="auto" w:fill="auto"/>
        <w:spacing w:before="0" w:after="0" w:line="240" w:lineRule="auto"/>
        <w:ind w:left="220"/>
      </w:pPr>
      <w:r w:rsidRPr="00833CEA">
        <w:t>УП.03.01 УЧЕБНАЯ ПРАКТИКА (организация перевозок грузов)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  <w:rFonts w:cs="Arial Unicode MS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833CEA" w:rsidRPr="003E229C">
        <w:rPr>
          <w:rStyle w:val="2"/>
          <w:color w:val="000000"/>
        </w:rPr>
        <w:t>УП.03.01 Учебная практика (организация перевоз</w:t>
      </w:r>
      <w:r w:rsidR="00833CEA">
        <w:rPr>
          <w:rStyle w:val="2"/>
          <w:color w:val="000000"/>
        </w:rPr>
        <w:t>ок</w:t>
      </w:r>
      <w:r w:rsidR="00833CEA" w:rsidRPr="003E229C">
        <w:rPr>
          <w:rStyle w:val="2"/>
          <w:color w:val="000000"/>
        </w:rPr>
        <w:t xml:space="preserve"> грузов)</w:t>
      </w:r>
      <w:r w:rsidR="00833CEA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833CE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833CE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0D6ABD" w:rsidRPr="00833CEA">
        <w:rPr>
          <w:rStyle w:val="2"/>
          <w:rFonts w:cs="Arial Unicode MS"/>
          <w:i/>
        </w:rPr>
        <w:t xml:space="preserve">Организация </w:t>
      </w:r>
      <w:proofErr w:type="spellStart"/>
      <w:r w:rsidR="000D6ABD" w:rsidRPr="00833CEA">
        <w:rPr>
          <w:rStyle w:val="2"/>
          <w:rFonts w:cs="Arial Unicode MS"/>
          <w:i/>
        </w:rPr>
        <w:t>транспортно-логистической</w:t>
      </w:r>
      <w:proofErr w:type="spellEnd"/>
      <w:r w:rsidR="000D6ABD" w:rsidRPr="00833CEA">
        <w:rPr>
          <w:rStyle w:val="2"/>
          <w:rFonts w:cs="Arial Unicode MS"/>
          <w:i/>
        </w:rPr>
        <w:t xml:space="preserve"> деятельности (по видам транспорта)</w:t>
      </w:r>
      <w:r w:rsidR="000D6ABD">
        <w:rPr>
          <w:rStyle w:val="2"/>
          <w:rFonts w:cs="Arial Unicode MS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833CE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ОПОП-ППССЗ 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иметь практический опыт: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>оформления перевозочных документов;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 xml:space="preserve">расчета платежей за перевозки; 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уметь: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>определять сроки доставки;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знать: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назначение и функциональные возможности систем, применяемых в грузовой работе;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правила перевозок грузов;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организацию грузовой работы на транспорте;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требования к персоналу по оформлению перевозок и расчетов по ним;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формы перевозочных документов;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организацию работы с клиентурой;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грузовую отчетность;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меры по обеспечению сохранности при перевозке грузов;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правила размещения и крепления грузов.</w:t>
      </w:r>
    </w:p>
    <w:p w:rsidR="00833CEA" w:rsidRDefault="00833CE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3E229C">
              <w:rPr>
                <w:rFonts w:ascii="Times New Roman" w:hAnsi="Times New Roman" w:cs="Times New Roman"/>
              </w:rPr>
              <w:t>транспортно-логистической</w:t>
            </w:r>
            <w:proofErr w:type="spellEnd"/>
            <w:r w:rsidRPr="003E229C">
              <w:rPr>
                <w:rFonts w:ascii="Times New Roman" w:hAnsi="Times New Roman" w:cs="Times New Roman"/>
              </w:rPr>
              <w:t xml:space="preserve"> деятельности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a6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a6"/>
                <w:color w:val="000000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6E7B3D" w:rsidRDefault="006E7B3D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6E7B3D" w:rsidRDefault="006E7B3D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3E229C">
        <w:rPr>
          <w:rStyle w:val="2"/>
          <w:b w:val="0"/>
          <w:bCs w:val="0"/>
          <w:color w:val="000000"/>
        </w:rPr>
        <w:t>5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</w:t>
      </w:r>
      <w:r w:rsidRPr="003E229C">
        <w:rPr>
          <w:rStyle w:val="2"/>
          <w:b w:val="0"/>
          <w:bCs w:val="0"/>
          <w:color w:val="000000"/>
        </w:rPr>
        <w:t xml:space="preserve"> </w:t>
      </w:r>
      <w:r w:rsidR="008A67C6" w:rsidRPr="003E229C">
        <w:rPr>
          <w:rStyle w:val="2"/>
          <w:b w:val="0"/>
          <w:bCs w:val="0"/>
          <w:color w:val="000000"/>
        </w:rPr>
        <w:t>3</w:t>
      </w:r>
      <w:r w:rsidR="00026298"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на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>
        <w:rPr>
          <w:rStyle w:val="2"/>
          <w:b w:val="0"/>
          <w:bCs w:val="0"/>
          <w:color w:val="000000"/>
        </w:rPr>
        <w:t>е</w:t>
      </w:r>
      <w:r w:rsidR="00026298" w:rsidRPr="003E229C">
        <w:rPr>
          <w:rStyle w:val="2"/>
          <w:b w:val="0"/>
          <w:bCs w:val="0"/>
          <w:color w:val="000000"/>
        </w:rPr>
        <w:t>.</w:t>
      </w:r>
    </w:p>
    <w:p w:rsidR="00026298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</w:t>
      </w:r>
      <w:r w:rsidRPr="006E7B3D">
        <w:rPr>
          <w:rStyle w:val="2"/>
          <w:color w:val="000000"/>
        </w:rPr>
        <w:t xml:space="preserve">- </w:t>
      </w:r>
      <w:r w:rsidR="0023278A" w:rsidRPr="006E7B3D">
        <w:rPr>
          <w:rStyle w:val="2"/>
          <w:color w:val="000000"/>
        </w:rPr>
        <w:t>72 часа.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 xml:space="preserve">УЧЕБНАЯ ПРАКТИКА ПО </w:t>
      </w:r>
      <w:bookmarkEnd w:id="8"/>
      <w:r w:rsidR="0041156D">
        <w:rPr>
          <w:rStyle w:val="20"/>
          <w:rFonts w:cs="Arial Unicode MS"/>
          <w:b/>
          <w:bCs/>
        </w:rPr>
        <w:t>ПРОФЕССИОНАЛЬНОМУ МОДУЛЮ</w:t>
      </w:r>
    </w:p>
    <w:p w:rsidR="000F5848" w:rsidRDefault="000F5848" w:rsidP="000F5848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"/>
          <w:color w:val="000000"/>
        </w:rPr>
      </w:pPr>
      <w:bookmarkStart w:id="9" w:name="bookmark11"/>
      <w:r w:rsidRPr="00AB21D2">
        <w:rPr>
          <w:rStyle w:val="2"/>
          <w:color w:val="000000"/>
        </w:rPr>
        <w:t xml:space="preserve">ПМ.03. Организация </w:t>
      </w:r>
      <w:proofErr w:type="spellStart"/>
      <w:r w:rsidRPr="00AB21D2">
        <w:rPr>
          <w:rStyle w:val="2"/>
          <w:color w:val="000000"/>
        </w:rPr>
        <w:t>транспортно-логистической</w:t>
      </w:r>
      <w:proofErr w:type="spellEnd"/>
      <w:r w:rsidRPr="00AB21D2">
        <w:rPr>
          <w:rStyle w:val="2"/>
          <w:color w:val="000000"/>
        </w:rPr>
        <w:t xml:space="preserve">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концепции и организовывать рациональную переработку грузов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242AB0" w:rsidRDefault="00242AB0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6F45F5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54525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</w:t>
      </w:r>
      <w:r w:rsidR="001F78C8">
        <w:rPr>
          <w:rFonts w:ascii="Times New Roman" w:hAnsi="Times New Roman" w:cs="Times New Roman"/>
          <w:b/>
          <w:color w:val="auto"/>
        </w:rPr>
        <w:t>3</w:t>
      </w:r>
      <w:r w:rsidRPr="009A1C98">
        <w:rPr>
          <w:rFonts w:ascii="Times New Roman" w:hAnsi="Times New Roman" w:cs="Times New Roman"/>
          <w:b/>
          <w:color w:val="auto"/>
        </w:rPr>
        <w:t>.01 Учебная практика (</w:t>
      </w:r>
      <w:r w:rsidR="001F78C8" w:rsidRPr="001F78C8">
        <w:rPr>
          <w:rFonts w:ascii="Times New Roman" w:hAnsi="Times New Roman" w:cs="Times New Roman"/>
          <w:b/>
          <w:color w:val="auto"/>
        </w:rPr>
        <w:t>организация перевоз</w:t>
      </w:r>
      <w:r w:rsidR="001D1E61">
        <w:rPr>
          <w:rFonts w:ascii="Times New Roman" w:hAnsi="Times New Roman" w:cs="Times New Roman"/>
          <w:b/>
          <w:color w:val="auto"/>
        </w:rPr>
        <w:t>ок</w:t>
      </w:r>
      <w:r w:rsidR="001F78C8" w:rsidRPr="001F78C8">
        <w:rPr>
          <w:rFonts w:ascii="Times New Roman" w:hAnsi="Times New Roman" w:cs="Times New Roman"/>
          <w:b/>
          <w:color w:val="auto"/>
        </w:rPr>
        <w:t xml:space="preserve"> грузов</w:t>
      </w:r>
      <w:r w:rsidRPr="009A1C98">
        <w:rPr>
          <w:rFonts w:ascii="Times New Roman" w:hAnsi="Times New Roman" w:cs="Times New Roman"/>
          <w:b/>
          <w:color w:val="auto"/>
        </w:rPr>
        <w:t>)</w:t>
      </w:r>
    </w:p>
    <w:p w:rsidR="00242AB0" w:rsidRPr="009A1C98" w:rsidRDefault="00242AB0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42"/>
        <w:gridCol w:w="2211"/>
        <w:gridCol w:w="4015"/>
        <w:gridCol w:w="949"/>
        <w:gridCol w:w="889"/>
        <w:gridCol w:w="2956"/>
        <w:gridCol w:w="1342"/>
        <w:gridCol w:w="2525"/>
      </w:tblGrid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код ПК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Наименование ПК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Виды работ, обеспечивающих формирование ПК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Объем часов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Формат практики </w:t>
            </w:r>
          </w:p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рассредоточено</w:t>
            </w:r>
            <w:proofErr w:type="gramEnd"/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 / концентрировано) с указанием базы практики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Уровень освоения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Показатели освоения ПК</w:t>
            </w:r>
          </w:p>
        </w:tc>
      </w:tr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600367" w:rsidRPr="00545254" w:rsidTr="00600367">
        <w:tc>
          <w:tcPr>
            <w:tcW w:w="842" w:type="dxa"/>
            <w:vMerge w:val="restart"/>
          </w:tcPr>
          <w:p w:rsidR="00600367" w:rsidRPr="003E229C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11" w:type="dxa"/>
            <w:vMerge w:val="restart"/>
          </w:tcPr>
          <w:p w:rsidR="00600367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</w:rPr>
              <w:t>логистической</w:t>
            </w:r>
            <w:proofErr w:type="spellEnd"/>
            <w:r w:rsidRPr="003E229C">
              <w:rPr>
                <w:rStyle w:val="2"/>
              </w:rPr>
              <w:t xml:space="preserve"> концепции и организовывать рациональную переработку грузов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600367" w:rsidRPr="00545254" w:rsidRDefault="00600367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(концентрировано)</w:t>
            </w:r>
          </w:p>
        </w:tc>
        <w:tc>
          <w:tcPr>
            <w:tcW w:w="2956" w:type="dxa"/>
            <w:vMerge w:val="restart"/>
          </w:tcPr>
          <w:p w:rsidR="00600367" w:rsidRPr="00545254" w:rsidRDefault="009429A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деятельности (по видам транспорта)</w:t>
            </w:r>
          </w:p>
        </w:tc>
        <w:tc>
          <w:tcPr>
            <w:tcW w:w="1342" w:type="dxa"/>
          </w:tcPr>
          <w:p w:rsidR="00600367" w:rsidRPr="00545254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Организация грузовой работы на транспорте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F872CF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949" w:type="dxa"/>
          </w:tcPr>
          <w:p w:rsidR="00600367" w:rsidRPr="00F872CF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60443C" w:rsidRDefault="00600367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Расчет платежей за перевозки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</w:rPr>
              <w:t>.</w:t>
            </w:r>
            <w:r w:rsidRPr="00E87028">
              <w:rPr>
                <w:rFonts w:ascii="Times New Roman" w:hAnsi="Times New Roman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pStyle w:val="21"/>
              <w:spacing w:line="240" w:lineRule="auto"/>
              <w:ind w:firstLine="0"/>
              <w:rPr>
                <w:rStyle w:val="2"/>
                <w:rFonts w:eastAsiaTheme="minorEastAsia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 xml:space="preserve">Применять в профессиональной </w:t>
            </w:r>
            <w:r w:rsidRPr="003E229C">
              <w:rPr>
                <w:rStyle w:val="2"/>
              </w:rPr>
              <w:lastRenderedPageBreak/>
              <w:t>деятельности основные положения, регулирующие взаимоотношения пользователей транспорта и перевозчика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6044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3. Комплексная таксировка (деловые игры) по приему груза к </w:t>
            </w:r>
            <w:r w:rsidRPr="006044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перевозке и выдаче его получателю 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Знание назначения и функциональных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возможностей систем, применяемых в грузовой работе</w:t>
            </w: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Требования к персоналу по оформлению перевозок и расчетов по ним;</w:t>
            </w:r>
          </w:p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Знания форм перевозочных документов 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</w:rPr>
              <w:t>агента СФТО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</w:rPr>
              <w:t xml:space="preserve"> и багажа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</w:rPr>
              <w:t>(</w:t>
            </w:r>
            <w:r w:rsidRPr="00DD6E65">
              <w:rPr>
                <w:rFonts w:ascii="Times New Roman" w:hAnsi="Times New Roman" w:cs="Times New Roman"/>
              </w:rPr>
              <w:t>грузополучателю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E87028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E87028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90AFA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60443C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949" w:type="dxa"/>
          </w:tcPr>
          <w:p w:rsidR="00890AFA" w:rsidRPr="0060443C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9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</w:tcPr>
          <w:p w:rsidR="00890AFA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Применение правил перевозок грузов; Прейскуранта 10-01; Устава железнодорожного транспорта</w:t>
            </w:r>
          </w:p>
        </w:tc>
      </w:tr>
      <w:tr w:rsidR="00890AFA" w:rsidRPr="00545254" w:rsidTr="00600367">
        <w:tc>
          <w:tcPr>
            <w:tcW w:w="7068" w:type="dxa"/>
            <w:gridSpan w:val="3"/>
            <w:tcBorders>
              <w:top w:val="single" w:sz="4" w:space="0" w:color="auto"/>
            </w:tcBorders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9" w:type="dxa"/>
          </w:tcPr>
          <w:p w:rsidR="00890AFA" w:rsidRDefault="00242AB0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72</w:t>
            </w:r>
          </w:p>
        </w:tc>
        <w:tc>
          <w:tcPr>
            <w:tcW w:w="889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545254" w:rsidRDefault="00890AFA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F45F5" w:rsidRDefault="006F45F5" w:rsidP="006F45F5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Cs w:val="0"/>
          <w:color w:val="000000"/>
        </w:rPr>
        <w:t>ок</w:t>
      </w:r>
      <w:r w:rsidRPr="0083298E">
        <w:rPr>
          <w:rStyle w:val="2"/>
          <w:bCs w:val="0"/>
          <w:color w:val="000000"/>
        </w:rPr>
        <w:t xml:space="preserve"> грузов) </w:t>
      </w:r>
    </w:p>
    <w:p w:rsidR="006F45F5" w:rsidRPr="0083298E" w:rsidRDefault="006F45F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6"/>
        <w:gridCol w:w="7989"/>
        <w:gridCol w:w="1418"/>
      </w:tblGrid>
      <w:tr w:rsidR="0006727B" w:rsidRPr="000812C1" w:rsidTr="0006727B">
        <w:trPr>
          <w:trHeight w:val="491"/>
        </w:trPr>
        <w:tc>
          <w:tcPr>
            <w:tcW w:w="766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6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0812C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0812C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Наименование груза, округление веса и платежей.</w:t>
            </w:r>
            <w:r w:rsidRPr="000812C1">
              <w:rPr>
                <w:rFonts w:ascii="Times New Roman" w:hAnsi="Times New Roman"/>
              </w:rPr>
              <w:t xml:space="preserve"> Определение тарифной группы, тарифной позиции, класса груза.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агента СФТО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приемосдатчика груза и багажа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станции по представлению услуг грузоотправителю (грузополучателю)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72</w:t>
            </w:r>
          </w:p>
        </w:tc>
      </w:tr>
    </w:tbl>
    <w:p w:rsidR="006F10D5" w:rsidRDefault="006F10D5" w:rsidP="008630CF">
      <w:pPr>
        <w:rPr>
          <w:rFonts w:ascii="Times New Roman" w:hAnsi="Times New Roman" w:cs="Times New Roman"/>
          <w:color w:val="auto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организации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перевозок грузов.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242AB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="002D020F" w:rsidRPr="0083298E">
        <w:rPr>
          <w:rStyle w:val="2"/>
          <w:bCs/>
          <w:color w:val="000000"/>
        </w:rPr>
        <w:t>УП.03.01 Учебная практика (организация перевоз</w:t>
      </w:r>
      <w:r w:rsidR="002D020F">
        <w:rPr>
          <w:rStyle w:val="2"/>
          <w:bCs/>
          <w:color w:val="000000"/>
        </w:rPr>
        <w:t>ок</w:t>
      </w:r>
      <w:r w:rsidR="002D020F" w:rsidRPr="0083298E">
        <w:rPr>
          <w:rStyle w:val="2"/>
          <w:bCs/>
          <w:color w:val="000000"/>
        </w:rPr>
        <w:t xml:space="preserve"> грузов)</w:t>
      </w:r>
      <w:r w:rsidR="002D020F">
        <w:rPr>
          <w:rStyle w:val="2"/>
          <w:bCs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="001244E1" w:rsidRPr="001244E1">
        <w:rPr>
          <w:color w:val="000000"/>
        </w:rPr>
        <w:t>кабинет</w:t>
      </w:r>
      <w:r w:rsidR="001244E1">
        <w:rPr>
          <w:color w:val="000000"/>
        </w:rPr>
        <w:t>а</w:t>
      </w:r>
      <w:r w:rsidR="001244E1" w:rsidRPr="001244E1">
        <w:rPr>
          <w:color w:val="000000"/>
        </w:rPr>
        <w:t xml:space="preserve"> организации </w:t>
      </w:r>
      <w:proofErr w:type="spellStart"/>
      <w:r w:rsidR="001244E1" w:rsidRPr="001244E1">
        <w:rPr>
          <w:color w:val="000000"/>
        </w:rPr>
        <w:t>транспортно-логистической</w:t>
      </w:r>
      <w:proofErr w:type="spellEnd"/>
      <w:r w:rsidR="001244E1" w:rsidRPr="001244E1">
        <w:rPr>
          <w:color w:val="000000"/>
        </w:rPr>
        <w:t xml:space="preserve"> деятельности (по видам</w:t>
      </w:r>
      <w:r w:rsidR="001244E1">
        <w:rPr>
          <w:color w:val="000000"/>
        </w:rPr>
        <w:t xml:space="preserve"> </w:t>
      </w:r>
      <w:r w:rsidR="001244E1" w:rsidRPr="001244E1">
        <w:rPr>
          <w:color w:val="000000"/>
        </w:rPr>
        <w:t>транспорта</w:t>
      </w:r>
      <w:r w:rsidR="002D020F">
        <w:rPr>
          <w:color w:val="000000"/>
        </w:rPr>
        <w:t>)</w:t>
      </w:r>
      <w:r w:rsidR="001244E1" w:rsidRPr="001244E1">
        <w:rPr>
          <w:color w:val="000000"/>
        </w:rPr>
        <w:t>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Оборудование: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рабочее место преподавателя;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рабочие места по количеству </w:t>
      </w:r>
      <w:proofErr w:type="gramStart"/>
      <w:r w:rsidRPr="005D650B">
        <w:rPr>
          <w:sz w:val="24"/>
          <w:szCs w:val="24"/>
        </w:rPr>
        <w:t>обучающихся</w:t>
      </w:r>
      <w:proofErr w:type="gramEnd"/>
      <w:r w:rsidRPr="005D650B">
        <w:rPr>
          <w:sz w:val="24"/>
          <w:szCs w:val="24"/>
        </w:rPr>
        <w:t xml:space="preserve">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стенды;</w:t>
      </w:r>
    </w:p>
    <w:p w:rsidR="00370CD9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дидактические материалы</w:t>
      </w:r>
      <w:r w:rsidR="00370CD9">
        <w:rPr>
          <w:sz w:val="24"/>
          <w:szCs w:val="24"/>
        </w:rPr>
        <w:t>;</w:t>
      </w:r>
    </w:p>
    <w:p w:rsidR="006F10D5" w:rsidRPr="005D650B" w:rsidRDefault="00370CD9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действующий макет «Карта железных дорог России»</w:t>
      </w:r>
      <w:r w:rsidR="006F10D5" w:rsidRPr="005D650B">
        <w:rPr>
          <w:sz w:val="24"/>
          <w:szCs w:val="24"/>
        </w:rPr>
        <w:t>.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Технические средства обучения: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1. </w:t>
      </w:r>
      <w:r w:rsidR="002D020F">
        <w:rPr>
          <w:sz w:val="24"/>
          <w:szCs w:val="24"/>
        </w:rPr>
        <w:t>Ноутбук</w:t>
      </w:r>
      <w:r w:rsidRPr="005D650B">
        <w:rPr>
          <w:sz w:val="24"/>
          <w:szCs w:val="24"/>
        </w:rPr>
        <w:t xml:space="preserve"> с лицензионным программным обеспечением</w:t>
      </w: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2. Телевизор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="006D6F16" w:rsidRPr="005F7B40">
        <w:rPr>
          <w:rStyle w:val="2"/>
          <w:color w:val="000000"/>
        </w:rPr>
        <w:t>еализация учебной практики УП.0</w:t>
      </w:r>
      <w:r w:rsidR="00AB21D2" w:rsidRPr="005F7B40">
        <w:rPr>
          <w:rStyle w:val="2"/>
          <w:color w:val="000000"/>
        </w:rPr>
        <w:t>3</w:t>
      </w:r>
      <w:r w:rsidR="006D6F16" w:rsidRPr="005F7B40">
        <w:rPr>
          <w:rStyle w:val="2"/>
          <w:color w:val="000000"/>
        </w:rPr>
        <w:t>.01. Учебная практика (</w:t>
      </w:r>
      <w:r w:rsidR="001D1E61" w:rsidRPr="0083298E">
        <w:rPr>
          <w:rStyle w:val="2"/>
          <w:bCs/>
          <w:color w:val="000000"/>
        </w:rPr>
        <w:t>организация перевоз</w:t>
      </w:r>
      <w:r w:rsidR="001D1E61">
        <w:rPr>
          <w:rStyle w:val="2"/>
          <w:bCs/>
          <w:color w:val="000000"/>
        </w:rPr>
        <w:t>ок</w:t>
      </w:r>
      <w:r w:rsidR="001D1E61" w:rsidRPr="0083298E">
        <w:rPr>
          <w:rStyle w:val="2"/>
          <w:bCs/>
          <w:color w:val="000000"/>
        </w:rPr>
        <w:t xml:space="preserve"> грузов</w:t>
      </w:r>
      <w:r w:rsidR="006D6F16" w:rsidRPr="006D6F16">
        <w:rPr>
          <w:rStyle w:val="2"/>
          <w:color w:val="000000"/>
        </w:rPr>
        <w:t>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AB21D2" w:rsidRPr="00AB21D2">
        <w:rPr>
          <w:rStyle w:val="2"/>
          <w:color w:val="000000"/>
        </w:rPr>
        <w:t>МДК.03.02. Обеспечение грузовых перевозок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AB21D2" w:rsidRPr="00AB21D2">
        <w:rPr>
          <w:rStyle w:val="2"/>
          <w:color w:val="000000"/>
        </w:rPr>
        <w:t xml:space="preserve">ПМ.03. Организация </w:t>
      </w:r>
      <w:proofErr w:type="spellStart"/>
      <w:r w:rsidR="00AB21D2" w:rsidRPr="00AB21D2">
        <w:rPr>
          <w:rStyle w:val="2"/>
          <w:color w:val="000000"/>
        </w:rPr>
        <w:t>транспортно-логистической</w:t>
      </w:r>
      <w:proofErr w:type="spellEnd"/>
      <w:r w:rsidR="00AB21D2" w:rsidRPr="00AB21D2">
        <w:rPr>
          <w:rStyle w:val="2"/>
          <w:color w:val="000000"/>
        </w:rPr>
        <w:t xml:space="preserve"> деятельности </w:t>
      </w:r>
      <w:r w:rsidR="006D6F16" w:rsidRPr="006D6F16">
        <w:rPr>
          <w:rStyle w:val="2"/>
          <w:color w:val="000000"/>
        </w:rPr>
        <w:t>(по видам транспорта)</w:t>
      </w:r>
      <w:r w:rsidR="006D6F16" w:rsidRPr="003E229C">
        <w:rPr>
          <w:rStyle w:val="2"/>
          <w:color w:val="000000"/>
        </w:rPr>
        <w:t xml:space="preserve">. </w:t>
      </w:r>
      <w:r w:rsidR="006D6F16" w:rsidRPr="005F7B40">
        <w:rPr>
          <w:rStyle w:val="2"/>
          <w:color w:val="000000"/>
        </w:rPr>
        <w:t xml:space="preserve">Обязательным условием допуска к учебной практике является освоение </w:t>
      </w:r>
      <w:r w:rsidR="005F7B40" w:rsidRPr="005F7B40">
        <w:rPr>
          <w:rStyle w:val="2"/>
          <w:color w:val="000000"/>
        </w:rPr>
        <w:t>МДК.03.01. Транспортно</w:t>
      </w:r>
      <w:r w:rsidR="005F7B40">
        <w:rPr>
          <w:rStyle w:val="2"/>
          <w:color w:val="000000"/>
        </w:rPr>
        <w:t>-</w:t>
      </w:r>
      <w:r w:rsidR="005F7B40" w:rsidRPr="005F7B40">
        <w:rPr>
          <w:rStyle w:val="2"/>
          <w:color w:val="000000"/>
        </w:rPr>
        <w:t>экспедиционная деятельность (по видам транспорта)</w:t>
      </w:r>
      <w:r w:rsidR="00462B35">
        <w:rPr>
          <w:rStyle w:val="2"/>
          <w:color w:val="000000"/>
        </w:rPr>
        <w:t xml:space="preserve">, </w:t>
      </w:r>
      <w:r w:rsidR="00462B35" w:rsidRPr="005F7B40">
        <w:rPr>
          <w:rStyle w:val="2"/>
          <w:color w:val="000000"/>
        </w:rPr>
        <w:t>ОП.09. Техническая эксплуатация железных дорог и безопасность движения</w:t>
      </w:r>
      <w:r w:rsidR="006D6F16" w:rsidRPr="005F7B40">
        <w:rPr>
          <w:rStyle w:val="2"/>
          <w:color w:val="000000"/>
        </w:rPr>
        <w:t>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расчетов провозных платежей при различных условиях перевозки;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заполнения перевозочных документов;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использование программного обеспечения для оформления перевозки</w:t>
            </w:r>
          </w:p>
        </w:tc>
        <w:tc>
          <w:tcPr>
            <w:tcW w:w="326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EF0682">
              <w:rPr>
                <w:rStyle w:val="110"/>
                <w:sz w:val="24"/>
                <w:szCs w:val="24"/>
              </w:rPr>
              <w:t>логистической</w:t>
            </w:r>
            <w:proofErr w:type="spellEnd"/>
            <w:r w:rsidRPr="00EF0682">
              <w:rPr>
                <w:rStyle w:val="110"/>
                <w:sz w:val="24"/>
                <w:szCs w:val="24"/>
              </w:rPr>
              <w:t xml:space="preserve">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условий перевозки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характера опасности перевозимых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</w:r>
            <w:r w:rsidRPr="00EF0682">
              <w:rPr>
                <w:rStyle w:val="110"/>
                <w:sz w:val="24"/>
                <w:szCs w:val="24"/>
              </w:rPr>
              <w:lastRenderedPageBreak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 xml:space="preserve">выполнение расчетов по начислению штрафов при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нарушении договора перевозки;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анализа причин несохранных перевозок;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навыков пользования документами, регулирующими взаимоотношения пользователей транспорта и перевозчика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90A" w:rsidRDefault="00BE290A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BE290A" w:rsidRDefault="00BE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90A" w:rsidRDefault="00BE290A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BE290A" w:rsidRDefault="00BE290A">
      <w:r>
        <w:continuationSeparator/>
      </w:r>
    </w:p>
  </w:footnote>
  <w:footnote w:id="1">
    <w:p w:rsidR="00833CEA" w:rsidRDefault="00833CE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4541D"/>
    <w:rsid w:val="00153C58"/>
    <w:rsid w:val="001569D2"/>
    <w:rsid w:val="00162762"/>
    <w:rsid w:val="001A6C04"/>
    <w:rsid w:val="001D1E61"/>
    <w:rsid w:val="001E4BA5"/>
    <w:rsid w:val="001F78C8"/>
    <w:rsid w:val="00226DDC"/>
    <w:rsid w:val="0023278A"/>
    <w:rsid w:val="0023778E"/>
    <w:rsid w:val="00242AB0"/>
    <w:rsid w:val="00286567"/>
    <w:rsid w:val="002955CE"/>
    <w:rsid w:val="0029602C"/>
    <w:rsid w:val="002C133F"/>
    <w:rsid w:val="002C6E71"/>
    <w:rsid w:val="002D020F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156D"/>
    <w:rsid w:val="004142FB"/>
    <w:rsid w:val="004540EC"/>
    <w:rsid w:val="00462B35"/>
    <w:rsid w:val="0046665C"/>
    <w:rsid w:val="00477A85"/>
    <w:rsid w:val="004B2604"/>
    <w:rsid w:val="004B7BD4"/>
    <w:rsid w:val="00500BB4"/>
    <w:rsid w:val="00545254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92767"/>
    <w:rsid w:val="006A4AD7"/>
    <w:rsid w:val="006D6F16"/>
    <w:rsid w:val="006E3ACB"/>
    <w:rsid w:val="006E63FC"/>
    <w:rsid w:val="006E7B3D"/>
    <w:rsid w:val="006F10D5"/>
    <w:rsid w:val="006F45F5"/>
    <w:rsid w:val="00735194"/>
    <w:rsid w:val="00754049"/>
    <w:rsid w:val="00772478"/>
    <w:rsid w:val="007769C1"/>
    <w:rsid w:val="007D6F13"/>
    <w:rsid w:val="007F6DF2"/>
    <w:rsid w:val="0083298E"/>
    <w:rsid w:val="00833CEA"/>
    <w:rsid w:val="008630CF"/>
    <w:rsid w:val="00866750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2304F"/>
    <w:rsid w:val="00A32AA8"/>
    <w:rsid w:val="00A50A64"/>
    <w:rsid w:val="00A51B66"/>
    <w:rsid w:val="00A76D59"/>
    <w:rsid w:val="00AB21D2"/>
    <w:rsid w:val="00AD4E06"/>
    <w:rsid w:val="00AE41DD"/>
    <w:rsid w:val="00AE464B"/>
    <w:rsid w:val="00B3506A"/>
    <w:rsid w:val="00B63985"/>
    <w:rsid w:val="00BA085C"/>
    <w:rsid w:val="00BE290A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65F4A"/>
    <w:rsid w:val="00D72246"/>
    <w:rsid w:val="00D80013"/>
    <w:rsid w:val="00DC6258"/>
    <w:rsid w:val="00DD4D4B"/>
    <w:rsid w:val="00DD6E65"/>
    <w:rsid w:val="00DE410C"/>
    <w:rsid w:val="00DF7293"/>
    <w:rsid w:val="00E35443"/>
    <w:rsid w:val="00E87028"/>
    <w:rsid w:val="00EF0682"/>
    <w:rsid w:val="00F0099B"/>
    <w:rsid w:val="00F0546A"/>
    <w:rsid w:val="00F06D37"/>
    <w:rsid w:val="00F351CB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18</cp:revision>
  <cp:lastPrinted>2023-04-11T13:11:00Z</cp:lastPrinted>
  <dcterms:created xsi:type="dcterms:W3CDTF">2023-04-14T09:07:00Z</dcterms:created>
  <dcterms:modified xsi:type="dcterms:W3CDTF">2025-04-10T15:04:00Z</dcterms:modified>
</cp:coreProperties>
</file>