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9193" w14:textId="77777777" w:rsidR="00557858" w:rsidRPr="00557858" w:rsidRDefault="00557858" w:rsidP="0055785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78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ОБЩАЯ ХАРАКТЕРИСТИКА. </w:t>
      </w:r>
    </w:p>
    <w:p w14:paraId="3261A565" w14:textId="77777777" w:rsidR="00557858" w:rsidRPr="00557858" w:rsidRDefault="00557858" w:rsidP="00557858">
      <w:pPr>
        <w:shd w:val="clear" w:color="auto" w:fill="FFFFFF"/>
        <w:tabs>
          <w:tab w:val="left" w:pos="3331"/>
          <w:tab w:val="left" w:pos="6163"/>
          <w:tab w:val="left" w:pos="8064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858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профессиональная программа повышения квалификации «Ремонт железнодорожного пути» (далее ДПП ПК) предназначена для формирования профессиональных компетенций в сфере ремонта железнодорожного пути.</w:t>
      </w:r>
    </w:p>
    <w:p w14:paraId="6712EA3B" w14:textId="77777777" w:rsidR="00557858" w:rsidRPr="00557858" w:rsidRDefault="00557858" w:rsidP="00557858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7858">
        <w:rPr>
          <w:rFonts w:ascii="Times New Roman" w:hAnsi="Times New Roman"/>
          <w:sz w:val="28"/>
          <w:szCs w:val="28"/>
        </w:rPr>
        <w:t>ДПП ПК трудоемкостью 72 часа реализуется в очно-заочной форме обучения с</w:t>
      </w:r>
      <w:r w:rsidRPr="00557858">
        <w:rPr>
          <w:rFonts w:ascii="Times New Roman" w:hAnsi="Times New Roman"/>
          <w:sz w:val="28"/>
          <w:szCs w:val="28"/>
          <w:lang w:eastAsia="ru-RU"/>
        </w:rPr>
        <w:t xml:space="preserve"> использованием дистанционных образовательных технологий и электронного обучения (далее ДОТ и ЭО).</w:t>
      </w:r>
    </w:p>
    <w:p w14:paraId="5BB0D1C4" w14:textId="77777777" w:rsidR="00557858" w:rsidRPr="00557858" w:rsidRDefault="00557858" w:rsidP="00557858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7858">
        <w:rPr>
          <w:rFonts w:ascii="Times New Roman" w:hAnsi="Times New Roman"/>
          <w:sz w:val="28"/>
          <w:szCs w:val="28"/>
        </w:rPr>
        <w:t>Освоение ДПП ПК завершается итоговой аттестацией слушателей, которая проводится в виде тестирования по вопросам. Лицам, успешно освоившим ДПП ПК и прошедшим итоговую аттестацию, выдается удостоверение о повышении квалификации установленного образца.</w:t>
      </w:r>
    </w:p>
    <w:p w14:paraId="7B3ACE39" w14:textId="77777777" w:rsidR="00067EDC" w:rsidRDefault="00067EDC">
      <w:bookmarkStart w:id="0" w:name="_GoBack"/>
      <w:bookmarkEnd w:id="0"/>
    </w:p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557858"/>
    <w:rsid w:val="008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2025-02-26T18:30:00Z</dcterms:created>
  <dcterms:modified xsi:type="dcterms:W3CDTF">2025-03-02T18:30:00Z</dcterms:modified>
</cp:coreProperties>
</file>