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8E" w:rsidRPr="00FA2255" w:rsidRDefault="0023778E" w:rsidP="008630CF">
      <w:pPr>
        <w:pStyle w:val="21"/>
        <w:shd w:val="clear" w:color="auto" w:fill="auto"/>
        <w:tabs>
          <w:tab w:val="left" w:leader="underscore" w:pos="10017"/>
        </w:tabs>
        <w:spacing w:line="240" w:lineRule="auto"/>
        <w:ind w:left="6237" w:firstLine="0"/>
        <w:jc w:val="right"/>
      </w:pPr>
      <w:r w:rsidRPr="00FA2255">
        <w:rPr>
          <w:rStyle w:val="2"/>
        </w:rPr>
        <w:t>Приложение 9.3.</w:t>
      </w:r>
      <w:r w:rsidR="003B039B" w:rsidRPr="00FA2255">
        <w:rPr>
          <w:rStyle w:val="2"/>
        </w:rPr>
        <w:t>26</w:t>
      </w:r>
      <w:r w:rsidR="00FA2255">
        <w:rPr>
          <w:rStyle w:val="2"/>
        </w:rPr>
        <w:t>.2</w:t>
      </w:r>
    </w:p>
    <w:p w:rsidR="0023778E" w:rsidRPr="003E229C" w:rsidRDefault="0090730A" w:rsidP="008630CF">
      <w:pPr>
        <w:ind w:left="6237"/>
        <w:jc w:val="right"/>
        <w:rPr>
          <w:rFonts w:ascii="Times New Roman" w:hAnsi="Times New Roman" w:cs="Times New Roman"/>
          <w:bCs/>
        </w:rPr>
      </w:pPr>
      <w:r>
        <w:rPr>
          <w:rStyle w:val="2"/>
        </w:rPr>
        <w:t xml:space="preserve">к </w:t>
      </w:r>
      <w:r w:rsidR="0023778E" w:rsidRPr="003E229C">
        <w:rPr>
          <w:rStyle w:val="2"/>
        </w:rPr>
        <w:t xml:space="preserve">ОПОП-ППССЗ по специальности </w:t>
      </w:r>
      <w:r w:rsidR="003B039B" w:rsidRPr="003E229C">
        <w:rPr>
          <w:rFonts w:ascii="Times New Roman" w:hAnsi="Times New Roman" w:cs="Times New Roman"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8630CF" w:rsidRDefault="008630CF" w:rsidP="008630CF">
      <w:pPr>
        <w:ind w:left="6804"/>
        <w:jc w:val="right"/>
        <w:rPr>
          <w:rFonts w:ascii="Times New Roman" w:hAnsi="Times New Roman" w:cs="Times New Roman"/>
        </w:rPr>
      </w:pPr>
    </w:p>
    <w:p w:rsidR="008630CF" w:rsidRPr="003E229C" w:rsidRDefault="008630CF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23778E" w:rsidRDefault="0023778E" w:rsidP="008630CF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bookmarkStart w:id="0" w:name="bookmark0"/>
      <w:r w:rsidRPr="003E229C">
        <w:rPr>
          <w:rStyle w:val="10"/>
          <w:b/>
          <w:bCs/>
          <w:color w:val="000000"/>
        </w:rPr>
        <w:t>РАБОЧАЯ ПРОГРАММА УЧЕБНОЙ ПРАКТИКИ</w:t>
      </w:r>
      <w:r w:rsidRPr="003E229C">
        <w:rPr>
          <w:rStyle w:val="10"/>
          <w:b/>
          <w:bCs/>
          <w:color w:val="000000"/>
          <w:vertAlign w:val="superscript"/>
        </w:rPr>
        <w:footnoteReference w:id="1"/>
      </w:r>
      <w:bookmarkEnd w:id="0"/>
    </w:p>
    <w:p w:rsidR="009C0F0C" w:rsidRDefault="009C0F0C" w:rsidP="008630CF">
      <w:pPr>
        <w:pStyle w:val="11"/>
        <w:shd w:val="clear" w:color="auto" w:fill="auto"/>
        <w:spacing w:before="0" w:after="0" w:line="240" w:lineRule="auto"/>
        <w:ind w:left="220"/>
      </w:pPr>
    </w:p>
    <w:p w:rsidR="009C0F0C" w:rsidRPr="009C0F0C" w:rsidRDefault="009C0F0C" w:rsidP="008630CF">
      <w:pPr>
        <w:pStyle w:val="11"/>
        <w:shd w:val="clear" w:color="auto" w:fill="auto"/>
        <w:spacing w:before="0" w:after="0" w:line="240" w:lineRule="auto"/>
        <w:ind w:left="220"/>
      </w:pPr>
      <w:r w:rsidRPr="009C0F0C">
        <w:rPr>
          <w:rStyle w:val="2"/>
          <w:bCs w:val="0"/>
          <w:color w:val="000000"/>
        </w:rPr>
        <w:t>УП.02.01 УЧЕБНАЯ ПРАКТИКА (управление движением)</w:t>
      </w: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bookmarkStart w:id="1" w:name="bookmark1"/>
      <w:r w:rsidRPr="003E229C">
        <w:rPr>
          <w:rStyle w:val="20"/>
          <w:b/>
          <w:bCs/>
          <w:color w:val="000000"/>
        </w:rPr>
        <w:t>по специальности</w:t>
      </w:r>
      <w:bookmarkEnd w:id="1"/>
    </w:p>
    <w:p w:rsidR="003B039B" w:rsidRPr="003E229C" w:rsidRDefault="003B039B" w:rsidP="008630CF">
      <w:pPr>
        <w:jc w:val="center"/>
        <w:rPr>
          <w:rFonts w:ascii="Times New Roman" w:hAnsi="Times New Roman" w:cs="Times New Roman"/>
        </w:rPr>
      </w:pPr>
      <w:r w:rsidRPr="003E229C">
        <w:rPr>
          <w:rFonts w:ascii="Times New Roman" w:hAnsi="Times New Roman" w:cs="Times New Roman"/>
          <w:b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8630CF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3B039B" w:rsidRPr="003E229C" w:rsidRDefault="003B039B" w:rsidP="008630CF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Базовая подготовка</w:t>
      </w:r>
    </w:p>
    <w:p w:rsidR="003B039B" w:rsidRPr="003E229C" w:rsidRDefault="0023778E" w:rsidP="008630CF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среднего профессионального образования </w:t>
      </w:r>
    </w:p>
    <w:p w:rsidR="0023778E" w:rsidRPr="003E229C" w:rsidRDefault="0023778E" w:rsidP="008630CF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(год начала подготовки:</w:t>
      </w:r>
      <w:r w:rsidR="003B039B" w:rsidRPr="003E229C">
        <w:rPr>
          <w:rStyle w:val="2"/>
          <w:color w:val="000000"/>
        </w:rPr>
        <w:t xml:space="preserve"> </w:t>
      </w:r>
      <w:r w:rsidR="003B039B" w:rsidRPr="003E229C">
        <w:rPr>
          <w:rStyle w:val="2"/>
          <w:color w:val="000000"/>
          <w:u w:val="single"/>
        </w:rPr>
        <w:t>2023</w:t>
      </w:r>
      <w:r w:rsidRPr="003E229C">
        <w:rPr>
          <w:rStyle w:val="2"/>
          <w:color w:val="000000"/>
        </w:rPr>
        <w:t>)</w:t>
      </w:r>
    </w:p>
    <w:p w:rsidR="0023778E" w:rsidRPr="003E229C" w:rsidRDefault="0023778E" w:rsidP="008630CF">
      <w:pPr>
        <w:rPr>
          <w:rStyle w:val="20"/>
        </w:rPr>
      </w:pPr>
      <w:bookmarkStart w:id="2" w:name="bookmark2"/>
      <w:r w:rsidRPr="003E229C">
        <w:rPr>
          <w:rStyle w:val="20"/>
          <w:b w:val="0"/>
          <w:bCs w:val="0"/>
        </w:rPr>
        <w:br w:type="page"/>
      </w: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>1</w:t>
      </w:r>
      <w:r w:rsidR="005812A7" w:rsidRPr="003E229C">
        <w:rPr>
          <w:rStyle w:val="20"/>
          <w:b/>
          <w:bCs/>
          <w:color w:val="000000"/>
        </w:rPr>
        <w:t>.</w:t>
      </w:r>
      <w:r w:rsidRPr="003E229C">
        <w:rPr>
          <w:rStyle w:val="20"/>
          <w:b/>
          <w:bCs/>
          <w:color w:val="000000"/>
        </w:rPr>
        <w:t xml:space="preserve"> ПАСПОРТ ПРОГРАММЫ УЧЕБНОЙ ПРАКТИКИ</w:t>
      </w:r>
      <w:bookmarkEnd w:id="2"/>
    </w:p>
    <w:p w:rsidR="0023778E" w:rsidRPr="003E229C" w:rsidRDefault="005812A7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left="709"/>
        <w:jc w:val="both"/>
      </w:pPr>
      <w:bookmarkStart w:id="3" w:name="bookmark3"/>
      <w:r w:rsidRPr="003E229C">
        <w:rPr>
          <w:rStyle w:val="20"/>
          <w:b/>
          <w:bCs/>
          <w:color w:val="000000"/>
        </w:rPr>
        <w:t xml:space="preserve">1.1. </w:t>
      </w:r>
      <w:r w:rsidR="0023778E" w:rsidRPr="003E229C">
        <w:rPr>
          <w:rStyle w:val="20"/>
          <w:b/>
          <w:bCs/>
          <w:color w:val="000000"/>
        </w:rPr>
        <w:t>Область применения программы</w:t>
      </w:r>
      <w:bookmarkEnd w:id="3"/>
    </w:p>
    <w:p w:rsidR="000D6ABD" w:rsidRDefault="0023778E" w:rsidP="000D6ABD">
      <w:pPr>
        <w:pStyle w:val="21"/>
        <w:shd w:val="clear" w:color="auto" w:fill="auto"/>
        <w:spacing w:line="240" w:lineRule="auto"/>
        <w:ind w:firstLine="709"/>
        <w:rPr>
          <w:rStyle w:val="2"/>
        </w:rPr>
      </w:pPr>
      <w:r w:rsidRPr="003E229C">
        <w:rPr>
          <w:rStyle w:val="2"/>
          <w:color w:val="000000"/>
        </w:rPr>
        <w:t xml:space="preserve">Программа учебной практики </w:t>
      </w:r>
      <w:r w:rsidR="009C0F0C" w:rsidRPr="003E229C">
        <w:rPr>
          <w:rStyle w:val="2"/>
          <w:color w:val="000000"/>
        </w:rPr>
        <w:t>УП.02.01 Учебная практика (управление движением)</w:t>
      </w:r>
      <w:r w:rsidR="009C0F0C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- ОПОП-ППССЗ) в соответствии с ФГОС по специальности </w:t>
      </w:r>
      <w:r w:rsidR="003B039B" w:rsidRPr="003E229C">
        <w:rPr>
          <w:rStyle w:val="2"/>
          <w:color w:val="000000"/>
        </w:rPr>
        <w:t>23.02.01 Организация перевозок и управление на транспорте (по видам)</w:t>
      </w:r>
      <w:r w:rsidRPr="003E229C">
        <w:rPr>
          <w:rStyle w:val="2"/>
          <w:color w:val="000000"/>
        </w:rPr>
        <w:t xml:space="preserve"> в части освоения квалификации «Техник» и основн</w:t>
      </w:r>
      <w:r w:rsidR="009C0F0C">
        <w:rPr>
          <w:rStyle w:val="2"/>
          <w:color w:val="000000"/>
        </w:rPr>
        <w:t>ого</w:t>
      </w:r>
      <w:r w:rsidRPr="003E229C">
        <w:rPr>
          <w:rStyle w:val="2"/>
          <w:color w:val="000000"/>
        </w:rPr>
        <w:t xml:space="preserve"> вид</w:t>
      </w:r>
      <w:r w:rsidR="009C0F0C">
        <w:rPr>
          <w:rStyle w:val="2"/>
          <w:color w:val="000000"/>
        </w:rPr>
        <w:t>а</w:t>
      </w:r>
      <w:r w:rsidRPr="003E229C">
        <w:rPr>
          <w:rStyle w:val="2"/>
          <w:color w:val="000000"/>
        </w:rPr>
        <w:t xml:space="preserve"> профессиональной деятельности (ВПД): </w:t>
      </w:r>
      <w:bookmarkStart w:id="4" w:name="bookmark4"/>
      <w:r w:rsidR="000D6ABD" w:rsidRPr="009C0F0C">
        <w:rPr>
          <w:rStyle w:val="2"/>
          <w:i/>
        </w:rPr>
        <w:t>Организация сервисного обслуживания на транспорте (по видам транспорта)</w:t>
      </w:r>
      <w:r w:rsidR="009C0F0C">
        <w:rPr>
          <w:rStyle w:val="2"/>
        </w:rPr>
        <w:t>.</w:t>
      </w:r>
    </w:p>
    <w:p w:rsidR="000D6ABD" w:rsidRPr="003E229C" w:rsidRDefault="000D6ABD" w:rsidP="000D6ABD">
      <w:pPr>
        <w:pStyle w:val="21"/>
        <w:shd w:val="clear" w:color="auto" w:fill="auto"/>
        <w:spacing w:line="240" w:lineRule="auto"/>
        <w:ind w:firstLine="709"/>
        <w:rPr>
          <w:rStyle w:val="20"/>
          <w:b w:val="0"/>
          <w:bCs w:val="0"/>
          <w:color w:val="000000"/>
        </w:rPr>
      </w:pPr>
    </w:p>
    <w:p w:rsidR="0023778E" w:rsidRPr="003E229C" w:rsidRDefault="003A15EE" w:rsidP="008630CF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0"/>
          <w:bCs w:val="0"/>
          <w:color w:val="000000"/>
        </w:rPr>
        <w:t xml:space="preserve">1.2. </w:t>
      </w:r>
      <w:r w:rsidR="0023778E" w:rsidRPr="003E229C">
        <w:rPr>
          <w:rStyle w:val="20"/>
          <w:bCs w:val="0"/>
          <w:color w:val="000000"/>
        </w:rPr>
        <w:t>Цели и задачи учебной практики - требования к результатам освоения учебной практики</w:t>
      </w:r>
      <w:bookmarkEnd w:id="4"/>
    </w:p>
    <w:p w:rsidR="003A15EE" w:rsidRPr="003E229C" w:rsidRDefault="003A15EE" w:rsidP="008630CF">
      <w:pPr>
        <w:pStyle w:val="21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>Формирование, закрепление и развитие у обучающихся первоначальных практических профессиональных</w:t>
      </w:r>
      <w:r w:rsidR="00302BAD">
        <w:rPr>
          <w:rStyle w:val="2"/>
          <w:color w:val="000000"/>
        </w:rPr>
        <w:t xml:space="preserve"> знаний,</w:t>
      </w:r>
      <w:r w:rsidRPr="003E229C">
        <w:rPr>
          <w:rStyle w:val="2"/>
          <w:color w:val="000000"/>
        </w:rPr>
        <w:t xml:space="preserve"> умений</w:t>
      </w:r>
      <w:r w:rsidR="00302BAD">
        <w:rPr>
          <w:rStyle w:val="2"/>
          <w:color w:val="000000"/>
        </w:rPr>
        <w:t xml:space="preserve"> и практического опыта</w:t>
      </w:r>
      <w:r w:rsidRPr="003E229C">
        <w:rPr>
          <w:rStyle w:val="2"/>
          <w:color w:val="000000"/>
        </w:rPr>
        <w:t xml:space="preserve"> в рамках профессиональн</w:t>
      </w:r>
      <w:r w:rsidR="009C0F0C">
        <w:rPr>
          <w:rStyle w:val="2"/>
          <w:color w:val="000000"/>
        </w:rPr>
        <w:t>ого</w:t>
      </w:r>
      <w:r w:rsidRPr="003E229C">
        <w:rPr>
          <w:rStyle w:val="2"/>
          <w:color w:val="000000"/>
        </w:rPr>
        <w:t xml:space="preserve"> модул</w:t>
      </w:r>
      <w:r w:rsidR="009C0F0C">
        <w:rPr>
          <w:rStyle w:val="2"/>
          <w:color w:val="000000"/>
        </w:rPr>
        <w:t>я</w:t>
      </w:r>
      <w:r w:rsidRPr="003E229C">
        <w:rPr>
          <w:rStyle w:val="2"/>
          <w:color w:val="000000"/>
        </w:rPr>
        <w:t xml:space="preserve"> </w:t>
      </w:r>
      <w:r w:rsidR="00302BAD" w:rsidRPr="003E229C">
        <w:rPr>
          <w:rStyle w:val="2"/>
          <w:color w:val="000000"/>
        </w:rPr>
        <w:t xml:space="preserve">ОПОП-ППССЗ </w:t>
      </w:r>
      <w:r w:rsidRPr="003E229C">
        <w:rPr>
          <w:rStyle w:val="2"/>
          <w:color w:val="000000"/>
        </w:rPr>
        <w:t>для последующего освоения ими общих и профессиональных компетенций по избранной специальности.</w:t>
      </w:r>
    </w:p>
    <w:p w:rsidR="0023778E" w:rsidRDefault="0023778E" w:rsidP="008630CF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proofErr w:type="gramStart"/>
      <w:r w:rsidRPr="003E229C">
        <w:rPr>
          <w:rStyle w:val="2"/>
          <w:color w:val="000000"/>
        </w:rPr>
        <w:t>Обучающийся</w:t>
      </w:r>
      <w:proofErr w:type="gramEnd"/>
      <w:r w:rsidRPr="003E229C">
        <w:rPr>
          <w:rStyle w:val="2"/>
          <w:color w:val="000000"/>
        </w:rPr>
        <w:t xml:space="preserve"> в ходе освоения учебной практики должен:</w:t>
      </w:r>
    </w:p>
    <w:p w:rsidR="009C0F0C" w:rsidRPr="003E229C" w:rsidRDefault="009C0F0C" w:rsidP="009C0F0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</w:rPr>
      </w:pPr>
      <w:r w:rsidRPr="003E229C">
        <w:rPr>
          <w:rFonts w:ascii="Times New Roman" w:hAnsi="Times New Roman" w:cs="Times New Roman"/>
          <w:b/>
        </w:rPr>
        <w:t>иметь практический опыт:</w:t>
      </w:r>
    </w:p>
    <w:p w:rsidR="009C0F0C" w:rsidRPr="003E229C" w:rsidRDefault="009C0F0C" w:rsidP="009C0F0C">
      <w:pPr>
        <w:pStyle w:val="41"/>
        <w:shd w:val="clear" w:color="auto" w:fill="auto"/>
        <w:tabs>
          <w:tab w:val="left" w:pos="234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применения теоретических знаний в области оперативного регулирования и координации деятельности;</w:t>
      </w:r>
    </w:p>
    <w:p w:rsidR="009C0F0C" w:rsidRPr="003E229C" w:rsidRDefault="009C0F0C" w:rsidP="009C0F0C">
      <w:pPr>
        <w:pStyle w:val="41"/>
        <w:shd w:val="clear" w:color="auto" w:fill="auto"/>
        <w:tabs>
          <w:tab w:val="left" w:pos="234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применения действующих положений по организации пассажирских перевозок;</w:t>
      </w:r>
    </w:p>
    <w:p w:rsidR="009C0F0C" w:rsidRPr="003E229C" w:rsidRDefault="009C0F0C" w:rsidP="009C0F0C">
      <w:pPr>
        <w:pStyle w:val="41"/>
        <w:shd w:val="clear" w:color="auto" w:fill="auto"/>
        <w:tabs>
          <w:tab w:val="left" w:pos="234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самостоятельного поиска необходимой информации;</w:t>
      </w:r>
    </w:p>
    <w:p w:rsidR="009C0F0C" w:rsidRPr="003E229C" w:rsidRDefault="009C0F0C" w:rsidP="009C0F0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</w:rPr>
      </w:pPr>
      <w:r w:rsidRPr="003E229C">
        <w:rPr>
          <w:rFonts w:ascii="Times New Roman" w:hAnsi="Times New Roman" w:cs="Times New Roman"/>
          <w:b/>
        </w:rPr>
        <w:t>уметь:</w:t>
      </w:r>
    </w:p>
    <w:p w:rsidR="009C0F0C" w:rsidRPr="003E229C" w:rsidRDefault="009C0F0C" w:rsidP="009C0F0C">
      <w:pPr>
        <w:pStyle w:val="41"/>
        <w:shd w:val="clear" w:color="auto" w:fill="auto"/>
        <w:tabs>
          <w:tab w:val="left" w:pos="234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обеспечить управление движением;</w:t>
      </w:r>
    </w:p>
    <w:p w:rsidR="009C0F0C" w:rsidRPr="003E229C" w:rsidRDefault="009C0F0C" w:rsidP="009C0F0C">
      <w:pPr>
        <w:pStyle w:val="41"/>
        <w:shd w:val="clear" w:color="auto" w:fill="auto"/>
        <w:tabs>
          <w:tab w:val="left" w:pos="234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анализировать работу транспорта;</w:t>
      </w:r>
    </w:p>
    <w:p w:rsidR="009C0F0C" w:rsidRPr="003E229C" w:rsidRDefault="009C0F0C" w:rsidP="009C0F0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</w:rPr>
      </w:pPr>
      <w:r w:rsidRPr="003E229C">
        <w:rPr>
          <w:rFonts w:ascii="Times New Roman" w:hAnsi="Times New Roman" w:cs="Times New Roman"/>
          <w:b/>
        </w:rPr>
        <w:t>знать:</w:t>
      </w:r>
    </w:p>
    <w:p w:rsidR="009C0F0C" w:rsidRPr="003E229C" w:rsidRDefault="009C0F0C" w:rsidP="009C0F0C">
      <w:pPr>
        <w:pStyle w:val="41"/>
        <w:shd w:val="clear" w:color="auto" w:fill="auto"/>
        <w:tabs>
          <w:tab w:val="left" w:pos="237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требования к управлению персоналом;</w:t>
      </w:r>
    </w:p>
    <w:p w:rsidR="009C0F0C" w:rsidRPr="003E229C" w:rsidRDefault="009C0F0C" w:rsidP="009C0F0C">
      <w:pPr>
        <w:pStyle w:val="41"/>
        <w:shd w:val="clear" w:color="auto" w:fill="auto"/>
        <w:tabs>
          <w:tab w:val="left" w:pos="237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систему организации движения;</w:t>
      </w:r>
    </w:p>
    <w:p w:rsidR="009C0F0C" w:rsidRPr="003E229C" w:rsidRDefault="009C0F0C" w:rsidP="009C0F0C">
      <w:pPr>
        <w:pStyle w:val="41"/>
        <w:shd w:val="clear" w:color="auto" w:fill="auto"/>
        <w:tabs>
          <w:tab w:val="left" w:pos="237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основные при</w:t>
      </w:r>
      <w:r w:rsidRPr="003E229C">
        <w:rPr>
          <w:rStyle w:val="13"/>
          <w:sz w:val="24"/>
          <w:szCs w:val="24"/>
          <w:u w:val="none"/>
        </w:rPr>
        <w:t>нци</w:t>
      </w:r>
      <w:r w:rsidRPr="003E229C">
        <w:rPr>
          <w:sz w:val="24"/>
          <w:szCs w:val="24"/>
        </w:rPr>
        <w:t>пы организации движения на транспорте (по видам транспорта);</w:t>
      </w:r>
    </w:p>
    <w:p w:rsidR="009C0F0C" w:rsidRPr="003E229C" w:rsidRDefault="009C0F0C" w:rsidP="009C0F0C">
      <w:pPr>
        <w:pStyle w:val="41"/>
        <w:shd w:val="clear" w:color="auto" w:fill="auto"/>
        <w:tabs>
          <w:tab w:val="left" w:pos="237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особенности организации пассажирского движения;</w:t>
      </w:r>
    </w:p>
    <w:p w:rsidR="009C0F0C" w:rsidRPr="003E229C" w:rsidRDefault="009C0F0C" w:rsidP="009C0F0C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>
        <w:t xml:space="preserve">- </w:t>
      </w:r>
      <w:r w:rsidRPr="003E229C">
        <w:t>ресурсосберегающие технологии при организации перевозок и управлении на транспорте (по видам транспорта).</w:t>
      </w:r>
    </w:p>
    <w:p w:rsidR="006A4AD7" w:rsidRDefault="006A4AD7" w:rsidP="008630CF">
      <w:pPr>
        <w:pStyle w:val="21"/>
        <w:shd w:val="clear" w:color="auto" w:fill="auto"/>
        <w:spacing w:line="240" w:lineRule="auto"/>
        <w:ind w:firstLine="799"/>
        <w:rPr>
          <w:rStyle w:val="2"/>
          <w:color w:val="000000"/>
        </w:rPr>
      </w:pPr>
    </w:p>
    <w:p w:rsidR="0023778E" w:rsidRPr="003E229C" w:rsidRDefault="006A4AD7" w:rsidP="008630CF">
      <w:pPr>
        <w:pStyle w:val="22"/>
        <w:shd w:val="clear" w:color="auto" w:fill="auto"/>
        <w:tabs>
          <w:tab w:val="left" w:pos="1331"/>
        </w:tabs>
        <w:spacing w:before="0" w:after="64" w:line="240" w:lineRule="auto"/>
        <w:ind w:firstLine="709"/>
        <w:jc w:val="both"/>
      </w:pPr>
      <w:bookmarkStart w:id="5" w:name="bookmark7"/>
      <w:r w:rsidRPr="003E229C">
        <w:rPr>
          <w:rStyle w:val="20"/>
          <w:b/>
          <w:bCs/>
          <w:color w:val="000000"/>
        </w:rPr>
        <w:t xml:space="preserve">1.3. </w:t>
      </w:r>
      <w:r w:rsidR="0023778E" w:rsidRPr="003E229C">
        <w:rPr>
          <w:rStyle w:val="20"/>
          <w:b/>
          <w:bCs/>
          <w:color w:val="000000"/>
        </w:rPr>
        <w:t>Требования к результатам освоения учебной практики</w:t>
      </w:r>
      <w:bookmarkEnd w:id="5"/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09"/>
        <w:rPr>
          <w:rStyle w:val="a6"/>
          <w:color w:val="000000"/>
        </w:rPr>
      </w:pPr>
      <w:r w:rsidRPr="003E229C">
        <w:rPr>
          <w:rStyle w:val="2"/>
          <w:color w:val="000000"/>
        </w:rPr>
        <w:t>В результате прохождения учебной практики по ВПД обучающийся</w:t>
      </w:r>
      <w:r w:rsidR="006A4AD7" w:rsidRPr="003E229C">
        <w:rPr>
          <w:rStyle w:val="2"/>
          <w:color w:val="000000"/>
        </w:rPr>
        <w:t xml:space="preserve"> </w:t>
      </w:r>
      <w:r w:rsidR="006A4AD7" w:rsidRPr="003E229C">
        <w:rPr>
          <w:rStyle w:val="a6"/>
          <w:color w:val="000000"/>
        </w:rPr>
        <w:t>должен освоить:</w:t>
      </w:r>
    </w:p>
    <w:tbl>
      <w:tblPr>
        <w:tblStyle w:val="af3"/>
        <w:tblW w:w="0" w:type="auto"/>
        <w:tblLook w:val="04A0"/>
      </w:tblPr>
      <w:tblGrid>
        <w:gridCol w:w="3119"/>
        <w:gridCol w:w="6732"/>
      </w:tblGrid>
      <w:tr w:rsidR="00C1052D" w:rsidRPr="003E229C" w:rsidTr="006A4AD7">
        <w:tc>
          <w:tcPr>
            <w:tcW w:w="3119" w:type="dxa"/>
            <w:vAlign w:val="center"/>
          </w:tcPr>
          <w:p w:rsidR="00C1052D" w:rsidRPr="003E229C" w:rsidRDefault="00C1052D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6732" w:type="dxa"/>
            <w:vAlign w:val="center"/>
          </w:tcPr>
          <w:p w:rsidR="00C1052D" w:rsidRPr="003E229C" w:rsidRDefault="00C1052D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Профессиональные компетенции</w:t>
            </w:r>
          </w:p>
        </w:tc>
      </w:tr>
      <w:tr w:rsidR="000F5848" w:rsidRPr="003E229C" w:rsidTr="00F351CB">
        <w:tc>
          <w:tcPr>
            <w:tcW w:w="3119" w:type="dxa"/>
          </w:tcPr>
          <w:p w:rsidR="000F5848" w:rsidRPr="003E229C" w:rsidRDefault="000F5848" w:rsidP="00A06B1F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3E229C">
              <w:rPr>
                <w:rFonts w:ascii="Times New Roman" w:hAnsi="Times New Roman" w:cs="Times New Roman"/>
              </w:rPr>
              <w:t>Организация сервисного обслуживания на транспорте (по видам транспорта)</w:t>
            </w:r>
          </w:p>
        </w:tc>
        <w:tc>
          <w:tcPr>
            <w:tcW w:w="6732" w:type="dxa"/>
          </w:tcPr>
          <w:p w:rsidR="000F5848" w:rsidRPr="003E229C" w:rsidRDefault="000F5848" w:rsidP="008630CF">
            <w:pPr>
              <w:pStyle w:val="21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a6"/>
                <w:color w:val="000000"/>
                <w:sz w:val="24"/>
                <w:szCs w:val="24"/>
              </w:rPr>
              <w:t>ПК 2.1. Организовывать работу персонала по планированию и организации перевозочного процесса.</w:t>
            </w:r>
          </w:p>
          <w:p w:rsidR="000F5848" w:rsidRPr="003E229C" w:rsidRDefault="000F5848" w:rsidP="008630CF">
            <w:pPr>
              <w:pStyle w:val="21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a6"/>
                <w:color w:val="000000"/>
                <w:sz w:val="24"/>
                <w:szCs w:val="24"/>
              </w:rPr>
              <w:t>ПК 2.2. Обеспечивать безопасность движения и решать профессиональные задачи посредством применения нормативно-правовых документов.</w:t>
            </w:r>
          </w:p>
          <w:p w:rsidR="000F5848" w:rsidRPr="003E229C" w:rsidRDefault="000F584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a6"/>
                <w:color w:val="000000"/>
                <w:sz w:val="24"/>
                <w:szCs w:val="24"/>
              </w:rPr>
              <w:t>ПК 2.3. Организовывать работу персонала по технологическому обслуживанию перевозочного процесса.</w:t>
            </w:r>
          </w:p>
        </w:tc>
      </w:tr>
    </w:tbl>
    <w:p w:rsidR="00F351CB" w:rsidRPr="003E229C" w:rsidRDefault="00F351CB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a6"/>
          <w:b w:val="0"/>
          <w:bCs w:val="0"/>
          <w:color w:val="000000"/>
        </w:rPr>
      </w:pPr>
      <w:bookmarkStart w:id="6" w:name="bookmark8"/>
    </w:p>
    <w:p w:rsidR="0023778E" w:rsidRPr="003E229C" w:rsidRDefault="00F351CB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1.4. </w:t>
      </w:r>
      <w:r w:rsidR="0023778E" w:rsidRPr="003E229C">
        <w:rPr>
          <w:rStyle w:val="20"/>
          <w:b/>
          <w:bCs/>
          <w:color w:val="000000"/>
        </w:rPr>
        <w:t>Формы контроля:</w:t>
      </w:r>
      <w:bookmarkEnd w:id="6"/>
    </w:p>
    <w:p w:rsidR="00B3506A" w:rsidRPr="003E229C" w:rsidRDefault="00B3506A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bookmarkStart w:id="7" w:name="bookmark9"/>
      <w:r w:rsidRPr="003E229C">
        <w:rPr>
          <w:rStyle w:val="2"/>
          <w:bCs w:val="0"/>
          <w:color w:val="000000"/>
        </w:rPr>
        <w:t>на базе основного общего</w:t>
      </w:r>
      <w:r w:rsidR="008A67C6" w:rsidRPr="003E229C">
        <w:rPr>
          <w:rStyle w:val="2"/>
          <w:bCs w:val="0"/>
          <w:color w:val="000000"/>
        </w:rPr>
        <w:t xml:space="preserve"> </w:t>
      </w:r>
      <w:r w:rsidR="008A67C6" w:rsidRPr="003E229C">
        <w:t>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B927AC" w:rsidRDefault="00B927AC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в 6</w:t>
      </w:r>
      <w:r w:rsidRPr="003E229C">
        <w:rPr>
          <w:rStyle w:val="2"/>
          <w:b w:val="0"/>
          <w:bCs w:val="0"/>
          <w:color w:val="000000"/>
        </w:rPr>
        <w:t xml:space="preserve"> семестр</w:t>
      </w:r>
      <w:r>
        <w:rPr>
          <w:rStyle w:val="2"/>
          <w:b w:val="0"/>
          <w:bCs w:val="0"/>
          <w:color w:val="000000"/>
        </w:rPr>
        <w:t>е</w:t>
      </w:r>
      <w:r w:rsidRPr="003E229C">
        <w:rPr>
          <w:rStyle w:val="2"/>
          <w:b w:val="0"/>
          <w:bCs w:val="0"/>
          <w:color w:val="000000"/>
        </w:rPr>
        <w:t>.</w:t>
      </w:r>
    </w:p>
    <w:p w:rsidR="00B927AC" w:rsidRDefault="00B927AC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</w:p>
    <w:p w:rsidR="00026298" w:rsidRPr="003E229C" w:rsidRDefault="00026298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>среднего</w:t>
      </w:r>
      <w:r w:rsidRPr="003E229C">
        <w:rPr>
          <w:rStyle w:val="2"/>
          <w:bCs w:val="0"/>
          <w:color w:val="000000"/>
        </w:rPr>
        <w:t xml:space="preserve"> 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026298" w:rsidRPr="003E229C" w:rsidRDefault="00B927AC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в 4</w:t>
      </w:r>
      <w:r w:rsidRPr="003E229C">
        <w:rPr>
          <w:rStyle w:val="2"/>
          <w:b w:val="0"/>
          <w:bCs w:val="0"/>
          <w:color w:val="000000"/>
        </w:rPr>
        <w:t xml:space="preserve"> семестр</w:t>
      </w:r>
      <w:r>
        <w:rPr>
          <w:rStyle w:val="2"/>
          <w:b w:val="0"/>
          <w:bCs w:val="0"/>
          <w:color w:val="000000"/>
        </w:rPr>
        <w:t>е</w:t>
      </w:r>
      <w:r w:rsidRPr="003E229C">
        <w:rPr>
          <w:rStyle w:val="2"/>
          <w:b w:val="0"/>
          <w:bCs w:val="0"/>
          <w:color w:val="000000"/>
        </w:rPr>
        <w:t>.</w:t>
      </w:r>
    </w:p>
    <w:p w:rsidR="00026298" w:rsidRPr="003E229C" w:rsidRDefault="00026298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lastRenderedPageBreak/>
        <w:t xml:space="preserve">на базе </w:t>
      </w:r>
      <w:r w:rsidR="008A67C6" w:rsidRPr="003E229C">
        <w:rPr>
          <w:rStyle w:val="2"/>
          <w:bCs w:val="0"/>
          <w:color w:val="000000"/>
        </w:rPr>
        <w:t xml:space="preserve">среднего </w:t>
      </w:r>
      <w:r w:rsidRPr="003E229C">
        <w:rPr>
          <w:rStyle w:val="2"/>
          <w:bCs w:val="0"/>
          <w:color w:val="000000"/>
        </w:rPr>
        <w:t>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(заочная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026298" w:rsidRPr="003E229C" w:rsidRDefault="00B927AC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на 3 курсе</w:t>
      </w:r>
      <w:r w:rsidRPr="003E229C">
        <w:rPr>
          <w:rStyle w:val="2"/>
          <w:b w:val="0"/>
          <w:bCs w:val="0"/>
          <w:color w:val="000000"/>
        </w:rPr>
        <w:t>.</w:t>
      </w:r>
    </w:p>
    <w:p w:rsidR="003E229C" w:rsidRPr="003E229C" w:rsidRDefault="003E229C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3778E" w:rsidRPr="003E229C" w:rsidRDefault="00F351CB" w:rsidP="008630CF">
      <w:pPr>
        <w:pStyle w:val="22"/>
        <w:shd w:val="clear" w:color="auto" w:fill="auto"/>
        <w:tabs>
          <w:tab w:val="left" w:pos="14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1.5. </w:t>
      </w:r>
      <w:r w:rsidR="0023778E" w:rsidRPr="003E229C">
        <w:rPr>
          <w:rStyle w:val="20"/>
          <w:b/>
          <w:bCs/>
          <w:color w:val="000000"/>
        </w:rPr>
        <w:t>Количество часов на освоение программы учебной практики</w:t>
      </w:r>
      <w:bookmarkEnd w:id="7"/>
    </w:p>
    <w:p w:rsidR="00B927AC" w:rsidRPr="00B927AC" w:rsidRDefault="0023778E" w:rsidP="00B927AC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B927AC">
        <w:rPr>
          <w:rStyle w:val="2"/>
          <w:color w:val="000000"/>
        </w:rPr>
        <w:t xml:space="preserve">Всего - </w:t>
      </w:r>
      <w:r w:rsidR="0023278A" w:rsidRPr="00B927AC">
        <w:rPr>
          <w:rStyle w:val="2"/>
          <w:color w:val="000000"/>
        </w:rPr>
        <w:t>108 часов</w:t>
      </w:r>
      <w:r w:rsidR="00B927AC" w:rsidRPr="00B927AC">
        <w:rPr>
          <w:rStyle w:val="2"/>
          <w:color w:val="000000"/>
        </w:rPr>
        <w:t>.</w:t>
      </w: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09"/>
        <w:sectPr w:rsidR="0023778E" w:rsidRPr="003E229C">
          <w:footnotePr>
            <w:numRestart w:val="eachPage"/>
          </w:footnotePr>
          <w:pgSz w:w="11900" w:h="16840"/>
          <w:pgMar w:top="1508" w:right="434" w:bottom="1176" w:left="1014" w:header="0" w:footer="3" w:gutter="0"/>
          <w:cols w:space="720"/>
          <w:noEndnote/>
          <w:docGrid w:linePitch="360"/>
        </w:sectPr>
      </w:pPr>
      <w:r w:rsidRPr="003E229C">
        <w:rPr>
          <w:rStyle w:val="2"/>
          <w:color w:val="000000"/>
        </w:rPr>
        <w:t>.</w:t>
      </w:r>
    </w:p>
    <w:p w:rsidR="0023778E" w:rsidRPr="003E229C" w:rsidRDefault="0083298E" w:rsidP="008630CF">
      <w:pPr>
        <w:pStyle w:val="22"/>
        <w:shd w:val="clear" w:color="auto" w:fill="auto"/>
        <w:tabs>
          <w:tab w:val="left" w:pos="1064"/>
        </w:tabs>
        <w:spacing w:before="0" w:after="0" w:line="240" w:lineRule="auto"/>
        <w:ind w:left="740"/>
        <w:jc w:val="left"/>
        <w:rPr>
          <w:rStyle w:val="20"/>
          <w:b/>
          <w:bCs/>
        </w:rPr>
      </w:pPr>
      <w:bookmarkStart w:id="8" w:name="bookmark10"/>
      <w:r>
        <w:rPr>
          <w:rStyle w:val="20"/>
          <w:b/>
          <w:bCs/>
          <w:color w:val="000000"/>
        </w:rPr>
        <w:lastRenderedPageBreak/>
        <w:t xml:space="preserve">2. </w:t>
      </w:r>
      <w:r w:rsidR="0023778E" w:rsidRPr="003E229C">
        <w:rPr>
          <w:rStyle w:val="20"/>
          <w:b/>
          <w:bCs/>
          <w:color w:val="000000"/>
        </w:rPr>
        <w:t>УЧЕБНАЯ ПРАКТИКА ПО ПРОФЕССИОНАЛЬН</w:t>
      </w:r>
      <w:r w:rsidR="00B927AC">
        <w:rPr>
          <w:rStyle w:val="20"/>
          <w:b/>
          <w:bCs/>
          <w:color w:val="000000"/>
        </w:rPr>
        <w:t>ОМУ</w:t>
      </w:r>
      <w:r w:rsidR="0023778E" w:rsidRPr="003E229C">
        <w:rPr>
          <w:rStyle w:val="20"/>
          <w:b/>
          <w:bCs/>
          <w:color w:val="000000"/>
        </w:rPr>
        <w:t xml:space="preserve"> МОДУЛ</w:t>
      </w:r>
      <w:bookmarkEnd w:id="8"/>
      <w:r w:rsidR="00B927AC">
        <w:rPr>
          <w:rStyle w:val="20"/>
          <w:b/>
          <w:bCs/>
          <w:color w:val="000000"/>
        </w:rPr>
        <w:t>Ю</w:t>
      </w:r>
    </w:p>
    <w:p w:rsidR="000F5848" w:rsidRDefault="000F5848" w:rsidP="000F5848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  <w:bookmarkStart w:id="9" w:name="bookmark11"/>
      <w:r w:rsidRPr="006D6F16">
        <w:rPr>
          <w:rStyle w:val="2"/>
          <w:color w:val="000000"/>
        </w:rPr>
        <w:t xml:space="preserve">ПМ.02. Организация сервисного обслуживания на транспорте (по видам </w:t>
      </w:r>
      <w:r w:rsidRPr="005F7B40">
        <w:rPr>
          <w:rStyle w:val="2"/>
          <w:color w:val="000000"/>
        </w:rPr>
        <w:t>транспорта)</w:t>
      </w:r>
    </w:p>
    <w:p w:rsidR="000F5848" w:rsidRDefault="000F5848" w:rsidP="008630CF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firstLine="740"/>
        <w:jc w:val="left"/>
      </w:pPr>
      <w:r w:rsidRPr="003E229C">
        <w:rPr>
          <w:rStyle w:val="20"/>
          <w:b/>
          <w:bCs/>
          <w:color w:val="000000"/>
        </w:rPr>
        <w:t>2.1. Результаты освоения программы учебной практики</w:t>
      </w:r>
      <w:bookmarkEnd w:id="9"/>
    </w:p>
    <w:p w:rsidR="002C6E71" w:rsidRPr="003E229C" w:rsidRDefault="002C6E71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Результатом освоения программы учебной практики являются сформированные общие (ОК) и профессиональные компетенции (ПК):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OK 01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02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03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04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05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09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2.1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Организовывать работу персонала по планированию и организации перевозочного процесса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2.2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Обеспечивать безопасность движения и решать профессиональные задачи посредством применения нормативно-правовых документов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2.3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Организовывать работу персонала по технологическому обслуживанию перевозочного процесса</w:t>
            </w:r>
          </w:p>
        </w:tc>
      </w:tr>
    </w:tbl>
    <w:p w:rsidR="002C6E71" w:rsidRPr="003E229C" w:rsidRDefault="002C6E71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2C6E71" w:rsidRPr="003E229C" w:rsidRDefault="002C6E71" w:rsidP="008630CF">
      <w:pPr>
        <w:pStyle w:val="21"/>
        <w:shd w:val="clear" w:color="auto" w:fill="auto"/>
        <w:spacing w:line="240" w:lineRule="auto"/>
        <w:ind w:firstLine="740"/>
        <w:rPr>
          <w:rStyle w:val="2"/>
        </w:rPr>
      </w:pPr>
      <w:r w:rsidRPr="003E229C">
        <w:rPr>
          <w:rStyle w:val="2"/>
        </w:rPr>
        <w:t>В результате освоения программы учебной практики реализуется программ</w:t>
      </w:r>
      <w:r w:rsidR="002D4054">
        <w:rPr>
          <w:rStyle w:val="2"/>
        </w:rPr>
        <w:t>а</w:t>
      </w:r>
      <w:r w:rsidRPr="003E229C">
        <w:rPr>
          <w:rStyle w:val="2"/>
        </w:rPr>
        <w:t xml:space="preserve"> воспитания, направленная на формирование следующих личностных результатов (ЛР): 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13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Готовность </w:t>
            </w:r>
            <w:proofErr w:type="gramStart"/>
            <w:r w:rsidRPr="003E229C">
              <w:rPr>
                <w:rStyle w:val="2"/>
                <w:sz w:val="24"/>
                <w:szCs w:val="24"/>
              </w:rPr>
              <w:t>обучающегося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25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Способный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к генерированию, осмыслению  и доведению до конечной реализации предлагаемых инноваций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26</w:t>
            </w:r>
          </w:p>
        </w:tc>
        <w:tc>
          <w:tcPr>
            <w:tcW w:w="9633" w:type="dxa"/>
          </w:tcPr>
          <w:p w:rsidR="002C6E71" w:rsidRPr="003E229C" w:rsidRDefault="001569D2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Демонстрирующий </w:t>
            </w:r>
            <w:proofErr w:type="spellStart"/>
            <w:r w:rsidRPr="003E229C">
              <w:rPr>
                <w:rStyle w:val="2"/>
                <w:sz w:val="24"/>
                <w:szCs w:val="24"/>
              </w:rPr>
              <w:t>клиентоориентированный</w:t>
            </w:r>
            <w:proofErr w:type="spellEnd"/>
            <w:r w:rsidRPr="003E229C">
              <w:rPr>
                <w:rStyle w:val="2"/>
                <w:sz w:val="24"/>
                <w:szCs w:val="24"/>
              </w:rPr>
              <w:t xml:space="preserve"> подход в работе с  будущими и действующими сотрудниками компании  и непосредственными потребителями услуг (клиентами компании)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27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Проявляющий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31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Умеющий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эффективно работать в коллективе, общаться с коллегами, руководством, потребителями</w:t>
            </w:r>
          </w:p>
        </w:tc>
      </w:tr>
    </w:tbl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</w:pPr>
    </w:p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  <w:sectPr w:rsidR="0023778E" w:rsidRPr="003E229C">
          <w:pgSz w:w="11900" w:h="16840"/>
          <w:pgMar w:top="1103" w:right="531" w:bottom="1103" w:left="993" w:header="0" w:footer="3" w:gutter="0"/>
          <w:cols w:space="720"/>
          <w:noEndnote/>
          <w:docGrid w:linePitch="360"/>
        </w:sectPr>
      </w:pPr>
    </w:p>
    <w:p w:rsidR="0023778E" w:rsidRPr="00735194" w:rsidRDefault="00735194" w:rsidP="008630CF">
      <w:pPr>
        <w:ind w:firstLine="709"/>
        <w:rPr>
          <w:rFonts w:ascii="Times New Roman" w:hAnsi="Times New Roman" w:cs="Times New Roman"/>
          <w:b/>
          <w:color w:val="auto"/>
        </w:rPr>
      </w:pPr>
      <w:r w:rsidRPr="00735194">
        <w:rPr>
          <w:rFonts w:ascii="Times New Roman" w:hAnsi="Times New Roman" w:cs="Times New Roman"/>
          <w:b/>
          <w:color w:val="auto"/>
        </w:rPr>
        <w:lastRenderedPageBreak/>
        <w:t>2.2. Содержание учебной практики</w:t>
      </w:r>
    </w:p>
    <w:p w:rsidR="00545254" w:rsidRDefault="001F78C8" w:rsidP="008630CF">
      <w:pPr>
        <w:ind w:firstLine="709"/>
        <w:rPr>
          <w:rFonts w:ascii="Times New Roman" w:hAnsi="Times New Roman" w:cs="Times New Roman"/>
          <w:b/>
          <w:color w:val="auto"/>
        </w:rPr>
      </w:pPr>
      <w:r w:rsidRPr="001F78C8">
        <w:rPr>
          <w:rFonts w:ascii="Times New Roman" w:hAnsi="Times New Roman" w:cs="Times New Roman"/>
          <w:b/>
          <w:color w:val="auto"/>
        </w:rPr>
        <w:t>УП.02.01. Учебная практика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1F78C8">
        <w:rPr>
          <w:rFonts w:ascii="Times New Roman" w:hAnsi="Times New Roman" w:cs="Times New Roman"/>
          <w:b/>
          <w:color w:val="auto"/>
        </w:rPr>
        <w:t>(управление движением)</w:t>
      </w:r>
    </w:p>
    <w:p w:rsidR="00B927AC" w:rsidRPr="009A1C98" w:rsidRDefault="00B927AC" w:rsidP="008630CF">
      <w:pPr>
        <w:ind w:firstLine="709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71"/>
        <w:gridCol w:w="2272"/>
        <w:gridCol w:w="4111"/>
        <w:gridCol w:w="996"/>
        <w:gridCol w:w="1015"/>
        <w:gridCol w:w="2861"/>
        <w:gridCol w:w="1277"/>
        <w:gridCol w:w="2526"/>
      </w:tblGrid>
      <w:tr w:rsidR="00477A85" w:rsidRPr="00F55CEA" w:rsidTr="00F55CEA">
        <w:tc>
          <w:tcPr>
            <w:tcW w:w="671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код ПК</w:t>
            </w:r>
          </w:p>
        </w:tc>
        <w:tc>
          <w:tcPr>
            <w:tcW w:w="2272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Наименование ПК</w:t>
            </w:r>
          </w:p>
        </w:tc>
        <w:tc>
          <w:tcPr>
            <w:tcW w:w="4111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Виды работ, обеспечивающих формирование ПК</w:t>
            </w:r>
          </w:p>
        </w:tc>
        <w:tc>
          <w:tcPr>
            <w:tcW w:w="996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Объем часов</w:t>
            </w:r>
          </w:p>
        </w:tc>
        <w:tc>
          <w:tcPr>
            <w:tcW w:w="3876" w:type="dxa"/>
            <w:gridSpan w:val="2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 xml:space="preserve">Формат практики </w:t>
            </w:r>
          </w:p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(</w:t>
            </w:r>
            <w:proofErr w:type="gramStart"/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рассредоточено</w:t>
            </w:r>
            <w:proofErr w:type="gramEnd"/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 xml:space="preserve"> / концентрировано) с указанием базы практики</w:t>
            </w:r>
          </w:p>
        </w:tc>
        <w:tc>
          <w:tcPr>
            <w:tcW w:w="1277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Уровень освоения</w:t>
            </w:r>
          </w:p>
        </w:tc>
        <w:tc>
          <w:tcPr>
            <w:tcW w:w="2526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Показатели освоения ПК</w:t>
            </w:r>
          </w:p>
        </w:tc>
      </w:tr>
      <w:tr w:rsidR="00545254" w:rsidRPr="00F55CEA" w:rsidTr="00F55CEA">
        <w:tc>
          <w:tcPr>
            <w:tcW w:w="671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color w:val="auto"/>
              </w:rPr>
              <w:t>1</w:t>
            </w:r>
          </w:p>
        </w:tc>
        <w:tc>
          <w:tcPr>
            <w:tcW w:w="2272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color w:val="auto"/>
              </w:rPr>
              <w:t>2</w:t>
            </w:r>
          </w:p>
        </w:tc>
        <w:tc>
          <w:tcPr>
            <w:tcW w:w="4111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996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color w:val="auto"/>
              </w:rPr>
              <w:t>4</w:t>
            </w:r>
          </w:p>
        </w:tc>
        <w:tc>
          <w:tcPr>
            <w:tcW w:w="3876" w:type="dxa"/>
            <w:gridSpan w:val="2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color w:val="auto"/>
              </w:rPr>
              <w:t>5</w:t>
            </w:r>
          </w:p>
        </w:tc>
        <w:tc>
          <w:tcPr>
            <w:tcW w:w="1277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color w:val="auto"/>
              </w:rPr>
              <w:t>6</w:t>
            </w:r>
          </w:p>
        </w:tc>
        <w:tc>
          <w:tcPr>
            <w:tcW w:w="2526" w:type="dxa"/>
            <w:vAlign w:val="center"/>
          </w:tcPr>
          <w:p w:rsidR="00545254" w:rsidRPr="00F55CEA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color w:val="auto"/>
              </w:rPr>
              <w:t>7</w:t>
            </w:r>
          </w:p>
        </w:tc>
      </w:tr>
      <w:tr w:rsidR="00BA085C" w:rsidRPr="00F55CEA" w:rsidTr="00364521">
        <w:tc>
          <w:tcPr>
            <w:tcW w:w="671" w:type="dxa"/>
            <w:tcBorders>
              <w:bottom w:val="single" w:sz="4" w:space="0" w:color="auto"/>
            </w:tcBorders>
          </w:tcPr>
          <w:p w:rsidR="00BA085C" w:rsidRPr="00F55CEA" w:rsidRDefault="00BA085C" w:rsidP="008630CF">
            <w:pPr>
              <w:pStyle w:val="21"/>
              <w:spacing w:line="240" w:lineRule="auto"/>
              <w:ind w:firstLine="0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BA085C" w:rsidRPr="00F55CEA" w:rsidRDefault="00BA085C" w:rsidP="008630CF">
            <w:pPr>
              <w:pStyle w:val="21"/>
              <w:spacing w:line="240" w:lineRule="auto"/>
              <w:rPr>
                <w:rStyle w:val="2"/>
                <w:rFonts w:eastAsiaTheme="minorEastAsia"/>
              </w:rPr>
            </w:pPr>
          </w:p>
        </w:tc>
        <w:tc>
          <w:tcPr>
            <w:tcW w:w="4111" w:type="dxa"/>
          </w:tcPr>
          <w:p w:rsidR="00BA085C" w:rsidRPr="00F55CEA" w:rsidRDefault="00BA085C" w:rsidP="008630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Введение</w:t>
            </w:r>
          </w:p>
        </w:tc>
        <w:tc>
          <w:tcPr>
            <w:tcW w:w="996" w:type="dxa"/>
          </w:tcPr>
          <w:p w:rsidR="00BA085C" w:rsidRPr="00F55CEA" w:rsidRDefault="00BA085C" w:rsidP="0086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15" w:type="dxa"/>
            <w:vMerge w:val="restart"/>
            <w:textDirection w:val="btLr"/>
            <w:vAlign w:val="center"/>
          </w:tcPr>
          <w:p w:rsidR="00BA085C" w:rsidRPr="00F55CEA" w:rsidRDefault="00BA085C" w:rsidP="008630C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F55CEA">
              <w:rPr>
                <w:rFonts w:ascii="Times New Roman" w:eastAsiaTheme="minorEastAsia" w:hAnsi="Times New Roman" w:cs="Times New Roman"/>
                <w:b/>
                <w:color w:val="auto"/>
              </w:rPr>
              <w:t>(концентрировано)</w:t>
            </w:r>
          </w:p>
        </w:tc>
        <w:tc>
          <w:tcPr>
            <w:tcW w:w="2861" w:type="dxa"/>
          </w:tcPr>
          <w:p w:rsidR="00BA085C" w:rsidRPr="00F55CEA" w:rsidRDefault="00BA085C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Л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>аборатори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я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 xml:space="preserve"> управления движением</w:t>
            </w:r>
          </w:p>
        </w:tc>
        <w:tc>
          <w:tcPr>
            <w:tcW w:w="1277" w:type="dxa"/>
          </w:tcPr>
          <w:p w:rsidR="00BA085C" w:rsidRPr="00F55CEA" w:rsidRDefault="00BA085C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26" w:type="dxa"/>
          </w:tcPr>
          <w:p w:rsidR="00BA085C" w:rsidRPr="00F55CEA" w:rsidRDefault="00BA085C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364521" w:rsidRPr="00F55CEA" w:rsidTr="00364521">
        <w:tc>
          <w:tcPr>
            <w:tcW w:w="671" w:type="dxa"/>
            <w:vMerge w:val="restart"/>
            <w:tcBorders>
              <w:top w:val="single" w:sz="4" w:space="0" w:color="auto"/>
            </w:tcBorders>
          </w:tcPr>
          <w:p w:rsidR="00364521" w:rsidRPr="00F55CEA" w:rsidRDefault="00364521" w:rsidP="008630CF">
            <w:pPr>
              <w:pStyle w:val="21"/>
              <w:spacing w:line="240" w:lineRule="auto"/>
              <w:ind w:firstLine="0"/>
              <w:rPr>
                <w:rFonts w:eastAsiaTheme="minorEastAsia"/>
              </w:rPr>
            </w:pPr>
            <w:r w:rsidRPr="00F55CEA">
              <w:rPr>
                <w:rStyle w:val="2"/>
              </w:rPr>
              <w:t>ПК 2.1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</w:tcBorders>
          </w:tcPr>
          <w:p w:rsidR="00364521" w:rsidRPr="00F55CEA" w:rsidRDefault="00364521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F55CEA">
              <w:rPr>
                <w:rStyle w:val="2"/>
              </w:rPr>
              <w:t>Организовывать работу персонала по планированию и организации перевозочного процесса</w:t>
            </w: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 w:cs="Times New Roman"/>
              </w:rPr>
            </w:pP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Раздел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1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.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Р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абота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ДСП п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о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о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рганизации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п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риема,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отправления п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оездов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и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 производству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м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аневровой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работы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 w:val="restart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Л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>аборатори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я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 xml:space="preserve"> управления движением</w:t>
            </w:r>
          </w:p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Использование технической документации; определение технологических норм времени на выполнение маневровых операций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noProof/>
              </w:rPr>
              <w:t>Движение поездов при оборудовании перегона автоматической блокировкой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Овладение навыками: выполнения операций по приему, отправлению и пропуску поездов по станции; слежения за изменением поездной ситуации на станции и прилегающих перегонах; оформления и ведения журнала движения поездов.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noProof/>
              </w:rPr>
              <w:t>Движение поездов при оборудовании перегона полуавтоматической блокировкой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Овладение навыками: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выполнения операций по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 xml:space="preserve">приему,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отправлению и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пропуску поездов по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станции; слежения за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изменением поездной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ситуации на станции и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прилегающих перегонах;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оформления и ведения</w:t>
            </w:r>
            <w:r w:rsidR="00153C58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402B8F">
              <w:rPr>
                <w:rFonts w:ascii="Times New Roman" w:eastAsiaTheme="minorEastAsia" w:hAnsi="Times New Roman" w:cs="Times New Roman"/>
                <w:color w:val="auto"/>
              </w:rPr>
              <w:t>журнала движения поездов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55CEA">
              <w:rPr>
                <w:rFonts w:ascii="Times New Roman" w:hAnsi="Times New Roman" w:cs="Times New Roman"/>
              </w:rPr>
              <w:t>Д</w:t>
            </w:r>
            <w:r w:rsidRPr="00F55CEA">
              <w:rPr>
                <w:rFonts w:ascii="Times New Roman" w:hAnsi="Times New Roman" w:cs="Times New Roman"/>
                <w:noProof/>
              </w:rPr>
              <w:t xml:space="preserve">вижение </w:t>
            </w:r>
            <w:r w:rsidRPr="00F55CEA">
              <w:rPr>
                <w:rFonts w:ascii="Times New Roman" w:hAnsi="Times New Roman" w:cs="Times New Roman"/>
              </w:rPr>
              <w:t>п</w:t>
            </w:r>
            <w:r w:rsidRPr="00F55CEA">
              <w:rPr>
                <w:rFonts w:ascii="Times New Roman" w:hAnsi="Times New Roman" w:cs="Times New Roman"/>
                <w:noProof/>
              </w:rPr>
              <w:t xml:space="preserve">оездов </w:t>
            </w:r>
            <w:r w:rsidRPr="00F55CEA">
              <w:rPr>
                <w:rFonts w:ascii="Times New Roman" w:hAnsi="Times New Roman" w:cs="Times New Roman"/>
              </w:rPr>
              <w:t>н</w:t>
            </w:r>
            <w:r w:rsidRPr="00F55CEA">
              <w:rPr>
                <w:rFonts w:ascii="Times New Roman" w:hAnsi="Times New Roman" w:cs="Times New Roman"/>
                <w:noProof/>
              </w:rPr>
              <w:t xml:space="preserve">а </w:t>
            </w:r>
            <w:r w:rsidRPr="00F55CEA">
              <w:rPr>
                <w:rFonts w:ascii="Times New Roman" w:hAnsi="Times New Roman" w:cs="Times New Roman"/>
              </w:rPr>
              <w:t>у</w:t>
            </w:r>
            <w:r w:rsidRPr="00F55CEA">
              <w:rPr>
                <w:rFonts w:ascii="Times New Roman" w:hAnsi="Times New Roman" w:cs="Times New Roman"/>
                <w:noProof/>
              </w:rPr>
              <w:t xml:space="preserve">частках, </w:t>
            </w:r>
            <w:r w:rsidRPr="00F55CEA">
              <w:rPr>
                <w:rFonts w:ascii="Times New Roman" w:hAnsi="Times New Roman" w:cs="Times New Roman"/>
              </w:rPr>
              <w:t xml:space="preserve">оборудованных </w:t>
            </w:r>
            <w:r w:rsidRPr="00F55CEA">
              <w:rPr>
                <w:rFonts w:ascii="Times New Roman" w:hAnsi="Times New Roman" w:cs="Times New Roman"/>
                <w:noProof/>
              </w:rPr>
              <w:t xml:space="preserve">диспетчерской </w:t>
            </w:r>
            <w:r w:rsidRPr="00F55CEA">
              <w:rPr>
                <w:rFonts w:ascii="Times New Roman" w:hAnsi="Times New Roman" w:cs="Times New Roman"/>
              </w:rPr>
              <w:t>централизацией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Выполнение операций по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приему, отправлению и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пропуску поездов по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станциям участка,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оборудованных ДЦ</w:t>
            </w:r>
            <w:r w:rsidR="00C543D0">
              <w:rPr>
                <w:rStyle w:val="fontstyle01"/>
              </w:rPr>
              <w:t xml:space="preserve"> 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Раздел 2. Работа оператора при ДСП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Л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>аборатори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я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 xml:space="preserve"> управления движением</w:t>
            </w: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Изучение порядка приема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дежурства и выполнения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работ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Раздел 3. Работа дежурного по стрелочному посту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Л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>аборатори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я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 xml:space="preserve"> управления движением</w:t>
            </w: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Работа сигналиста. Выдача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сигналов.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Раздел 4. Работа поездного диспетчера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 w:val="restart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Л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>аборатори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я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 xml:space="preserve"> управления движением</w:t>
            </w:r>
          </w:p>
        </w:tc>
        <w:tc>
          <w:tcPr>
            <w:tcW w:w="1277" w:type="dxa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Выполнение анализа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эксплуатационной работы;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демонстрация знаний по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методам диспетчерского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регулирования движением</w:t>
            </w:r>
            <w:r w:rsidR="00C543D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поездов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noProof/>
              </w:rPr>
              <w:t>Ознакомление с рабочим местом ДНЦ. Прием и сдача дежурства. Изучение порядка ведения графика исполненного движения поездов. Ведение фрагмента графика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Изучение характеристики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должности диспетчера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поездного (ДНЦ),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оборудование и оснащение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рабочего </w:t>
            </w:r>
            <w:r>
              <w:rPr>
                <w:rStyle w:val="fontstyle01"/>
              </w:rPr>
              <w:lastRenderedPageBreak/>
              <w:t>места, и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организацию трудового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процесса ДНЦ.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noProof/>
              </w:rPr>
              <w:t>Действия ДНЦ при наличии предупреждений на участке; закрытии пути, перегона; неисправности устройств СЦБ и связи; движении поездов, требующих особых условий.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Овладение навыками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практического ведения книги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для записи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предупреждений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на поезда и оформления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предупреждений на поезда; выработать умение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обеспечивать безопасность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движения поездов и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маневров в экстремальных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условиях.</w:t>
            </w:r>
          </w:p>
        </w:tc>
      </w:tr>
      <w:tr w:rsidR="00364521" w:rsidRPr="00F55CEA" w:rsidTr="00600367">
        <w:tc>
          <w:tcPr>
            <w:tcW w:w="671" w:type="dxa"/>
            <w:vMerge w:val="restart"/>
          </w:tcPr>
          <w:p w:rsidR="00364521" w:rsidRPr="00F55CEA" w:rsidRDefault="0036452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  <w:r w:rsidRPr="00F55CEA">
              <w:rPr>
                <w:rStyle w:val="2"/>
              </w:rPr>
              <w:t>ПК 2.2</w:t>
            </w:r>
          </w:p>
        </w:tc>
        <w:tc>
          <w:tcPr>
            <w:tcW w:w="2272" w:type="dxa"/>
            <w:vMerge w:val="restart"/>
          </w:tcPr>
          <w:p w:rsidR="00364521" w:rsidRPr="00F55CEA" w:rsidRDefault="00364521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F55CEA">
              <w:rPr>
                <w:rStyle w:val="2"/>
              </w:rPr>
              <w:t>Обеспечивать безопасность движения и решать профессиональные задачи посредством применения нормативно-правовых документов</w:t>
            </w: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Раздел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5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.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Р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егламент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д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ействий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ДСП и ДНЦ в аварийных и н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естандартных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ситуациях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 w:val="restart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Л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>аборатори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я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 xml:space="preserve"> управления движением</w:t>
            </w:r>
          </w:p>
        </w:tc>
        <w:tc>
          <w:tcPr>
            <w:tcW w:w="1277" w:type="dxa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Демонстрация теоретических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знаний в области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оперативного регулирования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и координации деятельности;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обеспечение управления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движением.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noProof/>
              </w:rPr>
              <w:t>Работа по приему, отправлению поездов при перерыве всех установленных средств сигнализации и связи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Овладение навыками четкого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порядка действий ДСП в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указанных условиях и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оформления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соответствующих поездных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и рабочих </w:t>
            </w:r>
            <w:r>
              <w:rPr>
                <w:rStyle w:val="fontstyle01"/>
              </w:rPr>
              <w:lastRenderedPageBreak/>
              <w:t>документов.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noProof/>
              </w:rPr>
              <w:t>Работа по отправлению восстановительных, пожарных поездов и вспомогательных локомотивов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Овладение навыками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оформления требований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полученных от машиниста в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журнал движения и </w:t>
            </w:r>
            <w:proofErr w:type="gramStart"/>
            <w:r>
              <w:rPr>
                <w:rStyle w:val="fontstyle01"/>
              </w:rPr>
              <w:t>на</w:t>
            </w:r>
            <w:proofErr w:type="gramEnd"/>
            <w:r>
              <w:rPr>
                <w:rStyle w:val="fontstyle01"/>
              </w:rPr>
              <w:t xml:space="preserve"> </w:t>
            </w:r>
            <w:proofErr w:type="gramStart"/>
            <w:r>
              <w:rPr>
                <w:rStyle w:val="fontstyle01"/>
              </w:rPr>
              <w:t>ГИД</w:t>
            </w:r>
            <w:proofErr w:type="gramEnd"/>
            <w:r>
              <w:rPr>
                <w:rStyle w:val="fontstyle01"/>
              </w:rPr>
              <w:t>,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дачи необходимых указаний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и регистрируемых приказов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в указанных условиях,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оформлять соответствующие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бланки разрешений.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noProof/>
              </w:rPr>
              <w:t>Работа по приему, отправлению поездов и производству маневров в условиях нарушения нормальной работы устройств СЦБ на станциях и перегонах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Овладение навыками: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оформления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соответствующих записей в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ДУ-46; составления доклада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ДНЦ; приема или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отправления поезда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порядком, установленным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ТРА; подготовки маршрут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проверки правильности его</w:t>
            </w:r>
            <w:r w:rsidR="00DF7293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286567">
              <w:rPr>
                <w:rFonts w:ascii="Times New Roman" w:eastAsiaTheme="minorEastAsia" w:hAnsi="Times New Roman" w:cs="Times New Roman"/>
                <w:color w:val="auto"/>
              </w:rPr>
              <w:t>приготовления.</w:t>
            </w:r>
          </w:p>
        </w:tc>
      </w:tr>
      <w:tr w:rsidR="00364521" w:rsidRPr="00F55CEA" w:rsidTr="00600367">
        <w:tc>
          <w:tcPr>
            <w:tcW w:w="671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272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noProof/>
              </w:rPr>
              <w:t>Выключение устройств СЦБ из зависимости с сохранением пользования сигналами и без сохранения пользования сигналами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  <w:vMerge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Овладение навыками четкого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порядка действий ДСП в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указанных условиях и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оформления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соответствующих поездных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документов.</w:t>
            </w:r>
          </w:p>
        </w:tc>
      </w:tr>
      <w:tr w:rsidR="00364521" w:rsidRPr="00F55CEA" w:rsidTr="00F55CEA">
        <w:tc>
          <w:tcPr>
            <w:tcW w:w="671" w:type="dxa"/>
            <w:tcBorders>
              <w:top w:val="single" w:sz="4" w:space="0" w:color="auto"/>
            </w:tcBorders>
          </w:tcPr>
          <w:p w:rsidR="00364521" w:rsidRPr="00F55CEA" w:rsidRDefault="0036452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  <w:r w:rsidRPr="00F55CEA">
              <w:rPr>
                <w:rStyle w:val="2"/>
              </w:rPr>
              <w:lastRenderedPageBreak/>
              <w:t>ПК 2.3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:rsidR="00364521" w:rsidRPr="00F55CEA" w:rsidRDefault="00364521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F55CEA">
              <w:rPr>
                <w:rStyle w:val="2"/>
              </w:rPr>
              <w:t>Организовывать работу персонала по технологическому обслуживанию перевозочного процесса</w:t>
            </w:r>
          </w:p>
        </w:tc>
        <w:tc>
          <w:tcPr>
            <w:tcW w:w="4111" w:type="dxa"/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Раздел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6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.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Д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вижение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п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оездов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п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ри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п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роизводстве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 xml:space="preserve">работ 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на железнодорожных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п</w:t>
            </w:r>
            <w:r w:rsidRPr="00F55CEA">
              <w:rPr>
                <w:rFonts w:ascii="Times New Roman" w:hAnsi="Times New Roman" w:cs="Times New Roman"/>
                <w:b/>
                <w:bCs/>
                <w:noProof/>
              </w:rPr>
              <w:t xml:space="preserve">утях </w:t>
            </w:r>
            <w:r w:rsidRPr="00F55CEA">
              <w:rPr>
                <w:rFonts w:ascii="Times New Roman" w:hAnsi="Times New Roman" w:cs="Times New Roman"/>
                <w:b/>
                <w:bCs/>
              </w:rPr>
              <w:t>и сооружениях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15" w:type="dxa"/>
            <w:vMerge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Л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>аборатори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я</w:t>
            </w:r>
            <w:r w:rsidRPr="00BA085C">
              <w:rPr>
                <w:rFonts w:ascii="Times New Roman" w:eastAsiaTheme="minorEastAsia" w:hAnsi="Times New Roman" w:cs="Times New Roman"/>
                <w:color w:val="auto"/>
              </w:rPr>
              <w:t xml:space="preserve"> управления движением</w:t>
            </w:r>
          </w:p>
        </w:tc>
        <w:tc>
          <w:tcPr>
            <w:tcW w:w="1277" w:type="dxa"/>
          </w:tcPr>
          <w:p w:rsidR="00364521" w:rsidRPr="00F55CEA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Style w:val="fontstyle01"/>
              </w:rPr>
              <w:t>Выработка навыков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оформления заявки на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производство работ с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выездом на перегон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хозяйственных поездов,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дрезин и документации об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окончании работ и открытии</w:t>
            </w:r>
            <w:r w:rsidR="00DF729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перегона, пути.</w:t>
            </w:r>
            <w:r w:rsidR="00DF7293">
              <w:rPr>
                <w:rStyle w:val="fontstyle01"/>
              </w:rPr>
              <w:t xml:space="preserve"> </w:t>
            </w:r>
          </w:p>
        </w:tc>
      </w:tr>
      <w:tr w:rsidR="00364521" w:rsidRPr="00F55CEA" w:rsidTr="00F55CEA">
        <w:tc>
          <w:tcPr>
            <w:tcW w:w="7054" w:type="dxa"/>
            <w:gridSpan w:val="3"/>
            <w:tcBorders>
              <w:top w:val="single" w:sz="4" w:space="0" w:color="auto"/>
            </w:tcBorders>
          </w:tcPr>
          <w:p w:rsidR="00364521" w:rsidRPr="00F55CEA" w:rsidRDefault="00364521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55CE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6" w:type="dxa"/>
          </w:tcPr>
          <w:p w:rsidR="00364521" w:rsidRPr="00F55CEA" w:rsidRDefault="00364521" w:rsidP="0086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5CEA">
              <w:rPr>
                <w:rFonts w:ascii="Times New Roman" w:hAnsi="Times New Roman" w:cs="Times New Roman"/>
                <w:b/>
                <w:u w:val="single"/>
              </w:rPr>
              <w:t>108</w:t>
            </w:r>
          </w:p>
        </w:tc>
        <w:tc>
          <w:tcPr>
            <w:tcW w:w="1015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861" w:type="dxa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77" w:type="dxa"/>
          </w:tcPr>
          <w:p w:rsidR="00364521" w:rsidRPr="00F55CEA" w:rsidRDefault="00364521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26" w:type="dxa"/>
          </w:tcPr>
          <w:p w:rsidR="00364521" w:rsidRPr="00F55CEA" w:rsidRDefault="00364521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</w:tbl>
    <w:p w:rsidR="00545254" w:rsidRPr="003E229C" w:rsidRDefault="00545254" w:rsidP="008630CF">
      <w:pPr>
        <w:rPr>
          <w:rFonts w:ascii="Times New Roman" w:hAnsi="Times New Roman" w:cs="Times New Roman"/>
          <w:color w:val="auto"/>
        </w:rPr>
      </w:pPr>
    </w:p>
    <w:p w:rsidR="00890AFA" w:rsidRDefault="00890AFA" w:rsidP="008630CF">
      <w:pPr>
        <w:rPr>
          <w:rFonts w:ascii="Times New Roman" w:hAnsi="Times New Roman" w:cs="Times New Roman"/>
          <w:color w:val="auto"/>
        </w:rPr>
      </w:pPr>
    </w:p>
    <w:p w:rsidR="00890AFA" w:rsidRPr="003E229C" w:rsidRDefault="00890AFA" w:rsidP="008630CF">
      <w:pPr>
        <w:rPr>
          <w:rFonts w:ascii="Times New Roman" w:hAnsi="Times New Roman" w:cs="Times New Roman"/>
          <w:color w:val="auto"/>
        </w:rPr>
        <w:sectPr w:rsidR="00890AFA" w:rsidRPr="003E229C" w:rsidSect="00600367">
          <w:headerReference w:type="default" r:id="rId7"/>
          <w:headerReference w:type="first" r:id="rId8"/>
          <w:pgSz w:w="16840" w:h="11900" w:orient="landscape"/>
          <w:pgMar w:top="1134" w:right="359" w:bottom="1135" w:left="968" w:header="567" w:footer="3" w:gutter="0"/>
          <w:cols w:space="720"/>
          <w:noEndnote/>
          <w:titlePg/>
          <w:docGrid w:linePitch="360"/>
        </w:sectPr>
      </w:pPr>
    </w:p>
    <w:p w:rsidR="002D4054" w:rsidRDefault="002D4054" w:rsidP="002D4054">
      <w:pPr>
        <w:ind w:firstLine="709"/>
        <w:jc w:val="both"/>
        <w:rPr>
          <w:rStyle w:val="2"/>
          <w:b/>
          <w:bCs/>
        </w:rPr>
      </w:pPr>
      <w:r>
        <w:rPr>
          <w:rStyle w:val="2"/>
          <w:b/>
          <w:bCs/>
        </w:rPr>
        <w:lastRenderedPageBreak/>
        <w:t>2.3. Содержание разделов учебной практики</w:t>
      </w:r>
    </w:p>
    <w:p w:rsidR="0083298E" w:rsidRDefault="0083298E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83298E">
        <w:rPr>
          <w:rStyle w:val="2"/>
          <w:bCs w:val="0"/>
          <w:color w:val="000000"/>
        </w:rPr>
        <w:t xml:space="preserve">УП.02.01 Учебная практика (управление движением) </w:t>
      </w:r>
    </w:p>
    <w:p w:rsidR="002D4054" w:rsidRPr="0083298E" w:rsidRDefault="002D4054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</w:p>
    <w:tbl>
      <w:tblPr>
        <w:tblW w:w="1017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61"/>
        <w:gridCol w:w="7994"/>
        <w:gridCol w:w="1418"/>
      </w:tblGrid>
      <w:tr w:rsidR="0006727B" w:rsidRPr="000812C1" w:rsidTr="0006727B">
        <w:trPr>
          <w:trHeight w:val="491"/>
        </w:trPr>
        <w:tc>
          <w:tcPr>
            <w:tcW w:w="761" w:type="dxa"/>
            <w:vAlign w:val="center"/>
          </w:tcPr>
          <w:p w:rsidR="0006727B" w:rsidRPr="000812C1" w:rsidRDefault="0006727B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№№</w:t>
            </w:r>
          </w:p>
        </w:tc>
        <w:tc>
          <w:tcPr>
            <w:tcW w:w="7994" w:type="dxa"/>
            <w:vAlign w:val="center"/>
          </w:tcPr>
          <w:p w:rsidR="0006727B" w:rsidRPr="000812C1" w:rsidRDefault="0006727B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Разделы (этапы) практики</w:t>
            </w:r>
          </w:p>
        </w:tc>
        <w:tc>
          <w:tcPr>
            <w:tcW w:w="1418" w:type="dxa"/>
          </w:tcPr>
          <w:p w:rsidR="0006727B" w:rsidRPr="000812C1" w:rsidRDefault="0006727B" w:rsidP="00D65F4A">
            <w:pPr>
              <w:jc w:val="center"/>
              <w:rPr>
                <w:rStyle w:val="24"/>
                <w:rFonts w:eastAsiaTheme="minorEastAsia"/>
              </w:rPr>
            </w:pPr>
            <w:r>
              <w:rPr>
                <w:rStyle w:val="24"/>
                <w:rFonts w:eastAsiaTheme="minorEastAsia"/>
              </w:rPr>
              <w:t>Количество часов</w:t>
            </w:r>
          </w:p>
        </w:tc>
      </w:tr>
      <w:tr w:rsidR="0006727B" w:rsidRPr="000812C1" w:rsidTr="0006727B">
        <w:tc>
          <w:tcPr>
            <w:tcW w:w="761" w:type="dxa"/>
            <w:vAlign w:val="center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0812C1">
              <w:rPr>
                <w:rStyle w:val="24"/>
                <w:rFonts w:eastAsiaTheme="minorEastAsia"/>
                <w:color w:val="000000"/>
              </w:rPr>
              <w:t>1</w:t>
            </w:r>
          </w:p>
        </w:tc>
        <w:tc>
          <w:tcPr>
            <w:tcW w:w="7994" w:type="dxa"/>
            <w:vAlign w:val="center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0812C1">
              <w:rPr>
                <w:rStyle w:val="24"/>
                <w:rFonts w:eastAsiaTheme="minorEastAsia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06727B" w:rsidRPr="000812C1" w:rsidRDefault="0006727B" w:rsidP="00F56D5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0812C1">
              <w:rPr>
                <w:rStyle w:val="24"/>
                <w:rFonts w:eastAsiaTheme="minorEastAsia"/>
                <w:color w:val="000000"/>
              </w:rPr>
              <w:t>3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Введение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Раздел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1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.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Р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абота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ДСП п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о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о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рганизации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п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риема,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отправления п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оездов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и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 производству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м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аневровой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работы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noProof/>
              </w:rPr>
              <w:t>Движение поездов при оборудовании перегона автоматической блокировкой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18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noProof/>
              </w:rPr>
              <w:t>Движение поездов при оборудовании перегона полуавтоматической блокировкой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Д</w:t>
            </w:r>
            <w:r w:rsidRPr="000812C1">
              <w:rPr>
                <w:rFonts w:ascii="Times New Roman" w:hAnsi="Times New Roman" w:cs="Times New Roman"/>
                <w:noProof/>
              </w:rPr>
              <w:t xml:space="preserve">вижение </w:t>
            </w:r>
            <w:r w:rsidRPr="000812C1">
              <w:rPr>
                <w:rFonts w:ascii="Times New Roman" w:hAnsi="Times New Roman" w:cs="Times New Roman"/>
              </w:rPr>
              <w:t>п</w:t>
            </w:r>
            <w:r w:rsidRPr="000812C1">
              <w:rPr>
                <w:rFonts w:ascii="Times New Roman" w:hAnsi="Times New Roman" w:cs="Times New Roman"/>
                <w:noProof/>
              </w:rPr>
              <w:t xml:space="preserve">оездов </w:t>
            </w:r>
            <w:r w:rsidRPr="000812C1">
              <w:rPr>
                <w:rFonts w:ascii="Times New Roman" w:hAnsi="Times New Roman" w:cs="Times New Roman"/>
              </w:rPr>
              <w:t>н</w:t>
            </w:r>
            <w:r w:rsidRPr="000812C1">
              <w:rPr>
                <w:rFonts w:ascii="Times New Roman" w:hAnsi="Times New Roman" w:cs="Times New Roman"/>
                <w:noProof/>
              </w:rPr>
              <w:t xml:space="preserve">а </w:t>
            </w:r>
            <w:r w:rsidRPr="000812C1">
              <w:rPr>
                <w:rFonts w:ascii="Times New Roman" w:hAnsi="Times New Roman" w:cs="Times New Roman"/>
              </w:rPr>
              <w:t>у</w:t>
            </w:r>
            <w:r w:rsidRPr="000812C1">
              <w:rPr>
                <w:rFonts w:ascii="Times New Roman" w:hAnsi="Times New Roman" w:cs="Times New Roman"/>
                <w:noProof/>
              </w:rPr>
              <w:t xml:space="preserve">частках, </w:t>
            </w:r>
            <w:r w:rsidRPr="000812C1">
              <w:rPr>
                <w:rFonts w:ascii="Times New Roman" w:hAnsi="Times New Roman" w:cs="Times New Roman"/>
              </w:rPr>
              <w:t xml:space="preserve">оборудованных </w:t>
            </w:r>
            <w:r w:rsidRPr="000812C1">
              <w:rPr>
                <w:rFonts w:ascii="Times New Roman" w:hAnsi="Times New Roman" w:cs="Times New Roman"/>
                <w:noProof/>
              </w:rPr>
              <w:t xml:space="preserve">диспетчерской </w:t>
            </w:r>
            <w:r w:rsidRPr="000812C1">
              <w:rPr>
                <w:rFonts w:ascii="Times New Roman" w:hAnsi="Times New Roman" w:cs="Times New Roman"/>
              </w:rPr>
              <w:t>централизацией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Раздел 2. Работа оператора при ДСП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Раздел 3. Работа дежурного по стрелочному посту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Раздел 4. Работа поездного диспетчера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noProof/>
              </w:rPr>
              <w:t>Ознакомление с рабочим местом ДНЦ. Прием и сдача дежурства. Изучение порядка ведения графика исполненного движения поездов. Ведение фрагмента графика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noProof/>
              </w:rPr>
              <w:t>Действия ДНЦ при наличии предупреждений на участке; закрытии пути, перегона; неисправности устройств СЦБ и связи; движении поездов, требующих особых условий.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Раздел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5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.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Р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егламент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д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ействий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ДСП и ДНЦ в аварийных и н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естандартных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ситуациях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noProof/>
              </w:rPr>
              <w:t>Работа по приему, отправлению поездов при перерыве всех установленных средств сигнализации и связи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noProof/>
              </w:rPr>
              <w:t>Работа по отправлению восстановительных, пожарных поездов и вспомогательных локомотивов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noProof/>
              </w:rPr>
              <w:t>Работа по приему, отправлению поездов и производству маневров в условиях нарушения нормальной работы устройств СЦБ на станциях и перегонах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28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noProof/>
              </w:rPr>
              <w:t>Выключение устройств СЦБ из зависимости с сохранением пользования сигналами и без сохранения пользования сигналами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4" w:type="dxa"/>
          </w:tcPr>
          <w:p w:rsidR="0006727B" w:rsidRPr="000812C1" w:rsidRDefault="0006727B" w:rsidP="0086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</w:rPr>
            </w:pP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Раздел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6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.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Д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вижение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п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оездов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п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ри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п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роизводстве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 xml:space="preserve">работ 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на железнодорожных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п</w:t>
            </w:r>
            <w:r w:rsidRPr="000812C1">
              <w:rPr>
                <w:rFonts w:ascii="Times New Roman" w:hAnsi="Times New Roman" w:cs="Times New Roman"/>
                <w:b/>
                <w:bCs/>
                <w:noProof/>
              </w:rPr>
              <w:t xml:space="preserve">утях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и сооружениях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06727B" w:rsidRPr="000812C1" w:rsidTr="0006727B">
        <w:tc>
          <w:tcPr>
            <w:tcW w:w="761" w:type="dxa"/>
          </w:tcPr>
          <w:p w:rsidR="0006727B" w:rsidRPr="000812C1" w:rsidRDefault="0006727B" w:rsidP="008630CF">
            <w:pPr>
              <w:rPr>
                <w:rFonts w:ascii="Times New Roman" w:eastAsiaTheme="minorEastAsia" w:hAnsi="Times New Roman" w:cs="Times New Roman"/>
                <w:i/>
                <w:color w:val="auto"/>
              </w:rPr>
            </w:pPr>
          </w:p>
        </w:tc>
        <w:tc>
          <w:tcPr>
            <w:tcW w:w="7994" w:type="dxa"/>
            <w:vAlign w:val="center"/>
          </w:tcPr>
          <w:p w:rsidR="0006727B" w:rsidRPr="000812C1" w:rsidRDefault="0006727B" w:rsidP="008630CF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0812C1">
              <w:rPr>
                <w:rStyle w:val="25"/>
                <w:rFonts w:eastAsiaTheme="minorEastAsia"/>
                <w:b/>
              </w:rPr>
              <w:t>всего</w:t>
            </w:r>
          </w:p>
        </w:tc>
        <w:tc>
          <w:tcPr>
            <w:tcW w:w="1418" w:type="dxa"/>
          </w:tcPr>
          <w:p w:rsidR="0006727B" w:rsidRPr="000812C1" w:rsidRDefault="0006727B" w:rsidP="00F56D52">
            <w:pPr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0812C1">
              <w:rPr>
                <w:rFonts w:ascii="Times New Roman" w:eastAsiaTheme="minorEastAsia" w:hAnsi="Times New Roman" w:cs="Times New Roman"/>
                <w:b/>
                <w:i/>
              </w:rPr>
              <w:t>108</w:t>
            </w:r>
          </w:p>
        </w:tc>
      </w:tr>
    </w:tbl>
    <w:p w:rsidR="0083298E" w:rsidRDefault="0083298E" w:rsidP="008630CF">
      <w:pPr>
        <w:pStyle w:val="22"/>
        <w:tabs>
          <w:tab w:val="left" w:pos="1431"/>
        </w:tabs>
        <w:spacing w:before="0" w:after="0" w:line="240" w:lineRule="auto"/>
        <w:jc w:val="both"/>
        <w:rPr>
          <w:rStyle w:val="2"/>
          <w:bCs w:val="0"/>
          <w:color w:val="000000"/>
        </w:rPr>
      </w:pPr>
    </w:p>
    <w:p w:rsidR="006E3ACB" w:rsidRDefault="001244E1" w:rsidP="007769C1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Учебная п</w:t>
      </w:r>
      <w:r w:rsidRPr="001244E1">
        <w:rPr>
          <w:rFonts w:ascii="Times New Roman" w:hAnsi="Times New Roman" w:cs="Times New Roman"/>
        </w:rPr>
        <w:t xml:space="preserve">рактика для получения первичных профессиональных навыков предполагает приобретение навыков в управлении движением поездов. </w:t>
      </w:r>
      <w:proofErr w:type="gramStart"/>
      <w:r w:rsidRPr="001244E1">
        <w:rPr>
          <w:rFonts w:ascii="Times New Roman" w:hAnsi="Times New Roman" w:cs="Times New Roman"/>
        </w:rPr>
        <w:t>Учебная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практика является этапом производственной практики по профилю специальности,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составной частью образовательного процесса и направлена на закрепление и углубление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 xml:space="preserve">знаний и умений, формирование </w:t>
      </w:r>
      <w:r w:rsidR="00302BAD">
        <w:rPr>
          <w:rFonts w:ascii="Times New Roman" w:hAnsi="Times New Roman" w:cs="Times New Roman"/>
        </w:rPr>
        <w:t xml:space="preserve">практического опыта, </w:t>
      </w:r>
      <w:r w:rsidRPr="001244E1">
        <w:rPr>
          <w:rFonts w:ascii="Times New Roman" w:hAnsi="Times New Roman" w:cs="Times New Roman"/>
        </w:rPr>
        <w:t>общих и профессиональных компетенций, полученных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обучающимися в процессе обучения, а также расширение знаний в области управления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движением.</w:t>
      </w:r>
      <w:proofErr w:type="gramEnd"/>
      <w:r w:rsidRPr="001244E1">
        <w:rPr>
          <w:rFonts w:ascii="Times New Roman" w:hAnsi="Times New Roman" w:cs="Times New Roman"/>
        </w:rPr>
        <w:t xml:space="preserve"> Учебная практика предусматривает обеспечение готовности выпускника к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 xml:space="preserve">выполнению </w:t>
      </w:r>
      <w:r w:rsidR="007769C1">
        <w:rPr>
          <w:rFonts w:ascii="Times New Roman" w:hAnsi="Times New Roman" w:cs="Times New Roman"/>
        </w:rPr>
        <w:t>вид</w:t>
      </w:r>
      <w:r w:rsidR="00B927AC">
        <w:rPr>
          <w:rFonts w:ascii="Times New Roman" w:hAnsi="Times New Roman" w:cs="Times New Roman"/>
        </w:rPr>
        <w:t>а</w:t>
      </w:r>
      <w:r w:rsidR="007769C1">
        <w:rPr>
          <w:rFonts w:ascii="Times New Roman" w:hAnsi="Times New Roman" w:cs="Times New Roman"/>
        </w:rPr>
        <w:t xml:space="preserve"> профессиональной деятельности и </w:t>
      </w:r>
      <w:r w:rsidRPr="001244E1">
        <w:rPr>
          <w:rFonts w:ascii="Times New Roman" w:hAnsi="Times New Roman" w:cs="Times New Roman"/>
        </w:rPr>
        <w:t>основных профессиональных функций в соответствии с квалификационными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требованиями: обрабатывать информацию о перевозочном процессе и оформлять документы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с помощью ЭВМ.</w:t>
      </w:r>
    </w:p>
    <w:p w:rsidR="006E3ACB" w:rsidRPr="003E229C" w:rsidRDefault="006E3ACB" w:rsidP="008630CF">
      <w:pPr>
        <w:rPr>
          <w:rFonts w:ascii="Times New Roman" w:hAnsi="Times New Roman" w:cs="Times New Roman"/>
          <w:color w:val="auto"/>
        </w:rPr>
        <w:sectPr w:rsidR="006E3ACB" w:rsidRPr="003E229C" w:rsidSect="0083298E">
          <w:pgSz w:w="11900" w:h="16840"/>
          <w:pgMar w:top="1134" w:right="1134" w:bottom="1134" w:left="851" w:header="0" w:footer="6" w:gutter="0"/>
          <w:cols w:space="720"/>
          <w:noEndnote/>
          <w:docGrid w:linePitch="360"/>
        </w:sectPr>
      </w:pPr>
    </w:p>
    <w:p w:rsidR="0023778E" w:rsidRPr="003E229C" w:rsidRDefault="000812C1" w:rsidP="008630CF">
      <w:pPr>
        <w:pStyle w:val="11"/>
        <w:shd w:val="clear" w:color="auto" w:fill="auto"/>
        <w:tabs>
          <w:tab w:val="left" w:pos="1462"/>
        </w:tabs>
        <w:spacing w:before="0" w:after="0" w:line="240" w:lineRule="auto"/>
        <w:ind w:left="740"/>
        <w:jc w:val="both"/>
        <w:rPr>
          <w:rStyle w:val="10"/>
          <w:b/>
          <w:bCs/>
        </w:rPr>
      </w:pPr>
      <w:bookmarkStart w:id="10" w:name="bookmark12"/>
      <w:r>
        <w:rPr>
          <w:rStyle w:val="10"/>
          <w:b/>
          <w:bCs/>
          <w:color w:val="000000"/>
        </w:rPr>
        <w:lastRenderedPageBreak/>
        <w:t xml:space="preserve">3. </w:t>
      </w:r>
      <w:r w:rsidR="0023778E" w:rsidRPr="003E229C">
        <w:rPr>
          <w:rStyle w:val="10"/>
          <w:b/>
          <w:bCs/>
          <w:color w:val="000000"/>
        </w:rPr>
        <w:t>МАТЕРИАЛЬНО-ТЕХНИЧЕСКОЕ ОБЕСПЕЧЕНИЕ УЧЕБНОЙ ПРАКТИКИ</w:t>
      </w:r>
      <w:bookmarkEnd w:id="10"/>
    </w:p>
    <w:p w:rsidR="002D020F" w:rsidRPr="003E229C" w:rsidRDefault="002D020F" w:rsidP="002D020F">
      <w:pPr>
        <w:pStyle w:val="21"/>
        <w:shd w:val="clear" w:color="auto" w:fill="auto"/>
        <w:spacing w:line="240" w:lineRule="auto"/>
        <w:ind w:firstLine="740"/>
      </w:pPr>
      <w:r w:rsidRPr="003E229C">
        <w:rPr>
          <w:rStyle w:val="2"/>
          <w:color w:val="000000"/>
        </w:rPr>
        <w:t>Реализация программы учебной практики</w:t>
      </w:r>
      <w:r w:rsidRPr="002D020F">
        <w:t xml:space="preserve"> </w:t>
      </w:r>
      <w:r w:rsidRPr="002D020F">
        <w:rPr>
          <w:rStyle w:val="2"/>
          <w:color w:val="000000"/>
        </w:rPr>
        <w:t>УП.02.01 Учебная практика (управление движением)</w:t>
      </w:r>
      <w:r w:rsidRPr="003E229C">
        <w:rPr>
          <w:rStyle w:val="2"/>
          <w:color w:val="000000"/>
        </w:rPr>
        <w:t xml:space="preserve"> предполагает наличие </w:t>
      </w:r>
      <w:r w:rsidRPr="001244E1">
        <w:rPr>
          <w:color w:val="000000"/>
        </w:rPr>
        <w:t>лаборатори</w:t>
      </w:r>
      <w:r>
        <w:rPr>
          <w:color w:val="000000"/>
        </w:rPr>
        <w:t>и</w:t>
      </w:r>
      <w:r w:rsidRPr="001244E1">
        <w:rPr>
          <w:color w:val="000000"/>
        </w:rPr>
        <w:t xml:space="preserve"> управления движением.</w:t>
      </w:r>
    </w:p>
    <w:p w:rsidR="002D020F" w:rsidRPr="006F10D5" w:rsidRDefault="002D020F" w:rsidP="002D020F">
      <w:pPr>
        <w:pStyle w:val="21"/>
        <w:shd w:val="clear" w:color="auto" w:fill="auto"/>
        <w:spacing w:line="240" w:lineRule="auto"/>
        <w:ind w:firstLine="740"/>
        <w:jc w:val="left"/>
        <w:rPr>
          <w:rStyle w:val="2"/>
          <w:color w:val="000000"/>
          <w:highlight w:val="yellow"/>
        </w:rPr>
      </w:pPr>
    </w:p>
    <w:p w:rsidR="002D020F" w:rsidRPr="00370CD9" w:rsidRDefault="002D020F" w:rsidP="002D020F">
      <w:pPr>
        <w:pStyle w:val="21"/>
        <w:spacing w:line="240" w:lineRule="auto"/>
        <w:ind w:firstLine="740"/>
        <w:rPr>
          <w:rStyle w:val="2"/>
          <w:i/>
          <w:color w:val="000000"/>
        </w:rPr>
      </w:pPr>
      <w:r w:rsidRPr="00370CD9">
        <w:rPr>
          <w:rStyle w:val="2"/>
          <w:i/>
          <w:color w:val="000000"/>
        </w:rPr>
        <w:t>Оборудование:</w:t>
      </w:r>
    </w:p>
    <w:p w:rsidR="002D020F" w:rsidRPr="005D650B" w:rsidRDefault="002D020F" w:rsidP="002D020F">
      <w:pPr>
        <w:pStyle w:val="31"/>
        <w:spacing w:after="0" w:line="240" w:lineRule="auto"/>
        <w:ind w:right="20"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 xml:space="preserve">- </w:t>
      </w:r>
      <w:r w:rsidRPr="00370CD9">
        <w:rPr>
          <w:sz w:val="24"/>
          <w:szCs w:val="24"/>
        </w:rPr>
        <w:t>рабочее место преподавателя, оборудованное персональным компьютером с лицензионным программным обеспечением</w:t>
      </w:r>
      <w:r w:rsidRPr="005D650B">
        <w:rPr>
          <w:sz w:val="24"/>
          <w:szCs w:val="24"/>
        </w:rPr>
        <w:t xml:space="preserve">; </w:t>
      </w:r>
    </w:p>
    <w:p w:rsidR="002D020F" w:rsidRPr="005D650B" w:rsidRDefault="002D020F" w:rsidP="002D020F">
      <w:pPr>
        <w:pStyle w:val="31"/>
        <w:spacing w:after="0" w:line="240" w:lineRule="auto"/>
        <w:ind w:right="20" w:firstLine="740"/>
        <w:jc w:val="both"/>
        <w:rPr>
          <w:sz w:val="24"/>
          <w:szCs w:val="24"/>
        </w:rPr>
      </w:pPr>
      <w:proofErr w:type="gramStart"/>
      <w:r w:rsidRPr="005D650B">
        <w:rPr>
          <w:sz w:val="24"/>
          <w:szCs w:val="24"/>
        </w:rPr>
        <w:t xml:space="preserve">- </w:t>
      </w:r>
      <w:r w:rsidRPr="00370CD9">
        <w:rPr>
          <w:sz w:val="24"/>
          <w:szCs w:val="24"/>
        </w:rPr>
        <w:t>рабочие места обучающихся, оборудованные ПК (персональный компьютер в сборе с лицензионным программным обеспечением)</w:t>
      </w:r>
      <w:r w:rsidRPr="005D650B">
        <w:rPr>
          <w:sz w:val="24"/>
          <w:szCs w:val="24"/>
        </w:rPr>
        <w:t xml:space="preserve">; </w:t>
      </w:r>
      <w:proofErr w:type="gramEnd"/>
    </w:p>
    <w:p w:rsidR="002D020F" w:rsidRPr="005D650B" w:rsidRDefault="002D020F" w:rsidP="002D020F">
      <w:pPr>
        <w:pStyle w:val="31"/>
        <w:spacing w:after="0" w:line="240" w:lineRule="auto"/>
        <w:ind w:right="20"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 xml:space="preserve">- </w:t>
      </w:r>
      <w:r>
        <w:rPr>
          <w:sz w:val="24"/>
          <w:szCs w:val="24"/>
        </w:rPr>
        <w:t>дидактические материалы.</w:t>
      </w:r>
    </w:p>
    <w:p w:rsidR="002D020F" w:rsidRPr="00300F5B" w:rsidRDefault="002D020F" w:rsidP="002D020F">
      <w:pPr>
        <w:pStyle w:val="21"/>
        <w:spacing w:line="240" w:lineRule="auto"/>
        <w:ind w:firstLine="740"/>
        <w:rPr>
          <w:rStyle w:val="2"/>
          <w:i/>
          <w:color w:val="000000"/>
        </w:rPr>
      </w:pPr>
      <w:r w:rsidRPr="00300F5B">
        <w:rPr>
          <w:rStyle w:val="2"/>
          <w:i/>
          <w:color w:val="000000"/>
        </w:rPr>
        <w:t xml:space="preserve">Технические средства обучения: </w:t>
      </w:r>
    </w:p>
    <w:p w:rsidR="002D020F" w:rsidRPr="00300F5B" w:rsidRDefault="002D020F" w:rsidP="002D020F">
      <w:pPr>
        <w:pStyle w:val="21"/>
        <w:tabs>
          <w:tab w:val="left" w:pos="993"/>
        </w:tabs>
        <w:spacing w:line="240" w:lineRule="auto"/>
        <w:ind w:firstLine="740"/>
        <w:rPr>
          <w:rStyle w:val="2"/>
          <w:color w:val="000000"/>
        </w:rPr>
      </w:pPr>
      <w:r w:rsidRPr="00300F5B">
        <w:rPr>
          <w:rStyle w:val="2"/>
          <w:color w:val="000000"/>
        </w:rPr>
        <w:t xml:space="preserve">1. </w:t>
      </w:r>
      <w:r w:rsidRPr="00300F5B">
        <w:rPr>
          <w:rFonts w:cs="Arial Unicode MS"/>
          <w:color w:val="000000"/>
        </w:rPr>
        <w:t>Персональные компьютеры в сборе с лицензионным программным обеспечением</w:t>
      </w:r>
      <w:r w:rsidRPr="00300F5B">
        <w:rPr>
          <w:rStyle w:val="2"/>
          <w:color w:val="000000"/>
        </w:rPr>
        <w:t xml:space="preserve"> </w:t>
      </w:r>
    </w:p>
    <w:p w:rsidR="002D020F" w:rsidRPr="006F10D5" w:rsidRDefault="002D020F" w:rsidP="002D020F">
      <w:pPr>
        <w:widowControl/>
        <w:ind w:firstLine="7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2. </w:t>
      </w:r>
      <w:r w:rsidRPr="006F10D5">
        <w:rPr>
          <w:rFonts w:ascii="Times New Roman" w:hAnsi="Times New Roman" w:cs="Times New Roman"/>
        </w:rPr>
        <w:t>Имитационный тренажер ДСП / ДНЦ</w:t>
      </w:r>
    </w:p>
    <w:p w:rsidR="001244E1" w:rsidRDefault="001244E1" w:rsidP="008630CF">
      <w:pPr>
        <w:pStyle w:val="21"/>
        <w:shd w:val="clear" w:color="auto" w:fill="auto"/>
        <w:spacing w:line="240" w:lineRule="auto"/>
        <w:ind w:left="920" w:firstLine="0"/>
        <w:jc w:val="left"/>
        <w:rPr>
          <w:rStyle w:val="2"/>
          <w:color w:val="000000"/>
        </w:rPr>
      </w:pPr>
    </w:p>
    <w:p w:rsidR="001244E1" w:rsidRPr="003E229C" w:rsidRDefault="001244E1" w:rsidP="008630CF">
      <w:pPr>
        <w:pStyle w:val="21"/>
        <w:shd w:val="clear" w:color="auto" w:fill="auto"/>
        <w:spacing w:line="240" w:lineRule="auto"/>
        <w:ind w:left="920" w:firstLine="0"/>
        <w:jc w:val="left"/>
        <w:sectPr w:rsidR="001244E1" w:rsidRPr="003E229C">
          <w:headerReference w:type="default" r:id="rId9"/>
          <w:headerReference w:type="first" r:id="rId10"/>
          <w:pgSz w:w="11900" w:h="16840"/>
          <w:pgMar w:top="1171" w:right="1165" w:bottom="1171" w:left="1029" w:header="0" w:footer="3" w:gutter="0"/>
          <w:cols w:space="720"/>
          <w:noEndnote/>
          <w:docGrid w:linePitch="360"/>
        </w:sectPr>
      </w:pPr>
    </w:p>
    <w:p w:rsidR="0023778E" w:rsidRPr="003E229C" w:rsidRDefault="000812C1" w:rsidP="008630CF">
      <w:pPr>
        <w:pStyle w:val="11"/>
        <w:shd w:val="clear" w:color="auto" w:fill="auto"/>
        <w:tabs>
          <w:tab w:val="left" w:pos="1454"/>
        </w:tabs>
        <w:spacing w:before="0" w:after="0" w:line="240" w:lineRule="auto"/>
        <w:ind w:left="740"/>
        <w:jc w:val="both"/>
      </w:pPr>
      <w:bookmarkStart w:id="11" w:name="bookmark13"/>
      <w:r>
        <w:rPr>
          <w:rStyle w:val="10"/>
          <w:b/>
          <w:bCs/>
          <w:color w:val="000000"/>
        </w:rPr>
        <w:lastRenderedPageBreak/>
        <w:t xml:space="preserve">4. </w:t>
      </w:r>
      <w:r w:rsidR="0023778E" w:rsidRPr="003E229C">
        <w:rPr>
          <w:rStyle w:val="10"/>
          <w:b/>
          <w:bCs/>
          <w:color w:val="000000"/>
        </w:rPr>
        <w:t>ОБЩИЕ ТРЕБОВАНИЯ К ОРГАНИЗАЦИИ УЧЕБНОЙ ПРАКТИКИ</w:t>
      </w:r>
      <w:bookmarkEnd w:id="11"/>
    </w:p>
    <w:p w:rsidR="006D6F16" w:rsidRPr="005F7B40" w:rsidRDefault="006D6F16" w:rsidP="008630CF">
      <w:pPr>
        <w:pStyle w:val="21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Реализация учебной практики </w:t>
      </w:r>
      <w:r w:rsidRPr="006D6F16">
        <w:rPr>
          <w:rStyle w:val="2"/>
          <w:color w:val="000000"/>
        </w:rPr>
        <w:t>УП.02.01. Учебная практика (управление движением)</w:t>
      </w:r>
      <w:r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 xml:space="preserve">проводится концентрированно, после изучения </w:t>
      </w:r>
      <w:r w:rsidRPr="006D6F16">
        <w:rPr>
          <w:rStyle w:val="2"/>
          <w:color w:val="000000"/>
        </w:rPr>
        <w:t>МДК.02.01. Организация движения (по видам транспорта)</w:t>
      </w:r>
      <w:r w:rsidRPr="003E229C">
        <w:rPr>
          <w:rStyle w:val="2"/>
          <w:color w:val="000000"/>
        </w:rPr>
        <w:t xml:space="preserve"> в рамках профессионального модуля </w:t>
      </w:r>
      <w:r w:rsidRPr="006D6F16">
        <w:rPr>
          <w:rStyle w:val="2"/>
          <w:color w:val="000000"/>
        </w:rPr>
        <w:t xml:space="preserve">ПМ.02. Организация сервисного обслуживания на транспорте (по видам </w:t>
      </w:r>
      <w:r w:rsidRPr="005F7B40">
        <w:rPr>
          <w:rStyle w:val="2"/>
          <w:color w:val="000000"/>
        </w:rPr>
        <w:t>транспорта). Обязательным условием допуска к учебной практике является освоение ОП.08. Станции и узлы, ОП.09. Техническая эксплуатация железных дорог и безопасность движения, ОП.10. Системы регулирования движения поездов.</w:t>
      </w:r>
    </w:p>
    <w:p w:rsidR="002D020F" w:rsidRDefault="002D020F" w:rsidP="008630CF">
      <w:pPr>
        <w:pStyle w:val="21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Организацию и руководство учебной практики осуществляют руководители практики от образовательного учреждения.</w:t>
      </w:r>
    </w:p>
    <w:p w:rsidR="001244E1" w:rsidRDefault="001244E1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1244E1" w:rsidRPr="003E229C" w:rsidRDefault="001244E1" w:rsidP="008630CF">
      <w:pPr>
        <w:pStyle w:val="21"/>
        <w:shd w:val="clear" w:color="auto" w:fill="auto"/>
        <w:spacing w:line="240" w:lineRule="auto"/>
        <w:ind w:firstLine="740"/>
        <w:sectPr w:rsidR="001244E1" w:rsidRPr="003E229C">
          <w:pgSz w:w="11900" w:h="16840"/>
          <w:pgMar w:top="1160" w:right="1156" w:bottom="1160" w:left="1028" w:header="0" w:footer="3" w:gutter="0"/>
          <w:cols w:space="720"/>
          <w:noEndnote/>
          <w:docGrid w:linePitch="360"/>
        </w:sectPr>
      </w:pPr>
    </w:p>
    <w:p w:rsidR="0023778E" w:rsidRPr="003E229C" w:rsidRDefault="0023778E" w:rsidP="008630CF">
      <w:pPr>
        <w:pStyle w:val="11"/>
        <w:shd w:val="clear" w:color="auto" w:fill="auto"/>
        <w:spacing w:before="0" w:after="0" w:line="240" w:lineRule="auto"/>
        <w:ind w:firstLine="740"/>
        <w:jc w:val="both"/>
      </w:pPr>
      <w:bookmarkStart w:id="12" w:name="bookmark14"/>
      <w:r w:rsidRPr="003E229C">
        <w:rPr>
          <w:rStyle w:val="10"/>
          <w:b/>
          <w:bCs/>
          <w:color w:val="000000"/>
        </w:rPr>
        <w:lastRenderedPageBreak/>
        <w:t>5</w:t>
      </w:r>
      <w:r w:rsidR="000812C1">
        <w:rPr>
          <w:rStyle w:val="10"/>
          <w:b/>
          <w:bCs/>
          <w:color w:val="000000"/>
        </w:rPr>
        <w:t>.</w:t>
      </w:r>
      <w:r w:rsidRPr="003E229C">
        <w:rPr>
          <w:rStyle w:val="10"/>
          <w:b/>
          <w:bCs/>
          <w:color w:val="000000"/>
        </w:rPr>
        <w:t xml:space="preserve"> КАДРОВОЕ ОБЕСПЕЧЕНИЕ УЧЕБНОЙ ПРАКТИКИ</w:t>
      </w:r>
      <w:bookmarkEnd w:id="12"/>
    </w:p>
    <w:p w:rsidR="0023778E" w:rsidRDefault="0023778E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Реализация учебной практики проводится педагогами, имеющи</w:t>
      </w:r>
      <w:r w:rsidR="00754049">
        <w:rPr>
          <w:rStyle w:val="2"/>
          <w:color w:val="000000"/>
        </w:rPr>
        <w:t>ми</w:t>
      </w:r>
      <w:r w:rsidRPr="003E229C">
        <w:rPr>
          <w:rStyle w:val="2"/>
          <w:color w:val="000000"/>
        </w:rPr>
        <w:t xml:space="preserve"> высшее образование, соответствующее профилю преподаваемого </w:t>
      </w:r>
      <w:r w:rsidR="00754049">
        <w:rPr>
          <w:rStyle w:val="2"/>
          <w:color w:val="000000"/>
        </w:rPr>
        <w:t xml:space="preserve">профессионального </w:t>
      </w:r>
      <w:r w:rsidRPr="003E229C">
        <w:rPr>
          <w:rStyle w:val="2"/>
          <w:color w:val="000000"/>
        </w:rPr>
        <w:t>модуля, соответствующего профессиональному циклу специальности</w:t>
      </w:r>
      <w:r w:rsidR="00CA2B7D">
        <w:rPr>
          <w:rStyle w:val="2"/>
          <w:color w:val="000000"/>
        </w:rPr>
        <w:t xml:space="preserve"> 23.02.01 Организация перевозок и управление на транспорте (по видам),</w:t>
      </w:r>
      <w:r w:rsidRPr="003E229C">
        <w:rPr>
          <w:rStyle w:val="2"/>
          <w:color w:val="000000"/>
        </w:rPr>
        <w:t xml:space="preserve"> опыт деятельности в организациях соответствующей профессиональной сферы и прошедши</w:t>
      </w:r>
      <w:r w:rsidR="00754049">
        <w:rPr>
          <w:rStyle w:val="2"/>
          <w:color w:val="000000"/>
        </w:rPr>
        <w:t xml:space="preserve">ми </w:t>
      </w:r>
      <w:r w:rsidRPr="003E229C">
        <w:rPr>
          <w:rStyle w:val="2"/>
          <w:color w:val="000000"/>
        </w:rPr>
        <w:t>стажировку в профильных организациях.</w:t>
      </w:r>
    </w:p>
    <w:p w:rsidR="00CA2B7D" w:rsidRDefault="00CA2B7D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CA2B7D" w:rsidRPr="003E229C" w:rsidRDefault="00CA2B7D" w:rsidP="008630CF">
      <w:pPr>
        <w:pStyle w:val="21"/>
        <w:shd w:val="clear" w:color="auto" w:fill="auto"/>
        <w:spacing w:line="240" w:lineRule="auto"/>
        <w:ind w:firstLine="740"/>
        <w:sectPr w:rsidR="00CA2B7D" w:rsidRPr="003E229C">
          <w:pgSz w:w="11900" w:h="16840"/>
          <w:pgMar w:top="1144" w:right="1158" w:bottom="1144" w:left="1032" w:header="0" w:footer="3" w:gutter="0"/>
          <w:cols w:space="720"/>
          <w:noEndnote/>
          <w:docGrid w:linePitch="360"/>
        </w:sectPr>
      </w:pPr>
    </w:p>
    <w:p w:rsidR="0023778E" w:rsidRDefault="0023778E" w:rsidP="00302BAD">
      <w:pPr>
        <w:pStyle w:val="40"/>
        <w:shd w:val="clear" w:color="auto" w:fill="auto"/>
        <w:spacing w:after="432" w:line="240" w:lineRule="auto"/>
        <w:ind w:firstLine="709"/>
        <w:jc w:val="left"/>
        <w:rPr>
          <w:rStyle w:val="4"/>
          <w:b/>
          <w:bCs/>
          <w:color w:val="000000"/>
        </w:rPr>
      </w:pPr>
      <w:r w:rsidRPr="003E229C">
        <w:rPr>
          <w:rStyle w:val="4"/>
          <w:b/>
          <w:bCs/>
          <w:color w:val="000000"/>
        </w:rPr>
        <w:lastRenderedPageBreak/>
        <w:t>6. КОНТРОЛЬ И ОЦЕНКА ОСВОЕНИЯ РЕЗУЛЬТАТОВ УЧЕБНОЙ ПРАКТИКИ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4"/>
        <w:gridCol w:w="3312"/>
      </w:tblGrid>
      <w:tr w:rsidR="00DC6258" w:rsidRPr="00DC6258" w:rsidTr="00DC6258">
        <w:tc>
          <w:tcPr>
            <w:tcW w:w="3119" w:type="dxa"/>
            <w:vAlign w:val="center"/>
          </w:tcPr>
          <w:p w:rsidR="00DC6258" w:rsidRDefault="00DC6258" w:rsidP="008630CF">
            <w:pPr>
              <w:ind w:right="-28"/>
              <w:jc w:val="center"/>
              <w:rPr>
                <w:rStyle w:val="111"/>
                <w:rFonts w:cs="Times New Roman"/>
                <w:bCs/>
                <w:sz w:val="24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 xml:space="preserve">Результаты </w:t>
            </w:r>
          </w:p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>(освоенные общие компетенции)</w:t>
            </w:r>
          </w:p>
        </w:tc>
        <w:tc>
          <w:tcPr>
            <w:tcW w:w="3634" w:type="dxa"/>
            <w:vAlign w:val="center"/>
          </w:tcPr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Основные показатели оценки результатов</w:t>
            </w:r>
          </w:p>
        </w:tc>
        <w:tc>
          <w:tcPr>
            <w:tcW w:w="3312" w:type="dxa"/>
            <w:vAlign w:val="center"/>
          </w:tcPr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Формы и методы контроля и оценки </w:t>
            </w:r>
            <w:r w:rsidRPr="00DC6258">
              <w:rPr>
                <w:rFonts w:ascii="Times New Roman" w:hAnsi="Times New Roman" w:cs="Times New Roman"/>
                <w:b/>
                <w:bCs/>
              </w:rPr>
              <w:t>результатов обучения</w:t>
            </w: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OK 01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В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распознает задачу и/или проблему в профессиональном и/или социальном контексте;</w:t>
            </w:r>
          </w:p>
          <w:p w:rsidR="00DC6258" w:rsidRPr="00DC6258" w:rsidRDefault="00DC6258" w:rsidP="008630CF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DC6258" w:rsidRPr="00DC6258" w:rsidRDefault="00DC6258" w:rsidP="008630CF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составляет план действия; определяет необходимые ресурсы; </w:t>
            </w:r>
          </w:p>
          <w:p w:rsidR="00DC6258" w:rsidRPr="00DC6258" w:rsidRDefault="00DC6258" w:rsidP="008630CF">
            <w:pPr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312" w:type="dxa"/>
            <w:vMerge w:val="restart"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</w:rPr>
              <w:t>выполнения видов работ на практике</w:t>
            </w: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02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И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определяет задачи для поиска информации;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определяет необходимые источники информации;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планирует процесс поиска;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структурирует получаемую информацию, выделяет наиболее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значимое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в перечне информации;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оценивает практическую значимость результатов поиска;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оформляет результаты поиска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03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П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 xml:space="preserve">- </w:t>
            </w:r>
            <w:proofErr w:type="gramStart"/>
            <w:r w:rsidRPr="00DC6258">
              <w:rPr>
                <w:sz w:val="24"/>
                <w:szCs w:val="24"/>
              </w:rPr>
              <w:t>обучающийся</w:t>
            </w:r>
            <w:proofErr w:type="gramEnd"/>
            <w:r w:rsidRPr="00DC6258">
              <w:rPr>
                <w:sz w:val="24"/>
                <w:szCs w:val="24"/>
              </w:rPr>
              <w:t xml:space="preserve"> определяет и выстраивает траектории профессионального развития и самообразования;</w:t>
            </w:r>
          </w:p>
          <w:p w:rsidR="00DC6258" w:rsidRPr="00DC6258" w:rsidRDefault="00DC6258" w:rsidP="008630CF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применяет современную научную профессиональную терминологию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DC6258">
              <w:rPr>
                <w:rFonts w:ascii="Times New Roman" w:hAnsi="Times New Roman"/>
                <w:bCs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bCs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bCs/>
                <w:iCs/>
              </w:rPr>
              <w:t xml:space="preserve"> демонстрирует знание психологических основ деятельности коллектива и особенностей личности;</w:t>
            </w:r>
          </w:p>
          <w:p w:rsidR="00DC6258" w:rsidRPr="00DC6258" w:rsidRDefault="00DC6258" w:rsidP="008630CF">
            <w:pPr>
              <w:pStyle w:val="31"/>
              <w:shd w:val="clear" w:color="auto" w:fill="auto"/>
              <w:spacing w:after="0" w:line="240" w:lineRule="auto"/>
              <w:ind w:firstLine="102"/>
              <w:jc w:val="both"/>
              <w:rPr>
                <w:sz w:val="24"/>
                <w:szCs w:val="24"/>
              </w:rPr>
            </w:pPr>
            <w:r w:rsidRPr="00DC6258">
              <w:rPr>
                <w:bCs/>
                <w:iCs/>
                <w:sz w:val="24"/>
                <w:szCs w:val="24"/>
              </w:rPr>
              <w:t xml:space="preserve">- демонстрирует умение </w:t>
            </w:r>
            <w:r w:rsidRPr="00DC6258">
              <w:rPr>
                <w:bCs/>
                <w:sz w:val="24"/>
                <w:szCs w:val="24"/>
              </w:rPr>
              <w:t xml:space="preserve">организовывать работу коллектива, взаимодействовать с обучающимися, преподавателями и мастерами в </w:t>
            </w:r>
            <w:r w:rsidRPr="00DC6258">
              <w:rPr>
                <w:bCs/>
                <w:sz w:val="24"/>
                <w:szCs w:val="24"/>
              </w:rPr>
              <w:lastRenderedPageBreak/>
              <w:t>ходе обучения, с руководителями учебной и производственной практик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lastRenderedPageBreak/>
              <w:t>ОК 05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О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 xml:space="preserve">- </w:t>
            </w:r>
            <w:proofErr w:type="gramStart"/>
            <w:r w:rsidRPr="00DC6258">
              <w:rPr>
                <w:sz w:val="24"/>
                <w:szCs w:val="24"/>
              </w:rPr>
              <w:t>обучающийся</w:t>
            </w:r>
            <w:proofErr w:type="gramEnd"/>
            <w:r w:rsidRPr="00DC6258">
              <w:rPr>
                <w:sz w:val="24"/>
                <w:szCs w:val="24"/>
              </w:rPr>
              <w:t xml:space="preserve">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10"/>
                <w:sz w:val="24"/>
                <w:szCs w:val="24"/>
              </w:rPr>
            </w:pPr>
            <w:r w:rsidRPr="00DC6258">
              <w:rPr>
                <w:rStyle w:val="110"/>
                <w:sz w:val="24"/>
                <w:szCs w:val="24"/>
              </w:rPr>
              <w:t>ОК 09</w:t>
            </w:r>
            <w:proofErr w:type="gramStart"/>
            <w:r w:rsidRPr="00DC6258">
              <w:rPr>
                <w:rStyle w:val="110"/>
                <w:sz w:val="24"/>
                <w:szCs w:val="24"/>
              </w:rPr>
              <w:t xml:space="preserve"> П</w:t>
            </w:r>
            <w:proofErr w:type="gramEnd"/>
            <w:r w:rsidRPr="00DC6258">
              <w:rPr>
                <w:rStyle w:val="110"/>
                <w:sz w:val="24"/>
                <w:szCs w:val="24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bCs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bCs/>
                <w:iCs/>
              </w:rPr>
              <w:t xml:space="preserve"> умеет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DC6258" w:rsidRPr="00DC6258" w:rsidRDefault="00DC6258" w:rsidP="008630CF">
            <w:pPr>
              <w:shd w:val="clear" w:color="auto" w:fill="FFFFFF"/>
              <w:jc w:val="both"/>
              <w:rPr>
                <w:rFonts w:ascii="Times New Roman" w:hAnsi="Times New Roman"/>
                <w:spacing w:val="1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DC6258" w:rsidRDefault="00DC6258" w:rsidP="008630CF">
      <w:pPr>
        <w:pStyle w:val="40"/>
        <w:shd w:val="clear" w:color="auto" w:fill="auto"/>
        <w:spacing w:line="240" w:lineRule="auto"/>
        <w:jc w:val="left"/>
        <w:rPr>
          <w:rStyle w:val="4"/>
          <w:b/>
          <w:bCs/>
          <w:color w:val="000000"/>
        </w:rPr>
      </w:pPr>
    </w:p>
    <w:p w:rsidR="0023778E" w:rsidRDefault="0023778E" w:rsidP="008630CF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</w:t>
      </w:r>
      <w:proofErr w:type="spellStart"/>
      <w:r w:rsidRPr="003E229C">
        <w:rPr>
          <w:rStyle w:val="2"/>
          <w:color w:val="000000"/>
        </w:rPr>
        <w:t>сформированность</w:t>
      </w:r>
      <w:proofErr w:type="spellEnd"/>
      <w:r w:rsidRPr="003E229C">
        <w:rPr>
          <w:rStyle w:val="2"/>
          <w:color w:val="000000"/>
        </w:rPr>
        <w:t xml:space="preserve"> профессиональных компетенций.</w:t>
      </w:r>
    </w:p>
    <w:p w:rsidR="00EF0682" w:rsidRDefault="00EF0682" w:rsidP="008630CF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827"/>
        <w:gridCol w:w="3260"/>
      </w:tblGrid>
      <w:tr w:rsidR="00EF0682" w:rsidRPr="00EF0682" w:rsidTr="00B927AC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Style w:val="111"/>
                <w:rFonts w:cs="Times New Roman"/>
                <w:bCs/>
                <w:sz w:val="24"/>
              </w:rPr>
              <w:t>Основные показатели оценки результатов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F0682">
              <w:rPr>
                <w:rFonts w:ascii="Times New Roman" w:hAnsi="Times New Roman" w:cs="Times New Roman"/>
                <w:b/>
                <w:bCs/>
                <w:spacing w:val="-2"/>
              </w:rPr>
              <w:t>Формы и методы контроля и оценки</w:t>
            </w:r>
          </w:p>
        </w:tc>
      </w:tr>
      <w:tr w:rsidR="00B927AC" w:rsidRPr="00EF0682" w:rsidTr="00B927AC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7AC" w:rsidRPr="00EF0682" w:rsidRDefault="00B927AC" w:rsidP="008630CF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ПК 2.1</w:t>
            </w:r>
            <w:r w:rsidRPr="00EF0682">
              <w:rPr>
                <w:rFonts w:ascii="Times New Roman" w:hAnsi="Times New Roman" w:cs="Times New Roman"/>
                <w:bCs/>
              </w:rPr>
              <w:t xml:space="preserve">. </w:t>
            </w:r>
            <w:r w:rsidRPr="00EF0682">
              <w:rPr>
                <w:rFonts w:ascii="Times New Roman" w:hAnsi="Times New Roman" w:cs="Times New Roman"/>
              </w:rPr>
              <w:t>Организовывать работу персонала по планированию и организации перевозочного процесса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AC" w:rsidRPr="00EF0682" w:rsidRDefault="00B927AC" w:rsidP="008630CF">
            <w:pPr>
              <w:tabs>
                <w:tab w:val="left" w:pos="252"/>
              </w:tabs>
              <w:ind w:right="57" w:firstLine="243"/>
              <w:jc w:val="both"/>
              <w:rPr>
                <w:rFonts w:ascii="Times New Roman" w:hAnsi="Times New Roman" w:cs="Times New Roman"/>
                <w:iCs/>
              </w:rPr>
            </w:pPr>
            <w:r w:rsidRPr="00EF0682">
              <w:rPr>
                <w:rFonts w:ascii="Times New Roman" w:hAnsi="Times New Roman" w:cs="Times New Roman"/>
                <w:iCs/>
              </w:rPr>
              <w:t>самостоятельный поиск необходимой информации;</w:t>
            </w:r>
          </w:p>
          <w:p w:rsidR="00B927AC" w:rsidRPr="00EF0682" w:rsidRDefault="00B927AC" w:rsidP="008630CF">
            <w:pPr>
              <w:tabs>
                <w:tab w:val="left" w:pos="252"/>
              </w:tabs>
              <w:ind w:right="57" w:firstLine="243"/>
              <w:jc w:val="both"/>
              <w:rPr>
                <w:rFonts w:ascii="Times New Roman" w:hAnsi="Times New Roman" w:cs="Times New Roman"/>
                <w:iCs/>
              </w:rPr>
            </w:pPr>
            <w:r w:rsidRPr="00EF0682">
              <w:rPr>
                <w:rFonts w:ascii="Times New Roman" w:hAnsi="Times New Roman" w:cs="Times New Roman"/>
                <w:iCs/>
              </w:rPr>
              <w:t>определение количественных и качественных показателей работы железнодорожного транспорта;</w:t>
            </w:r>
          </w:p>
          <w:p w:rsidR="00B927AC" w:rsidRPr="00EF0682" w:rsidRDefault="00B927AC" w:rsidP="008630CF">
            <w:pPr>
              <w:tabs>
                <w:tab w:val="left" w:pos="252"/>
              </w:tabs>
              <w:ind w:right="57" w:firstLine="243"/>
              <w:jc w:val="both"/>
              <w:rPr>
                <w:rFonts w:ascii="Times New Roman" w:hAnsi="Times New Roman" w:cs="Times New Roman"/>
                <w:iCs/>
              </w:rPr>
            </w:pPr>
            <w:r w:rsidRPr="00EF0682">
              <w:rPr>
                <w:rFonts w:ascii="Times New Roman" w:hAnsi="Times New Roman" w:cs="Times New Roman"/>
                <w:iCs/>
              </w:rPr>
              <w:t>выполнение построения графика движения поездов;</w:t>
            </w:r>
          </w:p>
          <w:p w:rsidR="00B927AC" w:rsidRPr="00EF0682" w:rsidRDefault="00B927AC" w:rsidP="008630CF">
            <w:pPr>
              <w:tabs>
                <w:tab w:val="left" w:pos="252"/>
              </w:tabs>
              <w:ind w:right="57" w:firstLine="243"/>
              <w:jc w:val="both"/>
              <w:rPr>
                <w:rFonts w:ascii="Times New Roman" w:hAnsi="Times New Roman" w:cs="Times New Roman"/>
                <w:iCs/>
              </w:rPr>
            </w:pPr>
            <w:r w:rsidRPr="00EF0682">
              <w:rPr>
                <w:rFonts w:ascii="Times New Roman" w:hAnsi="Times New Roman" w:cs="Times New Roman"/>
                <w:iCs/>
              </w:rPr>
              <w:t>определение оптимального варианта плана формирования грузовых поездов;</w:t>
            </w:r>
          </w:p>
          <w:p w:rsidR="00B927AC" w:rsidRPr="00EF0682" w:rsidRDefault="00B927AC" w:rsidP="008630CF">
            <w:pPr>
              <w:tabs>
                <w:tab w:val="left" w:pos="252"/>
              </w:tabs>
              <w:ind w:right="57" w:firstLine="243"/>
              <w:jc w:val="both"/>
              <w:rPr>
                <w:rFonts w:ascii="Times New Roman" w:hAnsi="Times New Roman" w:cs="Times New Roman"/>
                <w:iCs/>
              </w:rPr>
            </w:pPr>
            <w:r w:rsidRPr="00EF0682">
              <w:rPr>
                <w:rFonts w:ascii="Times New Roman" w:hAnsi="Times New Roman" w:cs="Times New Roman"/>
                <w:iCs/>
              </w:rPr>
              <w:t>расчет показателей плана формирования грузовых поездов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27AC" w:rsidRPr="00EF0682" w:rsidRDefault="00B927AC" w:rsidP="00B11F50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Style w:val="100"/>
                <w:rFonts w:eastAsiaTheme="minorEastAsia"/>
                <w:sz w:val="24"/>
                <w:szCs w:val="24"/>
              </w:rPr>
              <w:t>- экспертная оценка дея</w:t>
            </w:r>
            <w:r w:rsidRPr="00EF0682">
              <w:rPr>
                <w:rStyle w:val="100"/>
                <w:rFonts w:eastAsiaTheme="minorEastAsia"/>
                <w:sz w:val="24"/>
                <w:szCs w:val="24"/>
              </w:rPr>
              <w:softHyphen/>
              <w:t xml:space="preserve">тельности </w:t>
            </w:r>
            <w:proofErr w:type="gramStart"/>
            <w:r w:rsidRPr="00EF0682">
              <w:rPr>
                <w:rStyle w:val="100"/>
                <w:rFonts w:eastAsiaTheme="minorEastAsia"/>
                <w:sz w:val="24"/>
                <w:szCs w:val="24"/>
              </w:rPr>
              <w:t>обучающегося</w:t>
            </w:r>
            <w:proofErr w:type="gramEnd"/>
            <w:r w:rsidRPr="00EF0682">
              <w:rPr>
                <w:rStyle w:val="100"/>
                <w:rFonts w:eastAsiaTheme="minorEastAsia"/>
                <w:sz w:val="24"/>
                <w:szCs w:val="24"/>
              </w:rPr>
              <w:t xml:space="preserve"> на практике</w:t>
            </w:r>
            <w:r w:rsidRPr="00EF0682">
              <w:rPr>
                <w:rFonts w:ascii="Times New Roman" w:hAnsi="Times New Roman" w:cs="Times New Roman"/>
              </w:rPr>
              <w:t>;</w:t>
            </w:r>
          </w:p>
          <w:p w:rsidR="00B927AC" w:rsidRPr="00EF0682" w:rsidRDefault="00B927AC" w:rsidP="00B11F50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устный и письменный опросы, тестирование;</w:t>
            </w:r>
          </w:p>
          <w:p w:rsidR="00B927AC" w:rsidRPr="00EF0682" w:rsidRDefault="00B927AC" w:rsidP="00B11F50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дифференцированны</w:t>
            </w:r>
            <w:r>
              <w:rPr>
                <w:rFonts w:ascii="Times New Roman" w:hAnsi="Times New Roman" w:cs="Times New Roman"/>
              </w:rPr>
              <w:t>й</w:t>
            </w:r>
            <w:r w:rsidRPr="00EF0682">
              <w:rPr>
                <w:rFonts w:ascii="Times New Roman" w:hAnsi="Times New Roman" w:cs="Times New Roman"/>
              </w:rPr>
              <w:t xml:space="preserve"> зачет по практике</w:t>
            </w:r>
          </w:p>
        </w:tc>
      </w:tr>
      <w:tr w:rsidR="00B927AC" w:rsidRPr="00EF0682" w:rsidTr="00B927AC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7AC" w:rsidRPr="00EF0682" w:rsidRDefault="00B927AC" w:rsidP="008630CF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ПК 2.2</w:t>
            </w:r>
            <w:r w:rsidRPr="00EF0682">
              <w:rPr>
                <w:rFonts w:ascii="Times New Roman" w:hAnsi="Times New Roman" w:cs="Times New Roman"/>
                <w:bCs/>
              </w:rPr>
              <w:t xml:space="preserve">. </w:t>
            </w:r>
            <w:bookmarkStart w:id="13" w:name="_GoBack"/>
            <w:bookmarkEnd w:id="13"/>
            <w:r w:rsidRPr="00EF0682">
              <w:rPr>
                <w:rFonts w:ascii="Times New Roman" w:hAnsi="Times New Roman" w:cs="Times New Roman"/>
              </w:rPr>
              <w:t>Обеспечивать безопасность движения и решать профессиональные задачи посредством применения нормативно-правовых документов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AC" w:rsidRPr="00EF0682" w:rsidRDefault="00B927AC" w:rsidP="008630CF">
            <w:pPr>
              <w:tabs>
                <w:tab w:val="left" w:pos="252"/>
              </w:tabs>
              <w:ind w:right="57" w:firstLine="243"/>
              <w:jc w:val="both"/>
              <w:rPr>
                <w:rFonts w:ascii="Times New Roman" w:hAnsi="Times New Roman" w:cs="Times New Roman"/>
                <w:iCs/>
              </w:rPr>
            </w:pPr>
            <w:r w:rsidRPr="00EF0682">
              <w:rPr>
                <w:rFonts w:ascii="Times New Roman" w:hAnsi="Times New Roman" w:cs="Times New Roman"/>
                <w:iCs/>
              </w:rPr>
              <w:t>применение действующих положений по организации грузовых и пассажирских перевозок;</w:t>
            </w:r>
          </w:p>
          <w:p w:rsidR="00B927AC" w:rsidRPr="00EF0682" w:rsidRDefault="00B927AC" w:rsidP="008630CF">
            <w:pPr>
              <w:tabs>
                <w:tab w:val="left" w:pos="252"/>
              </w:tabs>
              <w:ind w:right="57" w:firstLine="243"/>
              <w:jc w:val="both"/>
              <w:rPr>
                <w:rFonts w:ascii="Times New Roman" w:hAnsi="Times New Roman" w:cs="Times New Roman"/>
                <w:iCs/>
              </w:rPr>
            </w:pPr>
            <w:r w:rsidRPr="00EF0682">
              <w:rPr>
                <w:rFonts w:ascii="Times New Roman" w:hAnsi="Times New Roman" w:cs="Times New Roman"/>
                <w:iCs/>
              </w:rPr>
              <w:t>применение требований безопасности при построении графика движения поездов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27AC" w:rsidRPr="00EF0682" w:rsidRDefault="00B927AC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27AC" w:rsidRPr="00EF0682" w:rsidTr="00B927AC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7AC" w:rsidRPr="00EF0682" w:rsidRDefault="00B927AC" w:rsidP="008630CF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lastRenderedPageBreak/>
              <w:t>ПК 2.3</w:t>
            </w:r>
            <w:r w:rsidRPr="00EF0682">
              <w:rPr>
                <w:rFonts w:ascii="Times New Roman" w:hAnsi="Times New Roman" w:cs="Times New Roman"/>
                <w:bCs/>
              </w:rPr>
              <w:t xml:space="preserve">. </w:t>
            </w:r>
            <w:r w:rsidRPr="00EF0682">
              <w:rPr>
                <w:rFonts w:ascii="Times New Roman" w:hAnsi="Times New Roman" w:cs="Times New Roman"/>
              </w:rPr>
              <w:t>Организовывать работу персонала по технологическому обслуживанию перевозочного процесса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AC" w:rsidRPr="00EF0682" w:rsidRDefault="00B927AC" w:rsidP="008630CF">
            <w:pPr>
              <w:tabs>
                <w:tab w:val="left" w:pos="252"/>
              </w:tabs>
              <w:ind w:right="57" w:firstLine="243"/>
              <w:jc w:val="both"/>
              <w:rPr>
                <w:rFonts w:ascii="Times New Roman" w:hAnsi="Times New Roman" w:cs="Times New Roman"/>
                <w:iCs/>
              </w:rPr>
            </w:pPr>
            <w:r w:rsidRPr="00EF0682">
              <w:rPr>
                <w:rFonts w:ascii="Times New Roman" w:hAnsi="Times New Roman" w:cs="Times New Roman"/>
                <w:iCs/>
              </w:rPr>
              <w:t>оформление перевозок пассажиров и багажа;</w:t>
            </w:r>
          </w:p>
          <w:p w:rsidR="00B927AC" w:rsidRPr="00EF0682" w:rsidRDefault="00B927AC" w:rsidP="008630CF">
            <w:pPr>
              <w:tabs>
                <w:tab w:val="left" w:pos="252"/>
              </w:tabs>
              <w:ind w:right="57" w:firstLine="243"/>
              <w:jc w:val="both"/>
              <w:rPr>
                <w:rFonts w:ascii="Times New Roman" w:hAnsi="Times New Roman" w:cs="Times New Roman"/>
                <w:iCs/>
              </w:rPr>
            </w:pPr>
            <w:r w:rsidRPr="00EF0682">
              <w:rPr>
                <w:rFonts w:ascii="Times New Roman" w:hAnsi="Times New Roman" w:cs="Times New Roman"/>
                <w:iCs/>
              </w:rPr>
              <w:t>умение пользоваться планом формирования грузовых поездов;</w:t>
            </w:r>
          </w:p>
          <w:p w:rsidR="00B927AC" w:rsidRPr="00EF0682" w:rsidRDefault="00B927AC" w:rsidP="008630CF">
            <w:pPr>
              <w:tabs>
                <w:tab w:val="left" w:pos="252"/>
              </w:tabs>
              <w:ind w:right="57" w:firstLine="243"/>
              <w:jc w:val="both"/>
              <w:rPr>
                <w:rFonts w:ascii="Times New Roman" w:hAnsi="Times New Roman" w:cs="Times New Roman"/>
                <w:iCs/>
              </w:rPr>
            </w:pPr>
            <w:r w:rsidRPr="00EF0682">
              <w:rPr>
                <w:rFonts w:ascii="Times New Roman" w:hAnsi="Times New Roman" w:cs="Times New Roman"/>
                <w:iCs/>
              </w:rPr>
              <w:t>выполнение анализа эксплуатационной работы;</w:t>
            </w:r>
          </w:p>
          <w:p w:rsidR="00B927AC" w:rsidRPr="00EF0682" w:rsidRDefault="00B927AC" w:rsidP="008630CF">
            <w:pPr>
              <w:tabs>
                <w:tab w:val="left" w:pos="252"/>
              </w:tabs>
              <w:ind w:right="57" w:firstLine="243"/>
              <w:jc w:val="both"/>
              <w:rPr>
                <w:rFonts w:ascii="Times New Roman" w:hAnsi="Times New Roman" w:cs="Times New Roman"/>
                <w:iCs/>
              </w:rPr>
            </w:pPr>
            <w:r w:rsidRPr="00EF0682">
              <w:rPr>
                <w:rFonts w:ascii="Times New Roman" w:hAnsi="Times New Roman" w:cs="Times New Roman"/>
                <w:iCs/>
              </w:rPr>
              <w:t>демонстрация знаний методом диспетчерского регулирования движения поездов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27AC" w:rsidRPr="00EF0682" w:rsidRDefault="00B927AC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</w:pPr>
    </w:p>
    <w:sectPr w:rsidR="0023778E" w:rsidRPr="003E229C" w:rsidSect="00E35443">
      <w:pgSz w:w="11900" w:h="16840"/>
      <w:pgMar w:top="1110" w:right="715" w:bottom="111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CFD" w:rsidRDefault="00634CFD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634CFD" w:rsidRDefault="00634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CFD" w:rsidRDefault="00634CFD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634CFD" w:rsidRDefault="00634CFD">
      <w:r>
        <w:continuationSeparator/>
      </w:r>
    </w:p>
  </w:footnote>
  <w:footnote w:id="1">
    <w:p w:rsidR="009C0F0C" w:rsidRDefault="009C0F0C">
      <w:pPr>
        <w:pStyle w:val="1"/>
        <w:shd w:val="clear" w:color="auto" w:fill="auto"/>
      </w:pPr>
      <w:r>
        <w:rPr>
          <w:rStyle w:val="a5"/>
          <w:color w:val="000000"/>
          <w:vertAlign w:val="superscript"/>
        </w:rPr>
        <w:footnoteRef/>
      </w:r>
      <w:r>
        <w:rPr>
          <w:rStyle w:val="a4"/>
          <w:color w:val="000000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0C" w:rsidRDefault="009C0F0C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0C" w:rsidRDefault="009C0F0C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0C" w:rsidRDefault="009C0F0C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0C" w:rsidRDefault="009C0F0C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9255806"/>
    <w:multiLevelType w:val="multilevel"/>
    <w:tmpl w:val="3CCE12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9F9079D"/>
    <w:multiLevelType w:val="hybridMultilevel"/>
    <w:tmpl w:val="014AD6F0"/>
    <w:lvl w:ilvl="0" w:tplc="EDBA974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57291167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D918CA"/>
    <w:multiLevelType w:val="hybridMultilevel"/>
    <w:tmpl w:val="AD2C00AA"/>
    <w:lvl w:ilvl="0" w:tplc="EDBA9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A4C9F"/>
    <w:multiLevelType w:val="multilevel"/>
    <w:tmpl w:val="7F0ECF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FDC18A9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F40066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A802D1"/>
    <w:multiLevelType w:val="hybridMultilevel"/>
    <w:tmpl w:val="98DE1976"/>
    <w:lvl w:ilvl="0" w:tplc="6DD04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23778E"/>
    <w:rsid w:val="00026298"/>
    <w:rsid w:val="0006727B"/>
    <w:rsid w:val="000812C1"/>
    <w:rsid w:val="000D6ABD"/>
    <w:rsid w:val="000F5848"/>
    <w:rsid w:val="00124182"/>
    <w:rsid w:val="001244E1"/>
    <w:rsid w:val="00132B0E"/>
    <w:rsid w:val="0014541D"/>
    <w:rsid w:val="00153C58"/>
    <w:rsid w:val="001569D2"/>
    <w:rsid w:val="00162762"/>
    <w:rsid w:val="001A6C04"/>
    <w:rsid w:val="001D1E61"/>
    <w:rsid w:val="001F2846"/>
    <w:rsid w:val="001F78C8"/>
    <w:rsid w:val="00226DDC"/>
    <w:rsid w:val="0023278A"/>
    <w:rsid w:val="0023778E"/>
    <w:rsid w:val="00286567"/>
    <w:rsid w:val="002955CE"/>
    <w:rsid w:val="0029602C"/>
    <w:rsid w:val="002C133F"/>
    <w:rsid w:val="002C6E71"/>
    <w:rsid w:val="002D020F"/>
    <w:rsid w:val="002D4054"/>
    <w:rsid w:val="00300F5B"/>
    <w:rsid w:val="00302BAD"/>
    <w:rsid w:val="00364521"/>
    <w:rsid w:val="00370CD9"/>
    <w:rsid w:val="003A1279"/>
    <w:rsid w:val="003A15EE"/>
    <w:rsid w:val="003B039B"/>
    <w:rsid w:val="003E229C"/>
    <w:rsid w:val="00402B8F"/>
    <w:rsid w:val="0040578B"/>
    <w:rsid w:val="004142FB"/>
    <w:rsid w:val="004540EC"/>
    <w:rsid w:val="00462B35"/>
    <w:rsid w:val="0046665C"/>
    <w:rsid w:val="00477A85"/>
    <w:rsid w:val="004B2604"/>
    <w:rsid w:val="004B7BD4"/>
    <w:rsid w:val="00545254"/>
    <w:rsid w:val="00575519"/>
    <w:rsid w:val="005812A7"/>
    <w:rsid w:val="005B6774"/>
    <w:rsid w:val="005D3E4F"/>
    <w:rsid w:val="005D650B"/>
    <w:rsid w:val="005E6A3F"/>
    <w:rsid w:val="005F4546"/>
    <w:rsid w:val="005F7B40"/>
    <w:rsid w:val="00600367"/>
    <w:rsid w:val="0060443C"/>
    <w:rsid w:val="00614E87"/>
    <w:rsid w:val="00634CFD"/>
    <w:rsid w:val="00642B3E"/>
    <w:rsid w:val="00692767"/>
    <w:rsid w:val="006A4AD7"/>
    <w:rsid w:val="006D6F16"/>
    <w:rsid w:val="006E3ACB"/>
    <w:rsid w:val="006E63FC"/>
    <w:rsid w:val="006F10D5"/>
    <w:rsid w:val="007106D6"/>
    <w:rsid w:val="00735194"/>
    <w:rsid w:val="00754049"/>
    <w:rsid w:val="00772478"/>
    <w:rsid w:val="007769C1"/>
    <w:rsid w:val="007D6F13"/>
    <w:rsid w:val="007F6DF2"/>
    <w:rsid w:val="0083298E"/>
    <w:rsid w:val="008630CF"/>
    <w:rsid w:val="00890AFA"/>
    <w:rsid w:val="008A3854"/>
    <w:rsid w:val="008A67C6"/>
    <w:rsid w:val="008B18D6"/>
    <w:rsid w:val="008C6EFC"/>
    <w:rsid w:val="008D30A9"/>
    <w:rsid w:val="008F6D8E"/>
    <w:rsid w:val="0090730A"/>
    <w:rsid w:val="00914731"/>
    <w:rsid w:val="009429A2"/>
    <w:rsid w:val="009A1C98"/>
    <w:rsid w:val="009A5E69"/>
    <w:rsid w:val="009B12E4"/>
    <w:rsid w:val="009C0F0C"/>
    <w:rsid w:val="009E0735"/>
    <w:rsid w:val="009E7DC6"/>
    <w:rsid w:val="00A06B1F"/>
    <w:rsid w:val="00A103D8"/>
    <w:rsid w:val="00A2304F"/>
    <w:rsid w:val="00A51B66"/>
    <w:rsid w:val="00AB21D2"/>
    <w:rsid w:val="00AD4E06"/>
    <w:rsid w:val="00AE41DD"/>
    <w:rsid w:val="00AE464B"/>
    <w:rsid w:val="00AF1AC8"/>
    <w:rsid w:val="00B3506A"/>
    <w:rsid w:val="00B927AC"/>
    <w:rsid w:val="00BA085C"/>
    <w:rsid w:val="00C1052D"/>
    <w:rsid w:val="00C13404"/>
    <w:rsid w:val="00C379F8"/>
    <w:rsid w:val="00C543D0"/>
    <w:rsid w:val="00C65B88"/>
    <w:rsid w:val="00C84895"/>
    <w:rsid w:val="00CA2B7D"/>
    <w:rsid w:val="00CC4E52"/>
    <w:rsid w:val="00CD1FAC"/>
    <w:rsid w:val="00D01CE6"/>
    <w:rsid w:val="00D65F4A"/>
    <w:rsid w:val="00D72246"/>
    <w:rsid w:val="00D80013"/>
    <w:rsid w:val="00DC6258"/>
    <w:rsid w:val="00DD6E65"/>
    <w:rsid w:val="00DE410C"/>
    <w:rsid w:val="00DF7293"/>
    <w:rsid w:val="00E35443"/>
    <w:rsid w:val="00E87028"/>
    <w:rsid w:val="00EB42BA"/>
    <w:rsid w:val="00EF0682"/>
    <w:rsid w:val="00F0099B"/>
    <w:rsid w:val="00F0546A"/>
    <w:rsid w:val="00F351CB"/>
    <w:rsid w:val="00F55CEA"/>
    <w:rsid w:val="00F56D52"/>
    <w:rsid w:val="00F872CF"/>
    <w:rsid w:val="00FA2255"/>
    <w:rsid w:val="00FC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43"/>
    <w:pPr>
      <w:widowControl w:val="0"/>
    </w:pPr>
    <w:rPr>
      <w:rFonts w:cs="Arial Unicode MS"/>
      <w:color w:val="000000"/>
    </w:rPr>
  </w:style>
  <w:style w:type="paragraph" w:styleId="8">
    <w:name w:val="heading 8"/>
    <w:basedOn w:val="a"/>
    <w:next w:val="a"/>
    <w:link w:val="80"/>
    <w:uiPriority w:val="9"/>
    <w:qFormat/>
    <w:rsid w:val="003B039B"/>
    <w:pPr>
      <w:widowControl/>
      <w:spacing w:before="240" w:after="60"/>
      <w:outlineLvl w:val="7"/>
    </w:pPr>
    <w:rPr>
      <w:rFonts w:ascii="Times New Roman" w:hAnsi="Times New Roman" w:cs="Times New Roman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locked/>
    <w:rsid w:val="003B039B"/>
    <w:rPr>
      <w:rFonts w:ascii="Times New Roman" w:hAnsi="Times New Roman" w:cs="Times New Roman"/>
      <w:i/>
      <w:iCs/>
    </w:rPr>
  </w:style>
  <w:style w:type="character" w:styleId="a3">
    <w:name w:val="Hyperlink"/>
    <w:basedOn w:val="a0"/>
    <w:uiPriority w:val="99"/>
    <w:rsid w:val="00E35443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1"/>
    <w:uiPriority w:val="99"/>
    <w:locked/>
    <w:rsid w:val="00E35443"/>
    <w:rPr>
      <w:rFonts w:ascii="Times New Roman" w:hAnsi="Times New Roman" w:cs="Times New Roman"/>
      <w:sz w:val="18"/>
      <w:szCs w:val="18"/>
      <w:u w:val="none"/>
    </w:rPr>
  </w:style>
  <w:style w:type="character" w:customStyle="1" w:styleId="a5">
    <w:name w:val="Сноска"/>
    <w:basedOn w:val="a4"/>
    <w:uiPriority w:val="99"/>
    <w:rsid w:val="00E35443"/>
  </w:style>
  <w:style w:type="character" w:customStyle="1" w:styleId="3">
    <w:name w:val="Основной текст (3)_"/>
    <w:basedOn w:val="a0"/>
    <w:link w:val="30"/>
    <w:uiPriority w:val="99"/>
    <w:locked/>
    <w:rsid w:val="00E35443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locked/>
    <w:rsid w:val="00E35443"/>
    <w:rPr>
      <w:rFonts w:ascii="Times New Roman" w:hAnsi="Times New Roman" w:cs="Times New Roman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20">
    <w:name w:val="Заголовок №2_"/>
    <w:basedOn w:val="a0"/>
    <w:link w:val="22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sid w:val="00E35443"/>
    <w:rPr>
      <w:rFonts w:ascii="Times New Roman" w:hAnsi="Times New Roman" w:cs="Times New Roman"/>
      <w:u w:val="none"/>
    </w:rPr>
  </w:style>
  <w:style w:type="character" w:customStyle="1" w:styleId="23">
    <w:name w:val="Основной текст (2) + Полужирный"/>
    <w:basedOn w:val="2"/>
    <w:uiPriority w:val="99"/>
    <w:rsid w:val="00E35443"/>
    <w:rPr>
      <w:b/>
      <w:bCs/>
    </w:rPr>
  </w:style>
  <w:style w:type="character" w:customStyle="1" w:styleId="24">
    <w:name w:val="Основной текст (2)"/>
    <w:basedOn w:val="2"/>
    <w:uiPriority w:val="99"/>
    <w:rsid w:val="00E35443"/>
  </w:style>
  <w:style w:type="character" w:customStyle="1" w:styleId="a8">
    <w:name w:val="Колонтитул_"/>
    <w:basedOn w:val="a0"/>
    <w:link w:val="12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a9">
    <w:name w:val="Колонтитул"/>
    <w:basedOn w:val="a8"/>
    <w:uiPriority w:val="99"/>
    <w:rsid w:val="00E35443"/>
  </w:style>
  <w:style w:type="character" w:customStyle="1" w:styleId="25">
    <w:name w:val="Основной текст (2) + Курсив"/>
    <w:basedOn w:val="2"/>
    <w:uiPriority w:val="99"/>
    <w:rsid w:val="00E35443"/>
    <w:rPr>
      <w:i/>
      <w:iCs/>
      <w:sz w:val="24"/>
      <w:szCs w:val="24"/>
    </w:rPr>
  </w:style>
  <w:style w:type="paragraph" w:customStyle="1" w:styleId="1">
    <w:name w:val="Сноска1"/>
    <w:basedOn w:val="a"/>
    <w:link w:val="a4"/>
    <w:uiPriority w:val="99"/>
    <w:rsid w:val="00E35443"/>
    <w:pPr>
      <w:shd w:val="clear" w:color="auto" w:fill="FFFFFF"/>
      <w:spacing w:line="202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E35443"/>
    <w:pPr>
      <w:shd w:val="clear" w:color="auto" w:fill="FFFFFF"/>
      <w:spacing w:line="317" w:lineRule="exact"/>
      <w:jc w:val="righ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21">
    <w:name w:val="Основной текст (2)1"/>
    <w:basedOn w:val="a"/>
    <w:link w:val="2"/>
    <w:rsid w:val="00E35443"/>
    <w:pPr>
      <w:shd w:val="clear" w:color="auto" w:fill="FFFFFF"/>
      <w:spacing w:line="317" w:lineRule="exact"/>
      <w:ind w:hanging="440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"/>
    <w:basedOn w:val="a"/>
    <w:link w:val="10"/>
    <w:uiPriority w:val="99"/>
    <w:rsid w:val="00E35443"/>
    <w:pPr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2">
    <w:name w:val="Заголовок №2"/>
    <w:basedOn w:val="a"/>
    <w:link w:val="20"/>
    <w:uiPriority w:val="99"/>
    <w:rsid w:val="00E35443"/>
    <w:pPr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40">
    <w:name w:val="Основной текст (4)"/>
    <w:basedOn w:val="a"/>
    <w:link w:val="4"/>
    <w:uiPriority w:val="99"/>
    <w:rsid w:val="00E35443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rsid w:val="00E3544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12">
    <w:name w:val="Колонтитул1"/>
    <w:basedOn w:val="a"/>
    <w:link w:val="a8"/>
    <w:uiPriority w:val="99"/>
    <w:rsid w:val="00E35443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a">
    <w:name w:val="header"/>
    <w:basedOn w:val="a"/>
    <w:link w:val="ab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3778E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3778E"/>
    <w:rPr>
      <w:rFonts w:cs="Arial Unicode MS"/>
      <w:color w:val="000000"/>
    </w:rPr>
  </w:style>
  <w:style w:type="paragraph" w:customStyle="1" w:styleId="31">
    <w:name w:val="Основной текст3"/>
    <w:basedOn w:val="a"/>
    <w:link w:val="ae"/>
    <w:rsid w:val="003B039B"/>
    <w:pPr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_"/>
    <w:basedOn w:val="a0"/>
    <w:link w:val="31"/>
    <w:locked/>
    <w:rsid w:val="003B039B"/>
    <w:rPr>
      <w:rFonts w:ascii="Times New Roman" w:hAnsi="Times New Roman" w:cs="Times New Roman"/>
      <w:color w:val="000000"/>
      <w:sz w:val="26"/>
      <w:szCs w:val="26"/>
      <w:shd w:val="clear" w:color="auto" w:fill="FFFFFF"/>
    </w:rPr>
  </w:style>
  <w:style w:type="paragraph" w:styleId="af">
    <w:name w:val="Body Text"/>
    <w:basedOn w:val="a"/>
    <w:link w:val="af0"/>
    <w:uiPriority w:val="99"/>
    <w:semiHidden/>
    <w:unhideWhenUsed/>
    <w:rsid w:val="003B039B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3B039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a0"/>
    <w:rsid w:val="003A15EE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6A4AD7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f2">
    <w:name w:val="Normal (Web)"/>
    <w:basedOn w:val="a"/>
    <w:uiPriority w:val="99"/>
    <w:unhideWhenUsed/>
    <w:rsid w:val="006A4AD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af3">
    <w:name w:val="Table Grid"/>
    <w:basedOn w:val="a1"/>
    <w:uiPriority w:val="59"/>
    <w:rsid w:val="006A4AD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4"/>
    <w:basedOn w:val="a"/>
    <w:rsid w:val="006A4AD7"/>
    <w:pPr>
      <w:shd w:val="clear" w:color="auto" w:fill="FFFFFF"/>
      <w:spacing w:after="6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f4">
    <w:name w:val="Основной текст + Полужирный"/>
    <w:uiPriority w:val="99"/>
    <w:rsid w:val="006A4AD7"/>
    <w:rPr>
      <w:rFonts w:ascii="Times New Roman" w:hAnsi="Times New Roman"/>
      <w:b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0"/>
    <w:rsid w:val="006A4AD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bidi="ar-SA"/>
    </w:rPr>
  </w:style>
  <w:style w:type="character" w:customStyle="1" w:styleId="fontstyle21">
    <w:name w:val="fontstyle21"/>
    <w:basedOn w:val="a0"/>
    <w:rsid w:val="00C379F8"/>
    <w:rPr>
      <w:rFonts w:ascii="Times New Roman" w:hAnsi="Times New Roman" w:cs="Times New Roman"/>
      <w:color w:val="000000"/>
      <w:sz w:val="24"/>
      <w:szCs w:val="24"/>
    </w:rPr>
  </w:style>
  <w:style w:type="character" w:customStyle="1" w:styleId="110">
    <w:name w:val="Основной текст + 11"/>
    <w:aliases w:val="5 pt"/>
    <w:rsid w:val="00DC6258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1,Полужирный"/>
    <w:rsid w:val="00DC6258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2,Интервал 0 pt"/>
    <w:basedOn w:val="ae"/>
    <w:rsid w:val="00EF0682"/>
    <w:rPr>
      <w:spacing w:val="3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rsid w:val="00EF06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10pt">
    <w:name w:val="Основной текст + 10 pt"/>
    <w:uiPriority w:val="99"/>
    <w:rsid w:val="005F7B4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Трапицына</dc:creator>
  <cp:lastModifiedBy>Ольга Трапицына</cp:lastModifiedBy>
  <cp:revision>12</cp:revision>
  <cp:lastPrinted>2023-04-11T13:11:00Z</cp:lastPrinted>
  <dcterms:created xsi:type="dcterms:W3CDTF">2023-04-14T09:07:00Z</dcterms:created>
  <dcterms:modified xsi:type="dcterms:W3CDTF">2025-04-10T15:04:00Z</dcterms:modified>
</cp:coreProperties>
</file>