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Default="00FD51A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к ППССЗ</w:t>
      </w:r>
    </w:p>
    <w:p w:rsidR="00D4543A" w:rsidRPr="003F390A" w:rsidRDefault="00FD51A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специальности 23.02.01</w:t>
      </w: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  <w:bookmarkStart w:id="0" w:name="_GoBack"/>
      <w:bookmarkEnd w:id="0"/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Pr="003F390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4E703F" w:rsidRDefault="00D4543A" w:rsidP="00D4543A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D4543A" w:rsidRDefault="00D4543A" w:rsidP="009A7833">
      <w:pPr>
        <w:widowControl w:val="0"/>
        <w:autoSpaceDE w:val="0"/>
        <w:autoSpaceDN w:val="0"/>
        <w:spacing w:after="0" w:line="240" w:lineRule="auto"/>
        <w:ind w:right="255"/>
        <w:jc w:val="center"/>
        <w:rPr>
          <w:rFonts w:ascii="Times New Roman" w:hAnsi="Times New Roman"/>
          <w:b/>
          <w:bCs/>
          <w:w w:val="105"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EF2512" w:rsidRPr="009925C7" w:rsidRDefault="00EF2512" w:rsidP="009A7833">
      <w:pPr>
        <w:widowControl w:val="0"/>
        <w:autoSpaceDE w:val="0"/>
        <w:autoSpaceDN w:val="0"/>
        <w:spacing w:after="0" w:line="240" w:lineRule="auto"/>
        <w:ind w:right="25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2512" w:rsidRPr="009A7833" w:rsidRDefault="009A7833" w:rsidP="00D4543A">
      <w:pPr>
        <w:spacing w:after="0"/>
        <w:ind w:left="-567" w:firstLine="28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A"/>
          <w:sz w:val="28"/>
          <w:szCs w:val="28"/>
        </w:rPr>
        <w:t>ЭК.ОП.01</w:t>
      </w:r>
      <w:r w:rsidR="00EF2512" w:rsidRPr="009A7833">
        <w:rPr>
          <w:rFonts w:ascii="Times New Roman" w:eastAsia="Times New Roman" w:hAnsi="Times New Roman"/>
          <w:b/>
          <w:i/>
          <w:color w:val="00000A"/>
          <w:sz w:val="28"/>
          <w:szCs w:val="28"/>
        </w:rPr>
        <w:t xml:space="preserve"> </w:t>
      </w:r>
      <w:r w:rsidRPr="009A7833">
        <w:rPr>
          <w:rFonts w:ascii="Times New Roman" w:eastAsia="Times New Roman" w:hAnsi="Times New Roman"/>
          <w:b/>
          <w:i/>
          <w:color w:val="00000A"/>
          <w:sz w:val="28"/>
          <w:szCs w:val="28"/>
        </w:rPr>
        <w:t>Транспортная безопасность</w:t>
      </w:r>
      <w:r w:rsidR="00EF2512" w:rsidRPr="009A783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D4543A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23.02.01</w:t>
      </w:r>
      <w:r w:rsidRPr="009925C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Организация перевозок и управление на транспорте (по видам)</w:t>
      </w:r>
    </w:p>
    <w:p w:rsidR="00D4543A" w:rsidRPr="009925C7" w:rsidRDefault="0024056F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(Базовая </w:t>
      </w:r>
      <w:r w:rsidR="00D4543A" w:rsidRPr="009925C7">
        <w:rPr>
          <w:rFonts w:ascii="Times New Roman" w:hAnsi="Times New Roman"/>
          <w:b/>
          <w:sz w:val="28"/>
          <w:szCs w:val="28"/>
        </w:rPr>
        <w:t>подготовка среднего профессионального образования)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Pr="004C795C" w:rsidRDefault="00D4543A" w:rsidP="00D4543A">
      <w:pPr>
        <w:spacing w:after="0"/>
        <w:jc w:val="center"/>
        <w:rPr>
          <w:rFonts w:ascii="Times New Roman" w:hAnsi="Times New Roman"/>
          <w:b/>
          <w:sz w:val="32"/>
        </w:rPr>
      </w:pPr>
      <w:r w:rsidRPr="004C795C">
        <w:rPr>
          <w:rFonts w:ascii="Times New Roman" w:hAnsi="Times New Roman"/>
          <w:b/>
          <w:sz w:val="32"/>
        </w:rPr>
        <w:lastRenderedPageBreak/>
        <w:t>Содержание</w:t>
      </w: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Формы и методы оценивания.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Кодификатор оценочных средств.</w:t>
      </w:r>
    </w:p>
    <w:p w:rsidR="00D4543A" w:rsidRDefault="00D4543A" w:rsidP="00D4543A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EF2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9A7833" w:rsidRPr="009A7833">
        <w:rPr>
          <w:rFonts w:ascii="Times New Roman" w:hAnsi="Times New Roman"/>
          <w:i/>
          <w:sz w:val="28"/>
        </w:rPr>
        <w:t>ЭК.ОП.01</w:t>
      </w:r>
      <w:r w:rsidR="009A7833" w:rsidRPr="009A7833">
        <w:rPr>
          <w:rFonts w:ascii="Times New Roman" w:eastAsia="Times New Roman" w:hAnsi="Times New Roman"/>
          <w:b/>
          <w:i/>
          <w:color w:val="00000A"/>
          <w:sz w:val="28"/>
          <w:szCs w:val="28"/>
        </w:rPr>
        <w:t xml:space="preserve"> </w:t>
      </w:r>
      <w:r w:rsidR="00EF2512">
        <w:rPr>
          <w:rFonts w:ascii="Times New Roman" w:hAnsi="Times New Roman"/>
          <w:i/>
          <w:sz w:val="28"/>
        </w:rPr>
        <w:t>Транспортная безопасность</w:t>
      </w:r>
      <w:r w:rsidR="004C795C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="00F74E38">
        <w:rPr>
          <w:rFonts w:ascii="Times New Roman" w:hAnsi="Times New Roman"/>
          <w:i/>
          <w:sz w:val="28"/>
        </w:rPr>
        <w:t>23.02.01</w:t>
      </w:r>
      <w:r>
        <w:rPr>
          <w:rFonts w:ascii="Times New Roman" w:hAnsi="Times New Roman"/>
          <w:i/>
          <w:sz w:val="28"/>
        </w:rPr>
        <w:t xml:space="preserve"> </w:t>
      </w:r>
      <w:r w:rsidR="00F74E38">
        <w:rPr>
          <w:rFonts w:ascii="Times New Roman" w:hAnsi="Times New Roman"/>
          <w:i/>
          <w:sz w:val="28"/>
        </w:rPr>
        <w:t>Организация перевозок и управление на транспорте (по видам)</w:t>
      </w:r>
      <w:r w:rsidRPr="006A6C0B">
        <w:rPr>
          <w:rFonts w:ascii="Times New Roman" w:hAnsi="Times New Roman"/>
          <w:i/>
          <w:sz w:val="28"/>
        </w:rPr>
        <w:t xml:space="preserve"> (</w:t>
      </w:r>
      <w:r w:rsidR="00F74E38">
        <w:rPr>
          <w:rFonts w:ascii="Times New Roman" w:hAnsi="Times New Roman"/>
          <w:i/>
          <w:sz w:val="28"/>
        </w:rPr>
        <w:t>базовая</w:t>
      </w:r>
      <w:r w:rsidRPr="006A6C0B">
        <w:rPr>
          <w:rFonts w:ascii="Times New Roman" w:hAnsi="Times New Roman"/>
          <w:i/>
          <w:sz w:val="28"/>
        </w:rPr>
        <w:t xml:space="preserve"> подготовк</w:t>
      </w:r>
      <w:r w:rsidR="00F74E38">
        <w:rPr>
          <w:rFonts w:ascii="Times New Roman" w:hAnsi="Times New Roman"/>
          <w:i/>
          <w:sz w:val="28"/>
        </w:rPr>
        <w:t>а</w:t>
      </w:r>
      <w:r w:rsidRPr="006A6C0B"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>
        <w:rPr>
          <w:rFonts w:ascii="Times New Roman" w:hAnsi="Times New Roman"/>
          <w:sz w:val="28"/>
        </w:rPr>
        <w:t xml:space="preserve">, а также личностными </w:t>
      </w:r>
      <w:proofErr w:type="gramStart"/>
      <w:r>
        <w:rPr>
          <w:rFonts w:ascii="Times New Roman" w:hAnsi="Times New Roman"/>
          <w:sz w:val="28"/>
        </w:rPr>
        <w:t>результатами</w:t>
      </w:r>
      <w:proofErr w:type="gramEnd"/>
      <w:r>
        <w:rPr>
          <w:rFonts w:ascii="Times New Roman" w:hAnsi="Times New Roman"/>
          <w:sz w:val="28"/>
        </w:rPr>
        <w:t xml:space="preserve"> осваиваемыми в рамках программы воспитания:</w:t>
      </w:r>
    </w:p>
    <w:p w:rsidR="00EF2512" w:rsidRPr="003F77BF" w:rsidRDefault="00EF2512" w:rsidP="00EF2512">
      <w:pPr>
        <w:tabs>
          <w:tab w:val="left" w:pos="-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3F77B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F77BF">
        <w:rPr>
          <w:rFonts w:ascii="Times New Roman" w:hAnsi="Times New Roman" w:cs="Times New Roman"/>
          <w:sz w:val="28"/>
          <w:szCs w:val="28"/>
        </w:rPr>
        <w:t xml:space="preserve"> - применять нормативную правовую базу по транспортной безопасности в своей профессиональной деятельности;</w:t>
      </w:r>
    </w:p>
    <w:p w:rsidR="00EF2512" w:rsidRPr="003F77BF" w:rsidRDefault="00EF2512" w:rsidP="00EF2512">
      <w:pPr>
        <w:pStyle w:val="Body"/>
        <w:tabs>
          <w:tab w:val="left" w:pos="340"/>
        </w:tabs>
        <w:spacing w:line="322" w:lineRule="exact"/>
        <w:ind w:right="-20" w:firstLine="709"/>
        <w:jc w:val="both"/>
        <w:rPr>
          <w:rFonts w:cs="Times New Roman"/>
          <w:lang w:val="ru-RU"/>
        </w:rPr>
      </w:pPr>
      <w:r w:rsidRPr="003F77BF">
        <w:rPr>
          <w:rFonts w:cs="Times New Roman"/>
          <w:lang w:val="ru-RU"/>
        </w:rPr>
        <w:t>У</w:t>
      </w:r>
      <w:proofErr w:type="gramStart"/>
      <w:r w:rsidRPr="003F77BF">
        <w:rPr>
          <w:rFonts w:cs="Times New Roman"/>
          <w:lang w:val="ru-RU"/>
        </w:rPr>
        <w:t>2</w:t>
      </w:r>
      <w:proofErr w:type="gramEnd"/>
      <w:r>
        <w:rPr>
          <w:rFonts w:cs="Times New Roman"/>
          <w:lang w:val="ru-RU"/>
        </w:rPr>
        <w:t xml:space="preserve"> </w:t>
      </w:r>
      <w:r w:rsidRPr="003F77BF">
        <w:rPr>
          <w:rFonts w:cs="Times New Roman"/>
          <w:lang w:val="ru-RU"/>
        </w:rPr>
        <w:t>-</w:t>
      </w:r>
      <w:r>
        <w:rPr>
          <w:rFonts w:cs="Times New Roman"/>
          <w:lang w:val="ru-RU"/>
        </w:rPr>
        <w:t xml:space="preserve"> </w:t>
      </w:r>
      <w:r w:rsidRPr="003F77BF">
        <w:rPr>
          <w:rFonts w:cs="Times New Roman"/>
          <w:lang w:val="ru-RU"/>
        </w:rPr>
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</w:t>
      </w:r>
      <w:r w:rsidRPr="003F77BF">
        <w:rPr>
          <w:lang w:val="ru-RU"/>
        </w:rPr>
        <w:t>).</w:t>
      </w:r>
    </w:p>
    <w:p w:rsidR="00EF2512" w:rsidRPr="00871007" w:rsidRDefault="00EF2512" w:rsidP="00EF2512">
      <w:pPr>
        <w:tabs>
          <w:tab w:val="left" w:pos="-110"/>
          <w:tab w:val="left" w:pos="1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3F77BF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cs="Times New Roman"/>
        </w:rPr>
        <w:t xml:space="preserve"> -</w:t>
      </w:r>
      <w:r w:rsidRPr="005C3D80">
        <w:rPr>
          <w:rFonts w:cs="Times New Roman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нормативную правовую базу в сфере транспортной безопасности на железнодорожном транспорте;</w:t>
      </w:r>
    </w:p>
    <w:p w:rsidR="00EF2512" w:rsidRPr="00871007" w:rsidRDefault="00EF2512" w:rsidP="00EF2512">
      <w:pPr>
        <w:tabs>
          <w:tab w:val="left" w:pos="-1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основные понятия, цели и задачи обеспечения транспортной безопасности;</w:t>
      </w:r>
    </w:p>
    <w:p w:rsidR="00EF2512" w:rsidRPr="00871007" w:rsidRDefault="00EF2512" w:rsidP="00EF25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права и обязанности субъектов транспортной инфраструктуры и перевозчиков в сфере транспортной безопасности;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основы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 xml:space="preserve"> организации оценки уязвимости объектов транспортной инфраструктуры и транспортных средств железнодорожного транспорта;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виды и формы актов незаконного вмешательства в деятельность транспортного комплекса;</w:t>
      </w:r>
    </w:p>
    <w:p w:rsidR="00EF2512" w:rsidRPr="00EF2512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 xml:space="preserve">основы наблюдения и собеседования с физическими лицами для </w:t>
      </w:r>
      <w:r w:rsidRPr="00EF2512">
        <w:rPr>
          <w:rFonts w:ascii="Times New Roman" w:hAnsi="Times New Roman"/>
          <w:sz w:val="28"/>
          <w:szCs w:val="28"/>
        </w:rPr>
        <w:t>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EF2512">
        <w:rPr>
          <w:rFonts w:ascii="Times New Roman" w:hAnsi="Times New Roman"/>
          <w:sz w:val="28"/>
          <w:szCs w:val="28"/>
        </w:rPr>
        <w:t>профайлинг</w:t>
      </w:r>
      <w:proofErr w:type="spellEnd"/>
      <w:r w:rsidRPr="00EF2512">
        <w:rPr>
          <w:rFonts w:ascii="Times New Roman" w:hAnsi="Times New Roman"/>
          <w:sz w:val="28"/>
          <w:szCs w:val="28"/>
        </w:rPr>
        <w:t>);</w:t>
      </w:r>
    </w:p>
    <w:p w:rsidR="00EF2512" w:rsidRPr="00EF2512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512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EF2512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EF2512">
        <w:rPr>
          <w:rFonts w:ascii="Times New Roman" w:hAnsi="Times New Roman" w:cs="Times New Roman"/>
          <w:sz w:val="28"/>
          <w:szCs w:val="28"/>
        </w:rPr>
        <w:t xml:space="preserve"> </w:t>
      </w:r>
      <w:r w:rsidRPr="00EF2512">
        <w:rPr>
          <w:rFonts w:ascii="Times New Roman" w:hAnsi="Times New Roman"/>
          <w:sz w:val="28"/>
          <w:szCs w:val="28"/>
        </w:rPr>
        <w:t>- инженерно-технические системы обеспечения транспортной безопасности на железнодорожном транспорте.</w:t>
      </w:r>
    </w:p>
    <w:p w:rsidR="004C795C" w:rsidRPr="00EF2512" w:rsidRDefault="004C795C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OK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01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EF2512" w:rsidRP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OK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02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EF2512">
        <w:rPr>
          <w:rFonts w:ascii="Times New Roman" w:hAnsi="Times New Roman"/>
          <w:bCs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EF2512" w:rsidRP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2512">
        <w:rPr>
          <w:rFonts w:ascii="Times New Roman" w:hAnsi="Times New Roman"/>
          <w:bCs/>
          <w:sz w:val="28"/>
          <w:szCs w:val="28"/>
        </w:rPr>
        <w:t>ОК 07</w:t>
      </w:r>
      <w:r w:rsidR="009A7833">
        <w:rPr>
          <w:rFonts w:ascii="Times New Roman" w:hAnsi="Times New Roman"/>
          <w:bCs/>
          <w:sz w:val="28"/>
          <w:szCs w:val="28"/>
        </w:rPr>
        <w:t>.</w:t>
      </w:r>
      <w:r w:rsidRPr="00EF2512">
        <w:rPr>
          <w:rFonts w:ascii="Times New Roman" w:hAnsi="Times New Roman"/>
          <w:bCs/>
          <w:sz w:val="28"/>
          <w:szCs w:val="28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EF2512" w:rsidRP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512">
        <w:rPr>
          <w:rFonts w:ascii="Times New Roman" w:hAnsi="Times New Roman"/>
          <w:sz w:val="28"/>
          <w:szCs w:val="28"/>
        </w:rPr>
        <w:lastRenderedPageBreak/>
        <w:t>ПК 2.2</w:t>
      </w:r>
      <w:r w:rsidR="009A7833">
        <w:rPr>
          <w:rFonts w:ascii="Times New Roman" w:hAnsi="Times New Roman"/>
          <w:sz w:val="28"/>
          <w:szCs w:val="28"/>
        </w:rPr>
        <w:t>.</w:t>
      </w:r>
      <w:r w:rsidRPr="00EF2512">
        <w:rPr>
          <w:rFonts w:ascii="Times New Roman" w:hAnsi="Times New Roman"/>
          <w:sz w:val="28"/>
          <w:szCs w:val="28"/>
        </w:rPr>
        <w:t xml:space="preserve"> </w:t>
      </w:r>
      <w:r w:rsidR="009B3E4D" w:rsidRPr="009B3E4D">
        <w:rPr>
          <w:rFonts w:ascii="Times New Roman" w:hAnsi="Times New Roman"/>
          <w:sz w:val="28"/>
          <w:szCs w:val="28"/>
        </w:rPr>
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FE6CC1" w:rsidRPr="00FE6CC1" w:rsidRDefault="00FE6CC1" w:rsidP="00FE6C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E6CC1">
        <w:rPr>
          <w:rFonts w:ascii="Times New Roman" w:hAnsi="Times New Roman" w:cs="Times New Roman"/>
          <w:color w:val="000000"/>
          <w:sz w:val="28"/>
          <w:szCs w:val="24"/>
        </w:rPr>
        <w:t>ПК 3.1.</w:t>
      </w:r>
      <w:r w:rsidRPr="00FE6CC1">
        <w:rPr>
          <w:rFonts w:ascii="Times New Roman" w:hAnsi="Times New Roman" w:cs="Times New Roman"/>
          <w:bCs/>
          <w:sz w:val="28"/>
          <w:szCs w:val="24"/>
        </w:rPr>
        <w:t xml:space="preserve"> Планировать и организовывать работу по транспортно-логистическому обслуживанию в сфере грузовых перевозок.</w:t>
      </w:r>
    </w:p>
    <w:p w:rsidR="00FE6CC1" w:rsidRPr="00FE6CC1" w:rsidRDefault="00FE6CC1" w:rsidP="00FE6C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E6CC1">
        <w:rPr>
          <w:rFonts w:ascii="Times New Roman" w:hAnsi="Times New Roman" w:cs="Times New Roman"/>
          <w:bCs/>
          <w:sz w:val="28"/>
          <w:szCs w:val="24"/>
        </w:rPr>
        <w:t>ПК 3.2. Планировать и организовывать работу по транспортному обслуживанию в сфере пассажирских перевозок.</w:t>
      </w:r>
    </w:p>
    <w:bookmarkEnd w:id="1"/>
    <w:p w:rsidR="005F1B75" w:rsidRPr="005F1B75" w:rsidRDefault="005F1B75" w:rsidP="005F1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75">
        <w:rPr>
          <w:rFonts w:ascii="Times New Roman" w:hAnsi="Times New Roman"/>
          <w:sz w:val="28"/>
          <w:szCs w:val="28"/>
        </w:rPr>
        <w:t>ЛР 10. Заботящийся о защите окружающей среды, собственной и чужой безопасности, в том числе цифровой;</w:t>
      </w:r>
    </w:p>
    <w:p w:rsidR="005F1B75" w:rsidRPr="005F1B75" w:rsidRDefault="005F1B75" w:rsidP="005F1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75">
        <w:rPr>
          <w:rFonts w:ascii="Times New Roman" w:hAnsi="Times New Roman"/>
          <w:sz w:val="28"/>
          <w:szCs w:val="28"/>
        </w:rPr>
        <w:t xml:space="preserve">ЛР 13. Готовность </w:t>
      </w:r>
      <w:proofErr w:type="gramStart"/>
      <w:r w:rsidRPr="005F1B75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5F1B75">
        <w:rPr>
          <w:rFonts w:ascii="Times New Roman" w:hAnsi="Times New Roman"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:rsidR="005F1B75" w:rsidRPr="005F1B75" w:rsidRDefault="005F1B75" w:rsidP="0022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75">
        <w:rPr>
          <w:rFonts w:ascii="Times New Roman" w:hAnsi="Times New Roman"/>
          <w:sz w:val="28"/>
          <w:szCs w:val="28"/>
        </w:rPr>
        <w:t xml:space="preserve">ЛР 27. </w:t>
      </w:r>
      <w:proofErr w:type="gramStart"/>
      <w:r w:rsidRPr="005F1B75">
        <w:rPr>
          <w:rFonts w:ascii="Times New Roman" w:hAnsi="Times New Roman"/>
          <w:sz w:val="28"/>
          <w:szCs w:val="28"/>
        </w:rPr>
        <w:t>Проявляющий</w:t>
      </w:r>
      <w:proofErr w:type="gramEnd"/>
      <w:r w:rsidRPr="005F1B75">
        <w:rPr>
          <w:rFonts w:ascii="Times New Roman" w:hAnsi="Times New Roman"/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5F1B75" w:rsidRPr="005F1B75" w:rsidRDefault="005F1B75" w:rsidP="0022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75">
        <w:rPr>
          <w:rFonts w:ascii="Times New Roman" w:hAnsi="Times New Roman"/>
          <w:sz w:val="28"/>
          <w:szCs w:val="28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:rsidR="005F1B75" w:rsidRDefault="005F1B75" w:rsidP="00223E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C795C" w:rsidRDefault="00D4543A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Формой аттестации по учебной дисциплине является</w:t>
      </w:r>
      <w:r w:rsidR="004C795C">
        <w:rPr>
          <w:rFonts w:ascii="Times New Roman" w:hAnsi="Times New Roman"/>
          <w:sz w:val="28"/>
        </w:rPr>
        <w:t xml:space="preserve"> </w:t>
      </w:r>
      <w:r w:rsidR="004C795C" w:rsidRPr="009A7833">
        <w:rPr>
          <w:rFonts w:ascii="Times New Roman" w:hAnsi="Times New Roman"/>
          <w:b/>
          <w:i/>
          <w:sz w:val="28"/>
        </w:rPr>
        <w:t>дифференцированный зачет</w:t>
      </w:r>
      <w:r w:rsidR="004C795C">
        <w:rPr>
          <w:rFonts w:ascii="Times New Roman" w:hAnsi="Times New Roman"/>
          <w:b/>
          <w:sz w:val="28"/>
        </w:rPr>
        <w:t>.</w:t>
      </w: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1164F" w:rsidRDefault="0001164F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1164F" w:rsidRDefault="0001164F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1164F" w:rsidRDefault="0001164F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543A" w:rsidRDefault="00D4543A" w:rsidP="00223E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D4543A" w:rsidRDefault="00D4543A" w:rsidP="00223E8D">
      <w:pPr>
        <w:spacing w:after="0" w:line="240" w:lineRule="auto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D4543A" w:rsidRDefault="00D4543A" w:rsidP="00223E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2"/>
    <w:p w:rsidR="00D4543A" w:rsidRPr="002965CB" w:rsidRDefault="00D4543A" w:rsidP="00223E8D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Ind w:w="21" w:type="dxa"/>
        <w:tblCellMar>
          <w:left w:w="10" w:type="dxa"/>
          <w:right w:w="10" w:type="dxa"/>
        </w:tblCellMar>
        <w:tblLook w:val="0000"/>
      </w:tblPr>
      <w:tblGrid>
        <w:gridCol w:w="3642"/>
        <w:gridCol w:w="3404"/>
        <w:gridCol w:w="2504"/>
      </w:tblGrid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применять нормативную правовую базу по транспортной безопасности в своей профессиональной деятельности</w:t>
            </w:r>
          </w:p>
          <w:p w:rsidR="0001164F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01164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164F"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164F"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нормативно правовой базе в области транспортной безопасности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занятий,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сообщений и докладов.</w:t>
            </w:r>
          </w:p>
          <w:p w:rsidR="00783D37" w:rsidRPr="00BF6F90" w:rsidRDefault="00783D37" w:rsidP="00840F91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3839">
              <w:rPr>
                <w:rFonts w:ascii="Times New Roman" w:hAnsi="Times New Roman" w:cs="Times New Roman"/>
                <w:sz w:val="24"/>
                <w:szCs w:val="24"/>
              </w:rPr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01164F" w:rsidRPr="005F6A12" w:rsidRDefault="0001164F" w:rsidP="00011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widowControl w:val="0"/>
              <w:tabs>
                <w:tab w:val="left" w:pos="0"/>
                <w:tab w:val="left" w:pos="132"/>
              </w:tabs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обеспечения транспортной безопасность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нормативную правовую базу в сфере транспортной безопасности на железнодорожном транспорте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01164F" w:rsidRPr="005F6A12" w:rsidRDefault="0001164F" w:rsidP="00011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законодательной базы в сфере транспортной безопасности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занятий,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сообщений и докладов.</w:t>
            </w:r>
          </w:p>
          <w:p w:rsidR="00783D37" w:rsidRPr="00BF6F90" w:rsidRDefault="00783D37" w:rsidP="00840F91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F43839" w:rsidRDefault="00783D37" w:rsidP="00840F91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5F6A12">
              <w:rPr>
                <w:b/>
                <w:sz w:val="24"/>
                <w:szCs w:val="24"/>
                <w:lang w:val="ru-RU"/>
              </w:rPr>
              <w:t>З</w:t>
            </w:r>
            <w:proofErr w:type="gramStart"/>
            <w:r w:rsidRPr="005F6A12">
              <w:rPr>
                <w:b/>
                <w:sz w:val="24"/>
                <w:szCs w:val="24"/>
                <w:lang w:val="ru-RU"/>
              </w:rPr>
              <w:t>2</w:t>
            </w:r>
            <w:proofErr w:type="gramEnd"/>
            <w:r w:rsidRPr="005F6A1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F43839">
              <w:rPr>
                <w:sz w:val="24"/>
                <w:szCs w:val="24"/>
                <w:lang w:val="ru-RU"/>
              </w:rPr>
              <w:t>основные понятия, цели и задачи обеспечения транспортной безопасности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01164F" w:rsidRPr="005F6A12" w:rsidRDefault="0001164F" w:rsidP="00011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  <w:p w:rsidR="00783D37" w:rsidRPr="005F6A12" w:rsidRDefault="00783D37" w:rsidP="00840F91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01164F">
              <w:rPr>
                <w:rFonts w:cs="Times New Roman"/>
                <w:sz w:val="24"/>
                <w:szCs w:val="24"/>
                <w:lang w:val="ru-RU"/>
              </w:rPr>
              <w:t>ЛР 10, ЛР 13, ЛР 27,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понятийного аппарата, а так же целей и задач обеспечения транспортной безопасности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01164F" w:rsidRPr="005F6A12" w:rsidRDefault="0001164F" w:rsidP="00011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упорядочивание понятий объектов транспортной инфраструктуры и субъектов транспортной инфраструктуры 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сфере транспортной безопасности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01164F" w:rsidRPr="005F6A12" w:rsidRDefault="0001164F" w:rsidP="00011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структурирование прав и обязанностей субъектов транспортной инфраструктуры и перевозчиков в сфере транспортной безопасности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01164F" w:rsidRPr="005F6A12" w:rsidRDefault="0001164F" w:rsidP="00011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организации оценки уязвимости объектов транспортной инфраструктуры и транспортных средств железнодорожного транспорта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01164F" w:rsidRPr="005F6A12" w:rsidRDefault="0001164F" w:rsidP="00011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65420D">
              <w:rPr>
                <w:rFonts w:ascii="Times New Roman" w:hAnsi="Times New Roman"/>
                <w:sz w:val="24"/>
                <w:szCs w:val="24"/>
              </w:rPr>
              <w:t>проведения оценки уязвимости объектов транспортной инфраструктуры</w:t>
            </w:r>
            <w:proofErr w:type="gramEnd"/>
            <w:r w:rsidRPr="0065420D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 железнодорожного транспорта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виды и формы актов незаконного вмешательства в деятельность транспортного комплекса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01164F" w:rsidRPr="005F6A12" w:rsidRDefault="0001164F" w:rsidP="00011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видов и форм актов незаконного вмешательства в деятельность транспортного комплекса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</w:t>
            </w:r>
            <w:proofErr w:type="spellEnd"/>
            <w:r w:rsidRPr="0065420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01164F" w:rsidRPr="005F6A12" w:rsidRDefault="0001164F" w:rsidP="00011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описание процедуры 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профайлинга</w:t>
            </w:r>
            <w:proofErr w:type="spellEnd"/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01164F" w:rsidRPr="005F6A12" w:rsidRDefault="0001164F" w:rsidP="00011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  <w:p w:rsidR="00783D37" w:rsidRPr="0065420D" w:rsidRDefault="00783D37" w:rsidP="00840F91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инженерно-технических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3CEC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D4543A" w:rsidRDefault="00D4543A" w:rsidP="00D4543A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D4543A" w:rsidRPr="00D16C07" w:rsidRDefault="00D4543A" w:rsidP="00223E8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 w:rsidRPr="00D16C07">
        <w:rPr>
          <w:rFonts w:ascii="Times New Roman" w:hAnsi="Times New Roman"/>
          <w:b/>
          <w:sz w:val="28"/>
        </w:rPr>
        <w:t>Формы и методы контроля.</w:t>
      </w:r>
    </w:p>
    <w:p w:rsidR="00D4543A" w:rsidRPr="001E63C2" w:rsidRDefault="00D4543A" w:rsidP="00223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EE5A68" w:rsidRPr="00EE5A68">
        <w:rPr>
          <w:rFonts w:ascii="Times New Roman" w:hAnsi="Times New Roman"/>
          <w:i/>
          <w:sz w:val="28"/>
        </w:rPr>
        <w:t>ЭК.ОП.01</w:t>
      </w:r>
      <w:r w:rsidR="00EE5A68">
        <w:rPr>
          <w:rFonts w:ascii="Times New Roman" w:hAnsi="Times New Roman"/>
          <w:sz w:val="28"/>
        </w:rPr>
        <w:t xml:space="preserve"> </w:t>
      </w:r>
      <w:r w:rsidR="005F1B75">
        <w:rPr>
          <w:rFonts w:ascii="Times New Roman" w:hAnsi="Times New Roman"/>
          <w:i/>
          <w:sz w:val="28"/>
        </w:rPr>
        <w:t>Транспортная безопасность</w:t>
      </w:r>
      <w:r w:rsidR="008A6E97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8A6E97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" w:name="_Hlk100002503"/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3064"/>
        <w:gridCol w:w="1864"/>
        <w:gridCol w:w="2693"/>
        <w:gridCol w:w="1418"/>
        <w:gridCol w:w="2268"/>
        <w:gridCol w:w="1536"/>
        <w:gridCol w:w="2716"/>
      </w:tblGrid>
      <w:tr w:rsidR="00D4543A" w:rsidTr="00EE5A68">
        <w:tc>
          <w:tcPr>
            <w:tcW w:w="3064" w:type="dxa"/>
            <w:vMerge w:val="restart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495" w:type="dxa"/>
            <w:gridSpan w:val="6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D4543A" w:rsidTr="00C60581">
        <w:tc>
          <w:tcPr>
            <w:tcW w:w="3064" w:type="dxa"/>
            <w:vMerge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7" w:type="dxa"/>
            <w:gridSpan w:val="2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686" w:type="dxa"/>
            <w:gridSpan w:val="2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252" w:type="dxa"/>
            <w:gridSpan w:val="2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D4543A" w:rsidTr="00E92F20">
        <w:tc>
          <w:tcPr>
            <w:tcW w:w="3064" w:type="dxa"/>
            <w:vMerge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693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ПК, У,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  <w:tc>
          <w:tcPr>
            <w:tcW w:w="1418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268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1536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716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ПК, У,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65420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B75" w:rsidRPr="005E14D4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F1B75" w:rsidRPr="00CA630A" w:rsidRDefault="005F1B75" w:rsidP="004F79BC">
            <w:p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1B75" w:rsidRPr="00CA630A" w:rsidRDefault="005F1B75" w:rsidP="004F79B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36" w:type="dxa"/>
          </w:tcPr>
          <w:p w:rsidR="005F1B75" w:rsidRPr="009A7833" w:rsidRDefault="009A7833" w:rsidP="009A783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A7833">
              <w:rPr>
                <w:rFonts w:ascii="Times New Roman" w:hAnsi="Times New Roman"/>
                <w:i/>
                <w:sz w:val="28"/>
                <w:szCs w:val="28"/>
              </w:rPr>
              <w:t>ДЗ</w:t>
            </w:r>
          </w:p>
        </w:tc>
        <w:tc>
          <w:tcPr>
            <w:tcW w:w="2716" w:type="dxa"/>
          </w:tcPr>
          <w:p w:rsidR="00407650" w:rsidRDefault="00407650" w:rsidP="00407650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У2, З1, З2, З3, З4, З5,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З6, З8,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A7833" w:rsidRPr="009A7833" w:rsidRDefault="009A7833" w:rsidP="00EE5A68">
            <w:pPr>
              <w:pStyle w:val="11"/>
              <w:widowControl w:val="0"/>
              <w:ind w:left="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01164F" w:rsidRPr="0001164F" w:rsidRDefault="0001164F" w:rsidP="000116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t>ПК 2.2, ПК 3.1, ПК 3.2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EE5A68" w:rsidRDefault="009A7833" w:rsidP="00EE5A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 xml:space="preserve">ЛР 10, ЛР 13, ЛР 27, </w:t>
            </w:r>
          </w:p>
          <w:p w:rsidR="005F1B75" w:rsidRPr="009A7833" w:rsidRDefault="009A7833" w:rsidP="00EE5A6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29</w:t>
            </w: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З2, З3,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01164F" w:rsidRPr="0001164F" w:rsidRDefault="0001164F" w:rsidP="000116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t>ПК 2.2, ПК 3.1, ПК 3.2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5F1B75" w:rsidRPr="005E14D4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10, ЛР 13, ЛР 27, ЛР 29</w:t>
            </w:r>
          </w:p>
        </w:tc>
        <w:tc>
          <w:tcPr>
            <w:tcW w:w="1418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5F1B75" w:rsidRDefault="005F1B75" w:rsidP="006E3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Pr="00CA630A" w:rsidRDefault="005F1B75" w:rsidP="00CA630A">
            <w:pPr>
              <w:pStyle w:val="11"/>
              <w:widowControl w:val="0"/>
              <w:ind w:left="113"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1864" w:type="dxa"/>
          </w:tcPr>
          <w:p w:rsidR="005F1B75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  <w:p w:rsidR="00D444A2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>Представление сообщения</w:t>
            </w:r>
            <w:r w:rsidR="00D444A2" w:rsidRPr="00D444A2">
              <w:rPr>
                <w:rFonts w:ascii="Times New Roman" w:hAnsi="Times New Roman"/>
                <w:i/>
                <w:sz w:val="24"/>
                <w:szCs w:val="24"/>
              </w:rPr>
              <w:t xml:space="preserve"> и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ли</w:t>
            </w:r>
            <w:r w:rsidR="00D444A2" w:rsidRPr="00D444A2">
              <w:rPr>
                <w:rFonts w:ascii="Times New Roman" w:hAnsi="Times New Roman"/>
                <w:i/>
                <w:sz w:val="24"/>
                <w:szCs w:val="24"/>
              </w:rPr>
              <w:t xml:space="preserve"> доклад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, З5,</w:t>
            </w:r>
            <w:r w:rsidR="00407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З6,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01164F" w:rsidRPr="0001164F" w:rsidRDefault="0001164F" w:rsidP="000116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t>ПК 2.2, ПК 3.1, ПК 3.2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5F1B75" w:rsidRPr="005E14D4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10, ЛР 13, ЛР 27, ЛР 29</w:t>
            </w:r>
          </w:p>
        </w:tc>
        <w:tc>
          <w:tcPr>
            <w:tcW w:w="1418" w:type="dxa"/>
          </w:tcPr>
          <w:p w:rsidR="005F1B75" w:rsidRDefault="005F1B75" w:rsidP="00442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У2, З1,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01164F" w:rsidRPr="0001164F" w:rsidRDefault="0001164F" w:rsidP="000116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t>ПК 2.2, ПК 3.1, ПК 3.2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5F1B75" w:rsidRPr="005E14D4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10, ЛР 13, ЛР 27, ЛР 29</w:t>
            </w:r>
          </w:p>
        </w:tc>
        <w:tc>
          <w:tcPr>
            <w:tcW w:w="1418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Тема 1.4. Информационное обеспечение в области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З1,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01164F" w:rsidRPr="0001164F" w:rsidRDefault="0001164F" w:rsidP="000116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ПК 2.2, ПК 3.1, ПК 3.2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5F1B75" w:rsidRPr="005E14D4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10, ЛР 13, ЛР 27, ЛР 29</w:t>
            </w:r>
          </w:p>
        </w:tc>
        <w:tc>
          <w:tcPr>
            <w:tcW w:w="1418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Тема 1.5.</w:t>
            </w:r>
          </w:p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1864" w:type="dxa"/>
          </w:tcPr>
          <w:p w:rsidR="005F1B75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  <w:p w:rsidR="009A7833" w:rsidRDefault="009A7833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2318C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F976CD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, З4,</w:t>
            </w:r>
            <w:r w:rsidR="00407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З8,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01164F" w:rsidRPr="0001164F" w:rsidRDefault="0001164F" w:rsidP="000116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t>ПК 2.2, ПК 3.1, ПК 3.2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5F1B75" w:rsidRPr="005E14D4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10, ЛР 13, ЛР 27, ЛР 29</w:t>
            </w:r>
          </w:p>
        </w:tc>
        <w:tc>
          <w:tcPr>
            <w:tcW w:w="1418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65420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18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B75" w:rsidRPr="005E14D4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Pr="009A7833" w:rsidRDefault="009A7833" w:rsidP="009A783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A7833">
              <w:rPr>
                <w:rFonts w:ascii="Times New Roman" w:hAnsi="Times New Roman"/>
                <w:i/>
                <w:sz w:val="28"/>
                <w:szCs w:val="28"/>
              </w:rPr>
              <w:t>ДЗ</w:t>
            </w:r>
          </w:p>
        </w:tc>
        <w:tc>
          <w:tcPr>
            <w:tcW w:w="2716" w:type="dxa"/>
          </w:tcPr>
          <w:p w:rsidR="00407650" w:rsidRDefault="00407650" w:rsidP="00407650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З1,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З7,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З8, З9</w:t>
            </w:r>
          </w:p>
          <w:p w:rsidR="009A7833" w:rsidRPr="009A7833" w:rsidRDefault="009A7833" w:rsidP="00EE5A68">
            <w:pPr>
              <w:pStyle w:val="11"/>
              <w:widowControl w:val="0"/>
              <w:ind w:left="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01164F" w:rsidRPr="0001164F" w:rsidRDefault="0001164F" w:rsidP="000116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t>ПК 2.2, ПК 3.1, ПК 3.2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EE5A68" w:rsidRDefault="009A7833" w:rsidP="00EE5A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 xml:space="preserve">ЛР 10, ЛР 13, ЛР 27, </w:t>
            </w:r>
          </w:p>
          <w:p w:rsidR="005F1B75" w:rsidRPr="009A7833" w:rsidRDefault="009A7833" w:rsidP="00EE5A6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29</w:t>
            </w: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2.1. 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1864" w:type="dxa"/>
          </w:tcPr>
          <w:p w:rsidR="005F1B75" w:rsidRPr="0065420D" w:rsidRDefault="005F1B75" w:rsidP="00DC4FAB">
            <w:pPr>
              <w:ind w:left="141" w:right="131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t>П</w:t>
            </w:r>
            <w:r w:rsidR="0070699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 </w:t>
            </w: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t>№1</w:t>
            </w:r>
          </w:p>
          <w:p w:rsidR="005F1B75" w:rsidRDefault="009A7833" w:rsidP="00DC4FAB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2318C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F976CD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З7,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01164F" w:rsidRPr="0001164F" w:rsidRDefault="0001164F" w:rsidP="000116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t>ПК 2.2, ПК 3.1, ПК 3.2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5F1B75" w:rsidRPr="00706995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10, ЛР 13, ЛР 27, ЛР 29</w:t>
            </w:r>
          </w:p>
        </w:tc>
        <w:tc>
          <w:tcPr>
            <w:tcW w:w="1418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 xml:space="preserve">Тема 2.2. Основы планирования мероприятий по обеспечению транспортной безопасности на объектах транспортной инфраструктуры и транспортных средствах </w:t>
            </w:r>
            <w:r w:rsidRPr="0065420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железнодорожного транспорта</w:t>
            </w:r>
          </w:p>
        </w:tc>
        <w:tc>
          <w:tcPr>
            <w:tcW w:w="1864" w:type="dxa"/>
          </w:tcPr>
          <w:p w:rsidR="005F1B75" w:rsidRDefault="005F1B75" w:rsidP="00706995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П</w:t>
            </w:r>
            <w:r w:rsidR="0070699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 </w:t>
            </w: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№2</w:t>
            </w:r>
          </w:p>
          <w:p w:rsidR="009A7833" w:rsidRPr="0065420D" w:rsidRDefault="009A7833" w:rsidP="002318CD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№</w:t>
            </w:r>
            <w:r w:rsidR="002318CD"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З1,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01164F" w:rsidRPr="0001164F" w:rsidRDefault="0001164F" w:rsidP="000116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t>ПК 2.2, ПК 3.1, ПК 3.2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5F1B75" w:rsidRPr="00706995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10, ЛР 13, ЛР 27, ЛР 29</w:t>
            </w:r>
          </w:p>
        </w:tc>
        <w:tc>
          <w:tcPr>
            <w:tcW w:w="1418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Тема 2.3. 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1864" w:type="dxa"/>
          </w:tcPr>
          <w:p w:rsidR="005F1B75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  <w:p w:rsidR="009A7833" w:rsidRDefault="009A7833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2318C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  <w:p w:rsidR="00F976CD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407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З9,</w:t>
            </w:r>
            <w:r w:rsidRPr="004943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01164F" w:rsidRPr="0001164F" w:rsidRDefault="0001164F" w:rsidP="000116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t>ПК 2.2, ПК 3.1, ПК 3.2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5F1B75" w:rsidRPr="005E14D4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10, ЛР 13, ЛР 27, ЛР 29</w:t>
            </w:r>
          </w:p>
        </w:tc>
        <w:tc>
          <w:tcPr>
            <w:tcW w:w="1418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2.4. 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65420D">
              <w:rPr>
                <w:rFonts w:ascii="Times New Roman" w:eastAsia="Calibri" w:hAnsi="Times New Roman"/>
                <w:sz w:val="24"/>
                <w:szCs w:val="24"/>
              </w:rPr>
              <w:t>профайлинг</w:t>
            </w:r>
            <w:proofErr w:type="spellEnd"/>
            <w:r w:rsidRPr="0065420D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864" w:type="dxa"/>
          </w:tcPr>
          <w:p w:rsidR="009A7833" w:rsidRPr="0065420D" w:rsidRDefault="005F1B75" w:rsidP="002318CD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 </w:t>
            </w: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№3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699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70699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706995">
              <w:rPr>
                <w:rFonts w:ascii="Times New Roman" w:hAnsi="Times New Roman"/>
                <w:i/>
                <w:sz w:val="24"/>
                <w:szCs w:val="24"/>
              </w:rPr>
              <w:t xml:space="preserve">, З8,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01164F" w:rsidRPr="0001164F" w:rsidRDefault="0001164F" w:rsidP="000116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t>ПК 2.2, ПК 3.1, ПК 3.2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5F1B75" w:rsidRPr="005E14D4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10, ЛР 13, ЛР 27, ЛР 29</w:t>
            </w:r>
          </w:p>
        </w:tc>
        <w:tc>
          <w:tcPr>
            <w:tcW w:w="1418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"/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E97" w:rsidRDefault="008A6E97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A6E97" w:rsidSect="008A6E97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4785"/>
        <w:gridCol w:w="4786"/>
      </w:tblGrid>
      <w:tr w:rsidR="00D4543A" w:rsidTr="008A6E97">
        <w:tc>
          <w:tcPr>
            <w:tcW w:w="4785" w:type="dxa"/>
          </w:tcPr>
          <w:p w:rsidR="00A16072" w:rsidRDefault="00D4543A" w:rsidP="00A160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Функциональный признак оценочного средства </w:t>
            </w:r>
          </w:p>
          <w:p w:rsidR="00D4543A" w:rsidRDefault="00D4543A" w:rsidP="00A160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(тип контрольного задания)</w:t>
            </w:r>
          </w:p>
        </w:tc>
        <w:tc>
          <w:tcPr>
            <w:tcW w:w="4786" w:type="dxa"/>
          </w:tcPr>
          <w:p w:rsidR="00D4543A" w:rsidRDefault="00D4543A" w:rsidP="00CC069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D4543A" w:rsidTr="008A6E97">
        <w:tc>
          <w:tcPr>
            <w:tcW w:w="4785" w:type="dxa"/>
          </w:tcPr>
          <w:p w:rsidR="00D4543A" w:rsidRDefault="00D4543A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D4543A" w:rsidRDefault="00D4543A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5F1B75" w:rsidTr="008A6E97">
        <w:tc>
          <w:tcPr>
            <w:tcW w:w="4785" w:type="dxa"/>
          </w:tcPr>
          <w:p w:rsidR="005F1B75" w:rsidRDefault="005F1B75" w:rsidP="00DC4FA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Письменный опрос</w:t>
            </w:r>
          </w:p>
        </w:tc>
        <w:tc>
          <w:tcPr>
            <w:tcW w:w="4786" w:type="dxa"/>
          </w:tcPr>
          <w:p w:rsidR="005F1B75" w:rsidRDefault="005F1B75" w:rsidP="00DC4FA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</w:p>
        </w:tc>
      </w:tr>
      <w:tr w:rsidR="005F1B75" w:rsidTr="008A6E97">
        <w:tc>
          <w:tcPr>
            <w:tcW w:w="4785" w:type="dxa"/>
          </w:tcPr>
          <w:p w:rsidR="005F1B75" w:rsidRPr="00671098" w:rsidRDefault="005F1B75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39185A">
              <w:rPr>
                <w:rFonts w:ascii="Times New Roman" w:hAnsi="Times New Roman"/>
                <w:sz w:val="28"/>
              </w:rPr>
              <w:t>ое 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5F1B75" w:rsidRPr="00F5113B" w:rsidRDefault="005F1B75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F5113B">
              <w:rPr>
                <w:rFonts w:ascii="Times New Roman" w:hAnsi="Times New Roman"/>
                <w:sz w:val="28"/>
              </w:rPr>
              <w:t>П</w:t>
            </w:r>
            <w:r w:rsidR="0039185A">
              <w:rPr>
                <w:rFonts w:ascii="Times New Roman" w:hAnsi="Times New Roman"/>
                <w:sz w:val="28"/>
              </w:rPr>
              <w:t>З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CC0696" w:rsidTr="008A6E97">
        <w:tc>
          <w:tcPr>
            <w:tcW w:w="4785" w:type="dxa"/>
          </w:tcPr>
          <w:p w:rsidR="00CC0696" w:rsidRDefault="00CC0696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работа</w:t>
            </w:r>
          </w:p>
        </w:tc>
        <w:tc>
          <w:tcPr>
            <w:tcW w:w="4786" w:type="dxa"/>
          </w:tcPr>
          <w:p w:rsidR="00CC0696" w:rsidRPr="00F5113B" w:rsidRDefault="00CC0696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5F1B75" w:rsidTr="008A6E97">
        <w:tc>
          <w:tcPr>
            <w:tcW w:w="4785" w:type="dxa"/>
          </w:tcPr>
          <w:p w:rsidR="005F1B75" w:rsidRDefault="005F1B75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5F1B75" w:rsidRDefault="005F1B75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163A" w:rsidRDefault="001A16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24056F">
        <w:rPr>
          <w:rFonts w:ascii="Times New Roman" w:hAnsi="Times New Roman"/>
          <w:b/>
          <w:sz w:val="28"/>
          <w:szCs w:val="28"/>
        </w:rPr>
        <w:t xml:space="preserve"> 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95240E" w:rsidRDefault="0095240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D62BE" w:rsidRPr="0095240E" w:rsidRDefault="0095240E" w:rsidP="007B227A">
      <w:pPr>
        <w:shd w:val="clear" w:color="auto" w:fill="D9D9D9" w:themeFill="background1" w:themeFillShade="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40E">
        <w:rPr>
          <w:rFonts w:ascii="Times New Roman" w:hAnsi="Times New Roman"/>
          <w:b/>
          <w:caps/>
          <w:sz w:val="28"/>
          <w:szCs w:val="28"/>
        </w:rPr>
        <w:t>Текущий контроль</w:t>
      </w:r>
    </w:p>
    <w:p w:rsidR="0095240E" w:rsidRDefault="0095240E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62BE" w:rsidRPr="006E0777" w:rsidRDefault="00DD62BE" w:rsidP="006E0777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777">
        <w:rPr>
          <w:rFonts w:ascii="Times New Roman" w:hAnsi="Times New Roman" w:cs="Times New Roman"/>
          <w:b/>
          <w:sz w:val="28"/>
          <w:szCs w:val="28"/>
        </w:rPr>
        <w:t xml:space="preserve">Практические </w:t>
      </w:r>
      <w:r w:rsidR="0039185A">
        <w:rPr>
          <w:rFonts w:ascii="Times New Roman" w:hAnsi="Times New Roman" w:cs="Times New Roman"/>
          <w:b/>
          <w:sz w:val="28"/>
          <w:szCs w:val="28"/>
        </w:rPr>
        <w:t>занятия</w:t>
      </w:r>
      <w:r w:rsidR="00C25116" w:rsidRPr="006E0777">
        <w:rPr>
          <w:rFonts w:ascii="Times New Roman" w:hAnsi="Times New Roman" w:cs="Times New Roman"/>
          <w:b/>
          <w:sz w:val="28"/>
          <w:szCs w:val="28"/>
        </w:rPr>
        <w:t xml:space="preserve"> № 1-</w:t>
      </w:r>
      <w:r w:rsidR="006E0777" w:rsidRPr="006E0777">
        <w:rPr>
          <w:rFonts w:ascii="Times New Roman" w:hAnsi="Times New Roman" w:cs="Times New Roman"/>
          <w:b/>
          <w:sz w:val="28"/>
          <w:szCs w:val="28"/>
        </w:rPr>
        <w:t>3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16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6E0777">
        <w:rPr>
          <w:rFonts w:ascii="Times New Roman" w:hAnsi="Times New Roman"/>
          <w:sz w:val="28"/>
          <w:szCs w:val="28"/>
          <w:u w:val="single"/>
          <w:lang w:val="ru-RU"/>
        </w:rPr>
        <w:t>Раздел 2. Обеспечение транспортной безопасности на железнодорожном транспорте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6E0777">
        <w:rPr>
          <w:rFonts w:ascii="Times New Roman" w:hAnsi="Times New Roman"/>
          <w:sz w:val="28"/>
          <w:szCs w:val="28"/>
          <w:lang w:val="ru-RU"/>
        </w:rPr>
        <w:t>Тема 2.1. Акты незаконного вмешательства в деятельность объектов транспортной инфраструктуры и транспортных средств железнодорожного транспорта</w:t>
      </w:r>
      <w:r w:rsidRPr="006E0777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E0777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Практическое занятие </w:t>
      </w:r>
      <w:r w:rsidRPr="006E0777">
        <w:rPr>
          <w:rFonts w:ascii="Times New Roman" w:eastAsia="Times New Roman" w:hAnsi="Times New Roman"/>
          <w:sz w:val="28"/>
          <w:szCs w:val="28"/>
          <w:lang w:val="ru-RU"/>
        </w:rPr>
        <w:t>№1</w:t>
      </w:r>
      <w:r w:rsidR="00863347">
        <w:rPr>
          <w:rFonts w:ascii="Times New Roman" w:eastAsia="Times New Roman" w:hAnsi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6E0777">
        <w:rPr>
          <w:rFonts w:ascii="Times New Roman" w:hAnsi="Times New Roman"/>
          <w:sz w:val="28"/>
          <w:szCs w:val="28"/>
          <w:lang w:val="ru-RU"/>
        </w:rPr>
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</w:r>
      <w:r w:rsidRPr="006E0777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E0777">
        <w:rPr>
          <w:rFonts w:ascii="Times New Roman" w:hAnsi="Times New Roman"/>
          <w:sz w:val="28"/>
          <w:szCs w:val="28"/>
          <w:lang w:val="ru-RU"/>
        </w:rPr>
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</w:r>
    </w:p>
    <w:p w:rsidR="006E0777" w:rsidRPr="006E0777" w:rsidRDefault="006E0777" w:rsidP="006E0777">
      <w:pPr>
        <w:tabs>
          <w:tab w:val="left" w:pos="0"/>
        </w:tabs>
        <w:spacing w:after="0" w:line="240" w:lineRule="auto"/>
        <w:ind w:right="1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Практическое занятие №2</w:t>
      </w:r>
      <w:r w:rsidR="008633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77">
        <w:rPr>
          <w:rFonts w:ascii="Times New Roman" w:hAnsi="Times New Roman" w:cs="Times New Roman"/>
          <w:sz w:val="28"/>
          <w:szCs w:val="28"/>
        </w:rPr>
        <w:t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транспорта.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0777">
        <w:rPr>
          <w:rFonts w:ascii="Times New Roman" w:hAnsi="Times New Roman"/>
          <w:sz w:val="28"/>
          <w:szCs w:val="28"/>
          <w:lang w:val="ru-RU"/>
        </w:rPr>
        <w:t>Тема 2.4.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6E0777">
        <w:rPr>
          <w:rFonts w:ascii="Times New Roman" w:hAnsi="Times New Roman"/>
          <w:sz w:val="28"/>
          <w:szCs w:val="28"/>
          <w:lang w:val="ru-RU"/>
        </w:rPr>
        <w:t>профайлинг</w:t>
      </w:r>
      <w:proofErr w:type="spellEnd"/>
      <w:r w:rsidRPr="006E0777">
        <w:rPr>
          <w:rFonts w:ascii="Times New Roman" w:hAnsi="Times New Roman"/>
          <w:sz w:val="28"/>
          <w:szCs w:val="28"/>
          <w:lang w:val="ru-RU"/>
        </w:rPr>
        <w:t>)</w:t>
      </w:r>
    </w:p>
    <w:p w:rsidR="006E0777" w:rsidRPr="006E0777" w:rsidRDefault="006E0777" w:rsidP="006E0777">
      <w:pPr>
        <w:tabs>
          <w:tab w:val="left" w:pos="0"/>
          <w:tab w:val="left" w:leader="underscore" w:pos="3778"/>
        </w:tabs>
        <w:spacing w:after="0" w:line="240" w:lineRule="auto"/>
        <w:ind w:right="1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Практическое занятие №3</w:t>
      </w:r>
      <w:r w:rsidR="008633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77">
        <w:rPr>
          <w:rFonts w:ascii="Times New Roman" w:hAnsi="Times New Roman" w:cs="Times New Roman"/>
          <w:sz w:val="28"/>
          <w:szCs w:val="28"/>
        </w:rPr>
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вмешательства.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rPr>
          <w:rFonts w:ascii="Times New Roman" w:eastAsia="Times New Roman" w:hAnsi="Times New Roman"/>
          <w:bCs/>
          <w:sz w:val="28"/>
          <w:szCs w:val="28"/>
          <w:lang w:val="ru-RU"/>
        </w:rPr>
      </w:pPr>
    </w:p>
    <w:p w:rsidR="006E0777" w:rsidRPr="006E0777" w:rsidRDefault="00DD62BE" w:rsidP="00FD5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 w:rsidR="006E0777"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</w:t>
      </w:r>
      <w:r w:rsidR="006E0777" w:rsidRPr="006E0777">
        <w:rPr>
          <w:rFonts w:ascii="Times New Roman" w:hAnsi="Times New Roman" w:cs="Times New Roman"/>
          <w:sz w:val="28"/>
          <w:szCs w:val="28"/>
        </w:rPr>
        <w:t>ОК 01, ОК 02, ОК 07,</w:t>
      </w:r>
      <w:r w:rsidR="006E0777">
        <w:rPr>
          <w:rFonts w:ascii="Times New Roman" w:hAnsi="Times New Roman" w:cs="Times New Roman"/>
          <w:sz w:val="28"/>
          <w:szCs w:val="28"/>
        </w:rPr>
        <w:t xml:space="preserve"> </w:t>
      </w:r>
      <w:r w:rsidR="0001164F">
        <w:rPr>
          <w:rFonts w:ascii="Times New Roman" w:hAnsi="Times New Roman" w:cs="Times New Roman"/>
          <w:sz w:val="28"/>
          <w:szCs w:val="28"/>
        </w:rPr>
        <w:t>ПК 2</w:t>
      </w:r>
      <w:r w:rsidR="006E0777" w:rsidRPr="006E0777">
        <w:rPr>
          <w:rFonts w:ascii="Times New Roman" w:hAnsi="Times New Roman" w:cs="Times New Roman"/>
          <w:sz w:val="28"/>
          <w:szCs w:val="28"/>
        </w:rPr>
        <w:t xml:space="preserve">.2, ПК </w:t>
      </w:r>
      <w:r w:rsidR="0001164F">
        <w:rPr>
          <w:rFonts w:ascii="Times New Roman" w:hAnsi="Times New Roman" w:cs="Times New Roman"/>
          <w:sz w:val="28"/>
          <w:szCs w:val="28"/>
        </w:rPr>
        <w:t>3</w:t>
      </w:r>
      <w:r w:rsidR="006E0777" w:rsidRPr="006E0777">
        <w:rPr>
          <w:rFonts w:ascii="Times New Roman" w:hAnsi="Times New Roman" w:cs="Times New Roman"/>
          <w:sz w:val="28"/>
          <w:szCs w:val="28"/>
        </w:rPr>
        <w:t xml:space="preserve">.1, ПК </w:t>
      </w:r>
      <w:r w:rsidR="0001164F">
        <w:rPr>
          <w:rFonts w:ascii="Times New Roman" w:hAnsi="Times New Roman" w:cs="Times New Roman"/>
          <w:sz w:val="28"/>
          <w:szCs w:val="28"/>
        </w:rPr>
        <w:t>3</w:t>
      </w:r>
      <w:r w:rsidR="006E0777" w:rsidRPr="006E0777">
        <w:rPr>
          <w:rFonts w:ascii="Times New Roman" w:hAnsi="Times New Roman" w:cs="Times New Roman"/>
          <w:sz w:val="28"/>
          <w:szCs w:val="28"/>
        </w:rPr>
        <w:t>.</w:t>
      </w:r>
      <w:r w:rsidR="006E0777">
        <w:rPr>
          <w:rFonts w:ascii="Times New Roman" w:hAnsi="Times New Roman" w:cs="Times New Roman"/>
          <w:sz w:val="28"/>
          <w:szCs w:val="28"/>
        </w:rPr>
        <w:t>2</w:t>
      </w:r>
      <w:r w:rsidR="0001164F">
        <w:rPr>
          <w:rFonts w:ascii="Times New Roman" w:hAnsi="Times New Roman" w:cs="Times New Roman"/>
          <w:sz w:val="28"/>
          <w:szCs w:val="28"/>
        </w:rPr>
        <w:t>.</w:t>
      </w:r>
    </w:p>
    <w:p w:rsidR="006E0777" w:rsidRPr="00E43044" w:rsidRDefault="006E0777" w:rsidP="006E077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116" w:rsidRPr="00554468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554468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Критерии </w:t>
      </w:r>
      <w:r w:rsidR="00BB4804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 практических занятий: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  <w:r w:rsidR="00554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«5»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баллов 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«4»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«3»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 во время защиты </w:t>
      </w:r>
      <w:proofErr w:type="gramStart"/>
      <w:r w:rsidRPr="00C25116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 правильно понимает сущность вопроса, но в ответе имеются отдельные пробелы в усвоении вопросов курса;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«2»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</w:t>
      </w:r>
      <w:proofErr w:type="gramStart"/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</w:t>
      </w:r>
      <w:proofErr w:type="gramStart"/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допускается к защите отчета. </w:t>
      </w:r>
      <w:proofErr w:type="gramStart"/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Работа должна быть </w:t>
      </w:r>
      <w:r w:rsidR="0040313A">
        <w:rPr>
          <w:rFonts w:ascii="Times New Roman" w:eastAsia="TimesNewRomanPSMT" w:hAnsi="Times New Roman" w:cs="Times New Roman"/>
          <w:bCs/>
          <w:sz w:val="28"/>
          <w:szCs w:val="28"/>
        </w:rPr>
        <w:t>исправлена с учетом недостатков (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</w:t>
      </w:r>
      <w:r w:rsidR="0040313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</w:t>
      </w:r>
    </w:p>
    <w:p w:rsidR="00BB4804" w:rsidRDefault="00BB48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1</w:t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«Порядок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связанного с профессиональной деятельностью»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занятия</w:t>
      </w:r>
      <w:r w:rsidRPr="006E077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E0777">
        <w:rPr>
          <w:rFonts w:ascii="Times New Roman" w:hAnsi="Times New Roman" w:cs="Times New Roman"/>
          <w:bCs/>
          <w:sz w:val="24"/>
          <w:szCs w:val="24"/>
        </w:rPr>
        <w:t xml:space="preserve">изучить </w:t>
      </w:r>
      <w:r w:rsidRPr="006E0777">
        <w:rPr>
          <w:rFonts w:ascii="Times New Roman" w:hAnsi="Times New Roman" w:cs="Times New Roman"/>
          <w:sz w:val="24"/>
          <w:szCs w:val="24"/>
        </w:rPr>
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77" w:rsidRPr="006E0777" w:rsidRDefault="006E0777" w:rsidP="006E0777">
      <w:pPr>
        <w:pStyle w:val="a8"/>
        <w:spacing w:before="0" w:after="0"/>
        <w:ind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b/>
          <w:sz w:val="24"/>
          <w:szCs w:val="24"/>
          <w:u w:val="single"/>
        </w:rPr>
        <w:t xml:space="preserve">Ход работы: </w:t>
      </w:r>
    </w:p>
    <w:p w:rsidR="006E0777" w:rsidRPr="006E0777" w:rsidRDefault="006E0777" w:rsidP="004A79DD">
      <w:pPr>
        <w:pStyle w:val="a8"/>
        <w:numPr>
          <w:ilvl w:val="0"/>
          <w:numId w:val="2"/>
        </w:numPr>
        <w:spacing w:before="0" w:after="0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sz w:val="24"/>
          <w:szCs w:val="24"/>
        </w:rPr>
        <w:t>Изучить приказ «О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средствах» (Приложение №1).</w:t>
      </w:r>
    </w:p>
    <w:p w:rsidR="006E0777" w:rsidRPr="006E0777" w:rsidRDefault="006E0777" w:rsidP="004A79DD">
      <w:pPr>
        <w:pStyle w:val="a8"/>
        <w:numPr>
          <w:ilvl w:val="0"/>
          <w:numId w:val="2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Ответить письменно на вопросы. Оформить ответы в форме отчета (на листе с рамкой, соответствующей гост).</w:t>
      </w:r>
    </w:p>
    <w:p w:rsidR="006E0777" w:rsidRPr="006E0777" w:rsidRDefault="006E0777" w:rsidP="006E0777">
      <w:pPr>
        <w:pStyle w:val="a8"/>
        <w:spacing w:before="0" w:after="0"/>
        <w:ind w:left="567" w:hanging="283"/>
        <w:jc w:val="center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t>Вопросы к отчету</w:t>
      </w:r>
    </w:p>
    <w:p w:rsidR="006E0777" w:rsidRPr="006E0777" w:rsidRDefault="006E0777" w:rsidP="004A79DD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sz w:val="24"/>
          <w:szCs w:val="24"/>
        </w:rPr>
        <w:t>В какие органы субъекты транспортной инфраструктуры и перевозчики обязаны представлять информацию об угрозах совершения и о совершении акта незаконного вмешательства.</w:t>
      </w:r>
    </w:p>
    <w:p w:rsidR="006E0777" w:rsidRPr="006E0777" w:rsidRDefault="006E0777" w:rsidP="004A79DD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6E0777">
        <w:rPr>
          <w:rFonts w:ascii="Times New Roman" w:hAnsi="Times New Roman"/>
          <w:sz w:val="24"/>
          <w:szCs w:val="24"/>
        </w:rPr>
        <w:t>помощью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каких средств связи субъекты передают информацию об актах незаконного вмешательства.</w:t>
      </w:r>
    </w:p>
    <w:p w:rsidR="006E0777" w:rsidRPr="006E0777" w:rsidRDefault="006E0777" w:rsidP="004A79DD">
      <w:pPr>
        <w:pStyle w:val="ConsPlusNonformat"/>
        <w:numPr>
          <w:ilvl w:val="1"/>
          <w:numId w:val="3"/>
        </w:numPr>
        <w:tabs>
          <w:tab w:val="left" w:pos="1276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Какая предоставляется  информация при угрозе совершении о совершении акта незаконного вмешательства в деятельность объекта транспортной инфраструктуры железнодорожного транспорта (приложение №2).</w:t>
      </w:r>
    </w:p>
    <w:p w:rsidR="006E0777" w:rsidRPr="006E0777" w:rsidRDefault="006E0777" w:rsidP="004A79DD">
      <w:pPr>
        <w:pStyle w:val="ConsPlusNonformat"/>
        <w:numPr>
          <w:ilvl w:val="1"/>
          <w:numId w:val="3"/>
        </w:numPr>
        <w:tabs>
          <w:tab w:val="left" w:pos="1276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Какая предоставляется  информация при угрозе совершения и о совершении акта незаконного вмешательства в деятельность транспортного средства железнодорожного транспорта (приложение №3).</w:t>
      </w:r>
    </w:p>
    <w:p w:rsidR="006E0777" w:rsidRPr="006E0777" w:rsidRDefault="006E0777" w:rsidP="004A79DD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Какой срок хранения носителей информации об угрозах совершения и о совершении акта незаконного вмешательства, подтверждающих факт передачи информации.</w:t>
      </w:r>
    </w:p>
    <w:p w:rsidR="006E0777" w:rsidRPr="006E0777" w:rsidRDefault="006E0777" w:rsidP="004A79DD">
      <w:pPr>
        <w:pStyle w:val="a8"/>
        <w:numPr>
          <w:ilvl w:val="0"/>
          <w:numId w:val="2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Сделать вывод о проделанной работе.</w:t>
      </w:r>
    </w:p>
    <w:p w:rsidR="006E0777" w:rsidRPr="006E0777" w:rsidRDefault="006E0777" w:rsidP="006E0777">
      <w:pPr>
        <w:pStyle w:val="a8"/>
        <w:spacing w:before="0"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№1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0777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0777">
        <w:rPr>
          <w:rFonts w:ascii="Times New Roman" w:hAnsi="Times New Roman" w:cs="Times New Roman"/>
          <w:bCs/>
          <w:sz w:val="24"/>
          <w:szCs w:val="24"/>
        </w:rPr>
        <w:t>от 16 февраля 2011 г. N 56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0777">
        <w:rPr>
          <w:rFonts w:ascii="Times New Roman" w:hAnsi="Times New Roman" w:cs="Times New Roman"/>
          <w:bCs/>
          <w:sz w:val="24"/>
          <w:szCs w:val="24"/>
        </w:rPr>
        <w:t>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1"/>
      <w:bookmarkEnd w:id="4"/>
      <w:r w:rsidRPr="006E0777">
        <w:rPr>
          <w:rFonts w:ascii="Times New Roman" w:hAnsi="Times New Roman" w:cs="Times New Roman"/>
          <w:sz w:val="24"/>
          <w:szCs w:val="24"/>
        </w:rPr>
        <w:t xml:space="preserve">1.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(далее - Порядок) разработан в соответствии с </w:t>
      </w:r>
      <w:hyperlink r:id="rId9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пунктом 1 части 2 статьи 11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Федерального закона от 9 февраля 2007 г. N 16-ФЗ "О транспортной безопасности" 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4"/>
      <w:bookmarkEnd w:id="5"/>
      <w:r w:rsidRPr="006E077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Субъекты транспортной инфраструктуры и перевозчики обязаны незамедлительно представлять информацию об угрозах совершения 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безопасности, Федеральную службу по надзору в сфере транспорта и ее территориальные органы, органы Федеральной службы безопасности Российской Федерации, органы внутренних дел Российской Федерации или их уполномоченные структурные подразделения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r:id="rId10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Перечню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потенциальных угроз совершения актов незаконного вмешательства в деятельность объектов транспортной инфраструктуры и транспортных средств.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Субъекты транспортной инфраструктуры и перевозчики представляют информацию об угрозах совершения 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через Федеральную службу по надзору в сфере транспорта и ее территориальные органы по средствам электронной или факсимильной либо телефонной связи по адресам (номерам телефонов), указанных на официальных сайтах Федеральной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службы по надзору в сфере транспорта и ее территориальных органов.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9"/>
      <w:bookmarkEnd w:id="6"/>
      <w:r w:rsidRPr="006E077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Информирование об угрозах совершения и о совершении актов незаконного вмешательства на объектах транспортной инфраструктуры и транспортных средствах субъектами транспортной инфраструктуры и перевозчиками посредством имеющихся средств связи органов Федеральной службы безопасности Российской Федерации и органов внутренних дел Российской Федерации или их уполномоченных структурных подразделений, Федеральной службы по надзору в сфере транспорта и ее территориальных органов осуществляется по месту фактического нахождения объектов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транспортной инфраструктуры, месту регистрации и фактического нахождения транспортных средств.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4. Субъекты транспортной инфраструктуры и перевозчики при информировании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государственных органов, указанных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используют телефонные и радиосредства связи, в случае их отсутствия используют электронные и/или факсимильные средства связи.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5. Субъекты транспортной инфраструктуры и перевозчики представляют информацию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согласно </w:t>
      </w:r>
      <w:hyperlink w:anchor="Par72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приложениям N 1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292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10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к настоящему Порядку применительно к конкретным видам транспорта (далее - соответствующие приложения).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 xml:space="preserve">При отсутствии полной информации об угрозах совершения и о совершении актов </w:t>
      </w:r>
      <w:r w:rsidRPr="006E0777">
        <w:rPr>
          <w:rFonts w:ascii="Times New Roman" w:hAnsi="Times New Roman" w:cs="Times New Roman"/>
          <w:sz w:val="24"/>
          <w:szCs w:val="24"/>
        </w:rPr>
        <w:lastRenderedPageBreak/>
        <w:t xml:space="preserve">незаконного вмешательства на объектах транспортной инфраструктуры и транспортных средствах, подлежащей представлению согласно соответствующему приложению к настоящему Порядку, субъекты транспортной инфраструктуры и перевозчики незамедлительно представляют информацию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и дополняют ее по мере поступления данных.</w:t>
      </w:r>
      <w:proofErr w:type="gramEnd"/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7. При получении анонимной информации об угрозах совершения и о совершении актов незаконного вмешательства на объектах транспортной инфраструктуры и транспортных средствах субъекты транспортной инфраструктуры и перевозчики представляют информацию в государственные органы, указанные в </w:t>
      </w:r>
      <w:hyperlink w:anchor="Par49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 xml:space="preserve">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телефонной или радиосвязи, в первую очередь называется фамилия, имя и отчество лица, передающего сообщение об угрозах совершения и о совершении актов незаконного вмешательства на объектах транспортной инфраструктуры и транспортных средствах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>, занимаемая им должность на объекте транспортной инфраструктуры или транспортном средстве, в субъекте транспортной инфраструктуры или перевозчике, их наименование. Далее сообщается информация согласно соответствующему приложению к настоящему Порядку.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777">
        <w:rPr>
          <w:rFonts w:ascii="Times New Roman" w:hAnsi="Times New Roman" w:cs="Times New Roman"/>
          <w:sz w:val="24"/>
          <w:szCs w:val="24"/>
        </w:rPr>
        <w:t xml:space="preserve">Лицо, передавшее сообщение, фиксирует в </w:t>
      </w:r>
      <w:hyperlink w:anchor="Par490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соответствующего приложения к настоящему Порядку фамилии, имена, отчества, занимаемые должности лиц государственных органов, указанных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принявших сообщение об угрозах совершения и о совершении актов незаконного вмешательства на объектах транспортной инфраструктуры и транспортных средствах, указывает дату и время ее передачи и удостоверяет своей подписью.</w:t>
      </w:r>
      <w:proofErr w:type="gramEnd"/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 xml:space="preserve">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электронной связи в электронном виде, информация подписывается электронно-цифровой подписью лица, заполнившего соответствующее приложение к настоящему Порядку (при ее наличии).</w:t>
      </w:r>
      <w:proofErr w:type="gramEnd"/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10. 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факсимильной связи лицо, заполнившее соответствующее приложение к настоящему Порядку на бумажном носителе, удостоверяет его своей подписью.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11. При заполнении соответствующего приложения к настоящему Порядку на бумажном носителе рукописным способом запись производится на русском языке разборчивым почерком или печатными буквами чернилами синего либо черного цвета. Помарки, подчистки и исправления не допускаются.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11. Субъекты транспортной инфраструктуры и перевозчики фиксируют факт передачи, дату и время передачи информации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государственным органам, указанным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электронной, факсимильной связи в соответствии с их программными и техническими средствами.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13. При передаче информации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государственным органам, указанным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телефонной и радиосвязи лицо, передавшее информацию, фиксирует факт ее передачи, дату и время посредством ауди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и/или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видеосредств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>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>14. Срок хранения носителей информации об угрозах совершения и о совершении актов незаконного вмешательства на объектах транспортной инфраструктуры и транспортных средствах, подтверждающих факт передачи информации, дату и время, а также заполненное соответствующее приложение (приложения) к настоящему Порядку составляет не менее одного месяца.</w:t>
      </w: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7" w:name="Par1882"/>
      <w:bookmarkEnd w:id="7"/>
      <w:r w:rsidRPr="006E0777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6E0777">
        <w:rPr>
          <w:rFonts w:ascii="Times New Roman" w:hAnsi="Times New Roman" w:cs="Times New Roman"/>
          <w:i/>
          <w:sz w:val="24"/>
          <w:szCs w:val="24"/>
        </w:rPr>
        <w:lastRenderedPageBreak/>
        <w:t>Приложение N 2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Представляемая информация об угрозе совершения и о совершении акта незаконного вмешательства в деятельность объекта транспортной инфраструктуры железнодорожного транспорта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1889"/>
      <w:bookmarkEnd w:id="8"/>
      <w:r w:rsidRPr="006E0777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Число    Месяц       Год        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3.  Место  получения   информации  об   угрозе   совершения/совершении  АНВ (субъект Российской  Федерации, индекс, край, область, город, район,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улица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332"/>
        <w:gridCol w:w="332"/>
        <w:gridCol w:w="332"/>
        <w:gridCol w:w="332"/>
        <w:gridCol w:w="332"/>
        <w:gridCol w:w="332"/>
      </w:tblGrid>
      <w:tr w:rsidR="006E0777" w:rsidRPr="006E0777" w:rsidTr="00DC4FAB"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Дата получения информации:           5. Время получения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Число    Месяц       Год        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Реестровый номер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категорированного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ОТИ:                   7. Категория: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┌─┬─┬─┬─┐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│1│2│3│4│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└─┴─┴─┴─┘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Наименование собственника или арендатора ОТИ: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280"/>
        <w:gridCol w:w="280"/>
        <w:gridCol w:w="280"/>
        <w:gridCol w:w="280"/>
      </w:tblGrid>
      <w:tr w:rsidR="006E0777" w:rsidRPr="006E0777" w:rsidTr="00DC4FAB">
        <w:trPr>
          <w:trHeight w:val="328"/>
        </w:trPr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Адрес местонахождения ОТИ  (субъект  Российской Федерации, индекс, край,</w:t>
      </w:r>
      <w:proofErr w:type="gramEnd"/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область, город, район, улица, дом):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279"/>
        <w:gridCol w:w="279"/>
        <w:gridCol w:w="279"/>
        <w:gridCol w:w="279"/>
      </w:tblGrid>
      <w:tr w:rsidR="006E0777" w:rsidRPr="006E0777" w:rsidTr="00DC4FAB">
        <w:trPr>
          <w:trHeight w:val="370"/>
        </w:trPr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10. Количество пассажиров, пользователей, посетителей на ОТИ (если есть):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11. Количество персонала на ОТИ:     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11. Количество ТС на ОТИ: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13. Тип, модели ТС на ОТИ: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14. Тип, количество груза/багажа, производственных запасов на ОТИ: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15. Количество ТС по типу на ОТИ: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190"/>
        <w:gridCol w:w="619"/>
        <w:gridCol w:w="619"/>
        <w:gridCol w:w="619"/>
        <w:gridCol w:w="619"/>
        <w:gridCol w:w="619"/>
      </w:tblGrid>
      <w:tr w:rsidR="006E0777" w:rsidRPr="006E0777" w:rsidTr="00DC4FAB">
        <w:trPr>
          <w:trHeight w:val="228"/>
        </w:trPr>
        <w:tc>
          <w:tcPr>
            <w:tcW w:w="6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Локомотив:                  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3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Пассажирские вагоны: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28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Грузовые вагоны:  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05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Путевая техника (прочее):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9" w:name="Par2015"/>
      <w:bookmarkEnd w:id="9"/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6E0777" w:rsidRPr="006E0777" w:rsidRDefault="006E0777" w:rsidP="006E077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t>ПЕРЕЧЕНЬ УГРОЗ: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1. Угроза захвата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2. Угроза взрыва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 xml:space="preserve">3. Угроза размещения или попытки размещения на ОТИ и/или ТС взрывных устройств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4. Угроза поражения опасными веществами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5. Угроза захвата критического элемента ОТИ и/или ТС -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Угроза взрыва критического элемента ОТИ и/или ТС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Угроза размещения или попытки размещения на критическом элементе ОТИ и/или ТС взрывных устройств (взрывчатых веществ)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 Угроза блокирования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Угроза хищения 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0" w:name="Par2098"/>
      <w:bookmarkEnd w:id="10"/>
      <w:r w:rsidRPr="006E0777">
        <w:rPr>
          <w:rFonts w:ascii="Times New Roman" w:hAnsi="Times New Roman" w:cs="Times New Roman"/>
          <w:sz w:val="24"/>
          <w:szCs w:val="24"/>
        </w:rPr>
        <w:t xml:space="preserve">          Сведения об угрозе совершения АНВ в деятельность ОТИ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647"/>
        <w:gridCol w:w="1276"/>
      </w:tblGrid>
      <w:tr w:rsidR="006E0777" w:rsidRPr="006E0777" w:rsidTr="00DC4FAB">
        <w:trPr>
          <w:trHeight w:val="792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возможной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численности;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оснащенности;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подготовленности и тактике действий нарушителей.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792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при  получении информации об угрозе совершения АНВ в соответствии с Планом обеспечения транспортной безопасности ОТИ.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9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силах и средствах, задействованных в мероприятиях по предупреждению реализации угрозы    совершения АНВ.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1" w:name="Par2116"/>
      <w:bookmarkEnd w:id="11"/>
      <w:r w:rsidRPr="006E0777">
        <w:rPr>
          <w:rFonts w:ascii="Times New Roman" w:hAnsi="Times New Roman" w:cs="Times New Roman"/>
          <w:sz w:val="24"/>
          <w:szCs w:val="24"/>
        </w:rPr>
        <w:t xml:space="preserve">               Сведения о совершении АНВ в деятельность ОТИ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647"/>
        <w:gridCol w:w="1276"/>
      </w:tblGrid>
      <w:tr w:rsidR="006E0777" w:rsidRPr="006E0777" w:rsidTr="00DC4FAB">
        <w:trPr>
          <w:trHeight w:val="744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возможной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численности;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оснащенности;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подготовленности и тактике действий нарушителей.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74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совершении акта незаконного вмешательства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ОТИ в соответствии с Планом обеспечения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безопасности ОТИ.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58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ОТИ по ликвидации последствий совершения АНВ и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восстановлению функционирования ОТИ.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47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последствиях совершенного АНВ: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1. Количество погибших или получивших ущерб здоровью: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пассажиры;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члены бригады;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посетители;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персонал; 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дети.     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2. Материальный ущерб, ущерб окружающей среде, общий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повреждений ОТИ.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58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силах и средствах, задействованных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по ликвидации последствий совершения АНВ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 восстановлению функционирования ОТИ.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возможной дате и времени восстановления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ОТИ.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2151"/>
      <w:bookmarkEnd w:id="12"/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III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Представляемые сведения при получении анонимной информации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об угрозе совершения АНВ в деятельность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>ОТИ железнодорожного транспорта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Кто принял информацию: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94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6E0777" w:rsidRPr="006E0777" w:rsidTr="00DC4FAB"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Фамилия:     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Имя            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      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Номер  телефона  (электронный  адрес),  принадлежность, место нахождения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связи, в адрес которого поступила информация: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60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Принадлежность: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5. Откуда получена информация: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60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Прочее:        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Содержание угрозы АНВ: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236"/>
        <w:gridCol w:w="236"/>
        <w:gridCol w:w="236"/>
        <w:gridCol w:w="236"/>
        <w:gridCol w:w="236"/>
        <w:gridCol w:w="236"/>
        <w:gridCol w:w="236"/>
      </w:tblGrid>
      <w:tr w:rsidR="006E0777" w:rsidRPr="006E0777" w:rsidTr="00DC4FAB">
        <w:trPr>
          <w:trHeight w:val="253"/>
        </w:trPr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Наличие фонограммы:    да / нет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При получении речевой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8.1. Голос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передавшего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27"/>
        <w:gridCol w:w="1627"/>
        <w:gridCol w:w="1952"/>
        <w:gridCol w:w="3255"/>
      </w:tblGrid>
      <w:tr w:rsidR="006E0777" w:rsidRPr="006E0777" w:rsidTr="00DC4FAB">
        <w:trPr>
          <w:trHeight w:val="519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мужчина 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женщина 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возраст </w:t>
            </w:r>
          </w:p>
        </w:tc>
      </w:tr>
      <w:tr w:rsidR="006E0777" w:rsidRPr="006E0777" w:rsidTr="00DC4FAB">
        <w:trPr>
          <w:trHeight w:val="302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8.2. Характер (особенности) голоса: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52"/>
        <w:gridCol w:w="1482"/>
        <w:gridCol w:w="1852"/>
        <w:gridCol w:w="1667"/>
        <w:gridCol w:w="1667"/>
      </w:tblGrid>
      <w:tr w:rsidR="006E0777" w:rsidRPr="006E0777" w:rsidTr="00DC4FAB">
        <w:trPr>
          <w:trHeight w:val="392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громкий 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тихий 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  <w:tr w:rsidR="006E0777" w:rsidRPr="006E0777" w:rsidTr="00DC4FAB">
        <w:trPr>
          <w:trHeight w:val="228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8.3. Речь: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52"/>
        <w:gridCol w:w="1263"/>
        <w:gridCol w:w="1368"/>
        <w:gridCol w:w="1368"/>
        <w:gridCol w:w="1473"/>
        <w:gridCol w:w="1158"/>
        <w:gridCol w:w="842"/>
      </w:tblGrid>
      <w:tr w:rsidR="006E0777" w:rsidRPr="006E0777" w:rsidTr="00DC4FAB">
        <w:trPr>
          <w:trHeight w:val="501"/>
        </w:trPr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быстрая 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медленная 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отчетливая 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искаженная 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 заиканием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невнятная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6E0777" w:rsidRPr="006E0777" w:rsidTr="00DC4FAB">
        <w:trPr>
          <w:trHeight w:val="307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8.4. Акцент (выговор):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919"/>
        <w:gridCol w:w="2919"/>
        <w:gridCol w:w="2667"/>
      </w:tblGrid>
      <w:tr w:rsidR="006E0777" w:rsidRPr="006E0777" w:rsidTr="00DC4FAB">
        <w:trPr>
          <w:trHeight w:val="440"/>
        </w:trPr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диалектный </w:t>
            </w: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8.5. Манера изложения: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20"/>
        <w:gridCol w:w="864"/>
        <w:gridCol w:w="972"/>
        <w:gridCol w:w="756"/>
        <w:gridCol w:w="1512"/>
        <w:gridCol w:w="432"/>
        <w:gridCol w:w="1188"/>
        <w:gridCol w:w="27"/>
        <w:gridCol w:w="1134"/>
      </w:tblGrid>
      <w:tr w:rsidR="006E0777" w:rsidRPr="006E0777" w:rsidTr="00DC4FAB">
        <w:trPr>
          <w:trHeight w:val="412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спокойная  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раздраженная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рассудительная  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безрассудная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шутливая  </w:t>
            </w:r>
          </w:p>
        </w:tc>
      </w:tr>
      <w:tr w:rsidR="006E0777" w:rsidRPr="006E0777" w:rsidTr="00DC4FAB">
        <w:trPr>
          <w:trHeight w:val="642"/>
        </w:trPr>
        <w:tc>
          <w:tcPr>
            <w:tcW w:w="2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непоследовательная </w:t>
            </w:r>
          </w:p>
        </w:tc>
        <w:tc>
          <w:tcPr>
            <w:tcW w:w="17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продуманная </w:t>
            </w:r>
          </w:p>
        </w:tc>
        <w:tc>
          <w:tcPr>
            <w:tcW w:w="19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эмоциональная </w:t>
            </w:r>
          </w:p>
        </w:tc>
        <w:tc>
          <w:tcPr>
            <w:tcW w:w="12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серьезная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</w:t>
            </w: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8.6. Языковой стиль: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69"/>
        <w:gridCol w:w="1361"/>
        <w:gridCol w:w="2313"/>
        <w:gridCol w:w="3062"/>
      </w:tblGrid>
      <w:tr w:rsidR="006E0777" w:rsidRPr="006E0777" w:rsidTr="00DC4FAB">
        <w:trPr>
          <w:trHeight w:val="474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изысканный 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хороший 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посредственный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  <w:tr w:rsidR="006E0777" w:rsidRPr="006E0777" w:rsidTr="00DC4FAB">
        <w:trPr>
          <w:trHeight w:val="290"/>
        </w:trPr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8.7. Характер шумов на заднем фоне: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69"/>
        <w:gridCol w:w="2226"/>
        <w:gridCol w:w="1842"/>
        <w:gridCol w:w="1276"/>
        <w:gridCol w:w="992"/>
      </w:tblGrid>
      <w:tr w:rsidR="006E0777" w:rsidRPr="006E0777" w:rsidTr="00DC4FAB">
        <w:trPr>
          <w:trHeight w:val="520"/>
        </w:trPr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уличное движение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оргтехника в офисе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шум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E0777" w:rsidRPr="006E0777" w:rsidTr="00DC4FAB">
        <w:trPr>
          <w:trHeight w:val="318"/>
        </w:trPr>
        <w:tc>
          <w:tcPr>
            <w:tcW w:w="2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98"/>
        <w:gridCol w:w="1142"/>
        <w:gridCol w:w="2283"/>
        <w:gridCol w:w="2512"/>
        <w:gridCol w:w="970"/>
      </w:tblGrid>
      <w:tr w:rsidR="006E0777" w:rsidRPr="006E0777" w:rsidTr="00DC4FAB">
        <w:trPr>
          <w:trHeight w:val="474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животные  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голоса </w:t>
            </w: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смешанные шумы  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строительный шум 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 </w:t>
            </w:r>
          </w:p>
        </w:tc>
      </w:tr>
      <w:tr w:rsidR="006E0777" w:rsidRPr="006E0777" w:rsidTr="00DC4FAB">
        <w:trPr>
          <w:trHeight w:val="291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Par2295"/>
      <w:bookmarkEnd w:id="13"/>
      <w:r w:rsidRPr="006E0777">
        <w:rPr>
          <w:rFonts w:ascii="Times New Roman" w:hAnsi="Times New Roman" w:cs="Times New Roman"/>
          <w:b/>
          <w:sz w:val="24"/>
          <w:szCs w:val="24"/>
        </w:rPr>
        <w:t>Раздел IV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Дополнительные сведения при получении информации об угрозе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совершения АНВ в деятельность ОТИ железнодорожного транспорта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Должность                подпись                  ФИО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Тел., факс,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e-mail</w:t>
      </w:r>
      <w:proofErr w:type="spellEnd"/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ar2327"/>
      <w:bookmarkEnd w:id="14"/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0777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6E0777">
        <w:rPr>
          <w:rFonts w:ascii="Times New Roman" w:hAnsi="Times New Roman" w:cs="Times New Roman"/>
          <w:i/>
          <w:sz w:val="24"/>
          <w:szCs w:val="24"/>
        </w:rPr>
        <w:lastRenderedPageBreak/>
        <w:t>Приложение N 3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Представляемая информация об угрозе совершения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и о совершении акта незаконного вмешательства в деятельность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транспортного средства железнодорожного транспорта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Par2334"/>
      <w:bookmarkEnd w:id="15"/>
      <w:r w:rsidRPr="006E0777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Число  Месяц            Год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 Место  получения   информации  об   угрозе   совершения/совершении  АНВ (субъект Российской  Федерации, индекс, край, область, город, район, улица, дом):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Дата получения информации:           5. Время получения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Число  Месяц            Год   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Общесетевой номер ТС:                                          7. Заводской номер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┌─┬─┬─┬─┬─┬─┬─┬─┐                               ┌─┬─┬─┬─┬─┬─┬─┬─┬─┬─┬─┬─┬─┐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└─┴─┴─┴─┴─┴─┴─┴─┘                               └─┴─┴─┴─┴─┴─┴─┴─┴─┴─┴─┴─┴─┘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Номер поезда: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┌──┬──┬──┬──┬──┬──┐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└──┴──┴──┴──┴──┴──┘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9. Название пассажирского поезда, состава (если имеется):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10. Реестровый номер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категорированного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ТС:       11. Категория: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11. Наименование собственника или оператора ТС: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313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13. Род, тип, модель, количество вагонов поезда, состава ТС: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  <w:gridCol w:w="249"/>
        <w:gridCol w:w="230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14. Наименование станции отправления и железной дороги: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15. Наименование станции назначения: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16. Местонахождение ТС (наименование  железной  дороги,  перегона,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пикета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>омера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километра, разъезда, обгонного пункта):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17. Скорость ТС:                        18. Направление: четное  нечетное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19. Положение стрелки:      по правильному пути       по неправильному пути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┌─┐                     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└─┘                     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20. Номер станционного пути: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21. Количество пассажиров в вагоне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22. Количество пассажиров в поезде: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23. Количество членов бригады в вагоне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24. Количество членов бригады в поезде: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25. Тип груза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26. Вес груза на ТС в т (кг):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27. Тип груза в поезде: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28. Вес поезда в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>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29. Условная длина поезда: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30. Другие данные: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2522"/>
      <w:bookmarkEnd w:id="16"/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6E0777" w:rsidRPr="006E0777" w:rsidRDefault="006E0777" w:rsidP="006E077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t>ПЕРЕЧЕНЬ УГРОЗ: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1. Угроза захвата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2. Угроза взрыва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3. Угроза размещения или попытки размещения на ОТИ и/или ТС взрывных устройств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4. Угроза поражения опасными веществами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5. Угроза захвата критического элемента ОТИ и/или ТС -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Угроза взрыва критического элемента ОТИ и/или ТС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Угроза размещения или попытки размещения на критическом элементе ОТИ и/или ТС взрывных устройств (взрывчатых веществ)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 Угроза блокирования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Угроза хищения 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ar2616"/>
      <w:bookmarkEnd w:id="17"/>
      <w:r w:rsidRPr="006E0777">
        <w:rPr>
          <w:rFonts w:ascii="Times New Roman" w:hAnsi="Times New Roman" w:cs="Times New Roman"/>
          <w:sz w:val="24"/>
          <w:szCs w:val="24"/>
        </w:rPr>
        <w:t>Сведения об угрозе совершения АНВ в деятельность ТС</w:t>
      </w:r>
    </w:p>
    <w:tbl>
      <w:tblPr>
        <w:tblW w:w="997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9"/>
        <w:gridCol w:w="1181"/>
      </w:tblGrid>
      <w:tr w:rsidR="006E0777" w:rsidRPr="006E0777" w:rsidTr="00DC4FAB">
        <w:trPr>
          <w:trHeight w:val="74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возможной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численности;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оснащенности;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подготовленности и тактике действий нарушителей. 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74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предпринимаемых и предпринятых мерах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получении информации об угрозе совершения АНВ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Планом обеспечения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ТС.                                   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59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силах и средствах, задействованных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реализации угрозы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совершения АНВ.                                    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8" w:name="Par2634"/>
      <w:bookmarkEnd w:id="18"/>
      <w:r w:rsidRPr="006E0777">
        <w:rPr>
          <w:rFonts w:ascii="Times New Roman" w:hAnsi="Times New Roman" w:cs="Times New Roman"/>
          <w:sz w:val="24"/>
          <w:szCs w:val="24"/>
        </w:rPr>
        <w:t xml:space="preserve">                Сведения о совершении АНВ в деятельность ТС</w:t>
      </w:r>
    </w:p>
    <w:tbl>
      <w:tblPr>
        <w:tblW w:w="995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9"/>
        <w:gridCol w:w="1167"/>
      </w:tblGrid>
      <w:tr w:rsidR="006E0777" w:rsidRPr="006E0777" w:rsidTr="00DC4FAB">
        <w:trPr>
          <w:trHeight w:val="752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возможной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численности;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оснащенности;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подготовленности и тактике действий нарушителей. 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752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совершении акта незаконного вмешательства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транспортного средства в соответствии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 Планом обеспечения транспортной безопасности ТС.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64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ТС по ликвидации последствий совершения АНВ и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восстановлению функционирования ТС.      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188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последствиях совершенного АНВ: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погибших или получивших ущерб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здоровью: 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пассажиры;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члены бригады;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посетители;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персонал;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дети.   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2. Материальный ущерб, ущерб окружающей среде,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общий характер повреждений ОТИ.          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64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силах и средствах, задействованных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по ликвидации последствий совершения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АНВ и восстановлению функционирования ТС.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376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возможной дате и времени восстановления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ТС.                     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ar2670"/>
      <w:bookmarkEnd w:id="19"/>
      <w:r w:rsidRPr="006E0777">
        <w:rPr>
          <w:rFonts w:ascii="Times New Roman" w:hAnsi="Times New Roman" w:cs="Times New Roman"/>
          <w:b/>
          <w:sz w:val="24"/>
          <w:szCs w:val="24"/>
        </w:rPr>
        <w:t>Раздел III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Представляемые сведения при получении анонимной информации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об угрозе совершения АНВ в деятельность ТС транспортного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железнодорожного транспорта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Число    Месяц       Год        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Кто принял информацию:</w:t>
      </w:r>
    </w:p>
    <w:tbl>
      <w:tblPr>
        <w:tblW w:w="998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1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E0777" w:rsidRPr="006E0777" w:rsidTr="00DC4FAB">
        <w:trPr>
          <w:trHeight w:val="243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Фамилия:       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3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Имя          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3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    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>4. Номер телефона (электронный  адрес),  принадлежность,  место  нахождения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связи, в адрес которого поступила информация: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5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27"/>
        <w:gridCol w:w="385"/>
        <w:gridCol w:w="9"/>
        <w:gridCol w:w="8"/>
        <w:gridCol w:w="14"/>
        <w:gridCol w:w="434"/>
        <w:gridCol w:w="373"/>
        <w:gridCol w:w="11"/>
        <w:gridCol w:w="10"/>
        <w:gridCol w:w="18"/>
        <w:gridCol w:w="423"/>
        <w:gridCol w:w="16"/>
        <w:gridCol w:w="425"/>
      </w:tblGrid>
      <w:tr w:rsidR="006E0777" w:rsidRPr="006E0777" w:rsidTr="00DC4FAB">
        <w:trPr>
          <w:trHeight w:val="25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40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Принадлежность:   </w:t>
            </w:r>
          </w:p>
        </w:tc>
        <w:tc>
          <w:tcPr>
            <w:tcW w:w="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347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связи:   </w:t>
            </w:r>
          </w:p>
        </w:tc>
        <w:tc>
          <w:tcPr>
            <w:tcW w:w="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157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777" w:rsidRPr="006E0777" w:rsidRDefault="006E0777" w:rsidP="006E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5. Откуда получена информация: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08"/>
        <w:gridCol w:w="422"/>
        <w:gridCol w:w="422"/>
        <w:gridCol w:w="426"/>
        <w:gridCol w:w="425"/>
        <w:gridCol w:w="424"/>
        <w:gridCol w:w="423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316"/>
        <w:gridCol w:w="316"/>
        <w:gridCol w:w="316"/>
        <w:gridCol w:w="385"/>
      </w:tblGrid>
      <w:tr w:rsidR="006E0777" w:rsidRPr="006E0777" w:rsidTr="00DC4FAB">
        <w:trPr>
          <w:trHeight w:val="413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7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424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Прочее:           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Содержание угрозы АНВ:</w:t>
      </w:r>
    </w:p>
    <w:tbl>
      <w:tblPr>
        <w:tblW w:w="972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98"/>
        <w:gridCol w:w="298"/>
        <w:gridCol w:w="298"/>
        <w:gridCol w:w="298"/>
        <w:gridCol w:w="298"/>
        <w:gridCol w:w="298"/>
      </w:tblGrid>
      <w:tr w:rsidR="006E0777" w:rsidRPr="006E0777" w:rsidTr="00DC4FAB">
        <w:trPr>
          <w:trHeight w:val="267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7. Наличие фонограммы: да / нет                          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При получении речевой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8.1. Голос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передавшего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10"/>
        <w:gridCol w:w="1810"/>
        <w:gridCol w:w="2171"/>
        <w:gridCol w:w="3848"/>
      </w:tblGrid>
      <w:tr w:rsidR="006E0777" w:rsidRPr="006E0777" w:rsidTr="00DC4FAB">
        <w:trPr>
          <w:trHeight w:val="520"/>
        </w:trPr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мужчина 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женщина 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возраст </w:t>
            </w:r>
          </w:p>
        </w:tc>
      </w:tr>
      <w:tr w:rsidR="006E0777" w:rsidRPr="006E0777" w:rsidTr="00DC4FAB">
        <w:trPr>
          <w:trHeight w:val="329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8.2. Характер (особенности) голоса: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061"/>
        <w:gridCol w:w="1649"/>
        <w:gridCol w:w="2061"/>
        <w:gridCol w:w="1855"/>
        <w:gridCol w:w="2013"/>
      </w:tblGrid>
      <w:tr w:rsidR="006E0777" w:rsidRPr="006E0777" w:rsidTr="00DC4FAB">
        <w:trPr>
          <w:trHeight w:val="517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громкий 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тихий 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  <w:tr w:rsidR="006E0777" w:rsidRPr="006E0777" w:rsidTr="00DC4FAB">
        <w:trPr>
          <w:trHeight w:val="301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8.3. Речь: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75"/>
        <w:gridCol w:w="1410"/>
        <w:gridCol w:w="1528"/>
        <w:gridCol w:w="1528"/>
        <w:gridCol w:w="1645"/>
        <w:gridCol w:w="1292"/>
        <w:gridCol w:w="939"/>
      </w:tblGrid>
      <w:tr w:rsidR="006E0777" w:rsidRPr="006E0777" w:rsidTr="00DC4FAB">
        <w:trPr>
          <w:trHeight w:val="491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быстрая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медленная 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отчетливая 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искаженная 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 заиканием 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невнятная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6E0777" w:rsidRPr="006E0777" w:rsidTr="00DC4FAB">
        <w:trPr>
          <w:trHeight w:val="302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8.4. Акцент (выговор):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58"/>
        <w:gridCol w:w="3258"/>
        <w:gridCol w:w="3025"/>
      </w:tblGrid>
      <w:tr w:rsidR="006E0777" w:rsidRPr="006E0777" w:rsidTr="00DC4FAB">
        <w:trPr>
          <w:trHeight w:val="556"/>
        </w:trPr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</w:p>
        </w:tc>
        <w:tc>
          <w:tcPr>
            <w:tcW w:w="3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диалектный </w:t>
            </w:r>
          </w:p>
        </w:tc>
      </w:tr>
      <w:tr w:rsidR="006E0777" w:rsidRPr="006E0777" w:rsidTr="00DC4FAB">
        <w:trPr>
          <w:trHeight w:val="322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8.5. Манера изложения: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26"/>
        <w:gridCol w:w="920"/>
        <w:gridCol w:w="1036"/>
        <w:gridCol w:w="805"/>
        <w:gridCol w:w="1611"/>
        <w:gridCol w:w="460"/>
        <w:gridCol w:w="1266"/>
        <w:gridCol w:w="345"/>
        <w:gridCol w:w="1381"/>
      </w:tblGrid>
      <w:tr w:rsidR="006E0777" w:rsidRPr="006E0777" w:rsidTr="00DC4FAB">
        <w:trPr>
          <w:trHeight w:val="432"/>
        </w:trPr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спокойная  </w:t>
            </w: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раздраженная </w:t>
            </w: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рассудительная  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безрассудная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шутливая  </w:t>
            </w:r>
          </w:p>
        </w:tc>
      </w:tr>
      <w:tr w:rsidR="006E0777" w:rsidRPr="006E0777" w:rsidTr="00DC4FAB">
        <w:trPr>
          <w:trHeight w:val="277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632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непоследовательная 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продуманная </w:t>
            </w:r>
          </w:p>
        </w:tc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эмоциональная 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серьезная </w:t>
            </w: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</w:t>
            </w:r>
          </w:p>
        </w:tc>
      </w:tr>
      <w:tr w:rsidR="006E0777" w:rsidRPr="006E0777" w:rsidTr="00DC4FAB">
        <w:trPr>
          <w:trHeight w:val="293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>8.6. Языковой стиль: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72"/>
        <w:gridCol w:w="1978"/>
        <w:gridCol w:w="3363"/>
        <w:gridCol w:w="1585"/>
      </w:tblGrid>
      <w:tr w:rsidR="006E0777" w:rsidRPr="006E0777" w:rsidTr="00DC4FAB">
        <w:trPr>
          <w:trHeight w:val="255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изысканный 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хороший </w:t>
            </w:r>
          </w:p>
        </w:tc>
        <w:tc>
          <w:tcPr>
            <w:tcW w:w="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посредственный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8.7. Характер шумов на заднем фоне: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36"/>
        <w:gridCol w:w="701"/>
        <w:gridCol w:w="585"/>
        <w:gridCol w:w="2337"/>
        <w:gridCol w:w="233"/>
        <w:gridCol w:w="1870"/>
        <w:gridCol w:w="702"/>
        <w:gridCol w:w="700"/>
        <w:gridCol w:w="734"/>
      </w:tblGrid>
      <w:tr w:rsidR="006E0777" w:rsidRPr="006E0777" w:rsidTr="00DC4FAB">
        <w:trPr>
          <w:trHeight w:val="426"/>
        </w:trPr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уличное движение </w:t>
            </w:r>
          </w:p>
        </w:tc>
        <w:tc>
          <w:tcPr>
            <w:tcW w:w="31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оргтехника в помещении 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шум 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E0777" w:rsidRPr="006E0777" w:rsidTr="00DC4FAB">
        <w:trPr>
          <w:trHeight w:val="284"/>
        </w:trPr>
        <w:tc>
          <w:tcPr>
            <w:tcW w:w="23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426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животные  </w:t>
            </w:r>
          </w:p>
        </w:tc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голоса 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смешанные шумы  </w:t>
            </w: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строительный шум  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 </w:t>
            </w:r>
          </w:p>
        </w:tc>
      </w:tr>
      <w:tr w:rsidR="006E0777" w:rsidRPr="006E0777" w:rsidTr="00DC4FAB">
        <w:trPr>
          <w:trHeight w:val="284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0" w:name="Par2810"/>
      <w:bookmarkEnd w:id="20"/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IV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Дополнительные сведения при получении информации об угрозе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совершения АНВ в деятельность ТС транспортного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железнодорожного транспорта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Должность                подпись                   ФИО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Тел., факс,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e-mail</w:t>
      </w:r>
      <w:proofErr w:type="spellEnd"/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2</w:t>
      </w: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 xml:space="preserve">«Порядок </w:t>
      </w:r>
      <w:proofErr w:type="gramStart"/>
      <w:r w:rsidRPr="006E0777">
        <w:rPr>
          <w:rFonts w:ascii="Times New Roman" w:hAnsi="Times New Roman" w:cs="Times New Roman"/>
          <w:b/>
          <w:sz w:val="24"/>
          <w:szCs w:val="24"/>
        </w:rPr>
        <w:t>разработки планов обеспечения транспортной безопасности объектов транспортной инфраструктуры</w:t>
      </w:r>
      <w:proofErr w:type="gramEnd"/>
      <w:r w:rsidRPr="006E0777">
        <w:rPr>
          <w:rFonts w:ascii="Times New Roman" w:hAnsi="Times New Roman" w:cs="Times New Roman"/>
          <w:b/>
          <w:sz w:val="24"/>
          <w:szCs w:val="24"/>
        </w:rPr>
        <w:t xml:space="preserve"> и транспортных средств железнодорожного транспорта».</w:t>
      </w: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  <w:u w:val="single"/>
        </w:rPr>
        <w:t>Цель занятия</w:t>
      </w:r>
      <w:r w:rsidRPr="006E0777">
        <w:rPr>
          <w:rFonts w:ascii="Times New Roman" w:hAnsi="Times New Roman" w:cs="Times New Roman"/>
          <w:b/>
          <w:sz w:val="24"/>
          <w:szCs w:val="24"/>
        </w:rPr>
        <w:t>:</w:t>
      </w:r>
      <w:r w:rsidRPr="006E0777">
        <w:rPr>
          <w:rFonts w:ascii="Times New Roman" w:hAnsi="Times New Roman" w:cs="Times New Roman"/>
          <w:sz w:val="24"/>
          <w:szCs w:val="24"/>
        </w:rPr>
        <w:t xml:space="preserve"> изучить порядок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разработки планов обеспечения транспортной безопасности объектов транспортной инфраструктуры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и транспортных средств.</w:t>
      </w:r>
    </w:p>
    <w:p w:rsidR="006E0777" w:rsidRPr="006E0777" w:rsidRDefault="006E0777" w:rsidP="006E0777">
      <w:pPr>
        <w:pStyle w:val="a8"/>
        <w:spacing w:before="0"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6E0777">
      <w:pPr>
        <w:pStyle w:val="a8"/>
        <w:spacing w:before="0"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b/>
          <w:sz w:val="24"/>
          <w:szCs w:val="24"/>
          <w:u w:val="single"/>
        </w:rPr>
        <w:t xml:space="preserve">Ход работы: </w:t>
      </w:r>
    </w:p>
    <w:p w:rsidR="006E0777" w:rsidRPr="006E0777" w:rsidRDefault="006E0777" w:rsidP="006E0777">
      <w:pPr>
        <w:pStyle w:val="a8"/>
        <w:spacing w:before="0"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4A79DD">
      <w:pPr>
        <w:pStyle w:val="a8"/>
        <w:numPr>
          <w:ilvl w:val="0"/>
          <w:numId w:val="4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Изучить теоретический материал (Приложение 1).</w:t>
      </w:r>
    </w:p>
    <w:p w:rsidR="006E0777" w:rsidRPr="006E0777" w:rsidRDefault="006E0777" w:rsidP="004A79DD">
      <w:pPr>
        <w:pStyle w:val="a8"/>
        <w:numPr>
          <w:ilvl w:val="0"/>
          <w:numId w:val="4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Ответить письменно на вопросы. Оформить ответы в форме отчета (на листе с рамкой, соответствующей гост).</w:t>
      </w:r>
    </w:p>
    <w:p w:rsidR="006E0777" w:rsidRPr="006E0777" w:rsidRDefault="006E0777" w:rsidP="006E0777">
      <w:pPr>
        <w:pStyle w:val="a8"/>
        <w:spacing w:before="0" w:after="0"/>
        <w:ind w:left="567" w:hanging="283"/>
        <w:jc w:val="center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t>Вопросы к отчету</w:t>
      </w:r>
    </w:p>
    <w:p w:rsidR="006E0777" w:rsidRPr="006E0777" w:rsidRDefault="006E0777" w:rsidP="004A79DD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В какие органы субъекты транспортной инфраструктуры и перевозчики обязаны представлять информацию об угрозах совершения и о совершении акта незаконного вмешательства.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Кем разрабатывается и утверждается План обеспечения транспортной безопасности.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На основании чего разрабатывается План обеспечения транспортной безопасности.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Каким образом оформляется План обеспечения транспортной безопасности.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Какие сведения отражаются в План обеспечения транспортной безопасности.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В какой срок принимается решение об утверждении План обеспечения транспортной безопасности  либо об отказе в его </w:t>
      </w:r>
      <w:proofErr w:type="gramStart"/>
      <w:r w:rsidRPr="006E0777">
        <w:rPr>
          <w:rFonts w:ascii="Times New Roman" w:hAnsi="Times New Roman"/>
          <w:sz w:val="24"/>
          <w:szCs w:val="24"/>
        </w:rPr>
        <w:t>утверждении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и в </w:t>
      </w:r>
      <w:proofErr w:type="gramStart"/>
      <w:r w:rsidRPr="006E0777">
        <w:rPr>
          <w:rFonts w:ascii="Times New Roman" w:hAnsi="Times New Roman"/>
          <w:sz w:val="24"/>
          <w:szCs w:val="24"/>
        </w:rPr>
        <w:t>каком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виде оно оформляется.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В скольких </w:t>
      </w:r>
      <w:proofErr w:type="gramStart"/>
      <w:r w:rsidRPr="006E0777">
        <w:rPr>
          <w:rFonts w:ascii="Times New Roman" w:hAnsi="Times New Roman"/>
          <w:sz w:val="24"/>
          <w:szCs w:val="24"/>
        </w:rPr>
        <w:t>экземплярах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и на </w:t>
      </w:r>
      <w:proofErr w:type="gramStart"/>
      <w:r w:rsidRPr="006E0777">
        <w:rPr>
          <w:rFonts w:ascii="Times New Roman" w:hAnsi="Times New Roman"/>
          <w:sz w:val="24"/>
          <w:szCs w:val="24"/>
        </w:rPr>
        <w:t>каких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носителях представляется План в компетентные органы.</w:t>
      </w:r>
    </w:p>
    <w:p w:rsidR="006E0777" w:rsidRPr="006E0777" w:rsidRDefault="006E0777" w:rsidP="004A79DD">
      <w:pPr>
        <w:pStyle w:val="a8"/>
        <w:numPr>
          <w:ilvl w:val="0"/>
          <w:numId w:val="4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Сделать вывод о проделанной работе.</w:t>
      </w: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План обеспечения транспортной безопасности объекта транспортной инфраструктуры или транспортного средства разрабатывается субъектом транспортной инфраструктуры и утверждается компетентным органом в области обеспечения транспортной безопасности (далее - компетентный орган).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План разрабатывается на основании результатов оценки уязвимости и определяет систему мер для защиты объекта транспортной инфраструктуры или транспортного средства от потенциальных, непосредственных и прямых угроз совершения акта незаконного вмешательства, а также при подготовке и проведении контртеррористической операции.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План оформляется в виде текстового документа с графическими план-схемами, являющимися составной и неотъемлемой его частью.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В Плане отражаются сведения: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1) о полном наименовании юридического или физического лица, являющегося собственником объекта транспортной инфраструктуры или транспортного средства, или использующего их на иных законных основаниях, юридическом и фактическом адресе, полном наименовании объекта транспортной инфраструктуры или транспортного средства;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2) о технических и технологических характеристиках объекта транспортной инфраструктуры или транспортного средства (порядке функционирования, эксплуатации объекта транспортной инфраструктуры или транспортного средства);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3) о назначении лиц, ответственных за обеспечение транспортной безопасности в субъекте транспортной инфраструктуры, лиц, занимающих должность на объекте транспортной инфраструктуры и ответственных за обеспечение транспортной безопасности (далее лица, ответственные за обеспечение транспортной безопасности объекта транспортной инфраструктуры), лиц, занимающих должность на транспортном средстве и ответственных за обеспечение транспортной безопасности (далее - лица, ответственные за обеспечение транспортной безопасности транспортного средства), персонале, чья деятельность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непосредственно </w:t>
      </w:r>
      <w:proofErr w:type="gramStart"/>
      <w:r w:rsidRPr="006E0777">
        <w:rPr>
          <w:rFonts w:ascii="Times New Roman" w:hAnsi="Times New Roman"/>
          <w:sz w:val="24"/>
          <w:szCs w:val="24"/>
        </w:rPr>
        <w:t>связана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с обеспечением транспортной безопасности;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4) о границах части (наземной, подземной, воздушной, надводной, подводной) объекта транспортной инфраструктуры и/или транспортного средства, проход в которую осуществляется через специально оборудованные места на объекте транспортной инфраструктуры или транспортном средстве для осуществления контроля в установленном порядке за проходом людей и проездом транспортных средств (далее - зона транспортной безопасности);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5) о строениях, помещениях, конструктивных, технологических и технических элементах объекта транспортной инфраструктуры или транспортного средства, акт незаконного </w:t>
      </w:r>
      <w:proofErr w:type="gramStart"/>
      <w:r w:rsidRPr="006E0777">
        <w:rPr>
          <w:rFonts w:ascii="Times New Roman" w:hAnsi="Times New Roman"/>
          <w:sz w:val="24"/>
          <w:szCs w:val="24"/>
        </w:rPr>
        <w:t>вмешательства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в отношении которых приведет к полному или частичному прекращению его функционирования и/или возникновению чрезвычайных ситуаций (далее - критические элементы объекта транспортной инфраструктуры и/или транспортного средства и их границ);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6) о порядке допуска физических лиц и транспортных сре</w:t>
      </w:r>
      <w:proofErr w:type="gramStart"/>
      <w:r w:rsidRPr="006E0777">
        <w:rPr>
          <w:rFonts w:ascii="Times New Roman" w:hAnsi="Times New Roman"/>
          <w:sz w:val="24"/>
          <w:szCs w:val="24"/>
        </w:rPr>
        <w:t>дств в з</w:t>
      </w:r>
      <w:proofErr w:type="gramEnd"/>
      <w:r w:rsidRPr="006E0777">
        <w:rPr>
          <w:rFonts w:ascii="Times New Roman" w:hAnsi="Times New Roman"/>
          <w:sz w:val="24"/>
          <w:szCs w:val="24"/>
        </w:rPr>
        <w:t>ону транспортной безопасности в целях обеспечения транспортной безопасности (пропускной режим), о порядке передвижения физических лиц и транспортных средств в зоне транспортной безопасности в целях обеспечения транспортной безопасности (</w:t>
      </w:r>
      <w:proofErr w:type="spellStart"/>
      <w:r w:rsidRPr="006E0777">
        <w:rPr>
          <w:rFonts w:ascii="Times New Roman" w:hAnsi="Times New Roman"/>
          <w:sz w:val="24"/>
          <w:szCs w:val="24"/>
        </w:rPr>
        <w:t>внутриобъектовый</w:t>
      </w:r>
      <w:proofErr w:type="spellEnd"/>
      <w:r w:rsidRPr="006E0777">
        <w:rPr>
          <w:rFonts w:ascii="Times New Roman" w:hAnsi="Times New Roman"/>
          <w:sz w:val="24"/>
          <w:szCs w:val="24"/>
        </w:rPr>
        <w:t xml:space="preserve"> режим);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7) о количестве и местах расположения специально оборудованных помещений, из которых осуществляется управление инженерно-техническими системами и силами обеспечения транспортной безопасности (пост (пункт) управления обеспечения транспортной безопасности на объекте транспортной инфраструктуры или транспортном средстве);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lastRenderedPageBreak/>
        <w:t xml:space="preserve">8) о местах размещения и составе конструкций объекта транспортной инфраструктуры или транспортного средства (заграждения, </w:t>
      </w:r>
      <w:proofErr w:type="spellStart"/>
      <w:r w:rsidRPr="006E0777">
        <w:rPr>
          <w:rFonts w:ascii="Times New Roman" w:hAnsi="Times New Roman"/>
          <w:sz w:val="24"/>
          <w:szCs w:val="24"/>
        </w:rPr>
        <w:t>противотаранные</w:t>
      </w:r>
      <w:proofErr w:type="spellEnd"/>
      <w:r w:rsidRPr="006E0777">
        <w:rPr>
          <w:rFonts w:ascii="Times New Roman" w:hAnsi="Times New Roman"/>
          <w:sz w:val="24"/>
          <w:szCs w:val="24"/>
        </w:rPr>
        <w:t xml:space="preserve"> устройства, решетки, усиленные двери, заборы, шлюзы и т.д.), предназначенных для воспрепятствования несанкционированному проникновению лица (группы лиц), пытающегося совершить акт незаконного вмешательства в зону транспортной безопасности, в том числе с использованием транспортного средства (далее - инженерные сооружения обеспечения транспортной безопасности);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9) о мероприятиях по обнаружению лиц, которым запрещено пребывание в зоне транспортной безопасности, обследованию людей, транспортных средств, груза, багажа, ручной клади и личных вещей в целях обнаружения оружия, взрывчатых веществ или других устройств, предметов и веществ, которые запрещены для перемещения в зону транспортной безопасности в связи с возможностью их использования в целях совершения акта незаконного вмешательства (далее - досмотр);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10) о местах размещения и составе систем и средств сигнализации, контроля доступа, досмотра, видеонаблюдения, аудио- и видеозаписи, связи, освещения, сбора, обработки, приема и передачи информации (далее - технические средства обеспечения транспортной безопасности);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11) о местах размещения и составе инженерных сооружений обеспечения транспортной безопасности и технических средств обеспечения транспортной безопасности, используемых на объекте транспортной инфраструктуры и/или транспортном средстве в целях защиты от актов незаконного вмешательства (далее - инженерно-технические системы обеспечения транспортной безопасности);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11) о порядке накопления, обработки и хранения данных со всех инженерно-технических систем обеспечения транспортной безопасности, а также их автоматической передачи в режиме реального времени уполномоченным подразделениям органов Федеральной службы безопасности Российской Федерации и органов внутренних дел Российской Федерации;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13) о местах размещения и оснащенности, специально оборудованных мест на объекте транспортной инфраструктуры или транспортном средстве для осуществления контроля в установленном порядке за проходом людей и проездом транспортных сре</w:t>
      </w:r>
      <w:proofErr w:type="gramStart"/>
      <w:r w:rsidRPr="006E0777">
        <w:rPr>
          <w:rFonts w:ascii="Times New Roman" w:hAnsi="Times New Roman"/>
          <w:sz w:val="24"/>
          <w:szCs w:val="24"/>
        </w:rPr>
        <w:t>дств в з</w:t>
      </w:r>
      <w:proofErr w:type="gramEnd"/>
      <w:r w:rsidRPr="006E0777">
        <w:rPr>
          <w:rFonts w:ascii="Times New Roman" w:hAnsi="Times New Roman"/>
          <w:sz w:val="24"/>
          <w:szCs w:val="24"/>
        </w:rPr>
        <w:t>ону транспортной безопасности (далее - контрольно-пропускные пункты);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14) о порядке выдачи документов, дающих основание для прохода (проезда) на объект транспортной инфраструктуры, </w:t>
      </w:r>
      <w:proofErr w:type="gramStart"/>
      <w:r w:rsidRPr="006E0777">
        <w:rPr>
          <w:rFonts w:ascii="Times New Roman" w:hAnsi="Times New Roman"/>
          <w:sz w:val="24"/>
          <w:szCs w:val="24"/>
        </w:rPr>
        <w:t>в</w:t>
      </w:r>
      <w:proofErr w:type="gramEnd"/>
      <w:r w:rsidRPr="006E0777">
        <w:rPr>
          <w:rFonts w:ascii="Times New Roman" w:hAnsi="Times New Roman"/>
          <w:sz w:val="24"/>
          <w:szCs w:val="24"/>
        </w:rPr>
        <w:t>/</w:t>
      </w:r>
      <w:proofErr w:type="gramStart"/>
      <w:r w:rsidRPr="006E0777">
        <w:rPr>
          <w:rFonts w:ascii="Times New Roman" w:hAnsi="Times New Roman"/>
          <w:sz w:val="24"/>
          <w:szCs w:val="24"/>
        </w:rPr>
        <w:t>на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критический элемент объекта транспортной инфраструктуры и/или транспортного средства и их границ, а также идентификации личности по ним;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15) </w:t>
      </w:r>
      <w:proofErr w:type="gramStart"/>
      <w:r w:rsidRPr="006E0777">
        <w:rPr>
          <w:rFonts w:ascii="Times New Roman" w:hAnsi="Times New Roman"/>
          <w:sz w:val="24"/>
          <w:szCs w:val="24"/>
        </w:rPr>
        <w:t>порядке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прохода, проезда лиц, транспортных средств в зону транспортной безопасности, в/на критический элемент объекта транспортной инфраструктуры и/или транспортного средства через контрольно-пропускной пункт;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16) порядке организации открытой, закрытой связи, оповещения сил обеспечения транспортной безопасности, а также взаимодействия между лицами, ответственными за обеспечение транспортной безопасности в субъекте, на объекте транспортной инфраструктуры и/или транспортном средстве, входящими в состав подразделений транспортной безопасности, а также персоналом, чья деятельность непосредственно связана с обеспечением транспортной безопасности;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17) </w:t>
      </w:r>
      <w:proofErr w:type="gramStart"/>
      <w:r w:rsidRPr="006E0777">
        <w:rPr>
          <w:rFonts w:ascii="Times New Roman" w:hAnsi="Times New Roman"/>
          <w:sz w:val="24"/>
          <w:szCs w:val="24"/>
        </w:rPr>
        <w:t>порядке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действий при тревогах: "угроза захвата", "угроза взрыва";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18) </w:t>
      </w:r>
      <w:proofErr w:type="gramStart"/>
      <w:r w:rsidRPr="006E0777">
        <w:rPr>
          <w:rFonts w:ascii="Times New Roman" w:hAnsi="Times New Roman"/>
          <w:sz w:val="24"/>
          <w:szCs w:val="24"/>
        </w:rPr>
        <w:t>порядке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доступа к сведениям, содержащимся в Плане;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19) порядке информирования компетентного органа и уполномоченных подразделений органов Федеральной службы безопасности Российской Федерации и органов внутренних дел Российской Федерации о непосредственных и прямых угрозах совершения акта незаконного вмешательства;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20)</w:t>
      </w:r>
      <w:proofErr w:type="gramStart"/>
      <w:r w:rsidRPr="006E0777">
        <w:rPr>
          <w:rFonts w:ascii="Times New Roman" w:hAnsi="Times New Roman"/>
          <w:sz w:val="24"/>
          <w:szCs w:val="24"/>
        </w:rPr>
        <w:t>порядке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организации как самостоятельно, так и с участием представителей федеральных органов исполнительной власти учений и тренировок.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lastRenderedPageBreak/>
        <w:t>План разрабатывается отдельно для каждого объекта транспортной инфраструктуры и транспортного средства.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Для транспортных средств, используемых одним субъектом транспортной инфраструктуры, у которых идентичны конструктивные, технические и технологические элементы и категория, допускается разработка Плана для группы транспортных средств.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План представляется в компетентный орган в трех экземплярах: первый и второй экземпляры на бумажном, третий на электронном носителе.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Решение об утверждении Плана либо об отказе в его утверждении принимается компетентным органом в срок, не превышающий 30 дней.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Решение оформляется в виде заключения и утверждается руководителем компетентного органа (либо уполномоченным им лицом).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Первый экземпляр Плана, утвержденного руководителем компетентного органа (либо уполномоченным им лицом) и заверенного гербовой печатью, направляется (вручается) субъекту транспортной инфраструктуры, второй и третий экземпляры остаются в компетентном органе, из которых формируются документальная и электронная базы.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Решение об отказе в утверждении Плана направляется (вручается) субъекту транспортной инфраструктуры в письменной форме с указанием причин отказа.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Изменения (дополнения) вносятся в План и представляются в компетентный орган на утверждение в течение 30 дней с момента: изменения оценки уязвимости; изменения требований по обеспечению транспортной безопасности объектов транспортной инфраструктуры или транспортных средств.</w:t>
      </w:r>
    </w:p>
    <w:p w:rsidR="006E0777" w:rsidRPr="006E0777" w:rsidRDefault="006E0777" w:rsidP="006E0777">
      <w:pPr>
        <w:pStyle w:val="a8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3</w:t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«Порядок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вмешательства»</w:t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занятия:</w:t>
      </w:r>
      <w:r w:rsidRPr="006E07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0777">
        <w:rPr>
          <w:rFonts w:ascii="Times New Roman" w:hAnsi="Times New Roman" w:cs="Times New Roman"/>
          <w:sz w:val="24"/>
          <w:szCs w:val="24"/>
        </w:rPr>
        <w:t>Изучить порядок проверки документов, наблюдения и собеседования с физическими лицами осуществляемый для выявления подготовки к совершению акта незаконного вмешательства.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Ход работы: </w:t>
      </w:r>
    </w:p>
    <w:p w:rsidR="006E0777" w:rsidRPr="006E0777" w:rsidRDefault="006E0777" w:rsidP="006E0777">
      <w:pPr>
        <w:pStyle w:val="a8"/>
        <w:spacing w:before="0"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4A79DD">
      <w:pPr>
        <w:pStyle w:val="a8"/>
        <w:numPr>
          <w:ilvl w:val="0"/>
          <w:numId w:val="6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Изучить теоретический материал (Приложение 1).</w:t>
      </w:r>
    </w:p>
    <w:p w:rsidR="006E0777" w:rsidRPr="006E0777" w:rsidRDefault="006E0777" w:rsidP="004A79DD">
      <w:pPr>
        <w:pStyle w:val="a8"/>
        <w:numPr>
          <w:ilvl w:val="0"/>
          <w:numId w:val="6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Ответить письменно на вопросы. Оформить ответы в форме отчета (на листе с рамкой, соответствующей гост).</w:t>
      </w:r>
    </w:p>
    <w:p w:rsidR="006E0777" w:rsidRPr="006E0777" w:rsidRDefault="006E0777" w:rsidP="006E0777">
      <w:pPr>
        <w:pStyle w:val="a8"/>
        <w:spacing w:before="0" w:after="0"/>
        <w:ind w:left="567" w:hanging="283"/>
        <w:jc w:val="center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t>Вопросы к отчету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Дайте определение </w:t>
      </w:r>
      <w:proofErr w:type="spellStart"/>
      <w:r w:rsidRPr="006E0777">
        <w:rPr>
          <w:rFonts w:ascii="Times New Roman" w:hAnsi="Times New Roman"/>
          <w:sz w:val="24"/>
          <w:szCs w:val="24"/>
        </w:rPr>
        <w:t>п</w:t>
      </w:r>
      <w:r w:rsidRPr="006E0777">
        <w:rPr>
          <w:rFonts w:ascii="Times New Roman" w:hAnsi="Times New Roman"/>
          <w:bCs/>
          <w:sz w:val="24"/>
          <w:szCs w:val="24"/>
        </w:rPr>
        <w:t>рофайлинга</w:t>
      </w:r>
      <w:proofErr w:type="spellEnd"/>
      <w:r w:rsidRPr="006E0777">
        <w:rPr>
          <w:rFonts w:ascii="Times New Roman" w:hAnsi="Times New Roman"/>
          <w:bCs/>
          <w:sz w:val="24"/>
          <w:szCs w:val="24"/>
        </w:rPr>
        <w:t xml:space="preserve"> на железных дорогах</w:t>
      </w:r>
      <w:r w:rsidRPr="006E0777">
        <w:rPr>
          <w:rFonts w:ascii="Times New Roman" w:hAnsi="Times New Roman"/>
          <w:sz w:val="24"/>
          <w:szCs w:val="24"/>
        </w:rPr>
        <w:t>. Его цель.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Кто такие профайлеры.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Каков порядок проверки документов.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 происходит порядок собеседования с физическими лицами. Какие вопросы им задаются.</w:t>
      </w:r>
    </w:p>
    <w:p w:rsidR="006E0777" w:rsidRPr="006E0777" w:rsidRDefault="006E0777" w:rsidP="006E0777">
      <w:pPr>
        <w:pStyle w:val="a8"/>
        <w:tabs>
          <w:tab w:val="left" w:pos="1276"/>
        </w:tabs>
        <w:spacing w:before="0"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6E0777" w:rsidRPr="006E0777" w:rsidRDefault="006E0777" w:rsidP="004A79DD">
      <w:pPr>
        <w:pStyle w:val="a8"/>
        <w:numPr>
          <w:ilvl w:val="0"/>
          <w:numId w:val="6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Сделать вывод о проделанной работе.</w:t>
      </w:r>
    </w:p>
    <w:p w:rsidR="006E0777" w:rsidRPr="006E0777" w:rsidRDefault="006E0777" w:rsidP="006E0777">
      <w:pPr>
        <w:pStyle w:val="a8"/>
        <w:spacing w:before="0" w:after="0"/>
        <w:ind w:left="1080" w:hanging="97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6E0777">
      <w:pPr>
        <w:pStyle w:val="a8"/>
        <w:spacing w:before="0" w:after="0"/>
        <w:jc w:val="right"/>
        <w:rPr>
          <w:rFonts w:ascii="Times New Roman" w:hAnsi="Times New Roman"/>
          <w:b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pStyle w:val="a8"/>
        <w:spacing w:before="0" w:after="0"/>
        <w:jc w:val="right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</w:rPr>
        <w:tab/>
      </w:r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Специалисты по применению методов отождествления лиц называются профайлерами. Профайлеры – это опытные психологи, имеющие профильное образование, соответствующего уровня, большой опыт практической деятельности по обеспечению транспортной безопасности или прошедшие обучение в центрах психофизиологических исследований и экспертиз и получившие по окончании этих курсов соответствующее свидетельство.</w:t>
      </w:r>
      <w:r w:rsidRPr="006E0777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Концепция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основывается на построении профиля пассажир. Основное методологическое положение заключается в том, что лица, совершившие террористический акт или собирающиеся его совершить, характеризуются наличием определенного набора подозрительных признаков во внешности, поведении, путевых документах и в перевозимых вещах. Изучение и систематизация данных признаков дает возможность создания профиля пассажира, на основании которого каждый человек может классифицироваться как неопасный или потенциально опасный. В соответствии с этим весь пассажиропоток обрабатывается по определенной схеме, позволяющей выявить подозрительные признаки.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Владение методом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позволяет сотрудникам полиции провести скрытое «тестирование» потенциального злоумышленника и построить его «профиль» для выявления преступных замыслов.</w:t>
      </w:r>
    </w:p>
    <w:p w:rsidR="006E0777" w:rsidRPr="006E0777" w:rsidRDefault="006E0777" w:rsidP="006E0777">
      <w:pPr>
        <w:spacing w:after="0" w:line="240" w:lineRule="auto"/>
        <w:jc w:val="both"/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Профайлинг</w:t>
      </w:r>
      <w:proofErr w:type="spellEnd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заставляет более вдумчиво наблюдать и анализировать окружающую обстановку, поведение людей, искать подозрительные признаки и устанавливать причинно-следственные связи, нестандартно подходить к решению возникающих в работе проблем.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6E0777"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  <w:t>Профайлинг</w:t>
      </w:r>
      <w:proofErr w:type="spellEnd"/>
      <w:r w:rsidRPr="006E0777"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железных дорогах</w:t>
      </w:r>
      <w:r w:rsidRPr="006E07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направление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, цель которого - профилактика и предотвращение противоправных действий на железнодорожном транспорте, в здании железнодорожных вокзалов, перронах и прилегающих территориях.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Наиболее удобным местом при проведении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предполетном досмотре является зона перед регистрационными стойками, где пассажир находится со всеми перевозимыми им вещами.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Из специфических знаний и умений для профайлера отметим необходимость отличного владения методикой проверки перевозочных документов, что возможно лишь при совершенном знании правил оформления и защиты паспорта, авиабилета и визы пассажира. Также обязательным считается наличие определенного уровня сведений по вопросам, связанных с действующими террористическими организациями, и владение иностранным языком в объеме, необходимом для общения с пассажирами для работы на международных линиях.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При проверке документов иностранных пассажиров, до их опроса выясняется следующая информация: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из паспорта (если есть): тип визы, дата и место выдачи визы, сколько раз посещал страну, род занятий, дата и место рождения, есть ли данные в паспорте, указывающие на то, что его владелец прибыл из страны, где базируются террористы, или едет в эту страну;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из перевозочных документов: оплата билетов наличными или по кредитной карточке, где были получены билеты, когда были получены, какие конечные пункты маршрута пассажира;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из таможенного или миграционного бланка: где пассажир планирует проживать во время пребывания в стране, если пассажир указал адрес гостиницы или жилой адрес, соответствует ли этот адрес пункту назначения, указанному в других документах.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профайлинге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разработана специальная система контрольного опроса по багажу, которая позволяет выявить возможное наличие опасных или запрещенных к транспортировке предметов, перевозимых пассажиром или переданных ему другими </w:t>
      </w: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людьми. Акцентирование внимания пассажира, что опрос проводится в целях его безопасности, создает положительную установку для контакта с профайлером.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Вопросы, задаваемые на языке, понятном для человека, обычно не вызывают каких-либо затруднений. Стандартный опрос занимает по времени 3–4 мин. За этот период сотрудник, анализируя полученные ответы и поведение стоящего перед ним человека, делает вывод относительно его потенциальной опасности для рейса. Если по данным позициям не выявлено отклонений от нормы, пассажир считается неопасным для рейса и проходит далее на регистрацию. Пассажир, квалифицированный как подозрительный или опасный (отобранный), направляется на личный досмотр. В данном процессе большое практическое значение имеет интуиция профайлера и его профессиональный опыт. Стандартные вопросы в зависимости от ситуации могут касаться цели поездки, цели и месте пребывания, культурно-исторических памятников и др.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Опрос иностранных пассажиров строится по двум основным направлениям: информация из проверенных документов и предварительного осмотра, несоответствие ответов пассажиров на вопросы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профайлингов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Общие вопросы иностранным пассажирам: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Как долго планируют пробыть в стране?</w:t>
      </w:r>
      <w:r w:rsidRPr="006E0777">
        <w:rPr>
          <w:rFonts w:ascii="Times New Roman" w:hAnsi="Times New Roman" w:cs="Times New Roman"/>
          <w:sz w:val="24"/>
          <w:szCs w:val="24"/>
        </w:rPr>
        <w:t xml:space="preserve"> Цели приезда?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Выборочные вопросы: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- К кому приехали? Где собираются остановиться? Заказали ли места в гостинице?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- Как называется гостиница?</w:t>
      </w: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3BF" w:rsidRDefault="000F33BF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0F33BF" w:rsidRPr="000F33BF" w:rsidRDefault="000F33BF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F33BF">
        <w:rPr>
          <w:rFonts w:ascii="Times New Roman" w:hAnsi="Times New Roman" w:cs="Times New Roman"/>
          <w:b/>
          <w:sz w:val="28"/>
          <w:szCs w:val="28"/>
        </w:rPr>
        <w:lastRenderedPageBreak/>
        <w:t>Письменный опрос</w:t>
      </w:r>
    </w:p>
    <w:p w:rsidR="000F33BF" w:rsidRPr="000F33BF" w:rsidRDefault="000F33BF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F33BF">
        <w:rPr>
          <w:rFonts w:ascii="Times New Roman" w:eastAsia="Calibri" w:hAnsi="Times New Roman" w:cs="Times New Roman"/>
          <w:b/>
          <w:sz w:val="28"/>
          <w:szCs w:val="28"/>
        </w:rPr>
        <w:t>по теме 1.1.Основные понятия, цели и задачи обеспечения транспортной безопасности</w:t>
      </w:r>
    </w:p>
    <w:p w:rsidR="000F33BF" w:rsidRPr="000F33BF" w:rsidRDefault="000F33BF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33BF" w:rsidRPr="000F33BF" w:rsidRDefault="000F33BF" w:rsidP="000F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0F33BF" w:rsidRPr="000F33BF" w:rsidRDefault="000F33BF" w:rsidP="000F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3 варианта заданий. Все варианты работы равноценны.</w:t>
      </w:r>
    </w:p>
    <w:p w:rsidR="000F33BF" w:rsidRPr="000F33BF" w:rsidRDefault="000F33BF" w:rsidP="000F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sz w:val="28"/>
          <w:szCs w:val="28"/>
        </w:rPr>
        <w:t xml:space="preserve">Работа рассчитана на 45 минут. </w:t>
      </w:r>
    </w:p>
    <w:p w:rsidR="000F33BF" w:rsidRDefault="000F33BF" w:rsidP="000F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64F" w:rsidRPr="006E0777" w:rsidRDefault="000F33BF" w:rsidP="0001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ОК 01, ОК 02, ОК 07,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64F">
        <w:rPr>
          <w:rFonts w:ascii="Times New Roman" w:hAnsi="Times New Roman" w:cs="Times New Roman"/>
          <w:sz w:val="28"/>
          <w:szCs w:val="28"/>
        </w:rPr>
        <w:t>ПК 2</w:t>
      </w:r>
      <w:r w:rsidR="0001164F" w:rsidRPr="006E0777">
        <w:rPr>
          <w:rFonts w:ascii="Times New Roman" w:hAnsi="Times New Roman" w:cs="Times New Roman"/>
          <w:sz w:val="28"/>
          <w:szCs w:val="28"/>
        </w:rPr>
        <w:t xml:space="preserve">.2, ПК </w:t>
      </w:r>
      <w:r w:rsidR="0001164F">
        <w:rPr>
          <w:rFonts w:ascii="Times New Roman" w:hAnsi="Times New Roman" w:cs="Times New Roman"/>
          <w:sz w:val="28"/>
          <w:szCs w:val="28"/>
        </w:rPr>
        <w:t>3</w:t>
      </w:r>
      <w:r w:rsidR="0001164F" w:rsidRPr="006E0777">
        <w:rPr>
          <w:rFonts w:ascii="Times New Roman" w:hAnsi="Times New Roman" w:cs="Times New Roman"/>
          <w:sz w:val="28"/>
          <w:szCs w:val="28"/>
        </w:rPr>
        <w:t xml:space="preserve">.1, ПК </w:t>
      </w:r>
      <w:r w:rsidR="0001164F">
        <w:rPr>
          <w:rFonts w:ascii="Times New Roman" w:hAnsi="Times New Roman" w:cs="Times New Roman"/>
          <w:sz w:val="28"/>
          <w:szCs w:val="28"/>
        </w:rPr>
        <w:t>3</w:t>
      </w:r>
      <w:r w:rsidR="0001164F" w:rsidRPr="006E0777">
        <w:rPr>
          <w:rFonts w:ascii="Times New Roman" w:hAnsi="Times New Roman" w:cs="Times New Roman"/>
          <w:sz w:val="28"/>
          <w:szCs w:val="28"/>
        </w:rPr>
        <w:t>.</w:t>
      </w:r>
      <w:r w:rsidR="0001164F">
        <w:rPr>
          <w:rFonts w:ascii="Times New Roman" w:hAnsi="Times New Roman" w:cs="Times New Roman"/>
          <w:sz w:val="28"/>
          <w:szCs w:val="28"/>
        </w:rPr>
        <w:t>2.</w:t>
      </w:r>
    </w:p>
    <w:p w:rsidR="000F33BF" w:rsidRPr="000F33BF" w:rsidRDefault="000F33BF" w:rsidP="000F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3BF" w:rsidRPr="000F33BF" w:rsidRDefault="000F33BF" w:rsidP="000F3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оценки: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«5»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 xml:space="preserve">баллов выставляется обучающемуся, </w:t>
      </w:r>
      <w:r w:rsidRPr="000F33BF">
        <w:rPr>
          <w:rFonts w:ascii="Times New Roman" w:hAnsi="Times New Roman"/>
          <w:b/>
          <w:sz w:val="28"/>
          <w:szCs w:val="28"/>
        </w:rPr>
        <w:t>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«4»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>балла выставляется обучающемуся</w:t>
      </w:r>
      <w:r w:rsidRPr="000F33BF">
        <w:rPr>
          <w:rFonts w:ascii="Times New Roman" w:hAnsi="Times New Roman"/>
          <w:b/>
          <w:sz w:val="28"/>
          <w:szCs w:val="28"/>
        </w:rPr>
        <w:t>, 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«3»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>балла выставляется обучающемуся</w:t>
      </w:r>
      <w:r w:rsidRPr="000F33BF">
        <w:rPr>
          <w:rFonts w:ascii="Times New Roman" w:hAnsi="Times New Roman"/>
          <w:b/>
          <w:sz w:val="28"/>
          <w:szCs w:val="28"/>
        </w:rPr>
        <w:t>, 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«2»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>балла выставляется обучающемуся</w:t>
      </w:r>
      <w:r w:rsidRPr="000F33BF">
        <w:rPr>
          <w:rFonts w:ascii="Times New Roman" w:hAnsi="Times New Roman"/>
          <w:b/>
          <w:sz w:val="28"/>
          <w:szCs w:val="28"/>
        </w:rPr>
        <w:t>, 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0F33BF" w:rsidRDefault="000F33BF" w:rsidP="000F33B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F33BF" w:rsidRPr="000F33BF" w:rsidRDefault="005F020C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F33BF">
        <w:rPr>
          <w:rFonts w:ascii="Times New Roman" w:hAnsi="Times New Roman" w:cs="Times New Roman"/>
          <w:b/>
          <w:iCs/>
          <w:sz w:val="28"/>
          <w:szCs w:val="28"/>
        </w:rPr>
        <w:t xml:space="preserve">Вариант </w:t>
      </w:r>
      <w:r w:rsidR="000F33BF" w:rsidRPr="000F33BF">
        <w:rPr>
          <w:rFonts w:ascii="Times New Roman" w:eastAsia="Times New Roman" w:hAnsi="Times New Roman" w:cs="Times New Roman"/>
          <w:b/>
          <w:iCs/>
          <w:sz w:val="28"/>
          <w:szCs w:val="28"/>
        </w:rPr>
        <w:t>1.</w:t>
      </w:r>
    </w:p>
    <w:p w:rsidR="000F33BF" w:rsidRPr="000F33BF" w:rsidRDefault="000F33BF" w:rsidP="000F33BF">
      <w:pPr>
        <w:pStyle w:val="72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«Субъект транспортной инфраструктуры». </w:t>
      </w:r>
    </w:p>
    <w:p w:rsidR="000F33BF" w:rsidRPr="000F33BF" w:rsidRDefault="000F33BF" w:rsidP="000F33BF">
      <w:pPr>
        <w:pStyle w:val="72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«Компетентные органы в области транспортной безопасности». </w:t>
      </w:r>
    </w:p>
    <w:p w:rsidR="000F33BF" w:rsidRPr="000F33BF" w:rsidRDefault="000F33BF" w:rsidP="000F33BF">
      <w:pPr>
        <w:pStyle w:val="72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«Уровень безопасности». </w:t>
      </w:r>
    </w:p>
    <w:p w:rsidR="000F33BF" w:rsidRPr="000F33BF" w:rsidRDefault="000F33BF" w:rsidP="000F33BF">
      <w:pPr>
        <w:pStyle w:val="72"/>
        <w:shd w:val="clear" w:color="auto" w:fill="auto"/>
        <w:tabs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</w:p>
    <w:p w:rsidR="000F33BF" w:rsidRPr="000F33BF" w:rsidRDefault="005F020C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0F33BF" w:rsidRPr="000F33B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</w:p>
    <w:p w:rsidR="000F33BF" w:rsidRPr="000F33BF" w:rsidRDefault="000F33BF" w:rsidP="000F33BF">
      <w:pPr>
        <w:pStyle w:val="72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>Дать определение понятию «Оценка уязвимости объектов транспортной инфраструктуры и транспортных средств».</w:t>
      </w:r>
    </w:p>
    <w:p w:rsidR="000F33BF" w:rsidRPr="000F33BF" w:rsidRDefault="000F33BF" w:rsidP="000F33BF">
      <w:pPr>
        <w:pStyle w:val="72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«Перевозчик». </w:t>
      </w:r>
    </w:p>
    <w:p w:rsidR="000F33BF" w:rsidRPr="000F33BF" w:rsidRDefault="000F33BF" w:rsidP="000F33BF">
      <w:pPr>
        <w:pStyle w:val="72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>Дать определение понятию «Объект транспортной инфраструктуры».</w:t>
      </w:r>
    </w:p>
    <w:p w:rsidR="000F33BF" w:rsidRPr="000F33BF" w:rsidRDefault="000F33BF" w:rsidP="000F33BF">
      <w:pPr>
        <w:pStyle w:val="72"/>
        <w:shd w:val="clear" w:color="auto" w:fill="auto"/>
        <w:tabs>
          <w:tab w:val="left" w:pos="0"/>
        </w:tabs>
        <w:spacing w:line="240" w:lineRule="auto"/>
        <w:ind w:left="786" w:right="-1" w:firstLine="0"/>
        <w:jc w:val="both"/>
        <w:rPr>
          <w:sz w:val="28"/>
          <w:szCs w:val="28"/>
        </w:rPr>
      </w:pPr>
    </w:p>
    <w:p w:rsidR="000F33BF" w:rsidRDefault="000F33BF" w:rsidP="000F3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2D" w:rsidRDefault="00E6552D" w:rsidP="000F3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3BF" w:rsidRPr="000F33BF" w:rsidRDefault="005F020C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="000F33BF" w:rsidRPr="000F33BF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</w:p>
    <w:p w:rsidR="000F33BF" w:rsidRPr="000F33BF" w:rsidRDefault="000F33BF" w:rsidP="000F33BF">
      <w:pPr>
        <w:pStyle w:val="72"/>
        <w:numPr>
          <w:ilvl w:val="0"/>
          <w:numId w:val="11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>Дать определение понятию «Акт незаконного вмешательства».</w:t>
      </w:r>
    </w:p>
    <w:p w:rsidR="000F33BF" w:rsidRPr="000F33BF" w:rsidRDefault="000F33BF" w:rsidP="000F33BF">
      <w:pPr>
        <w:pStyle w:val="72"/>
        <w:numPr>
          <w:ilvl w:val="0"/>
          <w:numId w:val="11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«Категорирование объектов транспортной инфраструктуры и транспортных средств». </w:t>
      </w:r>
    </w:p>
    <w:p w:rsidR="000F33BF" w:rsidRPr="000F33BF" w:rsidRDefault="000F33BF" w:rsidP="000F33BF">
      <w:pPr>
        <w:pStyle w:val="72"/>
        <w:numPr>
          <w:ilvl w:val="0"/>
          <w:numId w:val="11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«Транспортная безопасность». </w:t>
      </w:r>
    </w:p>
    <w:p w:rsidR="000F33BF" w:rsidRPr="00C21CBE" w:rsidRDefault="000F33BF" w:rsidP="000F33BF">
      <w:pPr>
        <w:pStyle w:val="72"/>
        <w:shd w:val="clear" w:color="auto" w:fill="auto"/>
        <w:tabs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</w:p>
    <w:p w:rsidR="005F020C" w:rsidRDefault="005F020C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устного опроса</w:t>
      </w:r>
    </w:p>
    <w:p w:rsid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>по теме 1.2. Категорирование и уровни безопасности объектов транспортной инфраструктуры и транспортных средств железнодорожного транспорта</w:t>
      </w: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Назовите определение «</w:t>
      </w:r>
      <w:r w:rsidRPr="005F020C">
        <w:rPr>
          <w:rFonts w:ascii="Times New Roman" w:hAnsi="Times New Roman" w:cs="Times New Roman"/>
          <w:sz w:val="28"/>
          <w:szCs w:val="28"/>
        </w:rPr>
        <w:t>Категорирование объектов транспортной инфраструктуры и транспортных средств», перечислите критерии категорирования объектов транспортной инфраструктуры и транспортных средств железнодорожного транспорта.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2. Назовите определение «</w:t>
      </w:r>
      <w:r w:rsidRPr="005F020C">
        <w:rPr>
          <w:rFonts w:ascii="Times New Roman" w:hAnsi="Times New Roman" w:cs="Times New Roman"/>
          <w:sz w:val="28"/>
          <w:szCs w:val="28"/>
        </w:rPr>
        <w:t>Уровень безопасности объектов транспортной инфраструктуры и транспортных средств», перечислите уровни безопасности объектов транспортной инфраструктуры и транспортных средств железнодорожного транспорта и приведите их примеры.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>по теме 1.3. Ограничения при приеме на работу, непосредственно связанную с обеспечением транспортной безопасности</w:t>
      </w: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Дайте определение термину «</w:t>
      </w:r>
      <w:r w:rsidRPr="005F020C">
        <w:rPr>
          <w:rFonts w:ascii="Times New Roman" w:hAnsi="Times New Roman" w:cs="Times New Roman"/>
          <w:sz w:val="28"/>
          <w:szCs w:val="28"/>
        </w:rPr>
        <w:t>Ограничения при приеме на работу».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2. Перечислите о</w:t>
      </w:r>
      <w:r w:rsidRPr="005F020C">
        <w:rPr>
          <w:rFonts w:ascii="Times New Roman" w:hAnsi="Times New Roman" w:cs="Times New Roman"/>
          <w:sz w:val="28"/>
          <w:szCs w:val="28"/>
        </w:rPr>
        <w:t>граничения при приеме на работу, непосредственно связанную с обеспечением транспортной безопасности.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>по теме 1.4. Информационное обеспечение в области транспортной безопасности</w:t>
      </w: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Назовите, кто отвечает за внесение и</w:t>
      </w:r>
      <w:r w:rsidRPr="005F020C">
        <w:rPr>
          <w:rFonts w:ascii="Times New Roman" w:hAnsi="Times New Roman" w:cs="Times New Roman"/>
          <w:sz w:val="28"/>
          <w:szCs w:val="28"/>
        </w:rPr>
        <w:t>нформации о пассажирах в автоматизированные базы данных.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2. Перечислите информацию, вносимую </w:t>
      </w:r>
      <w:r w:rsidRPr="005F020C">
        <w:rPr>
          <w:rFonts w:ascii="Times New Roman" w:hAnsi="Times New Roman" w:cs="Times New Roman"/>
          <w:sz w:val="28"/>
          <w:szCs w:val="28"/>
        </w:rPr>
        <w:t>в автоматизированные базы данных.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z w:val="28"/>
          <w:szCs w:val="28"/>
        </w:rPr>
        <w:t>3.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 Перечислите виды транспорта, при пользовании которыми </w:t>
      </w:r>
      <w:r w:rsidRPr="005F020C">
        <w:rPr>
          <w:rFonts w:ascii="Times New Roman" w:hAnsi="Times New Roman" w:cs="Times New Roman"/>
          <w:sz w:val="28"/>
          <w:szCs w:val="28"/>
        </w:rPr>
        <w:t>в автоматизированные базы данных вносятся персональные данные пассажиров.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5F020C">
        <w:rPr>
          <w:rFonts w:ascii="Times New Roman" w:eastAsia="Calibri" w:hAnsi="Times New Roman" w:cs="Times New Roman"/>
          <w:b/>
          <w:sz w:val="28"/>
          <w:szCs w:val="28"/>
        </w:rPr>
        <w:t xml:space="preserve">1.5. </w:t>
      </w:r>
      <w:r w:rsidRPr="005F020C">
        <w:rPr>
          <w:rFonts w:ascii="Times New Roman" w:hAnsi="Times New Roman" w:cs="Times New Roman"/>
          <w:b/>
          <w:sz w:val="28"/>
          <w:szCs w:val="28"/>
        </w:rPr>
        <w:t>Права и обязанности субъектов транспортной инфраструктуры и перевозчиков в области обеспечения транспортной безопасности</w:t>
      </w: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Перечислите п</w:t>
      </w:r>
      <w:r w:rsidRPr="005F020C">
        <w:rPr>
          <w:rFonts w:ascii="Times New Roman" w:hAnsi="Times New Roman" w:cs="Times New Roman"/>
          <w:sz w:val="28"/>
          <w:szCs w:val="28"/>
        </w:rPr>
        <w:t>рава субъектов транспортной инфраструктуры и перевозчиков в области обеспечения транспортной безопасности.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2. Перечислите </w:t>
      </w:r>
      <w:r w:rsidRPr="005F020C">
        <w:rPr>
          <w:rFonts w:ascii="Times New Roman" w:hAnsi="Times New Roman" w:cs="Times New Roman"/>
          <w:sz w:val="28"/>
          <w:szCs w:val="28"/>
        </w:rPr>
        <w:t>обязанности субъектов транспортной инфраструктуры и перевозчиков в области обеспечения транспортной безопасности.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теме </w:t>
      </w:r>
      <w:r w:rsidRPr="005F020C">
        <w:rPr>
          <w:rFonts w:ascii="Times New Roman" w:eastAsia="Calibri" w:hAnsi="Times New Roman" w:cs="Times New Roman"/>
          <w:b/>
          <w:sz w:val="28"/>
          <w:szCs w:val="28"/>
        </w:rPr>
        <w:t>2.3. Инженерно-технические системы обеспечения транспортной безопасности на железнодорожном транспорте</w:t>
      </w: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Перечислите и</w:t>
      </w:r>
      <w:r w:rsidRPr="005F020C">
        <w:rPr>
          <w:rFonts w:ascii="Times New Roman" w:eastAsia="Calibri" w:hAnsi="Times New Roman" w:cs="Times New Roman"/>
          <w:sz w:val="28"/>
          <w:szCs w:val="28"/>
        </w:rPr>
        <w:t>нженерно-технические системы, применяющиеся для обеспечения транспортной безопасности</w:t>
      </w:r>
      <w:r w:rsidRPr="005F020C">
        <w:rPr>
          <w:rFonts w:ascii="Times New Roman" w:hAnsi="Times New Roman" w:cs="Times New Roman"/>
          <w:sz w:val="28"/>
          <w:szCs w:val="28"/>
        </w:rPr>
        <w:t>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2. Назовите и</w:t>
      </w:r>
      <w:r w:rsidRPr="005F020C">
        <w:rPr>
          <w:rFonts w:ascii="Times New Roman" w:eastAsia="Calibri" w:hAnsi="Times New Roman" w:cs="Times New Roman"/>
          <w:sz w:val="28"/>
          <w:szCs w:val="28"/>
        </w:rPr>
        <w:t>нженерно-технические системы, применяющиеся на железнодорожном транспорте для обеспечения транспортной безопасности, охарактеризуйте принципы их действия.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6812A1" w:rsidRPr="006E0777" w:rsidRDefault="005F020C" w:rsidP="00681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ОК 01, ОК 02, ОК 07,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2A1">
        <w:rPr>
          <w:rFonts w:ascii="Times New Roman" w:hAnsi="Times New Roman" w:cs="Times New Roman"/>
          <w:sz w:val="28"/>
          <w:szCs w:val="28"/>
        </w:rPr>
        <w:t>ПК 2</w:t>
      </w:r>
      <w:r w:rsidR="006812A1" w:rsidRPr="006E0777">
        <w:rPr>
          <w:rFonts w:ascii="Times New Roman" w:hAnsi="Times New Roman" w:cs="Times New Roman"/>
          <w:sz w:val="28"/>
          <w:szCs w:val="28"/>
        </w:rPr>
        <w:t xml:space="preserve">.2, ПК </w:t>
      </w:r>
      <w:r w:rsidR="006812A1">
        <w:rPr>
          <w:rFonts w:ascii="Times New Roman" w:hAnsi="Times New Roman" w:cs="Times New Roman"/>
          <w:sz w:val="28"/>
          <w:szCs w:val="28"/>
        </w:rPr>
        <w:t>3</w:t>
      </w:r>
      <w:r w:rsidR="006812A1" w:rsidRPr="006E0777">
        <w:rPr>
          <w:rFonts w:ascii="Times New Roman" w:hAnsi="Times New Roman" w:cs="Times New Roman"/>
          <w:sz w:val="28"/>
          <w:szCs w:val="28"/>
        </w:rPr>
        <w:t xml:space="preserve">.1, ПК </w:t>
      </w:r>
      <w:r w:rsidR="006812A1">
        <w:rPr>
          <w:rFonts w:ascii="Times New Roman" w:hAnsi="Times New Roman" w:cs="Times New Roman"/>
          <w:sz w:val="28"/>
          <w:szCs w:val="28"/>
        </w:rPr>
        <w:t>3</w:t>
      </w:r>
      <w:r w:rsidR="006812A1" w:rsidRPr="006E0777">
        <w:rPr>
          <w:rFonts w:ascii="Times New Roman" w:hAnsi="Times New Roman" w:cs="Times New Roman"/>
          <w:sz w:val="28"/>
          <w:szCs w:val="28"/>
        </w:rPr>
        <w:t>.</w:t>
      </w:r>
      <w:r w:rsidR="006812A1">
        <w:rPr>
          <w:rFonts w:ascii="Times New Roman" w:hAnsi="Times New Roman" w:cs="Times New Roman"/>
          <w:sz w:val="28"/>
          <w:szCs w:val="28"/>
        </w:rPr>
        <w:t>2.</w:t>
      </w:r>
    </w:p>
    <w:p w:rsidR="005F020C" w:rsidRPr="005F020C" w:rsidRDefault="005F020C" w:rsidP="006812A1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устных ответов обучающихся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баллов выставляется обучающемуся</w:t>
      </w: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балла выставляется </w:t>
      </w:r>
      <w:proofErr w:type="gramStart"/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обучающемуся</w:t>
      </w:r>
      <w:proofErr w:type="gramEnd"/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5F020C">
        <w:rPr>
          <w:rFonts w:ascii="Times New Roman" w:hAnsi="Times New Roman" w:cs="Times New Roman"/>
          <w:spacing w:val="1"/>
          <w:sz w:val="28"/>
          <w:szCs w:val="28"/>
        </w:rPr>
        <w:t>излагаемого</w:t>
      </w:r>
      <w:proofErr w:type="gramEnd"/>
      <w:r w:rsidRPr="005F020C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, если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840F91" w:rsidRDefault="00840F91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840F91" w:rsidRPr="00840F91" w:rsidRDefault="00840F91" w:rsidP="00840F91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840F91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 xml:space="preserve">Темы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сообщений и докладов</w:t>
      </w:r>
    </w:p>
    <w:p w:rsidR="00840F91" w:rsidRDefault="00840F91" w:rsidP="00840F91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 xml:space="preserve">1. </w:t>
      </w:r>
      <w:r w:rsidRPr="00036E64">
        <w:rPr>
          <w:rFonts w:ascii="Times New Roman" w:hAnsi="Times New Roman"/>
          <w:sz w:val="28"/>
          <w:szCs w:val="28"/>
        </w:rPr>
        <w:t>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2. Моя роль как руководителя субъекта транспортной инфраструктуры в транспортной безопасности.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 xml:space="preserve">3. Моя роль как </w:t>
      </w:r>
      <w:proofErr w:type="gramStart"/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ответственного</w:t>
      </w:r>
      <w:proofErr w:type="gramEnd"/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 xml:space="preserve"> за транспортную безопасность на объекте транспортной инфраструктуры.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4. Обеспечение транспортной безопасности на других видах транспорта. Выполнение индивидуальных заданий.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5. Последствия террористических актов на транспорте в РФ и других государствах.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6. Лицензирование средств досмотра и других излучающих технических средств обеспечения транспортной безопасности.</w:t>
      </w:r>
    </w:p>
    <w:p w:rsidR="00840F91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6A7C28" w:rsidRPr="006E0777" w:rsidRDefault="00036E64" w:rsidP="006A7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ОК 01, ОК 02, ОК 07,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C28">
        <w:rPr>
          <w:rFonts w:ascii="Times New Roman" w:hAnsi="Times New Roman" w:cs="Times New Roman"/>
          <w:sz w:val="28"/>
          <w:szCs w:val="28"/>
        </w:rPr>
        <w:t>ПК 2</w:t>
      </w:r>
      <w:r w:rsidR="006A7C28" w:rsidRPr="006E0777">
        <w:rPr>
          <w:rFonts w:ascii="Times New Roman" w:hAnsi="Times New Roman" w:cs="Times New Roman"/>
          <w:sz w:val="28"/>
          <w:szCs w:val="28"/>
        </w:rPr>
        <w:t xml:space="preserve">.2, ПК </w:t>
      </w:r>
      <w:r w:rsidR="006A7C28">
        <w:rPr>
          <w:rFonts w:ascii="Times New Roman" w:hAnsi="Times New Roman" w:cs="Times New Roman"/>
          <w:sz w:val="28"/>
          <w:szCs w:val="28"/>
        </w:rPr>
        <w:t>3</w:t>
      </w:r>
      <w:r w:rsidR="006A7C28" w:rsidRPr="006E0777">
        <w:rPr>
          <w:rFonts w:ascii="Times New Roman" w:hAnsi="Times New Roman" w:cs="Times New Roman"/>
          <w:sz w:val="28"/>
          <w:szCs w:val="28"/>
        </w:rPr>
        <w:t xml:space="preserve">.1, ПК </w:t>
      </w:r>
      <w:r w:rsidR="006A7C28">
        <w:rPr>
          <w:rFonts w:ascii="Times New Roman" w:hAnsi="Times New Roman" w:cs="Times New Roman"/>
          <w:sz w:val="28"/>
          <w:szCs w:val="28"/>
        </w:rPr>
        <w:t>3</w:t>
      </w:r>
      <w:r w:rsidR="006A7C28" w:rsidRPr="006E0777">
        <w:rPr>
          <w:rFonts w:ascii="Times New Roman" w:hAnsi="Times New Roman" w:cs="Times New Roman"/>
          <w:sz w:val="28"/>
          <w:szCs w:val="28"/>
        </w:rPr>
        <w:t>.</w:t>
      </w:r>
      <w:r w:rsidR="006A7C28">
        <w:rPr>
          <w:rFonts w:ascii="Times New Roman" w:hAnsi="Times New Roman" w:cs="Times New Roman"/>
          <w:sz w:val="28"/>
          <w:szCs w:val="28"/>
        </w:rPr>
        <w:t>2.</w:t>
      </w:r>
    </w:p>
    <w:p w:rsidR="00036E64" w:rsidRPr="00036E64" w:rsidRDefault="00036E64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036E64" w:rsidRPr="00036E64" w:rsidRDefault="00036E64" w:rsidP="00036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E64">
        <w:rPr>
          <w:rFonts w:ascii="Times New Roman" w:hAnsi="Times New Roman" w:cs="Times New Roman"/>
          <w:b/>
          <w:sz w:val="28"/>
          <w:szCs w:val="28"/>
        </w:rPr>
        <w:t>Критерии оценки сообщений</w:t>
      </w:r>
      <w:r w:rsidR="00C60581">
        <w:rPr>
          <w:rFonts w:ascii="Times New Roman" w:hAnsi="Times New Roman" w:cs="Times New Roman"/>
          <w:b/>
          <w:sz w:val="28"/>
          <w:szCs w:val="28"/>
        </w:rPr>
        <w:t xml:space="preserve"> (докладов)</w:t>
      </w:r>
      <w:r w:rsidRPr="00036E64">
        <w:rPr>
          <w:rFonts w:ascii="Times New Roman" w:hAnsi="Times New Roman" w:cs="Times New Roman"/>
          <w:b/>
          <w:sz w:val="28"/>
          <w:szCs w:val="28"/>
        </w:rPr>
        <w:t>: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 xml:space="preserve">Четкость постановки цели </w:t>
      </w:r>
      <w:r w:rsidRPr="00036E64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1.1. </w:t>
      </w:r>
      <w:r w:rsidRPr="00036E64">
        <w:rPr>
          <w:rFonts w:ascii="Times New Roman" w:hAnsi="Times New Roman" w:cs="Times New Roman"/>
          <w:sz w:val="28"/>
          <w:szCs w:val="28"/>
        </w:rPr>
        <w:t>нет цели;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1.2. </w:t>
      </w:r>
      <w:r w:rsidRPr="00036E64">
        <w:rPr>
          <w:rFonts w:ascii="Times New Roman" w:hAnsi="Times New Roman" w:cs="Times New Roman"/>
          <w:sz w:val="28"/>
          <w:szCs w:val="28"/>
        </w:rPr>
        <w:t>цель нечеткая;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1.3. </w:t>
      </w:r>
      <w:r w:rsidRPr="00036E64">
        <w:rPr>
          <w:rFonts w:ascii="Times New Roman" w:hAnsi="Times New Roman" w:cs="Times New Roman"/>
          <w:sz w:val="28"/>
          <w:szCs w:val="28"/>
        </w:rPr>
        <w:t>цель четко обозначена.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 xml:space="preserve">Качество доклада </w:t>
      </w:r>
      <w:r w:rsidRPr="00036E64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5 баллов):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2.1. </w:t>
      </w:r>
      <w:r w:rsidRPr="00036E64">
        <w:rPr>
          <w:rFonts w:ascii="Times New Roman" w:hAnsi="Times New Roman" w:cs="Times New Roman"/>
          <w:sz w:val="28"/>
          <w:szCs w:val="28"/>
        </w:rPr>
        <w:t>докладчик зачитывает;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2.2. </w:t>
      </w:r>
      <w:r w:rsidRPr="00036E64">
        <w:rPr>
          <w:rFonts w:ascii="Times New Roman" w:hAnsi="Times New Roman" w:cs="Times New Roman"/>
          <w:sz w:val="28"/>
          <w:szCs w:val="28"/>
        </w:rPr>
        <w:t>докладчик рассказывает, но не объясняет суть работы;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2.3. </w:t>
      </w:r>
      <w:r w:rsidRPr="00036E64">
        <w:rPr>
          <w:rFonts w:ascii="Times New Roman" w:hAnsi="Times New Roman" w:cs="Times New Roman"/>
          <w:sz w:val="28"/>
          <w:szCs w:val="28"/>
        </w:rPr>
        <w:t>четко выстроен доклад;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2.4. </w:t>
      </w:r>
      <w:r w:rsidRPr="00036E64">
        <w:rPr>
          <w:rFonts w:ascii="Times New Roman" w:hAnsi="Times New Roman" w:cs="Times New Roman"/>
          <w:sz w:val="28"/>
          <w:szCs w:val="28"/>
        </w:rPr>
        <w:t>доклад сопровождается иллюстративным материалом;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2.5. </w:t>
      </w:r>
      <w:r w:rsidRPr="00036E64">
        <w:rPr>
          <w:rFonts w:ascii="Times New Roman" w:hAnsi="Times New Roman" w:cs="Times New Roman"/>
          <w:sz w:val="28"/>
          <w:szCs w:val="28"/>
        </w:rPr>
        <w:t>доклад производит выдающееся впечатление.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6E64">
        <w:rPr>
          <w:rFonts w:ascii="Times New Roman" w:hAnsi="Times New Roman" w:cs="Times New Roman"/>
          <w:sz w:val="28"/>
          <w:szCs w:val="28"/>
        </w:rPr>
        <w:t>Четкость выводов, обобщающих доклад 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3.1. </w:t>
      </w:r>
      <w:r w:rsidRPr="00036E64">
        <w:rPr>
          <w:rFonts w:ascii="Times New Roman" w:hAnsi="Times New Roman" w:cs="Times New Roman"/>
          <w:sz w:val="28"/>
          <w:szCs w:val="28"/>
        </w:rPr>
        <w:t>выводы имеются, но они не доказаны;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3.2. </w:t>
      </w:r>
      <w:r w:rsidRPr="00036E64">
        <w:rPr>
          <w:rFonts w:ascii="Times New Roman" w:hAnsi="Times New Roman" w:cs="Times New Roman"/>
          <w:sz w:val="28"/>
          <w:szCs w:val="28"/>
        </w:rPr>
        <w:t>выводы не четкие;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3.3. </w:t>
      </w:r>
      <w:r w:rsidRPr="00036E64">
        <w:rPr>
          <w:rFonts w:ascii="Times New Roman" w:hAnsi="Times New Roman" w:cs="Times New Roman"/>
          <w:sz w:val="28"/>
          <w:szCs w:val="28"/>
        </w:rPr>
        <w:t>выводы полностью характеризуют работу.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Качество ответов на вопросы 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</w:t>
      </w:r>
      <w:r w:rsidRPr="00036E64">
        <w:rPr>
          <w:rFonts w:ascii="Times New Roman" w:hAnsi="Times New Roman" w:cs="Times New Roman"/>
          <w:sz w:val="28"/>
          <w:szCs w:val="28"/>
        </w:rPr>
        <w:t>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4.1. </w:t>
      </w:r>
      <w:r w:rsidRPr="00036E64">
        <w:rPr>
          <w:rFonts w:ascii="Times New Roman" w:hAnsi="Times New Roman" w:cs="Times New Roman"/>
          <w:sz w:val="28"/>
          <w:szCs w:val="28"/>
        </w:rPr>
        <w:t>докладчик не может четко ответить на вопросы;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4.2. </w:t>
      </w:r>
      <w:r w:rsidRPr="00036E64">
        <w:rPr>
          <w:rFonts w:ascii="Times New Roman" w:hAnsi="Times New Roman" w:cs="Times New Roman"/>
          <w:sz w:val="28"/>
          <w:szCs w:val="28"/>
        </w:rPr>
        <w:t>не может ответить на большинство вопросов;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4.3. </w:t>
      </w:r>
      <w:r w:rsidRPr="00036E64">
        <w:rPr>
          <w:rFonts w:ascii="Times New Roman" w:hAnsi="Times New Roman" w:cs="Times New Roman"/>
          <w:sz w:val="28"/>
          <w:szCs w:val="28"/>
        </w:rPr>
        <w:t>отвечает на большинство вопросов.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Умение держаться перед аудиторией 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балла)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  <w:u w:val="single"/>
        </w:rPr>
        <w:t>ОЦЕНКА</w:t>
      </w:r>
      <w:r w:rsidRPr="00036E6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036E6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«5»- 17- 14 баллов,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«4» - 13-9 баллов,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lastRenderedPageBreak/>
        <w:t>«3»  - 8-5 баллов,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«2» - менее 5 баллов</w:t>
      </w:r>
    </w:p>
    <w:p w:rsidR="00840F91" w:rsidRPr="00840F91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6E0777" w:rsidRDefault="006E0777" w:rsidP="006E0777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5C641E" w:rsidRPr="005C641E" w:rsidRDefault="005C641E" w:rsidP="007B227A">
      <w:pPr>
        <w:shd w:val="clear" w:color="auto" w:fill="D9D9D9" w:themeFill="background1" w:themeFillShade="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7B227A" w:rsidRDefault="007B227A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641E" w:rsidRDefault="005C641E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Перечень вопросов для промежуточной аттестации (</w:t>
      </w:r>
      <w:r w:rsidR="006E0777">
        <w:rPr>
          <w:rFonts w:ascii="Times New Roman" w:hAnsi="Times New Roman"/>
          <w:b/>
          <w:bCs/>
          <w:sz w:val="28"/>
          <w:szCs w:val="28"/>
        </w:rPr>
        <w:t>дифференцированный зачет</w:t>
      </w:r>
      <w:r w:rsidRPr="00E43044">
        <w:rPr>
          <w:rFonts w:ascii="Times New Roman" w:hAnsi="Times New Roman"/>
          <w:b/>
          <w:bCs/>
          <w:sz w:val="28"/>
          <w:szCs w:val="28"/>
        </w:rPr>
        <w:t>)</w:t>
      </w:r>
    </w:p>
    <w:p w:rsidR="00DC4FAB" w:rsidRPr="00E43044" w:rsidRDefault="00DC4FAB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1.Акт незаконного вмешательства, его основные признаки</w:t>
      </w:r>
      <w:r w:rsidRPr="00DC4F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2.Обеспечение транспортной безопасности. Меры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3.Определение Категорирования объектов транспортной инфраструктуры и транспортных средств, его свойства.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4.Компетентные органы в области обеспечения транспортной безопасности. Уровень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5.Объекты и субъекты транспортной инфраструктуры.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6.Оценка уязвимости объектов транспортной инфраструктуры. Её этапы. 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7.Перевозчик. Правоспособность и дееспособность перевозчика.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8.Транспортная безопасность. Классификация угроз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9.Транспортные средства. Перечень видов транспорта. Транспортный комплекс.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10.Цели и задачи обеспечения транспортной безопасности. 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11.Осуществление контроля и надзора в области обеспечения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12.Категории и критерии категорирования объектов транспортной инфраструктуры и транспортных средств.</w:t>
      </w:r>
    </w:p>
    <w:p w:rsidR="00DC4FAB" w:rsidRPr="00DC4FAB" w:rsidRDefault="00DC4FAB" w:rsidP="00DC4FAB">
      <w:pPr>
        <w:pStyle w:val="21"/>
        <w:tabs>
          <w:tab w:val="left" w:pos="1260"/>
        </w:tabs>
        <w:spacing w:after="0" w:line="240" w:lineRule="auto"/>
        <w:ind w:left="0" w:firstLine="709"/>
        <w:jc w:val="both"/>
      </w:pPr>
      <w:r w:rsidRPr="00DC4FAB">
        <w:t xml:space="preserve">13.Категории и количественные показатели критериев категорирования объектов транспортной инфраструктуры и транспортных средств железнодорожного транспорта.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14.Информирование субъекта транспортной инфраструктуры о присвоении или изменении ранее присвоенной категории.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15.Уровни безопасности объектов транспортной инфраструктуры и транспортных средств. Порядок их объявления (установления).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16.Перечень работ непосредственно связанных с обеспечением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17.Перечень ограничений при приеме на работу, непосредственно связанных с обеспечением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18.Общие сведения об информационном обеспечении в области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19.Единая государственная информационная система обеспечения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20.Порядок получения субъектами транспортной инфраструктуры и перевозчиками информации по вопросам обеспечения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21.Порядок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22.Основные права субъектов транспортной инфраструктуры и перевозчиков в области обеспечения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23.Основные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24.Потенциальные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25.Статистика актов незаконного вмешательства на объектах транспортной инфраструктуры и транспортных средствах железнодорожного транспорта.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lastRenderedPageBreak/>
        <w:t xml:space="preserve">26.Мероприятия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27.Возможные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28.Порядок </w:t>
      </w:r>
      <w:proofErr w:type="gramStart"/>
      <w:r w:rsidRPr="00DC4FAB">
        <w:rPr>
          <w:rFonts w:ascii="Times New Roman" w:hAnsi="Times New Roman" w:cs="Times New Roman"/>
          <w:sz w:val="24"/>
          <w:szCs w:val="24"/>
        </w:rPr>
        <w:t>разработки планов обеспечения транспортной безопасности объектов транспортной инфраструктуры</w:t>
      </w:r>
      <w:proofErr w:type="gramEnd"/>
      <w:r w:rsidRPr="00DC4FAB">
        <w:rPr>
          <w:rFonts w:ascii="Times New Roman" w:hAnsi="Times New Roman" w:cs="Times New Roman"/>
          <w:sz w:val="24"/>
          <w:szCs w:val="24"/>
        </w:rPr>
        <w:t xml:space="preserve"> и транспортных средств.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29.Сведения, отражаемые в плане обеспечения транспортной безопасности объектов транспортной инфраструктуры и транспортных средств.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30.Утверждение </w:t>
      </w:r>
      <w:proofErr w:type="gramStart"/>
      <w:r w:rsidRPr="00DC4FAB">
        <w:rPr>
          <w:rFonts w:ascii="Times New Roman" w:hAnsi="Times New Roman" w:cs="Times New Roman"/>
          <w:sz w:val="24"/>
          <w:szCs w:val="24"/>
        </w:rPr>
        <w:t>плана обеспечения транспортной безопасности объектов транспортной инфраструктуры</w:t>
      </w:r>
      <w:proofErr w:type="gramEnd"/>
      <w:r w:rsidRPr="00DC4FAB">
        <w:rPr>
          <w:rFonts w:ascii="Times New Roman" w:hAnsi="Times New Roman" w:cs="Times New Roman"/>
          <w:sz w:val="24"/>
          <w:szCs w:val="24"/>
        </w:rPr>
        <w:t xml:space="preserve"> и транспортных средств.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31.Инженерно-технические системы обеспечения транспортной безопасности, применяемые на железнодорожном транспорте.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32.Технические средства видеонаблюдения (мониторинг, обнаружение, идентификация, распознавание). Система охранной сигнализации.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33.Технические средства досмотра пассажиров, ручной клади и грузов: ручной </w:t>
      </w:r>
      <w:proofErr w:type="spellStart"/>
      <w:r w:rsidRPr="00DC4FAB">
        <w:rPr>
          <w:rFonts w:ascii="Times New Roman" w:hAnsi="Times New Roman" w:cs="Times New Roman"/>
          <w:sz w:val="24"/>
          <w:szCs w:val="24"/>
        </w:rPr>
        <w:t>металлообнаружитель</w:t>
      </w:r>
      <w:proofErr w:type="spellEnd"/>
      <w:r w:rsidRPr="00DC4FAB">
        <w:rPr>
          <w:rFonts w:ascii="Times New Roman" w:hAnsi="Times New Roman" w:cs="Times New Roman"/>
          <w:sz w:val="24"/>
          <w:szCs w:val="24"/>
        </w:rPr>
        <w:t xml:space="preserve">, </w:t>
      </w:r>
      <w:r w:rsidRPr="00DC4FAB">
        <w:rPr>
          <w:rFonts w:ascii="Times New Roman" w:hAnsi="Times New Roman" w:cs="Times New Roman"/>
          <w:sz w:val="24"/>
          <w:szCs w:val="24"/>
        </w:rPr>
        <w:tab/>
        <w:t xml:space="preserve">стационарный многозонный </w:t>
      </w:r>
      <w:proofErr w:type="spellStart"/>
      <w:r w:rsidRPr="00DC4FAB">
        <w:rPr>
          <w:rFonts w:ascii="Times New Roman" w:hAnsi="Times New Roman" w:cs="Times New Roman"/>
          <w:sz w:val="24"/>
          <w:szCs w:val="24"/>
        </w:rPr>
        <w:t>металлообнаружитель</w:t>
      </w:r>
      <w:proofErr w:type="spellEnd"/>
      <w:r w:rsidRPr="00DC4FAB">
        <w:rPr>
          <w:rFonts w:ascii="Times New Roman" w:hAnsi="Times New Roman" w:cs="Times New Roman"/>
          <w:sz w:val="24"/>
          <w:szCs w:val="24"/>
        </w:rPr>
        <w:t>, стационарные рентгеновские установки конвейерного типа, портативный обнаружитель паров взрывчатых веществ.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34.Технические средства радиационного контроля.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35.Взрывозащитные средства.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36.Новые разработки в сфере технических средств обеспечения транспортной безопасности на железнодорожном транспорте.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37.Теоретические основы метода визуальной диагностики психоэмоционального состояния человека.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38.Психотипы личности. Внешние признаки и особенности поведения правонарушителей.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39.Типовые модели поведения нарушителей.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40.Порядок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средствах.</w:t>
      </w: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Pr="00DC4FAB" w:rsidRDefault="00DC4FAB" w:rsidP="00DC4F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24056F" w:rsidP="00DC4FAB">
      <w:pPr>
        <w:spacing w:after="0" w:line="240" w:lineRule="auto"/>
        <w:jc w:val="center"/>
        <w:rPr>
          <w:rStyle w:val="26"/>
        </w:rPr>
      </w:pPr>
      <w:r w:rsidRPr="00DC4FAB">
        <w:rPr>
          <w:rStyle w:val="26"/>
        </w:rPr>
        <w:t>Билеты для проведения дифференцированного зачета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FAB" w:rsidRPr="0024056F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4056F">
        <w:rPr>
          <w:rFonts w:ascii="Times New Roman" w:hAnsi="Times New Roman"/>
          <w:b/>
          <w:sz w:val="28"/>
          <w:szCs w:val="28"/>
        </w:rPr>
        <w:t xml:space="preserve">Инструкция для </w:t>
      </w:r>
      <w:proofErr w:type="gramStart"/>
      <w:r w:rsidRPr="0024056F">
        <w:rPr>
          <w:rFonts w:ascii="Times New Roman" w:hAnsi="Times New Roman"/>
          <w:b/>
          <w:sz w:val="28"/>
          <w:szCs w:val="28"/>
        </w:rPr>
        <w:t>экзаменующегося</w:t>
      </w:r>
      <w:proofErr w:type="gramEnd"/>
      <w:r w:rsidRPr="0024056F">
        <w:rPr>
          <w:rFonts w:ascii="Times New Roman" w:hAnsi="Times New Roman"/>
          <w:b/>
          <w:sz w:val="28"/>
          <w:szCs w:val="28"/>
        </w:rPr>
        <w:t>: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sz w:val="28"/>
          <w:szCs w:val="28"/>
        </w:rPr>
        <w:t>2. 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sz w:val="28"/>
          <w:szCs w:val="28"/>
        </w:rPr>
        <w:t>3. Время на подготовку – 20 минут.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A7C28" w:rsidRPr="006E0777" w:rsidRDefault="0024056F" w:rsidP="006A7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/>
          <w:sz w:val="28"/>
          <w:szCs w:val="28"/>
        </w:rPr>
        <w:t>:</w:t>
      </w:r>
      <w:r w:rsidRPr="006E0777">
        <w:rPr>
          <w:rFonts w:ascii="Times New Roman" w:hAnsi="Times New Roman"/>
          <w:sz w:val="28"/>
          <w:szCs w:val="28"/>
        </w:rPr>
        <w:t xml:space="preserve"> ОК 01, ОК 02, ОК 07,</w:t>
      </w:r>
      <w:r>
        <w:rPr>
          <w:rFonts w:ascii="Times New Roman" w:hAnsi="Times New Roman"/>
          <w:sz w:val="28"/>
          <w:szCs w:val="28"/>
        </w:rPr>
        <w:t xml:space="preserve"> </w:t>
      </w:r>
      <w:r w:rsidR="006A7C28">
        <w:rPr>
          <w:rFonts w:ascii="Times New Roman" w:hAnsi="Times New Roman" w:cs="Times New Roman"/>
          <w:sz w:val="28"/>
          <w:szCs w:val="28"/>
        </w:rPr>
        <w:t>ПК 2</w:t>
      </w:r>
      <w:r w:rsidR="006A7C28" w:rsidRPr="006E0777">
        <w:rPr>
          <w:rFonts w:ascii="Times New Roman" w:hAnsi="Times New Roman" w:cs="Times New Roman"/>
          <w:sz w:val="28"/>
          <w:szCs w:val="28"/>
        </w:rPr>
        <w:t xml:space="preserve">.2, ПК </w:t>
      </w:r>
      <w:r w:rsidR="006A7C28">
        <w:rPr>
          <w:rFonts w:ascii="Times New Roman" w:hAnsi="Times New Roman" w:cs="Times New Roman"/>
          <w:sz w:val="28"/>
          <w:szCs w:val="28"/>
        </w:rPr>
        <w:t>3</w:t>
      </w:r>
      <w:r w:rsidR="006A7C28" w:rsidRPr="006E0777">
        <w:rPr>
          <w:rFonts w:ascii="Times New Roman" w:hAnsi="Times New Roman" w:cs="Times New Roman"/>
          <w:sz w:val="28"/>
          <w:szCs w:val="28"/>
        </w:rPr>
        <w:t xml:space="preserve">.1, ПК </w:t>
      </w:r>
      <w:r w:rsidR="006A7C28">
        <w:rPr>
          <w:rFonts w:ascii="Times New Roman" w:hAnsi="Times New Roman" w:cs="Times New Roman"/>
          <w:sz w:val="28"/>
          <w:szCs w:val="28"/>
        </w:rPr>
        <w:t>3</w:t>
      </w:r>
      <w:r w:rsidR="006A7C28" w:rsidRPr="006E0777">
        <w:rPr>
          <w:rFonts w:ascii="Times New Roman" w:hAnsi="Times New Roman" w:cs="Times New Roman"/>
          <w:sz w:val="28"/>
          <w:szCs w:val="28"/>
        </w:rPr>
        <w:t>.</w:t>
      </w:r>
      <w:r w:rsidR="006A7C28">
        <w:rPr>
          <w:rFonts w:ascii="Times New Roman" w:hAnsi="Times New Roman" w:cs="Times New Roman"/>
          <w:sz w:val="28"/>
          <w:szCs w:val="28"/>
        </w:rPr>
        <w:t>2.</w:t>
      </w:r>
    </w:p>
    <w:p w:rsidR="0024056F" w:rsidRDefault="0024056F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C4FAB" w:rsidRPr="0024056F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4056F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отлично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хорошо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удовлетворительно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неудовлетворительно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</w:t>
      </w:r>
      <w:proofErr w:type="gramStart"/>
      <w:r w:rsidRPr="00DC4FAB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DC4FAB">
        <w:rPr>
          <w:rFonts w:ascii="Times New Roman" w:hAnsi="Times New Roman"/>
          <w:sz w:val="28"/>
          <w:szCs w:val="28"/>
        </w:rPr>
        <w:t>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24056F" w:rsidRDefault="00240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Акт незаконного вмешательства, его основные признаки</w:t>
            </w:r>
            <w:r w:rsidRPr="00DC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Look w:val="04A0"/>
      </w:tblPr>
      <w:tblGrid>
        <w:gridCol w:w="709"/>
        <w:gridCol w:w="9781"/>
      </w:tblGrid>
      <w:tr w:rsidR="00DC4FAB" w:rsidRPr="00DC4FAB" w:rsidTr="00DC4FAB">
        <w:tc>
          <w:tcPr>
            <w:tcW w:w="709" w:type="dxa"/>
          </w:tcPr>
          <w:p w:rsidR="00DC4FAB" w:rsidRPr="00DC4FAB" w:rsidRDefault="00DC4FAB" w:rsidP="004A79D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Обеспечение транспортной безопасности. Меры транспортной безопасности.</w:t>
            </w:r>
          </w:p>
        </w:tc>
      </w:tr>
      <w:tr w:rsidR="00DC4FAB" w:rsidRPr="00DC4FAB" w:rsidTr="00DC4FAB">
        <w:tc>
          <w:tcPr>
            <w:tcW w:w="709" w:type="dxa"/>
          </w:tcPr>
          <w:p w:rsidR="00DC4FAB" w:rsidRPr="00DC4FAB" w:rsidRDefault="00DC4FAB" w:rsidP="004A79D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56F" w:rsidRDefault="00240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№3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Ind w:w="-459" w:type="dxa"/>
        <w:tblLayout w:type="fixed"/>
        <w:tblLook w:val="04A0"/>
      </w:tblPr>
      <w:tblGrid>
        <w:gridCol w:w="392"/>
        <w:gridCol w:w="9767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7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Определение Категорирования объектов транспортной инфраструктуры и транспортных средств, его свойства.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7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№4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Ind w:w="-459" w:type="dxa"/>
        <w:tblLayout w:type="fixed"/>
        <w:tblLook w:val="04A0"/>
      </w:tblPr>
      <w:tblGrid>
        <w:gridCol w:w="392"/>
        <w:gridCol w:w="9767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7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1.Компетентные органы в области обеспечения транспортной безопасности. Уровень безопасности.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7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24056F" w:rsidRDefault="00240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№5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1.Объекты и субъекты транспортной инфраструктуры.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2.Статистика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70461A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="00DC4FAB"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№6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1.Оценка уязвимости объектов транспортной инфраструктуры. Её этапы.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70461A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="00DC4FAB"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№7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Перевозчик. Правоспособность и дееспособность перевозчика.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№8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Транспортная безопасность. Классификация угроз транспортной безопасности.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Порядок </w:t>
            </w:r>
            <w:proofErr w:type="gram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транспортных средств. 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№9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Транспортные средства. Перечень видов транспорта. Транспортный комплекс.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Сведения, отражаемые в плане обеспечения транспортной безопасности объектов транспортной инфраструктуры и транспортных средств.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№10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Цели и задачи обеспечения транспортной безопасности.</w:t>
            </w:r>
          </w:p>
        </w:tc>
      </w:tr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Инженерно-технические системы обеспечения транспортной безопасности, применяемые на железнодорожном транспорте.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Приволжский 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№11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Осуществление контроля и надзора в области обеспечения транспортной безопасности.</w:t>
            </w:r>
          </w:p>
        </w:tc>
      </w:tr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2.Технические средства видеонаблюдения (мониторинг, обнаружение, идентификация, распознавание). 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№12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  Категории и критерии категорирования объектов транспортной инфраструктуры и транспортных средств.</w:t>
            </w:r>
          </w:p>
        </w:tc>
      </w:tr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Технические средства досмотра пассажиров, ручной клади и грузов: ручной </w:t>
            </w: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металлообнаружитель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стационарный многозонный </w:t>
            </w: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металлообнаружитель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, стационарные рентгеновские установки конвейерного типа, портативный обнаружитель паров взрывчатых веществ.</w:t>
            </w:r>
          </w:p>
          <w:p w:rsidR="00DC4FAB" w:rsidRPr="00DC4FAB" w:rsidRDefault="00DC4FAB" w:rsidP="00DC4FAB">
            <w:pPr>
              <w:spacing w:after="0" w:line="240" w:lineRule="auto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№13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Информирование субъекта транспортной инфраструктуры о присвоении или изменении ранее присвоенной категории.</w:t>
            </w:r>
          </w:p>
        </w:tc>
      </w:tr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Технические средства радиационного контроля. 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№14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Уровни безопасности объектов транспортной инфраструктуры и транспортных средств. Порядок их объявления (установления).</w:t>
            </w:r>
          </w:p>
        </w:tc>
      </w:tr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Взрывозащитные средства.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№15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Акт незаконного вмешательства, его основные признаки</w:t>
            </w:r>
            <w:r w:rsidRPr="00DC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4A4F2F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Перечень работ непосредственно связанных с обеспечением транспортной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№16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Транспортные средства. Перечень видов транспорта. Транспортный комплекс.</w:t>
            </w:r>
          </w:p>
        </w:tc>
      </w:tr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4A4F2F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Перечень ограничений при приеме на работу, непосредственно связанных с обеспечением транспортной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№17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Объекты и субъекты транспортной инфраструктуры.</w:t>
            </w:r>
          </w:p>
        </w:tc>
      </w:tr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4A4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Единая государственная информационная система обеспечения транспортной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70461A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="00DC4FAB"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№18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Look w:val="04A0"/>
      </w:tblPr>
      <w:tblGrid>
        <w:gridCol w:w="709"/>
        <w:gridCol w:w="9781"/>
      </w:tblGrid>
      <w:tr w:rsidR="00DC4FAB" w:rsidRPr="00DC4FAB" w:rsidTr="004A4F2F">
        <w:tc>
          <w:tcPr>
            <w:tcW w:w="709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Порядок получения субъектами транспортной инфраструктуры и перевозчиками информации по вопросам обеспечения транспортной безопасности</w:t>
            </w:r>
          </w:p>
        </w:tc>
      </w:tr>
      <w:tr w:rsidR="00DC4FAB" w:rsidRPr="00DC4FAB" w:rsidTr="004A4F2F">
        <w:tc>
          <w:tcPr>
            <w:tcW w:w="709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Теоретические основы метода визуальной диагностики психоэмоционального состояния человека.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№19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Психотипы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личности. Внешние признаки и особенности поведения правонарушителей.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№20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Основные права субъектов транспортной инфраструктуры и перевозчиков в области обеспечения транспортной безопасности.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Типовые модели поведения нарушителей.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F2F" w:rsidRPr="00DC4FAB" w:rsidRDefault="004A4F2F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№21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175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 1. Потенциальные угрозы совершения актов незаконного вмешательства в деятельность объектов            транспортной инфраструктуры и транспортных средств железнодорожного транспорта.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№22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1.Статистика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№23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Порядок разработки и утверждения </w:t>
            </w:r>
            <w:proofErr w:type="gram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планов обеспечения транспортной безопасности объектов транспортной инфраструктуры</w:t>
            </w:r>
            <w:proofErr w:type="gram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транспортных средств. 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№24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Цели и задачи обеспечения транспортной безопасности.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Сведения, отражаемые в плане обеспечения транспортной безопасности объектов транспортной инфраструктуры и транспортных средств.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F2F" w:rsidRPr="00DC4FAB" w:rsidRDefault="004A4F2F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№25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Психотипы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личности. Внешние признаки и особенности поведения правонарушителей.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№26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Статистика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0F508D" w:rsidRDefault="00DC4FAB" w:rsidP="00DC4FAB">
      <w:pPr>
        <w:jc w:val="both"/>
      </w:pPr>
    </w:p>
    <w:sectPr w:rsidR="00DC4FAB" w:rsidRPr="000F508D" w:rsidSect="00F37C7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99D" w:rsidRDefault="00FD599D" w:rsidP="00F37C7C">
      <w:pPr>
        <w:spacing w:after="0" w:line="240" w:lineRule="auto"/>
      </w:pPr>
      <w:r>
        <w:separator/>
      </w:r>
    </w:p>
  </w:endnote>
  <w:endnote w:type="continuationSeparator" w:id="0">
    <w:p w:rsidR="00FD599D" w:rsidRDefault="00FD599D" w:rsidP="00F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6A9" w:rsidRDefault="002536A9">
    <w:pPr>
      <w:pStyle w:val="a6"/>
      <w:spacing w:line="12" w:lineRule="auto"/>
      <w:rPr>
        <w:sz w:val="19"/>
      </w:rPr>
    </w:pPr>
    <w:r w:rsidRPr="00B82AA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2536A9" w:rsidRDefault="002536A9">
                <w:pPr>
                  <w:pStyle w:val="a6"/>
                  <w:spacing w:before="10"/>
                  <w:ind w:left="60"/>
                </w:pPr>
                <w:fldSimple w:instr="PAGE">
                  <w:r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6A9" w:rsidRPr="00816110" w:rsidRDefault="002536A9">
    <w:pPr>
      <w:pStyle w:val="af"/>
      <w:jc w:val="center"/>
      <w:rPr>
        <w:rFonts w:ascii="GOST type B" w:hAnsi="GOST type B"/>
        <w:i/>
        <w:color w:val="000000"/>
      </w:rPr>
    </w:pPr>
    <w:r w:rsidRPr="00816110">
      <w:rPr>
        <w:rFonts w:ascii="GOST type B" w:hAnsi="GOST type B"/>
        <w:i/>
        <w:color w:val="000000"/>
      </w:rPr>
      <w:fldChar w:fldCharType="begin"/>
    </w:r>
    <w:r w:rsidRPr="00816110">
      <w:rPr>
        <w:rFonts w:ascii="GOST type B" w:hAnsi="GOST type B"/>
        <w:i/>
        <w:color w:val="000000"/>
      </w:rPr>
      <w:instrText xml:space="preserve"> PAGE   \* MERGEFORMAT </w:instrText>
    </w:r>
    <w:r w:rsidRPr="00816110">
      <w:rPr>
        <w:rFonts w:ascii="GOST type B" w:hAnsi="GOST type B"/>
        <w:i/>
        <w:color w:val="000000"/>
      </w:rPr>
      <w:fldChar w:fldCharType="separate"/>
    </w:r>
    <w:r w:rsidR="00EE6BA5">
      <w:rPr>
        <w:rFonts w:ascii="GOST type B" w:hAnsi="GOST type B"/>
        <w:i/>
        <w:noProof/>
        <w:color w:val="000000"/>
      </w:rPr>
      <w:t>38</w:t>
    </w:r>
    <w:r w:rsidRPr="00816110">
      <w:rPr>
        <w:rFonts w:ascii="GOST type B" w:hAnsi="GOST type B"/>
        <w:i/>
        <w:color w:val="000000"/>
      </w:rPr>
      <w:fldChar w:fldCharType="end"/>
    </w:r>
  </w:p>
  <w:p w:rsidR="002536A9" w:rsidRDefault="002536A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99D" w:rsidRDefault="00FD599D" w:rsidP="00F37C7C">
      <w:pPr>
        <w:spacing w:after="0" w:line="240" w:lineRule="auto"/>
      </w:pPr>
      <w:r>
        <w:separator/>
      </w:r>
    </w:p>
  </w:footnote>
  <w:footnote w:type="continuationSeparator" w:id="0">
    <w:p w:rsidR="00FD599D" w:rsidRDefault="00FD599D" w:rsidP="00F3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4548"/>
    <w:multiLevelType w:val="hybridMultilevel"/>
    <w:tmpl w:val="622ED3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AE22B7"/>
    <w:multiLevelType w:val="hybridMultilevel"/>
    <w:tmpl w:val="622ED3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291EF7"/>
    <w:multiLevelType w:val="hybridMultilevel"/>
    <w:tmpl w:val="F94EBF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B330C68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 w:tplc="955EBF74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C27FF"/>
    <w:multiLevelType w:val="hybridMultilevel"/>
    <w:tmpl w:val="2864DD78"/>
    <w:lvl w:ilvl="0" w:tplc="B330C68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C2B20"/>
    <w:multiLevelType w:val="hybridMultilevel"/>
    <w:tmpl w:val="DB909CF8"/>
    <w:lvl w:ilvl="0" w:tplc="5524AF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4D87376"/>
    <w:multiLevelType w:val="hybridMultilevel"/>
    <w:tmpl w:val="DB909CF8"/>
    <w:lvl w:ilvl="0" w:tplc="5524AF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4FE28DE"/>
    <w:multiLevelType w:val="hybridMultilevel"/>
    <w:tmpl w:val="622ED3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29855CE"/>
    <w:multiLevelType w:val="hybridMultilevel"/>
    <w:tmpl w:val="DB909CF8"/>
    <w:lvl w:ilvl="0" w:tplc="5524AF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21F024B"/>
    <w:multiLevelType w:val="multilevel"/>
    <w:tmpl w:val="5016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0">
    <w:nsid w:val="72544FDD"/>
    <w:multiLevelType w:val="hybridMultilevel"/>
    <w:tmpl w:val="2864DD78"/>
    <w:lvl w:ilvl="0" w:tplc="B330C68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62E2C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0"/>
  </w:num>
  <w:num w:numId="8">
    <w:abstractNumId w:val="11"/>
  </w:num>
  <w:num w:numId="9">
    <w:abstractNumId w:val="0"/>
  </w:num>
  <w:num w:numId="10">
    <w:abstractNumId w:val="6"/>
  </w:num>
  <w:num w:numId="11">
    <w:abstractNumId w:val="1"/>
  </w:num>
  <w:num w:numId="12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543A"/>
    <w:rsid w:val="0001164F"/>
    <w:rsid w:val="00036E64"/>
    <w:rsid w:val="00076D0D"/>
    <w:rsid w:val="00077798"/>
    <w:rsid w:val="000F33BF"/>
    <w:rsid w:val="0013445C"/>
    <w:rsid w:val="00182186"/>
    <w:rsid w:val="001A163A"/>
    <w:rsid w:val="00223E8D"/>
    <w:rsid w:val="002318CD"/>
    <w:rsid w:val="00237D95"/>
    <w:rsid w:val="0024056F"/>
    <w:rsid w:val="002536A9"/>
    <w:rsid w:val="00287781"/>
    <w:rsid w:val="002A4DA9"/>
    <w:rsid w:val="002B231D"/>
    <w:rsid w:val="002E5252"/>
    <w:rsid w:val="0031686E"/>
    <w:rsid w:val="00362040"/>
    <w:rsid w:val="0039185A"/>
    <w:rsid w:val="003C5DD7"/>
    <w:rsid w:val="0040256D"/>
    <w:rsid w:val="0040313A"/>
    <w:rsid w:val="00407650"/>
    <w:rsid w:val="00425803"/>
    <w:rsid w:val="00442C00"/>
    <w:rsid w:val="004A4F2F"/>
    <w:rsid w:val="004A79DD"/>
    <w:rsid w:val="004C795C"/>
    <w:rsid w:val="004F354D"/>
    <w:rsid w:val="004F79BC"/>
    <w:rsid w:val="00516018"/>
    <w:rsid w:val="00554468"/>
    <w:rsid w:val="005563A9"/>
    <w:rsid w:val="00595A1D"/>
    <w:rsid w:val="005C641E"/>
    <w:rsid w:val="005E0229"/>
    <w:rsid w:val="005F020C"/>
    <w:rsid w:val="005F1B75"/>
    <w:rsid w:val="006071E6"/>
    <w:rsid w:val="00614BEE"/>
    <w:rsid w:val="00634779"/>
    <w:rsid w:val="006812A1"/>
    <w:rsid w:val="006A7C28"/>
    <w:rsid w:val="006B25EE"/>
    <w:rsid w:val="006E0777"/>
    <w:rsid w:val="006E35F7"/>
    <w:rsid w:val="0070461A"/>
    <w:rsid w:val="00706995"/>
    <w:rsid w:val="0071031D"/>
    <w:rsid w:val="007175FD"/>
    <w:rsid w:val="00723015"/>
    <w:rsid w:val="0072495A"/>
    <w:rsid w:val="00756387"/>
    <w:rsid w:val="00783D37"/>
    <w:rsid w:val="007B227A"/>
    <w:rsid w:val="007D7E6D"/>
    <w:rsid w:val="007E152B"/>
    <w:rsid w:val="007F26A6"/>
    <w:rsid w:val="00840F91"/>
    <w:rsid w:val="0085542D"/>
    <w:rsid w:val="00863347"/>
    <w:rsid w:val="008A6E97"/>
    <w:rsid w:val="008B5F85"/>
    <w:rsid w:val="008D6879"/>
    <w:rsid w:val="008D6C8D"/>
    <w:rsid w:val="00914D90"/>
    <w:rsid w:val="0092729C"/>
    <w:rsid w:val="0095240E"/>
    <w:rsid w:val="0099083E"/>
    <w:rsid w:val="009A7833"/>
    <w:rsid w:val="009B3E4D"/>
    <w:rsid w:val="009C11C4"/>
    <w:rsid w:val="009D03D7"/>
    <w:rsid w:val="009E471D"/>
    <w:rsid w:val="009F6A9E"/>
    <w:rsid w:val="00A0016D"/>
    <w:rsid w:val="00A16072"/>
    <w:rsid w:val="00A33CF6"/>
    <w:rsid w:val="00A56F80"/>
    <w:rsid w:val="00AA5B16"/>
    <w:rsid w:val="00AB685D"/>
    <w:rsid w:val="00AD6EE7"/>
    <w:rsid w:val="00AE4FF6"/>
    <w:rsid w:val="00B022AC"/>
    <w:rsid w:val="00B43458"/>
    <w:rsid w:val="00B535A8"/>
    <w:rsid w:val="00B627CD"/>
    <w:rsid w:val="00B82AA9"/>
    <w:rsid w:val="00BB4804"/>
    <w:rsid w:val="00BC11D5"/>
    <w:rsid w:val="00BF337A"/>
    <w:rsid w:val="00C065BD"/>
    <w:rsid w:val="00C155EF"/>
    <w:rsid w:val="00C25116"/>
    <w:rsid w:val="00C3526A"/>
    <w:rsid w:val="00C60581"/>
    <w:rsid w:val="00CA630A"/>
    <w:rsid w:val="00CC0696"/>
    <w:rsid w:val="00D16C07"/>
    <w:rsid w:val="00D23447"/>
    <w:rsid w:val="00D25EC2"/>
    <w:rsid w:val="00D43C49"/>
    <w:rsid w:val="00D444A2"/>
    <w:rsid w:val="00D4543A"/>
    <w:rsid w:val="00D47A31"/>
    <w:rsid w:val="00DA2036"/>
    <w:rsid w:val="00DC4FAB"/>
    <w:rsid w:val="00DD12B1"/>
    <w:rsid w:val="00DD62BE"/>
    <w:rsid w:val="00DE3246"/>
    <w:rsid w:val="00DE58DC"/>
    <w:rsid w:val="00E25391"/>
    <w:rsid w:val="00E6552D"/>
    <w:rsid w:val="00E92F20"/>
    <w:rsid w:val="00EA6B4D"/>
    <w:rsid w:val="00EE5A68"/>
    <w:rsid w:val="00EE6BA5"/>
    <w:rsid w:val="00EF2512"/>
    <w:rsid w:val="00F16B18"/>
    <w:rsid w:val="00F270F5"/>
    <w:rsid w:val="00F37C7C"/>
    <w:rsid w:val="00F5113B"/>
    <w:rsid w:val="00F53CEC"/>
    <w:rsid w:val="00F74E38"/>
    <w:rsid w:val="00F93B1A"/>
    <w:rsid w:val="00F976CD"/>
    <w:rsid w:val="00FD51AA"/>
    <w:rsid w:val="00FD599D"/>
    <w:rsid w:val="00FE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7C"/>
  </w:style>
  <w:style w:type="paragraph" w:styleId="1">
    <w:name w:val="heading 1"/>
    <w:basedOn w:val="a"/>
    <w:next w:val="a"/>
    <w:link w:val="10"/>
    <w:qFormat/>
    <w:rsid w:val="00C251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C251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77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77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777"/>
    <w:pPr>
      <w:pBdr>
        <w:bottom w:val="single" w:sz="6" w:space="1" w:color="4F81BD" w:themeColor="accent1"/>
      </w:pBdr>
      <w:spacing w:before="300" w:after="0"/>
      <w:outlineLvl w:val="4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777"/>
    <w:pPr>
      <w:pBdr>
        <w:bottom w:val="dotted" w:sz="6" w:space="1" w:color="4F81BD" w:themeColor="accent1"/>
      </w:pBdr>
      <w:spacing w:before="300" w:after="0"/>
      <w:outlineLvl w:val="5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777"/>
    <w:pPr>
      <w:spacing w:before="300" w:after="0"/>
      <w:outlineLvl w:val="7"/>
    </w:pPr>
    <w:rPr>
      <w:rFonts w:eastAsiaTheme="minorHAns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4543A"/>
    <w:pPr>
      <w:ind w:left="720"/>
      <w:contextualSpacing/>
    </w:pPr>
    <w:rPr>
      <w:rFonts w:eastAsia="Times New Roman" w:cs="Times New Roman"/>
      <w:lang w:eastAsia="en-US"/>
    </w:rPr>
  </w:style>
  <w:style w:type="table" w:styleId="a5">
    <w:name w:val="Table Grid"/>
    <w:basedOn w:val="a1"/>
    <w:uiPriority w:val="59"/>
    <w:rsid w:val="00D4543A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4543A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7">
    <w:name w:val="Основной текст Знак"/>
    <w:basedOn w:val="a0"/>
    <w:link w:val="a6"/>
    <w:rsid w:val="00D4543A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11">
    <w:name w:val="Абзац списка1"/>
    <w:basedOn w:val="a"/>
    <w:qFormat/>
    <w:rsid w:val="00F53CEC"/>
    <w:pPr>
      <w:ind w:left="720"/>
    </w:pPr>
    <w:rPr>
      <w:rFonts w:ascii="Calibri" w:eastAsia="Calibri" w:hAnsi="Calibri" w:cs="Calibri"/>
      <w:lang w:eastAsia="en-US"/>
    </w:rPr>
  </w:style>
  <w:style w:type="paragraph" w:styleId="a8">
    <w:name w:val="Normal (Web)"/>
    <w:basedOn w:val="a"/>
    <w:uiPriority w:val="99"/>
    <w:unhideWhenUsed/>
    <w:rsid w:val="004F79BC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</w:rPr>
  </w:style>
  <w:style w:type="paragraph" w:styleId="a9">
    <w:name w:val="Balloon Text"/>
    <w:basedOn w:val="a"/>
    <w:link w:val="aa"/>
    <w:uiPriority w:val="99"/>
    <w:unhideWhenUsed/>
    <w:rsid w:val="004F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79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C25116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70">
    <w:name w:val="Заголовок 7 Знак"/>
    <w:basedOn w:val="a0"/>
    <w:link w:val="7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90">
    <w:name w:val="Заголовок 9 Знак"/>
    <w:basedOn w:val="a0"/>
    <w:link w:val="9"/>
    <w:rsid w:val="00C25116"/>
    <w:rPr>
      <w:rFonts w:ascii="Times New Roman" w:eastAsia="Times New Roman" w:hAnsi="Times New Roman" w:cs="Times New Roman"/>
      <w:sz w:val="28"/>
      <w:szCs w:val="20"/>
    </w:rPr>
  </w:style>
  <w:style w:type="numbering" w:customStyle="1" w:styleId="12">
    <w:name w:val="Нет списка1"/>
    <w:next w:val="a2"/>
    <w:semiHidden/>
    <w:rsid w:val="00C25116"/>
  </w:style>
  <w:style w:type="paragraph" w:customStyle="1" w:styleId="CharChar">
    <w:name w:val="Char Char"/>
    <w:basedOn w:val="a"/>
    <w:rsid w:val="00C251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C25116"/>
    <w:pPr>
      <w:spacing w:after="0" w:line="240" w:lineRule="auto"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C251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5116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C25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5116"/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59"/>
    <w:rsid w:val="00C2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C2511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C25116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basedOn w:val="a0"/>
    <w:link w:val="41"/>
    <w:rsid w:val="00C25116"/>
    <w:rPr>
      <w:spacing w:val="-1"/>
      <w:sz w:val="17"/>
      <w:szCs w:val="17"/>
      <w:shd w:val="clear" w:color="auto" w:fill="FFFFFF"/>
    </w:rPr>
  </w:style>
  <w:style w:type="character" w:customStyle="1" w:styleId="14">
    <w:name w:val="Основной текст1"/>
    <w:basedOn w:val="af1"/>
    <w:rsid w:val="00C25116"/>
    <w:rPr>
      <w:color w:val="000000"/>
      <w:spacing w:val="-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61">
    <w:name w:val="Заголовок №6"/>
    <w:basedOn w:val="a0"/>
    <w:rsid w:val="00C251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customStyle="1" w:styleId="41">
    <w:name w:val="Основной текст4"/>
    <w:basedOn w:val="a"/>
    <w:link w:val="af1"/>
    <w:rsid w:val="00C25116"/>
    <w:pPr>
      <w:widowControl w:val="0"/>
      <w:shd w:val="clear" w:color="auto" w:fill="FFFFFF"/>
      <w:spacing w:before="480" w:after="0" w:line="226" w:lineRule="exact"/>
      <w:ind w:hanging="400"/>
      <w:jc w:val="both"/>
    </w:pPr>
    <w:rPr>
      <w:spacing w:val="-1"/>
      <w:sz w:val="17"/>
      <w:szCs w:val="17"/>
    </w:rPr>
  </w:style>
  <w:style w:type="character" w:customStyle="1" w:styleId="af2">
    <w:name w:val="Подпись к таблиц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33">
    <w:name w:val="Подпись к таблице (3)_"/>
    <w:basedOn w:val="a0"/>
    <w:link w:val="34"/>
    <w:rsid w:val="00C25116"/>
    <w:rPr>
      <w:i/>
      <w:iCs/>
      <w:spacing w:val="3"/>
      <w:sz w:val="17"/>
      <w:szCs w:val="17"/>
      <w:shd w:val="clear" w:color="auto" w:fill="FFFFFF"/>
    </w:rPr>
  </w:style>
  <w:style w:type="character" w:customStyle="1" w:styleId="30pt">
    <w:name w:val="Подпись к таблице (3) + Интервал 0 pt"/>
    <w:basedOn w:val="33"/>
    <w:rsid w:val="00C25116"/>
    <w:rPr>
      <w:i/>
      <w:iCs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4">
    <w:name w:val="Подпись к таблице (3)"/>
    <w:basedOn w:val="a"/>
    <w:link w:val="33"/>
    <w:rsid w:val="00C25116"/>
    <w:pPr>
      <w:widowControl w:val="0"/>
      <w:shd w:val="clear" w:color="auto" w:fill="FFFFFF"/>
      <w:spacing w:after="0" w:line="0" w:lineRule="atLeast"/>
    </w:pPr>
    <w:rPr>
      <w:i/>
      <w:iCs/>
      <w:spacing w:val="3"/>
      <w:sz w:val="17"/>
      <w:szCs w:val="17"/>
    </w:rPr>
  </w:style>
  <w:style w:type="character" w:customStyle="1" w:styleId="4pt0pt">
    <w:name w:val="Основной текст + 4 pt;Интервал 0 pt"/>
    <w:basedOn w:val="af1"/>
    <w:rsid w:val="00C25116"/>
    <w:rPr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71">
    <w:name w:val="Заголовок №7"/>
    <w:basedOn w:val="a0"/>
    <w:rsid w:val="00C25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f3">
    <w:name w:val="Подпись к картинк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25116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10pt">
    <w:name w:val="Основной текст + 10 pt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4">
    <w:name w:val="Hyperlink"/>
    <w:basedOn w:val="a0"/>
    <w:uiPriority w:val="99"/>
    <w:unhideWhenUsed/>
    <w:rsid w:val="00C25116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C25116"/>
    <w:rPr>
      <w:rFonts w:eastAsia="Times New Roman" w:cs="Times New Roman"/>
      <w:lang w:eastAsia="en-US"/>
    </w:rPr>
  </w:style>
  <w:style w:type="paragraph" w:customStyle="1" w:styleId="Body">
    <w:name w:val="Body"/>
    <w:basedOn w:val="a"/>
    <w:uiPriority w:val="1"/>
    <w:qFormat/>
    <w:rsid w:val="00EF2512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E0777"/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E0777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E0777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E0777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E0777"/>
    <w:rPr>
      <w:rFonts w:eastAsiaTheme="minorHAnsi"/>
      <w:caps/>
      <w:spacing w:val="10"/>
      <w:sz w:val="18"/>
      <w:szCs w:val="18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1"/>
    <w:rsid w:val="006E0777"/>
    <w:rPr>
      <w:rFonts w:ascii="Calibri" w:eastAsia="Times New Roman" w:hAnsi="Calibri" w:cs="Times New Roman"/>
    </w:rPr>
  </w:style>
  <w:style w:type="paragraph" w:customStyle="1" w:styleId="72">
    <w:name w:val="Основной текст7"/>
    <w:basedOn w:val="a"/>
    <w:rsid w:val="006E0777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  <w:style w:type="paragraph" w:styleId="af5">
    <w:name w:val="Title"/>
    <w:basedOn w:val="a"/>
    <w:next w:val="a"/>
    <w:link w:val="af6"/>
    <w:uiPriority w:val="10"/>
    <w:qFormat/>
    <w:rsid w:val="006E0777"/>
    <w:pPr>
      <w:spacing w:before="720"/>
    </w:pPr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f6">
    <w:name w:val="Название Знак"/>
    <w:basedOn w:val="a0"/>
    <w:link w:val="af5"/>
    <w:uiPriority w:val="10"/>
    <w:rsid w:val="006E0777"/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paragraph" w:styleId="af7">
    <w:name w:val="Subtitle"/>
    <w:basedOn w:val="a"/>
    <w:next w:val="a"/>
    <w:link w:val="af8"/>
    <w:uiPriority w:val="11"/>
    <w:qFormat/>
    <w:rsid w:val="006E0777"/>
    <w:pPr>
      <w:spacing w:before="200" w:after="1000" w:line="240" w:lineRule="auto"/>
    </w:pPr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f8">
    <w:name w:val="Подзаголовок Знак"/>
    <w:basedOn w:val="a0"/>
    <w:link w:val="af7"/>
    <w:uiPriority w:val="11"/>
    <w:rsid w:val="006E0777"/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styleId="af9">
    <w:name w:val="Strong"/>
    <w:uiPriority w:val="22"/>
    <w:qFormat/>
    <w:rsid w:val="006E0777"/>
    <w:rPr>
      <w:b/>
      <w:bCs/>
    </w:rPr>
  </w:style>
  <w:style w:type="character" w:styleId="afa">
    <w:name w:val="Emphasis"/>
    <w:uiPriority w:val="20"/>
    <w:qFormat/>
    <w:rsid w:val="006E0777"/>
    <w:rPr>
      <w:caps/>
      <w:color w:val="243F60" w:themeColor="accent1" w:themeShade="7F"/>
      <w:spacing w:val="5"/>
    </w:rPr>
  </w:style>
  <w:style w:type="paragraph" w:styleId="23">
    <w:name w:val="Quote"/>
    <w:basedOn w:val="a"/>
    <w:next w:val="a"/>
    <w:link w:val="24"/>
    <w:uiPriority w:val="29"/>
    <w:qFormat/>
    <w:rsid w:val="006E0777"/>
    <w:pPr>
      <w:spacing w:before="200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6E0777"/>
    <w:rPr>
      <w:rFonts w:eastAsiaTheme="minorHAnsi"/>
      <w:i/>
      <w:iCs/>
      <w:sz w:val="20"/>
      <w:szCs w:val="20"/>
      <w:lang w:val="en-US" w:eastAsia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6E0777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6E0777"/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styleId="afd">
    <w:name w:val="Subtle Emphasis"/>
    <w:uiPriority w:val="19"/>
    <w:qFormat/>
    <w:rsid w:val="006E0777"/>
    <w:rPr>
      <w:i/>
      <w:iCs/>
      <w:color w:val="243F60" w:themeColor="accent1" w:themeShade="7F"/>
    </w:rPr>
  </w:style>
  <w:style w:type="character" w:styleId="afe">
    <w:name w:val="Intense Emphasis"/>
    <w:uiPriority w:val="21"/>
    <w:qFormat/>
    <w:rsid w:val="006E0777"/>
    <w:rPr>
      <w:b/>
      <w:bCs/>
      <w:caps/>
      <w:color w:val="243F60" w:themeColor="accent1" w:themeShade="7F"/>
      <w:spacing w:val="10"/>
    </w:rPr>
  </w:style>
  <w:style w:type="character" w:styleId="aff">
    <w:name w:val="Subtle Reference"/>
    <w:uiPriority w:val="31"/>
    <w:qFormat/>
    <w:rsid w:val="006E0777"/>
    <w:rPr>
      <w:b/>
      <w:bCs/>
      <w:color w:val="4F81BD" w:themeColor="accent1"/>
    </w:rPr>
  </w:style>
  <w:style w:type="character" w:styleId="aff0">
    <w:name w:val="Intense Reference"/>
    <w:uiPriority w:val="32"/>
    <w:qFormat/>
    <w:rsid w:val="006E0777"/>
    <w:rPr>
      <w:b/>
      <w:bCs/>
      <w:i/>
      <w:iCs/>
      <w:caps/>
      <w:color w:val="4F81BD" w:themeColor="accent1"/>
    </w:rPr>
  </w:style>
  <w:style w:type="character" w:styleId="aff1">
    <w:name w:val="Book Title"/>
    <w:uiPriority w:val="33"/>
    <w:qFormat/>
    <w:rsid w:val="006E0777"/>
    <w:rPr>
      <w:b/>
      <w:bCs/>
      <w:i/>
      <w:iCs/>
      <w:spacing w:val="9"/>
    </w:rPr>
  </w:style>
  <w:style w:type="paragraph" w:customStyle="1" w:styleId="ConsPlusNonformat">
    <w:name w:val="ConsPlusNonformat"/>
    <w:uiPriority w:val="99"/>
    <w:rsid w:val="006E07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E07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5">
    <w:name w:val="Верхний колонтитул Знак1"/>
    <w:basedOn w:val="a0"/>
    <w:uiPriority w:val="99"/>
    <w:semiHidden/>
    <w:rsid w:val="006E0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777"/>
  </w:style>
  <w:style w:type="paragraph" w:customStyle="1" w:styleId="body1">
    <w:name w:val="body1"/>
    <w:uiPriority w:val="99"/>
    <w:rsid w:val="00DC4FAB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Numa">
    <w:name w:val="Num a)"/>
    <w:rsid w:val="00DC4FAB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DC4FA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styleId="aff3">
    <w:name w:val="Placeholder Text"/>
    <w:basedOn w:val="a0"/>
    <w:uiPriority w:val="99"/>
    <w:semiHidden/>
    <w:rsid w:val="00DC4FAB"/>
    <w:rPr>
      <w:color w:val="808080"/>
    </w:rPr>
  </w:style>
  <w:style w:type="paragraph" w:customStyle="1" w:styleId="25">
    <w:name w:val="Стиль2"/>
    <w:basedOn w:val="a"/>
    <w:link w:val="26"/>
    <w:qFormat/>
    <w:rsid w:val="00DC4FAB"/>
    <w:pPr>
      <w:widowControl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26">
    <w:name w:val="Стиль2 Знак"/>
    <w:basedOn w:val="a0"/>
    <w:link w:val="25"/>
    <w:rsid w:val="00DC4FAB"/>
    <w:rPr>
      <w:rFonts w:ascii="Times New Roman" w:eastAsiaTheme="minorHAnsi" w:hAnsi="Times New Roman" w:cs="Times New Roman"/>
      <w:b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82DFCC0589FF7D666512C23F3750DEF909823141A98C8A8676F5858374E424D77FB35DD7A7DCU7h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82DFCC0589FF7D666512C23F3750DEF101843340A0D1808E2FF987847BBB33D036BF5CD7A7DD76U2h2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CF231-6F2D-4413-A193-5AB8B6D8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55</Pages>
  <Words>13958</Words>
  <Characters>79563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Ольга Трапицына</cp:lastModifiedBy>
  <cp:revision>59</cp:revision>
  <dcterms:created xsi:type="dcterms:W3CDTF">2023-04-08T14:42:00Z</dcterms:created>
  <dcterms:modified xsi:type="dcterms:W3CDTF">2024-12-17T07:38:00Z</dcterms:modified>
</cp:coreProperties>
</file>