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63" w:rsidRDefault="00B53C63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Pr="00241AF6" w:rsidRDefault="00C17C1D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B53C63" w:rsidRPr="00B53C6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C63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УЧЕБНОЙ ПРАКТИКИ </w:t>
      </w:r>
      <w:r w:rsidR="00C47317">
        <w:rPr>
          <w:rFonts w:ascii="Times New Roman" w:eastAsia="Times New Roman" w:hAnsi="Times New Roman" w:cs="Times New Roman"/>
          <w:b/>
          <w:sz w:val="32"/>
          <w:szCs w:val="32"/>
        </w:rPr>
        <w:t>УП.01.01</w:t>
      </w:r>
    </w:p>
    <w:p w:rsidR="00B53C63" w:rsidRPr="00B53C6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C63">
        <w:rPr>
          <w:rFonts w:ascii="Times New Roman" w:eastAsia="Times New Roman" w:hAnsi="Times New Roman" w:cs="Times New Roman"/>
          <w:b/>
          <w:sz w:val="32"/>
          <w:szCs w:val="32"/>
        </w:rPr>
        <w:t>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B53C63" w:rsidRPr="00241AF6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</w:rPr>
        <w:t>по  специальности</w:t>
      </w:r>
    </w:p>
    <w:p w:rsidR="00B53C63" w:rsidRPr="00241AF6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B53C63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</w:pPr>
      <w:r w:rsidRPr="00B53C63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08.02.10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 xml:space="preserve"> </w:t>
      </w:r>
      <w:r w:rsidRPr="00B53C63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Строительство железных дорог, путь и путевое хозяйство</w:t>
      </w: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1C4185" w:rsidRDefault="001C4185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</w:rPr>
        <w:t xml:space="preserve">     202</w:t>
      </w:r>
      <w:r>
        <w:rPr>
          <w:rFonts w:ascii="Times New Roman" w:eastAsia="Times New Roman" w:hAnsi="Times New Roman" w:cs="Times New Roman"/>
          <w:b/>
          <w:sz w:val="32"/>
          <w:szCs w:val="44"/>
        </w:rPr>
        <w:t>2</w:t>
      </w:r>
    </w:p>
    <w:p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53C63" w:rsidRDefault="00B53C63" w:rsidP="00E92AFF">
      <w:pPr>
        <w:spacing w:after="0"/>
        <w:ind w:left="-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  <w:r w:rsidRPr="002B602F"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lastRenderedPageBreak/>
        <w:t>СОДЕРЖАНИЕ</w:t>
      </w:r>
    </w:p>
    <w:p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E92AFF" w:rsidTr="0083517C">
        <w:tc>
          <w:tcPr>
            <w:tcW w:w="9180" w:type="dxa"/>
          </w:tcPr>
          <w:p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E92AFF" w:rsidRDefault="00E92AFF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E92AFF" w:rsidTr="0083517C">
        <w:tc>
          <w:tcPr>
            <w:tcW w:w="9180" w:type="dxa"/>
          </w:tcPr>
          <w:p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ПАСПОРТ 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3</w:t>
            </w:r>
          </w:p>
        </w:tc>
      </w:tr>
      <w:tr w:rsidR="00E92AFF" w:rsidTr="0083517C">
        <w:tc>
          <w:tcPr>
            <w:tcW w:w="9180" w:type="dxa"/>
          </w:tcPr>
          <w:p w:rsidR="00E92AFF" w:rsidRPr="00121111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121111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РЕЗУЛЬТАТЫ ОСВОЕНИЯ 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5</w:t>
            </w:r>
          </w:p>
        </w:tc>
      </w:tr>
      <w:tr w:rsidR="00E92AFF" w:rsidTr="0083517C">
        <w:tc>
          <w:tcPr>
            <w:tcW w:w="9180" w:type="dxa"/>
          </w:tcPr>
          <w:p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РАБОЧЕЙ ПРОГРАММЫ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7</w:t>
            </w:r>
          </w:p>
        </w:tc>
      </w:tr>
      <w:tr w:rsidR="00E92AFF" w:rsidTr="0083517C">
        <w:tc>
          <w:tcPr>
            <w:tcW w:w="9180" w:type="dxa"/>
          </w:tcPr>
          <w:p w:rsidR="00E92AFF" w:rsidRPr="00DA0346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УСЛОВИЯ РЕАЛИЗАЦИИ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11</w:t>
            </w:r>
          </w:p>
        </w:tc>
      </w:tr>
      <w:tr w:rsidR="00E92AFF" w:rsidTr="0083517C">
        <w:tc>
          <w:tcPr>
            <w:tcW w:w="9180" w:type="dxa"/>
          </w:tcPr>
          <w:p w:rsidR="00E92AFF" w:rsidRDefault="00E92AFF" w:rsidP="00E92AFF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  <w:r w:rsidRPr="00DA0346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 xml:space="preserve">КОНТРОЛЬ И ОЦЕНКА РЕЗУЛЬТАТОВ ОСВОЕНИЯ </w:t>
            </w:r>
            <w:r w:rsidRPr="00CC755C"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  <w:t>ПРАКТИКИ</w:t>
            </w:r>
          </w:p>
          <w:p w:rsidR="00AE4C64" w:rsidRPr="00DA0346" w:rsidRDefault="00AE4C64" w:rsidP="00AE4C64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/>
              <w:rPr>
                <w:rFonts w:ascii="Times New Roman" w:hAnsi="Times New Roman" w:cs="Times New Roman"/>
                <w:b/>
                <w:spacing w:val="-1"/>
                <w:sz w:val="28"/>
                <w:szCs w:val="30"/>
                <w:lang w:val="ru-RU"/>
              </w:rPr>
            </w:pPr>
          </w:p>
        </w:tc>
        <w:tc>
          <w:tcPr>
            <w:tcW w:w="984" w:type="dxa"/>
          </w:tcPr>
          <w:p w:rsidR="00E92AFF" w:rsidRDefault="001C4185" w:rsidP="008351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13</w:t>
            </w:r>
          </w:p>
        </w:tc>
      </w:tr>
    </w:tbl>
    <w:p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sectPr w:rsidR="00E92AFF" w:rsidSect="00AE4C64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9A0667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РАБОЧЕЙ ПРОГРАММЫ 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9A0667" w:rsidRDefault="009A0667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B6685F" w:rsidRDefault="00B6685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6685F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176253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практики предназначена для реализации и является частью основной профессиональной образовательной программы (программы подготовки специалистов среднего звена) в соответствии с ФГОС по специальности СПО 08.02.10 Строительство железных дорог, путь и путевое хозяйство (базовая подго</w:t>
      </w:r>
      <w:r w:rsidR="00E92AFF">
        <w:rPr>
          <w:sz w:val="28"/>
          <w:szCs w:val="28"/>
        </w:rPr>
        <w:t>товка) в части освоения основного вида</w:t>
      </w:r>
      <w:r>
        <w:rPr>
          <w:sz w:val="28"/>
          <w:szCs w:val="28"/>
        </w:rPr>
        <w:t xml:space="preserve"> профессиональной деятельности (ВПД): проведение геодезических работ при изысканиях по реконструкции, проектированию, строительств</w:t>
      </w:r>
      <w:r w:rsidR="00B6685F">
        <w:rPr>
          <w:sz w:val="28"/>
          <w:szCs w:val="28"/>
        </w:rPr>
        <w:t>у и эксплуатации железных дорог</w:t>
      </w:r>
      <w:r>
        <w:rPr>
          <w:sz w:val="28"/>
          <w:szCs w:val="28"/>
        </w:rPr>
        <w:t xml:space="preserve">и соответствующих профессиональных компетенций (ПК): </w:t>
      </w:r>
    </w:p>
    <w:p w:rsidR="00B6685F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1.1. Выполнять различные виды геодезических съемок. </w:t>
      </w:r>
    </w:p>
    <w:p w:rsidR="009A0667" w:rsidRDefault="009A0667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1.2. Обрабатывать материалы геодезических съемок. </w:t>
      </w:r>
    </w:p>
    <w:p w:rsidR="00E92AFF" w:rsidRDefault="00705CD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A0667">
        <w:rPr>
          <w:sz w:val="28"/>
          <w:szCs w:val="28"/>
        </w:rPr>
        <w:t xml:space="preserve">1.3. Производить </w:t>
      </w:r>
      <w:r w:rsidR="00E5265D">
        <w:rPr>
          <w:sz w:val="28"/>
          <w:szCs w:val="28"/>
        </w:rPr>
        <w:t xml:space="preserve">разбивку на местности элементов </w:t>
      </w:r>
      <w:r w:rsidR="009A0667">
        <w:rPr>
          <w:sz w:val="28"/>
          <w:szCs w:val="28"/>
        </w:rPr>
        <w:t>железнодорожного пути и искусственных сооружений для строительства</w:t>
      </w:r>
      <w:r w:rsidR="00E5265D">
        <w:rPr>
          <w:sz w:val="28"/>
          <w:szCs w:val="28"/>
        </w:rPr>
        <w:t xml:space="preserve"> </w:t>
      </w:r>
      <w:r w:rsidR="009A0667">
        <w:rPr>
          <w:sz w:val="28"/>
          <w:szCs w:val="28"/>
        </w:rPr>
        <w:t>железных дорог</w:t>
      </w:r>
      <w:r w:rsidR="005664A8">
        <w:rPr>
          <w:sz w:val="28"/>
          <w:szCs w:val="28"/>
        </w:rPr>
        <w:t>.</w:t>
      </w:r>
      <w:r w:rsidR="009A0667">
        <w:rPr>
          <w:sz w:val="28"/>
          <w:szCs w:val="28"/>
        </w:rPr>
        <w:t xml:space="preserve"> 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886202">
        <w:rPr>
          <w:color w:val="auto"/>
          <w:sz w:val="28"/>
          <w:szCs w:val="28"/>
        </w:rPr>
        <w:t>Рабочая программа практики может быть использована в основной профессиональной образовательной программе (программе подготовки специалистов среднего звена), а также в дополнительном профессиональном образовании (в программах повышения квалификации и переподготовки) по специальности СПО 08.02.10 Строительство железных дорог, путь и путевое хозяйство.</w:t>
      </w:r>
    </w:p>
    <w:p w:rsidR="00E5265D" w:rsidRPr="00886202" w:rsidRDefault="00E5265D" w:rsidP="00AE4C6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E92AFF" w:rsidRPr="00E57540" w:rsidRDefault="00E92AFF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Формирование у обучающихся первоначальных практических профессиональных умений в рамках модул</w:t>
      </w:r>
      <w:r>
        <w:rPr>
          <w:sz w:val="28"/>
          <w:szCs w:val="28"/>
        </w:rPr>
        <w:t>ей ОПОП СПО (ППССЗ) по основному виду</w:t>
      </w:r>
      <w:r w:rsidRPr="00E57540">
        <w:rPr>
          <w:sz w:val="28"/>
          <w:szCs w:val="28"/>
        </w:rPr>
        <w:t xml:space="preserve"> профессиональной деятельности для освоения рабочей </w:t>
      </w:r>
      <w:r w:rsidRPr="00E57540">
        <w:rPr>
          <w:sz w:val="28"/>
          <w:szCs w:val="28"/>
        </w:rPr>
        <w:lastRenderedPageBreak/>
        <w:t>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92AFF" w:rsidRDefault="00E92AFF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результатам прохождения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В результа</w:t>
      </w:r>
      <w:r>
        <w:rPr>
          <w:sz w:val="28"/>
          <w:szCs w:val="28"/>
        </w:rPr>
        <w:t>те прохождения практики по виду</w:t>
      </w:r>
      <w:r w:rsidRPr="00E57540">
        <w:rPr>
          <w:sz w:val="28"/>
          <w:szCs w:val="28"/>
        </w:rPr>
        <w:t xml:space="preserve"> профессиональной деятельности обучающийся должен уметь:</w:t>
      </w:r>
    </w:p>
    <w:p w:rsidR="00E92AFF" w:rsidRPr="0079404C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92AFF" w:rsidTr="0083517C">
        <w:tc>
          <w:tcPr>
            <w:tcW w:w="3085" w:type="dxa"/>
          </w:tcPr>
          <w:p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ВПД</w:t>
            </w:r>
          </w:p>
        </w:tc>
        <w:tc>
          <w:tcPr>
            <w:tcW w:w="6486" w:type="dxa"/>
          </w:tcPr>
          <w:p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79404C">
              <w:rPr>
                <w:b/>
                <w:sz w:val="28"/>
                <w:szCs w:val="28"/>
              </w:rPr>
              <w:t>Требования к умениям</w:t>
            </w:r>
          </w:p>
        </w:tc>
      </w:tr>
      <w:tr w:rsidR="00E92AFF" w:rsidTr="0083517C">
        <w:tc>
          <w:tcPr>
            <w:tcW w:w="3085" w:type="dxa"/>
          </w:tcPr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rPr>
                <w:sz w:val="28"/>
                <w:szCs w:val="28"/>
              </w:rPr>
            </w:pPr>
            <w:r w:rsidRPr="00E92AFF">
              <w:rPr>
                <w:sz w:val="28"/>
                <w:szCs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6486" w:type="dxa"/>
          </w:tcPr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выполнять различные виды геодезических съемок; </w:t>
            </w:r>
            <w:r w:rsidR="00086BE2"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обрабатывать материалы геодезических съемок; </w:t>
            </w:r>
          </w:p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производить разбивку на местности элементов железнодорожного пути и искусственных сооружений для строительства железных дорог. </w:t>
            </w:r>
          </w:p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92AFF" w:rsidRDefault="00E92AFF" w:rsidP="00126F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92AFF" w:rsidRPr="00126F93" w:rsidRDefault="00E92AFF" w:rsidP="00126F93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на освоение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p w:rsidR="00176253" w:rsidRDefault="00E92AFF" w:rsidP="0012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E2">
        <w:rPr>
          <w:rFonts w:ascii="Times New Roman" w:hAnsi="Times New Roman" w:cs="Times New Roman"/>
          <w:sz w:val="28"/>
          <w:szCs w:val="28"/>
        </w:rPr>
        <w:t xml:space="preserve">В рамках освоения </w:t>
      </w:r>
      <w:r w:rsidR="00086BE2" w:rsidRPr="00086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ПМ.01 </w:t>
      </w:r>
      <w:r w:rsidR="00086BE2" w:rsidRPr="00086BE2">
        <w:rPr>
          <w:rFonts w:ascii="Times New Roman" w:hAnsi="Times New Roman" w:cs="Times New Roman"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="00086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BE2">
        <w:rPr>
          <w:rFonts w:ascii="Times New Roman" w:hAnsi="Times New Roman" w:cs="Times New Roman"/>
          <w:sz w:val="28"/>
          <w:szCs w:val="28"/>
        </w:rPr>
        <w:t xml:space="preserve">отводится на </w:t>
      </w:r>
      <w:r w:rsidR="00176253">
        <w:rPr>
          <w:rFonts w:ascii="Times New Roman" w:hAnsi="Times New Roman" w:cs="Times New Roman"/>
          <w:sz w:val="28"/>
          <w:szCs w:val="28"/>
        </w:rPr>
        <w:t>УП 01.01 учебную</w:t>
      </w:r>
      <w:r w:rsidRPr="00086BE2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176253">
        <w:rPr>
          <w:rFonts w:ascii="Times New Roman" w:hAnsi="Times New Roman" w:cs="Times New Roman"/>
          <w:sz w:val="28"/>
          <w:szCs w:val="28"/>
        </w:rPr>
        <w:t xml:space="preserve"> (геодезическую)</w:t>
      </w:r>
      <w:r w:rsidR="00086BE2">
        <w:rPr>
          <w:rFonts w:ascii="Times New Roman" w:hAnsi="Times New Roman" w:cs="Times New Roman"/>
          <w:sz w:val="28"/>
          <w:szCs w:val="28"/>
        </w:rPr>
        <w:t xml:space="preserve"> - </w:t>
      </w:r>
      <w:r w:rsidRPr="00086BE2">
        <w:rPr>
          <w:rFonts w:ascii="Times New Roman" w:hAnsi="Times New Roman" w:cs="Times New Roman"/>
          <w:sz w:val="28"/>
          <w:szCs w:val="28"/>
        </w:rPr>
        <w:t>144 ч.</w:t>
      </w:r>
      <w:r w:rsidR="00176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253" w:rsidRDefault="00176253" w:rsidP="0012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53" w:rsidRDefault="00176253" w:rsidP="00176253">
      <w:pPr>
        <w:widowControl w:val="0"/>
        <w:autoSpaceDE w:val="0"/>
        <w:autoSpaceDN w:val="0"/>
        <w:adjustRightInd w:val="0"/>
        <w:spacing w:after="0" w:line="360" w:lineRule="auto"/>
        <w:ind w:firstLine="493"/>
        <w:jc w:val="both"/>
        <w:rPr>
          <w:rFonts w:ascii="Times New Roman" w:hAnsi="Times New Roman" w:cs="Times New Roman"/>
          <w:sz w:val="28"/>
          <w:szCs w:val="28"/>
        </w:rPr>
      </w:pPr>
    </w:p>
    <w:p w:rsidR="00176253" w:rsidRDefault="00176253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C64" w:rsidRDefault="00AE4C64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F93" w:rsidRDefault="00126F93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FF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color w:val="auto"/>
          <w:spacing w:val="-1"/>
          <w:sz w:val="28"/>
          <w:szCs w:val="30"/>
        </w:rPr>
      </w:pPr>
      <w:r w:rsidRPr="00886202">
        <w:rPr>
          <w:b/>
          <w:color w:val="auto"/>
          <w:spacing w:val="-1"/>
          <w:sz w:val="28"/>
          <w:szCs w:val="30"/>
        </w:rPr>
        <w:lastRenderedPageBreak/>
        <w:t>РЕЗУЛЬТАТЫ ОСВОЕНИЯ 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color w:val="auto"/>
          <w:spacing w:val="-1"/>
          <w:sz w:val="28"/>
          <w:szCs w:val="30"/>
        </w:rPr>
      </w:pPr>
    </w:p>
    <w:p w:rsidR="00E92AFF" w:rsidRPr="00B92834" w:rsidRDefault="00E92AFF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834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B92834"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видом профессиональной деятельности ВПД</w:t>
      </w:r>
      <w:r w:rsidRPr="00F90B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пути и искусственных сооружений,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профессиональными (ПК) и общими (ОК) компетенциями:</w:t>
      </w:r>
    </w:p>
    <w:p w:rsidR="00705CD3" w:rsidRPr="00AA2DE4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общих компетенций (ОК):</w:t>
      </w:r>
    </w:p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общих компетенций</w:t>
            </w:r>
          </w:p>
        </w:tc>
      </w:tr>
      <w:tr w:rsidR="00C17C1D" w:rsidRPr="00AA2DE4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C17C1D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705CD3" w:rsidRPr="00AA2DE4" w:rsidRDefault="00705CD3" w:rsidP="00705CD3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705CD3" w:rsidRPr="00AA2DE4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  <w:t>Перечень профессиональных компетенций (ПК):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04"/>
        <w:gridCol w:w="8798"/>
      </w:tblGrid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Выполнять различные виды геодезических съемок</w:t>
            </w:r>
          </w:p>
        </w:tc>
      </w:tr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1.2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Обрабатывать материалы геодезических съемок</w:t>
            </w:r>
          </w:p>
        </w:tc>
      </w:tr>
      <w:tr w:rsidR="00705CD3" w:rsidRPr="00AA2DE4" w:rsidTr="00D368A0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ПК 1.3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личностных результатов (ЛР):</w:t>
      </w:r>
    </w:p>
    <w:p w:rsidR="00705CD3" w:rsidRPr="00AA2DE4" w:rsidRDefault="00705CD3" w:rsidP="00705CD3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Наименование личностных результатов</w:t>
            </w:r>
          </w:p>
        </w:tc>
      </w:tr>
      <w:tr w:rsidR="00705CD3" w:rsidRPr="00AA2DE4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E92AFF" w:rsidRDefault="00E92AFF" w:rsidP="00E9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92AFF" w:rsidRDefault="00E92AFF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  <w:sectPr w:rsidR="005664A8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Pr="00B0544B" w:rsidRDefault="005664A8" w:rsidP="005664A8">
      <w:pPr>
        <w:pStyle w:val="Default"/>
        <w:numPr>
          <w:ilvl w:val="0"/>
          <w:numId w:val="1"/>
        </w:numPr>
        <w:jc w:val="center"/>
        <w:rPr>
          <w:b/>
          <w:color w:val="auto"/>
          <w:spacing w:val="-1"/>
          <w:sz w:val="28"/>
          <w:szCs w:val="30"/>
        </w:rPr>
      </w:pPr>
      <w:r w:rsidRPr="00DA0346">
        <w:rPr>
          <w:b/>
          <w:spacing w:val="-1"/>
          <w:sz w:val="28"/>
          <w:szCs w:val="30"/>
        </w:rPr>
        <w:t xml:space="preserve">СТРУКТУРА И СОДЕРЖАНИЕ </w:t>
      </w:r>
      <w:r>
        <w:rPr>
          <w:b/>
          <w:spacing w:val="-1"/>
          <w:sz w:val="28"/>
          <w:szCs w:val="30"/>
        </w:rPr>
        <w:t xml:space="preserve">РАБОЧЕЙ ПРОГРАММЫ </w:t>
      </w:r>
      <w:r w:rsidRPr="00CC755C">
        <w:rPr>
          <w:b/>
          <w:spacing w:val="-1"/>
          <w:sz w:val="28"/>
          <w:szCs w:val="30"/>
        </w:rPr>
        <w:t>ПРАКТИКИ</w:t>
      </w:r>
    </w:p>
    <w:p w:rsidR="005664A8" w:rsidRDefault="005664A8" w:rsidP="005664A8">
      <w:pPr>
        <w:pStyle w:val="Default"/>
        <w:jc w:val="center"/>
        <w:rPr>
          <w:b/>
          <w:spacing w:val="-1"/>
          <w:sz w:val="28"/>
          <w:szCs w:val="30"/>
        </w:rPr>
      </w:pPr>
    </w:p>
    <w:p w:rsidR="005664A8" w:rsidRPr="005664A8" w:rsidRDefault="005664A8" w:rsidP="005664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3.1</w:t>
      </w:r>
      <w:r w:rsidRPr="00B92834">
        <w:rPr>
          <w:b/>
          <w:caps/>
          <w:sz w:val="28"/>
          <w:szCs w:val="28"/>
        </w:rPr>
        <w:t xml:space="preserve"> </w:t>
      </w:r>
      <w:r w:rsidR="00444B1E" w:rsidRPr="00444B1E">
        <w:rPr>
          <w:b/>
          <w:sz w:val="28"/>
          <w:szCs w:val="28"/>
        </w:rPr>
        <w:t>Содержание учебн</w:t>
      </w:r>
      <w:r w:rsidR="00974A3E">
        <w:rPr>
          <w:b/>
          <w:sz w:val="28"/>
          <w:szCs w:val="28"/>
        </w:rPr>
        <w:t>ой (геодезической) практики для</w:t>
      </w:r>
      <w:r w:rsidR="00444B1E" w:rsidRPr="00444B1E">
        <w:rPr>
          <w:b/>
          <w:sz w:val="28"/>
          <w:szCs w:val="28"/>
        </w:rPr>
        <w:t xml:space="preserve"> заочной форм</w:t>
      </w:r>
      <w:r w:rsidR="00974A3E">
        <w:rPr>
          <w:b/>
          <w:sz w:val="28"/>
          <w:szCs w:val="28"/>
        </w:rPr>
        <w:t>ы</w:t>
      </w:r>
      <w:r w:rsidR="00444B1E" w:rsidRPr="00444B1E">
        <w:rPr>
          <w:b/>
          <w:sz w:val="28"/>
          <w:szCs w:val="28"/>
        </w:rPr>
        <w:t xml:space="preserve"> обучения</w:t>
      </w:r>
      <w:bookmarkStart w:id="0" w:name="_GoBack"/>
      <w:bookmarkEnd w:id="0"/>
    </w:p>
    <w:tbl>
      <w:tblPr>
        <w:tblStyle w:val="a6"/>
        <w:tblW w:w="13779" w:type="dxa"/>
        <w:tblInd w:w="400" w:type="dxa"/>
        <w:tblLook w:val="04A0" w:firstRow="1" w:lastRow="0" w:firstColumn="1" w:lastColumn="0" w:noHBand="0" w:noVBand="1"/>
      </w:tblPr>
      <w:tblGrid>
        <w:gridCol w:w="2941"/>
        <w:gridCol w:w="8716"/>
        <w:gridCol w:w="2122"/>
      </w:tblGrid>
      <w:tr w:rsidR="005664A8" w:rsidRPr="00DE39BC" w:rsidTr="0083517C">
        <w:trPr>
          <w:trHeight w:val="1936"/>
        </w:trPr>
        <w:tc>
          <w:tcPr>
            <w:tcW w:w="2941" w:type="dxa"/>
          </w:tcPr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Pr="00DE39BC" w:rsidRDefault="006F267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разделов</w:t>
            </w:r>
            <w:r w:rsidR="005664A8" w:rsidRPr="00DE39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664A8">
              <w:rPr>
                <w:rFonts w:ascii="Times New Roman" w:hAnsi="Times New Roman" w:cs="Times New Roman"/>
                <w:b/>
                <w:sz w:val="28"/>
              </w:rPr>
              <w:t>профессионального модуля ПМ.0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716" w:type="dxa"/>
          </w:tcPr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7FCE">
              <w:rPr>
                <w:rFonts w:ascii="Times New Roman" w:hAnsi="Times New Roman" w:cs="Times New Roman"/>
                <w:b/>
                <w:sz w:val="28"/>
              </w:rPr>
              <w:t>Виды работ</w:t>
            </w:r>
          </w:p>
        </w:tc>
        <w:tc>
          <w:tcPr>
            <w:tcW w:w="2122" w:type="dxa"/>
          </w:tcPr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Объём часов</w:t>
            </w:r>
          </w:p>
        </w:tc>
      </w:tr>
      <w:tr w:rsidR="005664A8" w:rsidRPr="00DE39BC" w:rsidTr="0083517C">
        <w:tc>
          <w:tcPr>
            <w:tcW w:w="2941" w:type="dxa"/>
          </w:tcPr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16" w:type="dxa"/>
          </w:tcPr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22" w:type="dxa"/>
          </w:tcPr>
          <w:p w:rsidR="005664A8" w:rsidRPr="00DE39BC" w:rsidRDefault="005664A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F2678" w:rsidRPr="00DE39BC" w:rsidTr="00CB6649">
        <w:trPr>
          <w:trHeight w:val="986"/>
        </w:trPr>
        <w:tc>
          <w:tcPr>
            <w:tcW w:w="2941" w:type="dxa"/>
          </w:tcPr>
          <w:p w:rsidR="006F2678" w:rsidRPr="005664A8" w:rsidRDefault="006F2678" w:rsidP="006F267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  <w:r w:rsidRPr="005664A8">
              <w:rPr>
                <w:b/>
                <w:color w:val="000000"/>
                <w:sz w:val="28"/>
                <w:szCs w:val="28"/>
              </w:rPr>
              <w:t>ПМ.01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16" w:type="dxa"/>
          </w:tcPr>
          <w:p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Учебная практика </w:t>
            </w:r>
          </w:p>
          <w:p w:rsidR="006F2678" w:rsidRDefault="006F2678" w:rsidP="006F26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работ: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1.Тахеометрическая съемка участка местности.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2. Разбивка и нивелирование трассы.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3. Разбивка круговых кривых.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4. Построение подробного продольного профиля трассы с проектированием красной линии. </w:t>
            </w:r>
          </w:p>
          <w:p w:rsidR="00A024A9" w:rsidRPr="00A024A9" w:rsidRDefault="003C62A4" w:rsidP="00A024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Нивелирование площад</w:t>
            </w:r>
            <w:r w:rsidR="00A024A9" w:rsidRPr="00A024A9">
              <w:rPr>
                <w:sz w:val="28"/>
                <w:szCs w:val="28"/>
              </w:rPr>
              <w:t xml:space="preserve">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6. Нивелирование существующего железнодорожного пути.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7. Съемка железнодорожных кривых.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8. Построение продольного и поперечного профилей существующей железнодорожной линии. </w:t>
            </w:r>
          </w:p>
          <w:p w:rsidR="00A024A9" w:rsidRPr="00A024A9" w:rsidRDefault="00A024A9" w:rsidP="00A024A9">
            <w:pPr>
              <w:pStyle w:val="Default"/>
              <w:rPr>
                <w:sz w:val="28"/>
                <w:szCs w:val="28"/>
              </w:rPr>
            </w:pPr>
            <w:r w:rsidRPr="00A024A9">
              <w:rPr>
                <w:sz w:val="28"/>
                <w:szCs w:val="28"/>
              </w:rPr>
              <w:t xml:space="preserve">9. Камеральная обработка материалов </w:t>
            </w:r>
          </w:p>
        </w:tc>
        <w:tc>
          <w:tcPr>
            <w:tcW w:w="2122" w:type="dxa"/>
          </w:tcPr>
          <w:p w:rsidR="006F2678" w:rsidRDefault="006F2678" w:rsidP="008351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2678">
              <w:rPr>
                <w:rFonts w:ascii="Times New Roman" w:hAnsi="Times New Roman" w:cs="Times New Roman"/>
                <w:b/>
                <w:sz w:val="28"/>
              </w:rPr>
              <w:t>144</w:t>
            </w:r>
          </w:p>
        </w:tc>
      </w:tr>
      <w:tr w:rsidR="00A024A9" w:rsidRPr="00DE39BC" w:rsidTr="00A024A9">
        <w:trPr>
          <w:trHeight w:val="252"/>
        </w:trPr>
        <w:tc>
          <w:tcPr>
            <w:tcW w:w="2941" w:type="dxa"/>
            <w:vMerge w:val="restart"/>
          </w:tcPr>
          <w:p w:rsidR="00A024A9" w:rsidRDefault="00A024A9" w:rsidP="0083517C">
            <w:pPr>
              <w:rPr>
                <w:rFonts w:ascii="Times New Roman" w:hAnsi="Times New Roman" w:cs="Times New Roman"/>
                <w:sz w:val="28"/>
              </w:rPr>
            </w:pPr>
            <w:r w:rsidRPr="001F0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Теодолитная съемка</w:t>
            </w:r>
          </w:p>
        </w:tc>
        <w:tc>
          <w:tcPr>
            <w:tcW w:w="8716" w:type="dxa"/>
          </w:tcPr>
          <w:p w:rsidR="00A024A9" w:rsidRPr="006F2678" w:rsidRDefault="00A024A9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2122" w:type="dxa"/>
          </w:tcPr>
          <w:p w:rsidR="00A024A9" w:rsidRPr="006F2678" w:rsidRDefault="00A024A9" w:rsidP="00835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623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Pr="00995669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A024A9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Рекогносцировка местности, подлежащей съемке. Выбор положения опорных точек съемного обоснования. </w:t>
            </w:r>
          </w:p>
          <w:p w:rsidR="006F2678" w:rsidRPr="001F0E41" w:rsidRDefault="006F2678" w:rsidP="00A024A9">
            <w:pPr>
              <w:pStyle w:val="Default"/>
              <w:ind w:left="720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Закрепление точек в натуре.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Выбор способов съемки ситуации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Проложение теодолитного разомкнутого хода.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Проложение теодолитного замкнутого хода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Увязка угловых измерений. Ведение угломерного журнала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2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Вычисление приращений координат. Ведомость координат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Съемка ситуации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4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Составление абриса съемки ситуации. Камеральная обработка результатов полевых измерений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6F2678" w:rsidRPr="00DE39BC" w:rsidTr="0083517C">
        <w:tc>
          <w:tcPr>
            <w:tcW w:w="2941" w:type="dxa"/>
            <w:vMerge/>
          </w:tcPr>
          <w:p w:rsidR="006F2678" w:rsidRDefault="006F2678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6F2678" w:rsidRPr="001F0E41" w:rsidRDefault="006F2678" w:rsidP="00A024A9">
            <w:pPr>
              <w:pStyle w:val="Defaul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 xml:space="preserve">Камеральная обработка результатов полевых измерений. Составление плана теодолитной съемки </w:t>
            </w:r>
          </w:p>
        </w:tc>
        <w:tc>
          <w:tcPr>
            <w:tcW w:w="2122" w:type="dxa"/>
          </w:tcPr>
          <w:p w:rsidR="006F2678" w:rsidRPr="001F0E41" w:rsidRDefault="006F2678" w:rsidP="001F0E41">
            <w:pPr>
              <w:pStyle w:val="Default"/>
              <w:jc w:val="center"/>
              <w:rPr>
                <w:sz w:val="28"/>
                <w:szCs w:val="28"/>
              </w:rPr>
            </w:pPr>
            <w:r w:rsidRPr="001F0E41">
              <w:rPr>
                <w:sz w:val="28"/>
                <w:szCs w:val="28"/>
              </w:rPr>
              <w:t>6</w:t>
            </w:r>
          </w:p>
        </w:tc>
      </w:tr>
      <w:tr w:rsidR="00CB6649" w:rsidRPr="00DE39BC" w:rsidTr="0083517C">
        <w:tc>
          <w:tcPr>
            <w:tcW w:w="2941" w:type="dxa"/>
            <w:vMerge w:val="restart"/>
          </w:tcPr>
          <w:p w:rsidR="00CB6649" w:rsidRPr="00A024A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24A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Продольное нивелирование</w:t>
            </w:r>
          </w:p>
        </w:tc>
        <w:tc>
          <w:tcPr>
            <w:tcW w:w="8716" w:type="dxa"/>
          </w:tcPr>
          <w:p w:rsidR="00CB6649" w:rsidRPr="001F0E41" w:rsidRDefault="00CB6649" w:rsidP="001F0E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CB6649" w:rsidRPr="00FD623B" w:rsidRDefault="00CB6649" w:rsidP="001F0E4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D623B">
              <w:rPr>
                <w:b/>
                <w:sz w:val="28"/>
                <w:szCs w:val="28"/>
              </w:rPr>
              <w:t>36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Установление линии трассы, закрепление вершины трассы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Разбивка пикетажа между вершинами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Разбивка круговой кривой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Вынос точек пикетов с тангенса на круговую поворота трассы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Ведение пикетажного журнала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Разбивка поперечников для характеристики рельефа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Проведение нивелирования трассы по пикетам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Обработка материалов полевых измерений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 xml:space="preserve">Оформление пикетажного журнала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44A4">
              <w:rPr>
                <w:sz w:val="28"/>
                <w:szCs w:val="28"/>
              </w:rPr>
              <w:t xml:space="preserve">Оформление продольного профиля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6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9C44A4" w:rsidRDefault="00CB6649" w:rsidP="00A024A9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44A4">
              <w:rPr>
                <w:sz w:val="28"/>
                <w:szCs w:val="28"/>
              </w:rPr>
              <w:t xml:space="preserve">Оформление поперечного профиля </w:t>
            </w:r>
          </w:p>
        </w:tc>
        <w:tc>
          <w:tcPr>
            <w:tcW w:w="2122" w:type="dxa"/>
          </w:tcPr>
          <w:p w:rsidR="00CB6649" w:rsidRPr="009C44A4" w:rsidRDefault="00CB6649" w:rsidP="009C44A4">
            <w:pPr>
              <w:pStyle w:val="Default"/>
              <w:jc w:val="center"/>
              <w:rPr>
                <w:sz w:val="28"/>
                <w:szCs w:val="28"/>
              </w:rPr>
            </w:pPr>
            <w:r w:rsidRPr="009C44A4">
              <w:rPr>
                <w:sz w:val="28"/>
                <w:szCs w:val="28"/>
              </w:rPr>
              <w:t>4</w:t>
            </w:r>
          </w:p>
        </w:tc>
      </w:tr>
      <w:tr w:rsidR="00FD623B" w:rsidRPr="00DE39BC" w:rsidTr="00CB6649">
        <w:trPr>
          <w:trHeight w:val="418"/>
        </w:trPr>
        <w:tc>
          <w:tcPr>
            <w:tcW w:w="2941" w:type="dxa"/>
          </w:tcPr>
          <w:p w:rsidR="00FD623B" w:rsidRPr="00CB6649" w:rsidRDefault="00CB6649" w:rsidP="00CB66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6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Нивелирование площади</w:t>
            </w:r>
          </w:p>
        </w:tc>
        <w:tc>
          <w:tcPr>
            <w:tcW w:w="8716" w:type="dxa"/>
          </w:tcPr>
          <w:p w:rsidR="002A4D0E" w:rsidRDefault="002A4D0E" w:rsidP="00FD623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D623B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2A4D0E" w:rsidRDefault="002A4D0E" w:rsidP="009C44A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D623B" w:rsidRPr="00FD623B" w:rsidRDefault="00FD623B" w:rsidP="009C44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D623B">
              <w:rPr>
                <w:b/>
                <w:sz w:val="28"/>
                <w:szCs w:val="28"/>
              </w:rPr>
              <w:t>18</w:t>
            </w:r>
          </w:p>
        </w:tc>
      </w:tr>
      <w:tr w:rsidR="00CB6649" w:rsidRPr="00DE39BC" w:rsidTr="0083517C">
        <w:tc>
          <w:tcPr>
            <w:tcW w:w="2941" w:type="dxa"/>
            <w:vMerge w:val="restart"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FD623B" w:rsidRDefault="00CB6649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Рекогностировка местности, уточнение границ участка </w:t>
            </w:r>
          </w:p>
        </w:tc>
        <w:tc>
          <w:tcPr>
            <w:tcW w:w="2122" w:type="dxa"/>
          </w:tcPr>
          <w:p w:rsidR="00CB6649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CB6649" w:rsidRPr="00DE39BC" w:rsidTr="0083517C">
        <w:tc>
          <w:tcPr>
            <w:tcW w:w="2941" w:type="dxa"/>
            <w:vMerge/>
          </w:tcPr>
          <w:p w:rsidR="00CB6649" w:rsidRDefault="00CB6649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CB6649" w:rsidRPr="00FD623B" w:rsidRDefault="00CB6649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Разбивка основных двух квадратов </w:t>
            </w:r>
          </w:p>
        </w:tc>
        <w:tc>
          <w:tcPr>
            <w:tcW w:w="2122" w:type="dxa"/>
          </w:tcPr>
          <w:p w:rsidR="00CB6649" w:rsidRPr="00FD623B" w:rsidRDefault="00CB6649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:rsidTr="0083517C">
        <w:tc>
          <w:tcPr>
            <w:tcW w:w="2941" w:type="dxa"/>
            <w:vMerge w:val="restart"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Нивелирование поверхности по квадратам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6</w:t>
            </w:r>
          </w:p>
        </w:tc>
      </w:tr>
      <w:tr w:rsidR="002A4D0E" w:rsidRPr="00DE39BC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Вычисление превышения по замкнутому ходу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Оформление полевой схемы квадратов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DE39BC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Построение плана участка в заданном масштабе с нанесением горизонталей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FD623B" w:rsidRPr="00FD623B" w:rsidTr="0083517C">
        <w:tc>
          <w:tcPr>
            <w:tcW w:w="2941" w:type="dxa"/>
          </w:tcPr>
          <w:p w:rsidR="00FD623B" w:rsidRP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4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Нивелирование существующего пути</w:t>
            </w:r>
          </w:p>
        </w:tc>
        <w:tc>
          <w:tcPr>
            <w:tcW w:w="8716" w:type="dxa"/>
          </w:tcPr>
          <w:p w:rsidR="00FD623B" w:rsidRDefault="00FD623B" w:rsidP="00FD623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A4D0E" w:rsidRPr="002A4D0E" w:rsidRDefault="002A4D0E" w:rsidP="00FD623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2A4D0E" w:rsidRDefault="002A4D0E" w:rsidP="00FD623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FD623B" w:rsidRPr="00FD623B" w:rsidRDefault="00FD623B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2A4D0E" w:rsidRPr="00FD623B" w:rsidTr="0083517C">
        <w:tc>
          <w:tcPr>
            <w:tcW w:w="2941" w:type="dxa"/>
            <w:vMerge w:val="restart"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Разбивка пикетажа по ходу возрастания километров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Ведение пикетажного журнала с занесением ситуации местности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Нивелирование трассы по головке рельса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2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Камеральные работы по нивелированию трассы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Составление продольного профиля по результатам нивелирования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2A4D0E" w:rsidRPr="00FD623B" w:rsidTr="0083517C">
        <w:tc>
          <w:tcPr>
            <w:tcW w:w="2941" w:type="dxa"/>
            <w:vMerge/>
          </w:tcPr>
          <w:p w:rsid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2A4D0E" w:rsidRPr="00FD623B" w:rsidRDefault="002A4D0E" w:rsidP="002A4D0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 xml:space="preserve">Построение плана линии </w:t>
            </w:r>
          </w:p>
        </w:tc>
        <w:tc>
          <w:tcPr>
            <w:tcW w:w="2122" w:type="dxa"/>
          </w:tcPr>
          <w:p w:rsidR="002A4D0E" w:rsidRPr="00FD623B" w:rsidRDefault="002A4D0E" w:rsidP="00FD623B">
            <w:pPr>
              <w:pStyle w:val="Default"/>
              <w:jc w:val="center"/>
              <w:rPr>
                <w:sz w:val="28"/>
                <w:szCs w:val="28"/>
              </w:rPr>
            </w:pPr>
            <w:r w:rsidRPr="00FD623B">
              <w:rPr>
                <w:sz w:val="28"/>
                <w:szCs w:val="28"/>
              </w:rPr>
              <w:t>4</w:t>
            </w:r>
          </w:p>
        </w:tc>
      </w:tr>
      <w:tr w:rsidR="00FD623B" w:rsidRPr="00FD623B" w:rsidTr="0083517C">
        <w:tc>
          <w:tcPr>
            <w:tcW w:w="2941" w:type="dxa"/>
          </w:tcPr>
          <w:p w:rsidR="00FD623B" w:rsidRPr="002A4D0E" w:rsidRDefault="002A4D0E" w:rsidP="008351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4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Тахеометрическая съемка</w:t>
            </w:r>
          </w:p>
        </w:tc>
        <w:tc>
          <w:tcPr>
            <w:tcW w:w="8716" w:type="dxa"/>
          </w:tcPr>
          <w:p w:rsidR="00FD623B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A4D0E" w:rsidRPr="005366CC" w:rsidRDefault="002A4D0E" w:rsidP="002A4D0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</w:tcPr>
          <w:p w:rsidR="002A4D0E" w:rsidRDefault="002A4D0E" w:rsidP="005366C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FD623B" w:rsidRPr="005366CC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050134" w:rsidRPr="00DE39BC" w:rsidTr="0083517C">
        <w:tc>
          <w:tcPr>
            <w:tcW w:w="2941" w:type="dxa"/>
            <w:vMerge w:val="restart"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Рекогносцировка местности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2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Проложение тахеометрического хода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Съемка ситуации и рельефа местности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Журнал теодолитно-тахеометрического хода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Определение превышений тригонометрическим нивелированием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Измерение углов наклона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2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Составление абриса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Обработка журнала тахеометрической съемки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>4</w:t>
            </w:r>
          </w:p>
        </w:tc>
      </w:tr>
      <w:tr w:rsidR="00050134" w:rsidRPr="00DE39BC" w:rsidTr="0083517C">
        <w:tc>
          <w:tcPr>
            <w:tcW w:w="2941" w:type="dxa"/>
            <w:vMerge/>
          </w:tcPr>
          <w:p w:rsidR="00050134" w:rsidRDefault="00050134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050134" w:rsidRPr="005366CC" w:rsidRDefault="00050134" w:rsidP="002A4D0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t xml:space="preserve">Составление плана в горизонталях по материалам </w:t>
            </w:r>
            <w:r w:rsidRPr="005366CC">
              <w:rPr>
                <w:sz w:val="28"/>
                <w:szCs w:val="28"/>
              </w:rPr>
              <w:lastRenderedPageBreak/>
              <w:t xml:space="preserve">тахеометрической съемки </w:t>
            </w:r>
          </w:p>
        </w:tc>
        <w:tc>
          <w:tcPr>
            <w:tcW w:w="2122" w:type="dxa"/>
          </w:tcPr>
          <w:p w:rsidR="00050134" w:rsidRPr="005366CC" w:rsidRDefault="00050134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sz w:val="28"/>
                <w:szCs w:val="28"/>
              </w:rPr>
              <w:lastRenderedPageBreak/>
              <w:t>2</w:t>
            </w:r>
          </w:p>
        </w:tc>
      </w:tr>
      <w:tr w:rsidR="00FD623B" w:rsidRPr="00DE39BC" w:rsidTr="0083517C">
        <w:tc>
          <w:tcPr>
            <w:tcW w:w="2941" w:type="dxa"/>
          </w:tcPr>
          <w:p w:rsidR="00FD623B" w:rsidRDefault="00FD623B" w:rsidP="008351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16" w:type="dxa"/>
          </w:tcPr>
          <w:p w:rsidR="00FD623B" w:rsidRPr="005366CC" w:rsidRDefault="00FD623B" w:rsidP="0083517C">
            <w:pPr>
              <w:pStyle w:val="Default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 xml:space="preserve">Оформление отчетов по геодезической практике </w:t>
            </w:r>
          </w:p>
        </w:tc>
        <w:tc>
          <w:tcPr>
            <w:tcW w:w="2122" w:type="dxa"/>
          </w:tcPr>
          <w:p w:rsidR="00FD623B" w:rsidRPr="005366CC" w:rsidRDefault="00FD623B" w:rsidP="005366CC">
            <w:pPr>
              <w:pStyle w:val="Default"/>
              <w:jc w:val="center"/>
              <w:rPr>
                <w:sz w:val="28"/>
                <w:szCs w:val="28"/>
              </w:rPr>
            </w:pPr>
            <w:r w:rsidRPr="005366C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A4D0E" w:rsidRPr="00DE39BC" w:rsidTr="00E5265D">
        <w:tc>
          <w:tcPr>
            <w:tcW w:w="13779" w:type="dxa"/>
            <w:gridSpan w:val="3"/>
          </w:tcPr>
          <w:p w:rsidR="002A4D0E" w:rsidRPr="002A4D0E" w:rsidRDefault="002A4D0E" w:rsidP="002A4D0E">
            <w:pPr>
              <w:pStyle w:val="Default"/>
              <w:rPr>
                <w:sz w:val="28"/>
                <w:szCs w:val="28"/>
              </w:rPr>
            </w:pPr>
            <w:r w:rsidRPr="002A4D0E">
              <w:rPr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232C77" w:rsidRDefault="00232C77" w:rsidP="005664A8">
      <w:pPr>
        <w:pStyle w:val="Default"/>
        <w:rPr>
          <w:b/>
          <w:spacing w:val="-1"/>
          <w:sz w:val="28"/>
          <w:szCs w:val="30"/>
        </w:rPr>
        <w:sectPr w:rsidR="00232C77" w:rsidSect="00AE4C64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664A8" w:rsidRDefault="005664A8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spacing w:val="-1"/>
          <w:sz w:val="28"/>
          <w:szCs w:val="30"/>
        </w:rPr>
      </w:pPr>
      <w:r w:rsidRPr="00DA0346">
        <w:rPr>
          <w:b/>
          <w:spacing w:val="-1"/>
          <w:sz w:val="28"/>
          <w:szCs w:val="30"/>
        </w:rPr>
        <w:lastRenderedPageBreak/>
        <w:t xml:space="preserve">УСЛОВИЯ РЕАЛИЗАЦИИ </w:t>
      </w:r>
      <w:r w:rsidRPr="00CC755C">
        <w:rPr>
          <w:b/>
          <w:spacing w:val="-1"/>
          <w:sz w:val="28"/>
          <w:szCs w:val="30"/>
        </w:rPr>
        <w:t>ПРАКТИКИ</w:t>
      </w:r>
    </w:p>
    <w:p w:rsidR="005664A8" w:rsidRDefault="005664A8" w:rsidP="00AE4C64">
      <w:pPr>
        <w:pStyle w:val="Default"/>
        <w:spacing w:line="360" w:lineRule="auto"/>
        <w:ind w:firstLine="709"/>
        <w:contextualSpacing/>
        <w:jc w:val="both"/>
        <w:rPr>
          <w:b/>
          <w:spacing w:val="-1"/>
          <w:sz w:val="28"/>
          <w:szCs w:val="30"/>
        </w:rPr>
      </w:pPr>
    </w:p>
    <w:p w:rsidR="005664A8" w:rsidRDefault="005664A8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минимальному материально-техническому обеспечению </w:t>
      </w:r>
    </w:p>
    <w:p w:rsidR="005664A8" w:rsidRDefault="005664A8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1C4185" w:rsidRP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185">
        <w:rPr>
          <w:sz w:val="28"/>
          <w:szCs w:val="28"/>
        </w:rPr>
        <w:t>- посадочные места по количеству обучающихся - 30;</w:t>
      </w:r>
    </w:p>
    <w:p w:rsidR="00126F93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185">
        <w:rPr>
          <w:sz w:val="28"/>
          <w:szCs w:val="28"/>
        </w:rPr>
        <w:t>- рабочее место преподавателя - 1;</w:t>
      </w:r>
    </w:p>
    <w:p w:rsid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664A8" w:rsidRPr="00126F93" w:rsidRDefault="005664A8" w:rsidP="00AE4C64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Информационное обеспечение обучения </w:t>
      </w:r>
    </w:p>
    <w:p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.2.1 Основные печатные издания</w:t>
      </w:r>
    </w:p>
    <w:p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05CD3">
        <w:rPr>
          <w:bCs/>
          <w:sz w:val="28"/>
          <w:szCs w:val="28"/>
        </w:rPr>
        <w:t>-</w:t>
      </w:r>
    </w:p>
    <w:p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.2.2 Основные электронные издания</w:t>
      </w:r>
    </w:p>
    <w:p w:rsidR="00705CD3" w:rsidRPr="00705CD3" w:rsidRDefault="001C4185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https://umczdt.ru/auth/</w:t>
      </w:r>
    </w:p>
    <w:p w:rsidR="00705CD3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05CD3">
        <w:rPr>
          <w:bCs/>
          <w:sz w:val="28"/>
          <w:szCs w:val="28"/>
        </w:rPr>
        <w:t>.2.3 Дополнительные источники</w:t>
      </w:r>
    </w:p>
    <w:p w:rsidR="001C4185" w:rsidRP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1.</w:t>
      </w:r>
      <w:r w:rsidRPr="001C4185">
        <w:rPr>
          <w:bCs/>
          <w:sz w:val="28"/>
          <w:szCs w:val="28"/>
        </w:rPr>
        <w:tab/>
        <w:t>Табаков, А.А. – Геодезия – Москва: : ФГБУ ДПО «Учебно-методический центр по образованию на железнодорожном транспорте», 2020</w:t>
      </w:r>
    </w:p>
    <w:p w:rsidR="001C4185" w:rsidRDefault="001C4185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C4185">
        <w:rPr>
          <w:bCs/>
          <w:sz w:val="28"/>
          <w:szCs w:val="28"/>
        </w:rPr>
        <w:t>2.</w:t>
      </w:r>
      <w:r w:rsidRPr="001C4185">
        <w:rPr>
          <w:bCs/>
          <w:sz w:val="28"/>
          <w:szCs w:val="28"/>
        </w:rPr>
        <w:tab/>
        <w:t xml:space="preserve">Громов, А.Д. Инженерная геодезия и геоинформатика :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:rsidR="00705CD3" w:rsidRPr="00705CD3" w:rsidRDefault="00705CD3" w:rsidP="001C4185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05CD3">
        <w:rPr>
          <w:bCs/>
          <w:sz w:val="28"/>
          <w:szCs w:val="28"/>
        </w:rPr>
        <w:t>Интернет ресурсы</w:t>
      </w:r>
    </w:p>
    <w:p w:rsidR="00715FF9" w:rsidRPr="00705CD3" w:rsidRDefault="00705CD3" w:rsidP="00705CD3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5CD3">
        <w:rPr>
          <w:bCs/>
          <w:sz w:val="28"/>
          <w:szCs w:val="28"/>
        </w:rPr>
        <w:t>1.</w:t>
      </w:r>
      <w:r w:rsidRPr="00705CD3">
        <w:rPr>
          <w:bCs/>
          <w:sz w:val="28"/>
          <w:szCs w:val="28"/>
        </w:rPr>
        <w:tab/>
        <w:t>www.geo-book.ru</w:t>
      </w:r>
      <w:r w:rsidR="000D3C30" w:rsidRPr="00705CD3">
        <w:rPr>
          <w:bCs/>
          <w:sz w:val="28"/>
          <w:szCs w:val="28"/>
        </w:rPr>
        <w:t> </w:t>
      </w:r>
    </w:p>
    <w:p w:rsidR="00126F93" w:rsidRDefault="00126F9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43DC3" w:rsidRPr="00126F93" w:rsidRDefault="00715FF9" w:rsidP="00AE4C64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F93">
        <w:rPr>
          <w:rFonts w:ascii="Times New Roman" w:hAnsi="Times New Roman" w:cs="Times New Roman"/>
          <w:b/>
          <w:bCs/>
          <w:sz w:val="28"/>
          <w:szCs w:val="28"/>
        </w:rPr>
        <w:t xml:space="preserve">Кадровое обеспечение образовательного процесса </w:t>
      </w:r>
    </w:p>
    <w:p w:rsidR="00126F93" w:rsidRPr="00126F93" w:rsidRDefault="00126F93" w:rsidP="00AE4C6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3DC3" w:rsidRDefault="00715FF9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DC3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643DC3">
        <w:rPr>
          <w:rFonts w:ascii="Times New Roman" w:hAnsi="Times New Roman" w:cs="Times New Roman"/>
          <w:sz w:val="28"/>
          <w:szCs w:val="28"/>
        </w:rPr>
        <w:t>.</w:t>
      </w:r>
    </w:p>
    <w:p w:rsidR="00715FF9" w:rsidRPr="00643DC3" w:rsidRDefault="00643DC3" w:rsidP="00AE4C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FF9" w:rsidRPr="00643DC3">
        <w:rPr>
          <w:rFonts w:ascii="Times New Roman" w:hAnsi="Times New Roman" w:cs="Times New Roman"/>
          <w:sz w:val="28"/>
          <w:szCs w:val="28"/>
        </w:rPr>
        <w:t xml:space="preserve">Практика проводится преподавателями </w:t>
      </w:r>
      <w:r w:rsidR="002A4D0E">
        <w:rPr>
          <w:rFonts w:ascii="Times New Roman" w:hAnsi="Times New Roman" w:cs="Times New Roman"/>
          <w:sz w:val="28"/>
          <w:szCs w:val="28"/>
        </w:rPr>
        <w:t xml:space="preserve">общепрофессиональных </w:t>
      </w:r>
      <w:r w:rsidR="00715FF9" w:rsidRPr="00643DC3">
        <w:rPr>
          <w:rFonts w:ascii="Times New Roman" w:hAnsi="Times New Roman" w:cs="Times New Roman"/>
          <w:sz w:val="28"/>
          <w:szCs w:val="28"/>
        </w:rPr>
        <w:t>дисциплин</w:t>
      </w:r>
      <w:r w:rsidR="006710E4">
        <w:rPr>
          <w:rFonts w:ascii="Times New Roman" w:hAnsi="Times New Roman" w:cs="Times New Roman"/>
          <w:sz w:val="28"/>
          <w:szCs w:val="28"/>
        </w:rPr>
        <w:t xml:space="preserve"> и профессиональных модулей</w:t>
      </w:r>
      <w:r w:rsidR="00715FF9" w:rsidRPr="00643DC3">
        <w:rPr>
          <w:rFonts w:ascii="Times New Roman" w:hAnsi="Times New Roman" w:cs="Times New Roman"/>
          <w:sz w:val="28"/>
          <w:szCs w:val="28"/>
        </w:rPr>
        <w:t xml:space="preserve">, имеющими высшее образование, соответствующее профилю преподаваемой дисциплины (профессионального </w:t>
      </w:r>
      <w:r w:rsidR="00715FF9" w:rsidRPr="00643DC3">
        <w:rPr>
          <w:rFonts w:ascii="Times New Roman" w:hAnsi="Times New Roman" w:cs="Times New Roman"/>
          <w:sz w:val="28"/>
          <w:szCs w:val="28"/>
        </w:rPr>
        <w:lastRenderedPageBreak/>
        <w:t>модуля). Организацию и руководство практикой осуществляют руководители практики от образовательного учреждения и от организации.</w:t>
      </w:r>
    </w:p>
    <w:p w:rsidR="00643DC3" w:rsidRDefault="00643DC3" w:rsidP="00643DC3">
      <w:pPr>
        <w:pStyle w:val="Default"/>
        <w:jc w:val="both"/>
        <w:rPr>
          <w:sz w:val="22"/>
          <w:szCs w:val="22"/>
        </w:rPr>
        <w:sectPr w:rsidR="00643DC3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FF9" w:rsidRDefault="00715FF9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705CD3" w:rsidRDefault="00705CD3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AE4C64" w:rsidRDefault="00AE4C64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Default="001C4185" w:rsidP="00643DC3">
      <w:pPr>
        <w:pStyle w:val="Default"/>
        <w:jc w:val="both"/>
        <w:rPr>
          <w:sz w:val="22"/>
          <w:szCs w:val="22"/>
        </w:rPr>
      </w:pPr>
    </w:p>
    <w:p w:rsidR="001C4185" w:rsidRPr="00643DC3" w:rsidRDefault="001C4185" w:rsidP="00643DC3">
      <w:pPr>
        <w:pStyle w:val="Default"/>
        <w:jc w:val="both"/>
        <w:rPr>
          <w:sz w:val="22"/>
          <w:szCs w:val="22"/>
        </w:rPr>
      </w:pPr>
    </w:p>
    <w:p w:rsidR="00643DC3" w:rsidRPr="00AE4C64" w:rsidRDefault="00643DC3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КОНТРОЛЬ И ОЦЕНКА РЕЗУЛЬТАТОВ ОСВОЕНИЯ ПРАКТИКИ </w:t>
      </w:r>
    </w:p>
    <w:p w:rsidR="00643DC3" w:rsidRDefault="00643DC3" w:rsidP="00705CD3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практики осуществляется </w:t>
      </w:r>
      <w:r w:rsidR="00705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руководителем в процессе проведения практики, самостоятельного выполнения обучающимися заданий, выполнения практических работ на практике. </w:t>
      </w:r>
    </w:p>
    <w:p w:rsidR="00643DC3" w:rsidRDefault="00643DC3" w:rsidP="00AE4C64">
      <w:pPr>
        <w:pStyle w:val="Default"/>
        <w:spacing w:line="360" w:lineRule="auto"/>
        <w:ind w:firstLine="709"/>
        <w:contextualSpacing/>
        <w:jc w:val="both"/>
        <w:rPr>
          <w:sz w:val="23"/>
          <w:szCs w:val="23"/>
        </w:rPr>
      </w:pPr>
      <w:r>
        <w:rPr>
          <w:sz w:val="28"/>
          <w:szCs w:val="28"/>
        </w:rPr>
        <w:t>В результате освоения практики в рамках профессионального модуля ПМ.01 обучающиеся проходят промежуточную аттестацию в форме дифференцированного зачета.</w:t>
      </w:r>
      <w:r w:rsidRPr="00FF2E46">
        <w:rPr>
          <w:sz w:val="23"/>
          <w:szCs w:val="23"/>
        </w:rPr>
        <w:t xml:space="preserve"> </w:t>
      </w:r>
    </w:p>
    <w:p w:rsidR="00A300F1" w:rsidRPr="006F2678" w:rsidRDefault="00643DC3" w:rsidP="00AE4C6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6"/>
        <w:tblpPr w:leftFromText="180" w:rightFromText="180" w:vertAnchor="text" w:horzAnchor="margin" w:tblpY="68"/>
        <w:tblW w:w="10031" w:type="dxa"/>
        <w:tblLayout w:type="fixed"/>
        <w:tblLook w:val="04A0" w:firstRow="1" w:lastRow="0" w:firstColumn="1" w:lastColumn="0" w:noHBand="0" w:noVBand="1"/>
      </w:tblPr>
      <w:tblGrid>
        <w:gridCol w:w="1868"/>
        <w:gridCol w:w="3090"/>
        <w:gridCol w:w="3087"/>
        <w:gridCol w:w="1986"/>
      </w:tblGrid>
      <w:tr w:rsidR="00AE4C64" w:rsidRPr="00FF2E46" w:rsidTr="00C17C1D">
        <w:tc>
          <w:tcPr>
            <w:tcW w:w="4958" w:type="dxa"/>
            <w:gridSpan w:val="2"/>
          </w:tcPr>
          <w:tbl>
            <w:tblPr>
              <w:tblW w:w="3002" w:type="dxa"/>
              <w:tblInd w:w="8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0"/>
              <w:gridCol w:w="236"/>
              <w:gridCol w:w="236"/>
            </w:tblGrid>
            <w:tr w:rsidR="00AE4C64" w:rsidRPr="00FF2E46" w:rsidTr="00C17C1D">
              <w:trPr>
                <w:trHeight w:val="521"/>
              </w:trPr>
              <w:tc>
                <w:tcPr>
                  <w:tcW w:w="2530" w:type="dxa"/>
                </w:tcPr>
                <w:p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  <w:r w:rsidRPr="00FF2E46">
                    <w:rPr>
                      <w:b/>
                      <w:bCs/>
                    </w:rPr>
                    <w:t xml:space="preserve">Результаты             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Pr="00FF2E46">
                    <w:rPr>
                      <w:b/>
                      <w:bCs/>
                    </w:rPr>
                    <w:t>обучения (освоенные     умения, усвоенные знания)</w:t>
                  </w:r>
                </w:p>
              </w:tc>
              <w:tc>
                <w:tcPr>
                  <w:tcW w:w="236" w:type="dxa"/>
                </w:tcPr>
                <w:p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</w:p>
              </w:tc>
              <w:tc>
                <w:tcPr>
                  <w:tcW w:w="236" w:type="dxa"/>
                </w:tcPr>
                <w:p w:rsidR="00AE4C64" w:rsidRPr="00FF2E46" w:rsidRDefault="00AE4C64" w:rsidP="00AE4C64">
                  <w:pPr>
                    <w:pStyle w:val="Default"/>
                    <w:framePr w:hSpace="180" w:wrap="around" w:vAnchor="text" w:hAnchor="margin" w:y="68"/>
                    <w:jc w:val="center"/>
                  </w:pPr>
                </w:p>
              </w:tc>
            </w:tr>
          </w:tbl>
          <w:p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</w:p>
        </w:tc>
        <w:tc>
          <w:tcPr>
            <w:tcW w:w="3087" w:type="dxa"/>
            <w:vMerge w:val="restart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  <w:r w:rsidRPr="00FF2E46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986" w:type="dxa"/>
            <w:vMerge w:val="restart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color w:val="auto"/>
                <w:spacing w:val="-1"/>
              </w:rPr>
            </w:pPr>
            <w:r w:rsidRPr="00FF2E46">
              <w:rPr>
                <w:b/>
                <w:bCs/>
              </w:rPr>
              <w:t>Формы и методы контроля и оценки результатов</w:t>
            </w:r>
          </w:p>
        </w:tc>
      </w:tr>
      <w:tr w:rsidR="00AE4C64" w:rsidRPr="00FF2E46" w:rsidTr="00C17C1D">
        <w:tc>
          <w:tcPr>
            <w:tcW w:w="1868" w:type="dxa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  <w:r w:rsidRPr="00FF2E46">
              <w:rPr>
                <w:b/>
                <w:i/>
                <w:color w:val="auto"/>
                <w:spacing w:val="-1"/>
              </w:rPr>
              <w:t>Опыт, умения, знания</w:t>
            </w:r>
          </w:p>
        </w:tc>
        <w:tc>
          <w:tcPr>
            <w:tcW w:w="3090" w:type="dxa"/>
          </w:tcPr>
          <w:p w:rsidR="00AE4C64" w:rsidRPr="00FF2E46" w:rsidRDefault="00AE4C64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  <w:r w:rsidRPr="00FF2E46">
              <w:rPr>
                <w:b/>
                <w:i/>
                <w:color w:val="auto"/>
                <w:spacing w:val="-1"/>
              </w:rPr>
              <w:t>ОК, ПК</w:t>
            </w:r>
          </w:p>
        </w:tc>
        <w:tc>
          <w:tcPr>
            <w:tcW w:w="3087" w:type="dxa"/>
            <w:vMerge/>
          </w:tcPr>
          <w:p w:rsidR="00AE4C64" w:rsidRPr="00FF2E46" w:rsidRDefault="00AE4C64" w:rsidP="00AE4C64">
            <w:pPr>
              <w:pStyle w:val="Default"/>
              <w:jc w:val="both"/>
              <w:rPr>
                <w:b/>
                <w:color w:val="auto"/>
                <w:spacing w:val="-1"/>
              </w:rPr>
            </w:pPr>
          </w:p>
        </w:tc>
        <w:tc>
          <w:tcPr>
            <w:tcW w:w="1986" w:type="dxa"/>
            <w:vMerge/>
          </w:tcPr>
          <w:p w:rsidR="00AE4C64" w:rsidRPr="00FF2E46" w:rsidRDefault="00AE4C64" w:rsidP="00AE4C64">
            <w:pPr>
              <w:pStyle w:val="Default"/>
              <w:jc w:val="both"/>
              <w:rPr>
                <w:b/>
                <w:color w:val="auto"/>
                <w:spacing w:val="-1"/>
              </w:rPr>
            </w:pPr>
          </w:p>
        </w:tc>
      </w:tr>
      <w:tr w:rsidR="00C17C1D" w:rsidRPr="00FF2E46" w:rsidTr="00C17C1D">
        <w:tc>
          <w:tcPr>
            <w:tcW w:w="1868" w:type="dxa"/>
            <w:vMerge w:val="restart"/>
          </w:tcPr>
          <w:p w:rsidR="00C17C1D" w:rsidRDefault="00C17C1D" w:rsidP="00AE4C6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иметь практический опыт:</w:t>
            </w:r>
          </w:p>
          <w:p w:rsidR="00C17C1D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  <w:r w:rsidRPr="009C7E36">
              <w:rPr>
                <w:bCs/>
                <w:sz w:val="23"/>
                <w:szCs w:val="23"/>
              </w:rPr>
              <w:t>- разбивки трассы, закрепления</w:t>
            </w:r>
            <w:r>
              <w:rPr>
                <w:bCs/>
                <w:sz w:val="23"/>
                <w:szCs w:val="23"/>
              </w:rPr>
              <w:t xml:space="preserve"> точек на местности;</w:t>
            </w:r>
          </w:p>
          <w:p w:rsidR="00C17C1D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обработки технической документации.</w:t>
            </w:r>
          </w:p>
          <w:p w:rsidR="00C17C1D" w:rsidRPr="009C7E36" w:rsidRDefault="00C17C1D" w:rsidP="00AE4C64">
            <w:pPr>
              <w:pStyle w:val="Default"/>
              <w:rPr>
                <w:bCs/>
                <w:sz w:val="23"/>
                <w:szCs w:val="23"/>
              </w:rPr>
            </w:pP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навыки: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работы с теодолитом, нивелиром;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составления схемы нивелирования;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проведения линейных измерений, осуществления </w:t>
            </w:r>
            <w:r>
              <w:rPr>
                <w:sz w:val="23"/>
                <w:szCs w:val="23"/>
              </w:rPr>
              <w:lastRenderedPageBreak/>
              <w:t xml:space="preserve">нивелирования по головке рельса; </w:t>
            </w:r>
          </w:p>
          <w:p w:rsidR="00C17C1D" w:rsidRDefault="00C17C1D" w:rsidP="00AE4C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работы с инструментом. </w:t>
            </w:r>
          </w:p>
          <w:p w:rsidR="00C17C1D" w:rsidRPr="00887C65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C1D" w:rsidRPr="00887C65" w:rsidRDefault="00C17C1D" w:rsidP="00A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6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выполнять поверки теодолитов, вычисления для получения координат точек теодолитного хода;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выполнять поверки нивелиров, определять прев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ышение и вычислять высоты точек;</w:t>
            </w:r>
          </w:p>
          <w:p w:rsidR="00C17C1D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обрабатывать полевые материалы нивелирования участков земной поверхности по квадратам,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составлять план участка земной поверхности в горизонталях;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составлять продольный и поперечный профили существующего пути и план линий;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DB36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выполнять вычисления по обработке полевого материала съемки, наносить ситуацию </w:t>
            </w:r>
          </w:p>
          <w:p w:rsidR="00C17C1D" w:rsidRPr="00DB36E0" w:rsidRDefault="00C17C1D" w:rsidP="00AE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17C1D" w:rsidRDefault="00C17C1D" w:rsidP="00A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87C65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17C1D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приборов;</w:t>
            </w:r>
          </w:p>
          <w:p w:rsidR="00C17C1D" w:rsidRDefault="00C17C1D" w:rsidP="00A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и правила геодезических измерений;</w:t>
            </w:r>
          </w:p>
          <w:p w:rsidR="00C17C1D" w:rsidRPr="009C7E36" w:rsidRDefault="00C17C1D" w:rsidP="00AE4C64">
            <w:pPr>
              <w:rPr>
                <w:spacing w:val="-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090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Выбор и применение способов решения профессиональных задач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демонстрация навыков отслеживания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изменений в нормативной и законодательной базах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Оценка эффективности и качества выполнения задач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Эффективно взаимодействовать и работать в коллективе и команды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Взаимодействие с обучающимися, преподавателями, сотрудниками образовательной организации в ходе обучения, а также с руководством и сотрудниками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экономического субъекта во время прохождения практики.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Экспертное наблюдение и оценка результатов формирования поведенческих навыков в ходе обучения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DE487A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антикоррупционного поведения.</w:t>
            </w:r>
          </w:p>
        </w:tc>
        <w:tc>
          <w:tcPr>
            <w:tcW w:w="3087" w:type="dxa"/>
          </w:tcPr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Формирование гражданского патриотического сознания, чувства верности своему Отечеству,</w:t>
            </w: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готовности к выполнению гражданского долга и конституционных обязанностей по 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щите интересов Родины;</w:t>
            </w: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приобщение к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общественно-полезной деятельности на принципах волонтёрства и благотворительности;</w:t>
            </w:r>
          </w:p>
          <w:p w:rsidR="00C17C1D" w:rsidRPr="0072558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Участие в объединениях патриотической н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аправленности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, в проведении военно-спортивных игр и организации поисковой работы; активное участие в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программах антикоррупционной направленности.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Развитие спортивного воспитания, укрепление здоровья и профилактика общих и профессиональных заболеваний, пропаганда здорового образа жизни.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Участие в спортивно-массовых, ведение здорового образа жизни.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C06821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3087" w:type="dxa"/>
          </w:tcPr>
          <w:p w:rsidR="00C17C1D" w:rsidRPr="00AA2DE4" w:rsidRDefault="00C17C1D" w:rsidP="00D17CD9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навыков использования информационных технологий в профессиональной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1986" w:type="dxa"/>
          </w:tcPr>
          <w:p w:rsidR="00C17C1D" w:rsidRPr="00AA2DE4" w:rsidRDefault="00C17C1D" w:rsidP="00D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Оценка умения применять средства информацион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4"/>
            </w:tblGrid>
            <w:tr w:rsidR="00C17C1D" w:rsidRPr="00DB36E0" w:rsidTr="00C17C1D">
              <w:trPr>
                <w:trHeight w:val="1633"/>
              </w:trPr>
              <w:tc>
                <w:tcPr>
                  <w:tcW w:w="2874" w:type="dxa"/>
                </w:tcPr>
                <w:p w:rsidR="00C17C1D" w:rsidRPr="00DB36E0" w:rsidRDefault="00C17C1D" w:rsidP="0042731A">
                  <w:pPr>
                    <w:framePr w:hSpace="180" w:wrap="around" w:vAnchor="text" w:hAnchor="margin" w:y="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6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1.1. Выполнять различные виды геодезических съемок </w:t>
                  </w:r>
                </w:p>
              </w:tc>
            </w:tr>
          </w:tbl>
          <w:p w:rsidR="00C17C1D" w:rsidRPr="00DB36E0" w:rsidRDefault="00C17C1D" w:rsidP="00AE4C64">
            <w:pPr>
              <w:pStyle w:val="Default"/>
            </w:pPr>
          </w:p>
        </w:tc>
        <w:tc>
          <w:tcPr>
            <w:tcW w:w="3087" w:type="dxa"/>
          </w:tcPr>
          <w:p w:rsidR="00C17C1D" w:rsidRPr="00DB36E0" w:rsidRDefault="00C17C1D" w:rsidP="00AE4C64">
            <w:pPr>
              <w:pStyle w:val="Default"/>
            </w:pPr>
            <w:r w:rsidRPr="00DB36E0"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986" w:type="dxa"/>
          </w:tcPr>
          <w:p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FF2E46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 xml:space="preserve">ПК 1.2. Обрабатывать материалы геодезических съемок </w:t>
            </w:r>
          </w:p>
        </w:tc>
        <w:tc>
          <w:tcPr>
            <w:tcW w:w="3087" w:type="dxa"/>
          </w:tcPr>
          <w:p w:rsidR="00C17C1D" w:rsidRPr="00121111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986" w:type="dxa"/>
          </w:tcPr>
          <w:p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:rsidTr="00C17C1D">
        <w:tc>
          <w:tcPr>
            <w:tcW w:w="1868" w:type="dxa"/>
            <w:vMerge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FF2E46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 xml:space="preserve">ПК 1.3. Производить разбивку на местности элементов железнодорожного пути и искусственных сооружений для строительства железных дорог </w:t>
            </w:r>
          </w:p>
        </w:tc>
        <w:tc>
          <w:tcPr>
            <w:tcW w:w="3087" w:type="dxa"/>
          </w:tcPr>
          <w:p w:rsidR="00C17C1D" w:rsidRPr="00D418DD" w:rsidRDefault="00C17C1D" w:rsidP="00AE4C64">
            <w:pPr>
              <w:pStyle w:val="Default"/>
            </w:pPr>
            <w:r>
              <w:rPr>
                <w:sz w:val="23"/>
                <w:szCs w:val="23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1986" w:type="dxa"/>
          </w:tcPr>
          <w:p w:rsidR="00C17C1D" w:rsidRPr="00DB36E0" w:rsidRDefault="00C17C1D" w:rsidP="00AE4C64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ЛР.13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 xml:space="preserve">Готовность обучающегося соответствовать ожиданиям работодателей: ответственный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>умение принимать совместные обоснованные решения, в том числе в нестандартных ситуациях;</w:t>
            </w:r>
          </w:p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Style w:val="11"/>
                <w:color w:val="262626" w:themeColor="text1" w:themeTint="D9"/>
              </w:rPr>
              <w:t xml:space="preserve">текущий контроль в форме защиты лабораторных работ и практических занятий; тестирование по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ЛР.19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ЛР.25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применение инновационных техно</w:t>
            </w:r>
            <w:r w:rsidRPr="00AA2DE4">
              <w:rPr>
                <w:rStyle w:val="11"/>
                <w:color w:val="262626" w:themeColor="text1" w:themeTint="D9"/>
              </w:rPr>
              <w:softHyphen/>
              <w:t>логий в области организации перевозочного процесса.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ЛР.27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выбор и применение методов и способов решения профессиональных задач в области коммерческой дея</w:t>
            </w:r>
            <w:r w:rsidRPr="00AA2DE4">
              <w:rPr>
                <w:rStyle w:val="11"/>
                <w:color w:val="262626" w:themeColor="text1" w:themeTint="D9"/>
              </w:rPr>
              <w:softHyphen/>
              <w:t>тельности железнодорожного транс</w:t>
            </w:r>
            <w:r w:rsidRPr="00AA2DE4">
              <w:rPr>
                <w:rStyle w:val="11"/>
                <w:color w:val="262626" w:themeColor="text1" w:themeTint="D9"/>
              </w:rPr>
              <w:softHyphen/>
              <w:t>порта.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ЛР.30Осуществляющий поиск и использование информации, необходимой для эффективного выполнения различных задач, профессионального и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личностного развития.</w:t>
            </w:r>
          </w:p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</w:p>
        </w:tc>
        <w:tc>
          <w:tcPr>
            <w:tcW w:w="3087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Умение искать и использовать информацию для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эффективного выполнения различных задач, профессионального и личностного развития.</w:t>
            </w:r>
          </w:p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 xml:space="preserve">текущий контроль в форме защиты лабораторных работ и практических занятий; тестирование по разделам и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темам.</w:t>
            </w:r>
          </w:p>
        </w:tc>
      </w:tr>
      <w:tr w:rsidR="00C17C1D" w:rsidRPr="00FF2E46" w:rsidTr="00C17C1D">
        <w:tc>
          <w:tcPr>
            <w:tcW w:w="1868" w:type="dxa"/>
          </w:tcPr>
          <w:p w:rsidR="00C17C1D" w:rsidRPr="00FF2E46" w:rsidRDefault="00C17C1D" w:rsidP="00AE4C64">
            <w:pPr>
              <w:pStyle w:val="Default"/>
              <w:jc w:val="center"/>
              <w:rPr>
                <w:b/>
                <w:i/>
                <w:color w:val="auto"/>
                <w:spacing w:val="-1"/>
              </w:rPr>
            </w:pPr>
          </w:p>
        </w:tc>
        <w:tc>
          <w:tcPr>
            <w:tcW w:w="3090" w:type="dxa"/>
          </w:tcPr>
          <w:p w:rsidR="00C17C1D" w:rsidRPr="00AA2DE4" w:rsidRDefault="00C17C1D" w:rsidP="00570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ЛР.31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087" w:type="dxa"/>
          </w:tcPr>
          <w:p w:rsidR="00C17C1D" w:rsidRPr="00AA2DE4" w:rsidRDefault="00C17C1D" w:rsidP="00570EF0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1986" w:type="dxa"/>
          </w:tcPr>
          <w:p w:rsidR="00C17C1D" w:rsidRPr="00AA2DE4" w:rsidRDefault="00C17C1D" w:rsidP="00570EF0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</w:tbl>
    <w:p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  <w:sz w:val="28"/>
          <w:szCs w:val="30"/>
        </w:rPr>
      </w:pPr>
    </w:p>
    <w:p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</w:rPr>
      </w:pPr>
    </w:p>
    <w:p w:rsidR="00A300F1" w:rsidRDefault="00A300F1" w:rsidP="00A300F1">
      <w:pPr>
        <w:pStyle w:val="Default"/>
        <w:ind w:firstLine="709"/>
        <w:jc w:val="both"/>
        <w:rPr>
          <w:b/>
          <w:color w:val="auto"/>
          <w:spacing w:val="-1"/>
        </w:rPr>
      </w:pPr>
    </w:p>
    <w:p w:rsidR="0051410B" w:rsidRDefault="0051410B" w:rsidP="00A300F1">
      <w:pPr>
        <w:pStyle w:val="Default"/>
        <w:ind w:firstLine="709"/>
        <w:jc w:val="both"/>
        <w:rPr>
          <w:b/>
          <w:color w:val="auto"/>
          <w:spacing w:val="-1"/>
        </w:rPr>
        <w:sectPr w:rsidR="0051410B" w:rsidSect="00AE4C6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10B" w:rsidRDefault="0051410B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F1C5C" w:rsidRDefault="001F1C5C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E4C64" w:rsidRDefault="00AE4C64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C1D" w:rsidRDefault="00C17C1D" w:rsidP="008857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D2058" w:rsidRDefault="00FD2058" w:rsidP="00F21060"/>
    <w:sectPr w:rsidR="00FD2058" w:rsidSect="00AE4C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C3" w:rsidRDefault="001E5FC3" w:rsidP="007715E7">
      <w:pPr>
        <w:spacing w:after="0" w:line="240" w:lineRule="auto"/>
      </w:pPr>
      <w:r>
        <w:separator/>
      </w:r>
    </w:p>
  </w:endnote>
  <w:endnote w:type="continuationSeparator" w:id="0">
    <w:p w:rsidR="001E5FC3" w:rsidRDefault="001E5FC3" w:rsidP="0077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742836"/>
      <w:docPartObj>
        <w:docPartGallery w:val="Page Numbers (Bottom of Page)"/>
        <w:docPartUnique/>
      </w:docPartObj>
    </w:sdtPr>
    <w:sdtEndPr/>
    <w:sdtContent>
      <w:p w:rsidR="001C4185" w:rsidRDefault="001C41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A3E">
          <w:rPr>
            <w:noProof/>
          </w:rPr>
          <w:t>10</w:t>
        </w:r>
        <w:r>
          <w:fldChar w:fldCharType="end"/>
        </w:r>
      </w:p>
    </w:sdtContent>
  </w:sdt>
  <w:p w:rsidR="00D368A0" w:rsidRDefault="00D368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C3" w:rsidRDefault="001E5FC3" w:rsidP="007715E7">
      <w:pPr>
        <w:spacing w:after="0" w:line="240" w:lineRule="auto"/>
      </w:pPr>
      <w:r>
        <w:separator/>
      </w:r>
    </w:p>
  </w:footnote>
  <w:footnote w:type="continuationSeparator" w:id="0">
    <w:p w:rsidR="001E5FC3" w:rsidRDefault="001E5FC3" w:rsidP="0077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707"/>
    <w:multiLevelType w:val="multilevel"/>
    <w:tmpl w:val="34F884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523168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300856F4"/>
    <w:multiLevelType w:val="hybridMultilevel"/>
    <w:tmpl w:val="E0D4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E1393"/>
    <w:multiLevelType w:val="hybridMultilevel"/>
    <w:tmpl w:val="EC3688DA"/>
    <w:lvl w:ilvl="0" w:tplc="60A8AA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ABF4B59"/>
    <w:multiLevelType w:val="hybridMultilevel"/>
    <w:tmpl w:val="66F6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67BB9"/>
    <w:multiLevelType w:val="hybridMultilevel"/>
    <w:tmpl w:val="EF7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43B7C"/>
    <w:multiLevelType w:val="hybridMultilevel"/>
    <w:tmpl w:val="F68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87B8D"/>
    <w:multiLevelType w:val="hybridMultilevel"/>
    <w:tmpl w:val="2A6E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36573"/>
    <w:multiLevelType w:val="hybridMultilevel"/>
    <w:tmpl w:val="E988CA4C"/>
    <w:lvl w:ilvl="0" w:tplc="80B4E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C55CEC"/>
    <w:multiLevelType w:val="hybridMultilevel"/>
    <w:tmpl w:val="74F4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73F1D"/>
    <w:multiLevelType w:val="hybridMultilevel"/>
    <w:tmpl w:val="3A20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C76A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C61B7"/>
    <w:multiLevelType w:val="multilevel"/>
    <w:tmpl w:val="45C88D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87B4883"/>
    <w:multiLevelType w:val="hybridMultilevel"/>
    <w:tmpl w:val="33767BBC"/>
    <w:lvl w:ilvl="0" w:tplc="6B285DD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8A526E"/>
    <w:multiLevelType w:val="multilevel"/>
    <w:tmpl w:val="FF38C5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8"/>
    <w:rsid w:val="0000292E"/>
    <w:rsid w:val="00021F3B"/>
    <w:rsid w:val="00050134"/>
    <w:rsid w:val="00052B55"/>
    <w:rsid w:val="0007193C"/>
    <w:rsid w:val="00086BE2"/>
    <w:rsid w:val="000B4C88"/>
    <w:rsid w:val="000B7FEB"/>
    <w:rsid w:val="000D3C30"/>
    <w:rsid w:val="00126F93"/>
    <w:rsid w:val="00132C3E"/>
    <w:rsid w:val="00176253"/>
    <w:rsid w:val="001C1E0D"/>
    <w:rsid w:val="001C4185"/>
    <w:rsid w:val="001E3665"/>
    <w:rsid w:val="001E4145"/>
    <w:rsid w:val="001E5FC3"/>
    <w:rsid w:val="001F0E41"/>
    <w:rsid w:val="001F1C5C"/>
    <w:rsid w:val="001F2748"/>
    <w:rsid w:val="001F517C"/>
    <w:rsid w:val="00223637"/>
    <w:rsid w:val="00232C77"/>
    <w:rsid w:val="002A4D0E"/>
    <w:rsid w:val="002C0246"/>
    <w:rsid w:val="002F3835"/>
    <w:rsid w:val="00363F46"/>
    <w:rsid w:val="003C62A4"/>
    <w:rsid w:val="003F3A48"/>
    <w:rsid w:val="00415487"/>
    <w:rsid w:val="0042731A"/>
    <w:rsid w:val="004321B1"/>
    <w:rsid w:val="00440F90"/>
    <w:rsid w:val="00444B1E"/>
    <w:rsid w:val="00471DC7"/>
    <w:rsid w:val="004A030F"/>
    <w:rsid w:val="0051410B"/>
    <w:rsid w:val="00517B0C"/>
    <w:rsid w:val="00530363"/>
    <w:rsid w:val="005366CC"/>
    <w:rsid w:val="005664A8"/>
    <w:rsid w:val="00574B6C"/>
    <w:rsid w:val="00585BA2"/>
    <w:rsid w:val="005A7338"/>
    <w:rsid w:val="00643DC3"/>
    <w:rsid w:val="006710E4"/>
    <w:rsid w:val="00691ADA"/>
    <w:rsid w:val="006A55DE"/>
    <w:rsid w:val="006D3861"/>
    <w:rsid w:val="006E7F53"/>
    <w:rsid w:val="006F2678"/>
    <w:rsid w:val="00705CD3"/>
    <w:rsid w:val="00715FF9"/>
    <w:rsid w:val="00717C42"/>
    <w:rsid w:val="00736015"/>
    <w:rsid w:val="00737D64"/>
    <w:rsid w:val="007536B5"/>
    <w:rsid w:val="007715E7"/>
    <w:rsid w:val="00774370"/>
    <w:rsid w:val="007E78E3"/>
    <w:rsid w:val="00815E03"/>
    <w:rsid w:val="0083517C"/>
    <w:rsid w:val="0088577B"/>
    <w:rsid w:val="008E10AA"/>
    <w:rsid w:val="0093480B"/>
    <w:rsid w:val="00974A3E"/>
    <w:rsid w:val="00995600"/>
    <w:rsid w:val="009A0667"/>
    <w:rsid w:val="009C44A4"/>
    <w:rsid w:val="009C7E36"/>
    <w:rsid w:val="009E32C0"/>
    <w:rsid w:val="009E693E"/>
    <w:rsid w:val="00A024A9"/>
    <w:rsid w:val="00A23270"/>
    <w:rsid w:val="00A300F1"/>
    <w:rsid w:val="00AA5E9E"/>
    <w:rsid w:val="00AE4C64"/>
    <w:rsid w:val="00AF0CF8"/>
    <w:rsid w:val="00B45A16"/>
    <w:rsid w:val="00B53C63"/>
    <w:rsid w:val="00B62FF3"/>
    <w:rsid w:val="00B6685F"/>
    <w:rsid w:val="00B929B9"/>
    <w:rsid w:val="00BB0D60"/>
    <w:rsid w:val="00BC51B5"/>
    <w:rsid w:val="00C17C1D"/>
    <w:rsid w:val="00C4069C"/>
    <w:rsid w:val="00C47317"/>
    <w:rsid w:val="00CA6250"/>
    <w:rsid w:val="00CB6649"/>
    <w:rsid w:val="00CC26C4"/>
    <w:rsid w:val="00D368A0"/>
    <w:rsid w:val="00D43315"/>
    <w:rsid w:val="00D76F4D"/>
    <w:rsid w:val="00DB36E0"/>
    <w:rsid w:val="00E375AD"/>
    <w:rsid w:val="00E5265D"/>
    <w:rsid w:val="00E65E80"/>
    <w:rsid w:val="00E8168C"/>
    <w:rsid w:val="00E92AFF"/>
    <w:rsid w:val="00EB63E2"/>
    <w:rsid w:val="00EC294B"/>
    <w:rsid w:val="00EC5AD7"/>
    <w:rsid w:val="00EC6A83"/>
    <w:rsid w:val="00F21060"/>
    <w:rsid w:val="00FA5A8A"/>
    <w:rsid w:val="00FD2058"/>
    <w:rsid w:val="00F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4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C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2AFF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E92A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664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A8"/>
  </w:style>
  <w:style w:type="character" w:styleId="a9">
    <w:name w:val="Hyperlink"/>
    <w:basedOn w:val="a0"/>
    <w:uiPriority w:val="99"/>
    <w:unhideWhenUsed/>
    <w:rsid w:val="005141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3E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40F9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c">
    <w:name w:val="Основной текст_"/>
    <w:link w:val="3"/>
    <w:locked/>
    <w:rsid w:val="00440F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440F90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4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C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2AFF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E92A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664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A8"/>
  </w:style>
  <w:style w:type="character" w:styleId="a9">
    <w:name w:val="Hyperlink"/>
    <w:basedOn w:val="a0"/>
    <w:uiPriority w:val="99"/>
    <w:unhideWhenUsed/>
    <w:rsid w:val="005141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3E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40F9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c">
    <w:name w:val="Основной текст_"/>
    <w:link w:val="3"/>
    <w:locked/>
    <w:rsid w:val="00440F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440F90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2FE2-224D-49F6-90F8-AEB2E74F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20406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30кабинет</dc:creator>
  <cp:lastModifiedBy>Крылова Таня</cp:lastModifiedBy>
  <cp:revision>2</cp:revision>
  <cp:lastPrinted>2022-11-09T10:20:00Z</cp:lastPrinted>
  <dcterms:created xsi:type="dcterms:W3CDTF">2025-03-24T06:20:00Z</dcterms:created>
  <dcterms:modified xsi:type="dcterms:W3CDTF">2025-03-24T06:20:00Z</dcterms:modified>
</cp:coreProperties>
</file>