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к 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93952" w:rsidRPr="00DD2E81" w:rsidRDefault="0021122C" w:rsidP="00D9395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ОП.12</w:t>
      </w:r>
      <w:r w:rsidR="00D93952" w:rsidRPr="00DD2E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D2E81" w:rsidRPr="00DD2E81">
        <w:rPr>
          <w:rFonts w:ascii="Times New Roman" w:hAnsi="Times New Roman"/>
          <w:b/>
          <w:i/>
          <w:sz w:val="28"/>
          <w:szCs w:val="28"/>
        </w:rPr>
        <w:t>Э</w:t>
      </w:r>
      <w:r w:rsidR="00D93952" w:rsidRPr="00DD2E81">
        <w:rPr>
          <w:rFonts w:ascii="Times New Roman" w:hAnsi="Times New Roman"/>
          <w:b/>
          <w:i/>
          <w:sz w:val="28"/>
          <w:szCs w:val="28"/>
        </w:rPr>
        <w:t>кология на железнодорожном транспорте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D2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B6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21122C">
        <w:rPr>
          <w:rFonts w:ascii="Times New Roman" w:hAnsi="Times New Roman"/>
          <w:i/>
          <w:sz w:val="28"/>
        </w:rPr>
        <w:t>ОП.12</w:t>
      </w:r>
      <w:r w:rsidR="00DD2E81">
        <w:rPr>
          <w:rFonts w:ascii="Times New Roman" w:hAnsi="Times New Roman"/>
          <w:sz w:val="28"/>
        </w:rPr>
        <w:t xml:space="preserve"> Э</w:t>
      </w:r>
      <w:r w:rsidR="00D93952" w:rsidRPr="00D93952">
        <w:rPr>
          <w:rFonts w:ascii="Times New Roman" w:hAnsi="Times New Roman"/>
          <w:i/>
          <w:sz w:val="28"/>
          <w:szCs w:val="28"/>
        </w:rPr>
        <w:t>кология на железнодорожном транспорте</w:t>
      </w:r>
      <w:r w:rsidR="00D939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</w:t>
      </w:r>
      <w:proofErr w:type="gramStart"/>
      <w:r w:rsidRPr="00D93952">
        <w:rPr>
          <w:spacing w:val="-6"/>
          <w:sz w:val="28"/>
          <w:szCs w:val="28"/>
        </w:rPr>
        <w:t>1</w:t>
      </w:r>
      <w:proofErr w:type="gramEnd"/>
      <w:r w:rsidRPr="00D93952">
        <w:rPr>
          <w:spacing w:val="-6"/>
          <w:sz w:val="28"/>
          <w:szCs w:val="28"/>
        </w:rPr>
        <w:t xml:space="preserve">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</w:t>
      </w:r>
      <w:proofErr w:type="gramStart"/>
      <w:r w:rsidRPr="00D93952">
        <w:rPr>
          <w:spacing w:val="-6"/>
          <w:sz w:val="28"/>
          <w:szCs w:val="28"/>
        </w:rPr>
        <w:t>2</w:t>
      </w:r>
      <w:proofErr w:type="gramEnd"/>
      <w:r w:rsidRPr="00D93952">
        <w:rPr>
          <w:sz w:val="28"/>
          <w:szCs w:val="28"/>
        </w:rPr>
        <w:t xml:space="preserve"> </w:t>
      </w:r>
      <w:r w:rsidR="00DD2E81">
        <w:rPr>
          <w:sz w:val="28"/>
          <w:szCs w:val="28"/>
        </w:rPr>
        <w:t xml:space="preserve">- </w:t>
      </w:r>
      <w:r w:rsidRPr="00D93952">
        <w:rPr>
          <w:sz w:val="28"/>
          <w:szCs w:val="28"/>
        </w:rPr>
        <w:t>анализировать причины возникновения экологических аварий и катастроф;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У3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 xml:space="preserve">анализировать причины вредных выбросов от предприятий железнодорожного транспорта; 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</w:t>
      </w:r>
      <w:proofErr w:type="gramStart"/>
      <w:r w:rsidRPr="00D93952">
        <w:rPr>
          <w:spacing w:val="-6"/>
          <w:sz w:val="28"/>
          <w:szCs w:val="28"/>
        </w:rPr>
        <w:t>4</w:t>
      </w:r>
      <w:proofErr w:type="gramEnd"/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оценивать малоотходные технологические процессы на объектах железнодорожного транспорта.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</w:t>
      </w:r>
      <w:proofErr w:type="gramStart"/>
      <w:r w:rsidRPr="00D93952">
        <w:rPr>
          <w:spacing w:val="-6"/>
          <w:sz w:val="28"/>
          <w:szCs w:val="28"/>
        </w:rPr>
        <w:t>1</w:t>
      </w:r>
      <w:proofErr w:type="gramEnd"/>
      <w:r w:rsidRPr="00D93952">
        <w:rPr>
          <w:spacing w:val="-6"/>
          <w:sz w:val="28"/>
          <w:szCs w:val="28"/>
        </w:rPr>
        <w:t xml:space="preserve">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виды и классификацию природных ресурсов;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</w:t>
      </w:r>
      <w:proofErr w:type="gramStart"/>
      <w:r w:rsidRPr="00D93952">
        <w:rPr>
          <w:spacing w:val="-6"/>
          <w:sz w:val="28"/>
          <w:szCs w:val="28"/>
        </w:rPr>
        <w:t>2</w:t>
      </w:r>
      <w:proofErr w:type="gramEnd"/>
      <w:r w:rsidRPr="00D93952">
        <w:rPr>
          <w:spacing w:val="-6"/>
          <w:sz w:val="28"/>
          <w:szCs w:val="28"/>
        </w:rPr>
        <w:t xml:space="preserve">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принципы эколого-экономической оценки природоохранной деятельности объектов железнодорожного транспорта;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З3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основные источники техногенного воздействия на окружающую среду;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</w:t>
      </w:r>
      <w:proofErr w:type="gramStart"/>
      <w:r w:rsidRPr="00D93952">
        <w:rPr>
          <w:spacing w:val="-6"/>
          <w:sz w:val="28"/>
          <w:szCs w:val="28"/>
        </w:rPr>
        <w:t>4</w:t>
      </w:r>
      <w:proofErr w:type="gramEnd"/>
      <w:r w:rsidRPr="00D93952">
        <w:rPr>
          <w:spacing w:val="-6"/>
          <w:sz w:val="28"/>
          <w:szCs w:val="28"/>
        </w:rPr>
        <w:t xml:space="preserve">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З5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правовые основы, правила и нормы природопользования, мониторинга окружающей среды, экологического контроля и экологического регулирования;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</w:t>
      </w:r>
      <w:proofErr w:type="gramStart"/>
      <w:r w:rsidRPr="00D93952">
        <w:rPr>
          <w:spacing w:val="-6"/>
          <w:sz w:val="28"/>
          <w:szCs w:val="28"/>
        </w:rPr>
        <w:t>6</w:t>
      </w:r>
      <w:proofErr w:type="gramEnd"/>
      <w:r w:rsidRPr="00D93952">
        <w:rPr>
          <w:sz w:val="28"/>
          <w:szCs w:val="28"/>
        </w:rPr>
        <w:t xml:space="preserve"> </w:t>
      </w:r>
      <w:r w:rsidR="00DD2E81">
        <w:rPr>
          <w:sz w:val="28"/>
          <w:szCs w:val="28"/>
        </w:rPr>
        <w:t xml:space="preserve">- </w:t>
      </w:r>
      <w:r w:rsidRPr="00D93952">
        <w:rPr>
          <w:sz w:val="28"/>
          <w:szCs w:val="28"/>
        </w:rPr>
        <w:t>общие сведения об отходах, управление отходами;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</w:t>
      </w:r>
      <w:proofErr w:type="gramStart"/>
      <w:r w:rsidRPr="00D93952">
        <w:rPr>
          <w:spacing w:val="-6"/>
          <w:sz w:val="28"/>
          <w:szCs w:val="28"/>
        </w:rPr>
        <w:t>7</w:t>
      </w:r>
      <w:proofErr w:type="gramEnd"/>
      <w:r w:rsidRPr="00D93952">
        <w:rPr>
          <w:spacing w:val="-6"/>
          <w:sz w:val="28"/>
          <w:szCs w:val="28"/>
        </w:rPr>
        <w:t xml:space="preserve">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принципы и правила международного сотрудничества в области охраны окружающей среды;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З8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цели и задачи охраны окружающей среды на железнодорожном транспорте.</w:t>
      </w:r>
    </w:p>
    <w:p w:rsidR="00D93952" w:rsidRDefault="00DD2E81" w:rsidP="00B67A9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D93952" w:rsidRPr="00D9395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21122C" w:rsidRPr="0021122C" w:rsidRDefault="0021122C" w:rsidP="0021122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1122C">
        <w:rPr>
          <w:rFonts w:ascii="Times New Roman" w:eastAsia="Calibri" w:hAnsi="Times New Roman" w:cs="Times New Roman"/>
          <w:spacing w:val="-6"/>
          <w:sz w:val="28"/>
          <w:szCs w:val="28"/>
        </w:rPr>
        <w:t>ПК 2.1. Обеспечивать выполнение условий по организации движения транспорта.</w:t>
      </w:r>
    </w:p>
    <w:p w:rsidR="0021122C" w:rsidRPr="0021122C" w:rsidRDefault="0021122C" w:rsidP="0021122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1122C">
        <w:rPr>
          <w:rFonts w:ascii="Times New Roman" w:eastAsia="Calibri" w:hAnsi="Times New Roman" w:cs="Times New Roman"/>
          <w:spacing w:val="-6"/>
          <w:sz w:val="28"/>
          <w:szCs w:val="28"/>
        </w:rPr>
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21122C" w:rsidRPr="0021122C" w:rsidRDefault="0021122C" w:rsidP="0021122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1122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ПК 3.1. Планировать и организовывать работу по </w:t>
      </w:r>
      <w:proofErr w:type="spellStart"/>
      <w:r w:rsidRPr="0021122C">
        <w:rPr>
          <w:rFonts w:ascii="Times New Roman" w:eastAsia="Calibri" w:hAnsi="Times New Roman" w:cs="Times New Roman"/>
          <w:spacing w:val="-6"/>
          <w:sz w:val="28"/>
          <w:szCs w:val="28"/>
        </w:rPr>
        <w:t>транспортно-логистическому</w:t>
      </w:r>
      <w:proofErr w:type="spellEnd"/>
      <w:r w:rsidRPr="0021122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обслуживанию в сфере грузовых перевозок.</w:t>
      </w:r>
    </w:p>
    <w:p w:rsidR="00DD2E81" w:rsidRPr="00D93952" w:rsidRDefault="0021122C" w:rsidP="0021122C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1122C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ПК 3.2. Планировать и организовывать работу по транспортному обслуживанию в сфере пассажирских перевозок.</w:t>
      </w:r>
    </w:p>
    <w:bookmarkEnd w:id="0"/>
    <w:p w:rsidR="00D93952" w:rsidRPr="00D93952" w:rsidRDefault="00D93952" w:rsidP="00D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52">
        <w:rPr>
          <w:rFonts w:ascii="Times New Roman" w:hAnsi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D93952" w:rsidRPr="00D93952" w:rsidRDefault="00D93952" w:rsidP="00D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52">
        <w:rPr>
          <w:rFonts w:ascii="Times New Roman" w:hAnsi="Times New Roman"/>
          <w:sz w:val="28"/>
          <w:szCs w:val="28"/>
        </w:rPr>
        <w:t>ЛР 10. Заботящийся о защите окружающей среды, собственной и чужой безопасности, в том числе цифровой;</w:t>
      </w:r>
    </w:p>
    <w:p w:rsidR="00D93952" w:rsidRPr="00D93952" w:rsidRDefault="00D93952" w:rsidP="00D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52">
        <w:rPr>
          <w:rFonts w:ascii="Times New Roman" w:hAnsi="Times New Roman"/>
          <w:sz w:val="28"/>
          <w:szCs w:val="28"/>
        </w:rPr>
        <w:t xml:space="preserve">ЛР 16. Приобретение </w:t>
      </w:r>
      <w:proofErr w:type="gramStart"/>
      <w:r w:rsidRPr="00D9395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93952">
        <w:rPr>
          <w:rFonts w:ascii="Times New Roman" w:hAnsi="Times New Roman"/>
          <w:sz w:val="28"/>
          <w:szCs w:val="28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</w:r>
      <w:proofErr w:type="spellStart"/>
      <w:r w:rsidRPr="00D93952">
        <w:rPr>
          <w:rFonts w:ascii="Times New Roman" w:hAnsi="Times New Roman"/>
          <w:sz w:val="28"/>
          <w:szCs w:val="28"/>
        </w:rPr>
        <w:t>многокультурном</w:t>
      </w:r>
      <w:proofErr w:type="spellEnd"/>
      <w:r w:rsidRPr="00D93952">
        <w:rPr>
          <w:rFonts w:ascii="Times New Roman" w:hAnsi="Times New Roman"/>
          <w:sz w:val="28"/>
          <w:szCs w:val="28"/>
        </w:rPr>
        <w:t xml:space="preserve"> обществе;</w:t>
      </w:r>
    </w:p>
    <w:p w:rsidR="00D93952" w:rsidRPr="00D93952" w:rsidRDefault="00D93952" w:rsidP="00D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52">
        <w:rPr>
          <w:rFonts w:ascii="Times New Roman" w:hAnsi="Times New Roman"/>
          <w:sz w:val="28"/>
          <w:szCs w:val="28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D93952" w:rsidRDefault="00D93952" w:rsidP="00DD2E81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D4543A" w:rsidRDefault="00D93952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Pr="007F0750">
        <w:rPr>
          <w:rFonts w:ascii="Times New Roman" w:hAnsi="Times New Roman"/>
          <w:b/>
          <w:i/>
          <w:sz w:val="28"/>
        </w:rPr>
        <w:t>дифференцированный зачет</w:t>
      </w:r>
      <w:r w:rsidR="00DD2E81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D4543A">
        <w:rPr>
          <w:rFonts w:ascii="Times New Roman" w:hAnsi="Times New Roman"/>
          <w:sz w:val="28"/>
        </w:rPr>
        <w:br w:type="page"/>
      </w:r>
    </w:p>
    <w:p w:rsidR="00D4543A" w:rsidRDefault="00D4543A" w:rsidP="00DD2E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DD2E81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DD2E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p w:rsidR="00D93952" w:rsidRDefault="00D93952" w:rsidP="00DD2E81">
      <w:pPr>
        <w:pStyle w:val="a3"/>
        <w:spacing w:after="0" w:line="240" w:lineRule="auto"/>
        <w:ind w:left="76"/>
        <w:jc w:val="both"/>
        <w:rPr>
          <w:rFonts w:ascii="Times New Roman" w:hAnsi="Times New Roman"/>
          <w:sz w:val="28"/>
        </w:rPr>
      </w:pPr>
    </w:p>
    <w:tbl>
      <w:tblPr>
        <w:tblW w:w="10206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544"/>
        <w:gridCol w:w="3544"/>
        <w:gridCol w:w="3118"/>
      </w:tblGrid>
      <w:tr w:rsidR="00C2256A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1"/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DD2E81" w:rsidRPr="00DD2E81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DD2E81" w:rsidRDefault="00DD2E81" w:rsidP="00DD2E81">
            <w:pPr>
              <w:pStyle w:val="a7"/>
            </w:pPr>
            <w:r w:rsidRPr="00DD2E81">
              <w:rPr>
                <w:b/>
                <w:bCs/>
              </w:rPr>
              <w:t xml:space="preserve">уметь: </w:t>
            </w: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и прогнозировать экологические последствия различных видов производственной деятельности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3.2,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proofErr w:type="spellStart"/>
            <w:r w:rsidRPr="00DD2E81">
              <w:rPr>
                <w:rFonts w:ascii="Times New Roman" w:hAnsi="Times New Roman"/>
                <w:sz w:val="24"/>
                <w:szCs w:val="24"/>
              </w:rPr>
              <w:t>анализирования</w:t>
            </w:r>
            <w:proofErr w:type="spellEnd"/>
            <w:r w:rsidRPr="00DD2E81">
              <w:rPr>
                <w:rFonts w:ascii="Times New Roman" w:hAnsi="Times New Roman"/>
                <w:sz w:val="24"/>
                <w:szCs w:val="24"/>
              </w:rPr>
              <w:t xml:space="preserve"> и прогнозирования экологические последствия различных видов производственной деятельности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занятий;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подготовка рефератов.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причины возникновения экологических аварий и катастроф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3.2,</w:t>
            </w:r>
          </w:p>
          <w:p w:rsidR="0021122C" w:rsidRPr="0021122C" w:rsidRDefault="0021122C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21122C">
              <w:rPr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proofErr w:type="spellStart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анализирования</w:t>
            </w:r>
            <w:proofErr w:type="spellEnd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причин возникновения экологических аварий и катастроф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причины вредных выбросов от предприятий железнодорожного транспорта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3.2,</w:t>
            </w:r>
          </w:p>
          <w:p w:rsidR="0021122C" w:rsidRPr="0021122C" w:rsidRDefault="0021122C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21122C">
              <w:rPr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proofErr w:type="spellStart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анализировании</w:t>
            </w:r>
            <w:proofErr w:type="spellEnd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причин вредных выбросов от предприятий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оценивать малоотходные технологические процессы на объектах железнодорожного транспорта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3.2,</w:t>
            </w:r>
          </w:p>
          <w:p w:rsidR="0021122C" w:rsidRPr="0021122C" w:rsidRDefault="0021122C" w:rsidP="0021122C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21122C">
              <w:rPr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оценивании малоотходных технологических процессов на объектах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21122C" w:rsidRDefault="00DD2E81" w:rsidP="0021122C">
            <w:pPr>
              <w:pStyle w:val="a7"/>
              <w:ind w:left="-31"/>
              <w:jc w:val="both"/>
            </w:pPr>
            <w:r w:rsidRPr="0021122C">
              <w:rPr>
                <w:b/>
                <w:bCs/>
              </w:rPr>
              <w:t xml:space="preserve">знать: </w:t>
            </w:r>
          </w:p>
        </w:tc>
      </w:tr>
      <w:tr w:rsidR="0021122C" w:rsidRPr="00DD2E81" w:rsidTr="00DD2E81">
        <w:trPr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виды и классификацию природных ресурсов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3.2,</w:t>
            </w:r>
          </w:p>
          <w:p w:rsidR="0021122C" w:rsidRPr="0021122C" w:rsidRDefault="0021122C" w:rsidP="0021122C">
            <w:pPr>
              <w:tabs>
                <w:tab w:val="left" w:pos="-110"/>
                <w:tab w:val="left" w:pos="1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видах и классификациях природных ресурсов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занятий;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 xml:space="preserve">- подготовка </w:t>
            </w:r>
            <w:r>
              <w:rPr>
                <w:rStyle w:val="11"/>
                <w:rFonts w:eastAsia="Calibri"/>
                <w:sz w:val="24"/>
                <w:szCs w:val="24"/>
              </w:rPr>
              <w:t>рефератов</w:t>
            </w:r>
            <w:r w:rsidRPr="00DD2E81">
              <w:rPr>
                <w:rStyle w:val="11"/>
                <w:rFonts w:eastAsia="Calibri"/>
                <w:sz w:val="24"/>
                <w:szCs w:val="24"/>
              </w:rPr>
              <w:t>.</w:t>
            </w:r>
          </w:p>
          <w:p w:rsidR="0021122C" w:rsidRPr="00DD2E81" w:rsidRDefault="0021122C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lastRenderedPageBreak/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</w:t>
            </w:r>
            <w:proofErr w:type="gramStart"/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принципы эколого-экономической оценки природоохранной деятельности объектов железнодорожного транспорта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3.2,</w:t>
            </w:r>
          </w:p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принципах эколого-экономической оценки природоохранной деятельности объектов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З3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основные источники техногенного воздействия на окружающую среду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3.2,</w:t>
            </w:r>
          </w:p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упорядочивание знаний об основных источниках техногенного воздействия на окружающую среду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3.2,</w:t>
            </w:r>
          </w:p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способах предотвращения и улавливания выбросов, методах очистки промышленных сточных вод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З5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правовые основы, правила и нормы природопользования, мониторинга окружающей среды, экологического контроля и экологического регулирования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3.2,</w:t>
            </w:r>
          </w:p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упорядочивание знаний о правовых основах, правилах и нормах природопользования, мониторинга окружающей среды, экологического контроля и экологического регулирования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211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 - общие сведения об отходах, управление отходами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3.2,</w:t>
            </w:r>
          </w:p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об отходах и управлении отходами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принципы и правила международного сотрудничества в области охраны окружающей среды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3.2,</w:t>
            </w:r>
          </w:p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 и </w:t>
            </w:r>
            <w:proofErr w:type="gramStart"/>
            <w:r w:rsidRPr="00DD2E81"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 w:rsidRPr="00DD2E81">
              <w:rPr>
                <w:rFonts w:ascii="Times New Roman" w:hAnsi="Times New Roman"/>
                <w:sz w:val="24"/>
                <w:szCs w:val="24"/>
              </w:rPr>
              <w:t xml:space="preserve"> и правилах международного сотрудничества в области охраны окружающей среды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21122C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b/>
                <w:bCs/>
                <w:sz w:val="24"/>
                <w:szCs w:val="24"/>
              </w:rPr>
              <w:t>З8</w:t>
            </w:r>
            <w:r w:rsidRPr="0021122C">
              <w:rPr>
                <w:rFonts w:ascii="Times New Roman" w:hAnsi="Times New Roman"/>
                <w:sz w:val="24"/>
                <w:szCs w:val="24"/>
              </w:rPr>
              <w:t xml:space="preserve"> - цели и задачи охраны окружающей среды на железнодорожном транспорте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21122C" w:rsidRPr="0021122C" w:rsidRDefault="0021122C" w:rsidP="00211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2C">
              <w:rPr>
                <w:rFonts w:ascii="Times New Roman" w:hAnsi="Times New Roman" w:cs="Times New Roman"/>
                <w:sz w:val="24"/>
                <w:szCs w:val="24"/>
              </w:rPr>
              <w:t>ПК 2.1, ПК 2.2, ПК 3.1, ПК 3.2,</w:t>
            </w:r>
          </w:p>
          <w:p w:rsidR="0021122C" w:rsidRPr="0021122C" w:rsidRDefault="0021122C" w:rsidP="0021122C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2C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2C" w:rsidRPr="00DD2E81" w:rsidRDefault="0021122C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целях и задачах охраны окружающей среды на железнодорожном транспорте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1122C" w:rsidRPr="00DD2E81" w:rsidRDefault="0021122C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</w:tbl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15675A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15675A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21122C">
        <w:rPr>
          <w:rFonts w:ascii="Times New Roman" w:hAnsi="Times New Roman"/>
          <w:i/>
          <w:sz w:val="28"/>
        </w:rPr>
        <w:t>ОП.12</w:t>
      </w:r>
      <w:r w:rsidR="0015675A">
        <w:rPr>
          <w:rFonts w:ascii="Times New Roman" w:hAnsi="Times New Roman"/>
          <w:sz w:val="28"/>
        </w:rPr>
        <w:t xml:space="preserve"> Э</w:t>
      </w:r>
      <w:r w:rsidR="00F925CE" w:rsidRPr="00F925CE">
        <w:rPr>
          <w:rFonts w:ascii="Times New Roman" w:hAnsi="Times New Roman"/>
          <w:i/>
          <w:sz w:val="28"/>
          <w:szCs w:val="28"/>
        </w:rPr>
        <w:t>кология на железнодорожном транспорте,</w:t>
      </w:r>
      <w:r w:rsidR="00F925C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2483"/>
        <w:gridCol w:w="2154"/>
        <w:gridCol w:w="1799"/>
        <w:gridCol w:w="1993"/>
        <w:gridCol w:w="1594"/>
        <w:gridCol w:w="2204"/>
      </w:tblGrid>
      <w:tr w:rsidR="00D4543A" w:rsidTr="00AD64E0">
        <w:tc>
          <w:tcPr>
            <w:tcW w:w="2559" w:type="dxa"/>
            <w:vMerge w:val="restart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227" w:type="dxa"/>
            <w:gridSpan w:val="6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Tr="00AD64E0">
        <w:tc>
          <w:tcPr>
            <w:tcW w:w="2559" w:type="dxa"/>
            <w:vMerge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792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98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Tr="00AD64E0">
        <w:tc>
          <w:tcPr>
            <w:tcW w:w="2559" w:type="dxa"/>
            <w:vMerge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54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ПК, 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1799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93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ПК, 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1594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204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ПК, 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</w:tr>
      <w:tr w:rsidR="007746B2" w:rsidTr="00AD64E0">
        <w:tc>
          <w:tcPr>
            <w:tcW w:w="2559" w:type="dxa"/>
          </w:tcPr>
          <w:p w:rsidR="007746B2" w:rsidRPr="00B67A9E" w:rsidRDefault="007746B2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u w:val="single"/>
              </w:rPr>
            </w:pPr>
            <w:r w:rsidRPr="00B67A9E">
              <w:rPr>
                <w:rStyle w:val="111"/>
                <w:u w:val="single"/>
              </w:rPr>
              <w:t>Введение</w:t>
            </w:r>
          </w:p>
        </w:tc>
        <w:tc>
          <w:tcPr>
            <w:tcW w:w="2483" w:type="dxa"/>
          </w:tcPr>
          <w:p w:rsidR="007746B2" w:rsidRPr="0015675A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7746B2" w:rsidRDefault="007746B2" w:rsidP="00B6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sz w:val="23"/>
                <w:szCs w:val="23"/>
                <w:u w:val="single"/>
                <w:lang w:val="en-US"/>
              </w:rPr>
            </w:pPr>
            <w:r w:rsidRPr="00892724">
              <w:rPr>
                <w:rStyle w:val="111"/>
                <w:u w:val="single"/>
              </w:rPr>
              <w:t>Раздел 1. Природные ресурсы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Pr="00AC60BC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Pr="005D35C1" w:rsidRDefault="00C5347D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99083E">
              <w:rPr>
                <w:rFonts w:ascii="Times New Roman" w:hAnsi="Times New Roman"/>
                <w:i/>
                <w:sz w:val="28"/>
                <w:szCs w:val="24"/>
              </w:rPr>
              <w:t>З</w:t>
            </w:r>
            <w:proofErr w:type="gramStart"/>
            <w:r w:rsidRPr="0099083E">
              <w:rPr>
                <w:rFonts w:ascii="Times New Roman" w:hAnsi="Times New Roman"/>
                <w:i/>
                <w:sz w:val="28"/>
                <w:szCs w:val="24"/>
              </w:rPr>
              <w:t>1</w:t>
            </w:r>
            <w:proofErr w:type="gramEnd"/>
            <w:r w:rsidR="005D35C1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  <w:r w:rsidR="005D35C1" w:rsidRPr="005D35C1">
              <w:rPr>
                <w:rFonts w:ascii="Times New Roman" w:hAnsi="Times New Roman"/>
                <w:i/>
                <w:sz w:val="28"/>
                <w:szCs w:val="24"/>
              </w:rPr>
              <w:t>З5, ОК 07,</w:t>
            </w:r>
          </w:p>
          <w:p w:rsidR="005D35C1" w:rsidRP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2.1, ПК 2.</w:t>
            </w:r>
            <w:r w:rsidR="0021122C"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5D35C1" w:rsidRP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 xml:space="preserve">ЛР 2, ЛР 10, </w:t>
            </w:r>
          </w:p>
          <w:p w:rsidR="00F925CE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ЛР 16, ЛР 29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1.1. Понятие о природных ресурсах</w:t>
            </w:r>
          </w:p>
        </w:tc>
        <w:tc>
          <w:tcPr>
            <w:tcW w:w="2483" w:type="dxa"/>
          </w:tcPr>
          <w:p w:rsidR="00B67A9E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  <w:r w:rsidR="00B67A9E"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15675A" w:rsidRDefault="0015675A" w:rsidP="0015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З</w:t>
            </w:r>
            <w:proofErr w:type="gramStart"/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</w:t>
            </w:r>
            <w:proofErr w:type="gramEnd"/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 ОК 07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3"/>
                <w:szCs w:val="23"/>
              </w:rPr>
            </w:pPr>
            <w:r w:rsidRPr="00892724">
              <w:rPr>
                <w:rStyle w:val="111"/>
              </w:rPr>
              <w:t>Тема 1.2.</w:t>
            </w:r>
          </w:p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b w:val="0"/>
                <w:bCs w:val="0"/>
              </w:rPr>
            </w:pPr>
            <w:r w:rsidRPr="00892724">
              <w:rPr>
                <w:rStyle w:val="11"/>
                <w:b/>
                <w:bCs/>
              </w:rPr>
              <w:t>Виды природопользования</w:t>
            </w:r>
          </w:p>
        </w:tc>
        <w:tc>
          <w:tcPr>
            <w:tcW w:w="2483" w:type="dxa"/>
          </w:tcPr>
          <w:p w:rsidR="0015675A" w:rsidRDefault="0015675A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15675A" w:rsidRPr="0015675A" w:rsidRDefault="007746B2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ПЗ № 1,2,3</w:t>
            </w:r>
          </w:p>
          <w:p w:rsidR="00F925CE" w:rsidRPr="0015675A" w:rsidRDefault="00F925C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C5347D" w:rsidRDefault="0015675A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З5, 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B67A9E" w:rsidRPr="008B5F85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ПК 2.1, ПК 2.</w:t>
            </w:r>
            <w:r w:rsidR="0021122C"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1.3. Мониторинг окружающей среды</w:t>
            </w:r>
          </w:p>
        </w:tc>
        <w:tc>
          <w:tcPr>
            <w:tcW w:w="2483" w:type="dxa"/>
          </w:tcPr>
          <w:p w:rsidR="0015675A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C5347D" w:rsidRDefault="0015675A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З5, 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B67A9E" w:rsidRPr="008B5F85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ПК 2.1, ПК 2.</w:t>
            </w:r>
            <w:r w:rsidR="0021122C"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  <w:vAlign w:val="center"/>
          </w:tcPr>
          <w:p w:rsidR="00F925CE" w:rsidRPr="00892724" w:rsidRDefault="00F925CE" w:rsidP="00B67A9E">
            <w:pPr>
              <w:widowControl w:val="0"/>
              <w:spacing w:after="0" w:line="240" w:lineRule="auto"/>
              <w:ind w:right="141"/>
              <w:jc w:val="both"/>
              <w:rPr>
                <w:sz w:val="23"/>
                <w:szCs w:val="23"/>
                <w:u w:val="single"/>
              </w:rPr>
            </w:pPr>
            <w:r w:rsidRPr="00892724">
              <w:rPr>
                <w:rStyle w:val="111"/>
                <w:rFonts w:eastAsiaTheme="minorEastAsia"/>
                <w:u w:val="single"/>
              </w:rPr>
              <w:t>Раздел 2. Проблема отходов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У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, У3, У4, З3, З4, З6, З7, </w:t>
            </w:r>
          </w:p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5D35C1" w:rsidRPr="008B5F85" w:rsidRDefault="0021122C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21122C">
              <w:rPr>
                <w:rFonts w:ascii="Times New Roman" w:hAnsi="Times New Roman"/>
                <w:i/>
                <w:sz w:val="28"/>
                <w:szCs w:val="24"/>
              </w:rPr>
              <w:t xml:space="preserve">ПК 2.1, ПК 2.2, </w:t>
            </w:r>
            <w:r w:rsidRPr="0021122C"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ПК 3.1, ПК 3.2,</w:t>
            </w:r>
          </w:p>
          <w:p w:rsid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lastRenderedPageBreak/>
              <w:t>Тема 2.1. Общие сведения об отходах. Управление отходами.</w:t>
            </w:r>
          </w:p>
        </w:tc>
        <w:tc>
          <w:tcPr>
            <w:tcW w:w="2483" w:type="dxa"/>
          </w:tcPr>
          <w:p w:rsidR="0015675A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15675A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ПЗ № </w:t>
            </w:r>
            <w:r w:rsidR="00C5347D" w:rsidRPr="0015675A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5D35C1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У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, У3, У4, З3, З4, З6, З7, </w:t>
            </w:r>
          </w:p>
          <w:p w:rsidR="00C5347D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5D35C1" w:rsidRPr="008B5F85" w:rsidRDefault="0021122C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21122C">
              <w:rPr>
                <w:rFonts w:ascii="Times New Roman" w:hAnsi="Times New Roman"/>
                <w:i/>
                <w:sz w:val="28"/>
                <w:szCs w:val="24"/>
              </w:rPr>
              <w:t>ПК 2.1, ПК 2.2, ПК 3.1, ПК 3.2,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  <w:vAlign w:val="center"/>
          </w:tcPr>
          <w:p w:rsidR="00F925CE" w:rsidRPr="00892724" w:rsidRDefault="00F925CE" w:rsidP="00B67A9E">
            <w:pPr>
              <w:pStyle w:val="TableParagraph"/>
              <w:tabs>
                <w:tab w:val="left" w:pos="720"/>
                <w:tab w:val="left" w:pos="1260"/>
              </w:tabs>
              <w:ind w:right="14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val="ru-RU"/>
              </w:rPr>
            </w:pPr>
            <w:r w:rsidRPr="00892724">
              <w:rPr>
                <w:rStyle w:val="111"/>
                <w:rFonts w:eastAsia="Calibri"/>
                <w:u w:val="single"/>
              </w:rPr>
              <w:t>Раздел 3. Экологическая защита и охрана окружающей среды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Pr="008B5F85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У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1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, У4, З2, З4, З5, З8, ОК 07, </w:t>
            </w:r>
            <w:r w:rsidR="0021122C" w:rsidRPr="0021122C">
              <w:rPr>
                <w:rFonts w:ascii="Times New Roman" w:hAnsi="Times New Roman"/>
                <w:i/>
                <w:sz w:val="28"/>
                <w:szCs w:val="24"/>
              </w:rPr>
              <w:t>ПК 2.1, ПК 2.2, ПК 3.1, ПК 3.2,</w:t>
            </w:r>
          </w:p>
          <w:p w:rsid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 xml:space="preserve">Тема 3.1. </w:t>
            </w:r>
            <w:proofErr w:type="spellStart"/>
            <w:r w:rsidRPr="00892724">
              <w:rPr>
                <w:rStyle w:val="111"/>
              </w:rPr>
              <w:t>Эколого</w:t>
            </w:r>
            <w:r w:rsidRPr="00892724">
              <w:rPr>
                <w:rStyle w:val="111"/>
              </w:rPr>
              <w:softHyphen/>
              <w:t>экономическая</w:t>
            </w:r>
            <w:proofErr w:type="spellEnd"/>
            <w:r w:rsidRPr="00892724">
              <w:rPr>
                <w:rStyle w:val="111"/>
              </w:rPr>
              <w:t xml:space="preserve"> оценка природоохранной деятельности объектов железнодорожного транспорта</w:t>
            </w:r>
          </w:p>
        </w:tc>
        <w:tc>
          <w:tcPr>
            <w:tcW w:w="2483" w:type="dxa"/>
          </w:tcPr>
          <w:p w:rsidR="00B67A9E" w:rsidRDefault="00B67A9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F925CE" w:rsidRPr="0015675A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ПЗ № 5</w:t>
            </w:r>
          </w:p>
          <w:p w:rsidR="00C5347D" w:rsidRPr="0015675A" w:rsidRDefault="00C5347D" w:rsidP="00211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СР</w:t>
            </w:r>
            <w:proofErr w:type="gramEnd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="0021122C"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2154" w:type="dxa"/>
          </w:tcPr>
          <w:p w:rsidR="00C5347D" w:rsidRPr="008B5F85" w:rsidRDefault="00B67A9E" w:rsidP="00B67A9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У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1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, У4, З2, З4, З5, З8, ОК 07, </w:t>
            </w:r>
            <w:r w:rsidR="0021122C" w:rsidRPr="0021122C">
              <w:rPr>
                <w:rFonts w:ascii="Times New Roman" w:hAnsi="Times New Roman"/>
                <w:i/>
                <w:sz w:val="28"/>
                <w:szCs w:val="24"/>
              </w:rPr>
              <w:t>ПК 2.1, ПК 2.2, ПК 3.1, ПК 3.2,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widowControl w:val="0"/>
              <w:spacing w:after="0" w:line="240" w:lineRule="auto"/>
              <w:ind w:right="141"/>
              <w:jc w:val="both"/>
              <w:rPr>
                <w:sz w:val="23"/>
                <w:szCs w:val="23"/>
                <w:u w:val="single"/>
              </w:rPr>
            </w:pPr>
            <w:r w:rsidRPr="00892724">
              <w:rPr>
                <w:rStyle w:val="111"/>
                <w:rFonts w:eastAsiaTheme="minorEastAsia"/>
                <w:u w:val="single"/>
              </w:rPr>
              <w:t>Раздел</w:t>
            </w:r>
            <w:r w:rsidRPr="00892724">
              <w:rPr>
                <w:rStyle w:val="111"/>
                <w:rFonts w:eastAsiaTheme="minorEastAsia"/>
                <w:b w:val="0"/>
                <w:bCs w:val="0"/>
                <w:u w:val="single"/>
              </w:rPr>
              <w:t xml:space="preserve"> </w:t>
            </w:r>
            <w:r w:rsidRPr="00892724">
              <w:rPr>
                <w:rStyle w:val="11"/>
                <w:rFonts w:eastAsiaTheme="minorEastAsia"/>
                <w:b/>
                <w:bCs/>
                <w:u w:val="single"/>
              </w:rPr>
              <w:t xml:space="preserve">4. </w:t>
            </w:r>
            <w:r w:rsidRPr="00892724">
              <w:rPr>
                <w:rStyle w:val="111"/>
                <w:rFonts w:eastAsiaTheme="minorEastAsia"/>
                <w:u w:val="single"/>
              </w:rPr>
              <w:t>Экологическая безопасность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З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7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, ОК 07, </w:t>
            </w:r>
          </w:p>
          <w:p w:rsidR="005D35C1" w:rsidRPr="008B5F85" w:rsidRDefault="0021122C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21122C">
              <w:rPr>
                <w:rFonts w:ascii="Times New Roman" w:hAnsi="Times New Roman"/>
                <w:i/>
                <w:sz w:val="28"/>
                <w:szCs w:val="24"/>
              </w:rPr>
              <w:t>ПК 2.1, ПК 2.2, ПК 3.1, ПК 3.2,</w:t>
            </w:r>
          </w:p>
          <w:p w:rsid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 xml:space="preserve">Тема 4.1. </w:t>
            </w:r>
            <w:r w:rsidRPr="00892724">
              <w:rPr>
                <w:rStyle w:val="111"/>
              </w:rPr>
              <w:lastRenderedPageBreak/>
              <w:t>Международное сотрудничество в области охраны окружающей среды</w:t>
            </w:r>
          </w:p>
        </w:tc>
        <w:tc>
          <w:tcPr>
            <w:tcW w:w="2483" w:type="dxa"/>
          </w:tcPr>
          <w:p w:rsidR="00B67A9E" w:rsidRDefault="00B67A9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УО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gramStart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СР</w:t>
            </w:r>
            <w:proofErr w:type="gramEnd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="0021122C">
              <w:rPr>
                <w:rFonts w:ascii="Times New Roman" w:hAnsi="Times New Roman"/>
                <w:i/>
                <w:sz w:val="28"/>
                <w:szCs w:val="24"/>
              </w:rPr>
              <w:t>2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B67A9E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З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7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, ОК 07, </w:t>
            </w:r>
          </w:p>
          <w:p w:rsidR="00C5347D" w:rsidRPr="008B5F85" w:rsidRDefault="0021122C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21122C"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ПК 2.1, ПК 2.2, ПК 3.1, ПК 3.2,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Pr="007C02E1" w:rsidRDefault="00F925C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4543A" w:rsidTr="0015675A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D4543A" w:rsidTr="00000A79">
        <w:tc>
          <w:tcPr>
            <w:tcW w:w="4785" w:type="dxa"/>
          </w:tcPr>
          <w:p w:rsidR="00D4543A" w:rsidRPr="00671098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15675A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D4543A" w:rsidRPr="00F925CE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925CE">
              <w:rPr>
                <w:rFonts w:ascii="Times New Roman" w:hAnsi="Times New Roman"/>
                <w:sz w:val="28"/>
              </w:rPr>
              <w:t>П</w:t>
            </w:r>
            <w:r w:rsidR="0015675A">
              <w:rPr>
                <w:rFonts w:ascii="Times New Roman" w:hAnsi="Times New Roman"/>
                <w:sz w:val="28"/>
              </w:rPr>
              <w:t>З</w:t>
            </w:r>
            <w:r w:rsidRPr="00F925CE">
              <w:rPr>
                <w:rFonts w:ascii="Times New Roman" w:hAnsi="Times New Roman"/>
                <w:sz w:val="28"/>
              </w:rPr>
              <w:t xml:space="preserve"> №</w:t>
            </w:r>
            <w:r w:rsidRPr="00F925CE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5CE" w:rsidRDefault="00F925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EB4DD2" w:rsidRDefault="00EB4DD2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DD2" w:rsidRPr="0095240E" w:rsidRDefault="00EB4DD2" w:rsidP="00EB4DD2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BC0808" w:rsidRPr="00E43044" w:rsidRDefault="00BC0808" w:rsidP="00BC080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15675A">
        <w:rPr>
          <w:rFonts w:ascii="Times New Roman" w:hAnsi="Times New Roman"/>
          <w:b/>
          <w:sz w:val="28"/>
          <w:szCs w:val="28"/>
        </w:rPr>
        <w:t>занятия</w:t>
      </w:r>
      <w:r>
        <w:rPr>
          <w:rFonts w:ascii="Times New Roman" w:hAnsi="Times New Roman"/>
          <w:b/>
          <w:sz w:val="28"/>
          <w:szCs w:val="28"/>
        </w:rPr>
        <w:t xml:space="preserve"> № 1-5</w:t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  <w:u w:val="single"/>
        </w:rPr>
        <w:t>Раздел 1. Природные ресурсы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"/>
          <w:rFonts w:eastAsiaTheme="minorHAnsi"/>
          <w:b/>
          <w:bCs/>
          <w:sz w:val="28"/>
          <w:szCs w:val="28"/>
        </w:rPr>
      </w:pPr>
      <w:r w:rsidRPr="00FE1DEC">
        <w:rPr>
          <w:rStyle w:val="111"/>
          <w:sz w:val="28"/>
          <w:szCs w:val="28"/>
          <w:lang w:eastAsia="en-US"/>
        </w:rPr>
        <w:t xml:space="preserve">Тема 1.2. </w:t>
      </w:r>
      <w:r w:rsidRPr="00FE1DEC">
        <w:rPr>
          <w:rStyle w:val="11"/>
          <w:b/>
          <w:bCs/>
          <w:sz w:val="28"/>
          <w:szCs w:val="28"/>
          <w:lang w:eastAsia="en-US"/>
        </w:rPr>
        <w:t>Виды природопользования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№1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 xml:space="preserve">Расчет размеров </w:t>
      </w:r>
      <w:proofErr w:type="spellStart"/>
      <w:r w:rsidRPr="00FE1DEC">
        <w:rPr>
          <w:rStyle w:val="11"/>
          <w:rFonts w:eastAsiaTheme="minorHAnsi"/>
          <w:sz w:val="28"/>
          <w:szCs w:val="28"/>
        </w:rPr>
        <w:t>нефтеловушки</w:t>
      </w:r>
      <w:proofErr w:type="spellEnd"/>
      <w:r w:rsidRPr="00FE1DEC">
        <w:rPr>
          <w:rStyle w:val="11"/>
          <w:rFonts w:eastAsiaTheme="minorHAnsi"/>
          <w:sz w:val="28"/>
          <w:szCs w:val="28"/>
        </w:rPr>
        <w:t xml:space="preserve">, используемой в качестве первой ступени очистки воды в оборотной системе водоснабжения </w:t>
      </w:r>
      <w:proofErr w:type="spellStart"/>
      <w:r w:rsidRPr="00FE1DEC">
        <w:rPr>
          <w:rStyle w:val="11"/>
          <w:rFonts w:eastAsiaTheme="minorHAnsi"/>
          <w:sz w:val="28"/>
          <w:szCs w:val="28"/>
        </w:rPr>
        <w:t>промывочно</w:t>
      </w:r>
      <w:r w:rsidRPr="00FE1DEC">
        <w:rPr>
          <w:rStyle w:val="11"/>
          <w:rFonts w:eastAsiaTheme="minorHAnsi"/>
          <w:sz w:val="28"/>
          <w:szCs w:val="28"/>
        </w:rPr>
        <w:softHyphen/>
        <w:t>пропарочной</w:t>
      </w:r>
      <w:proofErr w:type="spellEnd"/>
      <w:r w:rsidRPr="00FE1DEC">
        <w:rPr>
          <w:rStyle w:val="11"/>
          <w:rFonts w:eastAsiaTheme="minorHAnsi"/>
          <w:sz w:val="28"/>
          <w:szCs w:val="28"/>
        </w:rPr>
        <w:t xml:space="preserve"> станции.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№2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№3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 xml:space="preserve">Определение максимальной концентрации вредного вещества у земной поверхности, прилегающей к промышленному предприятию, расположенному на ровной поверхности, при выбросе из </w:t>
      </w:r>
      <w:proofErr w:type="gramStart"/>
      <w:r w:rsidRPr="00FE1DEC">
        <w:rPr>
          <w:rStyle w:val="11"/>
          <w:rFonts w:eastAsiaTheme="minorHAnsi"/>
          <w:sz w:val="28"/>
          <w:szCs w:val="28"/>
        </w:rPr>
        <w:t>трубы</w:t>
      </w:r>
      <w:proofErr w:type="gramEnd"/>
      <w:r w:rsidRPr="00FE1DEC">
        <w:rPr>
          <w:rStyle w:val="11"/>
          <w:rFonts w:eastAsiaTheme="minorHAnsi"/>
          <w:sz w:val="28"/>
          <w:szCs w:val="28"/>
        </w:rPr>
        <w:t xml:space="preserve"> нагретой </w:t>
      </w:r>
      <w:proofErr w:type="spellStart"/>
      <w:r w:rsidRPr="00FE1DEC">
        <w:rPr>
          <w:rStyle w:val="11"/>
          <w:rFonts w:eastAsiaTheme="minorHAnsi"/>
          <w:sz w:val="28"/>
          <w:szCs w:val="28"/>
        </w:rPr>
        <w:t>газовоздушной</w:t>
      </w:r>
      <w:proofErr w:type="spellEnd"/>
      <w:r w:rsidRPr="00FE1DEC">
        <w:rPr>
          <w:rStyle w:val="11"/>
          <w:rFonts w:eastAsiaTheme="minorHAnsi"/>
          <w:sz w:val="28"/>
          <w:szCs w:val="28"/>
        </w:rPr>
        <w:t xml:space="preserve"> смеси.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Theme="minorHAnsi"/>
          <w:sz w:val="28"/>
          <w:szCs w:val="28"/>
          <w:u w:val="single"/>
        </w:rPr>
      </w:pPr>
      <w:r w:rsidRPr="00FE1DEC">
        <w:rPr>
          <w:rStyle w:val="111"/>
          <w:rFonts w:eastAsiaTheme="minorHAnsi"/>
          <w:sz w:val="28"/>
          <w:szCs w:val="28"/>
          <w:u w:val="single"/>
        </w:rPr>
        <w:t>Раздел 2. Проблема отходов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</w:rPr>
        <w:t>Тема 2.1. Общие сведения об отходах. Управление отходами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№4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 xml:space="preserve">Расчет </w:t>
      </w:r>
      <w:proofErr w:type="spellStart"/>
      <w:r w:rsidRPr="00FE1DEC">
        <w:rPr>
          <w:rStyle w:val="11"/>
          <w:rFonts w:eastAsiaTheme="minorHAnsi"/>
          <w:sz w:val="28"/>
          <w:szCs w:val="28"/>
        </w:rPr>
        <w:t>массообмена</w:t>
      </w:r>
      <w:proofErr w:type="spellEnd"/>
      <w:r w:rsidRPr="00FE1DEC">
        <w:rPr>
          <w:rStyle w:val="11"/>
          <w:rFonts w:eastAsiaTheme="minorHAnsi"/>
          <w:sz w:val="28"/>
          <w:szCs w:val="28"/>
        </w:rPr>
        <w:t xml:space="preserve">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</w:r>
      <w:r w:rsidRPr="00FE1DEC">
        <w:rPr>
          <w:b/>
          <w:sz w:val="28"/>
          <w:szCs w:val="28"/>
          <w:lang w:val="ru-RU"/>
        </w:rPr>
        <w:t xml:space="preserve"> 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1"/>
          <w:rFonts w:eastAsia="Calibri"/>
          <w:sz w:val="28"/>
          <w:szCs w:val="28"/>
          <w:u w:val="single"/>
        </w:rPr>
        <w:t>Раздел 3. Экологическая защита и охрана окружающей среды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</w:rPr>
        <w:t>Тема 3.1. Эколого</w:t>
      </w:r>
      <w:r>
        <w:rPr>
          <w:rStyle w:val="111"/>
          <w:rFonts w:eastAsiaTheme="minorHAnsi"/>
          <w:sz w:val="28"/>
          <w:szCs w:val="28"/>
        </w:rPr>
        <w:t>-</w:t>
      </w:r>
      <w:r w:rsidRPr="00FE1DEC">
        <w:rPr>
          <w:rStyle w:val="111"/>
          <w:rFonts w:eastAsiaTheme="minorHAnsi"/>
          <w:sz w:val="28"/>
          <w:szCs w:val="28"/>
        </w:rPr>
        <w:t>экономическая оценка природоохранной деятельности объектов железнодорожного транспорта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№5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Расчет платежей за загрязнение атмосферы передвижными источниками на железнодорожном транспорте</w:t>
      </w:r>
    </w:p>
    <w:p w:rsidR="005D35C1" w:rsidRDefault="005D35C1" w:rsidP="00BC0808">
      <w:pPr>
        <w:tabs>
          <w:tab w:val="left" w:pos="284"/>
        </w:tabs>
        <w:spacing w:after="0"/>
        <w:rPr>
          <w:rStyle w:val="111"/>
          <w:rFonts w:eastAsiaTheme="minorEastAsia"/>
          <w:sz w:val="28"/>
          <w:szCs w:val="28"/>
          <w:u w:val="single"/>
          <w:lang w:eastAsia="en-US"/>
        </w:rPr>
      </w:pPr>
    </w:p>
    <w:p w:rsidR="005D35C1" w:rsidRPr="005D35C1" w:rsidRDefault="00BC0808" w:rsidP="005D35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5D35C1"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66597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</w:t>
      </w:r>
      <w:r w:rsidR="007F0750">
        <w:rPr>
          <w:rFonts w:ascii="Times New Roman" w:eastAsia="TimesNewRomanPSMT" w:hAnsi="Times New Roman" w:cs="Times New Roman"/>
          <w:b/>
          <w:bCs/>
          <w:sz w:val="28"/>
          <w:szCs w:val="28"/>
        </w:rPr>
        <w:t>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482182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– </w:t>
      </w:r>
      <w:r w:rsidRPr="00482182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482182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482182">
        <w:rPr>
          <w:rFonts w:ascii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48218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82182">
        <w:rPr>
          <w:rFonts w:ascii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Работа должна быть исправлена с учетом недостатков.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482182">
        <w:rPr>
          <w:rFonts w:ascii="Times New Roman" w:hAnsi="Times New Roman" w:cs="Times New Roman"/>
          <w:sz w:val="28"/>
          <w:szCs w:val="28"/>
        </w:rPr>
        <w:t xml:space="preserve"> при защите отчета обучающийся не может ответить ни на один из поставленных вопросов.</w:t>
      </w:r>
      <w:proofErr w:type="gramEnd"/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 </w:t>
      </w:r>
    </w:p>
    <w:p w:rsidR="005D35C1" w:rsidRDefault="005D35C1" w:rsidP="00BC0808">
      <w:pPr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A2BC3" w:rsidRDefault="006A2BC3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br w:type="page"/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Методические указания к выполнению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182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1</w:t>
      </w:r>
    </w:p>
    <w:p w:rsid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82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gramStart"/>
      <w:r w:rsidRPr="00482182">
        <w:rPr>
          <w:rFonts w:ascii="Times New Roman" w:hAnsi="Times New Roman" w:cs="Times New Roman"/>
          <w:b/>
          <w:sz w:val="28"/>
          <w:szCs w:val="28"/>
        </w:rPr>
        <w:t>эффективности методов очистки сточных вод предприятий железнодорожного транспорта</w:t>
      </w:r>
      <w:proofErr w:type="gramEnd"/>
      <w:r w:rsidRPr="00482182">
        <w:rPr>
          <w:rFonts w:ascii="Times New Roman" w:hAnsi="Times New Roman" w:cs="Times New Roman"/>
          <w:b/>
          <w:sz w:val="28"/>
          <w:szCs w:val="28"/>
        </w:rPr>
        <w:t>.</w:t>
      </w:r>
    </w:p>
    <w:p w:rsidR="00482182" w:rsidRDefault="00482182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EC5" w:rsidRPr="00482182" w:rsidRDefault="004D3EC5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</w:t>
      </w:r>
      <w:r w:rsidR="00482182" w:rsidRPr="00482182">
        <w:rPr>
          <w:rFonts w:ascii="Times New Roman" w:hAnsi="Times New Roman" w:cs="Times New Roman"/>
          <w:sz w:val="24"/>
          <w:szCs w:val="24"/>
        </w:rPr>
        <w:t>7</w:t>
      </w:r>
      <w:r w:rsidRPr="00482182">
        <w:rPr>
          <w:rFonts w:ascii="Times New Roman" w:hAnsi="Times New Roman" w:cs="Times New Roman"/>
          <w:sz w:val="24"/>
          <w:szCs w:val="24"/>
        </w:rPr>
        <w:t>, ПК 2.1, ПК 2.</w:t>
      </w:r>
      <w:r w:rsidR="00C8542C">
        <w:rPr>
          <w:rFonts w:ascii="Times New Roman" w:hAnsi="Times New Roman" w:cs="Times New Roman"/>
          <w:sz w:val="24"/>
          <w:szCs w:val="24"/>
        </w:rPr>
        <w:t>2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эффективность методов очистки сточных вод (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нефтеловушки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>).</w:t>
      </w:r>
      <w:r w:rsidRPr="00482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Ознакомиться и определением и принципом работы </w:t>
      </w:r>
      <w:proofErr w:type="spellStart"/>
      <w:r w:rsidRPr="00482182">
        <w:rPr>
          <w:sz w:val="24"/>
          <w:szCs w:val="24"/>
        </w:rPr>
        <w:t>нефтеловушки</w:t>
      </w:r>
      <w:proofErr w:type="spellEnd"/>
      <w:proofErr w:type="gramStart"/>
      <w:r w:rsidRPr="00482182">
        <w:rPr>
          <w:sz w:val="24"/>
          <w:szCs w:val="24"/>
        </w:rPr>
        <w:t xml:space="preserve"> .</w:t>
      </w:r>
      <w:proofErr w:type="gramEnd"/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размеры </w:t>
      </w:r>
      <w:proofErr w:type="spellStart"/>
      <w:r w:rsidRPr="00482182">
        <w:rPr>
          <w:sz w:val="24"/>
          <w:szCs w:val="24"/>
        </w:rPr>
        <w:t>нефтеловушки</w:t>
      </w:r>
      <w:proofErr w:type="spellEnd"/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эффективность ее работы.</w:t>
      </w:r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Выводы по работе.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Нефтеловушка</w:t>
      </w:r>
      <w:proofErr w:type="spellEnd"/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сооружение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механической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очистки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сточныхвод</w:t>
      </w:r>
      <w:proofErr w:type="spellEnd"/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нефтепродуктов</w:t>
      </w:r>
      <w:r w:rsidRPr="00482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способных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гравитационному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отделению</w:t>
      </w:r>
      <w:r w:rsidRPr="00482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осаждающихся механических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примесей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взвешенных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</w:t>
      </w:r>
    </w:p>
    <w:p w:rsidR="00BC0808" w:rsidRPr="00482182" w:rsidRDefault="00BC0808" w:rsidP="0048218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82182">
        <w:rPr>
          <w:rStyle w:val="ae"/>
          <w:rFonts w:eastAsiaTheme="minorHAnsi"/>
          <w:color w:val="000000"/>
        </w:rPr>
        <w:t xml:space="preserve">Принцип работы </w:t>
      </w:r>
      <w:proofErr w:type="spellStart"/>
      <w:r w:rsidRPr="00482182">
        <w:rPr>
          <w:rStyle w:val="ae"/>
          <w:rFonts w:eastAsiaTheme="minorHAnsi"/>
          <w:color w:val="000000"/>
        </w:rPr>
        <w:t>нефтеловушки</w:t>
      </w:r>
      <w:proofErr w:type="spellEnd"/>
      <w:r w:rsidRPr="00482182">
        <w:rPr>
          <w:rStyle w:val="ae"/>
          <w:rFonts w:eastAsiaTheme="minorHAnsi"/>
          <w:color w:val="000000"/>
        </w:rPr>
        <w:t xml:space="preserve"> </w:t>
      </w:r>
      <w:r w:rsidRPr="00482182">
        <w:rPr>
          <w:color w:val="000000"/>
        </w:rPr>
        <w:t xml:space="preserve">основан на использовании гравитационных сил. Сточная вода через входной патрубок самотеком поступает в первый отсек, где происходит частичное оседание взвешенных веществ. Частицы нефтепродуктов укрупняются, в результате слипания частиц на модуле второго отсека и всплывают на поверхность. В последнем отсеке вода направляется на </w:t>
      </w:r>
      <w:proofErr w:type="spellStart"/>
      <w:r w:rsidRPr="00482182">
        <w:rPr>
          <w:color w:val="000000"/>
        </w:rPr>
        <w:t>открытопористый</w:t>
      </w:r>
      <w:proofErr w:type="spellEnd"/>
      <w:r w:rsidRPr="00482182">
        <w:rPr>
          <w:color w:val="000000"/>
        </w:rPr>
        <w:t xml:space="preserve"> микрофильтр, где окончательно очищается.</w:t>
      </w:r>
    </w:p>
    <w:p w:rsidR="00BC0808" w:rsidRPr="00482182" w:rsidRDefault="00BC0808" w:rsidP="0048218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82182">
        <w:rPr>
          <w:color w:val="000000"/>
        </w:rPr>
        <w:t xml:space="preserve">Слой всплывших нефтепродуктов откачивается ассенизационной машиной через соответствующий стояк.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82182">
        <w:rPr>
          <w:sz w:val="24"/>
          <w:szCs w:val="24"/>
        </w:rPr>
        <w:t>Исходные данные</w:t>
      </w: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right="20" w:firstLine="567"/>
        <w:jc w:val="right"/>
        <w:rPr>
          <w:b w:val="0"/>
          <w:i/>
          <w:sz w:val="24"/>
          <w:szCs w:val="24"/>
        </w:rPr>
      </w:pPr>
      <w:r w:rsidRPr="00482182">
        <w:rPr>
          <w:b w:val="0"/>
          <w:i/>
          <w:sz w:val="24"/>
          <w:szCs w:val="24"/>
        </w:rPr>
        <w:t>Таблица 1</w:t>
      </w: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right="2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Методические указания к выполнению практического занятия</w:t>
      </w:r>
    </w:p>
    <w:tbl>
      <w:tblPr>
        <w:tblW w:w="10150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9"/>
        <w:gridCol w:w="892"/>
        <w:gridCol w:w="713"/>
        <w:gridCol w:w="713"/>
        <w:gridCol w:w="713"/>
        <w:gridCol w:w="713"/>
        <w:gridCol w:w="713"/>
        <w:gridCol w:w="713"/>
        <w:gridCol w:w="713"/>
        <w:gridCol w:w="713"/>
        <w:gridCol w:w="715"/>
      </w:tblGrid>
      <w:tr w:rsidR="00BC0808" w:rsidRPr="00482182" w:rsidTr="00BC0808">
        <w:trPr>
          <w:trHeight w:val="215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731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231"/>
        </w:trPr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 задаче  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67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Количество обрабатываемых цистерн в сутки N, шт.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C0808" w:rsidRPr="00482182" w:rsidTr="00BC0808">
        <w:trPr>
          <w:trHeight w:val="46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на промывку одной цистерны </w:t>
            </w:r>
            <w:proofErr w:type="spell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0808" w:rsidRPr="00482182" w:rsidTr="00BC0808">
        <w:trPr>
          <w:trHeight w:val="112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 воды в отстойной зоне </w:t>
            </w:r>
            <w:proofErr w:type="spell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нефтеловушки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м/</w:t>
            </w:r>
            <w:proofErr w:type="gram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BC0808" w:rsidRPr="00482182" w:rsidTr="00BC0808">
        <w:trPr>
          <w:trHeight w:val="67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Глубина проточной части отстойной зоны </w:t>
            </w:r>
            <w:proofErr w:type="spell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нефтеловушки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C0808" w:rsidRPr="00482182" w:rsidTr="00BC0808">
        <w:trPr>
          <w:trHeight w:val="908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Наименьший размер улавливаемых частиц нефтепродуктов в сточной воде  </w:t>
            </w:r>
            <w:proofErr w:type="spellStart"/>
            <w:proofErr w:type="gram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proofErr w:type="gramEnd"/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8218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6</w:t>
              </w:r>
              <w:r w:rsidRPr="00482182">
                <w:rPr>
                  <w:rFonts w:ascii="Times New Roman" w:hAnsi="Times New Roman" w:cs="Times New Roman"/>
                  <w:sz w:val="24"/>
                  <w:szCs w:val="24"/>
                </w:rPr>
                <w:t xml:space="preserve"> м</w:t>
              </w:r>
            </w:smartTag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C0808" w:rsidRPr="00482182" w:rsidTr="00BC0808">
        <w:trPr>
          <w:trHeight w:val="923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Начальная концентрация нефтепродуктов в очищаемой воде </w:t>
            </w:r>
            <w:proofErr w:type="spellStart"/>
            <w:proofErr w:type="gram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proofErr w:type="gramEnd"/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Примечания.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Коэффициент часовой неравномерности поступления очищаемой воды </w:t>
      </w:r>
      <w:proofErr w:type="spellStart"/>
      <w:proofErr w:type="gram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gram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>= 1,5.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Число секций в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нефтеловушке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>= 3.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Допустимая концентрация нефтепродуктов на выходе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нефтеловушки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proofErr w:type="gram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482182">
        <w:rPr>
          <w:rFonts w:ascii="Times New Roman" w:hAnsi="Times New Roman" w:cs="Times New Roman"/>
          <w:sz w:val="24"/>
          <w:szCs w:val="24"/>
        </w:rPr>
        <w:t>=150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4. Температура оборотной воды, подаваемой в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нефтеловушку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, не ниже 20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B0"/>
      </w:r>
      <w:r w:rsidRPr="00482182">
        <w:rPr>
          <w:rFonts w:ascii="Times New Roman" w:hAnsi="Times New Roman" w:cs="Times New Roman"/>
          <w:sz w:val="24"/>
          <w:szCs w:val="24"/>
        </w:rPr>
        <w:t>С.</w:t>
      </w: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1. Определить максимальный секундный расход воды,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 xml:space="preserve"> одну секцию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нефтеловушки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по формуле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</w:r>
      <w:r w:rsidRPr="00482182">
        <w:rPr>
          <w:rFonts w:ascii="Times New Roman" w:hAnsi="Times New Roman" w:cs="Times New Roman"/>
          <w:sz w:val="24"/>
          <w:szCs w:val="24"/>
        </w:rPr>
        <w:tab/>
      </w:r>
      <w:r w:rsidRPr="0048218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482182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1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45pt;height:36.45pt" o:ole="">
            <v:imagedata r:id="rId9" o:title=""/>
          </v:shape>
          <o:OLEObject Type="Embed" ProgID="Equation.3" ShapeID="_x0000_i1025" DrawAspect="Content" ObjectID="_1796039837" r:id="rId10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Определить требуемую ширину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 xml:space="preserve">, каждой секции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нефтеловушки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из условия пропуска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по формуле 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0"/>
          <w:sz w:val="24"/>
          <w:szCs w:val="24"/>
        </w:rPr>
        <w:object w:dxaOrig="1100" w:dyaOrig="700">
          <v:shape id="_x0000_i1026" type="#_x0000_t75" style="width:55.15pt;height:36.45pt" o:ole="" fillcolor="window">
            <v:imagedata r:id="rId11" o:title=""/>
          </v:shape>
          <o:OLEObject Type="Embed" ProgID="Equation.3" ShapeID="_x0000_i1026" DrawAspect="Content" ObjectID="_1796039838" r:id="rId12"/>
        </w:object>
      </w:r>
      <w:r w:rsidRPr="00482182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482182">
        <w:rPr>
          <w:rFonts w:ascii="Times New Roman" w:hAnsi="Times New Roman" w:cs="Times New Roman"/>
          <w:sz w:val="24"/>
          <w:szCs w:val="24"/>
        </w:rPr>
        <w:t>, м, округлить до целых значений в большую сторону.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Для предварительного расчета размеров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нефтеловушки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принять ламинарный характер потока воды в отстойной зоне при постоянных скоростях движения воды </w:t>
      </w:r>
      <w:proofErr w:type="spellStart"/>
      <w:proofErr w:type="gram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proofErr w:type="gram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и всплытия частиц нефтепродуктов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Скорость всплытия частиц нефтепродуктов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>, м/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 xml:space="preserve"> из условия равенства выталкивающей архимедовой силы и силы вязкого сопротивления воды по формуле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2040" w:dyaOrig="820">
          <v:shape id="_x0000_i1027" type="#_x0000_t75" style="width:101.9pt;height:41.15pt" o:ole="">
            <v:imagedata r:id="rId13" o:title=""/>
          </v:shape>
          <o:OLEObject Type="Embed" ProgID="Equation.3" ShapeID="_x0000_i1027" DrawAspect="Content" ObjectID="_1796039839" r:id="rId14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где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g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- ускорение свободного падения, м/с</w:t>
      </w:r>
      <w:proofErr w:type="gramStart"/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gram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- радиус (размер) улавливаемых частиц нефтепродуктов, м;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sym w:font="Symbol" w:char="0072"/>
      </w:r>
      <w:proofErr w:type="gramStart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 xml:space="preserve">,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sym w:font="Symbol" w:char="0072"/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соответственно плотности частиц нефтепродуктов и воды, кг/м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 xml:space="preserve"> (принять самостоятельно по справочным данным);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sym w:font="Symbol" w:char="0067"/>
      </w:r>
      <w:r w:rsidRPr="00482182">
        <w:rPr>
          <w:rFonts w:ascii="Times New Roman" w:hAnsi="Times New Roman" w:cs="Times New Roman"/>
          <w:sz w:val="24"/>
          <w:szCs w:val="24"/>
        </w:rPr>
        <w:t>- кинематическая вязкость воды,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/с, зависящая от температуры, для 20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B0"/>
      </w:r>
      <w:r w:rsidRPr="004821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 xml:space="preserve">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7"/>
      </w:r>
      <w:r w:rsidRPr="00482182">
        <w:rPr>
          <w:rFonts w:ascii="Times New Roman" w:hAnsi="Times New Roman" w:cs="Times New Roman"/>
          <w:sz w:val="24"/>
          <w:szCs w:val="24"/>
        </w:rPr>
        <w:t xml:space="preserve"> = 10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482182">
        <w:rPr>
          <w:rFonts w:ascii="Times New Roman" w:hAnsi="Times New Roman" w:cs="Times New Roman"/>
          <w:sz w:val="24"/>
          <w:szCs w:val="24"/>
        </w:rPr>
        <w:t xml:space="preserve">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/с.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4. Длина отстойной зоны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нефтеловушки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t xml:space="preserve">, м, определяется из условия равенства времени всплытия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нефтечастиц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на поверхность и времени прохождения потока воды в отстойной зоне: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1219" w:dyaOrig="780">
          <v:shape id="_x0000_i1028" type="#_x0000_t75" style="width:60.8pt;height:39.25pt" o:ole="">
            <v:imagedata r:id="rId15" o:title=""/>
          </v:shape>
          <o:OLEObject Type="Embed" ProgID="Equation.3" ShapeID="_x0000_i1028" DrawAspect="Content" ObjectID="_1796039840" r:id="rId16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5. С учетом реальных турбулентных процессов, происходящих в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нефтеловушке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, действительная скорость всплытия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нефтечастиц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будет равна: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sym w:font="Symbol" w:char="00A2"/>
      </w:r>
      <w:r w:rsidRPr="00482182">
        <w:rPr>
          <w:rFonts w:ascii="Times New Roman" w:hAnsi="Times New Roman" w:cs="Times New Roman"/>
          <w:sz w:val="24"/>
          <w:szCs w:val="24"/>
        </w:rPr>
        <w:t xml:space="preserve"> = </w:t>
      </w: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 xml:space="preserve">  -  </w:t>
      </w: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Pr="00482182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w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- вертикальная турбулентная составляющая скорости, м/с; с достаточной для практики точностью может быть принята равной 0,04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6. Уточнить длину отстойной зоны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нефтеловушки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1280" w:dyaOrig="780">
          <v:shape id="_x0000_i1029" type="#_x0000_t75" style="width:65.45pt;height:39.25pt" o:ole="">
            <v:imagedata r:id="rId17" o:title=""/>
          </v:shape>
          <o:OLEObject Type="Embed" ProgID="Equation.3" ShapeID="_x0000_i1029" DrawAspect="Content" ObjectID="_1796039841" r:id="rId18"/>
        </w:object>
      </w:r>
    </w:p>
    <w:p w:rsidR="00BC0808" w:rsidRPr="00482182" w:rsidRDefault="00BC0808" w:rsidP="00737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Найденное значение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2"/>
      </w:r>
      <w:r w:rsidRPr="00482182">
        <w:rPr>
          <w:rFonts w:ascii="Times New Roman" w:hAnsi="Times New Roman" w:cs="Times New Roman"/>
          <w:sz w:val="24"/>
          <w:szCs w:val="24"/>
        </w:rPr>
        <w:t>, м,  округлить до целого значения в большую сторону.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7. Эффективность работы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нефтеловушки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по уменьшению концентрации нефтепродуктов в очищаемой воде определить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1719" w:dyaOrig="400">
          <v:shape id="_x0000_i1030" type="#_x0000_t75" style="width:104.75pt;height:27.1pt" o:ole="" fillcolor="window">
            <v:imagedata r:id="rId19" o:title=""/>
          </v:shape>
          <o:OLEObject Type="Embed" ProgID="Equation.3" ShapeID="_x0000_i1030" DrawAspect="Content" ObjectID="_1796039842" r:id="rId20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8. Вычислить фактическую концентрацию нефтепродуктов на выходе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нефтеловушки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>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proofErr w:type="gram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>(1-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>),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сравнить ее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 xml:space="preserve"> с допустимой по условиям задачи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>и сделать выводы.</w:t>
      </w:r>
    </w:p>
    <w:p w:rsidR="0073753D" w:rsidRDefault="0073753D" w:rsidP="004821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2</w:t>
      </w:r>
    </w:p>
    <w:p w:rsidR="00BC0808" w:rsidRPr="0073753D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5pt"/>
          <w:rFonts w:eastAsiaTheme="minorEastAsia"/>
          <w:b/>
          <w:sz w:val="28"/>
          <w:szCs w:val="28"/>
        </w:rPr>
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</w:r>
    </w:p>
    <w:p w:rsidR="0073753D" w:rsidRPr="0073753D" w:rsidRDefault="0073753D" w:rsidP="0048218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C0808" w:rsidRDefault="0073753D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07, ПК 2.1, ПК 2.</w:t>
      </w:r>
      <w:r w:rsidR="00C8542C">
        <w:rPr>
          <w:rFonts w:ascii="Times New Roman" w:hAnsi="Times New Roman" w:cs="Times New Roman"/>
          <w:sz w:val="24"/>
          <w:szCs w:val="24"/>
        </w:rPr>
        <w:t>2</w:t>
      </w:r>
    </w:p>
    <w:p w:rsidR="0073753D" w:rsidRPr="00482182" w:rsidRDefault="0073753D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величину</w:t>
      </w:r>
      <w:r w:rsidRPr="00482182">
        <w:rPr>
          <w:rStyle w:val="115pt"/>
          <w:rFonts w:eastAsiaTheme="minorEastAsia"/>
          <w:sz w:val="24"/>
          <w:szCs w:val="24"/>
        </w:rPr>
        <w:t xml:space="preserve"> выброса (ПДВ)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  <w:r w:rsidRPr="00482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142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1. 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rStyle w:val="115pt"/>
          <w:sz w:val="24"/>
          <w:szCs w:val="24"/>
        </w:rPr>
        <w:t>величину допустимого выброса</w:t>
      </w:r>
      <w:r w:rsidRPr="00482182">
        <w:rPr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2.Сделать выводы о возможности работы котельной.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Определить величину предельно допустимого выброса (ПДВ) несгоревших мелких частиц топлива (сажи), выбрасываемых из трубы котельной. Рассчитать максимально допустимую концентрацию сажи около устья трубы.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Вариант исходных данных принять по предпоследней цифре учебного шифра (табл.1).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28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6"/>
      </w:tblGrid>
      <w:tr w:rsidR="00BC0808" w:rsidRPr="00482182" w:rsidTr="00BC0808">
        <w:trPr>
          <w:trHeight w:val="203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702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186"/>
          <w:jc w:val="center"/>
        </w:trPr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 задаче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887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Фоновая концентрация сажи в приземном воздухе </w:t>
            </w:r>
            <w:proofErr w:type="spell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BC0808" w:rsidRPr="00482182" w:rsidTr="00BC0808">
        <w:trPr>
          <w:trHeight w:val="654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Масса сажи, выбрасываемой в атмосферу,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</w:t>
            </w:r>
            <w:proofErr w:type="gram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0808" w:rsidRPr="00482182" w:rsidTr="00BC0808">
        <w:trPr>
          <w:trHeight w:val="871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газовоз-душной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 смеси, выбрасываемой из трубы,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C0808" w:rsidRPr="00482182" w:rsidTr="00BC0808">
        <w:trPr>
          <w:trHeight w:val="1322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Разность между температурой выбрасываемой смеси и температурой окружающего воздуха</w:t>
            </w:r>
            <w:proofErr w:type="gram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sym w:font="Symbol" w:char="0044"/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C0808" w:rsidRPr="00482182" w:rsidTr="00BC0808">
        <w:trPr>
          <w:trHeight w:val="218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Высота трубы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C0808" w:rsidRPr="00482182" w:rsidTr="00BC0808">
        <w:trPr>
          <w:trHeight w:val="451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Диаметр устья трубы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1. Предельно допустимый выброс ПДВ, г/с, нагретого вредного вещества из трубы в атмосферу, при котором содержание его в приземном слое не превышает предельно допустимой концентрации (ПДК), определяется по формуле: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3340" w:dyaOrig="760">
          <v:shape id="_x0000_i1031" type="#_x0000_t75" style="width:165.5pt;height:37.4pt" o:ole="">
            <v:imagedata r:id="rId21" o:title=""/>
          </v:shape>
          <o:OLEObject Type="Embed" ProgID="Equation.3" ShapeID="_x0000_i1031" DrawAspect="Content" ObjectID="_1796039843" r:id="rId22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где  ПДК - максимальная разовая предельно допустимая концентрация 0,15мг/м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учитывающий скорость оседания вредных веществ в атмосферном воздухе (для крупнодисперсной пыли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482182">
        <w:rPr>
          <w:rFonts w:ascii="Times New Roman" w:hAnsi="Times New Roman" w:cs="Times New Roman"/>
          <w:sz w:val="24"/>
          <w:szCs w:val="24"/>
        </w:rPr>
        <w:t>= 2,5);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Для возможности сравнения с фактической (измеряемой приборами) рассчитать величину максимально допустимой концентрации сажи в выбросах около устья трубы, 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>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1400" w:dyaOrig="760">
          <v:shape id="_x0000_i1032" type="#_x0000_t75" style="width:70.15pt;height:37.4pt" o:ole="">
            <v:imagedata r:id="rId23" o:title=""/>
          </v:shape>
          <o:OLEObject Type="Embed" ProgID="Equation.3" ShapeID="_x0000_i1032" DrawAspect="Content" ObjectID="_1796039844" r:id="rId24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Сравнить ПДВ с заданным выбросом сажи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482182">
        <w:rPr>
          <w:rFonts w:ascii="Times New Roman" w:hAnsi="Times New Roman" w:cs="Times New Roman"/>
          <w:sz w:val="24"/>
          <w:szCs w:val="24"/>
        </w:rPr>
        <w:t>и сделать выводы о возможности работы котельной.</w:t>
      </w:r>
    </w:p>
    <w:p w:rsidR="00BC0808" w:rsidRPr="0073753D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bookmarkStart w:id="3" w:name="bookmark6"/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3</w:t>
      </w:r>
    </w:p>
    <w:p w:rsidR="00BC0808" w:rsidRPr="0073753D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5pt"/>
          <w:rFonts w:eastAsiaTheme="minorEastAsia"/>
          <w:b/>
          <w:sz w:val="28"/>
          <w:szCs w:val="28"/>
        </w:rPr>
        <w:t>Определение</w:t>
      </w:r>
      <w:r w:rsidRPr="0073753D">
        <w:rPr>
          <w:rFonts w:ascii="Times New Roman" w:hAnsi="Times New Roman" w:cs="Times New Roman"/>
          <w:b/>
          <w:sz w:val="28"/>
          <w:szCs w:val="28"/>
        </w:rPr>
        <w:t xml:space="preserve"> максимальной концентрации вредного вещества у земной поверхности, прилегающей к промышленному предприятию, расположенному на ровной местности, при выбросе из </w:t>
      </w:r>
      <w:proofErr w:type="gramStart"/>
      <w:r w:rsidRPr="0073753D">
        <w:rPr>
          <w:rFonts w:ascii="Times New Roman" w:hAnsi="Times New Roman" w:cs="Times New Roman"/>
          <w:b/>
          <w:sz w:val="28"/>
          <w:szCs w:val="28"/>
        </w:rPr>
        <w:t>трубы</w:t>
      </w:r>
      <w:proofErr w:type="gramEnd"/>
      <w:r w:rsidRPr="0073753D">
        <w:rPr>
          <w:rFonts w:ascii="Times New Roman" w:hAnsi="Times New Roman" w:cs="Times New Roman"/>
          <w:b/>
          <w:sz w:val="28"/>
          <w:szCs w:val="28"/>
        </w:rPr>
        <w:t xml:space="preserve"> нагретой </w:t>
      </w:r>
      <w:proofErr w:type="spellStart"/>
      <w:r w:rsidRPr="0073753D">
        <w:rPr>
          <w:rFonts w:ascii="Times New Roman" w:hAnsi="Times New Roman" w:cs="Times New Roman"/>
          <w:b/>
          <w:sz w:val="28"/>
          <w:szCs w:val="28"/>
        </w:rPr>
        <w:t>газовоздушной</w:t>
      </w:r>
      <w:proofErr w:type="spellEnd"/>
      <w:r w:rsidRPr="0073753D">
        <w:rPr>
          <w:rFonts w:ascii="Times New Roman" w:hAnsi="Times New Roman" w:cs="Times New Roman"/>
          <w:b/>
          <w:sz w:val="28"/>
          <w:szCs w:val="28"/>
        </w:rPr>
        <w:t xml:space="preserve"> смеси.</w:t>
      </w:r>
    </w:p>
    <w:p w:rsidR="0073753D" w:rsidRDefault="0073753D" w:rsidP="0048218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C0808" w:rsidRDefault="0073753D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07, ПК 2.1, ПК 2.</w:t>
      </w:r>
      <w:r w:rsidR="00C8542C">
        <w:rPr>
          <w:rFonts w:ascii="Times New Roman" w:hAnsi="Times New Roman" w:cs="Times New Roman"/>
          <w:sz w:val="24"/>
          <w:szCs w:val="24"/>
        </w:rPr>
        <w:t>2</w:t>
      </w:r>
    </w:p>
    <w:p w:rsidR="0073753D" w:rsidRPr="00482182" w:rsidRDefault="0073753D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величину</w:t>
      </w:r>
      <w:r w:rsidRPr="00482182">
        <w:rPr>
          <w:rStyle w:val="115pt"/>
          <w:rFonts w:eastAsiaTheme="minorEastAsia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>максимальной концентрации вредного вещества.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142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1. 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lastRenderedPageBreak/>
        <w:t>максимальное значение приземной концентрации вредного вещества,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фактическую концентрацию вредного вещества</w:t>
      </w:r>
    </w:p>
    <w:p w:rsidR="0073753D" w:rsidRDefault="0073753D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737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Вывод: Дать оценку рассчитанного уровня загрязнения воздуха.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Вариант исходных данных принять по предпоследней цифре учебного шифра (табл. 1).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645"/>
        <w:gridCol w:w="484"/>
        <w:gridCol w:w="645"/>
        <w:gridCol w:w="645"/>
        <w:gridCol w:w="645"/>
        <w:gridCol w:w="484"/>
        <w:gridCol w:w="645"/>
        <w:gridCol w:w="645"/>
        <w:gridCol w:w="645"/>
        <w:gridCol w:w="486"/>
      </w:tblGrid>
      <w:tr w:rsidR="00BC0808" w:rsidRPr="00482182" w:rsidTr="00516289">
        <w:trPr>
          <w:trHeight w:val="176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596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516289">
        <w:trPr>
          <w:trHeight w:val="176"/>
          <w:jc w:val="center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 задаче 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516289">
        <w:trPr>
          <w:trHeight w:val="80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Фоновая концентрация вредного вещества в приземном воздухе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C0808" w:rsidRPr="00482182" w:rsidTr="00516289">
        <w:trPr>
          <w:trHeight w:val="6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Масса вредного вещества, </w:t>
            </w:r>
            <w:proofErr w:type="spell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выбрасывае-мого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 в атмосферу,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</w:t>
            </w:r>
            <w:proofErr w:type="gram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C0808" w:rsidRPr="00482182" w:rsidTr="00516289">
        <w:trPr>
          <w:trHeight w:val="6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газовоздушной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 смеси, выбрасываемой из трубы,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C0808" w:rsidRPr="00482182" w:rsidTr="00516289">
        <w:trPr>
          <w:trHeight w:val="1209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Разность между температурой выбрасываемой смеси и температурой окружающего воздуха</w:t>
            </w:r>
            <w:proofErr w:type="gram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sym w:font="Symbol" w:char="0044"/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C0808" w:rsidRPr="00482182" w:rsidTr="00516289">
        <w:trPr>
          <w:trHeight w:val="19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Высота трубы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0808" w:rsidRPr="00482182" w:rsidTr="00516289">
        <w:trPr>
          <w:trHeight w:val="41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Диаметр устья трубы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08" w:rsidRPr="00482182" w:rsidTr="00516289">
        <w:trPr>
          <w:trHeight w:val="41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Выбрасываемые вредные вещества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Примечание. В таблице цифрами обозначены выбрасываемые вещества: 1 - оксид азота (NO); 2 - оксид углерода (CO); 3 - диоксид азота (NO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); 4 - диоксид серы (SO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).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Максимальное значение приземной концентрации вредного вещества </w:t>
      </w:r>
      <w:proofErr w:type="gram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>, мг/м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 xml:space="preserve">, при выбросе нагретой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газовоздушной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смеси из одиночного источника при неблагоприятных метеорологических условиях определить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2400" w:dyaOrig="700">
          <v:shape id="_x0000_i1033" type="#_x0000_t75" style="width:119.7pt;height:36.45pt" o:ole="">
            <v:imagedata r:id="rId25" o:title=""/>
          </v:shape>
          <o:OLEObject Type="Embed" ProgID="Equation.3" ShapeID="_x0000_i1033" DrawAspect="Content" ObjectID="_1796039845" r:id="rId26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зависящий от температурной стратификации атмосферы и определяющий условия вертикального и горизонтального рассеивания вредных веществ в атмосферном воздухе = 200;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F </w:t>
      </w:r>
      <w:r w:rsidRPr="00482182">
        <w:rPr>
          <w:rFonts w:ascii="Times New Roman" w:hAnsi="Times New Roman" w:cs="Times New Roman"/>
          <w:sz w:val="24"/>
          <w:szCs w:val="24"/>
        </w:rPr>
        <w:t xml:space="preserve">- безразмерный коэффициент, учитывающий скорость оседания вредных веществ в атмосферном воздухе (для газообразных вредных веществ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 xml:space="preserve"> - безразмерный коэффициент, учитывающий влияние рельефа местности (в случае ровной местности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>=1);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</w:t>
      </w:r>
      <w:r w:rsidRPr="004821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1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>,74</w:t>
      </w:r>
      <w:proofErr w:type="gramEnd"/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>,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безразмерный коэффициент.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Для определения </w:t>
      </w:r>
      <w:proofErr w:type="gram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gram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482182">
        <w:rPr>
          <w:rFonts w:ascii="Times New Roman" w:hAnsi="Times New Roman" w:cs="Times New Roman"/>
          <w:sz w:val="24"/>
          <w:szCs w:val="24"/>
        </w:rPr>
        <w:t>необходимо: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рассчитать среднюю скорость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82182">
        <w:rPr>
          <w:rFonts w:ascii="Times New Roman" w:hAnsi="Times New Roman" w:cs="Times New Roman"/>
          <w:sz w:val="24"/>
          <w:szCs w:val="24"/>
        </w:rPr>
        <w:t xml:space="preserve">, м/с, выхода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газовоздушной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смеси из устья источника выброса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1359" w:dyaOrig="720">
          <v:shape id="_x0000_i1034" type="#_x0000_t75" style="width:66.4pt;height:36.45pt" o:ole="">
            <v:imagedata r:id="rId27" o:title=""/>
          </v:shape>
          <o:OLEObject Type="Embed" ProgID="Equation.3" ShapeID="_x0000_i1034" DrawAspect="Content" ObjectID="_1796039846" r:id="rId28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значения коэффициента 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 определить в зависимости от параметров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spellEnd"/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 xml:space="preserve"> м/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>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1800" w:dyaOrig="660">
          <v:shape id="_x0000_i1035" type="#_x0000_t75" style="width:89.75pt;height:32.75pt" o:ole="" fillcolor="window">
            <v:imagedata r:id="rId29" o:title=""/>
          </v:shape>
          <o:OLEObject Type="Embed" ProgID="Equation.3" ShapeID="_x0000_i1035" DrawAspect="Content" ObjectID="_1796039847" r:id="rId30"/>
        </w:object>
      </w:r>
      <w:r w:rsidRPr="004821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коэффициент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определить в зависимости от 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2780" w:dyaOrig="720">
          <v:shape id="_x0000_i1036" type="#_x0000_t75" style="width:138.4pt;height:36.45pt" o:ole="" fillcolor="window">
            <v:imagedata r:id="rId31" o:title=""/>
          </v:shape>
          <o:OLEObject Type="Embed" ProgID="Equation.3" ShapeID="_x0000_i1036" DrawAspect="Content" ObjectID="_1796039848" r:id="rId32"/>
        </w:object>
      </w:r>
      <w:r w:rsidRPr="004821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3. Определить фактическую концентрацию вредного вещества у поверхности земли с учетом фонового загрязнения воздуха.</w:t>
      </w:r>
    </w:p>
    <w:p w:rsidR="00BC0808" w:rsidRPr="00482182" w:rsidRDefault="00BC0808" w:rsidP="004821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21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факт</w:t>
      </w:r>
      <w:proofErr w:type="spellEnd"/>
      <w:r w:rsidRPr="00482182">
        <w:rPr>
          <w:rFonts w:ascii="Times New Roman" w:hAnsi="Times New Roman" w:cs="Times New Roman"/>
          <w:color w:val="000000"/>
          <w:sz w:val="24"/>
          <w:szCs w:val="24"/>
        </w:rPr>
        <w:t> = 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м</w:t>
      </w:r>
      <w:r w:rsidRPr="00482182">
        <w:rPr>
          <w:rFonts w:ascii="Times New Roman" w:hAnsi="Times New Roman" w:cs="Times New Roman"/>
          <w:color w:val="000000"/>
          <w:sz w:val="24"/>
          <w:szCs w:val="24"/>
        </w:rPr>
        <w:t xml:space="preserve"> – </w:t>
      </w:r>
      <w:proofErr w:type="spellStart"/>
      <w:r w:rsidRPr="004821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ф</w:t>
      </w:r>
      <w:proofErr w:type="spellEnd"/>
      <w:r w:rsidRPr="0048218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Вывод: Дать оценку рассчитанного уровня загрязнения воздуха.</w:t>
      </w:r>
    </w:p>
    <w:p w:rsidR="00BC0808" w:rsidRPr="00482182" w:rsidRDefault="00BC0808" w:rsidP="00482182">
      <w:pPr>
        <w:pStyle w:val="65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182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4</w:t>
      </w:r>
    </w:p>
    <w:p w:rsidR="00BC0808" w:rsidRPr="0073753D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"/>
          <w:rFonts w:eastAsiaTheme="minorEastAsia"/>
          <w:b/>
          <w:sz w:val="28"/>
          <w:szCs w:val="28"/>
          <w:lang w:eastAsia="en-US"/>
        </w:rPr>
        <w:t xml:space="preserve">Расчет </w:t>
      </w:r>
      <w:proofErr w:type="spellStart"/>
      <w:r w:rsidRPr="0073753D">
        <w:rPr>
          <w:rStyle w:val="11"/>
          <w:rFonts w:eastAsiaTheme="minorEastAsia"/>
          <w:b/>
          <w:sz w:val="28"/>
          <w:szCs w:val="28"/>
          <w:lang w:eastAsia="en-US"/>
        </w:rPr>
        <w:t>массообмена</w:t>
      </w:r>
      <w:proofErr w:type="spellEnd"/>
      <w:r w:rsidRPr="0073753D">
        <w:rPr>
          <w:rStyle w:val="11"/>
          <w:rFonts w:eastAsiaTheme="minorEastAsia"/>
          <w:b/>
          <w:sz w:val="28"/>
          <w:szCs w:val="28"/>
          <w:lang w:eastAsia="en-US"/>
        </w:rPr>
        <w:t xml:space="preserve">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</w:r>
    </w:p>
    <w:p w:rsidR="0073753D" w:rsidRDefault="0073753D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Default="0073753D" w:rsidP="0073753D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Контролируемые компетенции  </w:t>
      </w:r>
      <w:r w:rsidRPr="0073753D">
        <w:rPr>
          <w:rFonts w:ascii="Times New Roman" w:hAnsi="Times New Roman" w:cs="Times New Roman"/>
          <w:sz w:val="24"/>
          <w:szCs w:val="24"/>
        </w:rPr>
        <w:t>ОК 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B9E">
        <w:rPr>
          <w:rFonts w:ascii="Times New Roman" w:hAnsi="Times New Roman" w:cs="Times New Roman"/>
          <w:sz w:val="24"/>
          <w:szCs w:val="24"/>
        </w:rPr>
        <w:t>ПК 2.1, ПК 2.2, ПК 3.1, ПК 3.2</w:t>
      </w:r>
    </w:p>
    <w:p w:rsidR="0073753D" w:rsidRPr="00482182" w:rsidRDefault="0073753D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0808" w:rsidRPr="00482182" w:rsidRDefault="00BC0808" w:rsidP="00482182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Style w:val="11"/>
          <w:rFonts w:eastAsiaTheme="minorEastAsia"/>
          <w:sz w:val="24"/>
          <w:szCs w:val="24"/>
          <w:lang w:eastAsia="en-US"/>
        </w:rPr>
        <w:t xml:space="preserve">Расчет </w:t>
      </w:r>
      <w:proofErr w:type="spellStart"/>
      <w:r w:rsidRPr="00482182">
        <w:rPr>
          <w:rStyle w:val="11"/>
          <w:rFonts w:eastAsiaTheme="minorEastAsia"/>
          <w:sz w:val="24"/>
          <w:szCs w:val="24"/>
          <w:lang w:eastAsia="en-US"/>
        </w:rPr>
        <w:t>массообмена</w:t>
      </w:r>
      <w:proofErr w:type="spellEnd"/>
      <w:r w:rsidRPr="00482182">
        <w:rPr>
          <w:rStyle w:val="11"/>
          <w:rFonts w:eastAsiaTheme="minorEastAsia"/>
          <w:sz w:val="24"/>
          <w:szCs w:val="24"/>
          <w:lang w:eastAsia="en-US"/>
        </w:rPr>
        <w:t xml:space="preserve">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numPr>
          <w:ilvl w:val="0"/>
          <w:numId w:val="4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Изучить теоретический материал (приложение 1).</w:t>
      </w:r>
    </w:p>
    <w:p w:rsidR="00BC0808" w:rsidRPr="00482182" w:rsidRDefault="00BC0808" w:rsidP="00482182">
      <w:pPr>
        <w:pStyle w:val="23"/>
        <w:numPr>
          <w:ilvl w:val="0"/>
          <w:numId w:val="4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Ответить на вопросы: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допустимую концентрацию взвешенных веществ в очищенных сточных водах перед выпуском их в водоем,</w:t>
      </w: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- кратности разбавления          </w:t>
      </w: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Вариант исходных данных для расчета принять по предпоследней цифре учебного шифра 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2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BC0808" w:rsidRPr="00482182" w:rsidTr="00BC0808">
        <w:trPr>
          <w:trHeight w:val="19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646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180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 задаче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водоема в створе у места выпуска сточных вод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C0808" w:rsidRPr="00482182" w:rsidTr="00BC0808"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сточных вод, сбрасываемых в водоем,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BC0808" w:rsidRPr="00482182" w:rsidTr="00BC0808">
        <w:trPr>
          <w:trHeight w:val="38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глубина водоема </w:t>
            </w:r>
            <w:proofErr w:type="spell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C0808" w:rsidRPr="00482182" w:rsidTr="00BC0808">
        <w:trPr>
          <w:trHeight w:val="56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скорость течения воды в водоеме </w:t>
            </w:r>
            <w:proofErr w:type="spell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м/</w:t>
            </w:r>
            <w:proofErr w:type="gram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C0808" w:rsidRPr="00482182" w:rsidTr="00BC0808">
        <w:trPr>
          <w:trHeight w:val="133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Концентрация взвешенных веще</w:t>
            </w:r>
            <w:proofErr w:type="gram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очных водах, поступающих на очистную станцию,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C0808" w:rsidRPr="00482182" w:rsidTr="00BC0808">
        <w:trPr>
          <w:trHeight w:val="97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взвешенных веществ в водоеме до </w:t>
            </w:r>
            <w:proofErr w:type="spell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вы-пуска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 сточных вод </w:t>
            </w:r>
            <w:proofErr w:type="spellStart"/>
            <w:proofErr w:type="gram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proofErr w:type="gramEnd"/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lastRenderedPageBreak/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Для определения требуемой степени очистки сточных вод от загрязняющих взвешенных веществ необходимо рассчитать допустимую концентрацию взвешенных веществ в очищенных сточных водах перед выпуском их в водоем </w:t>
      </w:r>
      <w:proofErr w:type="spellStart"/>
      <w:proofErr w:type="gram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proofErr w:type="gram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>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 Эта концентрация должна удовлетворять условию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proofErr w:type="gram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3"/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np</w:t>
      </w:r>
      <w:proofErr w:type="spellEnd"/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proofErr w:type="gram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- концентрация взвешенных веществ в водоеме до выпуска туда сточных вод,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- кратность разбавления в расчетном створе;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- допустимое санитарными нормами увеличение содержания взвешенных веществ в водоеме после спуска сточных вод, 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>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 xml:space="preserve">. Для данного водоема I категории водопользования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>= 0,25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2. Для определения кратности разбавления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1520" w:dyaOrig="760">
          <v:shape id="_x0000_i1037" type="#_x0000_t75" style="width:77.6pt;height:37.4pt" o:ole="">
            <v:imagedata r:id="rId33" o:title=""/>
          </v:shape>
          <o:OLEObject Type="Embed" ProgID="Equation.3" ShapeID="_x0000_i1037" DrawAspect="Content" ObjectID="_1796039849" r:id="rId34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необходимо рассчитать: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 турбулентной диффузии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1460" w:dyaOrig="760">
          <v:shape id="_x0000_i1038" type="#_x0000_t75" style="width:72.95pt;height:37.4pt" o:ole="">
            <v:imagedata r:id="rId35" o:title=""/>
          </v:shape>
          <o:OLEObject Type="Embed" ProgID="Equation.3" ShapeID="_x0000_i1038" DrawAspect="Content" ObjectID="_1796039850" r:id="rId36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коэффициент, учитывающий влияние гидравлических факторов смешения сточных  вод,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42"/>
          <w:sz w:val="24"/>
          <w:szCs w:val="24"/>
        </w:rPr>
        <w:object w:dxaOrig="1719" w:dyaOrig="1020">
          <v:shape id="_x0000_i1039" type="#_x0000_t75" style="width:70.15pt;height:41.15pt" o:ole="">
            <v:imagedata r:id="rId37" o:title=""/>
          </v:shape>
          <o:OLEObject Type="Embed" ProgID="Equation.3" ShapeID="_x0000_i1039" DrawAspect="Content" ObjectID="_1796039851" r:id="rId38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78"/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место расположения выпуска сточных вод (в задаче принять береговой выпуск, для которого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78"/>
      </w:r>
      <w:r w:rsidRPr="00482182">
        <w:rPr>
          <w:rFonts w:ascii="Times New Roman" w:hAnsi="Times New Roman" w:cs="Times New Roman"/>
          <w:sz w:val="24"/>
          <w:szCs w:val="24"/>
        </w:rPr>
        <w:t xml:space="preserve"> = 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sym w:font="Symbol" w:char="006A"/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 извилистости русла (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A"/>
      </w:r>
      <w:r w:rsidRPr="00482182">
        <w:rPr>
          <w:rFonts w:ascii="Times New Roman" w:hAnsi="Times New Roman" w:cs="Times New Roman"/>
          <w:sz w:val="24"/>
          <w:szCs w:val="24"/>
        </w:rPr>
        <w:t xml:space="preserve"> = 1,5).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 смешения сточных вод с водой водоема рассчитывается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88"/>
          <w:sz w:val="24"/>
          <w:szCs w:val="24"/>
        </w:rPr>
        <w:object w:dxaOrig="1640" w:dyaOrig="1440">
          <v:shape id="_x0000_i1040" type="#_x0000_t75" style="width:51.45pt;height:44.9pt" o:ole="">
            <v:imagedata r:id="rId39" o:title=""/>
          </v:shape>
          <o:OLEObject Type="Embed" ProgID="Equation.3" ShapeID="_x0000_i1040" DrawAspect="Content" ObjectID="_1796039852" r:id="rId40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   </w:t>
      </w:r>
      <w:r w:rsidRPr="00482182">
        <w:rPr>
          <w:rFonts w:ascii="Times New Roman" w:hAnsi="Times New Roman" w:cs="Times New Roman"/>
          <w:position w:val="-12"/>
          <w:sz w:val="24"/>
          <w:szCs w:val="24"/>
        </w:rPr>
        <w:object w:dxaOrig="1700" w:dyaOrig="700">
          <v:shape id="_x0000_i1041" type="#_x0000_t75" style="width:62.65pt;height:26.2pt" o:ole="">
            <v:imagedata r:id="rId41" o:title=""/>
          </v:shape>
          <o:OLEObject Type="Embed" ProgID="Equation.3" ShapeID="_x0000_i1041" DrawAspect="Content" ObjectID="_1796039853" r:id="rId42"/>
        </w:objec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t xml:space="preserve"> — расстояние от места выпуска сточных вод до расчетного створа, при решении задачи принять равным </w:t>
      </w:r>
      <w:smartTag w:uri="urn:schemas-microsoft-com:office:smarttags" w:element="metricconverter">
        <w:smartTagPr>
          <w:attr w:name="ProductID" w:val="1000 м"/>
        </w:smartTagPr>
        <w:r w:rsidRPr="00482182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Сравнить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с концентрацией взвешенных веществ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 xml:space="preserve"> в сточных водах, поступающих на очистную станцию. При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proofErr w:type="gramStart"/>
      <w:r w:rsidRPr="00482182">
        <w:rPr>
          <w:rFonts w:ascii="Times New Roman" w:hAnsi="Times New Roman" w:cs="Times New Roman"/>
          <w:sz w:val="24"/>
          <w:szCs w:val="24"/>
        </w:rPr>
        <w:t xml:space="preserve"> &lt;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 xml:space="preserve"> рассчитать необходимую степень очистки сточных вод от взвешенных примесей Э, %,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2260" w:dyaOrig="720">
          <v:shape id="_x0000_i1042" type="#_x0000_t75" style="width:113.15pt;height:36.45pt" o:ole="" fillcolor="window">
            <v:imagedata r:id="rId43" o:title=""/>
          </v:shape>
          <o:OLEObject Type="Embed" ProgID="Equation.3" ShapeID="_x0000_i1042" DrawAspect="Content" ObjectID="_1796039854" r:id="rId44"/>
        </w:objec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Вывод: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Дать предложения по выбору отстойника для обеспечения требуемой степени очистки сточных вод.</w:t>
      </w:r>
    </w:p>
    <w:bookmarkEnd w:id="3"/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</w:t>
      </w:r>
      <w:r w:rsidR="0063668D" w:rsidRPr="0073753D">
        <w:rPr>
          <w:rStyle w:val="11"/>
          <w:b/>
          <w:i/>
          <w:sz w:val="28"/>
          <w:szCs w:val="28"/>
          <w:lang w:eastAsia="en-US"/>
        </w:rPr>
        <w:t>я</w:t>
      </w:r>
      <w:r w:rsidRPr="0073753D">
        <w:rPr>
          <w:rStyle w:val="11"/>
          <w:b/>
          <w:i/>
          <w:sz w:val="28"/>
          <w:szCs w:val="28"/>
          <w:lang w:eastAsia="en-US"/>
        </w:rPr>
        <w:t xml:space="preserve"> №5</w:t>
      </w:r>
    </w:p>
    <w:p w:rsidR="00BC0808" w:rsidRPr="0073753D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"/>
          <w:rFonts w:eastAsiaTheme="minorEastAsia"/>
          <w:b/>
          <w:sz w:val="28"/>
          <w:szCs w:val="28"/>
          <w:lang w:eastAsia="en-US"/>
        </w:rPr>
        <w:t>Расчет платежей за загрязнение атмосферы передвижными источниками на железнодорожном транспорте</w:t>
      </w:r>
    </w:p>
    <w:p w:rsidR="0073753D" w:rsidRDefault="0073753D" w:rsidP="0073753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D3EC5" w:rsidRPr="0073753D" w:rsidRDefault="004D3EC5" w:rsidP="0073753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53D">
        <w:rPr>
          <w:rFonts w:ascii="Times New Roman" w:hAnsi="Times New Roman" w:cs="Times New Roman"/>
          <w:sz w:val="24"/>
          <w:szCs w:val="24"/>
        </w:rPr>
        <w:t xml:space="preserve">Контролируемые компетенции  </w:t>
      </w:r>
      <w:r w:rsidR="0073753D" w:rsidRPr="0073753D">
        <w:rPr>
          <w:rFonts w:ascii="Times New Roman" w:hAnsi="Times New Roman" w:cs="Times New Roman"/>
          <w:sz w:val="24"/>
          <w:szCs w:val="24"/>
        </w:rPr>
        <w:t xml:space="preserve">ОК 07, </w:t>
      </w:r>
      <w:r w:rsidR="00EB5B9E">
        <w:rPr>
          <w:rFonts w:ascii="Times New Roman" w:hAnsi="Times New Roman" w:cs="Times New Roman"/>
          <w:sz w:val="24"/>
          <w:szCs w:val="24"/>
        </w:rPr>
        <w:t>ПК 2.1, ПК 2.2, ПК 3.1, ПК 3.2</w:t>
      </w:r>
    </w:p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Style w:val="11"/>
          <w:rFonts w:eastAsiaTheme="minorEastAsia"/>
          <w:sz w:val="24"/>
          <w:szCs w:val="24"/>
          <w:lang w:eastAsia="en-US"/>
        </w:rPr>
        <w:t xml:space="preserve">Научиться </w:t>
      </w:r>
      <w:proofErr w:type="spellStart"/>
      <w:r w:rsidRPr="00482182">
        <w:rPr>
          <w:rStyle w:val="11"/>
          <w:rFonts w:eastAsiaTheme="minorEastAsia"/>
          <w:sz w:val="24"/>
          <w:szCs w:val="24"/>
          <w:lang w:eastAsia="en-US"/>
        </w:rPr>
        <w:t>расчтитывать</w:t>
      </w:r>
      <w:proofErr w:type="spellEnd"/>
      <w:r w:rsidRPr="00482182">
        <w:rPr>
          <w:rStyle w:val="11"/>
          <w:rFonts w:eastAsiaTheme="minorEastAsia"/>
          <w:sz w:val="24"/>
          <w:szCs w:val="24"/>
          <w:lang w:eastAsia="en-US"/>
        </w:rPr>
        <w:t xml:space="preserve"> платежи за загрязнение атмосферы передвижными источниками на железнодорожном транспорте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182">
        <w:rPr>
          <w:rFonts w:ascii="Times New Roman" w:hAnsi="Times New Roman"/>
          <w:sz w:val="24"/>
          <w:szCs w:val="24"/>
        </w:rPr>
        <w:t>Ознакомиться с методиками расчета платежей за выбросы от передвижных источников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40" w:firstLine="0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        (Таблица 1.1)</w:t>
      </w:r>
    </w:p>
    <w:p w:rsidR="00BC0808" w:rsidRPr="00482182" w:rsidRDefault="00BC0808" w:rsidP="00482182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482182">
        <w:rPr>
          <w:rStyle w:val="11"/>
          <w:sz w:val="24"/>
          <w:szCs w:val="24"/>
        </w:rPr>
        <w:t>Произвести расчет платежей за загрязнение атмосферы передвижными источниками на железнодорожном транспорте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right="40" w:firstLine="66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Плата за загрязнение атмосферного воздуха передвижными источниками может быть рассчитана по трем методикам, краткая характеристика каждой из которых дана в табл. 1.1.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40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Таблица 1.1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Методики расчета платежей за выбросы от передвижных источников</w:t>
      </w:r>
    </w:p>
    <w:tbl>
      <w:tblPr>
        <w:tblW w:w="99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986"/>
        <w:gridCol w:w="2551"/>
        <w:gridCol w:w="2410"/>
        <w:gridCol w:w="2551"/>
      </w:tblGrid>
      <w:tr w:rsidR="00BC0808" w:rsidRPr="00482182" w:rsidTr="00BC0808">
        <w:trPr>
          <w:trHeight w:val="6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Исходные</w:t>
            </w:r>
          </w:p>
          <w:p w:rsidR="00BC0808" w:rsidRPr="00482182" w:rsidRDefault="00BC0808" w:rsidP="00482182">
            <w:pPr>
              <w:pStyle w:val="51"/>
              <w:spacing w:after="0" w:line="240" w:lineRule="auto"/>
              <w:ind w:left="1276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данные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Область</w:t>
            </w:r>
          </w:p>
          <w:p w:rsidR="00BC0808" w:rsidRPr="00482182" w:rsidRDefault="00BC0808" w:rsidP="00482182">
            <w:pPr>
              <w:pStyle w:val="51"/>
              <w:spacing w:after="0" w:line="240" w:lineRule="auto"/>
              <w:ind w:left="1265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применения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Преимущества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Недостатки</w:t>
            </w:r>
          </w:p>
        </w:tc>
      </w:tr>
      <w:tr w:rsidR="00BC0808" w:rsidRPr="00482182" w:rsidTr="00BC0808">
        <w:trPr>
          <w:trHeight w:hRule="exact" w:val="161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израсходованного за квартал или за год топлива (бензин, газ и др.), т или м3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фактических платежей при отсутствии ПЭК* (наиболее часто используемая методика)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Простота получения исходных данных (по квартальной или годовой отчетности)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Использование ставок платы, установленных исходя из максимально возможных выбросов при сгорании топлива</w:t>
            </w:r>
          </w:p>
        </w:tc>
      </w:tr>
      <w:tr w:rsidR="00BC0808" w:rsidRPr="00482182" w:rsidTr="00BC0808">
        <w:trPr>
          <w:trHeight w:hRule="exact" w:val="15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передвижных источников на предприятии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плановых платежей в начале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Простота получения исходных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Использование ставок платы, установленных исходя из максимально возможного расхода топлива (наименее выгодная методика)</w:t>
            </w:r>
          </w:p>
        </w:tc>
      </w:tr>
      <w:tr w:rsidR="00BC0808" w:rsidRPr="00482182" w:rsidTr="00BC0808">
        <w:trPr>
          <w:trHeight w:hRule="exact" w:val="15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Фактические массы выбросов загрязняющих веществ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фактических платежей при наличии ПЭК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Взимание платежей по фактическому количеству выбросов позволяет снизить плату в 2 - 4 раза (наиболее выгодная методика)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Необходимость осуществления замеров с использованием сложных приборов и специального персонала</w:t>
            </w:r>
          </w:p>
        </w:tc>
      </w:tr>
    </w:tbl>
    <w:p w:rsidR="00BC0808" w:rsidRPr="00482182" w:rsidRDefault="00BC0808" w:rsidP="00482182">
      <w:pPr>
        <w:pStyle w:val="aff4"/>
        <w:shd w:val="clear" w:color="auto" w:fill="auto"/>
        <w:spacing w:line="240" w:lineRule="auto"/>
        <w:ind w:left="120" w:right="120"/>
        <w:rPr>
          <w:sz w:val="24"/>
          <w:szCs w:val="24"/>
        </w:rPr>
      </w:pPr>
    </w:p>
    <w:p w:rsidR="00BC0808" w:rsidRPr="00482182" w:rsidRDefault="00BC0808" w:rsidP="00482182">
      <w:pPr>
        <w:pStyle w:val="aff4"/>
        <w:shd w:val="clear" w:color="auto" w:fill="auto"/>
        <w:spacing w:line="240" w:lineRule="auto"/>
        <w:ind w:left="120" w:right="120"/>
        <w:rPr>
          <w:sz w:val="24"/>
          <w:szCs w:val="24"/>
        </w:rPr>
      </w:pPr>
      <w:r w:rsidRPr="00482182">
        <w:rPr>
          <w:sz w:val="24"/>
          <w:szCs w:val="24"/>
        </w:rPr>
        <w:t xml:space="preserve">*ПЭК - пункт экологического контроля, где производятся замеры выбросов загрязняющих веществ передвижными источниками и регулировка двигателей; ПЭК обычно создаются при локомотивных депо и используются для контроля выбросов </w:t>
      </w:r>
      <w:r w:rsidRPr="00482182">
        <w:rPr>
          <w:sz w:val="24"/>
          <w:szCs w:val="24"/>
        </w:rPr>
        <w:lastRenderedPageBreak/>
        <w:t>тепловозов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Общая нормативная плата за выбросы загрязняющих веществ от передвижных источников в зависимости от количества израсходованного топлива (первая методика) определяется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2905125" cy="711258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b="1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1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100" w:firstLine="0"/>
        <w:jc w:val="center"/>
        <w:rPr>
          <w:sz w:val="24"/>
          <w:szCs w:val="24"/>
        </w:rPr>
      </w:pPr>
      <w:r w:rsidRPr="00482182">
        <w:rPr>
          <w:sz w:val="24"/>
          <w:szCs w:val="24"/>
        </w:rPr>
        <w:t>(1.1)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926"/>
        </w:tabs>
        <w:spacing w:after="0" w:line="240" w:lineRule="auto"/>
        <w:ind w:left="720" w:right="20" w:firstLine="0"/>
        <w:rPr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tabs>
          <w:tab w:val="left" w:pos="926"/>
        </w:tabs>
        <w:spacing w:after="0" w:line="240" w:lineRule="auto"/>
        <w:ind w:left="720" w:right="20" w:firstLine="0"/>
        <w:rPr>
          <w:sz w:val="24"/>
          <w:szCs w:val="24"/>
        </w:rPr>
      </w:pPr>
      <w:r w:rsidRPr="00482182">
        <w:rPr>
          <w:sz w:val="24"/>
          <w:szCs w:val="24"/>
        </w:rPr>
        <w:t>где е - вид топлива;</w:t>
      </w:r>
      <w:r w:rsidRPr="00482182">
        <w:rPr>
          <w:sz w:val="24"/>
          <w:szCs w:val="24"/>
          <w:vertAlign w:val="subscript"/>
        </w:rPr>
        <w:t xml:space="preserve"> </w:t>
      </w:r>
    </w:p>
    <w:p w:rsidR="00BC0808" w:rsidRPr="00482182" w:rsidRDefault="00BC0808" w:rsidP="00482182">
      <w:pPr>
        <w:pStyle w:val="51"/>
        <w:numPr>
          <w:ilvl w:val="0"/>
          <w:numId w:val="6"/>
        </w:numPr>
        <w:shd w:val="clear" w:color="auto" w:fill="auto"/>
        <w:tabs>
          <w:tab w:val="left" w:pos="926"/>
        </w:tabs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  <w:vertAlign w:val="subscript"/>
          <w:lang w:val="en-US"/>
        </w:rPr>
        <w:t>e</w:t>
      </w:r>
      <w:r w:rsidRPr="00482182">
        <w:rPr>
          <w:sz w:val="24"/>
          <w:szCs w:val="24"/>
        </w:rPr>
        <w:t xml:space="preserve"> - удельная плата за допустимые выбросы загрязняющих веществ, образующихся при использовании </w:t>
      </w:r>
      <w:proofErr w:type="spellStart"/>
      <w:r w:rsidRPr="00482182">
        <w:rPr>
          <w:sz w:val="24"/>
          <w:szCs w:val="24"/>
        </w:rPr>
        <w:t>е-го</w:t>
      </w:r>
      <w:proofErr w:type="spellEnd"/>
      <w:r w:rsidRPr="00482182">
        <w:rPr>
          <w:sz w:val="24"/>
          <w:szCs w:val="24"/>
        </w:rPr>
        <w:t xml:space="preserve"> вида топлива;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Т</w:t>
      </w:r>
      <w:r w:rsidRPr="00482182">
        <w:rPr>
          <w:sz w:val="24"/>
          <w:szCs w:val="24"/>
          <w:vertAlign w:val="subscript"/>
        </w:rPr>
        <w:t>е</w:t>
      </w:r>
      <w:r w:rsidRPr="00482182">
        <w:rPr>
          <w:sz w:val="24"/>
          <w:szCs w:val="24"/>
        </w:rPr>
        <w:t xml:space="preserve"> - количество </w:t>
      </w:r>
      <w:proofErr w:type="spellStart"/>
      <w:proofErr w:type="gramStart"/>
      <w:r w:rsidRPr="00482182">
        <w:rPr>
          <w:sz w:val="24"/>
          <w:szCs w:val="24"/>
        </w:rPr>
        <w:t>е-го</w:t>
      </w:r>
      <w:proofErr w:type="spellEnd"/>
      <w:proofErr w:type="gramEnd"/>
      <w:r w:rsidRPr="00482182">
        <w:rPr>
          <w:sz w:val="24"/>
          <w:szCs w:val="24"/>
        </w:rPr>
        <w:t xml:space="preserve"> вида топлива, израсходованного передвижными источниками загрязнения за отчетный период, т.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proofErr w:type="spellStart"/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э</w:t>
      </w:r>
      <w:proofErr w:type="gramStart"/>
      <w:r w:rsidRPr="00482182">
        <w:rPr>
          <w:sz w:val="24"/>
          <w:szCs w:val="24"/>
        </w:rPr>
        <w:t>.а</w:t>
      </w:r>
      <w:proofErr w:type="gramEnd"/>
      <w:r w:rsidRPr="00482182">
        <w:rPr>
          <w:sz w:val="24"/>
          <w:szCs w:val="24"/>
        </w:rPr>
        <w:t>тм</w:t>
      </w:r>
      <w:proofErr w:type="spellEnd"/>
      <w:r w:rsidRPr="00482182">
        <w:rPr>
          <w:sz w:val="24"/>
          <w:szCs w:val="24"/>
        </w:rPr>
        <w:t xml:space="preserve">- коэффициент экологической ситуации и экологической значимости атмосферы в данном регионе. Для </w:t>
      </w:r>
      <w:proofErr w:type="spellStart"/>
      <w:r w:rsidRPr="00482182">
        <w:rPr>
          <w:sz w:val="24"/>
          <w:szCs w:val="24"/>
        </w:rPr>
        <w:t>Восточно-Сибирского</w:t>
      </w:r>
      <w:proofErr w:type="spellEnd"/>
      <w:r w:rsidRPr="00482182">
        <w:rPr>
          <w:sz w:val="24"/>
          <w:szCs w:val="24"/>
        </w:rPr>
        <w:t xml:space="preserve"> экономического района </w:t>
      </w:r>
      <w:proofErr w:type="spellStart"/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э</w:t>
      </w:r>
      <w:proofErr w:type="gramStart"/>
      <w:r w:rsidRPr="00482182">
        <w:rPr>
          <w:sz w:val="24"/>
          <w:szCs w:val="24"/>
        </w:rPr>
        <w:t>.</w:t>
      </w:r>
      <w:r w:rsidRPr="00482182">
        <w:rPr>
          <w:sz w:val="24"/>
          <w:szCs w:val="24"/>
          <w:vertAlign w:val="subscript"/>
        </w:rPr>
        <w:t>а</w:t>
      </w:r>
      <w:proofErr w:type="gramEnd"/>
      <w:r w:rsidRPr="00482182">
        <w:rPr>
          <w:sz w:val="24"/>
          <w:szCs w:val="24"/>
          <w:vertAlign w:val="subscript"/>
        </w:rPr>
        <w:t>т</w:t>
      </w:r>
      <w:r w:rsidRPr="00482182">
        <w:rPr>
          <w:sz w:val="24"/>
          <w:szCs w:val="24"/>
        </w:rPr>
        <w:t>м</w:t>
      </w:r>
      <w:proofErr w:type="spellEnd"/>
      <w:r w:rsidRPr="00482182">
        <w:rPr>
          <w:sz w:val="24"/>
          <w:szCs w:val="24"/>
        </w:rPr>
        <w:t xml:space="preserve"> = 1,4;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- коэффициент индексации (утверждается по каждому году Минприроды России по согласованию с Минфином и Минэкономики России). В практической работе принимается 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= 94.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 xml:space="preserve">Ставки платы за выбросы </w:t>
      </w:r>
      <w:proofErr w:type="gramStart"/>
      <w:r w:rsidRPr="00482182">
        <w:rPr>
          <w:sz w:val="24"/>
          <w:szCs w:val="24"/>
        </w:rPr>
        <w:t>загрязняющих веществ, образующихся при сгорании 1 т или 1 м различных видов топлива приведены</w:t>
      </w:r>
      <w:proofErr w:type="gramEnd"/>
      <w:r w:rsidRPr="00482182">
        <w:rPr>
          <w:sz w:val="24"/>
          <w:szCs w:val="24"/>
        </w:rPr>
        <w:t xml:space="preserve"> в прил. 2.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При отсутствии данных о количестве израсходованного топлива плата за выбросы загрязняющих веществ от передвижных источников определяется в зависимости от количества транспортных средств (вторая методика)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3219450" cy="7905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5764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(1.2)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где </w:t>
      </w:r>
      <w:proofErr w:type="gramStart"/>
      <w:r w:rsidRPr="00482182">
        <w:rPr>
          <w:rStyle w:val="aff5"/>
          <w:sz w:val="24"/>
          <w:szCs w:val="24"/>
          <w:lang w:val="en-US"/>
        </w:rPr>
        <w:t>n</w:t>
      </w:r>
      <w:proofErr w:type="gramEnd"/>
      <w:r w:rsidRPr="00482182">
        <w:rPr>
          <w:sz w:val="24"/>
          <w:szCs w:val="24"/>
          <w:vertAlign w:val="subscript"/>
        </w:rPr>
        <w:t>пи.</w:t>
      </w:r>
      <w:proofErr w:type="spellStart"/>
      <w:r w:rsidRPr="00482182">
        <w:rPr>
          <w:sz w:val="24"/>
          <w:szCs w:val="24"/>
          <w:vertAlign w:val="subscript"/>
          <w:lang w:val="en-US"/>
        </w:rPr>
        <w:t>i</w:t>
      </w:r>
      <w:proofErr w:type="spellEnd"/>
      <w:r w:rsidRPr="00482182">
        <w:rPr>
          <w:sz w:val="24"/>
          <w:szCs w:val="24"/>
        </w:rPr>
        <w:t xml:space="preserve"> - количество передвижных источников </w:t>
      </w:r>
      <w:proofErr w:type="spellStart"/>
      <w:r w:rsidRPr="00482182">
        <w:rPr>
          <w:sz w:val="24"/>
          <w:szCs w:val="24"/>
          <w:lang w:val="en-US"/>
        </w:rPr>
        <w:t>i</w:t>
      </w:r>
      <w:proofErr w:type="spellEnd"/>
      <w:r w:rsidRPr="00482182">
        <w:rPr>
          <w:sz w:val="24"/>
          <w:szCs w:val="24"/>
        </w:rPr>
        <w:t>-го типа;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420" w:firstLine="289"/>
        <w:jc w:val="left"/>
        <w:rPr>
          <w:sz w:val="24"/>
          <w:szCs w:val="24"/>
        </w:rPr>
      </w:pPr>
      <w:proofErr w:type="spellStart"/>
      <w:r w:rsidRPr="00482182">
        <w:rPr>
          <w:sz w:val="24"/>
          <w:szCs w:val="24"/>
        </w:rPr>
        <w:t>П</w:t>
      </w:r>
      <w:r w:rsidRPr="00482182">
        <w:rPr>
          <w:sz w:val="24"/>
          <w:szCs w:val="24"/>
          <w:vertAlign w:val="subscript"/>
        </w:rPr>
        <w:t>пи</w:t>
      </w:r>
      <w:proofErr w:type="spellEnd"/>
      <w:r w:rsidRPr="00482182">
        <w:rPr>
          <w:sz w:val="24"/>
          <w:szCs w:val="24"/>
          <w:vertAlign w:val="subscript"/>
        </w:rPr>
        <w:t>.</w:t>
      </w:r>
      <w:proofErr w:type="spellStart"/>
      <w:r w:rsidRPr="00482182">
        <w:rPr>
          <w:sz w:val="24"/>
          <w:szCs w:val="24"/>
          <w:vertAlign w:val="subscript"/>
          <w:lang w:val="en-US"/>
        </w:rPr>
        <w:t>i</w:t>
      </w:r>
      <w:proofErr w:type="spellEnd"/>
      <w:r w:rsidRPr="00482182">
        <w:rPr>
          <w:sz w:val="24"/>
          <w:szCs w:val="24"/>
        </w:rPr>
        <w:t xml:space="preserve"> - годовая плата за передвижной источник </w:t>
      </w:r>
      <w:proofErr w:type="spellStart"/>
      <w:r w:rsidRPr="00482182">
        <w:rPr>
          <w:sz w:val="24"/>
          <w:szCs w:val="24"/>
          <w:lang w:val="en-US"/>
        </w:rPr>
        <w:t>i</w:t>
      </w:r>
      <w:proofErr w:type="spellEnd"/>
      <w:r w:rsidRPr="00482182">
        <w:rPr>
          <w:sz w:val="24"/>
          <w:szCs w:val="24"/>
        </w:rPr>
        <w:t>-го типа, руб. (прил. 3).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380" w:firstLine="72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Плата за превышение допустимых выбросов загрязняющих веществ от передвижных источников определяется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2543175" cy="74295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5764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(1.3)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где</w:t>
      </w:r>
      <w:proofErr w:type="gramStart"/>
      <w:r w:rsidRPr="00482182">
        <w:rPr>
          <w:sz w:val="24"/>
          <w:szCs w:val="24"/>
        </w:rPr>
        <w:t xml:space="preserve"> П</w:t>
      </w:r>
      <w:proofErr w:type="gramEnd"/>
      <w:r w:rsidRPr="00482182">
        <w:rPr>
          <w:sz w:val="24"/>
          <w:szCs w:val="24"/>
        </w:rPr>
        <w:t>н.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 xml:space="preserve"> - плата за допустимые выбросы загрязняющих веществ от 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>-го типа транспортного средства;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α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 xml:space="preserve"> - доля транспортных средств 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>-го типа, не соответствующих стандартам. Определяется как соотношение количества транспортных средств, не отвечающих требованиям стандартов, к общему количеству транспортных средств.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Плата за превышение допустимых выбросов начисляется территориальными органами Минприроды России по результатам контроля соответствия транспортных сре</w:t>
      </w:r>
      <w:proofErr w:type="gramStart"/>
      <w:r w:rsidRPr="00482182">
        <w:rPr>
          <w:sz w:val="24"/>
          <w:szCs w:val="24"/>
        </w:rPr>
        <w:t>дств тр</w:t>
      </w:r>
      <w:proofErr w:type="gramEnd"/>
      <w:r w:rsidRPr="00482182">
        <w:rPr>
          <w:sz w:val="24"/>
          <w:szCs w:val="24"/>
        </w:rPr>
        <w:t>ебованиям стандартов, регламентирующих содержание загрязняющих веществ в отработавших газах в условиях эксплуатации.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lastRenderedPageBreak/>
        <w:t xml:space="preserve">При проведении расчетов по третьей </w:t>
      </w:r>
      <w:proofErr w:type="gramStart"/>
      <w:r w:rsidRPr="00482182">
        <w:rPr>
          <w:sz w:val="24"/>
          <w:szCs w:val="24"/>
        </w:rPr>
        <w:t>методике</w:t>
      </w:r>
      <w:proofErr w:type="gramEnd"/>
      <w:r w:rsidRPr="00482182">
        <w:rPr>
          <w:sz w:val="24"/>
          <w:szCs w:val="24"/>
        </w:rPr>
        <w:t xml:space="preserve"> прежде всего необходимо провести замеры выбросов с отработавшими газами дизелей тепловозов и рефрижераторного подвижного состава (РПС) на ПЭК. Замеры производятся на 5 режимах (холостой ход - ХХ, 25 %, 50 %, 75 %, 100 % от максимальной мощности). Данные замеров (удельные выбросы, </w:t>
      </w:r>
      <w:proofErr w:type="gramStart"/>
      <w:r w:rsidRPr="00482182">
        <w:rPr>
          <w:sz w:val="24"/>
          <w:szCs w:val="24"/>
        </w:rPr>
        <w:t>кг</w:t>
      </w:r>
      <w:proofErr w:type="gramEnd"/>
      <w:r w:rsidRPr="00482182">
        <w:rPr>
          <w:sz w:val="24"/>
          <w:szCs w:val="24"/>
        </w:rPr>
        <w:t>/ч) для некоторых типов подвижного состава приведены в прил. 5. Расчет величин фактических выбросов производится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3362325" cy="8001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100" w:firstLine="0"/>
        <w:jc w:val="center"/>
        <w:rPr>
          <w:sz w:val="24"/>
          <w:szCs w:val="24"/>
        </w:rPr>
      </w:pPr>
      <w:r w:rsidRPr="00482182">
        <w:rPr>
          <w:sz w:val="24"/>
          <w:szCs w:val="24"/>
        </w:rPr>
        <w:t>(1.4)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1300" w:firstLine="709"/>
        <w:rPr>
          <w:sz w:val="24"/>
          <w:szCs w:val="24"/>
        </w:rPr>
      </w:pPr>
      <w:r w:rsidRPr="00482182">
        <w:rPr>
          <w:sz w:val="24"/>
          <w:szCs w:val="24"/>
        </w:rPr>
        <w:t xml:space="preserve">где </w:t>
      </w:r>
      <w:proofErr w:type="spellStart"/>
      <w:r w:rsidRPr="00482182">
        <w:rPr>
          <w:sz w:val="24"/>
          <w:szCs w:val="24"/>
          <w:lang w:val="en-US"/>
        </w:rPr>
        <w:t>g</w:t>
      </w:r>
      <w:r w:rsidRPr="00482182">
        <w:rPr>
          <w:sz w:val="24"/>
          <w:szCs w:val="24"/>
          <w:vertAlign w:val="subscript"/>
          <w:lang w:val="en-US"/>
        </w:rPr>
        <w:t>ik</w:t>
      </w:r>
      <w:proofErr w:type="spellEnd"/>
      <w:r w:rsidRPr="00482182">
        <w:rPr>
          <w:sz w:val="24"/>
          <w:szCs w:val="24"/>
        </w:rPr>
        <w:t xml:space="preserve"> - удельный выброс </w:t>
      </w:r>
      <w:proofErr w:type="spellStart"/>
      <w:r w:rsidRPr="00482182">
        <w:rPr>
          <w:sz w:val="24"/>
          <w:szCs w:val="24"/>
          <w:lang w:val="en-US"/>
        </w:rPr>
        <w:t>i</w:t>
      </w:r>
      <w:proofErr w:type="spellEnd"/>
      <w:r w:rsidRPr="00482182">
        <w:rPr>
          <w:sz w:val="24"/>
          <w:szCs w:val="24"/>
        </w:rPr>
        <w:t xml:space="preserve">-го загрязняющего вещества при работе двигателя на </w:t>
      </w:r>
      <w:r w:rsidRPr="00482182">
        <w:rPr>
          <w:sz w:val="24"/>
          <w:szCs w:val="24"/>
          <w:lang w:val="en-US"/>
        </w:rPr>
        <w:t>k</w:t>
      </w:r>
      <w:r w:rsidRPr="00482182">
        <w:rPr>
          <w:sz w:val="24"/>
          <w:szCs w:val="24"/>
        </w:rPr>
        <w:t>-</w:t>
      </w:r>
      <w:proofErr w:type="spellStart"/>
      <w:r w:rsidRPr="00482182">
        <w:rPr>
          <w:sz w:val="24"/>
          <w:szCs w:val="24"/>
        </w:rPr>
        <w:t>ом</w:t>
      </w:r>
      <w:proofErr w:type="spellEnd"/>
      <w:r w:rsidRPr="00482182">
        <w:rPr>
          <w:sz w:val="24"/>
          <w:szCs w:val="24"/>
        </w:rPr>
        <w:t xml:space="preserve"> режиме, </w:t>
      </w:r>
      <w:proofErr w:type="gramStart"/>
      <w:r w:rsidRPr="00482182">
        <w:rPr>
          <w:sz w:val="24"/>
          <w:szCs w:val="24"/>
        </w:rPr>
        <w:t>кг</w:t>
      </w:r>
      <w:proofErr w:type="gramEnd"/>
      <w:r w:rsidRPr="00482182">
        <w:rPr>
          <w:sz w:val="24"/>
          <w:szCs w:val="24"/>
        </w:rPr>
        <w:t xml:space="preserve">/ч (прил. 5); </w:t>
      </w:r>
      <w:r w:rsidRPr="00482182">
        <w:rPr>
          <w:sz w:val="24"/>
          <w:szCs w:val="24"/>
          <w:lang w:val="en-US"/>
        </w:rPr>
        <w:t>n</w:t>
      </w:r>
      <w:r w:rsidRPr="00482182">
        <w:rPr>
          <w:sz w:val="24"/>
          <w:szCs w:val="24"/>
        </w:rPr>
        <w:t xml:space="preserve"> - число режимов работы двигателя;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proofErr w:type="spellStart"/>
      <w:r w:rsidRPr="00482182">
        <w:rPr>
          <w:sz w:val="24"/>
          <w:szCs w:val="24"/>
        </w:rPr>
        <w:t>т</w:t>
      </w:r>
      <w:r w:rsidRPr="00482182">
        <w:rPr>
          <w:sz w:val="24"/>
          <w:szCs w:val="24"/>
          <w:vertAlign w:val="subscript"/>
        </w:rPr>
        <w:t>к</w:t>
      </w:r>
      <w:proofErr w:type="spellEnd"/>
      <w:r w:rsidRPr="00482182">
        <w:rPr>
          <w:sz w:val="24"/>
          <w:szCs w:val="24"/>
        </w:rPr>
        <w:t xml:space="preserve"> - доля времени работы двигателя на </w:t>
      </w:r>
      <w:r w:rsidRPr="00482182">
        <w:rPr>
          <w:sz w:val="24"/>
          <w:szCs w:val="24"/>
          <w:lang w:val="en-US"/>
        </w:rPr>
        <w:t>k</w:t>
      </w:r>
      <w:r w:rsidRPr="00482182">
        <w:rPr>
          <w:sz w:val="24"/>
          <w:szCs w:val="24"/>
        </w:rPr>
        <w:t>-</w:t>
      </w:r>
      <w:proofErr w:type="spellStart"/>
      <w:r w:rsidRPr="00482182">
        <w:rPr>
          <w:sz w:val="24"/>
          <w:szCs w:val="24"/>
        </w:rPr>
        <w:t>ом</w:t>
      </w:r>
      <w:proofErr w:type="spellEnd"/>
      <w:r w:rsidRPr="00482182">
        <w:rPr>
          <w:sz w:val="24"/>
          <w:szCs w:val="24"/>
        </w:rPr>
        <w:t xml:space="preserve"> режиме (прил. 4);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82182">
        <w:rPr>
          <w:sz w:val="24"/>
          <w:szCs w:val="24"/>
        </w:rPr>
        <w:t>Т - суммарное время работы дизеля подвижного состава; принимаем</w:t>
      </w:r>
      <w:proofErr w:type="gramStart"/>
      <w:r w:rsidRPr="00482182">
        <w:rPr>
          <w:sz w:val="24"/>
          <w:szCs w:val="24"/>
        </w:rPr>
        <w:t xml:space="preserve"> Т</w:t>
      </w:r>
      <w:proofErr w:type="gramEnd"/>
      <w:r w:rsidRPr="00482182">
        <w:rPr>
          <w:sz w:val="24"/>
          <w:szCs w:val="24"/>
        </w:rPr>
        <w:t xml:space="preserve"> = 1000 ч/год;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proofErr w:type="gramStart"/>
      <w:r w:rsidRPr="00482182">
        <w:rPr>
          <w:sz w:val="24"/>
          <w:szCs w:val="24"/>
        </w:rPr>
        <w:t>К</w:t>
      </w:r>
      <w:proofErr w:type="gramEnd"/>
      <w:r w:rsidRPr="00482182">
        <w:rPr>
          <w:sz w:val="24"/>
          <w:szCs w:val="24"/>
        </w:rPr>
        <w:t xml:space="preserve"> - коэффициент влияния технического состояния дизелей на величину выбросов в атмосферу. Принимается равным 1 для дизелей со сроком службы до 2-х лет и 1,2 - свыше 2-х лет (последнее принять при расчетах);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В</w:t>
      </w:r>
      <w:r w:rsidRPr="00482182">
        <w:rPr>
          <w:sz w:val="24"/>
          <w:szCs w:val="24"/>
        </w:rPr>
        <w:t xml:space="preserve"> - коэффициент, учитываю</w:t>
      </w:r>
      <w:r w:rsidRPr="00482182">
        <w:rPr>
          <w:rStyle w:val="14"/>
          <w:sz w:val="24"/>
          <w:szCs w:val="24"/>
          <w:lang w:val="ru-RU"/>
        </w:rPr>
        <w:t>щи</w:t>
      </w:r>
      <w:r w:rsidRPr="00482182">
        <w:rPr>
          <w:sz w:val="24"/>
          <w:szCs w:val="24"/>
        </w:rPr>
        <w:t>й реальное время работы дизелей подвижного состава; для тепловозов и РПС принять соответственно 8,5 и 1,3.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 xml:space="preserve">Оценка ущерба от загрязнения атмосферы </w:t>
      </w:r>
      <w:proofErr w:type="spellStart"/>
      <w:r w:rsidRPr="00482182">
        <w:rPr>
          <w:sz w:val="24"/>
          <w:szCs w:val="24"/>
          <w:lang w:val="en-US"/>
        </w:rPr>
        <w:t>i</w:t>
      </w:r>
      <w:proofErr w:type="spellEnd"/>
      <w:r w:rsidRPr="00482182">
        <w:rPr>
          <w:sz w:val="24"/>
          <w:szCs w:val="24"/>
        </w:rPr>
        <w:t>-</w:t>
      </w:r>
      <w:proofErr w:type="spellStart"/>
      <w:r w:rsidRPr="00482182">
        <w:rPr>
          <w:sz w:val="24"/>
          <w:szCs w:val="24"/>
        </w:rPr>
        <w:t>й</w:t>
      </w:r>
      <w:proofErr w:type="spellEnd"/>
      <w:r w:rsidRPr="00482182">
        <w:rPr>
          <w:sz w:val="24"/>
          <w:szCs w:val="24"/>
        </w:rPr>
        <w:t xml:space="preserve"> примесью </w:t>
      </w:r>
      <w:proofErr w:type="gramStart"/>
      <w:r w:rsidRPr="00482182">
        <w:rPr>
          <w:sz w:val="24"/>
          <w:szCs w:val="24"/>
        </w:rPr>
        <w:t>П</w:t>
      </w:r>
      <w:proofErr w:type="gramEnd"/>
      <w:r w:rsidRPr="00482182">
        <w:rPr>
          <w:sz w:val="24"/>
          <w:szCs w:val="24"/>
          <w:vertAlign w:val="subscript"/>
        </w:rPr>
        <w:t>!</w:t>
      </w:r>
      <w:r w:rsidRPr="00482182">
        <w:rPr>
          <w:sz w:val="24"/>
          <w:szCs w:val="24"/>
        </w:rPr>
        <w:t>, руб./год, определяется по формуле (2.8), нормативы платежей - по формуле (2.9), при этом коэффициент индексации принять 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= 94.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Расчет ущерба от загрязнения атмосферы вредными выбросами тепловозов или РПС сводится в таблицу (</w:t>
      </w:r>
      <w:proofErr w:type="gramStart"/>
      <w:r w:rsidRPr="00482182">
        <w:rPr>
          <w:sz w:val="24"/>
          <w:szCs w:val="24"/>
        </w:rPr>
        <w:t>см</w:t>
      </w:r>
      <w:proofErr w:type="gramEnd"/>
      <w:r w:rsidRPr="00482182">
        <w:rPr>
          <w:sz w:val="24"/>
          <w:szCs w:val="24"/>
        </w:rPr>
        <w:t>. табл.1.2).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В данной практической работе требуется определить: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а)</w:t>
      </w:r>
      <w:r w:rsidRPr="00482182">
        <w:rPr>
          <w:sz w:val="24"/>
          <w:szCs w:val="24"/>
        </w:rPr>
        <w:tab/>
        <w:t>нормативные платежи за загрязнение атмосферы передвижными источниками при наличии данных о количестве топлива, израсходованного за прошедший квартал на предприятии (в депо), руб./квартал;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б)</w:t>
      </w:r>
      <w:r w:rsidRPr="00482182">
        <w:rPr>
          <w:sz w:val="24"/>
          <w:szCs w:val="24"/>
        </w:rPr>
        <w:tab/>
        <w:t>планируемые платежи (нормативные) за загрязнение атмосферы в течение года передвижными источниками, работающими в подразделении данного предприятия (на ПТО), руб./год;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в)</w:t>
      </w:r>
      <w:r w:rsidRPr="00482182">
        <w:rPr>
          <w:sz w:val="24"/>
          <w:szCs w:val="24"/>
        </w:rPr>
        <w:tab/>
        <w:t>годовые нормативные платежи за загрязнение атмосферы заданным типом подвижного состава по данным о фактических массах выбросов, руб./год.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Следует заметить, что исходные данные для расчетов по всем трем методикам не взаимосвязаны, поэтому результаты не сравниваются между собой.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1.2</w:t>
      </w:r>
    </w:p>
    <w:p w:rsidR="00BC0808" w:rsidRPr="00482182" w:rsidRDefault="00BC0808" w:rsidP="00482182">
      <w:pPr>
        <w:tabs>
          <w:tab w:val="left" w:leader="underscore" w:pos="3696"/>
        </w:tabs>
        <w:spacing w:after="0" w:line="240" w:lineRule="auto"/>
        <w:ind w:firstLine="312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Индивидуальная таблица расчетов ущерба от загрязнения атмосферы </w:t>
      </w:r>
      <w:r w:rsidRPr="00482182">
        <w:rPr>
          <w:rFonts w:ascii="Times New Roman" w:hAnsi="Times New Roman" w:cs="Times New Roman"/>
          <w:sz w:val="24"/>
          <w:szCs w:val="24"/>
        </w:rPr>
        <w:tab/>
        <w:t xml:space="preserve"> единицей дизельного подвижного состава </w:t>
      </w:r>
      <w:r w:rsidRPr="00482182">
        <w:rPr>
          <w:rStyle w:val="0pt0"/>
          <w:rFonts w:eastAsiaTheme="minorEastAsia"/>
          <w:sz w:val="24"/>
          <w:szCs w:val="24"/>
        </w:rPr>
        <w:t>(указать тип)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1416"/>
        <w:gridCol w:w="1560"/>
        <w:gridCol w:w="832"/>
        <w:gridCol w:w="709"/>
        <w:gridCol w:w="1862"/>
      </w:tblGrid>
      <w:tr w:rsidR="00BC0808" w:rsidRPr="00482182" w:rsidTr="007C02E1">
        <w:trPr>
          <w:trHeight w:hRule="exact" w:val="36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 xml:space="preserve">Режим </w:t>
            </w:r>
            <w:proofErr w:type="spellStart"/>
            <w:r w:rsidRPr="00482182">
              <w:rPr>
                <w:sz w:val="24"/>
                <w:szCs w:val="24"/>
              </w:rPr>
              <w:t>k</w:t>
            </w:r>
            <w:proofErr w:type="spellEnd"/>
            <w:r w:rsidRPr="00482182">
              <w:rPr>
                <w:sz w:val="24"/>
                <w:szCs w:val="24"/>
              </w:rPr>
              <w:t xml:space="preserve"> </w:t>
            </w:r>
            <w:proofErr w:type="gramStart"/>
            <w:r w:rsidRPr="00482182">
              <w:rPr>
                <w:sz w:val="24"/>
                <w:szCs w:val="24"/>
              </w:rPr>
              <w:t>в</w:t>
            </w:r>
            <w:proofErr w:type="gramEnd"/>
            <w:r w:rsidRPr="00482182">
              <w:rPr>
                <w:sz w:val="24"/>
                <w:szCs w:val="24"/>
              </w:rPr>
              <w:t xml:space="preserve"> % от макс.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82182">
              <w:rPr>
                <w:sz w:val="24"/>
                <w:szCs w:val="24"/>
              </w:rPr>
              <w:t>gik</w:t>
            </w:r>
            <w:proofErr w:type="spellEnd"/>
            <w:r w:rsidRPr="00482182">
              <w:rPr>
                <w:sz w:val="24"/>
                <w:szCs w:val="24"/>
              </w:rPr>
              <w:t xml:space="preserve">, кг/ч / </w:t>
            </w:r>
            <w:proofErr w:type="spellStart"/>
            <w:r w:rsidRPr="00482182">
              <w:rPr>
                <w:sz w:val="24"/>
                <w:szCs w:val="24"/>
              </w:rPr>
              <w:t>mik</w:t>
            </w:r>
            <w:proofErr w:type="spellEnd"/>
            <w:r w:rsidRPr="00482182">
              <w:rPr>
                <w:sz w:val="24"/>
                <w:szCs w:val="24"/>
              </w:rPr>
              <w:t>, кг/год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82182">
              <w:rPr>
                <w:sz w:val="24"/>
                <w:szCs w:val="24"/>
              </w:rPr>
              <w:t>Tk</w:t>
            </w:r>
            <w:proofErr w:type="spellEnd"/>
          </w:p>
        </w:tc>
      </w:tr>
      <w:tr w:rsidR="00BC0808" w:rsidRPr="00482182" w:rsidTr="007C02E1">
        <w:trPr>
          <w:trHeight w:hRule="exact" w:val="547"/>
        </w:trPr>
        <w:tc>
          <w:tcPr>
            <w:tcW w:w="3129" w:type="dxa"/>
            <w:tcBorders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мощности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NO</w:t>
            </w:r>
            <w:r w:rsidRPr="00482182">
              <w:rPr>
                <w:rStyle w:val="75pt0pt0"/>
                <w:sz w:val="24"/>
                <w:szCs w:val="24"/>
                <w:lang w:val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% от</w:t>
            </w:r>
            <w:proofErr w:type="gramStart"/>
            <w:r w:rsidRPr="00482182">
              <w:rPr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82182">
              <w:rPr>
                <w:sz w:val="24"/>
                <w:szCs w:val="24"/>
              </w:rPr>
              <w:t>ч</w:t>
            </w:r>
            <w:proofErr w:type="gramEnd"/>
            <w:r w:rsidRPr="00482182">
              <w:rPr>
                <w:sz w:val="24"/>
                <w:szCs w:val="24"/>
              </w:rPr>
              <w:t>/год</w:t>
            </w: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ХХ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50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39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482182">
              <w:rPr>
                <w:sz w:val="24"/>
                <w:szCs w:val="24"/>
              </w:rPr>
              <w:t>mi</w:t>
            </w:r>
            <w:proofErr w:type="spellEnd"/>
            <w:r w:rsidRPr="00482182">
              <w:rPr>
                <w:sz w:val="24"/>
                <w:szCs w:val="24"/>
              </w:rPr>
              <w:t>- К - К</w:t>
            </w:r>
            <w:r w:rsidRPr="00482182">
              <w:rPr>
                <w:sz w:val="24"/>
                <w:szCs w:val="24"/>
                <w:vertAlign w:val="subscript"/>
              </w:rPr>
              <w:t>В</w:t>
            </w:r>
            <w:r w:rsidRPr="00482182">
              <w:rPr>
                <w:sz w:val="24"/>
                <w:szCs w:val="24"/>
              </w:rPr>
              <w:t>, т/год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∑</w:t>
            </w:r>
          </w:p>
        </w:tc>
      </w:tr>
      <w:tr w:rsidR="00BC0808" w:rsidRPr="00482182" w:rsidTr="007C02E1">
        <w:trPr>
          <w:trHeight w:hRule="exact" w:val="37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82182">
              <w:rPr>
                <w:sz w:val="24"/>
                <w:szCs w:val="24"/>
                <w:lang w:val="en-US"/>
              </w:rPr>
              <w:t>Нбл</w:t>
            </w:r>
            <w:r w:rsidRPr="00482182">
              <w:rPr>
                <w:rStyle w:val="75pt0pt0"/>
                <w:spacing w:val="1"/>
                <w:sz w:val="24"/>
                <w:szCs w:val="24"/>
                <w:lang w:val="en-US"/>
              </w:rPr>
              <w:t>.1</w:t>
            </w:r>
            <w:r w:rsidRPr="0048218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82182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482182">
              <w:rPr>
                <w:sz w:val="24"/>
                <w:szCs w:val="24"/>
                <w:lang w:val="en-US"/>
              </w:rPr>
              <w:t>./т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pacing w:after="0" w:line="240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C0808" w:rsidRPr="00482182" w:rsidTr="007C02E1">
        <w:trPr>
          <w:trHeight w:hRule="exact" w:val="37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482182">
              <w:rPr>
                <w:sz w:val="24"/>
                <w:szCs w:val="24"/>
                <w:lang w:val="en-US"/>
              </w:rPr>
              <w:t>Пь</w:t>
            </w:r>
            <w:proofErr w:type="spellEnd"/>
            <w:r w:rsidRPr="0048218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2182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482182">
              <w:rPr>
                <w:sz w:val="24"/>
                <w:szCs w:val="24"/>
                <w:lang w:val="en-US"/>
              </w:rPr>
              <w:t>./</w:t>
            </w:r>
            <w:proofErr w:type="spellStart"/>
            <w:r w:rsidRPr="00482182"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pacing w:after="0" w:line="240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Исходные данные к практической работе приведены в табл. 4.3.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Таблица 1.3</w:t>
      </w:r>
    </w:p>
    <w:p w:rsidR="00BC0808" w:rsidRPr="00482182" w:rsidRDefault="00BC0808" w:rsidP="00482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W w:w="10783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46"/>
        <w:gridCol w:w="1109"/>
        <w:gridCol w:w="1277"/>
        <w:gridCol w:w="922"/>
        <w:gridCol w:w="1262"/>
        <w:gridCol w:w="989"/>
        <w:gridCol w:w="1128"/>
        <w:gridCol w:w="1546"/>
        <w:gridCol w:w="938"/>
      </w:tblGrid>
      <w:tr w:rsidR="00BC0808" w:rsidRPr="00482182" w:rsidTr="0063668D">
        <w:trPr>
          <w:trHeight w:hRule="exact" w:val="6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proofErr w:type="spellStart"/>
            <w:r w:rsidRPr="00482182">
              <w:rPr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34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Потребление топлива в а депо, т/квартал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передвижных источников на ПТО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Тип ПС*</w:t>
            </w:r>
          </w:p>
        </w:tc>
      </w:tr>
      <w:tr w:rsidR="00BC0808" w:rsidRPr="00482182" w:rsidTr="0063668D">
        <w:trPr>
          <w:trHeight w:hRule="exact" w:val="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№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482182">
              <w:rPr>
                <w:sz w:val="24"/>
                <w:szCs w:val="24"/>
              </w:rPr>
              <w:t>вариан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АИ-93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</w:t>
            </w:r>
            <w:proofErr w:type="spellStart"/>
            <w:r w:rsidRPr="00482182">
              <w:rPr>
                <w:sz w:val="24"/>
                <w:szCs w:val="24"/>
              </w:rPr>
              <w:t>неэт</w:t>
            </w:r>
            <w:proofErr w:type="spellEnd"/>
            <w:r w:rsidRPr="00482182">
              <w:rPr>
                <w:sz w:val="24"/>
                <w:szCs w:val="24"/>
              </w:rPr>
              <w:t>.)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А-76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</w:t>
            </w:r>
            <w:proofErr w:type="spellStart"/>
            <w:r w:rsidRPr="00482182">
              <w:rPr>
                <w:sz w:val="24"/>
                <w:szCs w:val="24"/>
              </w:rPr>
              <w:t>неэт</w:t>
            </w:r>
            <w:proofErr w:type="spellEnd"/>
            <w:r w:rsidRPr="00482182">
              <w:rPr>
                <w:sz w:val="24"/>
                <w:szCs w:val="24"/>
              </w:rPr>
              <w:t>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ДТ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82182">
              <w:rPr>
                <w:sz w:val="24"/>
                <w:szCs w:val="24"/>
              </w:rPr>
              <w:t>легк</w:t>
            </w:r>
            <w:proofErr w:type="spellEnd"/>
            <w:r w:rsidRPr="00482182">
              <w:rPr>
                <w:sz w:val="24"/>
                <w:szCs w:val="24"/>
              </w:rPr>
              <w:t>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а/</w:t>
            </w:r>
            <w:proofErr w:type="gramStart"/>
            <w:r w:rsidRPr="00482182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</w:t>
            </w:r>
            <w:proofErr w:type="gramStart"/>
            <w:r w:rsidRPr="00482182">
              <w:rPr>
                <w:sz w:val="24"/>
                <w:szCs w:val="24"/>
              </w:rPr>
              <w:t>.</w:t>
            </w:r>
            <w:proofErr w:type="gramEnd"/>
            <w:r w:rsidRPr="00482182">
              <w:rPr>
                <w:sz w:val="24"/>
                <w:szCs w:val="24"/>
              </w:rPr>
              <w:t xml:space="preserve"> </w:t>
            </w:r>
            <w:proofErr w:type="gramStart"/>
            <w:r w:rsidRPr="00482182">
              <w:rPr>
                <w:sz w:val="24"/>
                <w:szCs w:val="24"/>
              </w:rPr>
              <w:t>а</w:t>
            </w:r>
            <w:proofErr w:type="gramEnd"/>
            <w:r w:rsidRPr="00482182">
              <w:rPr>
                <w:sz w:val="24"/>
                <w:szCs w:val="24"/>
              </w:rPr>
              <w:t>/м (</w:t>
            </w:r>
            <w:proofErr w:type="spellStart"/>
            <w:r w:rsidRPr="00482182">
              <w:rPr>
                <w:sz w:val="24"/>
                <w:szCs w:val="24"/>
              </w:rPr>
              <w:t>бенз</w:t>
            </w:r>
            <w:proofErr w:type="spellEnd"/>
            <w:r w:rsidRPr="00482182">
              <w:rPr>
                <w:sz w:val="24"/>
                <w:szCs w:val="24"/>
              </w:rPr>
              <w:t>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а/</w:t>
            </w:r>
            <w:proofErr w:type="gramStart"/>
            <w:r w:rsidRPr="00482182">
              <w:rPr>
                <w:sz w:val="24"/>
                <w:szCs w:val="24"/>
              </w:rPr>
              <w:t>м</w:t>
            </w:r>
            <w:proofErr w:type="gramEnd"/>
            <w:r w:rsidRPr="00482182">
              <w:rPr>
                <w:sz w:val="24"/>
                <w:szCs w:val="24"/>
              </w:rPr>
              <w:t>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</w:t>
            </w:r>
            <w:proofErr w:type="spellStart"/>
            <w:r w:rsidRPr="00482182">
              <w:rPr>
                <w:sz w:val="24"/>
                <w:szCs w:val="24"/>
              </w:rPr>
              <w:t>диз</w:t>
            </w:r>
            <w:proofErr w:type="spellEnd"/>
            <w:r w:rsidRPr="00482182">
              <w:rPr>
                <w:sz w:val="24"/>
                <w:szCs w:val="24"/>
              </w:rPr>
              <w:t>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82182">
              <w:rPr>
                <w:sz w:val="24"/>
                <w:szCs w:val="24"/>
              </w:rPr>
              <w:t>теплов</w:t>
            </w:r>
            <w:proofErr w:type="spellEnd"/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2182">
              <w:rPr>
                <w:sz w:val="24"/>
                <w:szCs w:val="24"/>
              </w:rPr>
              <w:t>оз</w:t>
            </w:r>
            <w:proofErr w:type="spellEnd"/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маневр.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тепловоз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</w:tr>
      <w:tr w:rsidR="00BC0808" w:rsidRPr="00482182" w:rsidTr="0063668D">
        <w:trPr>
          <w:trHeight w:hRule="exact"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</w:tr>
      <w:tr w:rsidR="00BC0808" w:rsidRPr="00482182" w:rsidTr="0063668D">
        <w:trPr>
          <w:trHeight w:hRule="exact"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265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</w:tr>
    </w:tbl>
    <w:p w:rsidR="00BC0808" w:rsidRPr="00482182" w:rsidRDefault="00BC0808" w:rsidP="00482182">
      <w:pPr>
        <w:pStyle w:val="51"/>
        <w:shd w:val="clear" w:color="auto" w:fill="auto"/>
        <w:tabs>
          <w:tab w:val="left" w:pos="1398"/>
          <w:tab w:val="left" w:pos="2190"/>
          <w:tab w:val="left" w:pos="8541"/>
        </w:tabs>
        <w:spacing w:after="0" w:line="240" w:lineRule="auto"/>
        <w:ind w:firstLine="0"/>
        <w:rPr>
          <w:sz w:val="24"/>
          <w:szCs w:val="24"/>
        </w:rPr>
      </w:pPr>
    </w:p>
    <w:p w:rsidR="00BC0808" w:rsidRPr="00482182" w:rsidRDefault="00BC0808" w:rsidP="0073753D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  <w:t xml:space="preserve">Сделать вывод о размерах платежей за загрязнение атмосферы передвижными источниками, а также об ущербе, наносимом окружающей среде заданным типом 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>подвижного</w:t>
      </w:r>
      <w:proofErr w:type="gramEnd"/>
    </w:p>
    <w:p w:rsidR="0063668D" w:rsidRDefault="0063668D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br w:type="page"/>
      </w:r>
    </w:p>
    <w:p w:rsidR="00DD62BE" w:rsidRPr="006D0C44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D0C44">
        <w:rPr>
          <w:rFonts w:ascii="Times New Roman" w:hAnsi="Times New Roman"/>
          <w:b/>
          <w:bCs/>
          <w:sz w:val="28"/>
          <w:szCs w:val="28"/>
        </w:rPr>
        <w:lastRenderedPageBreak/>
        <w:t>Темы рефератов</w:t>
      </w:r>
    </w:p>
    <w:p w:rsidR="00DD62BE" w:rsidRPr="00AE3ED1" w:rsidRDefault="00DD62BE" w:rsidP="00DD62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Жизнь и деятельность В.И. Вернадского.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 РФ.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ресурсы, как ресурсы общего пользования.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туристические ресурсы.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 и окружающая среда.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Экологический мониторинг.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Мониторинг окружающей среды.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Экологический мониторинг водных объектов.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Понятие экологического мониторинга и его задачи.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Токсичные производственные отходы.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Переработка отходов производства и потребления.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Отходы в международном экологическом праве.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Ресурсосберегающие технологии на железнодорожном транспорте.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 xml:space="preserve">Ресурсосбережение и проблематика </w:t>
      </w:r>
      <w:proofErr w:type="spellStart"/>
      <w:r w:rsidRPr="006D0C44">
        <w:rPr>
          <w:rFonts w:ascii="Times New Roman" w:hAnsi="Times New Roman" w:cs="Times New Roman"/>
          <w:spacing w:val="1"/>
          <w:sz w:val="28"/>
          <w:szCs w:val="28"/>
        </w:rPr>
        <w:t>экологизации</w:t>
      </w:r>
      <w:proofErr w:type="spellEnd"/>
      <w:r w:rsidRPr="006D0C44">
        <w:rPr>
          <w:rFonts w:ascii="Times New Roman" w:hAnsi="Times New Roman" w:cs="Times New Roman"/>
          <w:spacing w:val="1"/>
          <w:sz w:val="28"/>
          <w:szCs w:val="28"/>
        </w:rPr>
        <w:t xml:space="preserve"> современного производства.</w:t>
      </w:r>
    </w:p>
    <w:p w:rsidR="006D0C44" w:rsidRPr="006D0C44" w:rsidRDefault="006D0C44" w:rsidP="00263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Объекты охраны окружающей среды на железнодорожном транспорте.</w:t>
      </w:r>
    </w:p>
    <w:p w:rsidR="006D0C44" w:rsidRPr="006D0C44" w:rsidRDefault="006D0C44" w:rsidP="00263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Формы международного сотрудничества в области охраны окружающей среды.</w:t>
      </w:r>
    </w:p>
    <w:p w:rsidR="006D0C44" w:rsidRDefault="006D0C44" w:rsidP="002636F0">
      <w:pPr>
        <w:spacing w:after="0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4D3EC5" w:rsidRPr="002636F0" w:rsidRDefault="004D3EC5" w:rsidP="002636F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36F0">
        <w:rPr>
          <w:rFonts w:ascii="Times New Roman" w:hAnsi="Times New Roman" w:cs="Times New Roman"/>
          <w:sz w:val="28"/>
          <w:szCs w:val="28"/>
        </w:rPr>
        <w:t xml:space="preserve">Контролируемые компетенции  </w:t>
      </w:r>
      <w:r w:rsidR="002636F0" w:rsidRPr="002636F0">
        <w:rPr>
          <w:rFonts w:ascii="Times New Roman" w:eastAsia="Times New Roman" w:hAnsi="Times New Roman" w:cs="Times New Roman"/>
          <w:sz w:val="28"/>
          <w:szCs w:val="24"/>
        </w:rPr>
        <w:t xml:space="preserve">ОК 07, </w:t>
      </w:r>
      <w:r w:rsidR="00EB5B9E" w:rsidRPr="00EB5B9E">
        <w:rPr>
          <w:rFonts w:ascii="Times New Roman" w:eastAsia="Times New Roman" w:hAnsi="Times New Roman" w:cs="Times New Roman"/>
          <w:sz w:val="28"/>
          <w:szCs w:val="24"/>
        </w:rPr>
        <w:t>ПК 2.1, ПК 2.2, ПК 3.1, ПК 3.2</w:t>
      </w:r>
    </w:p>
    <w:p w:rsidR="004D3EC5" w:rsidRPr="006D0C44" w:rsidRDefault="004D3EC5" w:rsidP="002636F0">
      <w:pPr>
        <w:spacing w:after="0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2636F0" w:rsidRPr="002636F0" w:rsidRDefault="002636F0" w:rsidP="002636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6F0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F33123">
        <w:rPr>
          <w:rFonts w:ascii="Times New Roman" w:hAnsi="Times New Roman" w:cs="Times New Roman"/>
          <w:b/>
          <w:sz w:val="28"/>
          <w:szCs w:val="28"/>
        </w:rPr>
        <w:t xml:space="preserve"> рефератов</w:t>
      </w:r>
      <w:r w:rsidRPr="002636F0">
        <w:rPr>
          <w:rFonts w:ascii="Times New Roman" w:hAnsi="Times New Roman" w:cs="Times New Roman"/>
          <w:b/>
          <w:sz w:val="28"/>
          <w:szCs w:val="28"/>
        </w:rPr>
        <w:t>: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7F4">
        <w:rPr>
          <w:rFonts w:ascii="Times New Roman" w:hAnsi="Times New Roman" w:cs="Times New Roman"/>
          <w:b/>
          <w:sz w:val="28"/>
          <w:szCs w:val="28"/>
        </w:rPr>
        <w:t>«5» баллов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выполнены все требования к написанию в соответствии с внутренним стандартом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оформлению, даны правильные ответы на дополнительные вопросы.</w:t>
      </w:r>
      <w:proofErr w:type="gramEnd"/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«4» балла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основные требования к реферату и его защите, указанные для оценки «5»,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«3» балла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тема освещена лишь частично; допущены фактические ошибки в содержании реферата или при ответе на дополнительные вопросы; не выдержан объем реферата; имеются упущения в оформлении.</w:t>
      </w:r>
    </w:p>
    <w:p w:rsidR="002636F0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«2» балл</w:t>
      </w:r>
      <w:r w:rsidR="009C67F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C67F4">
        <w:rPr>
          <w:rFonts w:ascii="Times New Roman" w:hAnsi="Times New Roman" w:cs="Times New Roman"/>
          <w:b/>
          <w:sz w:val="28"/>
          <w:szCs w:val="28"/>
        </w:rPr>
        <w:t>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36F0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D35">
        <w:rPr>
          <w:rFonts w:ascii="Times New Roman" w:hAnsi="Times New Roman" w:cs="Times New Roman"/>
          <w:sz w:val="28"/>
          <w:szCs w:val="28"/>
        </w:rPr>
        <w:lastRenderedPageBreak/>
        <w:t xml:space="preserve">1) тема освоена лишь частично; допущены грубые ошибки в содержании реферата или при ответе на дополнительные вопросы; не выдержан объем реферата; имеются упущения в оформлении; во время защиты отсутствует вывод; 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D35">
        <w:rPr>
          <w:rFonts w:ascii="Times New Roman" w:hAnsi="Times New Roman" w:cs="Times New Roman"/>
          <w:sz w:val="28"/>
          <w:szCs w:val="28"/>
        </w:rPr>
        <w:t xml:space="preserve">2) тема реферата не раскрыта, обнаруживается существенное непонимание проблемы; </w:t>
      </w:r>
      <w:proofErr w:type="gramStart"/>
      <w:r w:rsidRPr="00DC5D3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C5D35">
        <w:rPr>
          <w:rFonts w:ascii="Times New Roman" w:hAnsi="Times New Roman" w:cs="Times New Roman"/>
          <w:sz w:val="28"/>
          <w:szCs w:val="28"/>
        </w:rPr>
        <w:t xml:space="preserve"> не готов к защите.</w:t>
      </w:r>
    </w:p>
    <w:p w:rsidR="007C02E1" w:rsidRDefault="007C02E1">
      <w:pPr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br w:type="page"/>
      </w:r>
    </w:p>
    <w:p w:rsidR="007C02E1" w:rsidRPr="007C02E1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C02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для устного опроса</w:t>
      </w:r>
    </w:p>
    <w:p w:rsidR="006D0C44" w:rsidRPr="007C02E1" w:rsidRDefault="006D0C44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1.1. Понятие о природных ресурсах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Дайте понятие о природных ресурсах.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Охарактеризуйте виды природных ресурсов.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Дайте характеристику классификации природных ресурсов.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Перечислите условия устойчивого состояния экосистем.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Проанализируйте нормативно-правовую базу в области окружающей среды в  Российской Федерации.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cr/>
      </w: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1.2. Виды природопользования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1. Дайте определение права природопользования.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виды природопользования.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3. Что понимают под общим природопользованием?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4. Чем отличается общее природопользование от </w:t>
      </w:r>
      <w:proofErr w:type="gramStart"/>
      <w:r w:rsidRPr="007C02E1">
        <w:rPr>
          <w:rFonts w:ascii="Times New Roman" w:hAnsi="Times New Roman" w:cs="Times New Roman"/>
          <w:spacing w:val="1"/>
          <w:sz w:val="28"/>
          <w:szCs w:val="28"/>
        </w:rPr>
        <w:t>специального</w:t>
      </w:r>
      <w:proofErr w:type="gramEnd"/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?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Дайте определение комплексного природопользования.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1.3. </w:t>
      </w:r>
      <w:r w:rsidRPr="007C02E1">
        <w:rPr>
          <w:rStyle w:val="111"/>
          <w:rFonts w:eastAsiaTheme="minorHAnsi"/>
          <w:sz w:val="28"/>
          <w:szCs w:val="28"/>
        </w:rPr>
        <w:t>Мониторинг окружающей среды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1.Дайте понятие о мониторинге.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Определите цель мониторинга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Перечислите подходы к классификации экологического мониторинга.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Дайте характеристику видам мониторинга.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мониторинга состояния биосферы.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6. Охарактеризуйте мониторинг окружающей среды на железнодорожном транспорте.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2.1. Общие сведения об отходах. Управление отходами.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Дайте общие сведения об отходах.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Дайте характеристику классификации отходов.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Перечислите проблемы отходов производства.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Проанализируйте процессы образования, сбора, хранения, транспортировки и размещения отходов.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системы обезвреживания отходов производства и потребления.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6. Определите цель охраны окружающей среды на железнодорожном транспорте.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7. Перечислите пути снижения расхода природных ресурсов на объектах железнодорожного транспорта</w:t>
      </w: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3.1. Эколого-экономическая оценка природоохранной деятельности объектов железнодорожного транспорта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Раскройте сущность понятия экологическая защита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Проиллюстрируйте примерами охрану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lastRenderedPageBreak/>
        <w:t>3. Охарактеризуйте показатели эколого-экономической оценки природоохранной деятельности объектов железнодорожного транспорта.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Перечислите природоохранные мероприятия и их эффективность в России.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понятия экологической безопасности.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right="12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C02E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C02E1">
        <w:rPr>
          <w:rFonts w:ascii="Times New Roman" w:hAnsi="Times New Roman" w:cs="Times New Roman"/>
          <w:b/>
          <w:sz w:val="28"/>
          <w:szCs w:val="28"/>
        </w:rPr>
        <w:t xml:space="preserve">о теме </w:t>
      </w:r>
      <w:r w:rsidRPr="007C02E1">
        <w:rPr>
          <w:rStyle w:val="111"/>
          <w:rFonts w:eastAsiaTheme="minorHAnsi"/>
          <w:sz w:val="28"/>
          <w:szCs w:val="28"/>
        </w:rPr>
        <w:t>4.1. Международное сотрудничество в области охраны окружающей</w:t>
      </w:r>
      <w:r w:rsidRPr="007C02E1">
        <w:rPr>
          <w:rStyle w:val="111"/>
          <w:rFonts w:eastAsiaTheme="minorHAnsi"/>
        </w:rPr>
        <w:t xml:space="preserve"> </w:t>
      </w:r>
      <w:r w:rsidRPr="007C02E1">
        <w:rPr>
          <w:rStyle w:val="111"/>
          <w:rFonts w:eastAsiaTheme="minorHAnsi"/>
          <w:sz w:val="28"/>
          <w:szCs w:val="28"/>
        </w:rPr>
        <w:t>среды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Перечислите международные организации по охране природы, назовите их обязанности</w:t>
      </w:r>
      <w:r w:rsidRPr="007C02E1">
        <w:rPr>
          <w:rFonts w:ascii="Times New Roman" w:hAnsi="Times New Roman" w:cs="Times New Roman"/>
          <w:sz w:val="28"/>
          <w:szCs w:val="28"/>
        </w:rPr>
        <w:t>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Перечислите документы Международного сотрудничества в области охраны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Охарактеризуйте принципы международного сотрудничества в области природопользования.</w:t>
      </w:r>
    </w:p>
    <w:p w:rsidR="007C02E1" w:rsidRPr="002636F0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Назовите виды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636F0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636F0">
        <w:rPr>
          <w:rStyle w:val="111"/>
          <w:rFonts w:eastAsiaTheme="minorHAnsi"/>
          <w:b w:val="0"/>
          <w:sz w:val="28"/>
          <w:szCs w:val="28"/>
        </w:rPr>
        <w:t>еждународных сотрудничеств в области охраны окружающей</w:t>
      </w:r>
      <w:r w:rsidRPr="002636F0">
        <w:rPr>
          <w:rStyle w:val="111"/>
          <w:rFonts w:eastAsiaTheme="minorHAnsi"/>
          <w:b w:val="0"/>
        </w:rPr>
        <w:t xml:space="preserve"> </w:t>
      </w:r>
      <w:r w:rsidRPr="002636F0">
        <w:rPr>
          <w:rStyle w:val="111"/>
          <w:rFonts w:eastAsiaTheme="minorHAnsi"/>
          <w:b w:val="0"/>
          <w:sz w:val="28"/>
          <w:szCs w:val="28"/>
        </w:rPr>
        <w:t>среды</w:t>
      </w:r>
      <w:r w:rsidRPr="002636F0">
        <w:rPr>
          <w:rFonts w:ascii="Times New Roman" w:hAnsi="Times New Roman" w:cs="Times New Roman"/>
          <w:b/>
          <w:sz w:val="28"/>
          <w:szCs w:val="28"/>
        </w:rPr>
        <w:t>.</w:t>
      </w:r>
    </w:p>
    <w:p w:rsid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Перечислите правила международного сотрудничества в области охраны окружающей среда на железнодорожном транспорте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cr/>
      </w:r>
    </w:p>
    <w:p w:rsidR="002636F0" w:rsidRPr="002636F0" w:rsidRDefault="002636F0" w:rsidP="002636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F0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="0073753D" w:rsidRPr="002636F0">
        <w:rPr>
          <w:rFonts w:ascii="Times New Roman" w:eastAsia="Times New Roman" w:hAnsi="Times New Roman" w:cs="Times New Roman"/>
          <w:sz w:val="28"/>
          <w:szCs w:val="24"/>
        </w:rPr>
        <w:t xml:space="preserve">ОК 07, </w:t>
      </w:r>
      <w:r w:rsidR="00EB5B9E" w:rsidRPr="00EB5B9E">
        <w:rPr>
          <w:rFonts w:ascii="Times New Roman" w:eastAsia="Times New Roman" w:hAnsi="Times New Roman" w:cs="Times New Roman"/>
          <w:sz w:val="28"/>
          <w:szCs w:val="24"/>
        </w:rPr>
        <w:t>ПК 2.1, ПК 2.2, ПК 3.1, ПК 3.2</w:t>
      </w:r>
    </w:p>
    <w:p w:rsidR="002636F0" w:rsidRPr="007C02E1" w:rsidRDefault="002636F0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2E1" w:rsidRPr="002636F0" w:rsidRDefault="002636F0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2636F0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</w:t>
      </w:r>
      <w:r w:rsidR="00A8069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8069B">
        <w:rPr>
          <w:rFonts w:ascii="Times New Roman" w:hAnsi="Times New Roman" w:cs="Times New Roman"/>
          <w:b/>
          <w:sz w:val="28"/>
          <w:szCs w:val="28"/>
        </w:rPr>
        <w:t>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</w:t>
      </w:r>
      <w:proofErr w:type="gramStart"/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обучающемуся</w:t>
      </w:r>
      <w:proofErr w:type="gramEnd"/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7C02E1">
        <w:rPr>
          <w:rFonts w:ascii="Times New Roman" w:hAnsi="Times New Roman" w:cs="Times New Roman"/>
          <w:spacing w:val="1"/>
          <w:sz w:val="28"/>
          <w:szCs w:val="28"/>
        </w:rPr>
        <w:t>излагаемого</w:t>
      </w:r>
      <w:proofErr w:type="gramEnd"/>
      <w:r w:rsidRPr="007C02E1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lastRenderedPageBreak/>
        <w:t>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6A2BC3" w:rsidRDefault="006A2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2BC3" w:rsidRPr="005C641E" w:rsidRDefault="006A2BC3" w:rsidP="006A2BC3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6A2BC3" w:rsidRDefault="006A2BC3" w:rsidP="006A2B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BC3" w:rsidRDefault="006A2BC3" w:rsidP="006A2BC3">
      <w:pPr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</w:t>
      </w:r>
      <w:r>
        <w:rPr>
          <w:rFonts w:ascii="Times New Roman" w:hAnsi="Times New Roman"/>
          <w:b/>
          <w:bCs/>
          <w:sz w:val="28"/>
          <w:szCs w:val="28"/>
        </w:rPr>
        <w:t xml:space="preserve"> (дифференцированный зачет)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Системный подход при изучении взаимодействия транспорта с окружающей средой.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Железнодорожный транспорт и безопасность: исторический аспект.</w:t>
      </w:r>
      <w:r w:rsidRPr="003247B1">
        <w:rPr>
          <w:sz w:val="28"/>
          <w:szCs w:val="28"/>
        </w:rPr>
        <w:t xml:space="preserve">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Виды и классификация природных ресурсов, условия устойчивого состояния экосистем.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Учение В.И. Вернадского о биосфере и геосфере.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Нормативно-правовая база в области окружающей среды в Российской Федерации</w:t>
      </w:r>
      <w:r w:rsidRPr="003247B1">
        <w:rPr>
          <w:sz w:val="28"/>
          <w:szCs w:val="28"/>
        </w:rPr>
        <w:t>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Формы и виды природопользования.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Виды органов государственного управления природопользованием.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Природоохранная деятельность в ОАО «РЖД».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Экологические проблемы на железнодорожном транспорте.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Эколого-экономические показатели оценки производственных процессов и предприятий железнодорожного транспорта.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Нормирование в области обращения с отходами на железнодорожном транспорте.</w:t>
      </w:r>
      <w:r w:rsidRPr="003247B1">
        <w:rPr>
          <w:sz w:val="28"/>
          <w:szCs w:val="28"/>
        </w:rPr>
        <w:t xml:space="preserve">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Понятие, виды мониторинга.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Мониторинг окружающей среды и экологическое прогнозирование на железнодорожном транспорте.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Экологический контроль.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Нормирование качества окружающей среды.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Охрана окружающей среды на железнодорожном транспорте. Цели и задачи.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Отходы, как одна из глобальных экологических проблем человечества.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Пути снижения расхода природных ресурсов на объектах железнодорожного транспорта.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Защита от отходов производства и потребления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proofErr w:type="gramStart"/>
      <w:r w:rsidRPr="003247B1">
        <w:rPr>
          <w:rStyle w:val="11"/>
          <w:rFonts w:eastAsia="Calibri"/>
          <w:sz w:val="28"/>
          <w:szCs w:val="28"/>
        </w:rPr>
        <w:t>Экономический механизм</w:t>
      </w:r>
      <w:proofErr w:type="gramEnd"/>
      <w:r w:rsidRPr="003247B1">
        <w:rPr>
          <w:rStyle w:val="11"/>
          <w:rFonts w:eastAsia="Calibri"/>
          <w:sz w:val="28"/>
          <w:szCs w:val="28"/>
        </w:rPr>
        <w:t xml:space="preserve"> охраны окружающей природной среды на железнодорожном транспорте.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Природоохранные мероприятия и их эффективность.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Принципы и правила международного сотрудничества в области природопользования и охраны окружающей среды на железнодорожном транспорте.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Международные организации, договоры и инициативы в области природопользования и охраны окружающей среды на железнодорожном транспорте</w:t>
      </w:r>
    </w:p>
    <w:p w:rsidR="006A2BC3" w:rsidRPr="003247B1" w:rsidRDefault="006A2BC3" w:rsidP="006A2BC3">
      <w:pPr>
        <w:widowControl w:val="0"/>
        <w:numPr>
          <w:ilvl w:val="0"/>
          <w:numId w:val="7"/>
        </w:numPr>
        <w:spacing w:after="0" w:line="240" w:lineRule="auto"/>
        <w:ind w:left="426" w:right="141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Объекты охраны окружающей среды на железнодорожном транспорте.</w:t>
      </w:r>
    </w:p>
    <w:p w:rsidR="006A2BC3" w:rsidRPr="003247B1" w:rsidRDefault="006A2BC3" w:rsidP="006A2BC3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426" w:right="141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Токсичные производственные отходы.</w:t>
      </w:r>
    </w:p>
    <w:p w:rsidR="006A2BC3" w:rsidRPr="003247B1" w:rsidRDefault="006A2BC3" w:rsidP="006A2BC3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426" w:right="141"/>
        <w:jc w:val="both"/>
        <w:rPr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Переработка отходов производства и потребления.</w:t>
      </w:r>
    </w:p>
    <w:p w:rsidR="006A2BC3" w:rsidRPr="003247B1" w:rsidRDefault="006A2BC3" w:rsidP="006A2BC3">
      <w:pPr>
        <w:pStyle w:val="12"/>
        <w:widowControl w:val="0"/>
        <w:numPr>
          <w:ilvl w:val="0"/>
          <w:numId w:val="7"/>
        </w:numPr>
        <w:spacing w:after="0" w:line="240" w:lineRule="auto"/>
        <w:ind w:left="426" w:right="141"/>
        <w:contextualSpacing w:val="0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lastRenderedPageBreak/>
        <w:t>Отходы в международном экологическом праве.</w:t>
      </w:r>
    </w:p>
    <w:p w:rsidR="006A2BC3" w:rsidRPr="003247B1" w:rsidRDefault="006A2BC3" w:rsidP="006A2BC3">
      <w:pPr>
        <w:pStyle w:val="12"/>
        <w:widowControl w:val="0"/>
        <w:numPr>
          <w:ilvl w:val="0"/>
          <w:numId w:val="7"/>
        </w:numPr>
        <w:spacing w:after="0" w:line="240" w:lineRule="auto"/>
        <w:ind w:left="426" w:right="141"/>
        <w:contextualSpacing w:val="0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Ресурсосберегающие технологии на железнодорожном транспорте.</w:t>
      </w:r>
    </w:p>
    <w:p w:rsidR="006A2BC3" w:rsidRPr="00EB5879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b/>
          <w:caps/>
          <w:sz w:val="28"/>
          <w:szCs w:val="20"/>
          <w:u w:val="single"/>
        </w:rPr>
      </w:pPr>
      <w:r w:rsidRPr="00EB5879">
        <w:rPr>
          <w:rStyle w:val="11"/>
          <w:rFonts w:eastAsia="Calibri"/>
          <w:sz w:val="28"/>
          <w:szCs w:val="28"/>
        </w:rPr>
        <w:t xml:space="preserve">Ресурсосбережение и проблематика </w:t>
      </w:r>
      <w:proofErr w:type="spellStart"/>
      <w:r w:rsidRPr="00EB5879">
        <w:rPr>
          <w:rStyle w:val="11"/>
          <w:rFonts w:eastAsia="Calibri"/>
          <w:sz w:val="28"/>
          <w:szCs w:val="28"/>
        </w:rPr>
        <w:t>экологизации</w:t>
      </w:r>
      <w:proofErr w:type="spellEnd"/>
      <w:r w:rsidRPr="00EB5879">
        <w:rPr>
          <w:rStyle w:val="11"/>
          <w:rFonts w:eastAsia="Calibri"/>
          <w:sz w:val="28"/>
          <w:szCs w:val="28"/>
        </w:rPr>
        <w:t xml:space="preserve"> современного производства.</w:t>
      </w:r>
    </w:p>
    <w:p w:rsidR="006A2BC3" w:rsidRDefault="006A2BC3" w:rsidP="006A2BC3">
      <w:pPr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3F11C5" w:rsidRPr="006D0C44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Билеты для проведения дифференцированного зачета</w:t>
      </w:r>
    </w:p>
    <w:p w:rsidR="006A2BC3" w:rsidRDefault="006A2BC3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82182" w:rsidRPr="002636F0" w:rsidRDefault="00482182" w:rsidP="00482182">
      <w:pPr>
        <w:pStyle w:val="12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A2BC3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73753D" w:rsidRPr="002636F0">
        <w:rPr>
          <w:rFonts w:ascii="Times New Roman" w:hAnsi="Times New Roman"/>
          <w:sz w:val="28"/>
          <w:szCs w:val="24"/>
        </w:rPr>
        <w:t xml:space="preserve">ОК 07, </w:t>
      </w:r>
      <w:r w:rsidR="00EB5B9E" w:rsidRPr="00EB5B9E">
        <w:rPr>
          <w:rFonts w:ascii="Times New Roman" w:hAnsi="Times New Roman"/>
          <w:sz w:val="28"/>
          <w:szCs w:val="24"/>
        </w:rPr>
        <w:t>ПК 2.1, ПК 2.2, ПК 3.1, ПК 3.2</w:t>
      </w:r>
    </w:p>
    <w:p w:rsidR="00482182" w:rsidRDefault="00482182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 xml:space="preserve">Инструкция для </w:t>
      </w:r>
      <w:proofErr w:type="gramStart"/>
      <w:r w:rsidRPr="007F0750">
        <w:rPr>
          <w:rFonts w:ascii="Times New Roman" w:hAnsi="Times New Roman"/>
          <w:b/>
          <w:sz w:val="28"/>
          <w:szCs w:val="28"/>
        </w:rPr>
        <w:t>экзаменующегося</w:t>
      </w:r>
      <w:proofErr w:type="gramEnd"/>
      <w:r w:rsidRPr="007F0750">
        <w:rPr>
          <w:rFonts w:ascii="Times New Roman" w:hAnsi="Times New Roman"/>
          <w:b/>
          <w:sz w:val="28"/>
          <w:szCs w:val="28"/>
        </w:rPr>
        <w:t>: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2.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A23F1">
        <w:rPr>
          <w:rFonts w:ascii="Times New Roman" w:hAnsi="Times New Roman"/>
          <w:sz w:val="28"/>
          <w:szCs w:val="28"/>
        </w:rPr>
        <w:t>. Время на подготовку – 20 минут.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50302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302F">
        <w:rPr>
          <w:rFonts w:ascii="Times New Roman" w:hAnsi="Times New Roman"/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F11C5" w:rsidRPr="0050302F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73753D" w:rsidRDefault="0073753D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Pr="003F11C5" w:rsidRDefault="003F11C5" w:rsidP="003F11C5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8"/>
        <w:gridCol w:w="2976"/>
      </w:tblGrid>
      <w:tr w:rsidR="003F11C5" w:rsidRPr="003F11C5" w:rsidTr="003F11C5">
        <w:trPr>
          <w:trHeight w:val="3177"/>
        </w:trPr>
        <w:tc>
          <w:tcPr>
            <w:tcW w:w="354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28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Системный подход при изучении взаимодействия транспорта с окружающей средой.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Понятие, виды мониторинга.</w:t>
            </w:r>
          </w:p>
          <w:p w:rsidR="003F11C5" w:rsidRPr="003F11C5" w:rsidRDefault="003F11C5" w:rsidP="003F11C5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3828"/>
        <w:gridCol w:w="2976"/>
        <w:gridCol w:w="142"/>
      </w:tblGrid>
      <w:tr w:rsidR="003F11C5" w:rsidRPr="003F11C5" w:rsidTr="003F11C5">
        <w:trPr>
          <w:gridAfter w:val="1"/>
          <w:wAfter w:w="142" w:type="dxa"/>
          <w:trHeight w:val="2248"/>
        </w:trPr>
        <w:tc>
          <w:tcPr>
            <w:tcW w:w="354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28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№2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709" w:type="dxa"/>
          </w:tcPr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</w:p>
          <w:p w:rsidR="003F11C5" w:rsidRPr="003F11C5" w:rsidRDefault="003F11C5" w:rsidP="00D258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F11C5">
              <w:rPr>
                <w:rStyle w:val="11"/>
                <w:rFonts w:eastAsia="Calibri"/>
                <w:sz w:val="22"/>
                <w:szCs w:val="22"/>
              </w:rPr>
              <w:t>Железнодорожный транспорт и безопасность: исторический аспект.</w:t>
            </w:r>
            <w:r w:rsidRPr="003F11C5">
              <w:rPr>
                <w:rFonts w:ascii="Times New Roman" w:hAnsi="Times New Roman"/>
              </w:rPr>
              <w:t xml:space="preserve">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6"/>
        </w:trPr>
        <w:tc>
          <w:tcPr>
            <w:tcW w:w="709" w:type="dxa"/>
          </w:tcPr>
          <w:p w:rsidR="003F11C5" w:rsidRPr="003F11C5" w:rsidRDefault="003F11C5" w:rsidP="003F11C5">
            <w:pPr>
              <w:spacing w:before="120" w:after="0" w:line="240" w:lineRule="auto"/>
              <w:ind w:left="3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</w:tcPr>
          <w:p w:rsidR="003F11C5" w:rsidRPr="003F11C5" w:rsidRDefault="003F11C5" w:rsidP="00D258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F11C5">
              <w:rPr>
                <w:rStyle w:val="11"/>
                <w:rFonts w:eastAsia="Calibri"/>
                <w:sz w:val="22"/>
                <w:szCs w:val="22"/>
              </w:rPr>
              <w:t>Мониторинг окружающей среды и экологическое прогнозирование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№3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59" w:type="dxa"/>
        <w:tblInd w:w="-743" w:type="dxa"/>
        <w:tblLayout w:type="fixed"/>
        <w:tblLook w:val="04A0"/>
      </w:tblPr>
      <w:tblGrid>
        <w:gridCol w:w="392"/>
        <w:gridCol w:w="9767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и классификация природных ресурсов, условия устойчивого состояния экосистем.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Экологический контроль.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62"/>
        <w:gridCol w:w="365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№5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5" w:type="dxa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7" w:type="dxa"/>
            <w:gridSpan w:val="3"/>
          </w:tcPr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Учение В.И. Вернадского о биосфере и геосфере.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5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Нормирование качества окружающей среды.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№4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743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Нормативно-правовая база в области окружающей среды в Российской Федерации</w:t>
            </w:r>
            <w:r w:rsidRPr="003F11C5">
              <w:rPr>
                <w:rFonts w:ascii="Times New Roman" w:hAnsi="Times New Roman" w:cs="Times New Roman"/>
              </w:rPr>
              <w:t>.</w:t>
            </w:r>
          </w:p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Охрана окружающей среды на железнодорожном транспорте. Цели и задачи. </w:t>
            </w:r>
          </w:p>
          <w:p w:rsidR="003F11C5" w:rsidRPr="003F11C5" w:rsidRDefault="003F11C5" w:rsidP="003F11C5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76"/>
        <w:gridCol w:w="351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№6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Формы и виды природопользования.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Отходы, как одна из глобальных экологических проблем человечества.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76"/>
        <w:gridCol w:w="351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№7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  <w:trHeight w:val="543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органов государственного управления природопользованием.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Пути снижения расхода природных ресурсов на объектах железнодорожного транспорта.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70"/>
        <w:gridCol w:w="3893"/>
        <w:gridCol w:w="2818"/>
        <w:gridCol w:w="209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№8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Природоохранная деятельность в ОАО «РЖД».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Защита от отходов производства и потребления.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70"/>
        <w:gridCol w:w="3893"/>
        <w:gridCol w:w="2818"/>
        <w:gridCol w:w="209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D53B2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№9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Экологические проблемы на железнодорожном транспорте.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Природоохранные мероприятия и их эффективность.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№10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173" w:type="dxa"/>
        <w:tblInd w:w="-743" w:type="dxa"/>
        <w:tblLayout w:type="fixed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Эколого-экономические показатели оценки производственных процессов и предприятий железнодорожного транспорта.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70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3F11C5">
              <w:rPr>
                <w:rStyle w:val="11"/>
                <w:rFonts w:eastAsia="Calibri"/>
                <w:sz w:val="22"/>
                <w:szCs w:val="22"/>
              </w:rPr>
              <w:t>Экономический механизм</w:t>
            </w:r>
            <w:proofErr w:type="gramEnd"/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 охраны окружающей природной среды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№11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Нормирование в области обращения с отходами на железнодорожном транспорте.</w:t>
            </w:r>
            <w:r w:rsidRPr="003F11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Принципы и правила международного сотрудничества в области природопользования и охраны окружающей среды на железнодорожном транспорте. </w:t>
            </w: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</w:p>
          <w:p w:rsidR="003F11C5" w:rsidRPr="003F11C5" w:rsidRDefault="003F11C5" w:rsidP="003F11C5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D53B2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№12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173" w:type="dxa"/>
        <w:tblInd w:w="-459" w:type="dxa"/>
        <w:tblLayout w:type="fixed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 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Объекты охраны окружающей среды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№13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885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2"/>
                <w:szCs w:val="22"/>
              </w:rPr>
            </w:pPr>
            <w:r w:rsidRPr="003F11C5">
              <w:rPr>
                <w:sz w:val="22"/>
                <w:szCs w:val="22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Токсичные производственные отходы.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</w:p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3F11C5">
              <w:rPr>
                <w:rFonts w:ascii="Times New Roman" w:hAnsi="Times New Roman"/>
              </w:rPr>
              <w:t xml:space="preserve">2.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Ресурсосберегающие технологии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№14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601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2"/>
                <w:szCs w:val="22"/>
              </w:rPr>
            </w:pPr>
            <w:r w:rsidRPr="003F11C5">
              <w:rPr>
                <w:sz w:val="22"/>
                <w:szCs w:val="22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Переработка отходов производства и потребления.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Ресурсосбережение и проблематика </w:t>
            </w:r>
            <w:proofErr w:type="spellStart"/>
            <w:r w:rsidRPr="003F11C5">
              <w:rPr>
                <w:rStyle w:val="11"/>
                <w:rFonts w:eastAsia="Calibri"/>
                <w:sz w:val="22"/>
                <w:szCs w:val="22"/>
              </w:rPr>
              <w:t>экологизации</w:t>
            </w:r>
            <w:proofErr w:type="spellEnd"/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 современного производства.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№15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15" w:type="dxa"/>
        <w:tblInd w:w="-743" w:type="dxa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3F11C5">
              <w:rPr>
                <w:rFonts w:ascii="Times New Roman" w:hAnsi="Times New Roman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Отходы в международном экологическом праве.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Экологический контроль. 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№16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315" w:type="dxa"/>
        <w:tblInd w:w="-459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Формы и виды природопользования.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Экологические проблемы на железнодорожном транспорте. 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№17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15" w:type="dxa"/>
        <w:tblInd w:w="-601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 Объекты и субъекты транспортной инфраструктуры.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 Единая государственная информационная система обеспечения транспортной безопасности.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№18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743" w:type="dxa"/>
        <w:tblLook w:val="04A0"/>
      </w:tblPr>
      <w:tblGrid>
        <w:gridCol w:w="709"/>
        <w:gridCol w:w="9781"/>
      </w:tblGrid>
      <w:tr w:rsidR="003F11C5" w:rsidRPr="003F11C5" w:rsidTr="003F11C5">
        <w:tc>
          <w:tcPr>
            <w:tcW w:w="709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и классификация природных ресурсов, условия устойчивого состояния экосистем. </w:t>
            </w:r>
          </w:p>
        </w:tc>
      </w:tr>
      <w:tr w:rsidR="003F11C5" w:rsidRPr="003F11C5" w:rsidTr="003F11C5">
        <w:tc>
          <w:tcPr>
            <w:tcW w:w="709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Охрана окружающей среды на железнодорожном транспорте. Цели и задачи. </w:t>
            </w: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№19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15" w:type="dxa"/>
        <w:tblInd w:w="-601" w:type="dxa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Защита от отходов производства и потребления</w:t>
            </w:r>
            <w:r w:rsidRPr="003F11C5">
              <w:rPr>
                <w:rFonts w:ascii="Times New Roman" w:hAnsi="Times New Roman" w:cs="Times New Roman"/>
              </w:rPr>
              <w:t>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Природоохранная деятельность в ОАО «РЖД».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EB5B9E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F11C5">
              <w:rPr>
                <w:rFonts w:ascii="Times New Roman" w:eastAsia="Calibri" w:hAnsi="Times New Roman" w:cs="Times New Roman"/>
                <w:lang w:eastAsia="en-US"/>
              </w:rPr>
              <w:t>общепрофессиональных</w:t>
            </w:r>
            <w:proofErr w:type="spellEnd"/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№20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21122C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ОП.12</w:t>
            </w:r>
            <w:r w:rsidR="003F11C5" w:rsidRPr="003F11C5">
              <w:rPr>
                <w:rFonts w:ascii="Times New Roman" w:hAnsi="Times New Roman" w:cs="Times New Roman"/>
                <w:b/>
              </w:rPr>
              <w:t>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315" w:type="dxa"/>
        <w:tblInd w:w="-601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Охрана окружающей среды на железнодорожном транспорте. Цели и задачи.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Мониторинг окружающей среды и экологическое прогнозирование на железнодорожном транспорте.</w:t>
            </w:r>
            <w:r w:rsidRPr="003F11C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62BE" w:rsidRPr="003F11C5" w:rsidRDefault="00DD62BE" w:rsidP="003F11C5">
      <w:pPr>
        <w:spacing w:after="0" w:line="240" w:lineRule="auto"/>
        <w:rPr>
          <w:rFonts w:ascii="Times New Roman" w:hAnsi="Times New Roman" w:cs="Times New Roman"/>
        </w:rPr>
      </w:pPr>
    </w:p>
    <w:sectPr w:rsidR="00DD62BE" w:rsidRPr="003F11C5" w:rsidSect="00F3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5E" w:rsidRDefault="000D575E" w:rsidP="00F37C7C">
      <w:pPr>
        <w:spacing w:after="0" w:line="240" w:lineRule="auto"/>
      </w:pPr>
      <w:r>
        <w:separator/>
      </w:r>
    </w:p>
  </w:endnote>
  <w:endnote w:type="continuationSeparator" w:id="0">
    <w:p w:rsidR="000D575E" w:rsidRDefault="000D575E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2C" w:rsidRDefault="00C86765">
    <w:pPr>
      <w:pStyle w:val="a5"/>
      <w:spacing w:line="12" w:lineRule="auto"/>
      <w:rPr>
        <w:sz w:val="19"/>
      </w:rPr>
    </w:pPr>
    <w:r w:rsidRPr="00C8676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C8542C" w:rsidRDefault="00C86765">
                <w:pPr>
                  <w:pStyle w:val="a5"/>
                  <w:spacing w:before="10"/>
                  <w:ind w:left="60"/>
                </w:pPr>
                <w:fldSimple w:instr="PAGE">
                  <w:r w:rsidR="00D53B22">
                    <w:rPr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5E" w:rsidRDefault="000D575E" w:rsidP="00F37C7C">
      <w:pPr>
        <w:spacing w:after="0" w:line="240" w:lineRule="auto"/>
      </w:pPr>
      <w:r>
        <w:separator/>
      </w:r>
    </w:p>
  </w:footnote>
  <w:footnote w:type="continuationSeparator" w:id="0">
    <w:p w:rsidR="000D575E" w:rsidRDefault="000D575E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906"/>
    <w:multiLevelType w:val="hybridMultilevel"/>
    <w:tmpl w:val="AC0CD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9B50FA"/>
    <w:multiLevelType w:val="hybridMultilevel"/>
    <w:tmpl w:val="ABDA65AA"/>
    <w:lvl w:ilvl="0" w:tplc="C71ACB7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2F5E5B6B"/>
    <w:multiLevelType w:val="multilevel"/>
    <w:tmpl w:val="DBD4E1C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B7657"/>
    <w:multiLevelType w:val="hybridMultilevel"/>
    <w:tmpl w:val="802CAC72"/>
    <w:lvl w:ilvl="0" w:tplc="1A14D2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E27362"/>
    <w:multiLevelType w:val="hybridMultilevel"/>
    <w:tmpl w:val="6E308B28"/>
    <w:lvl w:ilvl="0" w:tplc="0F662F6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">
    <w:nsid w:val="65EB3123"/>
    <w:multiLevelType w:val="hybridMultilevel"/>
    <w:tmpl w:val="235CD104"/>
    <w:lvl w:ilvl="0" w:tplc="80C8E2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D0EA4"/>
    <w:multiLevelType w:val="hybridMultilevel"/>
    <w:tmpl w:val="BBB0F1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">
    <w:nsid w:val="798819D1"/>
    <w:multiLevelType w:val="hybridMultilevel"/>
    <w:tmpl w:val="4C4C95C2"/>
    <w:lvl w:ilvl="0" w:tplc="75363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00A79"/>
    <w:rsid w:val="00023813"/>
    <w:rsid w:val="00024AAF"/>
    <w:rsid w:val="000B5A1C"/>
    <w:rsid w:val="000C36A4"/>
    <w:rsid w:val="000D575E"/>
    <w:rsid w:val="000F3C1E"/>
    <w:rsid w:val="001024D1"/>
    <w:rsid w:val="0015675A"/>
    <w:rsid w:val="001C4B6E"/>
    <w:rsid w:val="002103B6"/>
    <w:rsid w:val="0021122C"/>
    <w:rsid w:val="00252B7C"/>
    <w:rsid w:val="002636F0"/>
    <w:rsid w:val="00341025"/>
    <w:rsid w:val="003F11C5"/>
    <w:rsid w:val="00477E9D"/>
    <w:rsid w:val="00482182"/>
    <w:rsid w:val="004D3EC5"/>
    <w:rsid w:val="00510335"/>
    <w:rsid w:val="00516289"/>
    <w:rsid w:val="00563ED7"/>
    <w:rsid w:val="005D146D"/>
    <w:rsid w:val="005D35C1"/>
    <w:rsid w:val="006071E6"/>
    <w:rsid w:val="00614BEE"/>
    <w:rsid w:val="0062561F"/>
    <w:rsid w:val="0063668D"/>
    <w:rsid w:val="00665974"/>
    <w:rsid w:val="006A2BC3"/>
    <w:rsid w:val="006D0C44"/>
    <w:rsid w:val="006F2EC6"/>
    <w:rsid w:val="0073753D"/>
    <w:rsid w:val="007746B2"/>
    <w:rsid w:val="007C02E1"/>
    <w:rsid w:val="007E156F"/>
    <w:rsid w:val="007F0750"/>
    <w:rsid w:val="00802F3B"/>
    <w:rsid w:val="008D1A3C"/>
    <w:rsid w:val="00925D89"/>
    <w:rsid w:val="009424CE"/>
    <w:rsid w:val="009C67F4"/>
    <w:rsid w:val="00A52E69"/>
    <w:rsid w:val="00A8069B"/>
    <w:rsid w:val="00A9418C"/>
    <w:rsid w:val="00AD64E0"/>
    <w:rsid w:val="00B14083"/>
    <w:rsid w:val="00B67A9E"/>
    <w:rsid w:val="00BC0808"/>
    <w:rsid w:val="00BC4F7D"/>
    <w:rsid w:val="00BF5218"/>
    <w:rsid w:val="00C2256A"/>
    <w:rsid w:val="00C5347D"/>
    <w:rsid w:val="00C54BF6"/>
    <w:rsid w:val="00C8542C"/>
    <w:rsid w:val="00C86765"/>
    <w:rsid w:val="00CA0C09"/>
    <w:rsid w:val="00D25804"/>
    <w:rsid w:val="00D4543A"/>
    <w:rsid w:val="00D53B22"/>
    <w:rsid w:val="00D93952"/>
    <w:rsid w:val="00D94066"/>
    <w:rsid w:val="00DA2DEF"/>
    <w:rsid w:val="00DD2E81"/>
    <w:rsid w:val="00DD62BE"/>
    <w:rsid w:val="00E34052"/>
    <w:rsid w:val="00E67F47"/>
    <w:rsid w:val="00E76A72"/>
    <w:rsid w:val="00EB4DD2"/>
    <w:rsid w:val="00EB5B9E"/>
    <w:rsid w:val="00F05DFF"/>
    <w:rsid w:val="00F33123"/>
    <w:rsid w:val="00F37C7C"/>
    <w:rsid w:val="00F74E38"/>
    <w:rsid w:val="00F9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EB4DD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80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HAns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80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BC08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808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808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BC0808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808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BC0808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D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C0808"/>
    <w:rPr>
      <w:rFonts w:eastAsiaTheme="minorHAnsi"/>
      <w:caps/>
      <w:spacing w:val="15"/>
      <w:shd w:val="clear" w:color="auto" w:fill="DBE5F1" w:themeFill="accent1" w:themeFillTint="33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C0808"/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BC08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C0808"/>
    <w:rPr>
      <w:rFonts w:eastAsiaTheme="minorHAnsi"/>
      <w:caps/>
      <w:spacing w:val="10"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C0808"/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paragraph" w:styleId="a3">
    <w:name w:val="List Paragraph"/>
    <w:basedOn w:val="a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a7">
    <w:name w:val="......."/>
    <w:basedOn w:val="a"/>
    <w:next w:val="a"/>
    <w:uiPriority w:val="99"/>
    <w:rsid w:val="00D9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9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Основной текст + 11"/>
    <w:aliases w:val="5 pt,Основной текст + 9"/>
    <w:uiPriority w:val="99"/>
    <w:rsid w:val="00D9395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2">
    <w:name w:val="Абзац списка1"/>
    <w:basedOn w:val="a"/>
    <w:uiPriority w:val="99"/>
    <w:qFormat/>
    <w:rsid w:val="00D9395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">
    <w:name w:val="Body"/>
    <w:basedOn w:val="a"/>
    <w:uiPriority w:val="1"/>
    <w:qFormat/>
    <w:rsid w:val="00D93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111">
    <w:name w:val="Основной текст + 111"/>
    <w:aliases w:val="5 pt1,Полужирный"/>
    <w:uiPriority w:val="99"/>
    <w:rsid w:val="00F925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uiPriority w:val="99"/>
    <w:rsid w:val="00F925C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TableParagraph">
    <w:name w:val="Table Paragraph"/>
    <w:basedOn w:val="a"/>
    <w:uiPriority w:val="99"/>
    <w:qFormat/>
    <w:rsid w:val="00F925CE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a8">
    <w:name w:val="No Spacing"/>
    <w:link w:val="a9"/>
    <w:uiPriority w:val="1"/>
    <w:qFormat/>
    <w:rsid w:val="00BC08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BC0808"/>
    <w:rPr>
      <w:rFonts w:ascii="Calibri" w:eastAsia="Times New Roman" w:hAnsi="Calibri" w:cs="Times New Roman"/>
    </w:rPr>
  </w:style>
  <w:style w:type="paragraph" w:customStyle="1" w:styleId="71">
    <w:name w:val="Основной текст7"/>
    <w:basedOn w:val="a"/>
    <w:rsid w:val="00BC0808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a">
    <w:name w:val="Title"/>
    <w:basedOn w:val="a"/>
    <w:next w:val="a"/>
    <w:link w:val="ab"/>
    <w:uiPriority w:val="10"/>
    <w:qFormat/>
    <w:rsid w:val="00BC0808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BC0808"/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ac">
    <w:name w:val="Subtitle"/>
    <w:basedOn w:val="a"/>
    <w:next w:val="a"/>
    <w:link w:val="ad"/>
    <w:uiPriority w:val="11"/>
    <w:qFormat/>
    <w:rsid w:val="00BC0808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BC0808"/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styleId="ae">
    <w:name w:val="Strong"/>
    <w:uiPriority w:val="22"/>
    <w:qFormat/>
    <w:rsid w:val="00BC0808"/>
    <w:rPr>
      <w:b/>
      <w:bCs/>
    </w:rPr>
  </w:style>
  <w:style w:type="character" w:styleId="af">
    <w:name w:val="Emphasis"/>
    <w:uiPriority w:val="20"/>
    <w:qFormat/>
    <w:rsid w:val="00BC0808"/>
    <w:rPr>
      <w:caps/>
      <w:color w:val="243F60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BC0808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C0808"/>
    <w:rPr>
      <w:rFonts w:eastAsiaTheme="minorHAnsi"/>
      <w:i/>
      <w:iCs/>
      <w:sz w:val="20"/>
      <w:szCs w:val="20"/>
      <w:lang w:val="en-US" w:eastAsia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BC0808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BC0808"/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styleId="af2">
    <w:name w:val="Subtle Emphasis"/>
    <w:uiPriority w:val="19"/>
    <w:qFormat/>
    <w:rsid w:val="00BC0808"/>
    <w:rPr>
      <w:i/>
      <w:iCs/>
      <w:color w:val="243F60" w:themeColor="accent1" w:themeShade="7F"/>
    </w:rPr>
  </w:style>
  <w:style w:type="character" w:styleId="af3">
    <w:name w:val="Intense Emphasis"/>
    <w:uiPriority w:val="21"/>
    <w:qFormat/>
    <w:rsid w:val="00BC0808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BC0808"/>
    <w:rPr>
      <w:b/>
      <w:bCs/>
      <w:color w:val="4F81BD" w:themeColor="accent1"/>
    </w:rPr>
  </w:style>
  <w:style w:type="character" w:styleId="af5">
    <w:name w:val="Intense Reference"/>
    <w:uiPriority w:val="32"/>
    <w:qFormat/>
    <w:rsid w:val="00BC0808"/>
    <w:rPr>
      <w:b/>
      <w:bCs/>
      <w:i/>
      <w:iCs/>
      <w:caps/>
      <w:color w:val="4F81BD" w:themeColor="accent1"/>
    </w:rPr>
  </w:style>
  <w:style w:type="character" w:styleId="af6">
    <w:name w:val="Book Title"/>
    <w:uiPriority w:val="33"/>
    <w:qFormat/>
    <w:rsid w:val="00BC0808"/>
    <w:rPr>
      <w:b/>
      <w:bCs/>
      <w:i/>
      <w:iCs/>
      <w:spacing w:val="9"/>
    </w:rPr>
  </w:style>
  <w:style w:type="character" w:styleId="af7">
    <w:name w:val="Hyperlink"/>
    <w:basedOn w:val="a0"/>
    <w:uiPriority w:val="99"/>
    <w:unhideWhenUsed/>
    <w:rsid w:val="00BC0808"/>
    <w:rPr>
      <w:color w:val="0000FF"/>
      <w:u w:val="single"/>
    </w:rPr>
  </w:style>
  <w:style w:type="paragraph" w:customStyle="1" w:styleId="ConsPlusNonformat">
    <w:name w:val="ConsPlusNonformat"/>
    <w:uiPriority w:val="99"/>
    <w:rsid w:val="00BC0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C080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f8">
    <w:name w:val="Normal (Web)"/>
    <w:basedOn w:val="a"/>
    <w:uiPriority w:val="99"/>
    <w:rsid w:val="00BC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a"/>
    <w:rsid w:val="00BC0808"/>
  </w:style>
  <w:style w:type="paragraph" w:styleId="afa">
    <w:name w:val="header"/>
    <w:basedOn w:val="a"/>
    <w:link w:val="af9"/>
    <w:unhideWhenUsed/>
    <w:rsid w:val="00BC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BC0808"/>
  </w:style>
  <w:style w:type="paragraph" w:styleId="afb">
    <w:name w:val="footer"/>
    <w:basedOn w:val="a"/>
    <w:link w:val="afc"/>
    <w:uiPriority w:val="99"/>
    <w:unhideWhenUsed/>
    <w:rsid w:val="00BC08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BC0808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C0808"/>
  </w:style>
  <w:style w:type="character" w:customStyle="1" w:styleId="afd">
    <w:name w:val="Текст выноски Знак"/>
    <w:basedOn w:val="a0"/>
    <w:link w:val="afe"/>
    <w:uiPriority w:val="99"/>
    <w:rsid w:val="00BC0808"/>
    <w:rPr>
      <w:rFonts w:ascii="Tahoma" w:eastAsia="Times New Roman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BC08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">
    <w:name w:val="Основной текст_"/>
    <w:basedOn w:val="a0"/>
    <w:link w:val="23"/>
    <w:rsid w:val="00BC0808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f"/>
    <w:rsid w:val="00BC0808"/>
    <w:pPr>
      <w:widowControl w:val="0"/>
      <w:shd w:val="clear" w:color="auto" w:fill="FFFFFF"/>
      <w:spacing w:after="60" w:line="245" w:lineRule="exact"/>
      <w:jc w:val="both"/>
    </w:pPr>
    <w:rPr>
      <w:rFonts w:ascii="Times New Roman" w:eastAsia="Times New Roman" w:hAnsi="Times New Roman" w:cs="Times New Roman"/>
      <w:spacing w:val="-1"/>
      <w:sz w:val="19"/>
      <w:szCs w:val="19"/>
    </w:rPr>
  </w:style>
  <w:style w:type="character" w:customStyle="1" w:styleId="0pt">
    <w:name w:val="Основной текст + 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0">
    <w:name w:val="Основной текст + Полужирный"/>
    <w:basedOn w:val="aff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BC0808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C0808"/>
    <w:pPr>
      <w:widowControl w:val="0"/>
      <w:shd w:val="clear" w:color="auto" w:fill="FFFFFF"/>
      <w:spacing w:after="0" w:line="249" w:lineRule="exact"/>
      <w:jc w:val="center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character" w:customStyle="1" w:styleId="14">
    <w:name w:val="Основной текст1"/>
    <w:basedOn w:val="aff"/>
    <w:rsid w:val="00BC0808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FranklinGothicHeavy5pt1pt">
    <w:name w:val="Основной текст + Franklin Gothic Heavy;5 pt;Интервал 1 pt"/>
    <w:basedOn w:val="aff"/>
    <w:rsid w:val="00BC0808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55pt0pt">
    <w:name w:val="Основной текст + 5;5 pt;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63">
    <w:name w:val="Основной текст (6) + Не полужирный"/>
    <w:basedOn w:val="61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C0808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C0808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1095pt0pt">
    <w:name w:val="Основной текст (10) + 9;5 pt;Не полужирный;Интервал 0 pt"/>
    <w:basedOn w:val="100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">
    <w:name w:val="Основной текст + 7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Курсив;Интервал 0 pt"/>
    <w:basedOn w:val="aff"/>
    <w:rsid w:val="00BC08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2">
    <w:name w:val="Заголовок №7_"/>
    <w:basedOn w:val="a0"/>
    <w:link w:val="73"/>
    <w:rsid w:val="00BC0808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73">
    <w:name w:val="Заголовок №7"/>
    <w:basedOn w:val="a"/>
    <w:link w:val="72"/>
    <w:rsid w:val="00BC0808"/>
    <w:pPr>
      <w:widowControl w:val="0"/>
      <w:shd w:val="clear" w:color="auto" w:fill="FFFFFF"/>
      <w:spacing w:after="0" w:line="311" w:lineRule="exact"/>
      <w:jc w:val="center"/>
      <w:outlineLvl w:val="6"/>
    </w:pPr>
    <w:rPr>
      <w:rFonts w:ascii="Times New Roman" w:eastAsia="Times New Roman" w:hAnsi="Times New Roman" w:cs="Times New Roman"/>
      <w:b/>
      <w:bCs/>
      <w:spacing w:val="-3"/>
    </w:rPr>
  </w:style>
  <w:style w:type="character" w:customStyle="1" w:styleId="64">
    <w:name w:val="Заголовок №6_"/>
    <w:basedOn w:val="a0"/>
    <w:link w:val="65"/>
    <w:rsid w:val="00BC0808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65">
    <w:name w:val="Заголовок №6"/>
    <w:basedOn w:val="a"/>
    <w:link w:val="64"/>
    <w:rsid w:val="00BC0808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character" w:customStyle="1" w:styleId="aff1">
    <w:name w:val="Подпись к таблице_"/>
    <w:basedOn w:val="a0"/>
    <w:link w:val="aff2"/>
    <w:rsid w:val="00BC0808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BC0808"/>
    <w:pPr>
      <w:widowControl w:val="0"/>
      <w:shd w:val="clear" w:color="auto" w:fill="FFFFFF"/>
      <w:spacing w:after="0" w:line="197" w:lineRule="exact"/>
      <w:jc w:val="center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character" w:customStyle="1" w:styleId="41">
    <w:name w:val="Основной текст (4)_"/>
    <w:basedOn w:val="a0"/>
    <w:link w:val="42"/>
    <w:rsid w:val="00BC0808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C0808"/>
    <w:pPr>
      <w:widowControl w:val="0"/>
      <w:shd w:val="clear" w:color="auto" w:fill="FFFFFF"/>
      <w:spacing w:before="900" w:after="900" w:line="250" w:lineRule="exact"/>
      <w:jc w:val="center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character" w:customStyle="1" w:styleId="40pt">
    <w:name w:val="Основной текст (4) + Не курсив;Интервал 0 pt"/>
    <w:basedOn w:val="41"/>
    <w:rsid w:val="00BC080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locked/>
    <w:rsid w:val="00BC0808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C0808"/>
    <w:pPr>
      <w:widowControl w:val="0"/>
      <w:shd w:val="clear" w:color="auto" w:fill="FFFFFF"/>
      <w:spacing w:before="120" w:after="282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w">
    <w:name w:val="w"/>
    <w:basedOn w:val="a0"/>
    <w:rsid w:val="00BC0808"/>
  </w:style>
  <w:style w:type="character" w:customStyle="1" w:styleId="115pt">
    <w:name w:val="Основной текст + 11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BC0808"/>
    <w:pPr>
      <w:widowControl w:val="0"/>
      <w:shd w:val="clear" w:color="auto" w:fill="FFFFFF"/>
      <w:spacing w:after="420" w:line="0" w:lineRule="atLeast"/>
      <w:ind w:hanging="1720"/>
      <w:jc w:val="both"/>
    </w:pPr>
    <w:rPr>
      <w:rFonts w:ascii="Times New Roman" w:eastAsia="Times New Roman" w:hAnsi="Times New Roman" w:cs="Times New Roman"/>
      <w:spacing w:val="1"/>
      <w:sz w:val="25"/>
      <w:szCs w:val="25"/>
      <w:lang w:eastAsia="en-US"/>
    </w:rPr>
  </w:style>
  <w:style w:type="character" w:customStyle="1" w:styleId="aff3">
    <w:name w:val="Сноска_"/>
    <w:basedOn w:val="a0"/>
    <w:link w:val="aff4"/>
    <w:rsid w:val="00BC080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ff4">
    <w:name w:val="Сноска"/>
    <w:basedOn w:val="a"/>
    <w:link w:val="aff3"/>
    <w:rsid w:val="00BC080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aff5">
    <w:name w:val="Основной текст + Малые прописные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Подпись к таблице + Курсив;Интервал 0 pt"/>
    <w:basedOn w:val="aff1"/>
    <w:rsid w:val="00BC08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5">
    <w:name w:val="Стиль1"/>
    <w:basedOn w:val="a"/>
    <w:link w:val="16"/>
    <w:qFormat/>
    <w:rsid w:val="00BC0808"/>
    <w:pPr>
      <w:widowControl w:val="0"/>
      <w:spacing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BC0808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26">
    <w:name w:val="Абзац списка2"/>
    <w:basedOn w:val="a"/>
    <w:uiPriority w:val="99"/>
    <w:qFormat/>
    <w:rsid w:val="00BC08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......... 1"/>
    <w:basedOn w:val="a"/>
    <w:next w:val="a"/>
    <w:uiPriority w:val="99"/>
    <w:rsid w:val="00BC08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3F11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1">
    <w:name w:val="body1"/>
    <w:uiPriority w:val="99"/>
    <w:rsid w:val="003F11C5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3F11C5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f6">
    <w:name w:val="Содержимое таблицы"/>
    <w:basedOn w:val="a"/>
    <w:rsid w:val="003F11C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7">
    <w:name w:val="Стиль2"/>
    <w:basedOn w:val="a"/>
    <w:link w:val="28"/>
    <w:qFormat/>
    <w:rsid w:val="003F11C5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8">
    <w:name w:val="Стиль2 Знак"/>
    <w:basedOn w:val="a0"/>
    <w:link w:val="27"/>
    <w:rsid w:val="003F11C5"/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DE2EE-0C0F-4317-8C36-D54B6706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9340</Words>
  <Characters>53240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19</cp:revision>
  <cp:lastPrinted>2023-05-03T14:18:00Z</cp:lastPrinted>
  <dcterms:created xsi:type="dcterms:W3CDTF">2023-05-04T08:23:00Z</dcterms:created>
  <dcterms:modified xsi:type="dcterms:W3CDTF">2024-12-18T12:10:00Z</dcterms:modified>
</cp:coreProperties>
</file>