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3E4413" w:rsidRPr="00D404ED" w:rsidRDefault="003E4413" w:rsidP="003E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3E4413" w:rsidRDefault="003E4413" w:rsidP="003E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3E4413" w:rsidRPr="00D404ED" w:rsidRDefault="003E4413" w:rsidP="003E44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(направление подготовки: вагоны)</w:t>
      </w: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1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Pr="00F25A00">
        <w:rPr>
          <w:rFonts w:ascii="Times New Roman" w:hAnsi="Times New Roman"/>
          <w:i/>
          <w:sz w:val="28"/>
          <w:szCs w:val="28"/>
        </w:rPr>
        <w:t>ОУД.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0"/>
    <w:bookmarkEnd w:id="1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" w:name="sub_10"/>
      <w:r w:rsidRPr="001C0B6A"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1C0B6A"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1C0B6A"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5"/>
      <w:bookmarkEnd w:id="14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5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6" w:name="sub_26"/>
      <w:bookmarkEnd w:id="15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8"/>
      <w:bookmarkEnd w:id="17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9"/>
      <w:bookmarkEnd w:id="18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2"/>
      <w:bookmarkEnd w:id="21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33"/>
      <w:bookmarkEnd w:id="22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3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П.1. 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учебной дисциплине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(Л), метапредметные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720F3">
        <w:rPr>
          <w:rFonts w:ascii="Times New Roman" w:hAnsi="Times New Roman"/>
          <w:i/>
          <w:sz w:val="28"/>
        </w:rPr>
        <w:t>ОУД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EB74F1" w:rsidRPr="00A62FDA" w:rsidRDefault="00A62FDA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№10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ПР №12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№14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аминокапроновой и аминоэнантовой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7A3A82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4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4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Cu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Ag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Rb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>г) Au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15.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16.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амфотерный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V Б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 xml:space="preserve">. При образовании ионной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HCl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>в) NaH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B13233" w:rsidRDefault="00BC500E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r w:rsidRPr="00B13233">
        <w:rPr>
          <w:rFonts w:ascii="Times New Roman" w:hAnsi="Times New Roman"/>
          <w:sz w:val="28"/>
          <w:szCs w:val="28"/>
        </w:rPr>
        <w:t xml:space="preserve">  =  </w:t>
      </w:r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</w:t>
      </w:r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HCl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</w:t>
      </w:r>
      <w:r w:rsidRPr="006C00DE">
        <w:rPr>
          <w:rFonts w:ascii="Times New Roman" w:hAnsi="Times New Roman"/>
          <w:sz w:val="28"/>
          <w:szCs w:val="28"/>
        </w:rPr>
        <w:t xml:space="preserve"> какой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</w:rPr>
        <w:t>О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r w:rsidRPr="006C00DE">
        <w:rPr>
          <w:rFonts w:ascii="Times New Roman" w:hAnsi="Times New Roman"/>
          <w:sz w:val="28"/>
          <w:szCs w:val="28"/>
          <w:lang w:val="en-US"/>
        </w:rPr>
        <w:t>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CuO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хлорид-ионы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Общая формула алканов: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Общая формула 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>. Присоединение воды к алкенам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гидрогалогенирования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3378">
        <w:rPr>
          <w:rFonts w:ascii="Times New Roman" w:hAnsi="Times New Roman"/>
          <w:sz w:val="28"/>
          <w:szCs w:val="28"/>
        </w:rPr>
        <w:t>д)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>. Качественные реакции на алкены: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>г) бромирование</w:t>
      </w:r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пропанол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Глаубер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Кекуле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Мичерлих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>. Дополните фразу «Попутный газ отличается от природного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д)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>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>. Дополните фразу «Бензин термического крекинга состоит из….»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r w:rsidRPr="007F1EA7">
        <w:rPr>
          <w:sz w:val="28"/>
          <w:szCs w:val="28"/>
          <w:vertAlign w:val="subscript"/>
        </w:rPr>
        <w:t>4</w:t>
      </w:r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B928ED">
        <w:rPr>
          <w:rFonts w:ascii="Times New Roman" w:hAnsi="Times New Roman"/>
          <w:bCs/>
          <w:sz w:val="28"/>
          <w:szCs w:val="28"/>
        </w:rPr>
        <w:t>C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пропанол;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с: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гидроксидом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гидроксидом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 С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>б) этанола и этаналя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> С гидроксидом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>.  Спирт может быть получен при взаимодействии альдегида с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 гидроксидом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хлороводородом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Функциональная группа карбоновых кислот состоит из...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r>
        <w:rPr>
          <w:sz w:val="28"/>
          <w:szCs w:val="28"/>
        </w:rPr>
        <w:t>гидроксида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r w:rsidRPr="00D42557">
        <w:rPr>
          <w:sz w:val="28"/>
          <w:szCs w:val="28"/>
        </w:rPr>
        <w:t>г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6448">
        <w:rPr>
          <w:sz w:val="28"/>
          <w:szCs w:val="28"/>
        </w:rPr>
        <w:t>пропионовая</w:t>
      </w:r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веществ вступают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>двух веществ образуется бутил</w:t>
      </w:r>
      <w:r w:rsidRPr="00D777F6">
        <w:rPr>
          <w:sz w:val="28"/>
          <w:szCs w:val="28"/>
        </w:rPr>
        <w:t xml:space="preserve">ацетат.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пропанол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этановая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>) уксусный альдегид → уксусная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DD16BF">
        <w:rPr>
          <w:sz w:val="28"/>
          <w:szCs w:val="28"/>
        </w:rPr>
        <w:t>Укажите от чего зависит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D0C38">
        <w:rPr>
          <w:sz w:val="28"/>
          <w:szCs w:val="28"/>
        </w:rPr>
        <w:t xml:space="preserve">Функиональной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этиламин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метилэтиламин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>1) 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>2) пропилэтиламин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3) метилэтиламин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>5) метилдиэтиламин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амфотерными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амфотерные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трипептиды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биотехнологический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нанохимия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нейрохимия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>153. Какие вещества являются ароматизаторами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1D2DDE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DE"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(Алкины)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проблеме, проявляет умение самостоятельно и аргументированно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7A3A82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5" w:name="0"/>
            <w:bookmarkEnd w:id="25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1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7" w:name="2"/>
      <w:bookmarkEnd w:id="2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3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4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КОН     2) Cu(ОН)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5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6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7"/>
      <w:bookmarkEnd w:id="32"/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9. Для пентанола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8"/>
      <w:bookmarkEnd w:id="33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9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10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9720b51f2e1a746dd75174b521326d7d94252293"/>
      <w:bookmarkStart w:id="37" w:name="11"/>
      <w:bookmarkEnd w:id="36"/>
      <w:bookmarkEnd w:id="37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3. С метаналем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>ый обьем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7A3A82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8D" w:rsidRDefault="0023068D" w:rsidP="0018739E">
      <w:pPr>
        <w:spacing w:after="0" w:line="240" w:lineRule="auto"/>
      </w:pPr>
      <w:r>
        <w:separator/>
      </w:r>
    </w:p>
  </w:endnote>
  <w:endnote w:type="continuationSeparator" w:id="0">
    <w:p w:rsidR="0023068D" w:rsidRDefault="0023068D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8D" w:rsidRDefault="0023068D" w:rsidP="0018739E">
      <w:pPr>
        <w:spacing w:after="0" w:line="240" w:lineRule="auto"/>
      </w:pPr>
      <w:r>
        <w:separator/>
      </w:r>
    </w:p>
  </w:footnote>
  <w:footnote w:type="continuationSeparator" w:id="0">
    <w:p w:rsidR="0023068D" w:rsidRDefault="0023068D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13"/>
    <w:rsid w:val="000007B5"/>
    <w:rsid w:val="00002BA6"/>
    <w:rsid w:val="00065C4C"/>
    <w:rsid w:val="0007275D"/>
    <w:rsid w:val="00092A8D"/>
    <w:rsid w:val="000D438F"/>
    <w:rsid w:val="001720F3"/>
    <w:rsid w:val="00172DE2"/>
    <w:rsid w:val="00175BA6"/>
    <w:rsid w:val="00184D5E"/>
    <w:rsid w:val="0018739E"/>
    <w:rsid w:val="001C0B6A"/>
    <w:rsid w:val="001D2DDE"/>
    <w:rsid w:val="0023068D"/>
    <w:rsid w:val="00233B6C"/>
    <w:rsid w:val="002423C0"/>
    <w:rsid w:val="00287D55"/>
    <w:rsid w:val="002B21A2"/>
    <w:rsid w:val="003351B0"/>
    <w:rsid w:val="00386C6A"/>
    <w:rsid w:val="003E4413"/>
    <w:rsid w:val="004033D0"/>
    <w:rsid w:val="00404AEB"/>
    <w:rsid w:val="00425454"/>
    <w:rsid w:val="004407BD"/>
    <w:rsid w:val="004A57FD"/>
    <w:rsid w:val="004D2B83"/>
    <w:rsid w:val="004E40FB"/>
    <w:rsid w:val="005341DF"/>
    <w:rsid w:val="00571E8C"/>
    <w:rsid w:val="005A184B"/>
    <w:rsid w:val="005E19F0"/>
    <w:rsid w:val="00620400"/>
    <w:rsid w:val="006252D2"/>
    <w:rsid w:val="0062605B"/>
    <w:rsid w:val="00656E71"/>
    <w:rsid w:val="006A7A95"/>
    <w:rsid w:val="006C00DE"/>
    <w:rsid w:val="006F75BA"/>
    <w:rsid w:val="00750F5D"/>
    <w:rsid w:val="0077200C"/>
    <w:rsid w:val="0079670E"/>
    <w:rsid w:val="007A3A82"/>
    <w:rsid w:val="007E5C73"/>
    <w:rsid w:val="0080356B"/>
    <w:rsid w:val="00865739"/>
    <w:rsid w:val="008A507D"/>
    <w:rsid w:val="008B7771"/>
    <w:rsid w:val="0091486D"/>
    <w:rsid w:val="00960F24"/>
    <w:rsid w:val="009D0C98"/>
    <w:rsid w:val="009E0D7A"/>
    <w:rsid w:val="00A27BA5"/>
    <w:rsid w:val="00A62FDA"/>
    <w:rsid w:val="00A820C2"/>
    <w:rsid w:val="00AD4C65"/>
    <w:rsid w:val="00AD79BC"/>
    <w:rsid w:val="00AF6C92"/>
    <w:rsid w:val="00B13233"/>
    <w:rsid w:val="00B2375E"/>
    <w:rsid w:val="00B928ED"/>
    <w:rsid w:val="00B969EE"/>
    <w:rsid w:val="00BC500E"/>
    <w:rsid w:val="00BF14EB"/>
    <w:rsid w:val="00C30978"/>
    <w:rsid w:val="00CC7D5A"/>
    <w:rsid w:val="00D42557"/>
    <w:rsid w:val="00D60B96"/>
    <w:rsid w:val="00D9246A"/>
    <w:rsid w:val="00E01033"/>
    <w:rsid w:val="00E11541"/>
    <w:rsid w:val="00E457F4"/>
    <w:rsid w:val="00EB74F1"/>
    <w:rsid w:val="00F03378"/>
    <w:rsid w:val="00F2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85AB7-2FEC-4B31-AE64-69AF42C6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10807</Words>
  <Characters>61605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Saratov</cp:lastModifiedBy>
  <cp:revision>17</cp:revision>
  <cp:lastPrinted>2023-04-28T15:39:00Z</cp:lastPrinted>
  <dcterms:created xsi:type="dcterms:W3CDTF">2023-04-17T16:45:00Z</dcterms:created>
  <dcterms:modified xsi:type="dcterms:W3CDTF">2023-06-28T12:46:00Z</dcterms:modified>
</cp:coreProperties>
</file>