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7" w:rsidRPr="00DF2DF4" w:rsidRDefault="00505B47" w:rsidP="00DF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(по видам)</w:t>
      </w:r>
    </w:p>
    <w:p w:rsidR="00505B47" w:rsidRPr="00DF2DF4" w:rsidRDefault="00137DF1" w:rsidP="00DF2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t>ЭК.</w:t>
      </w:r>
      <w:r w:rsidR="00BB5DEE" w:rsidRPr="00DF2DF4">
        <w:rPr>
          <w:rFonts w:ascii="Times New Roman" w:hAnsi="Times New Roman" w:cs="Times New Roman"/>
          <w:b/>
          <w:sz w:val="24"/>
          <w:szCs w:val="24"/>
        </w:rPr>
        <w:t>ОП</w:t>
      </w:r>
      <w:r w:rsidR="00505B47" w:rsidRPr="00DF2DF4">
        <w:rPr>
          <w:rFonts w:ascii="Times New Roman" w:hAnsi="Times New Roman" w:cs="Times New Roman"/>
          <w:b/>
          <w:sz w:val="24"/>
          <w:szCs w:val="24"/>
        </w:rPr>
        <w:t>.0</w:t>
      </w:r>
      <w:r w:rsidR="00BB5DEE" w:rsidRPr="00DF2DF4">
        <w:rPr>
          <w:rFonts w:ascii="Times New Roman" w:hAnsi="Times New Roman" w:cs="Times New Roman"/>
          <w:b/>
          <w:sz w:val="24"/>
          <w:szCs w:val="24"/>
        </w:rPr>
        <w:t>1</w:t>
      </w:r>
      <w:r w:rsidR="00505B47" w:rsidRPr="00DF2D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DF4">
        <w:rPr>
          <w:rFonts w:ascii="Times New Roman" w:hAnsi="Times New Roman" w:cs="Times New Roman"/>
          <w:b/>
          <w:sz w:val="24"/>
          <w:szCs w:val="24"/>
        </w:rPr>
        <w:t>Транспортная безопасность</w:t>
      </w:r>
    </w:p>
    <w:p w:rsidR="00151C92" w:rsidRPr="00DF2DF4" w:rsidRDefault="00151C92" w:rsidP="00DF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137DF1" w:rsidRPr="00DF2DF4" w:rsidRDefault="00137DF1" w:rsidP="005A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t xml:space="preserve">ПК 1.2. </w:t>
      </w:r>
      <w:r w:rsidRPr="00DF2DF4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</w:t>
      </w:r>
    </w:p>
    <w:p w:rsidR="005A04BA" w:rsidRDefault="005A04BA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применять нормативную правовую базу по транспортной безопасности в своей профессиональной деятельности;</w:t>
      </w: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нормативную правовую базу в сфере транспортной безопасности на  железнодорожном транспорте;</w:t>
      </w: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основные понятия, цели и задачи обеспечения транспортной безопасности;</w:t>
      </w: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З3</w:t>
      </w:r>
      <w:r w:rsidRPr="00DF2DF4">
        <w:rPr>
          <w:rFonts w:ascii="Times New Roman" w:hAnsi="Times New Roman" w:cs="Times New Roman"/>
          <w:sz w:val="24"/>
          <w:szCs w:val="24"/>
        </w:rPr>
        <w:t xml:space="preserve"> понятия объектов транспортной инфраструктуры и субъектов транспортной  инфраструктуры (перевозчика), применяемые в транспортной безопасности;</w:t>
      </w:r>
    </w:p>
    <w:p w:rsidR="00D9509F" w:rsidRDefault="00D9509F" w:rsidP="00DF2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642" w:rsidRPr="00DF2DF4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/>
      </w:tblPr>
      <w:tblGrid>
        <w:gridCol w:w="8330"/>
        <w:gridCol w:w="1241"/>
      </w:tblGrid>
      <w:tr w:rsidR="000B4642" w:rsidRPr="00DF2DF4" w:rsidTr="000D188B">
        <w:tc>
          <w:tcPr>
            <w:tcW w:w="8330" w:type="dxa"/>
            <w:vAlign w:val="center"/>
          </w:tcPr>
          <w:p w:rsidR="000B4642" w:rsidRPr="00DF2DF4" w:rsidRDefault="000B4642" w:rsidP="005A0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1.Что такое «транспортная безопасность»:</w:t>
            </w:r>
          </w:p>
          <w:p w:rsidR="000B4642" w:rsidRPr="00DF2DF4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Состояние защищенности объектов транспортной инфраструктуры и транспортных средств;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Состояние защищенности объектов транспортной инфраструктуры и транспортных средств от актов незаконного вмешательства;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Состояние защищенности инфраструктуры железнодорожного транспорта от актов незаконного вмешательства;</w:t>
            </w:r>
          </w:p>
          <w:p w:rsidR="000B4642" w:rsidRPr="00DF2DF4" w:rsidRDefault="000B4642" w:rsidP="005A04B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Комплекс, включающий в себя объекты и субъекты транспортной </w:t>
            </w:r>
            <w:proofErr w:type="gramStart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инфраструктуры</w:t>
            </w:r>
            <w:proofErr w:type="gramEnd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транспортные средства.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2.Что из перечисленного относится к задачам обеспечения транспортной безопасности?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Нормативное правовое регулирование в области обеспечения транспортной безопасности;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Определение угроз совершения актов незаконного вмешательства;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Оценка уязвимости объектов транспортной инфраструктуры и транспортных средств;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Взаимодействие субъектов транспортной инфраструктуры, органов государственной власти и органов местного самоуправления;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 Категорирование объектов транспортной инфраструктуры и транспортных средств.</w:t>
            </w:r>
            <w:proofErr w:type="gramEnd"/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</w:tr>
      <w:tr w:rsidR="000B4642" w:rsidRPr="00DF2DF4" w:rsidTr="000D188B">
        <w:tc>
          <w:tcPr>
            <w:tcW w:w="8330" w:type="dxa"/>
          </w:tcPr>
          <w:p w:rsidR="005A04BA" w:rsidRDefault="000B4642" w:rsidP="005A04B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3.Планы обеспечения транспортной безопасности разрабатываются на </w:t>
            </w:r>
            <w:proofErr w:type="gramStart"/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основании</w:t>
            </w:r>
            <w:proofErr w:type="gramEnd"/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каких результатов?</w:t>
            </w:r>
          </w:p>
          <w:p w:rsidR="005A04BA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Результатов категорирования;</w:t>
            </w:r>
          </w:p>
          <w:p w:rsidR="005A04BA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Результатов оценки уязвимости;</w:t>
            </w:r>
          </w:p>
          <w:p w:rsidR="000B4642" w:rsidRPr="00DF2DF4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Результатов определения потенциальных угроз;</w:t>
            </w:r>
          </w:p>
          <w:p w:rsidR="000B4642" w:rsidRPr="00DF2DF4" w:rsidRDefault="000B4642" w:rsidP="005A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Результатов досмотра пассажиров.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4.Что подразумевает под собой понятие «уровень безопасности»: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Степень защищенности транспортного комплекса, соответствующая степени угрозы совершения акта незаконного вмешательства;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Разработка и реализация мер по обеспечению транспортной безопасности;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Информационное, материально-техническое и научно-техническое обеспечение транспортной безопасности;</w:t>
            </w:r>
          </w:p>
          <w:p w:rsidR="000B4642" w:rsidRPr="00DF2DF4" w:rsidRDefault="000B4642" w:rsidP="005A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Осуществление федерального государственного контроля в области обеспечения транспортной безопасности.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5.Кто устанавливает порядок проведения оценки уязвимости?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Ространснадзор</w:t>
            </w:r>
            <w:proofErr w:type="spellEnd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2) Субъект ОТИ и ТС;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Специализированная аккредитованная организация;</w:t>
            </w:r>
          </w:p>
          <w:p w:rsidR="000B4642" w:rsidRPr="00DF2DF4" w:rsidRDefault="000B4642" w:rsidP="005A04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Федеральный орган исполнительной власти РФ.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6.Каким Приказом Минтранса РФ регламентируется порядок разработки планов обеспечения транспортной безопасности ОТИ и ТС?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№ 40;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№ 34;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№ 21;</w:t>
            </w:r>
          </w:p>
          <w:p w:rsidR="000B4642" w:rsidRPr="00DF2DF4" w:rsidRDefault="000B4642" w:rsidP="005A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№ 16.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642" w:rsidRPr="00DF2DF4" w:rsidTr="000D188B">
        <w:trPr>
          <w:trHeight w:val="206"/>
        </w:trPr>
        <w:tc>
          <w:tcPr>
            <w:tcW w:w="8330" w:type="dxa"/>
          </w:tcPr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 w:rsidRPr="00DF2DF4">
              <w:rPr>
                <w:b/>
                <w:shd w:val="clear" w:color="auto" w:fill="FFFFFF"/>
              </w:rPr>
              <w:t>7.Как звучит верное определение понятия «категорирование ОТИ и ТС»?</w:t>
            </w:r>
            <w:r w:rsidRPr="00DF2DF4">
              <w:br/>
            </w:r>
            <w:r w:rsidRPr="00DF2DF4">
              <w:rPr>
                <w:shd w:val="clear" w:color="auto" w:fill="FFFFFF"/>
              </w:rPr>
              <w:t>1) Отнесение ОТИ и ТС к определенным категориям с учетом критериев степени угрозы совершения актов незаконного вмешательства;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2) Отнесение ОТИ и ТС к определенным категориям;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3) Отнесение ОТИ и ТС к определенным категориям с учетом степени угрозы совершения акта незаконного вмешательства и его возможных последствий;</w:t>
            </w:r>
            <w:proofErr w:type="gramEnd"/>
          </w:p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F2DF4">
              <w:rPr>
                <w:shd w:val="clear" w:color="auto" w:fill="FFFFFF"/>
              </w:rPr>
              <w:t>4) Отнесение ОТИ и ТС к одной из четырех категорий.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8.План по обеспечению транспортной безопасности предусматривает: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Осуществление федерального государственного контроля в области обеспечения транспортной безопасности;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Разработку технологически и технических мер по обеспечению транспортной безопасности;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Регламент действий при возникновении потенциальных угроз;</w:t>
            </w:r>
          </w:p>
          <w:p w:rsidR="000B4642" w:rsidRPr="00DF2DF4" w:rsidRDefault="000B4642" w:rsidP="005A04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Систему мер по обеспечению транспортной безопасности.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</w:pPr>
            <w:r w:rsidRPr="00DF2DF4">
              <w:rPr>
                <w:b/>
                <w:shd w:val="clear" w:color="auto" w:fill="FFFFFF"/>
              </w:rPr>
              <w:t>9.Автоматизированная база персональных данных формируется для следующих перевозок:</w:t>
            </w:r>
            <w:r w:rsidRPr="00DF2DF4">
              <w:br/>
            </w:r>
            <w:r w:rsidRPr="00DF2DF4">
              <w:rPr>
                <w:shd w:val="clear" w:color="auto" w:fill="FFFFFF"/>
              </w:rPr>
              <w:t>1) Внутренние и международные воздушные перевозки;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2) Железнодорожные перевозки в дальнем следовании;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3) Международные перевозки морским, внутренним водным и автомобильным транспортом;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4) Скорые железнодорожные перевозки.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F2DF4">
              <w:rPr>
                <w:b/>
              </w:rPr>
              <w:t>10.</w:t>
            </w:r>
            <w:r w:rsidRPr="00DF2DF4">
              <w:rPr>
                <w:b/>
                <w:shd w:val="clear" w:color="auto" w:fill="FFFFFF"/>
              </w:rPr>
              <w:t xml:space="preserve"> Что такое прямая угроза?</w:t>
            </w:r>
            <w:r w:rsidRPr="00DF2DF4">
              <w:br/>
            </w:r>
            <w:r w:rsidRPr="00DF2DF4">
              <w:rPr>
                <w:shd w:val="clear" w:color="auto" w:fill="FFFFFF"/>
              </w:rPr>
              <w:t>1) Совокупность конкретных условий и факторов, создающих опасность совершения АНВ в деятельность транспортного комплекса;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2) Совокупность вероятных условий и факторов, создающих опасность</w:t>
            </w:r>
            <w:r w:rsidRPr="00DF2DF4">
              <w:br/>
            </w:r>
            <w:r w:rsidRPr="00DF2DF4">
              <w:rPr>
                <w:shd w:val="clear" w:color="auto" w:fill="FFFFFF"/>
              </w:rPr>
              <w:t>совершения АНВ;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3) Совокупность условий и факторов, создавших реальную опасность совершения АНВ;</w:t>
            </w:r>
          </w:p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</w:pPr>
            <w:r w:rsidRPr="00DF2DF4">
              <w:rPr>
                <w:shd w:val="clear" w:color="auto" w:fill="FFFFFF"/>
              </w:rPr>
              <w:t>4) Совокупность вероятных условий и факторов, создающих опасность</w:t>
            </w:r>
            <w:r w:rsidRPr="00DF2DF4">
              <w:br/>
            </w:r>
            <w:r w:rsidRPr="00DF2DF4">
              <w:rPr>
                <w:shd w:val="clear" w:color="auto" w:fill="FFFFFF"/>
              </w:rPr>
              <w:t>для ОТИ и ТС.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 Какова цель обеспечения транспортной безопасности?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Устойчивое и безопасное функционирование транспортного комплекса, защита интересов личности, общества и государства в сфере железнодорожного транспорта от актов незаконного вмешательства;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Устойчивое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</w:p>
          <w:p w:rsidR="000B4642" w:rsidRPr="00DF2DF4" w:rsidRDefault="000B4642" w:rsidP="005A04B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F2DF4">
              <w:rPr>
                <w:b/>
              </w:rPr>
              <w:lastRenderedPageBreak/>
              <w:t>12.</w:t>
            </w:r>
            <w:r w:rsidRPr="00DF2DF4">
              <w:rPr>
                <w:b/>
                <w:shd w:val="clear" w:color="auto" w:fill="FFFFFF"/>
              </w:rPr>
              <w:t xml:space="preserve"> Кто устанавливает перечень уровней безопасности?</w:t>
            </w:r>
            <w:r w:rsidRPr="00DF2DF4">
              <w:br/>
            </w:r>
            <w:r w:rsidRPr="00DF2DF4">
              <w:rPr>
                <w:shd w:val="clear" w:color="auto" w:fill="FFFFFF"/>
              </w:rPr>
              <w:t>1) Федеральный орган исполнительной власти;</w:t>
            </w:r>
          </w:p>
          <w:p w:rsidR="000B4642" w:rsidRPr="00DF2DF4" w:rsidRDefault="000B4642" w:rsidP="005A04BA">
            <w:pPr>
              <w:pStyle w:val="a7"/>
              <w:shd w:val="clear" w:color="auto" w:fill="FFFFFF"/>
              <w:spacing w:before="0" w:beforeAutospacing="0" w:after="0" w:afterAutospacing="0"/>
            </w:pPr>
            <w:r w:rsidRPr="00DF2DF4">
              <w:rPr>
                <w:shd w:val="clear" w:color="auto" w:fill="FFFFFF"/>
              </w:rPr>
              <w:t>2) Руководитель объекта;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3) Правительство РФ;</w:t>
            </w:r>
            <w:r w:rsidRPr="00DF2DF4">
              <w:br/>
            </w:r>
            <w:r w:rsidRPr="00DF2DF4">
              <w:rPr>
                <w:shd w:val="clear" w:color="auto" w:fill="FFFFFF"/>
              </w:rPr>
              <w:t>4) Компетентные органы в области обеспечения транспортной безопасности.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4642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642" w:rsidRPr="00384068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68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/>
      </w:tblPr>
      <w:tblGrid>
        <w:gridCol w:w="6631"/>
        <w:gridCol w:w="2940"/>
      </w:tblGrid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Состояние защищенности объектов транспортной инфраструктуры и транспортных средств от актов незаконного вмешательства – это…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color w:val="auto"/>
              </w:rPr>
              <w:t>2.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называется…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Акт незаконного вмешательства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3. Отнесение объектов транспортной инфраструктуры и транспортных средств к определенным категориям с учетом степени угрозы совершения АНВ и его возможных последствий, называется…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Категорирование 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5A04BA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4. Вставьте пропущенное слово:</w:t>
            </w:r>
          </w:p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органы в области обеспечения транспортной безопасности 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– это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безопасности.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Компетентные 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0B4642" w:rsidRPr="00654C51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5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транспортной безопасности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– это реализация системы правовых, …, организационных и иных мер в сфере транспортного комплекса, соответствующих угрозам совершения АНВ.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Расшифруйте аббревиатуру ОТИ?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Объекты транспортной инфраструктуры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Расшифруйте аббревиатуру АНВ?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Акт незаконного вмешательства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rFonts w:eastAsia="Times New Roman"/>
                <w:color w:val="auto"/>
                <w:lang w:eastAsia="ru-RU"/>
              </w:rPr>
              <w:t>8.</w:t>
            </w:r>
            <w:r w:rsidRPr="00654C51">
              <w:rPr>
                <w:bCs/>
                <w:color w:val="auto"/>
              </w:rPr>
              <w:t xml:space="preserve"> Относятся ли к объектам транспортной инфраструктуры </w:t>
            </w:r>
            <w:r w:rsidRPr="00654C51">
              <w:rPr>
                <w:color w:val="auto"/>
              </w:rPr>
              <w:t>железнодорожные, автомобильные вокзалы и станции?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защищенности ОТИ и ТС от угроз совершения АНВ 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softHyphen/>
              <w:t>– это…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Оценка уязвимости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rFonts w:eastAsia="Times New Roman"/>
                <w:color w:val="auto"/>
                <w:lang w:eastAsia="ru-RU"/>
              </w:rPr>
              <w:t xml:space="preserve">10. </w:t>
            </w:r>
            <w:r w:rsidRPr="00654C51">
              <w:rPr>
                <w:color w:val="auto"/>
              </w:rPr>
              <w:t>Юридическое лицо или индивидуальный предприниматель, взявшее на себя обязанность доставить пассажира, вверенный им груз, багаж из пункта отправления в пункт назначения, а также выдать груз, багаж получателю – это…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 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rFonts w:eastAsia="Times New Roman"/>
                <w:color w:val="auto"/>
                <w:lang w:eastAsia="ru-RU"/>
              </w:rPr>
              <w:t>11.</w:t>
            </w:r>
            <w:r w:rsidRPr="00654C51">
              <w:rPr>
                <w:color w:val="auto"/>
              </w:rPr>
              <w:t xml:space="preserve"> Юридические лица, индивидуальные предприниматели и физические лица, являющиеся собственниками ОТИ и (или) транспортных средств или использующие их на ином законном основании – это…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Субъекты транспортной инфраструктуры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стройства, предназначенные для перевозки физических лиц, грузов, багажа, ручной клади, личных вещей, животных или оборудования, называются…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0B4642" w:rsidRPr="00654C51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включает в себя объекты и субъекты транспортной инфраструктуры, транспортные средства.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14.Вставьте пропущенное слово:</w:t>
            </w:r>
          </w:p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</w:t>
            </w:r>
            <w:proofErr w:type="gramStart"/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Актов незаконного вмешательства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15.Вставьте пропущенное слово:</w:t>
            </w:r>
          </w:p>
          <w:p w:rsidR="000B4642" w:rsidRPr="00654C51" w:rsidRDefault="000B4642" w:rsidP="005A04BA">
            <w:pPr>
              <w:pStyle w:val="Default"/>
              <w:ind w:right="-1"/>
              <w:jc w:val="both"/>
              <w:rPr>
                <w:b/>
                <w:color w:val="auto"/>
              </w:rPr>
            </w:pPr>
            <w:r w:rsidRPr="00654C51">
              <w:rPr>
                <w:color w:val="auto"/>
              </w:rPr>
              <w:t xml:space="preserve">К областям обеспечения транспортной безопасности относятсятехнико-технологическая, </w:t>
            </w:r>
            <w:proofErr w:type="gramStart"/>
            <w:r w:rsidRPr="00654C51">
              <w:rPr>
                <w:color w:val="auto"/>
              </w:rPr>
              <w:t>организационно-управленческая</w:t>
            </w:r>
            <w:proofErr w:type="gramEnd"/>
            <w:r w:rsidRPr="00654C51">
              <w:rPr>
                <w:color w:val="auto"/>
              </w:rPr>
              <w:t xml:space="preserve"> и 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16. Какая из областей обеспечения ТБ охватывает вопрос субординации и координации между собой полномочий и деятельности органов исполнительной власти?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17. Какая из областей обеспечения ТБ охватывает вопрос технических регламентов безопасности на всем жизненном цикле объектов?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Технико-технологическая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18. Какая из областей обеспечения ТБ охватывает вопрос досмотровых и контрольных процедур для грузов, пассажиров, транспортных инфраструктур и транспортных средств?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19. Какая из областей обеспечения ТБ охватывает вопрос научно-технического развития и совершенствования объектов технико-технологической транспортной безопасности?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Технико-технологическая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20. Какая из областей обеспечения ТБ охватывает вопрос предупреждения и действий в условиях АНВ и ликвидации их последствий?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21. Какая из областей обеспечения ТБ охватывает вопрос мониторинга уровня транспортной безопасности, контроля и надзора в области транспортной деятельности?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22. Вставьте пропущенное слово:</w:t>
            </w:r>
          </w:p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Все федеральные органы исполнительной власти, в ведении которых находятся вопросы транспортной безопасности, разделяются на три группы – гражданские ведомства, …ведомства и надзорные органы.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23. К какой группе федеральных органов исполнительной власти, в ведении которых находятся вопросы транспортной безопасности, относится Министерство транспорта?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Гражданские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color w:val="auto"/>
              </w:rPr>
              <w:t xml:space="preserve">24. К какой группе федеральных органов исполнительной власти, в ведении которых находятся вопросы транспортной безопасности, относится Министерство экономического развития и торговли? 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Гражданские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25. К какой группе федеральных органов исполнительной власти, в ведении которых находятся вопросы транспортной безопасности, относится Министерство финансов?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Гражданские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26. К какой группе федеральных органов исполнительной власти, в ведении которых находятся вопросы транспортной безопасности, относится Министерство иностранных дел?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Гражданские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27. К какой группе федеральных органов исполнительной власти, в ведении которых находятся вопросы транспортной безопасности, относится Министерство промышленности и </w:t>
            </w:r>
            <w:r w:rsidRPr="0065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color w:val="auto"/>
              </w:rPr>
              <w:lastRenderedPageBreak/>
              <w:t>28. К какой группе федеральных органов исполнительной власти, в ведении которых находятся вопросы транспортной безопасности, относится Федеральная служба по тарифам?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Гражданские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 xml:space="preserve">29. К какой группе федеральных органов исполнительной власти, в ведении которых находятся вопросы транспортной безопасности, относится Федеральная служба безопасности? 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Силовые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30. К какой группе федеральных органов исполнительной власти, в ведении которых находятся вопросы транспортной безопасности, относится Министерство внутренних дел?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Силовые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31. К какой группе федеральных органов исполнительной власти, в ведении которых находятся вопросы транспортной безопасности, относится Министерство по делам гражданской обороны и чрезвычайным ситуациям?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Силовые ведомства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color w:val="auto"/>
              </w:rPr>
              <w:t>32. К какой группе федеральных органов исполнительной власти, в ведении которых находятся вопросы транспортной безопасности, относится Федеральная служба по надзору в сфере транспорта?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Надзорные органы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color w:val="auto"/>
              </w:rPr>
              <w:t>33. Как называется компетентный орган в области обеспечения транспортной безопасности в сфере железнодорожного транспорта?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Росжелдор</w:t>
            </w:r>
            <w:proofErr w:type="spellEnd"/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b/>
                <w:color w:val="auto"/>
              </w:rPr>
            </w:pPr>
            <w:r w:rsidRPr="00654C51">
              <w:rPr>
                <w:color w:val="auto"/>
              </w:rPr>
              <w:t xml:space="preserve">34. Сколько функций относится к компетенции </w:t>
            </w:r>
            <w:proofErr w:type="spellStart"/>
            <w:r w:rsidRPr="00654C51">
              <w:rPr>
                <w:color w:val="auto"/>
              </w:rPr>
              <w:t>Росжелдора</w:t>
            </w:r>
            <w:proofErr w:type="spellEnd"/>
            <w:r w:rsidRPr="00654C51">
              <w:rPr>
                <w:color w:val="auto"/>
              </w:rPr>
              <w:t xml:space="preserve"> в области обеспечения транспортной безопасности?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654C51">
              <w:rPr>
                <w:color w:val="auto"/>
              </w:rPr>
              <w:t xml:space="preserve">35. В каком году в составе </w:t>
            </w:r>
            <w:proofErr w:type="spellStart"/>
            <w:r w:rsidRPr="00654C51">
              <w:rPr>
                <w:color w:val="auto"/>
              </w:rPr>
              <w:t>Росжелдора</w:t>
            </w:r>
            <w:proofErr w:type="spellEnd"/>
            <w:r w:rsidRPr="00654C51">
              <w:rPr>
                <w:color w:val="auto"/>
              </w:rPr>
              <w:t xml:space="preserve"> было создано Управление транспортной безопасности?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36. Назовите номер федерального закона «О транспортной безопасности»?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37. Относится ли законность к основным принципам обеспечения ТБ?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4642" w:rsidRPr="00654C51" w:rsidTr="000D188B">
        <w:tc>
          <w:tcPr>
            <w:tcW w:w="6631" w:type="dxa"/>
            <w:vAlign w:val="center"/>
          </w:tcPr>
          <w:p w:rsidR="000B4642" w:rsidRPr="00654C51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38. Степень защищенности транспортного комплекса, соответствующая степени угрозы совершения АНВ, называется…</w:t>
            </w:r>
          </w:p>
        </w:tc>
        <w:tc>
          <w:tcPr>
            <w:tcW w:w="2940" w:type="dxa"/>
            <w:vAlign w:val="center"/>
          </w:tcPr>
          <w:p w:rsidR="000B4642" w:rsidRPr="00654C51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51">
              <w:rPr>
                <w:rFonts w:ascii="Times New Roman" w:hAnsi="Times New Roman" w:cs="Times New Roman"/>
                <w:sz w:val="24"/>
                <w:szCs w:val="24"/>
              </w:rPr>
              <w:t>Уровень безопасности</w:t>
            </w:r>
          </w:p>
        </w:tc>
      </w:tr>
    </w:tbl>
    <w:p w:rsidR="000B4642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4BA" w:rsidRDefault="005A04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7DF1" w:rsidRPr="00DF2DF4" w:rsidRDefault="00137DF1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ПК 2.1. </w:t>
      </w:r>
      <w:r w:rsidRPr="00DF2DF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  перевозочного процесса</w:t>
      </w:r>
    </w:p>
    <w:p w:rsidR="005A04BA" w:rsidRDefault="005A04BA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права и обязанности субъектов транспортной инфраструктуры и  перевозчиков в сфере транспортной безопасности;</w:t>
      </w: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З5</w:t>
      </w:r>
      <w:r w:rsidRPr="00DF2DF4">
        <w:rPr>
          <w:rFonts w:ascii="Times New Roman" w:hAnsi="Times New Roman" w:cs="Times New Roman"/>
          <w:sz w:val="24"/>
          <w:szCs w:val="24"/>
        </w:rPr>
        <w:t xml:space="preserve"> категории и критерии категорирования объектов транспортной  инфраструктуры и транспортных средств железнодорожного транспорта;</w:t>
      </w: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основы организации оценки уязвимости объектов транспортной  инфраструктуры и транспортных средств железнодорожного транспорта;</w:t>
      </w:r>
    </w:p>
    <w:p w:rsidR="00D9509F" w:rsidRPr="00DF2DF4" w:rsidRDefault="00D9509F" w:rsidP="00D95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642" w:rsidRPr="00DF2DF4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0B4642" w:rsidRPr="00DF2DF4" w:rsidTr="000D188B">
        <w:tc>
          <w:tcPr>
            <w:tcW w:w="8330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1.Сколько категорий установлено на железнодорожном транспорте?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6;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3;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4;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2.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2.Что такое «акт незаконного вмешательства»?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Противоправное действие, угрожающее безопасной деятельности транспортного комплекса;</w:t>
            </w:r>
          </w:p>
          <w:p w:rsidR="000B4642" w:rsidRPr="00DF2DF4" w:rsidRDefault="000B4642" w:rsidP="000D188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людей;</w:t>
            </w:r>
          </w:p>
          <w:p w:rsidR="000B4642" w:rsidRPr="00DF2DF4" w:rsidRDefault="000B4642" w:rsidP="000D188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Противоправное действие (бездействие), повлекшее за собой причинение вреда жизни и здоровью людей, материальный ущерб либо создавшее угрозу наступления таких последствий;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3.Как называются степени угроз совершения АНВ?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Прямая;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Умышленная;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Непосредственная;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Вынужденная;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 Потенциальная.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4.Что такое критический элемент ОТИ и ТС?</w:t>
            </w:r>
          </w:p>
          <w:p w:rsidR="000B4642" w:rsidRPr="00DF2DF4" w:rsidRDefault="000B4642" w:rsidP="000D18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Определение наиболее вероятных сценариев реализации каждого из видов угроз в отношении оцениваемого ОТИ и ТС с учетом характерных особенностей нарушителя, приведенных в частных разделах модели по видам транспорта, категориям ОТИ и ТС;</w:t>
            </w:r>
          </w:p>
          <w:p w:rsidR="000B4642" w:rsidRPr="00DF2DF4" w:rsidRDefault="000B4642" w:rsidP="000D18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Совокупность сведений о численности, оснащенности, подготовленности, осведомленности и тактике действий потенциальных нарушителей, их мотивации и преследуемых целях при совершении акта незаконного вмешательства в деятельность объекта транспортной инфраструктуры и/или транспортного средства;</w:t>
            </w:r>
          </w:p>
          <w:p w:rsidR="000B4642" w:rsidRPr="00DF2DF4" w:rsidRDefault="000B4642" w:rsidP="000D18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Субъект ОТИ и ТС, осуществляющий федеральный контроль в области обеспечения транспортной безопасности.</w:t>
            </w:r>
          </w:p>
          <w:p w:rsidR="000B4642" w:rsidRPr="00DF2DF4" w:rsidRDefault="000B4642" w:rsidP="000D188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Строения, помещения, конструктивные, технологические и технические </w:t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элементы объекта транспортной инфраструктуры и/или транспортного средства, акт незаконного </w:t>
            </w:r>
            <w:proofErr w:type="gramStart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вмешательства</w:t>
            </w:r>
            <w:proofErr w:type="gramEnd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отношении которых приведет к частичному или полному прекращению его функционирования или возникновению чрезвычайных ситуаций.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5.Что такое профайлинг?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Процесс установления и развития контактов между людьми, включающий обмен информацией, взаимодействие и восприятие;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Идентификация психического состояния человека на основе зрительного восприятия наблюдателя;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Технологии предотвращения противоправных действий посредством выявления потенциально опасных лиц и ситуаций с использованием методов психологии;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Состояние защищенности объектов транспортной инфраструктуры от нежелательных пассажиров.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6.С </w:t>
            </w:r>
            <w:proofErr w:type="gramStart"/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помощью</w:t>
            </w:r>
            <w:proofErr w:type="gramEnd"/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каких технических устройств возможен досмотр пассажиров и их багажа?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Арочный металлоискатель;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Интроскоп</w:t>
            </w:r>
            <w:proofErr w:type="spellEnd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Ручной металлоискатель;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Все ответы верные.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F2DF4">
              <w:rPr>
                <w:b/>
              </w:rPr>
              <w:t>7.</w:t>
            </w:r>
            <w:r w:rsidRPr="00DF2DF4">
              <w:rPr>
                <w:b/>
                <w:shd w:val="clear" w:color="auto" w:fill="FFFFFF"/>
              </w:rPr>
              <w:t>Что из ниже перечисленного является критериями категорирования?</w:t>
            </w:r>
            <w:r w:rsidRPr="00DF2DF4">
              <w:br/>
            </w:r>
            <w:r w:rsidRPr="00DF2DF4">
              <w:rPr>
                <w:shd w:val="clear" w:color="auto" w:fill="FFFFFF"/>
              </w:rPr>
              <w:t xml:space="preserve">1) Возможные последствия совершения АНВ; </w:t>
            </w:r>
            <w:r w:rsidRPr="00DF2DF4">
              <w:br/>
            </w:r>
            <w:r w:rsidRPr="00DF2DF4">
              <w:rPr>
                <w:shd w:val="clear" w:color="auto" w:fill="FFFFFF"/>
              </w:rPr>
              <w:t>2) Степень угрозы совершения АНВ;</w:t>
            </w:r>
          </w:p>
          <w:p w:rsidR="000B4642" w:rsidRPr="00DF2DF4" w:rsidRDefault="000B4642" w:rsidP="000D188B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F2DF4">
              <w:rPr>
                <w:shd w:val="clear" w:color="auto" w:fill="FFFFFF"/>
              </w:rPr>
              <w:t>3) Количество потенциальных угроз;</w:t>
            </w:r>
          </w:p>
          <w:p w:rsidR="000B4642" w:rsidRPr="00DF2DF4" w:rsidRDefault="000B4642" w:rsidP="000D188B">
            <w:pPr>
              <w:pStyle w:val="a7"/>
              <w:shd w:val="clear" w:color="auto" w:fill="FFFFFF"/>
              <w:spacing w:before="0" w:beforeAutospacing="0" w:after="0" w:afterAutospacing="0"/>
            </w:pPr>
            <w:r w:rsidRPr="00DF2DF4">
              <w:rPr>
                <w:shd w:val="clear" w:color="auto" w:fill="FFFFFF"/>
              </w:rPr>
              <w:t xml:space="preserve">4) Количество </w:t>
            </w:r>
            <w:proofErr w:type="gramStart"/>
            <w:r w:rsidRPr="00DF2DF4">
              <w:rPr>
                <w:shd w:val="clear" w:color="auto" w:fill="FFFFFF"/>
              </w:rPr>
              <w:t>совершенных</w:t>
            </w:r>
            <w:proofErr w:type="gramEnd"/>
            <w:r w:rsidRPr="00DF2DF4">
              <w:rPr>
                <w:shd w:val="clear" w:color="auto" w:fill="FFFFFF"/>
              </w:rPr>
              <w:t xml:space="preserve"> АНВ.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 обеспечения ТБ ОТИ и ТС определяет:</w:t>
            </w: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Систему мер, реализуемых субъектами транспортной инфраструктуры для защиты ОТИ и ТС транспортных средств железнодорожного транспорта от потенциальных, непосредственных и прямых угроз совершения АНВ;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Уровни безопасности, реализуемые субъектами транспортной инфраструктуры для защиты ОТИ и ТС транспортных средств железнодорожного транспорта от потенциальных, непосредственных и прямых угроз совершения АНВ;</w:t>
            </w:r>
            <w:proofErr w:type="gramEnd"/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Уровни безопасности, реализуемые субъектами транспортной инфраструктуры для защиты ОТИ и ТС транспортных средств железнодорожного транспорта от угроз совершения АНВ;</w:t>
            </w:r>
          </w:p>
          <w:p w:rsidR="000B4642" w:rsidRPr="00DF2DF4" w:rsidRDefault="000B4642" w:rsidP="000D188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Оценку уязвимости ОТИ и ТС.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9.Какое техническое устройство предназначено для получения изображения человека в полный рост, с целью обнаружения запрещенных предметов, скрываемых в одежде?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Ручной металлоискатель;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Рентгенографический сканер;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Стационарный металлоискатель;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Компьютерный томограф.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Оснащение КПП техническими средствами досмотра может включать в себя: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Систему радиационного контроля;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Ручной </w:t>
            </w:r>
            <w:proofErr w:type="spellStart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металлодетектор</w:t>
            </w:r>
            <w:proofErr w:type="spellEnd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Портативный обнаружитель паров взрывчатых веществ;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Все перечисленное.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11.По результатам наблюдения или собеседования в целях обеспечения транспортной безопасности: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1) Принимается решение о проведении дополнительного досмотра; 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Принимается решение о проведении повторного досмотра;</w:t>
            </w:r>
          </w:p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Принимается решение о проведении внепланового досмотра;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Принимается решение о проведении первичного досмотра.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B4642" w:rsidRPr="00DF2DF4" w:rsidTr="000D188B">
        <w:tc>
          <w:tcPr>
            <w:tcW w:w="8330" w:type="dxa"/>
          </w:tcPr>
          <w:p w:rsidR="000B4642" w:rsidRPr="00DF2DF4" w:rsidRDefault="000B4642" w:rsidP="000D1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  <w:r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Определите самую высокую категорию, которая присваивается объектам транспортной инфраструктуры и транспортным средствам: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Категория</w:t>
            </w:r>
            <w:proofErr w:type="gramStart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B4642" w:rsidRPr="00DF2DF4" w:rsidRDefault="000B4642" w:rsidP="000D18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4 категория;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1 категория; 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Наивысшая категория.</w:t>
            </w:r>
          </w:p>
        </w:tc>
        <w:tc>
          <w:tcPr>
            <w:tcW w:w="1241" w:type="dxa"/>
            <w:vAlign w:val="center"/>
          </w:tcPr>
          <w:p w:rsidR="000B4642" w:rsidRPr="00DF2DF4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4642" w:rsidRPr="00DF2DF4" w:rsidRDefault="000B4642" w:rsidP="000B4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642" w:rsidRPr="00384068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68">
        <w:rPr>
          <w:rFonts w:ascii="Times New Roman" w:hAnsi="Times New Roman" w:cs="Times New Roman"/>
          <w:b/>
          <w:sz w:val="24"/>
          <w:szCs w:val="24"/>
        </w:rPr>
        <w:t xml:space="preserve">Открытые вопросы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/>
      </w:tblPr>
      <w:tblGrid>
        <w:gridCol w:w="6631"/>
        <w:gridCol w:w="2940"/>
      </w:tblGrid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1. Вставьте пропущенное число:</w:t>
            </w:r>
          </w:p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Количество категорий и критерии категорирования ОТИ и ТС устанавливаются порядком, утвержденным приказом Минтранса России от 21.02.2011 №….?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2.</w:t>
            </w:r>
            <w:r w:rsidR="005A04BA">
              <w:rPr>
                <w:color w:val="auto"/>
              </w:rPr>
              <w:t xml:space="preserve"> </w:t>
            </w:r>
            <w:r w:rsidRPr="00BB1E70">
              <w:rPr>
                <w:color w:val="auto"/>
              </w:rPr>
              <w:t>Сколько критериев категорирования установлено для  ОТИ и ТС ж/д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3. Какое количество категорий установлено для  ОТИ и ТС ж/д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4. Какая категория является наиболее значимой для  ОТИ и ТС ж/д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 Какая категория является наименее значимой для  ОТИ и ТС ж/д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</w:t>
            </w:r>
          </w:p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Компетентный орган в области обеспечения транспортной безопасности информирует субъекта транспортной инфраструктуры о присвоении или изменении ранее присвоенной категории ОТИ и/или ТС в срок</w:t>
            </w:r>
            <w:r w:rsidRPr="00BB1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превышающий … рабочих дней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присвоения или изменения ранее присвоенной категории. 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отводится на проведение оценки уязвимости?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8. Вставьте пропущенное число:</w:t>
            </w:r>
          </w:p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оценки уязвимости рассматривается период последних … месяцев до момента категорирования. 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Сколько количественных показателей учитывается при присвоении категории ОТИ и ТС ж/д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10.</w:t>
            </w:r>
            <w:r w:rsidRPr="00BB1E70">
              <w:rPr>
                <w:bCs/>
                <w:color w:val="auto"/>
              </w:rPr>
              <w:t>Какое количество совершённых или предотвращённых АНВ на территории РФ характерно для второй категории ОТИ</w:t>
            </w:r>
            <w:r w:rsidRPr="00BB1E70">
              <w:rPr>
                <w:rFonts w:eastAsia="Times New Roman"/>
                <w:color w:val="auto"/>
                <w:lang w:eastAsia="ru-RU"/>
              </w:rPr>
              <w:t xml:space="preserve"> ж/д транспорта</w:t>
            </w:r>
            <w:r w:rsidRPr="00BB1E70">
              <w:rPr>
                <w:bCs/>
                <w:color w:val="auto"/>
              </w:rPr>
              <w:t>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11.</w:t>
            </w:r>
            <w:r w:rsidRPr="00BB1E70">
              <w:rPr>
                <w:bCs/>
                <w:color w:val="auto"/>
              </w:rPr>
              <w:t xml:space="preserve"> Какое количество совершённых или предотвращённых АНВ на территории РФ характерно для четвертой категории ОТИ</w:t>
            </w:r>
            <w:r w:rsidRPr="00BB1E70">
              <w:rPr>
                <w:rFonts w:eastAsia="Times New Roman"/>
                <w:color w:val="auto"/>
                <w:lang w:eastAsia="ru-RU"/>
              </w:rPr>
              <w:t xml:space="preserve"> ж/д транспорта</w:t>
            </w:r>
            <w:r w:rsidRPr="00BB1E70">
              <w:rPr>
                <w:bCs/>
                <w:color w:val="auto"/>
              </w:rPr>
              <w:t>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BB1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Какое количество совершённых или предотвращённых АНВ на территории РФ характерно для второй категории ТС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 транспорта</w:t>
            </w:r>
            <w:r w:rsidRPr="00BB1E7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B1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Какое количество совершённых или предотвращённых АНВ на территории РФ характерно для четвертой категории ТС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 транспорта</w:t>
            </w:r>
            <w:r w:rsidRPr="00BB1E70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14. Вставьте пропущенное число:</w:t>
            </w:r>
          </w:p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количество погибших или получивших вред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людей для первой категории ОТИ 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транспорта составляет более … человек.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lastRenderedPageBreak/>
              <w:t>15. Вставьте пропущенное число:</w:t>
            </w:r>
          </w:p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Возможное количество погибших или получивших вред здоровью людей для четвертой категории ОТИ и ТС ж</w:t>
            </w:r>
            <w:r w:rsidRPr="00BB1E70">
              <w:rPr>
                <w:rFonts w:eastAsia="Times New Roman"/>
                <w:color w:val="auto"/>
                <w:lang w:eastAsia="ru-RU"/>
              </w:rPr>
              <w:t>/д транспорта составляет менее … человек.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16. Вставьте пропущенное число:</w:t>
            </w:r>
          </w:p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Возможный материальный ущерб и ущерб окружающей среде для первой категории ОТИ 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транспорта составляет более … млн. рублей.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17. Вставьте пропущенное число:</w:t>
            </w:r>
          </w:p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Возможный материальный ущерб и ущерб окружающей среде для первой категории ОТИ 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транспорта составляет менее … млн. рублей.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18. Вставьте пропущенное слово:</w:t>
            </w:r>
          </w:p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Первая категория присваивается ОТИ или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транспорта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при наличии … вероятности совершения АНВ в отношении ОТИ или ТС.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19. Вставьте пропущенное слово:</w:t>
            </w:r>
          </w:p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Вторая категория присваивается ОТИ или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транспорта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при наличии … вероятности совершения АНВ в отношении ОТИ или ТС.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20. Вставьте пропущенное слово:</w:t>
            </w:r>
          </w:p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Третья категория присваивается ОТИ или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транспорта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при наличии … вероятности совершения АНВ в отношении ОТИ или ТС.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21. Вставьте пропущенное слово:</w:t>
            </w:r>
          </w:p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Четвертая категория присваивается ОТИ или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транспорта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при наличии … вероятности совершения АНВ в отношении ОТИ или ТС.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Незначительной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22.Какое количество сценариев, по которым могут развиваться чрезвычайные ситуации, содержит перечень потенциальных угроз совершения АНВ в деятельность ОТИ 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23. Сколько уровней безопасности установлено для ОТИ и ТС ж</w:t>
            </w:r>
            <w:r w:rsidRPr="00BB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транспорта?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24. Вставьте пропущенное число: </w:t>
            </w:r>
          </w:p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Согласно постановлению правительства Российской Федерации от 10 декабря 2008 г. № … и в соответствии со статьей 7 ФЗ «О транспортной безопасности» установлены уровни безопасности ОТИ и ТС ж</w:t>
            </w:r>
            <w:r w:rsidRPr="00BB1E70">
              <w:rPr>
                <w:rFonts w:eastAsia="Times New Roman"/>
                <w:color w:val="auto"/>
                <w:lang w:eastAsia="ru-RU"/>
              </w:rPr>
              <w:t>/д транспорта.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25.Вставьте пропущенное слово:</w:t>
            </w:r>
          </w:p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Уровень безопасности 1 – степень защищенности транспортного комплекса от … угроз, заключающихся в наличии вероятных условий и факторов, создающих опасность совершения АНВ в деятельность транспортного комплекса.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отенциальных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26.Вставьте пропущенное слово:</w:t>
            </w:r>
          </w:p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Уровень безопасности 2 – степень защищенности транспортного комплекса от … угроз, заключающихся в наличии конкретных условий и факторов, создающих опасность совершения АНВ в деятельность транспортного </w:t>
            </w:r>
            <w:r w:rsidRPr="00BB1E70">
              <w:rPr>
                <w:color w:val="auto"/>
              </w:rPr>
              <w:lastRenderedPageBreak/>
              <w:t>комплекса.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епосредственных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lastRenderedPageBreak/>
              <w:t>27.Вставьте пропущенное слово:</w:t>
            </w:r>
          </w:p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Уровень безопасности 3 – степень защищенности транспортного комплекса от … угроз, заключающихся в наличии конкретных условий и факторов, создающих опасность совершения АНВ в деятельность транспортного комплекса. 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рямых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28. Вставьте пропущенное число: </w:t>
            </w:r>
          </w:p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Порядок проведения оценки уязвимости ОТИ и ТС разработан согласно приказу Минтранса России от 12.04.2010 г. № …. 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29. Вставьте пропущенное число: </w:t>
            </w:r>
          </w:p>
          <w:p w:rsidR="000B4642" w:rsidRPr="00BB1E70" w:rsidRDefault="000B4642" w:rsidP="005A04BA">
            <w:pPr>
              <w:pStyle w:val="Default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 xml:space="preserve">Методика проведения оценки уязвимости ОТИ и ТС железнодорожного транспорта утверждена приказом </w:t>
            </w:r>
            <w:proofErr w:type="spellStart"/>
            <w:r w:rsidRPr="00BB1E70">
              <w:rPr>
                <w:color w:val="auto"/>
              </w:rPr>
              <w:t>Росжелдора</w:t>
            </w:r>
            <w:proofErr w:type="spellEnd"/>
            <w:r w:rsidRPr="00BB1E70">
              <w:rPr>
                <w:color w:val="auto"/>
              </w:rPr>
              <w:t xml:space="preserve"> от 28.07.2010 г. № …. 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30. Кто устанавливает перечень работ, непосредственно связанных с обеспечением транспортной безопасности?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31. Вставьте пропущенное слово:</w:t>
            </w:r>
          </w:p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Работы, непосредственно связанные с обеспечением транспортной безопасности, не вправе выполнять лица, имеющие непогашенную или неснятую судимость за совершение … преступления.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Умышленного 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32. Вставьте пропущенное число: </w:t>
            </w:r>
          </w:p>
          <w:p w:rsidR="000B4642" w:rsidRPr="00BB1E70" w:rsidRDefault="000B4642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Работы, непосредственно связанные с обеспечением транспортной безопасности, не вправе выполнять лица, досрочно прекратившие полномочия по государственной должности или уволенные с государственной службы за совершение дисциплинарного проступка, если после такого досрочного прекращения полномочий или увольнения прошло менее … лет.</w:t>
            </w:r>
            <w:proofErr w:type="gramEnd"/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33. Могут ли лица, не прошедшие подготовку и аттестацию сил обеспечения транспортной безопасности в порядке, установленном Федеральным законом, выполнять работу, связанную с обеспечением ТБ?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34. К какому органу государственной власти относится следующее полномочие: утверждение требований по обеспечению ТБ?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BB1E70">
              <w:rPr>
                <w:color w:val="auto"/>
              </w:rPr>
              <w:t>35. К какому органу государственной власти относится следующее полномочие: определение порядка проведения оценки уязвимости ОТИ и ТС?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36. К какому органу государственной власти относится следующее полномочие: утверждение перечня уровней безопасности и порядка их объявления?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37. К какому органу государственной власти относится следующее полномочие: установление тарифов на проведение оценки уязвимости?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тарифам</w:t>
            </w:r>
          </w:p>
        </w:tc>
      </w:tr>
      <w:tr w:rsidR="000B4642" w:rsidRPr="00BB1E70" w:rsidTr="000D188B">
        <w:tc>
          <w:tcPr>
            <w:tcW w:w="6631" w:type="dxa"/>
            <w:vAlign w:val="center"/>
          </w:tcPr>
          <w:p w:rsidR="000B4642" w:rsidRPr="00BB1E70" w:rsidRDefault="000B4642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38. К какому органу государственной власти относится следующее полномочие: определение порядка разработки планов обеспечения ТБ?</w:t>
            </w:r>
          </w:p>
        </w:tc>
        <w:tc>
          <w:tcPr>
            <w:tcW w:w="2940" w:type="dxa"/>
            <w:vAlign w:val="center"/>
          </w:tcPr>
          <w:p w:rsidR="000B4642" w:rsidRPr="00BB1E70" w:rsidRDefault="000B4642" w:rsidP="000D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</w:t>
            </w:r>
          </w:p>
        </w:tc>
      </w:tr>
    </w:tbl>
    <w:p w:rsidR="000B4642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642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642" w:rsidRDefault="000B4642" w:rsidP="000B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DF1" w:rsidRDefault="00137DF1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OK 01. </w:t>
      </w:r>
      <w:r w:rsidRPr="00DF2DF4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5A04BA" w:rsidRPr="00DF2DF4" w:rsidRDefault="005A04BA" w:rsidP="005A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09F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2DF4">
        <w:rPr>
          <w:rFonts w:ascii="Times New Roman" w:hAnsi="Times New Roman" w:cs="Times New Roman"/>
          <w:sz w:val="24"/>
          <w:szCs w:val="24"/>
        </w:rPr>
        <w:t xml:space="preserve"> применять нормативную правовую базу по транспортной безопасности в своей профессиональной деятельности;</w:t>
      </w:r>
    </w:p>
    <w:p w:rsidR="00137DF1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137DF1" w:rsidRPr="00DF2DF4">
        <w:rPr>
          <w:rFonts w:ascii="Times New Roman" w:hAnsi="Times New Roman" w:cs="Times New Roman"/>
          <w:sz w:val="24"/>
          <w:szCs w:val="24"/>
        </w:rPr>
        <w:t xml:space="preserve"> виды и формы актов незаконного вмешательства в деятельность транспортного комплекса;</w:t>
      </w:r>
    </w:p>
    <w:p w:rsidR="00137DF1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З8</w:t>
      </w:r>
      <w:r w:rsidR="00137DF1" w:rsidRPr="00DF2DF4">
        <w:rPr>
          <w:rFonts w:ascii="Times New Roman" w:hAnsi="Times New Roman" w:cs="Times New Roman"/>
          <w:sz w:val="24"/>
          <w:szCs w:val="24"/>
        </w:rPr>
        <w:t xml:space="preserve"> основы наблюдения и собеседования с физическими лицами для выявления 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5C085E" w:rsidRPr="00DF2DF4" w:rsidRDefault="00D9509F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37DF1" w:rsidRPr="00DF2DF4">
        <w:rPr>
          <w:rFonts w:ascii="Times New Roman" w:hAnsi="Times New Roman" w:cs="Times New Roman"/>
          <w:sz w:val="24"/>
          <w:szCs w:val="24"/>
        </w:rPr>
        <w:t xml:space="preserve"> инженерно-технические системы обеспечения транспортной безопасности на железнодорожном транспорте.</w:t>
      </w:r>
    </w:p>
    <w:p w:rsidR="005C085E" w:rsidRPr="00DF2DF4" w:rsidRDefault="005C085E" w:rsidP="00DF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29" w:rsidRPr="00DF2DF4" w:rsidRDefault="00A04929" w:rsidP="00DF2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F4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  <w:r w:rsidR="000B464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8330"/>
        <w:gridCol w:w="1241"/>
      </w:tblGrid>
      <w:tr w:rsidR="00151C92" w:rsidRPr="00DF2DF4" w:rsidTr="006E50CB">
        <w:tc>
          <w:tcPr>
            <w:tcW w:w="8330" w:type="dxa"/>
            <w:vAlign w:val="center"/>
          </w:tcPr>
          <w:p w:rsidR="00151C92" w:rsidRPr="00DF2DF4" w:rsidRDefault="00151C92" w:rsidP="00DF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41" w:type="dxa"/>
            <w:vAlign w:val="center"/>
          </w:tcPr>
          <w:p w:rsidR="00151C92" w:rsidRPr="00DF2DF4" w:rsidRDefault="00151C92" w:rsidP="00DF2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151C92" w:rsidRPr="00DF2DF4" w:rsidTr="006E50CB">
        <w:tc>
          <w:tcPr>
            <w:tcW w:w="8330" w:type="dxa"/>
          </w:tcPr>
          <w:p w:rsidR="00151C92" w:rsidRPr="00DF2DF4" w:rsidRDefault="000E020F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5543B"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Когда проводится наблюдение или собеседование в целях обеспечения транспортной безопасности?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ходе досмотра, дополнительного досмотра, повторного досмотра на КПП (постах) в случаях, предусмотренных требованиями по обеспечению транспортной безопасности, проводятся наблюдение и собеседование;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ходе проверки документов удостоверяющих личность</w:t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A5543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ходе проверки пропускных, проездных документов</w:t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5543B" w:rsidRPr="00DF2DF4" w:rsidRDefault="00A5543B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F4C56" w:rsidRPr="00DF2DF4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оценки уязвимости ОТИ.</w:t>
            </w:r>
          </w:p>
        </w:tc>
        <w:tc>
          <w:tcPr>
            <w:tcW w:w="1241" w:type="dxa"/>
            <w:vAlign w:val="center"/>
          </w:tcPr>
          <w:p w:rsidR="00151C92" w:rsidRPr="00DF2DF4" w:rsidRDefault="00A5543B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C92" w:rsidRPr="00DF2DF4" w:rsidTr="006E50CB">
        <w:tc>
          <w:tcPr>
            <w:tcW w:w="8330" w:type="dxa"/>
          </w:tcPr>
          <w:p w:rsidR="00151C92" w:rsidRPr="00DF2DF4" w:rsidRDefault="00E3652E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F08C3"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Компетентными органами в области обеспечения транспортной безопасности называются:</w:t>
            </w:r>
            <w:r w:rsidR="00AF08C3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1) Федеральные органы исполнительной власти в области обеспечения транспортной безопасности;</w:t>
            </w:r>
            <w:r w:rsidR="00AF08C3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8C3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Федеральные органы исполнительной власти, осуществляющие функции по выработке государственной политики в сфере внутренних дел;</w:t>
            </w:r>
            <w:r w:rsidR="00AF08C3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8C3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Федеральные органы исполнительной власти, уполномоченные Правительством РФ осуществлять функции по оказанию государственных услуг в области обеспечения транспортной безопасности;</w:t>
            </w:r>
            <w:proofErr w:type="gramEnd"/>
          </w:p>
          <w:p w:rsidR="00AF08C3" w:rsidRPr="00DF2DF4" w:rsidRDefault="00AF08C3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Федеральные органы исполнительной власти.</w:t>
            </w:r>
          </w:p>
        </w:tc>
        <w:tc>
          <w:tcPr>
            <w:tcW w:w="1241" w:type="dxa"/>
            <w:vAlign w:val="center"/>
          </w:tcPr>
          <w:p w:rsidR="00151C92" w:rsidRPr="00DF2DF4" w:rsidRDefault="00AF08C3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C92" w:rsidRPr="00DF2DF4" w:rsidTr="006E50CB">
        <w:tc>
          <w:tcPr>
            <w:tcW w:w="8330" w:type="dxa"/>
          </w:tcPr>
          <w:p w:rsidR="00151C92" w:rsidRPr="00DF2DF4" w:rsidRDefault="00E3652E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765CB"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Что является целями обеспечения транспортной безопасности?</w:t>
            </w:r>
            <w:r w:rsidR="006765CB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65C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Защита зданий, сооружений и оборудования предприятий транспортного комплекса от актов незаконного вмешательства;</w:t>
            </w:r>
            <w:r w:rsidR="006765CB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65C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вмешательства;</w:t>
            </w:r>
            <w:r w:rsidR="006765CB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65CB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Обеспечение безопасности движения поездов;</w:t>
            </w:r>
          </w:p>
          <w:p w:rsidR="006765CB" w:rsidRPr="00DF2DF4" w:rsidRDefault="006765CB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Состояние защищенности ОТИ и ТС от угроз совершения АНВ.</w:t>
            </w:r>
          </w:p>
        </w:tc>
        <w:tc>
          <w:tcPr>
            <w:tcW w:w="1241" w:type="dxa"/>
            <w:vAlign w:val="center"/>
          </w:tcPr>
          <w:p w:rsidR="00151C92" w:rsidRPr="00DF2DF4" w:rsidRDefault="006765CB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8A9" w:rsidRPr="00DF2DF4" w:rsidTr="006E50CB">
        <w:tc>
          <w:tcPr>
            <w:tcW w:w="8330" w:type="dxa"/>
          </w:tcPr>
          <w:p w:rsidR="00DF2DF4" w:rsidRPr="00DF2DF4" w:rsidRDefault="00E3652E" w:rsidP="00DF2DF4">
            <w:pPr>
              <w:pStyle w:val="a7"/>
              <w:shd w:val="clear" w:color="auto" w:fill="FFFFFF"/>
              <w:spacing w:before="0" w:beforeAutospacing="0" w:after="0" w:afterAutospacing="0"/>
            </w:pPr>
            <w:r w:rsidRPr="00DF2DF4">
              <w:rPr>
                <w:b/>
              </w:rPr>
              <w:t>4.</w:t>
            </w:r>
            <w:r w:rsidR="00DF2DF4" w:rsidRPr="00DF2DF4">
              <w:rPr>
                <w:b/>
              </w:rPr>
              <w:t>Кем проводится наблюдение или собеседование в целях обеспечения транспортной безопасности?</w:t>
            </w:r>
            <w:r w:rsidR="00DF2DF4" w:rsidRPr="00DF2DF4">
              <w:br/>
              <w:t>1) Уполномоченными лицами из числа подготовленных и аттестованных работников подразделений транспортной безопасности;</w:t>
            </w:r>
            <w:r w:rsidR="00DF2DF4" w:rsidRPr="00DF2DF4">
              <w:br/>
              <w:t>2) Уполномоченными лицами из числа работников ФСБ России;</w:t>
            </w:r>
            <w:r w:rsidR="00DF2DF4" w:rsidRPr="00DF2DF4">
              <w:br/>
              <w:t>3) Уполномоченными лицами из числа работников субъекта транспортной инфраструктуры;</w:t>
            </w:r>
          </w:p>
          <w:p w:rsidR="00DF48A9" w:rsidRPr="00DF2DF4" w:rsidRDefault="00DF2DF4" w:rsidP="00DF2DF4">
            <w:pPr>
              <w:pStyle w:val="a7"/>
              <w:shd w:val="clear" w:color="auto" w:fill="FFFFFF"/>
              <w:spacing w:before="0" w:beforeAutospacing="0" w:after="0" w:afterAutospacing="0"/>
            </w:pPr>
            <w:r w:rsidRPr="00DF2DF4">
              <w:t xml:space="preserve">4) </w:t>
            </w:r>
            <w:r>
              <w:t>У</w:t>
            </w:r>
            <w:r w:rsidRPr="00DF2DF4">
              <w:t>полномоченными федеральными органами исполнительной власти.</w:t>
            </w:r>
          </w:p>
        </w:tc>
        <w:tc>
          <w:tcPr>
            <w:tcW w:w="1241" w:type="dxa"/>
            <w:vAlign w:val="center"/>
          </w:tcPr>
          <w:p w:rsidR="00DF48A9" w:rsidRPr="00DF2DF4" w:rsidRDefault="00DF2DF4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8A9" w:rsidRPr="00DF2DF4" w:rsidTr="006E50CB">
        <w:tc>
          <w:tcPr>
            <w:tcW w:w="8330" w:type="dxa"/>
          </w:tcPr>
          <w:p w:rsidR="00DF2DF4" w:rsidRPr="00DF2DF4" w:rsidRDefault="00E3652E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DF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F2DF4" w:rsidRPr="00DF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каком случае меняется значение категории, присвоенной объекту транспортной инфраструктуры или транспортному средству?</w:t>
            </w:r>
            <w:r w:rsidR="00DF2DF4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DF4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Изменения уровня безопасности;</w:t>
            </w:r>
            <w:r w:rsidR="00DF2DF4"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2DF4"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2) Изменения уровня террористической опасности;</w:t>
            </w:r>
          </w:p>
          <w:p w:rsidR="00DF48A9" w:rsidRPr="00DF2DF4" w:rsidRDefault="00DF2DF4" w:rsidP="00DF2D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2DF4">
              <w:rPr>
                <w:rFonts w:ascii="Times New Roman" w:hAnsi="Times New Roman" w:cs="Times New Roman"/>
                <w:sz w:val="24"/>
                <w:szCs w:val="24"/>
              </w:rPr>
              <w:t>3) Изменение результатов оценки уязвимости.</w:t>
            </w:r>
            <w:r w:rsidRPr="00DF2D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Изменения наивысшего (наивысших) количественных показателей критериев категорирования.</w:t>
            </w:r>
          </w:p>
        </w:tc>
        <w:tc>
          <w:tcPr>
            <w:tcW w:w="1241" w:type="dxa"/>
            <w:vAlign w:val="center"/>
          </w:tcPr>
          <w:p w:rsidR="00DF48A9" w:rsidRPr="00DF2DF4" w:rsidRDefault="00453F69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DF48A9" w:rsidRPr="00DF2DF4" w:rsidTr="006E50CB">
        <w:tc>
          <w:tcPr>
            <w:tcW w:w="8330" w:type="dxa"/>
          </w:tcPr>
          <w:p w:rsidR="00DF48A9" w:rsidRPr="00D51964" w:rsidRDefault="00E3652E" w:rsidP="00A5134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A5134E" w:rsidRPr="00D51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Система, которая позволяет оператору визуально контролировать ситуацию на территории зон транспортной безопасности объектов транспортной инфраструктуры?</w:t>
            </w:r>
            <w:r w:rsidR="00A5134E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34E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Система видеонаблюдения;</w:t>
            </w:r>
            <w:r w:rsidR="00A5134E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34E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Система охранной сигнализации;</w:t>
            </w:r>
            <w:r w:rsidR="00A5134E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34E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Система контроля и управления доступом;</w:t>
            </w:r>
          </w:p>
          <w:p w:rsidR="00A5134E" w:rsidRPr="00D51964" w:rsidRDefault="00A5134E" w:rsidP="00A513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Система охранного освещения.</w:t>
            </w:r>
          </w:p>
        </w:tc>
        <w:tc>
          <w:tcPr>
            <w:tcW w:w="1241" w:type="dxa"/>
            <w:vAlign w:val="center"/>
          </w:tcPr>
          <w:p w:rsidR="00DF48A9" w:rsidRPr="00DF2DF4" w:rsidRDefault="00A5134E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8A9" w:rsidRPr="00DF2DF4" w:rsidTr="006E50CB">
        <w:tc>
          <w:tcPr>
            <w:tcW w:w="8330" w:type="dxa"/>
          </w:tcPr>
          <w:p w:rsidR="00A5134E" w:rsidRPr="00D51964" w:rsidRDefault="00E3652E" w:rsidP="00A5134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196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A5134E" w:rsidRPr="00D51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Каким нормативным актом устанавливается количество категорий для ОТИ и ТС?</w:t>
            </w:r>
          </w:p>
          <w:p w:rsidR="00DF48A9" w:rsidRPr="00D51964" w:rsidRDefault="00A5134E" w:rsidP="00A5134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Приказом Минтранса РФ от 23.07.2015 №22;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Приказом Минтранса РФ от 21.02.2011 г. № 62;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Федеральным законом от 09.02.2007 г. № 16-ФЗ;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Приказом Минтранса РФ от 11.02.2010 г. № 34.</w:t>
            </w:r>
          </w:p>
        </w:tc>
        <w:tc>
          <w:tcPr>
            <w:tcW w:w="1241" w:type="dxa"/>
            <w:vAlign w:val="center"/>
          </w:tcPr>
          <w:p w:rsidR="00DF48A9" w:rsidRPr="00DF2DF4" w:rsidRDefault="00A5134E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8A9" w:rsidRPr="00DF2DF4" w:rsidTr="006E50CB">
        <w:tc>
          <w:tcPr>
            <w:tcW w:w="8330" w:type="dxa"/>
          </w:tcPr>
          <w:p w:rsidR="00DF48A9" w:rsidRPr="00D51964" w:rsidRDefault="00E3652E" w:rsidP="00A852E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96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A852E3" w:rsidRPr="00D51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уровней безопасности, установленных постановлением Правительства РФ от 10.12.2008 г. № 940 на территории РФ?</w:t>
            </w:r>
            <w:r w:rsidR="00A852E3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52E3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4;</w:t>
            </w:r>
            <w:r w:rsidR="00A852E3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52E3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1; </w:t>
            </w:r>
            <w:r w:rsidR="00A852E3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52E3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3;</w:t>
            </w:r>
          </w:p>
          <w:p w:rsidR="00A852E3" w:rsidRPr="00D51964" w:rsidRDefault="00A852E3" w:rsidP="00A852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6.</w:t>
            </w:r>
          </w:p>
        </w:tc>
        <w:tc>
          <w:tcPr>
            <w:tcW w:w="1241" w:type="dxa"/>
            <w:vAlign w:val="center"/>
          </w:tcPr>
          <w:p w:rsidR="00DF48A9" w:rsidRPr="00DF2DF4" w:rsidRDefault="00A852E3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8A9" w:rsidRPr="00DF2DF4" w:rsidTr="006E50CB">
        <w:tc>
          <w:tcPr>
            <w:tcW w:w="8330" w:type="dxa"/>
          </w:tcPr>
          <w:p w:rsidR="00D51964" w:rsidRPr="00D51964" w:rsidRDefault="00E3652E" w:rsidP="00DF2D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D51964" w:rsidRPr="00D51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Медицинские осмотры работники подразделений транспортной безопасности обязаны проходить:</w:t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2 раза в год;</w:t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1 раз в полгода;</w:t>
            </w:r>
          </w:p>
          <w:p w:rsidR="003B3AFC" w:rsidRPr="00D51964" w:rsidRDefault="00D51964" w:rsidP="00DF2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</w:rPr>
              <w:t>3) 1 раз в 2 года;</w:t>
            </w:r>
            <w:r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1 раз в год.</w:t>
            </w:r>
          </w:p>
        </w:tc>
        <w:tc>
          <w:tcPr>
            <w:tcW w:w="1241" w:type="dxa"/>
            <w:vAlign w:val="center"/>
          </w:tcPr>
          <w:p w:rsidR="00DF48A9" w:rsidRPr="00DF2DF4" w:rsidRDefault="00D51964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8A9" w:rsidRPr="00DF2DF4" w:rsidTr="006E50CB">
        <w:tc>
          <w:tcPr>
            <w:tcW w:w="8330" w:type="dxa"/>
          </w:tcPr>
          <w:p w:rsidR="00DF48A9" w:rsidRPr="00D51964" w:rsidRDefault="00E3652E" w:rsidP="00D5196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96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D51964" w:rsidRPr="00D51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 проведения оценки уязвимости не должен превышать:</w:t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1 месяц;</w:t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5 месяцев;</w:t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1964"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6 месяцев;</w:t>
            </w:r>
          </w:p>
          <w:p w:rsidR="00D51964" w:rsidRPr="00D51964" w:rsidRDefault="00D51964" w:rsidP="00D519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1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3 месяца.</w:t>
            </w:r>
          </w:p>
        </w:tc>
        <w:tc>
          <w:tcPr>
            <w:tcW w:w="1241" w:type="dxa"/>
            <w:vAlign w:val="center"/>
          </w:tcPr>
          <w:p w:rsidR="00DF48A9" w:rsidRPr="00DF2DF4" w:rsidRDefault="00D7668D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8A9" w:rsidRPr="00DF2DF4" w:rsidTr="006E50CB">
        <w:tc>
          <w:tcPr>
            <w:tcW w:w="8330" w:type="dxa"/>
          </w:tcPr>
          <w:p w:rsidR="00DF48A9" w:rsidRPr="00D7668D" w:rsidRDefault="00E3652E" w:rsidP="00D7668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668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D7668D" w:rsidRPr="00D766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Перевозчиком называется:</w:t>
            </w:r>
            <w:r w:rsidR="00D7668D" w:rsidRPr="00D766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668D" w:rsidRPr="00D76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Юридическое или физическое лицо, ответственное за обеспечение транспортной безопасности;</w:t>
            </w:r>
            <w:r w:rsidR="00D7668D" w:rsidRPr="00D766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668D" w:rsidRPr="00D76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Юридическое лицо или ИП, принявшие на себя обязанность доставить пассажира, вверенный им отправителем груз, багаж из пункта отправления в пункт назначения;</w:t>
            </w:r>
            <w:r w:rsidR="00D7668D" w:rsidRPr="00D766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668D" w:rsidRPr="00D76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Юридическое лицо, принявшие на себя обязанность перевезти пассажира;</w:t>
            </w:r>
          </w:p>
          <w:p w:rsidR="00D7668D" w:rsidRPr="00DF2DF4" w:rsidRDefault="00D7668D" w:rsidP="00D7668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76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Юридическое лицо, являющееся собственником ОТИ и ТС.</w:t>
            </w:r>
          </w:p>
        </w:tc>
        <w:tc>
          <w:tcPr>
            <w:tcW w:w="1241" w:type="dxa"/>
            <w:vAlign w:val="center"/>
          </w:tcPr>
          <w:p w:rsidR="00DF48A9" w:rsidRPr="00DF2DF4" w:rsidRDefault="00D7668D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8A9" w:rsidRPr="00DF2DF4" w:rsidTr="006E50CB">
        <w:tc>
          <w:tcPr>
            <w:tcW w:w="8330" w:type="dxa"/>
          </w:tcPr>
          <w:p w:rsidR="00DF48A9" w:rsidRPr="0073327D" w:rsidRDefault="00E3652E" w:rsidP="0073327D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6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332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327D" w:rsidRPr="007332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Вторая категория присваивается объектам транспортной инфраструктуры и транспортным средствам железнодорожного транспорта, если возможный материальный ущерб и ущерб окружающей природной среде составляет:</w:t>
            </w:r>
            <w:r w:rsidR="0073327D" w:rsidRPr="007332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327D" w:rsidRPr="00733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от 10 до 50 млн. рублей;</w:t>
            </w:r>
            <w:r w:rsidR="0073327D" w:rsidRPr="007332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327D" w:rsidRPr="00733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до 10 млн. рублей;</w:t>
            </w:r>
            <w:r w:rsidR="0073327D" w:rsidRPr="007332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327D" w:rsidRPr="00733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от 50 до 100 млн. рублей; </w:t>
            </w:r>
          </w:p>
          <w:p w:rsidR="0073327D" w:rsidRPr="00D7668D" w:rsidRDefault="0073327D" w:rsidP="0073327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от 26 до 50 млн. рублей.</w:t>
            </w:r>
          </w:p>
        </w:tc>
        <w:tc>
          <w:tcPr>
            <w:tcW w:w="1241" w:type="dxa"/>
            <w:vAlign w:val="center"/>
          </w:tcPr>
          <w:p w:rsidR="00DF48A9" w:rsidRPr="00DF2DF4" w:rsidRDefault="0073327D" w:rsidP="00DF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085E" w:rsidRDefault="005C085E" w:rsidP="00DF2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27D" w:rsidRDefault="0073327D" w:rsidP="00DF2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C51" w:rsidRPr="00384068" w:rsidRDefault="00654C51" w:rsidP="00654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Открытые вопросы </w:t>
      </w:r>
      <w:r w:rsidR="000B464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6631"/>
        <w:gridCol w:w="2940"/>
      </w:tblGrid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19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940" w:type="dxa"/>
            <w:vAlign w:val="center"/>
          </w:tcPr>
          <w:p w:rsidR="00654C51" w:rsidRPr="00195C35" w:rsidRDefault="00654C51" w:rsidP="0019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лицах,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предметах,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фактах,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событиях,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процессах независимо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формы их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представления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852173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852173" w:rsidRPr="00195C35" w:rsidRDefault="00654C51" w:rsidP="005A04BA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654C51" w:rsidRPr="00195C35" w:rsidRDefault="00852173" w:rsidP="005A04BA">
            <w:pPr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сбор,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обработка,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накопление,</w:t>
            </w:r>
            <w:r w:rsidRPr="00195C35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…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информации.</w:t>
            </w:r>
          </w:p>
        </w:tc>
        <w:tc>
          <w:tcPr>
            <w:tcW w:w="2940" w:type="dxa"/>
            <w:vAlign w:val="center"/>
          </w:tcPr>
          <w:p w:rsidR="00654C51" w:rsidRPr="00195C35" w:rsidRDefault="00852173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pStyle w:val="aa"/>
              <w:ind w:left="0" w:right="109" w:firstLine="0"/>
              <w:rPr>
                <w:sz w:val="24"/>
                <w:szCs w:val="24"/>
              </w:rPr>
            </w:pPr>
            <w:r w:rsidRPr="00195C35">
              <w:rPr>
                <w:sz w:val="24"/>
                <w:szCs w:val="24"/>
              </w:rPr>
              <w:t>3.</w:t>
            </w:r>
            <w:r w:rsidR="00852173" w:rsidRPr="00195C35">
              <w:rPr>
                <w:sz w:val="24"/>
                <w:szCs w:val="24"/>
              </w:rPr>
              <w:t>Состояние</w:t>
            </w:r>
            <w:proofErr w:type="gramStart"/>
            <w:r w:rsidR="00852173" w:rsidRPr="00195C35">
              <w:rPr>
                <w:sz w:val="24"/>
                <w:szCs w:val="24"/>
              </w:rPr>
              <w:t>,к</w:t>
            </w:r>
            <w:proofErr w:type="gramEnd"/>
            <w:r w:rsidR="00852173" w:rsidRPr="00195C35">
              <w:rPr>
                <w:sz w:val="24"/>
                <w:szCs w:val="24"/>
              </w:rPr>
              <w:t>оторое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обеспечивает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защищенность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информационных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ресурсов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и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каналов,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а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так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же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доступа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к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источникам информации в целях противодействия угрозам внедрения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ложных</w:t>
            </w:r>
            <w:r w:rsidR="000D188B">
              <w:rPr>
                <w:sz w:val="24"/>
                <w:szCs w:val="24"/>
              </w:rPr>
              <w:t xml:space="preserve"> </w:t>
            </w:r>
            <w:r w:rsidR="00852173" w:rsidRPr="00195C35">
              <w:rPr>
                <w:sz w:val="24"/>
                <w:szCs w:val="24"/>
              </w:rPr>
              <w:t>сведений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852173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gramEnd"/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обеспечивающих информационную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73" w:rsidRPr="00195C3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852173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pStyle w:val="aa"/>
              <w:ind w:left="0" w:right="115" w:firstLine="0"/>
              <w:rPr>
                <w:sz w:val="24"/>
                <w:szCs w:val="24"/>
              </w:rPr>
            </w:pPr>
            <w:r w:rsidRPr="00195C35">
              <w:rPr>
                <w:sz w:val="24"/>
                <w:szCs w:val="24"/>
                <w:lang w:eastAsia="ru-RU"/>
              </w:rPr>
              <w:t>5.</w:t>
            </w:r>
            <w:r w:rsidR="00AF13A2" w:rsidRPr="00195C35">
              <w:rPr>
                <w:sz w:val="24"/>
                <w:szCs w:val="24"/>
              </w:rPr>
              <w:t xml:space="preserve"> Упорядоченная совокупность документов иинформационных технологий, в т. ч. с использованием средств вычислительнойтехники и связи (автоматизированная система), реализующих информационныепроцессы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AF13A2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0D188B" w:rsidRDefault="00654C51" w:rsidP="005A04BA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 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персонале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(экипаже)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передается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в автоматизированные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централизованные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пассажирах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персонале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(экипаже) ТС по завершении формирования экипажей ТС, но не позднее,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gramEnd"/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отправления</w:t>
            </w:r>
            <w:r w:rsidR="000D1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3A2" w:rsidRPr="00195C35">
              <w:rPr>
                <w:rFonts w:ascii="Times New Roman" w:hAnsi="Times New Roman" w:cs="Times New Roman"/>
                <w:sz w:val="24"/>
                <w:szCs w:val="24"/>
              </w:rPr>
              <w:t>ТС.</w:t>
            </w:r>
          </w:p>
        </w:tc>
        <w:tc>
          <w:tcPr>
            <w:tcW w:w="2940" w:type="dxa"/>
            <w:vAlign w:val="center"/>
          </w:tcPr>
          <w:p w:rsidR="00654C51" w:rsidRPr="00195C35" w:rsidRDefault="00AF13A2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F13A2"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Расшифруйте аббревиатуру ЕГИС?</w:t>
            </w:r>
          </w:p>
        </w:tc>
        <w:tc>
          <w:tcPr>
            <w:tcW w:w="2940" w:type="dxa"/>
            <w:vAlign w:val="center"/>
          </w:tcPr>
          <w:p w:rsidR="00654C51" w:rsidRPr="00195C35" w:rsidRDefault="00AF13A2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pStyle w:val="aa"/>
              <w:ind w:left="0" w:right="109" w:firstLine="0"/>
              <w:rPr>
                <w:sz w:val="24"/>
                <w:szCs w:val="24"/>
              </w:rPr>
            </w:pPr>
            <w:r w:rsidRPr="00195C35">
              <w:rPr>
                <w:sz w:val="24"/>
                <w:szCs w:val="24"/>
              </w:rPr>
              <w:t>8.</w:t>
            </w:r>
            <w:r w:rsidR="00AF13A2" w:rsidRPr="00195C35">
              <w:rPr>
                <w:sz w:val="24"/>
                <w:szCs w:val="24"/>
              </w:rPr>
              <w:t xml:space="preserve"> Система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федерального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уровня,</w:t>
            </w:r>
            <w:r w:rsidR="00BF402A">
              <w:rPr>
                <w:sz w:val="24"/>
                <w:szCs w:val="24"/>
              </w:rPr>
              <w:t xml:space="preserve"> предназначенная </w:t>
            </w:r>
            <w:r w:rsidR="00AF13A2" w:rsidRPr="00195C35">
              <w:rPr>
                <w:sz w:val="24"/>
                <w:szCs w:val="24"/>
              </w:rPr>
              <w:t>для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информационного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обеспечения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деятельности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федеральных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органов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исполнительной власти (ФОИВ) по реализации установленных государством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правовых, экономических, организационных и иных мер в сфере транспортного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комплекса,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соответствующих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угрозам</w:t>
            </w:r>
            <w:r w:rsidR="00BF402A">
              <w:rPr>
                <w:sz w:val="24"/>
                <w:szCs w:val="24"/>
              </w:rPr>
              <w:t xml:space="preserve"> </w:t>
            </w:r>
            <w:r w:rsidR="00AF13A2" w:rsidRPr="00195C35">
              <w:rPr>
                <w:sz w:val="24"/>
                <w:szCs w:val="24"/>
              </w:rPr>
              <w:t>совершения АНВ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AF13A2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ЕГИС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Вставьте пропущенное слово:</w:t>
            </w:r>
          </w:p>
          <w:p w:rsidR="00654C51" w:rsidRPr="00195C35" w:rsidRDefault="00BF402A" w:rsidP="005A0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D617E1" w:rsidRPr="00195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…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Ограниченного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 </w:t>
            </w:r>
          </w:p>
          <w:p w:rsidR="00654C51" w:rsidRPr="00195C35" w:rsidRDefault="00BF402A" w:rsidP="005A04BA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ЕГИСОТБ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0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ресурс,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который объединяет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 </w:t>
            </w:r>
          </w:p>
          <w:p w:rsidR="00654C51" w:rsidRPr="00195C35" w:rsidRDefault="00BF402A" w:rsidP="005A04BA">
            <w:pPr>
              <w:pStyle w:val="a6"/>
              <w:widowControl w:val="0"/>
              <w:tabs>
                <w:tab w:val="left" w:pos="716"/>
              </w:tabs>
              <w:autoSpaceDE w:val="0"/>
              <w:autoSpaceDN w:val="0"/>
              <w:ind w:left="0" w:right="11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нформационное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ЕГИСОТБ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ресурс,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который включает …программно-технических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/>
                <w:sz w:val="24"/>
                <w:szCs w:val="24"/>
              </w:rPr>
              <w:t>комплексов.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ОТБСТИ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перевозчик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запрос,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о запрашиваемой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информации и целях</w:t>
            </w:r>
            <w:r w:rsidR="00D617E1" w:rsidRPr="00195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ее 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получения.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BF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>ОСЖЕЛДОР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D617E1" w:rsidRPr="00195C35">
              <w:rPr>
                <w:rFonts w:ascii="Times New Roman" w:hAnsi="Times New Roman" w:cs="Times New Roman"/>
                <w:iCs/>
                <w:sz w:val="24"/>
                <w:szCs w:val="24"/>
              </w:rPr>
              <w:t>Сколько прав установлено для субъектов транспортной инфраструктуры и перевозчиков в области обеспечения транспортной безопасности?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 </w:t>
            </w:r>
          </w:p>
          <w:p w:rsidR="00654C51" w:rsidRPr="00195C35" w:rsidRDefault="00D617E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402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C35">
              <w:rPr>
                <w:rFonts w:ascii="Times New Roman" w:hAnsi="Times New Roman" w:cs="Times New Roman"/>
                <w:bCs/>
                <w:sz w:val="24"/>
                <w:szCs w:val="24"/>
              </w:rPr>
              <w:t>чения и тренировки для ОТИ и ТС третьей и четвертой категорий проводятся не реже … раза в год.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195C35">
              <w:rPr>
                <w:color w:val="auto"/>
              </w:rPr>
              <w:t>15.</w:t>
            </w:r>
            <w:r w:rsidR="00D617E1" w:rsidRPr="00195C35">
              <w:rPr>
                <w:color w:val="auto"/>
              </w:rPr>
              <w:t xml:space="preserve">Вставьте пропущенное число: </w:t>
            </w:r>
          </w:p>
          <w:p w:rsidR="00654C51" w:rsidRPr="00195C35" w:rsidRDefault="00BF402A" w:rsidP="005A04BA">
            <w:pPr>
              <w:pStyle w:val="Default"/>
              <w:ind w:right="-1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у</w:t>
            </w:r>
            <w:r w:rsidR="00D617E1" w:rsidRPr="00195C35">
              <w:rPr>
                <w:bCs/>
                <w:color w:val="auto"/>
              </w:rPr>
              <w:t>чения и тренировки для ОТИ и ТС первой и второй категорий проводятся не менее … раз в год.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слово:</w:t>
            </w:r>
          </w:p>
          <w:p w:rsidR="00654C51" w:rsidRPr="00195C35" w:rsidRDefault="00BF402A" w:rsidP="005A04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убъект транспортной инфраструктуры и перевозчик несут ответственность за неисполнение требований в области обеспечения транспортной безопасности в соответствии с законодательством РФ, которым предусмотрена уголовная, административная, гражданско-правовая и … ответственность</w:t>
            </w:r>
            <w:r w:rsidR="00D617E1" w:rsidRPr="00195C3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Дисциплинарная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617E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 </w:t>
            </w:r>
          </w:p>
          <w:p w:rsidR="00654C51" w:rsidRPr="00195C35" w:rsidRDefault="00BF402A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овторное совершение административного правонарушения влечет наложение административного штрафа на граждан в размере … тысяч рублей.</w:t>
            </w:r>
          </w:p>
        </w:tc>
        <w:tc>
          <w:tcPr>
            <w:tcW w:w="2940" w:type="dxa"/>
            <w:vAlign w:val="center"/>
          </w:tcPr>
          <w:p w:rsidR="00654C51" w:rsidRPr="00195C35" w:rsidRDefault="00D617E1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Какой вид ответственности за </w:t>
            </w:r>
            <w:r w:rsidR="00AB7294" w:rsidRPr="00195C35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ТБ связан с неисполнением или ненадлежащим исполнением обязательств по договору </w:t>
            </w:r>
            <w:r w:rsidR="00AB7294" w:rsidRPr="00195C35">
              <w:rPr>
                <w:rFonts w:ascii="Times New Roman" w:hAnsi="Times New Roman" w:cs="Times New Roman"/>
                <w:sz w:val="24"/>
                <w:szCs w:val="24"/>
              </w:rPr>
              <w:t>об оказании транспортных услуг и х</w:t>
            </w:r>
            <w:r w:rsidR="00D617E1" w:rsidRPr="00195C35">
              <w:rPr>
                <w:rFonts w:ascii="Times New Roman" w:hAnsi="Times New Roman" w:cs="Times New Roman"/>
                <w:sz w:val="24"/>
                <w:szCs w:val="24"/>
              </w:rPr>
              <w:t>арактеризуется причинением вреда или наличием ущерба</w:t>
            </w:r>
            <w:r w:rsidR="00AB7294" w:rsidRPr="00195C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40" w:type="dxa"/>
            <w:vAlign w:val="center"/>
          </w:tcPr>
          <w:p w:rsidR="00654C51" w:rsidRPr="00195C35" w:rsidRDefault="00AB7294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Гражданско-правовая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525BA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На какую службу возложен </w:t>
            </w:r>
            <w:proofErr w:type="gramStart"/>
            <w:r w:rsidR="008525BA" w:rsidRPr="00195C3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8525BA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РФ в сфере обеспечения транспортной безопасности?</w:t>
            </w:r>
          </w:p>
        </w:tc>
        <w:tc>
          <w:tcPr>
            <w:tcW w:w="2940" w:type="dxa"/>
            <w:vAlign w:val="center"/>
          </w:tcPr>
          <w:p w:rsidR="00654C51" w:rsidRPr="00195C35" w:rsidRDefault="008525BA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транспорта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захвата объектов транспортной инфраструктуры и/или транспортных средств, установления над ними контроля силой или угрозой применения силы, или путем любой другой формы запугивания –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Угроза захвата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разрушения ОТИ и/или ТС путем взрыва (обстрела) или нанесения повреждений им и/или их грузу, здоровью персонала и пассажиров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Угроза взрыва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загрязнения ОТИ и/или ТС или их критических элементов опасными химическими, радиоактивными или биологическими веществами, угрожающими жизни или здоровью персонала и пассажиров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bCs/>
                <w:sz w:val="24"/>
                <w:szCs w:val="24"/>
              </w:rPr>
              <w:t>Угроза поражения опасными веществами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создания препятствия, делающего невозможным движение ТС или ограничивающего функционирование ОТИ, угрожающего жизни или здоровью персонала и пассажиров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Угроза блокирования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совершения хищения элементов ОТИ и/или ТС, которое может привести их в непригодное для эксплуатации состояние, угрожающее жизни или здоровью персонала и пассажиров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Угроза хищения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22C7D" w:rsidRPr="00195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Строения, помещения, конструктивные, технологические и технические элементы ОТИ и ТС, акт незаконного </w:t>
            </w:r>
            <w:proofErr w:type="gramStart"/>
            <w:r w:rsidR="00D22C7D" w:rsidRPr="00195C35">
              <w:rPr>
                <w:rFonts w:ascii="Times New Roman" w:hAnsi="Times New Roman" w:cs="Times New Roman"/>
                <w:bCs/>
                <w:sz w:val="24"/>
                <w:szCs w:val="24"/>
              </w:rPr>
              <w:t>вмешательства</w:t>
            </w:r>
            <w:proofErr w:type="gramEnd"/>
            <w:r w:rsidR="00D22C7D" w:rsidRPr="00195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которых приведет к частичному или полному прекращению его функционирования или возникновению чрезвычайных ситуаций 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>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Критический элемент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22C7D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пропущенные слова:</w:t>
            </w:r>
          </w:p>
          <w:p w:rsidR="00654C51" w:rsidRPr="00195C35" w:rsidRDefault="00BF402A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>лан обеспечения транспортной безопасности разрабатывается исходя из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Оценки уязвимости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22C7D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пропущенные слова:</w:t>
            </w:r>
          </w:p>
          <w:p w:rsidR="00654C51" w:rsidRPr="00195C35" w:rsidRDefault="00BF402A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>лан обеспечения транспортной безопасности ОТИ и ТС разрабатывается … и утверждается компетентным органом в области обеспечения транспортной безопасности.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Субъектом транспортной инфраструктуры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D22C7D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пропущенное число: </w:t>
            </w:r>
          </w:p>
          <w:p w:rsidR="00654C51" w:rsidRPr="00195C35" w:rsidRDefault="00BF402A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proofErr w:type="gramStart"/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="00D22C7D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транспортных средств утвержден Приказом Минтранса России от 11 февраля 2010 г. № … «Об утверждении Порядка разработки планов обеспечения транспортной безопасности объектов транспортной инфраструктуры и транспортных средств».</w:t>
            </w:r>
          </w:p>
        </w:tc>
        <w:tc>
          <w:tcPr>
            <w:tcW w:w="2940" w:type="dxa"/>
            <w:vAlign w:val="center"/>
          </w:tcPr>
          <w:p w:rsidR="00654C51" w:rsidRPr="00195C35" w:rsidRDefault="00D22C7D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Порядок, который обеспечивается совокупностью мероприятий и правил, выполняемых лицами на охраняемых объектах, в соответствии с требованиями внутреннего трудового распорядка и пожарной безопасности – это</w:t>
            </w:r>
            <w:r w:rsidR="00BF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Внутриобъектовый режим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Кто утверждает </w:t>
            </w:r>
            <w:proofErr w:type="spellStart"/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>внутриобъектовый</w:t>
            </w:r>
            <w:proofErr w:type="spellEnd"/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режим?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Руководитель объекта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основных классов подразделяются все технические и специальные средства для предрейсового досмотра пассажиров?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195C35" w:rsidRPr="00195C35" w:rsidRDefault="00654C51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195C35">
              <w:rPr>
                <w:color w:val="auto"/>
              </w:rPr>
              <w:t>32.</w:t>
            </w:r>
            <w:r w:rsidR="00195C35" w:rsidRPr="00195C35">
              <w:rPr>
                <w:color w:val="auto"/>
              </w:rPr>
              <w:t>Вставьте пропущенное слово:</w:t>
            </w:r>
          </w:p>
          <w:p w:rsidR="00654C51" w:rsidRPr="00195C35" w:rsidRDefault="00BF402A" w:rsidP="005A04BA">
            <w:pPr>
              <w:pStyle w:val="Default"/>
              <w:ind w:right="-1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м</w:t>
            </w:r>
            <w:r w:rsidR="00195C35" w:rsidRPr="00195C35">
              <w:rPr>
                <w:iCs/>
                <w:color w:val="auto"/>
              </w:rPr>
              <w:t>еталлоискатели д</w:t>
            </w:r>
            <w:r w:rsidR="00195C35" w:rsidRPr="00195C35">
              <w:rPr>
                <w:color w:val="auto"/>
              </w:rPr>
              <w:t>елятся на стационарные и …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Ручные 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195C35">
              <w:rPr>
                <w:color w:val="auto"/>
              </w:rPr>
              <w:t>33.</w:t>
            </w:r>
            <w:r w:rsidR="00195C35" w:rsidRPr="00195C35">
              <w:rPr>
                <w:rFonts w:eastAsia="Times New Roman"/>
                <w:color w:val="auto"/>
                <w:lang w:eastAsia="ru-RU"/>
              </w:rPr>
              <w:t xml:space="preserve"> Расшифруйте аббревиатуру СКУД?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Система контроля и управления доступом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pStyle w:val="Default"/>
              <w:ind w:right="-1"/>
              <w:jc w:val="both"/>
              <w:rPr>
                <w:color w:val="auto"/>
              </w:rPr>
            </w:pPr>
            <w:r w:rsidRPr="00195C35">
              <w:rPr>
                <w:color w:val="auto"/>
              </w:rPr>
              <w:t>34.</w:t>
            </w:r>
            <w:r w:rsidR="00195C35" w:rsidRPr="00195C35">
              <w:rPr>
                <w:color w:val="auto"/>
              </w:rPr>
              <w:t xml:space="preserve"> Совмещение систем досмотра и сигнализации, аппаратуры контроля и управления доступом, систем наружного и внутреннего видеонаблюдения в единый комплекс технических средств защиты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Система контроля и управления доступом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на который занесена кодовая информация, способная подтвердить права его владельца, служащего для управления доступом в охраняемую зону – это…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195C35" w:rsidRPr="0019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Расшифруйте аббревиатуру ДТС?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Диверсионно-террористические средства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предотвращения противоправных действий путем выявления потенциально опасных лиц на основе невербальной и оперативной диагностики называется…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Профайлинг </w:t>
            </w:r>
          </w:p>
        </w:tc>
      </w:tr>
      <w:tr w:rsidR="00654C51" w:rsidRPr="00195C35" w:rsidTr="0046776D">
        <w:tc>
          <w:tcPr>
            <w:tcW w:w="6631" w:type="dxa"/>
            <w:vAlign w:val="center"/>
          </w:tcPr>
          <w:p w:rsidR="00654C51" w:rsidRPr="00195C35" w:rsidRDefault="00654C51" w:rsidP="005A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="00195C35" w:rsidRPr="00195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Опытные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95C35" w:rsidRPr="00195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имеющие профильное образование соответствующего уровня, большой </w:t>
            </w:r>
            <w:r w:rsidR="00195C35" w:rsidRPr="00195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опыт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практической деятельности по обеспечению безопасности или прошедшие обучение в центрах психофизиологических исследований и экспертиз –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 это…</w:t>
            </w:r>
            <w:r w:rsidR="00195C35" w:rsidRPr="00195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40" w:type="dxa"/>
            <w:vAlign w:val="center"/>
          </w:tcPr>
          <w:p w:rsidR="00654C51" w:rsidRPr="00195C35" w:rsidRDefault="00195C35" w:rsidP="001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35">
              <w:rPr>
                <w:rFonts w:ascii="Times New Roman" w:hAnsi="Times New Roman" w:cs="Times New Roman"/>
                <w:sz w:val="24"/>
                <w:szCs w:val="24"/>
              </w:rPr>
              <w:t xml:space="preserve">Профайлеры </w:t>
            </w:r>
          </w:p>
        </w:tc>
      </w:tr>
    </w:tbl>
    <w:p w:rsidR="00654C51" w:rsidRPr="00DF2DF4" w:rsidRDefault="00654C51" w:rsidP="005A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4C51" w:rsidRPr="00DF2DF4" w:rsidSect="008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34C"/>
    <w:multiLevelType w:val="hybridMultilevel"/>
    <w:tmpl w:val="36CA67CA"/>
    <w:lvl w:ilvl="0" w:tplc="BCE669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156C9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2">
    <w:nsid w:val="122E1F83"/>
    <w:multiLevelType w:val="hybridMultilevel"/>
    <w:tmpl w:val="6BC4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858"/>
    <w:multiLevelType w:val="hybridMultilevel"/>
    <w:tmpl w:val="303848E0"/>
    <w:lvl w:ilvl="0" w:tplc="426A2B0C">
      <w:numFmt w:val="bullet"/>
      <w:lvlText w:val="-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7C46FC">
      <w:numFmt w:val="bullet"/>
      <w:lvlText w:val="•"/>
      <w:lvlJc w:val="left"/>
      <w:pPr>
        <w:ind w:left="1094" w:hanging="416"/>
      </w:pPr>
      <w:rPr>
        <w:rFonts w:hint="default"/>
        <w:lang w:val="ru-RU" w:eastAsia="en-US" w:bidi="ar-SA"/>
      </w:rPr>
    </w:lvl>
    <w:lvl w:ilvl="2" w:tplc="B77808F2">
      <w:numFmt w:val="bullet"/>
      <w:lvlText w:val="•"/>
      <w:lvlJc w:val="left"/>
      <w:pPr>
        <w:ind w:left="2069" w:hanging="416"/>
      </w:pPr>
      <w:rPr>
        <w:rFonts w:hint="default"/>
        <w:lang w:val="ru-RU" w:eastAsia="en-US" w:bidi="ar-SA"/>
      </w:rPr>
    </w:lvl>
    <w:lvl w:ilvl="3" w:tplc="6EF0717E">
      <w:numFmt w:val="bullet"/>
      <w:lvlText w:val="•"/>
      <w:lvlJc w:val="left"/>
      <w:pPr>
        <w:ind w:left="3043" w:hanging="416"/>
      </w:pPr>
      <w:rPr>
        <w:rFonts w:hint="default"/>
        <w:lang w:val="ru-RU" w:eastAsia="en-US" w:bidi="ar-SA"/>
      </w:rPr>
    </w:lvl>
    <w:lvl w:ilvl="4" w:tplc="6C66F7D0">
      <w:numFmt w:val="bullet"/>
      <w:lvlText w:val="•"/>
      <w:lvlJc w:val="left"/>
      <w:pPr>
        <w:ind w:left="4018" w:hanging="416"/>
      </w:pPr>
      <w:rPr>
        <w:rFonts w:hint="default"/>
        <w:lang w:val="ru-RU" w:eastAsia="en-US" w:bidi="ar-SA"/>
      </w:rPr>
    </w:lvl>
    <w:lvl w:ilvl="5" w:tplc="8700A822">
      <w:numFmt w:val="bullet"/>
      <w:lvlText w:val="•"/>
      <w:lvlJc w:val="left"/>
      <w:pPr>
        <w:ind w:left="4993" w:hanging="416"/>
      </w:pPr>
      <w:rPr>
        <w:rFonts w:hint="default"/>
        <w:lang w:val="ru-RU" w:eastAsia="en-US" w:bidi="ar-SA"/>
      </w:rPr>
    </w:lvl>
    <w:lvl w:ilvl="6" w:tplc="AE821D78">
      <w:numFmt w:val="bullet"/>
      <w:lvlText w:val="•"/>
      <w:lvlJc w:val="left"/>
      <w:pPr>
        <w:ind w:left="5967" w:hanging="416"/>
      </w:pPr>
      <w:rPr>
        <w:rFonts w:hint="default"/>
        <w:lang w:val="ru-RU" w:eastAsia="en-US" w:bidi="ar-SA"/>
      </w:rPr>
    </w:lvl>
    <w:lvl w:ilvl="7" w:tplc="FA1C9D22">
      <w:numFmt w:val="bullet"/>
      <w:lvlText w:val="•"/>
      <w:lvlJc w:val="left"/>
      <w:pPr>
        <w:ind w:left="6942" w:hanging="416"/>
      </w:pPr>
      <w:rPr>
        <w:rFonts w:hint="default"/>
        <w:lang w:val="ru-RU" w:eastAsia="en-US" w:bidi="ar-SA"/>
      </w:rPr>
    </w:lvl>
    <w:lvl w:ilvl="8" w:tplc="BFC6B9C2">
      <w:numFmt w:val="bullet"/>
      <w:lvlText w:val="•"/>
      <w:lvlJc w:val="left"/>
      <w:pPr>
        <w:ind w:left="7917" w:hanging="416"/>
      </w:pPr>
      <w:rPr>
        <w:rFonts w:hint="default"/>
        <w:lang w:val="ru-RU" w:eastAsia="en-US" w:bidi="ar-SA"/>
      </w:rPr>
    </w:lvl>
  </w:abstractNum>
  <w:abstractNum w:abstractNumId="4">
    <w:nsid w:val="3B1E1E29"/>
    <w:multiLevelType w:val="hybridMultilevel"/>
    <w:tmpl w:val="0D50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027AF"/>
    <w:multiLevelType w:val="hybridMultilevel"/>
    <w:tmpl w:val="2CCABB86"/>
    <w:lvl w:ilvl="0" w:tplc="A3B0096E">
      <w:numFmt w:val="bullet"/>
      <w:lvlText w:val=""/>
      <w:lvlJc w:val="left"/>
      <w:pPr>
        <w:ind w:left="112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3E5998">
      <w:numFmt w:val="bullet"/>
      <w:lvlText w:val="•"/>
      <w:lvlJc w:val="left"/>
      <w:pPr>
        <w:ind w:left="1094" w:hanging="437"/>
      </w:pPr>
      <w:rPr>
        <w:rFonts w:hint="default"/>
        <w:lang w:val="ru-RU" w:eastAsia="en-US" w:bidi="ar-SA"/>
      </w:rPr>
    </w:lvl>
    <w:lvl w:ilvl="2" w:tplc="B10EFDE8">
      <w:numFmt w:val="bullet"/>
      <w:lvlText w:val="•"/>
      <w:lvlJc w:val="left"/>
      <w:pPr>
        <w:ind w:left="2069" w:hanging="437"/>
      </w:pPr>
      <w:rPr>
        <w:rFonts w:hint="default"/>
        <w:lang w:val="ru-RU" w:eastAsia="en-US" w:bidi="ar-SA"/>
      </w:rPr>
    </w:lvl>
    <w:lvl w:ilvl="3" w:tplc="4C8299EE">
      <w:numFmt w:val="bullet"/>
      <w:lvlText w:val="•"/>
      <w:lvlJc w:val="left"/>
      <w:pPr>
        <w:ind w:left="3043" w:hanging="437"/>
      </w:pPr>
      <w:rPr>
        <w:rFonts w:hint="default"/>
        <w:lang w:val="ru-RU" w:eastAsia="en-US" w:bidi="ar-SA"/>
      </w:rPr>
    </w:lvl>
    <w:lvl w:ilvl="4" w:tplc="C3FAF448">
      <w:numFmt w:val="bullet"/>
      <w:lvlText w:val="•"/>
      <w:lvlJc w:val="left"/>
      <w:pPr>
        <w:ind w:left="4018" w:hanging="437"/>
      </w:pPr>
      <w:rPr>
        <w:rFonts w:hint="default"/>
        <w:lang w:val="ru-RU" w:eastAsia="en-US" w:bidi="ar-SA"/>
      </w:rPr>
    </w:lvl>
    <w:lvl w:ilvl="5" w:tplc="35A696E4">
      <w:numFmt w:val="bullet"/>
      <w:lvlText w:val="•"/>
      <w:lvlJc w:val="left"/>
      <w:pPr>
        <w:ind w:left="4993" w:hanging="437"/>
      </w:pPr>
      <w:rPr>
        <w:rFonts w:hint="default"/>
        <w:lang w:val="ru-RU" w:eastAsia="en-US" w:bidi="ar-SA"/>
      </w:rPr>
    </w:lvl>
    <w:lvl w:ilvl="6" w:tplc="1B4C8104">
      <w:numFmt w:val="bullet"/>
      <w:lvlText w:val="•"/>
      <w:lvlJc w:val="left"/>
      <w:pPr>
        <w:ind w:left="5967" w:hanging="437"/>
      </w:pPr>
      <w:rPr>
        <w:rFonts w:hint="default"/>
        <w:lang w:val="ru-RU" w:eastAsia="en-US" w:bidi="ar-SA"/>
      </w:rPr>
    </w:lvl>
    <w:lvl w:ilvl="7" w:tplc="19E4B5BE">
      <w:numFmt w:val="bullet"/>
      <w:lvlText w:val="•"/>
      <w:lvlJc w:val="left"/>
      <w:pPr>
        <w:ind w:left="6942" w:hanging="437"/>
      </w:pPr>
      <w:rPr>
        <w:rFonts w:hint="default"/>
        <w:lang w:val="ru-RU" w:eastAsia="en-US" w:bidi="ar-SA"/>
      </w:rPr>
    </w:lvl>
    <w:lvl w:ilvl="8" w:tplc="A97EE7B2">
      <w:numFmt w:val="bullet"/>
      <w:lvlText w:val="•"/>
      <w:lvlJc w:val="left"/>
      <w:pPr>
        <w:ind w:left="7917" w:hanging="437"/>
      </w:pPr>
      <w:rPr>
        <w:rFonts w:hint="default"/>
        <w:lang w:val="ru-RU" w:eastAsia="en-US" w:bidi="ar-SA"/>
      </w:rPr>
    </w:lvl>
  </w:abstractNum>
  <w:abstractNum w:abstractNumId="6">
    <w:nsid w:val="710F195A"/>
    <w:multiLevelType w:val="multilevel"/>
    <w:tmpl w:val="24F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20"/>
    <w:rsid w:val="0000368F"/>
    <w:rsid w:val="000163D4"/>
    <w:rsid w:val="0003104F"/>
    <w:rsid w:val="00063D0D"/>
    <w:rsid w:val="00066683"/>
    <w:rsid w:val="0006796D"/>
    <w:rsid w:val="00082548"/>
    <w:rsid w:val="00086805"/>
    <w:rsid w:val="000B4642"/>
    <w:rsid w:val="000D188B"/>
    <w:rsid w:val="000E020F"/>
    <w:rsid w:val="000E0233"/>
    <w:rsid w:val="00101E4B"/>
    <w:rsid w:val="0012027D"/>
    <w:rsid w:val="00137004"/>
    <w:rsid w:val="0013755A"/>
    <w:rsid w:val="00137DF1"/>
    <w:rsid w:val="00151823"/>
    <w:rsid w:val="00151C92"/>
    <w:rsid w:val="00156D77"/>
    <w:rsid w:val="00195C35"/>
    <w:rsid w:val="001B4BB8"/>
    <w:rsid w:val="001C342D"/>
    <w:rsid w:val="001D2243"/>
    <w:rsid w:val="001F3420"/>
    <w:rsid w:val="001F3C39"/>
    <w:rsid w:val="001F46AC"/>
    <w:rsid w:val="002008FD"/>
    <w:rsid w:val="00201AB5"/>
    <w:rsid w:val="00202C05"/>
    <w:rsid w:val="00205DCC"/>
    <w:rsid w:val="00246AB0"/>
    <w:rsid w:val="00257669"/>
    <w:rsid w:val="002918C1"/>
    <w:rsid w:val="002B1032"/>
    <w:rsid w:val="002B7015"/>
    <w:rsid w:val="002C4822"/>
    <w:rsid w:val="002F4C56"/>
    <w:rsid w:val="0030703A"/>
    <w:rsid w:val="0031163E"/>
    <w:rsid w:val="00334DB8"/>
    <w:rsid w:val="00342B53"/>
    <w:rsid w:val="0034504C"/>
    <w:rsid w:val="00345328"/>
    <w:rsid w:val="003601C4"/>
    <w:rsid w:val="00365E6C"/>
    <w:rsid w:val="00384068"/>
    <w:rsid w:val="003B3AFC"/>
    <w:rsid w:val="003F7838"/>
    <w:rsid w:val="00441ADF"/>
    <w:rsid w:val="00443903"/>
    <w:rsid w:val="00453F69"/>
    <w:rsid w:val="0045738C"/>
    <w:rsid w:val="0046776D"/>
    <w:rsid w:val="00477C9E"/>
    <w:rsid w:val="00480B38"/>
    <w:rsid w:val="00481F59"/>
    <w:rsid w:val="004837A6"/>
    <w:rsid w:val="004B0ACD"/>
    <w:rsid w:val="004D225A"/>
    <w:rsid w:val="004E0120"/>
    <w:rsid w:val="004F5413"/>
    <w:rsid w:val="005052FB"/>
    <w:rsid w:val="00505B47"/>
    <w:rsid w:val="00505E9F"/>
    <w:rsid w:val="00505EFE"/>
    <w:rsid w:val="005247D5"/>
    <w:rsid w:val="005444D9"/>
    <w:rsid w:val="00561078"/>
    <w:rsid w:val="00562189"/>
    <w:rsid w:val="005632E9"/>
    <w:rsid w:val="00586EB2"/>
    <w:rsid w:val="00593AAF"/>
    <w:rsid w:val="005A04BA"/>
    <w:rsid w:val="005C085E"/>
    <w:rsid w:val="005D38DC"/>
    <w:rsid w:val="005E30A0"/>
    <w:rsid w:val="00614A5C"/>
    <w:rsid w:val="0065365B"/>
    <w:rsid w:val="00654C51"/>
    <w:rsid w:val="006645B5"/>
    <w:rsid w:val="00667708"/>
    <w:rsid w:val="006730E9"/>
    <w:rsid w:val="006765CB"/>
    <w:rsid w:val="006870CA"/>
    <w:rsid w:val="006D2E0E"/>
    <w:rsid w:val="006E50CB"/>
    <w:rsid w:val="007129E9"/>
    <w:rsid w:val="00714CA3"/>
    <w:rsid w:val="007260F0"/>
    <w:rsid w:val="0073327D"/>
    <w:rsid w:val="00776CC4"/>
    <w:rsid w:val="007A2088"/>
    <w:rsid w:val="007A4923"/>
    <w:rsid w:val="007B3699"/>
    <w:rsid w:val="007C26AC"/>
    <w:rsid w:val="007C5AD2"/>
    <w:rsid w:val="007D36EE"/>
    <w:rsid w:val="007D4466"/>
    <w:rsid w:val="008172DC"/>
    <w:rsid w:val="0082205D"/>
    <w:rsid w:val="00837392"/>
    <w:rsid w:val="008400D2"/>
    <w:rsid w:val="00841E3D"/>
    <w:rsid w:val="00846682"/>
    <w:rsid w:val="00852173"/>
    <w:rsid w:val="008525BA"/>
    <w:rsid w:val="008536BC"/>
    <w:rsid w:val="008A517C"/>
    <w:rsid w:val="008B46A0"/>
    <w:rsid w:val="008B7597"/>
    <w:rsid w:val="008D0440"/>
    <w:rsid w:val="008D1234"/>
    <w:rsid w:val="008E6D6E"/>
    <w:rsid w:val="00925E27"/>
    <w:rsid w:val="0093214D"/>
    <w:rsid w:val="009504A4"/>
    <w:rsid w:val="009744E7"/>
    <w:rsid w:val="00980D25"/>
    <w:rsid w:val="00987579"/>
    <w:rsid w:val="009906E4"/>
    <w:rsid w:val="009A0663"/>
    <w:rsid w:val="009D1951"/>
    <w:rsid w:val="009E5FAE"/>
    <w:rsid w:val="009F4462"/>
    <w:rsid w:val="00A01533"/>
    <w:rsid w:val="00A021BC"/>
    <w:rsid w:val="00A0334D"/>
    <w:rsid w:val="00A04929"/>
    <w:rsid w:val="00A05208"/>
    <w:rsid w:val="00A2099F"/>
    <w:rsid w:val="00A2231C"/>
    <w:rsid w:val="00A5134E"/>
    <w:rsid w:val="00A5543B"/>
    <w:rsid w:val="00A625E0"/>
    <w:rsid w:val="00A851B6"/>
    <w:rsid w:val="00A852E3"/>
    <w:rsid w:val="00A85B8A"/>
    <w:rsid w:val="00AB1A84"/>
    <w:rsid w:val="00AB7294"/>
    <w:rsid w:val="00AC0131"/>
    <w:rsid w:val="00AC0C66"/>
    <w:rsid w:val="00AD0516"/>
    <w:rsid w:val="00AD2DEF"/>
    <w:rsid w:val="00AD542C"/>
    <w:rsid w:val="00AF08C3"/>
    <w:rsid w:val="00AF13A2"/>
    <w:rsid w:val="00B13809"/>
    <w:rsid w:val="00B60707"/>
    <w:rsid w:val="00B731A1"/>
    <w:rsid w:val="00B90D43"/>
    <w:rsid w:val="00BB1E70"/>
    <w:rsid w:val="00BB3B4E"/>
    <w:rsid w:val="00BB5DEE"/>
    <w:rsid w:val="00BB6060"/>
    <w:rsid w:val="00BC36D5"/>
    <w:rsid w:val="00BF402A"/>
    <w:rsid w:val="00BF4144"/>
    <w:rsid w:val="00C0158F"/>
    <w:rsid w:val="00C36F5E"/>
    <w:rsid w:val="00C37497"/>
    <w:rsid w:val="00C71ECE"/>
    <w:rsid w:val="00C85F3D"/>
    <w:rsid w:val="00C87320"/>
    <w:rsid w:val="00C873E6"/>
    <w:rsid w:val="00CC2952"/>
    <w:rsid w:val="00CD5DDA"/>
    <w:rsid w:val="00CD75D3"/>
    <w:rsid w:val="00CE5BE5"/>
    <w:rsid w:val="00D140E4"/>
    <w:rsid w:val="00D22C7D"/>
    <w:rsid w:val="00D33314"/>
    <w:rsid w:val="00D51964"/>
    <w:rsid w:val="00D53538"/>
    <w:rsid w:val="00D617E1"/>
    <w:rsid w:val="00D62484"/>
    <w:rsid w:val="00D7668D"/>
    <w:rsid w:val="00D9509F"/>
    <w:rsid w:val="00DA23C6"/>
    <w:rsid w:val="00DB3646"/>
    <w:rsid w:val="00DD4EDB"/>
    <w:rsid w:val="00DF2DF4"/>
    <w:rsid w:val="00DF48A9"/>
    <w:rsid w:val="00DF7632"/>
    <w:rsid w:val="00E14C09"/>
    <w:rsid w:val="00E3652E"/>
    <w:rsid w:val="00E43954"/>
    <w:rsid w:val="00E53E6C"/>
    <w:rsid w:val="00E714E1"/>
    <w:rsid w:val="00E87241"/>
    <w:rsid w:val="00E94E9F"/>
    <w:rsid w:val="00EA7C45"/>
    <w:rsid w:val="00EB5633"/>
    <w:rsid w:val="00F13256"/>
    <w:rsid w:val="00F16983"/>
    <w:rsid w:val="00F508C9"/>
    <w:rsid w:val="00F56FEC"/>
    <w:rsid w:val="00F6524F"/>
    <w:rsid w:val="00FA371D"/>
    <w:rsid w:val="00FB5DA2"/>
    <w:rsid w:val="00FD3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C85F3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5E27"/>
    <w:pPr>
      <w:spacing w:after="0" w:line="240" w:lineRule="auto"/>
    </w:pPr>
    <w:rPr>
      <w:rFonts w:eastAsiaTheme="minorEastAsia"/>
      <w:lang w:eastAsia="ru-RU"/>
    </w:rPr>
  </w:style>
  <w:style w:type="character" w:customStyle="1" w:styleId="cls004">
    <w:name w:val="cls_004"/>
    <w:basedOn w:val="a0"/>
    <w:rsid w:val="00A625E0"/>
  </w:style>
  <w:style w:type="character" w:customStyle="1" w:styleId="cls005">
    <w:name w:val="cls_005"/>
    <w:basedOn w:val="a0"/>
    <w:rsid w:val="00A625E0"/>
  </w:style>
  <w:style w:type="character" w:customStyle="1" w:styleId="cls003">
    <w:name w:val="cls_003"/>
    <w:basedOn w:val="a0"/>
    <w:rsid w:val="00A625E0"/>
  </w:style>
  <w:style w:type="character" w:customStyle="1" w:styleId="cls002">
    <w:name w:val="cls_002"/>
    <w:basedOn w:val="a0"/>
    <w:rsid w:val="00A625E0"/>
  </w:style>
  <w:style w:type="paragraph" w:customStyle="1" w:styleId="c24">
    <w:name w:val="c24"/>
    <w:basedOn w:val="a"/>
    <w:rsid w:val="001C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42D"/>
  </w:style>
  <w:style w:type="paragraph" w:customStyle="1" w:styleId="c20">
    <w:name w:val="c20"/>
    <w:basedOn w:val="a"/>
    <w:rsid w:val="001C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0C66"/>
    <w:rPr>
      <w:color w:val="0000FF" w:themeColor="hyperlink"/>
      <w:u w:val="single"/>
    </w:rPr>
  </w:style>
  <w:style w:type="paragraph" w:customStyle="1" w:styleId="Default">
    <w:name w:val="Default"/>
    <w:rsid w:val="0056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52173"/>
    <w:pPr>
      <w:widowControl w:val="0"/>
      <w:autoSpaceDE w:val="0"/>
      <w:autoSpaceDN w:val="0"/>
      <w:spacing w:after="0" w:line="240" w:lineRule="auto"/>
      <w:ind w:left="112" w:firstLine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52173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D61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FB5B-9CCF-4D78-8BDA-070D62B1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56</cp:revision>
  <cp:lastPrinted>2023-03-14T07:42:00Z</cp:lastPrinted>
  <dcterms:created xsi:type="dcterms:W3CDTF">2023-04-03T06:23:00Z</dcterms:created>
  <dcterms:modified xsi:type="dcterms:W3CDTF">2023-05-22T07:38:00Z</dcterms:modified>
</cp:coreProperties>
</file>