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DE3" w:rsidRPr="00CD67C9" w:rsidRDefault="000C2DE3" w:rsidP="000C2DE3">
      <w:pPr>
        <w:pStyle w:val="a5"/>
        <w:shd w:val="clear" w:color="auto" w:fill="auto"/>
        <w:spacing w:line="280" w:lineRule="exact"/>
        <w:jc w:val="center"/>
        <w:rPr>
          <w:rFonts w:cs="Times New Roman"/>
          <w:b w:val="0"/>
        </w:rPr>
      </w:pPr>
    </w:p>
    <w:tbl>
      <w:tblPr>
        <w:tblStyle w:val="a6"/>
        <w:tblW w:w="9576" w:type="dxa"/>
        <w:tblLook w:val="04A0" w:firstRow="1" w:lastRow="0" w:firstColumn="1" w:lastColumn="0" w:noHBand="0" w:noVBand="1"/>
      </w:tblPr>
      <w:tblGrid>
        <w:gridCol w:w="959"/>
        <w:gridCol w:w="7087"/>
        <w:gridCol w:w="1530"/>
      </w:tblGrid>
      <w:tr w:rsidR="000C2DE3" w:rsidRPr="00CD67C9" w:rsidTr="00064B82">
        <w:tc>
          <w:tcPr>
            <w:tcW w:w="959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№№ п. п.</w:t>
            </w:r>
          </w:p>
        </w:tc>
        <w:tc>
          <w:tcPr>
            <w:tcW w:w="7087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</w:rPr>
            </w:pPr>
            <w:r w:rsidRPr="00CD67C9">
              <w:rPr>
                <w:rStyle w:val="20"/>
                <w:rFonts w:eastAsia="Calibri"/>
              </w:rPr>
              <w:t>ТЕМА</w:t>
            </w:r>
          </w:p>
        </w:tc>
        <w:tc>
          <w:tcPr>
            <w:tcW w:w="1530" w:type="dxa"/>
          </w:tcPr>
          <w:p w:rsidR="000C2DE3" w:rsidRPr="00CD67C9" w:rsidRDefault="000C2DE3" w:rsidP="00064B82">
            <w:pPr>
              <w:spacing w:after="120" w:line="280" w:lineRule="exact"/>
              <w:jc w:val="center"/>
              <w:rPr>
                <w:sz w:val="28"/>
                <w:szCs w:val="28"/>
              </w:rPr>
            </w:pPr>
            <w:r w:rsidRPr="00CD67C9">
              <w:rPr>
                <w:rStyle w:val="20"/>
                <w:rFonts w:eastAsia="Calibri"/>
              </w:rPr>
              <w:t>Кол-во</w:t>
            </w: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Style w:val="20"/>
                <w:rFonts w:eastAsia="Calibri"/>
              </w:rPr>
              <w:t>час</w:t>
            </w:r>
          </w:p>
        </w:tc>
      </w:tr>
      <w:tr w:rsidR="000C2DE3" w:rsidRPr="00CD67C9" w:rsidTr="00064B82">
        <w:trPr>
          <w:trHeight w:val="1385"/>
        </w:trPr>
        <w:tc>
          <w:tcPr>
            <w:tcW w:w="959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1.</w:t>
            </w: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rPr>
                <w:rFonts w:cs="Times New Roman"/>
                <w:b w:val="0"/>
              </w:rPr>
            </w:pPr>
          </w:p>
        </w:tc>
        <w:tc>
          <w:tcPr>
            <w:tcW w:w="7087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rPr>
                <w:rFonts w:cs="Times New Roman"/>
                <w:b w:val="0"/>
              </w:rPr>
            </w:pPr>
            <w:r w:rsidRPr="00CD67C9">
              <w:rPr>
                <w:rStyle w:val="2"/>
              </w:rPr>
              <w:t>Кинематика. Равномерное прямолинейное движение. Равнопеременное движение. Сложение скоростей. Равномерное движение по окружности. Решение задач.</w:t>
            </w:r>
          </w:p>
        </w:tc>
        <w:tc>
          <w:tcPr>
            <w:tcW w:w="1530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2</w:t>
            </w:r>
          </w:p>
        </w:tc>
      </w:tr>
      <w:tr w:rsidR="000C2DE3" w:rsidRPr="00CD67C9" w:rsidTr="00064B82">
        <w:trPr>
          <w:trHeight w:val="1264"/>
        </w:trPr>
        <w:tc>
          <w:tcPr>
            <w:tcW w:w="959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2.</w:t>
            </w:r>
          </w:p>
        </w:tc>
        <w:tc>
          <w:tcPr>
            <w:tcW w:w="7087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rPr>
                <w:rFonts w:cs="Times New Roman"/>
                <w:b w:val="0"/>
              </w:rPr>
            </w:pPr>
            <w:r w:rsidRPr="00CD67C9">
              <w:rPr>
                <w:rStyle w:val="2"/>
              </w:rPr>
              <w:t>Основы динамики. Законы Ньютона. Понятие силы. Сложение сил. Момент силы. Центр масс. Условие равновесия тел. Решение задач.</w:t>
            </w:r>
          </w:p>
        </w:tc>
        <w:tc>
          <w:tcPr>
            <w:tcW w:w="1530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2</w:t>
            </w:r>
          </w:p>
        </w:tc>
      </w:tr>
      <w:tr w:rsidR="000C2DE3" w:rsidRPr="00CD67C9" w:rsidTr="00064B82">
        <w:tc>
          <w:tcPr>
            <w:tcW w:w="959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3.</w:t>
            </w:r>
          </w:p>
        </w:tc>
        <w:tc>
          <w:tcPr>
            <w:tcW w:w="7087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rPr>
                <w:rFonts w:cs="Times New Roman"/>
                <w:b w:val="0"/>
              </w:rPr>
            </w:pPr>
            <w:r w:rsidRPr="00CD67C9">
              <w:rPr>
                <w:rStyle w:val="2"/>
              </w:rPr>
              <w:t>Законы сохранения в механике. Импульс. Закон сохранения импульса. Энергия. Закон сохранения энергии. Механическая работа. Мощность. Коэффициент полезного действия механизмов.  Решение задач.</w:t>
            </w:r>
          </w:p>
        </w:tc>
        <w:tc>
          <w:tcPr>
            <w:tcW w:w="1530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2</w:t>
            </w:r>
          </w:p>
        </w:tc>
      </w:tr>
      <w:tr w:rsidR="000C2DE3" w:rsidRPr="00CD67C9" w:rsidTr="00064B82">
        <w:trPr>
          <w:trHeight w:val="1550"/>
        </w:trPr>
        <w:tc>
          <w:tcPr>
            <w:tcW w:w="959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4.</w:t>
            </w:r>
          </w:p>
        </w:tc>
        <w:tc>
          <w:tcPr>
            <w:tcW w:w="7087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rPr>
                <w:rFonts w:cs="Times New Roman"/>
                <w:b w:val="0"/>
              </w:rPr>
            </w:pPr>
            <w:r w:rsidRPr="00CD67C9">
              <w:rPr>
                <w:rStyle w:val="2"/>
              </w:rPr>
              <w:t xml:space="preserve">Молекулярная физика. Число Авогадро. Температура.  Основное уравнение МКТ. Уравнение состояния идеального газа. </w:t>
            </w:r>
            <w:proofErr w:type="spellStart"/>
            <w:r w:rsidRPr="00CD67C9">
              <w:rPr>
                <w:rStyle w:val="2"/>
              </w:rPr>
              <w:t>Изопроцессы</w:t>
            </w:r>
            <w:proofErr w:type="spellEnd"/>
            <w:r w:rsidRPr="00CD67C9">
              <w:rPr>
                <w:rStyle w:val="2"/>
              </w:rPr>
              <w:t>. Решение задач.</w:t>
            </w:r>
          </w:p>
        </w:tc>
        <w:tc>
          <w:tcPr>
            <w:tcW w:w="1530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2</w:t>
            </w:r>
          </w:p>
        </w:tc>
      </w:tr>
      <w:tr w:rsidR="000C2DE3" w:rsidRPr="00CD67C9" w:rsidTr="00064B82">
        <w:trPr>
          <w:trHeight w:val="1411"/>
        </w:trPr>
        <w:tc>
          <w:tcPr>
            <w:tcW w:w="959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5.</w:t>
            </w:r>
          </w:p>
        </w:tc>
        <w:tc>
          <w:tcPr>
            <w:tcW w:w="7087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rPr>
                <w:rFonts w:cs="Times New Roman"/>
                <w:b w:val="0"/>
              </w:rPr>
            </w:pPr>
            <w:r w:rsidRPr="00CD67C9">
              <w:rPr>
                <w:rStyle w:val="2"/>
              </w:rPr>
              <w:t>Внутренняя энергия. Количество теплоты. Теплоёмкость вещества. Работа в термодинамике. Закон сохранения энергии в тепловых</w:t>
            </w:r>
          </w:p>
        </w:tc>
        <w:tc>
          <w:tcPr>
            <w:tcW w:w="1530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2</w:t>
            </w:r>
          </w:p>
        </w:tc>
      </w:tr>
      <w:tr w:rsidR="000C2DE3" w:rsidRPr="00CD67C9" w:rsidTr="00064B82">
        <w:trPr>
          <w:trHeight w:val="690"/>
        </w:trPr>
        <w:tc>
          <w:tcPr>
            <w:tcW w:w="959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6.</w:t>
            </w:r>
          </w:p>
        </w:tc>
        <w:tc>
          <w:tcPr>
            <w:tcW w:w="7087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</w:rPr>
            </w:pPr>
            <w:r w:rsidRPr="00CD67C9">
              <w:rPr>
                <w:rStyle w:val="20"/>
                <w:rFonts w:eastAsia="Calibri"/>
              </w:rPr>
              <w:t xml:space="preserve">Контрольная работа </w:t>
            </w:r>
            <w:r w:rsidRPr="00CD67C9">
              <w:rPr>
                <w:rStyle w:val="2ArialNarrow12pt0pt"/>
                <w:rFonts w:cs="Times New Roman"/>
                <w:b w:val="0"/>
              </w:rPr>
              <w:t>№1</w:t>
            </w:r>
          </w:p>
        </w:tc>
        <w:tc>
          <w:tcPr>
            <w:tcW w:w="1530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2</w:t>
            </w:r>
          </w:p>
        </w:tc>
      </w:tr>
      <w:tr w:rsidR="000C2DE3" w:rsidRPr="00CD67C9" w:rsidTr="00064B82">
        <w:trPr>
          <w:trHeight w:val="1261"/>
        </w:trPr>
        <w:tc>
          <w:tcPr>
            <w:tcW w:w="959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7.</w:t>
            </w:r>
          </w:p>
        </w:tc>
        <w:tc>
          <w:tcPr>
            <w:tcW w:w="7087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rPr>
                <w:rFonts w:cs="Times New Roman"/>
                <w:b w:val="0"/>
              </w:rPr>
            </w:pPr>
            <w:r w:rsidRPr="00CD67C9">
              <w:rPr>
                <w:rStyle w:val="2"/>
              </w:rPr>
              <w:t>Электростатика. Электрический заряд. Закон Кулона. Закон сохранения электрического заряда. Решение задач</w:t>
            </w:r>
          </w:p>
        </w:tc>
        <w:tc>
          <w:tcPr>
            <w:tcW w:w="1530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2</w:t>
            </w:r>
          </w:p>
        </w:tc>
      </w:tr>
      <w:tr w:rsidR="000C2DE3" w:rsidRPr="00CD67C9" w:rsidTr="00064B82">
        <w:trPr>
          <w:trHeight w:val="1400"/>
        </w:trPr>
        <w:tc>
          <w:tcPr>
            <w:tcW w:w="959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8.</w:t>
            </w:r>
          </w:p>
        </w:tc>
        <w:tc>
          <w:tcPr>
            <w:tcW w:w="7087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rPr>
                <w:rFonts w:cs="Times New Roman"/>
                <w:b w:val="0"/>
              </w:rPr>
            </w:pPr>
            <w:r w:rsidRPr="00CD67C9">
              <w:rPr>
                <w:rStyle w:val="2"/>
              </w:rPr>
              <w:t>Электрическое поле. Напряженность электростатического поля. Принцип суперпозиции полей. Потенциал и разность потенциалов. Электроемкость. Конденсаторы.</w:t>
            </w:r>
          </w:p>
        </w:tc>
        <w:tc>
          <w:tcPr>
            <w:tcW w:w="1530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2</w:t>
            </w:r>
          </w:p>
        </w:tc>
      </w:tr>
      <w:tr w:rsidR="000C2DE3" w:rsidRPr="00CD67C9" w:rsidTr="00064B82">
        <w:trPr>
          <w:trHeight w:val="1402"/>
        </w:trPr>
        <w:tc>
          <w:tcPr>
            <w:tcW w:w="959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9.</w:t>
            </w:r>
          </w:p>
        </w:tc>
        <w:tc>
          <w:tcPr>
            <w:tcW w:w="7087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rPr>
                <w:rFonts w:cs="Times New Roman"/>
                <w:b w:val="0"/>
              </w:rPr>
            </w:pPr>
            <w:proofErr w:type="gramStart"/>
            <w:r w:rsidRPr="00CD67C9">
              <w:rPr>
                <w:rStyle w:val="2"/>
              </w:rPr>
              <w:t>Электрический  ток</w:t>
            </w:r>
            <w:proofErr w:type="gramEnd"/>
            <w:r w:rsidRPr="00CD67C9">
              <w:rPr>
                <w:rStyle w:val="2"/>
              </w:rPr>
              <w:t>. Законы Ома для участка цепи. Параллельное и последовательное соединение проводников. Электродвижущая сила</w:t>
            </w:r>
          </w:p>
        </w:tc>
        <w:tc>
          <w:tcPr>
            <w:tcW w:w="1530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2</w:t>
            </w:r>
          </w:p>
        </w:tc>
      </w:tr>
      <w:tr w:rsidR="000C2DE3" w:rsidRPr="00CD67C9" w:rsidTr="00064B82">
        <w:trPr>
          <w:trHeight w:val="851"/>
        </w:trPr>
        <w:tc>
          <w:tcPr>
            <w:tcW w:w="959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10.</w:t>
            </w:r>
          </w:p>
        </w:tc>
        <w:tc>
          <w:tcPr>
            <w:tcW w:w="7087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rPr>
                <w:rFonts w:cs="Times New Roman"/>
                <w:b w:val="0"/>
              </w:rPr>
            </w:pPr>
            <w:r w:rsidRPr="00CD67C9">
              <w:rPr>
                <w:rStyle w:val="2"/>
              </w:rPr>
              <w:t>Работа и мощность тока. Закон Джоуля - Ленца. Решение задач</w:t>
            </w:r>
          </w:p>
        </w:tc>
        <w:tc>
          <w:tcPr>
            <w:tcW w:w="1530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2</w:t>
            </w:r>
          </w:p>
        </w:tc>
      </w:tr>
      <w:tr w:rsidR="000C2DE3" w:rsidRPr="00CD67C9" w:rsidTr="00064B82">
        <w:trPr>
          <w:trHeight w:val="967"/>
        </w:trPr>
        <w:tc>
          <w:tcPr>
            <w:tcW w:w="959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 xml:space="preserve"> </w:t>
            </w: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11.</w:t>
            </w:r>
          </w:p>
        </w:tc>
        <w:tc>
          <w:tcPr>
            <w:tcW w:w="7087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both"/>
              <w:rPr>
                <w:rFonts w:cs="Times New Roman"/>
                <w:b w:val="0"/>
              </w:rPr>
            </w:pPr>
            <w:r w:rsidRPr="00CD67C9">
              <w:rPr>
                <w:rStyle w:val="2"/>
              </w:rPr>
              <w:t>Магнитное взаимодействие токов. Индукция магнитного поля. Закон Ампера. Сила Лоренца. Решение задач</w:t>
            </w:r>
          </w:p>
        </w:tc>
        <w:tc>
          <w:tcPr>
            <w:tcW w:w="1530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both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both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2</w:t>
            </w:r>
          </w:p>
        </w:tc>
      </w:tr>
      <w:tr w:rsidR="000C2DE3" w:rsidRPr="00CD67C9" w:rsidTr="00064B82">
        <w:trPr>
          <w:trHeight w:val="982"/>
        </w:trPr>
        <w:tc>
          <w:tcPr>
            <w:tcW w:w="959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12.</w:t>
            </w:r>
          </w:p>
        </w:tc>
        <w:tc>
          <w:tcPr>
            <w:tcW w:w="7087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both"/>
              <w:rPr>
                <w:rFonts w:cs="Times New Roman"/>
                <w:b w:val="0"/>
              </w:rPr>
            </w:pPr>
            <w:r w:rsidRPr="00CD67C9">
              <w:rPr>
                <w:rStyle w:val="2"/>
              </w:rPr>
              <w:t>Электромагнитная индукция. Магнитный поток. Закон Фарадея. Явление самоиндукции. Решение задач</w:t>
            </w:r>
          </w:p>
        </w:tc>
        <w:tc>
          <w:tcPr>
            <w:tcW w:w="1530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both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both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2</w:t>
            </w:r>
          </w:p>
        </w:tc>
      </w:tr>
      <w:tr w:rsidR="000C2DE3" w:rsidRPr="00CD67C9" w:rsidTr="00064B82">
        <w:trPr>
          <w:trHeight w:val="1005"/>
        </w:trPr>
        <w:tc>
          <w:tcPr>
            <w:tcW w:w="959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13.</w:t>
            </w:r>
          </w:p>
        </w:tc>
        <w:tc>
          <w:tcPr>
            <w:tcW w:w="7087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both"/>
              <w:rPr>
                <w:rFonts w:cs="Times New Roman"/>
                <w:b w:val="0"/>
              </w:rPr>
            </w:pPr>
            <w:r w:rsidRPr="00CD67C9">
              <w:rPr>
                <w:rStyle w:val="2"/>
              </w:rPr>
              <w:t>Колебательное движение. Гармонические колебания. Математический маятник. Пружинный маятник. Решение задач.</w:t>
            </w:r>
          </w:p>
        </w:tc>
        <w:tc>
          <w:tcPr>
            <w:tcW w:w="1530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both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both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2</w:t>
            </w:r>
          </w:p>
        </w:tc>
      </w:tr>
      <w:tr w:rsidR="000C2DE3" w:rsidRPr="00CD67C9" w:rsidTr="00064B82">
        <w:trPr>
          <w:trHeight w:val="995"/>
        </w:trPr>
        <w:tc>
          <w:tcPr>
            <w:tcW w:w="959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14.</w:t>
            </w:r>
          </w:p>
        </w:tc>
        <w:tc>
          <w:tcPr>
            <w:tcW w:w="7087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both"/>
              <w:rPr>
                <w:rFonts w:cs="Times New Roman"/>
                <w:b w:val="0"/>
              </w:rPr>
            </w:pPr>
            <w:r w:rsidRPr="00CD67C9">
              <w:rPr>
                <w:rStyle w:val="2"/>
              </w:rPr>
              <w:t>Собирающая и рассеивающая линзы. Формула тонкой линзы. Построение изображений в линзах.  Решение задач</w:t>
            </w:r>
          </w:p>
        </w:tc>
        <w:tc>
          <w:tcPr>
            <w:tcW w:w="1530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both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both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2</w:t>
            </w:r>
          </w:p>
        </w:tc>
      </w:tr>
      <w:tr w:rsidR="000C2DE3" w:rsidRPr="00CD67C9" w:rsidTr="00064B82">
        <w:trPr>
          <w:trHeight w:val="1123"/>
        </w:trPr>
        <w:tc>
          <w:tcPr>
            <w:tcW w:w="959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 xml:space="preserve"> </w:t>
            </w: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15.</w:t>
            </w:r>
          </w:p>
        </w:tc>
        <w:tc>
          <w:tcPr>
            <w:tcW w:w="7087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both"/>
              <w:rPr>
                <w:rFonts w:cs="Times New Roman"/>
                <w:b w:val="0"/>
              </w:rPr>
            </w:pPr>
            <w:r w:rsidRPr="00CD67C9">
              <w:rPr>
                <w:rStyle w:val="2"/>
              </w:rPr>
              <w:t xml:space="preserve">Когерентность. Дифракция света. Дифракционная решётка.  Интерференция. </w:t>
            </w:r>
            <w:proofErr w:type="spellStart"/>
            <w:r w:rsidRPr="00CD67C9">
              <w:rPr>
                <w:rStyle w:val="2"/>
              </w:rPr>
              <w:t>Поперечность</w:t>
            </w:r>
            <w:proofErr w:type="spellEnd"/>
            <w:r w:rsidRPr="00CD67C9">
              <w:rPr>
                <w:rStyle w:val="2"/>
              </w:rPr>
              <w:t xml:space="preserve"> световых волн.  Решение задач</w:t>
            </w:r>
          </w:p>
        </w:tc>
        <w:tc>
          <w:tcPr>
            <w:tcW w:w="1530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both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both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2</w:t>
            </w:r>
          </w:p>
        </w:tc>
      </w:tr>
      <w:tr w:rsidR="000C2DE3" w:rsidRPr="00CD67C9" w:rsidTr="00064B82">
        <w:trPr>
          <w:trHeight w:val="1125"/>
        </w:trPr>
        <w:tc>
          <w:tcPr>
            <w:tcW w:w="959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16.</w:t>
            </w:r>
          </w:p>
        </w:tc>
        <w:tc>
          <w:tcPr>
            <w:tcW w:w="7087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both"/>
              <w:rPr>
                <w:rFonts w:cs="Times New Roman"/>
                <w:b w:val="0"/>
              </w:rPr>
            </w:pPr>
            <w:r w:rsidRPr="00CD67C9">
              <w:rPr>
                <w:rStyle w:val="2"/>
              </w:rPr>
              <w:t>Элементы квантовой физики. Тепловое излучение. Постоянная Планка. Фотоэффект. Опыты Столетова.  Решение задач</w:t>
            </w:r>
          </w:p>
        </w:tc>
        <w:tc>
          <w:tcPr>
            <w:tcW w:w="1530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both"/>
              <w:rPr>
                <w:rFonts w:cs="Times New Roman"/>
                <w:b w:val="0"/>
              </w:rPr>
            </w:pP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both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2</w:t>
            </w:r>
          </w:p>
        </w:tc>
      </w:tr>
      <w:tr w:rsidR="000C2DE3" w:rsidRPr="00CD67C9" w:rsidTr="00064B82">
        <w:trPr>
          <w:trHeight w:val="848"/>
        </w:trPr>
        <w:tc>
          <w:tcPr>
            <w:tcW w:w="959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17.</w:t>
            </w:r>
          </w:p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rPr>
                <w:rFonts w:cs="Times New Roman"/>
                <w:b w:val="0"/>
              </w:rPr>
            </w:pPr>
          </w:p>
        </w:tc>
        <w:tc>
          <w:tcPr>
            <w:tcW w:w="7087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both"/>
              <w:rPr>
                <w:rFonts w:cs="Times New Roman"/>
                <w:b w:val="0"/>
              </w:rPr>
            </w:pPr>
            <w:r w:rsidRPr="00CD67C9">
              <w:rPr>
                <w:rStyle w:val="2"/>
              </w:rPr>
              <w:t>Атом. Постулаты Бора. Радиоактивность. Энергия связи атомных ядер. Ядерные реакции.</w:t>
            </w:r>
          </w:p>
        </w:tc>
        <w:tc>
          <w:tcPr>
            <w:tcW w:w="1530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both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2</w:t>
            </w:r>
          </w:p>
        </w:tc>
      </w:tr>
      <w:tr w:rsidR="000C2DE3" w:rsidRPr="00CD67C9" w:rsidTr="00064B82">
        <w:trPr>
          <w:trHeight w:val="700"/>
        </w:trPr>
        <w:tc>
          <w:tcPr>
            <w:tcW w:w="959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18.</w:t>
            </w:r>
          </w:p>
        </w:tc>
        <w:tc>
          <w:tcPr>
            <w:tcW w:w="7087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both"/>
              <w:rPr>
                <w:rFonts w:cs="Times New Roman"/>
                <w:b w:val="0"/>
              </w:rPr>
            </w:pPr>
            <w:r w:rsidRPr="00CD67C9">
              <w:rPr>
                <w:rStyle w:val="20"/>
                <w:rFonts w:eastAsia="Calibri"/>
              </w:rPr>
              <w:t>Итоговая контрольная работа</w:t>
            </w:r>
          </w:p>
        </w:tc>
        <w:tc>
          <w:tcPr>
            <w:tcW w:w="1530" w:type="dxa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both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2</w:t>
            </w:r>
          </w:p>
        </w:tc>
      </w:tr>
      <w:tr w:rsidR="000C2DE3" w:rsidRPr="00CD67C9" w:rsidTr="00064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8046" w:type="dxa"/>
            <w:gridSpan w:val="2"/>
          </w:tcPr>
          <w:p w:rsidR="000C2DE3" w:rsidRPr="00CD67C9" w:rsidRDefault="000C2DE3" w:rsidP="00064B82">
            <w:pPr>
              <w:pStyle w:val="a5"/>
              <w:shd w:val="clear" w:color="auto" w:fill="auto"/>
              <w:spacing w:line="280" w:lineRule="exact"/>
              <w:jc w:val="center"/>
              <w:rPr>
                <w:rFonts w:cs="Times New Roman"/>
                <w:b w:val="0"/>
              </w:rPr>
            </w:pPr>
            <w:r w:rsidRPr="00CD67C9">
              <w:rPr>
                <w:rFonts w:cs="Times New Roman"/>
                <w:b w:val="0"/>
              </w:rPr>
              <w:t>ИТОГО:</w:t>
            </w:r>
          </w:p>
        </w:tc>
        <w:tc>
          <w:tcPr>
            <w:tcW w:w="1530" w:type="dxa"/>
            <w:shd w:val="clear" w:color="auto" w:fill="auto"/>
          </w:tcPr>
          <w:p w:rsidR="000C2DE3" w:rsidRPr="00CD67C9" w:rsidRDefault="000C2DE3" w:rsidP="00064B82">
            <w:pPr>
              <w:jc w:val="center"/>
              <w:rPr>
                <w:sz w:val="28"/>
                <w:szCs w:val="28"/>
              </w:rPr>
            </w:pPr>
            <w:r w:rsidRPr="00CD67C9">
              <w:rPr>
                <w:sz w:val="28"/>
                <w:szCs w:val="28"/>
              </w:rPr>
              <w:t>36</w:t>
            </w:r>
          </w:p>
        </w:tc>
      </w:tr>
    </w:tbl>
    <w:p w:rsidR="000D5225" w:rsidRPr="000C2DE3" w:rsidRDefault="000C2DE3" w:rsidP="000C2DE3">
      <w:bookmarkStart w:id="0" w:name="_GoBack"/>
      <w:bookmarkEnd w:id="0"/>
    </w:p>
    <w:sectPr w:rsidR="000D5225" w:rsidRPr="000C2DE3" w:rsidSect="009243F2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71"/>
    <w:rsid w:val="000C2DE3"/>
    <w:rsid w:val="00326051"/>
    <w:rsid w:val="00565524"/>
    <w:rsid w:val="00753CDD"/>
    <w:rsid w:val="007B7871"/>
    <w:rsid w:val="009243F2"/>
    <w:rsid w:val="009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0AF74-7FF4-4C0F-8B35-2941CF64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9243F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243F2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3">
    <w:name w:val="List Paragraph"/>
    <w:basedOn w:val="a"/>
    <w:uiPriority w:val="34"/>
    <w:qFormat/>
    <w:rsid w:val="009243F2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2">
    <w:name w:val="Основной текст (2)"/>
    <w:basedOn w:val="a0"/>
    <w:rsid w:val="000C2DE3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4">
    <w:name w:val="Колонтитул_"/>
    <w:link w:val="a5"/>
    <w:rsid w:val="000C2DE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5">
    <w:name w:val="Колонтитул"/>
    <w:basedOn w:val="a"/>
    <w:link w:val="a4"/>
    <w:rsid w:val="000C2DE3"/>
    <w:pPr>
      <w:widowControl w:val="0"/>
      <w:shd w:val="clear" w:color="auto" w:fill="FFFFFF"/>
      <w:spacing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2ArialNarrow12pt0pt">
    <w:name w:val="Основной текст (2) + Arial Narrow;12 pt;Курсив;Интервал 0 pt"/>
    <w:rsid w:val="000C2DE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rsid w:val="000C2D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rsid w:val="000C2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3</cp:revision>
  <dcterms:created xsi:type="dcterms:W3CDTF">2021-04-05T08:43:00Z</dcterms:created>
  <dcterms:modified xsi:type="dcterms:W3CDTF">2021-04-06T09:43:00Z</dcterms:modified>
</cp:coreProperties>
</file>