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B11" w:rsidRDefault="00E51B11" w:rsidP="00E51B11">
      <w:pPr>
        <w:spacing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63F5">
        <w:rPr>
          <w:rFonts w:ascii="Times New Roman" w:hAnsi="Times New Roman"/>
          <w:b/>
          <w:sz w:val="28"/>
          <w:szCs w:val="28"/>
        </w:rPr>
        <w:t>Программа разработана на основе:</w:t>
      </w:r>
    </w:p>
    <w:p w:rsidR="00E51B11" w:rsidRDefault="00E51B11" w:rsidP="00E51B11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- е</w:t>
      </w:r>
      <w:r w:rsidRPr="005A1E09">
        <w:rPr>
          <w:rFonts w:ascii="Times New Roman" w:hAnsi="Times New Roman"/>
          <w:sz w:val="28"/>
          <w:szCs w:val="28"/>
          <w:lang w:eastAsia="ar-SA"/>
        </w:rPr>
        <w:t>диный квалификационный справочник должностей руководителей, специалистов и служащих</w:t>
      </w:r>
    </w:p>
    <w:p w:rsidR="00E51B11" w:rsidRDefault="00E51B11" w:rsidP="00E51B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D012CB">
        <w:rPr>
          <w:rFonts w:ascii="Times New Roman" w:hAnsi="Times New Roman"/>
          <w:b/>
          <w:sz w:val="28"/>
          <w:szCs w:val="28"/>
        </w:rPr>
        <w:t>.Учебный план</w:t>
      </w:r>
    </w:p>
    <w:tbl>
      <w:tblPr>
        <w:tblW w:w="10403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80"/>
        <w:gridCol w:w="719"/>
        <w:gridCol w:w="451"/>
        <w:gridCol w:w="116"/>
        <w:gridCol w:w="640"/>
        <w:gridCol w:w="658"/>
        <w:gridCol w:w="755"/>
        <w:gridCol w:w="700"/>
        <w:gridCol w:w="742"/>
        <w:gridCol w:w="742"/>
        <w:gridCol w:w="742"/>
        <w:gridCol w:w="630"/>
        <w:gridCol w:w="628"/>
      </w:tblGrid>
      <w:tr w:rsidR="00E51B11" w:rsidRPr="00FB63F5" w:rsidTr="00302880">
        <w:trPr>
          <w:tblHeader/>
        </w:trPr>
        <w:tc>
          <w:tcPr>
            <w:tcW w:w="600" w:type="dxa"/>
            <w:vMerge w:val="restart"/>
            <w:textDirection w:val="btLr"/>
          </w:tcPr>
          <w:p w:rsidR="00E51B11" w:rsidRPr="00FB63F5" w:rsidRDefault="00E51B11" w:rsidP="00302880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80" w:type="dxa"/>
            <w:vMerge w:val="restart"/>
          </w:tcPr>
          <w:p w:rsidR="00E51B11" w:rsidRPr="00FB63F5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3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E51B11" w:rsidRPr="00FB63F5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модуля</w:t>
            </w:r>
          </w:p>
        </w:tc>
        <w:tc>
          <w:tcPr>
            <w:tcW w:w="719" w:type="dxa"/>
            <w:vMerge w:val="restart"/>
            <w:textDirection w:val="btLr"/>
          </w:tcPr>
          <w:p w:rsidR="00E51B11" w:rsidRPr="00FB63F5" w:rsidRDefault="00E51B11" w:rsidP="00302880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3F5">
              <w:rPr>
                <w:rFonts w:ascii="Times New Roman" w:hAnsi="Times New Roman"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567" w:type="dxa"/>
            <w:gridSpan w:val="2"/>
            <w:vMerge w:val="restart"/>
          </w:tcPr>
          <w:p w:rsidR="00E51B11" w:rsidRPr="00FB63F5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3F5">
              <w:rPr>
                <w:rFonts w:ascii="Times New Roman" w:hAnsi="Times New Roman"/>
                <w:sz w:val="20"/>
                <w:szCs w:val="20"/>
                <w:lang w:eastAsia="ru-RU"/>
              </w:rPr>
              <w:t>Всего, ауд. час.</w:t>
            </w:r>
          </w:p>
        </w:tc>
        <w:tc>
          <w:tcPr>
            <w:tcW w:w="2053" w:type="dxa"/>
            <w:gridSpan w:val="3"/>
          </w:tcPr>
          <w:p w:rsidR="00E51B11" w:rsidRPr="00FB63F5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3F5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числе, час.</w:t>
            </w:r>
          </w:p>
        </w:tc>
        <w:tc>
          <w:tcPr>
            <w:tcW w:w="700" w:type="dxa"/>
            <w:vMerge w:val="restart"/>
          </w:tcPr>
          <w:p w:rsidR="00E51B11" w:rsidRPr="00FB63F5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3F5">
              <w:rPr>
                <w:rFonts w:ascii="Times New Roman" w:hAnsi="Times New Roman"/>
                <w:sz w:val="20"/>
                <w:szCs w:val="20"/>
                <w:lang w:eastAsia="ru-RU"/>
              </w:rPr>
              <w:t>СРС, час</w:t>
            </w:r>
          </w:p>
        </w:tc>
        <w:tc>
          <w:tcPr>
            <w:tcW w:w="2226" w:type="dxa"/>
            <w:gridSpan w:val="3"/>
          </w:tcPr>
          <w:p w:rsidR="00E51B11" w:rsidRPr="00FB63F5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3F5">
              <w:rPr>
                <w:rFonts w:ascii="Times New Roman" w:hAnsi="Times New Roman"/>
                <w:sz w:val="20"/>
                <w:szCs w:val="20"/>
                <w:lang w:eastAsia="ru-RU"/>
              </w:rPr>
              <w:t>Текущий контроль (шт.)</w:t>
            </w:r>
          </w:p>
        </w:tc>
        <w:tc>
          <w:tcPr>
            <w:tcW w:w="1258" w:type="dxa"/>
            <w:gridSpan w:val="2"/>
          </w:tcPr>
          <w:p w:rsidR="00E51B11" w:rsidRPr="00FB63F5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3F5">
              <w:rPr>
                <w:rFonts w:ascii="Times New Roman" w:hAnsi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</w:tr>
      <w:tr w:rsidR="00E51B11" w:rsidRPr="00FB63F5" w:rsidTr="00302880">
        <w:trPr>
          <w:trHeight w:val="1058"/>
          <w:tblHeader/>
        </w:trPr>
        <w:tc>
          <w:tcPr>
            <w:tcW w:w="600" w:type="dxa"/>
            <w:vMerge/>
          </w:tcPr>
          <w:p w:rsidR="00E51B11" w:rsidRPr="00FB63F5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</w:tcPr>
          <w:p w:rsidR="00E51B11" w:rsidRPr="00FB63F5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vMerge/>
          </w:tcPr>
          <w:p w:rsidR="00E51B11" w:rsidRPr="00FB63F5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</w:tcPr>
          <w:p w:rsidR="00E51B11" w:rsidRPr="00FB63F5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:rsidR="00E51B11" w:rsidRPr="00FB63F5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3F5">
              <w:rPr>
                <w:rFonts w:ascii="Times New Roman" w:hAnsi="Times New Roman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658" w:type="dxa"/>
          </w:tcPr>
          <w:p w:rsidR="00E51B11" w:rsidRPr="00FB63F5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3F5">
              <w:rPr>
                <w:rFonts w:ascii="Times New Roman" w:hAnsi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755" w:type="dxa"/>
          </w:tcPr>
          <w:p w:rsidR="00E51B11" w:rsidRPr="00FB63F5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B63F5">
              <w:rPr>
                <w:rFonts w:ascii="Times New Roman" w:hAnsi="Times New Roman"/>
                <w:sz w:val="20"/>
                <w:szCs w:val="20"/>
                <w:lang w:eastAsia="ru-RU"/>
              </w:rPr>
              <w:t>прак</w:t>
            </w:r>
            <w:proofErr w:type="spellEnd"/>
            <w:r w:rsidRPr="00FB63F5">
              <w:rPr>
                <w:rFonts w:ascii="Times New Roman" w:hAnsi="Times New Roman"/>
                <w:sz w:val="20"/>
                <w:szCs w:val="20"/>
                <w:lang w:eastAsia="ru-RU"/>
              </w:rPr>
              <w:t>. занятия, семинары</w:t>
            </w:r>
          </w:p>
        </w:tc>
        <w:tc>
          <w:tcPr>
            <w:tcW w:w="700" w:type="dxa"/>
            <w:vMerge/>
          </w:tcPr>
          <w:p w:rsidR="00E51B11" w:rsidRPr="00FB63F5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:rsidR="00E51B11" w:rsidRPr="00FB63F5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3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КР, РГР, </w:t>
            </w:r>
            <w:proofErr w:type="spellStart"/>
            <w:r w:rsidRPr="00FB63F5">
              <w:rPr>
                <w:rFonts w:ascii="Times New Roman" w:hAnsi="Times New Roman"/>
                <w:sz w:val="20"/>
                <w:szCs w:val="20"/>
                <w:lang w:eastAsia="ru-RU"/>
              </w:rPr>
              <w:t>Реф</w:t>
            </w:r>
            <w:proofErr w:type="spellEnd"/>
          </w:p>
        </w:tc>
        <w:tc>
          <w:tcPr>
            <w:tcW w:w="742" w:type="dxa"/>
          </w:tcPr>
          <w:p w:rsidR="00E51B11" w:rsidRPr="00FB63F5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3F5">
              <w:rPr>
                <w:rFonts w:ascii="Times New Roman" w:hAnsi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742" w:type="dxa"/>
          </w:tcPr>
          <w:p w:rsidR="00E51B11" w:rsidRPr="00FB63F5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3F5">
              <w:rPr>
                <w:rFonts w:ascii="Times New Roman" w:hAnsi="Times New Roman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630" w:type="dxa"/>
          </w:tcPr>
          <w:p w:rsidR="00E51B11" w:rsidRPr="00FB63F5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3F5">
              <w:rPr>
                <w:rFonts w:ascii="Times New Roman" w:hAnsi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28" w:type="dxa"/>
          </w:tcPr>
          <w:p w:rsidR="00E51B11" w:rsidRPr="00FB63F5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3F5">
              <w:rPr>
                <w:rFonts w:ascii="Times New Roman" w:hAnsi="Times New Roman"/>
                <w:sz w:val="20"/>
                <w:szCs w:val="20"/>
                <w:lang w:eastAsia="ru-RU"/>
              </w:rPr>
              <w:t>Экзамен</w:t>
            </w:r>
          </w:p>
        </w:tc>
      </w:tr>
      <w:tr w:rsidR="00E51B11" w:rsidRPr="00FB63F5" w:rsidTr="00302880">
        <w:trPr>
          <w:tblHeader/>
        </w:trPr>
        <w:tc>
          <w:tcPr>
            <w:tcW w:w="600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0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8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5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0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2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2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0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8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E51B11" w:rsidRPr="00FB63F5" w:rsidTr="00302880">
        <w:trPr>
          <w:tblHeader/>
        </w:trPr>
        <w:tc>
          <w:tcPr>
            <w:tcW w:w="600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EA7DD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8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</w:rPr>
              <w:t>Общие дисциплины</w:t>
            </w:r>
          </w:p>
        </w:tc>
        <w:tc>
          <w:tcPr>
            <w:tcW w:w="719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</w:rPr>
              <w:t>806</w:t>
            </w:r>
          </w:p>
        </w:tc>
        <w:tc>
          <w:tcPr>
            <w:tcW w:w="567" w:type="dxa"/>
            <w:gridSpan w:val="2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</w:rPr>
              <w:t>806</w:t>
            </w:r>
          </w:p>
        </w:tc>
        <w:tc>
          <w:tcPr>
            <w:tcW w:w="64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</w:rPr>
              <w:t>446</w:t>
            </w:r>
          </w:p>
        </w:tc>
        <w:tc>
          <w:tcPr>
            <w:tcW w:w="658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</w:rPr>
              <w:t>314</w:t>
            </w:r>
          </w:p>
        </w:tc>
        <w:tc>
          <w:tcPr>
            <w:tcW w:w="755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2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2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8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51B11" w:rsidRPr="00FB63F5" w:rsidTr="00302880">
        <w:trPr>
          <w:tblHeader/>
        </w:trPr>
        <w:tc>
          <w:tcPr>
            <w:tcW w:w="600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Введение в языкознание</w:t>
            </w:r>
          </w:p>
        </w:tc>
        <w:tc>
          <w:tcPr>
            <w:tcW w:w="719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67" w:type="dxa"/>
            <w:gridSpan w:val="2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4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58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55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8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1B11" w:rsidRPr="00FB63F5" w:rsidTr="00302880">
        <w:trPr>
          <w:tblHeader/>
        </w:trPr>
        <w:tc>
          <w:tcPr>
            <w:tcW w:w="600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Основы теории изучаемого языка</w:t>
            </w:r>
          </w:p>
        </w:tc>
        <w:tc>
          <w:tcPr>
            <w:tcW w:w="719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gridSpan w:val="2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64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658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55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8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B11" w:rsidRPr="00FB63F5" w:rsidTr="00302880">
        <w:trPr>
          <w:tblHeader/>
        </w:trPr>
        <w:tc>
          <w:tcPr>
            <w:tcW w:w="600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Практический курс изучаемого языка</w:t>
            </w:r>
          </w:p>
        </w:tc>
        <w:tc>
          <w:tcPr>
            <w:tcW w:w="719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553</w:t>
            </w:r>
          </w:p>
        </w:tc>
        <w:tc>
          <w:tcPr>
            <w:tcW w:w="567" w:type="dxa"/>
            <w:gridSpan w:val="2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553</w:t>
            </w:r>
          </w:p>
        </w:tc>
        <w:tc>
          <w:tcPr>
            <w:tcW w:w="64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658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755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8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B11" w:rsidRPr="00FB63F5" w:rsidTr="00302880">
        <w:trPr>
          <w:tblHeader/>
        </w:trPr>
        <w:tc>
          <w:tcPr>
            <w:tcW w:w="600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Стилистика русского языка и культура речи</w:t>
            </w:r>
          </w:p>
        </w:tc>
        <w:tc>
          <w:tcPr>
            <w:tcW w:w="719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gridSpan w:val="2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4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58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55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8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B11" w:rsidRPr="00FB63F5" w:rsidTr="00302880">
        <w:trPr>
          <w:tblHeader/>
        </w:trPr>
        <w:tc>
          <w:tcPr>
            <w:tcW w:w="600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</w:rPr>
              <w:t>Специальные дисциплины</w:t>
            </w:r>
          </w:p>
        </w:tc>
        <w:tc>
          <w:tcPr>
            <w:tcW w:w="719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</w:rPr>
              <w:t>639</w:t>
            </w:r>
          </w:p>
        </w:tc>
        <w:tc>
          <w:tcPr>
            <w:tcW w:w="567" w:type="dxa"/>
            <w:gridSpan w:val="2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</w:rPr>
              <w:t>639</w:t>
            </w:r>
          </w:p>
        </w:tc>
        <w:tc>
          <w:tcPr>
            <w:tcW w:w="64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</w:rPr>
              <w:t>197</w:t>
            </w:r>
          </w:p>
        </w:tc>
        <w:tc>
          <w:tcPr>
            <w:tcW w:w="658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</w:rPr>
              <w:t>382</w:t>
            </w:r>
          </w:p>
        </w:tc>
        <w:tc>
          <w:tcPr>
            <w:tcW w:w="755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628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1B11" w:rsidRPr="00FB63F5" w:rsidTr="00302880">
        <w:trPr>
          <w:tblHeader/>
        </w:trPr>
        <w:tc>
          <w:tcPr>
            <w:tcW w:w="600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Теория перевода</w:t>
            </w:r>
          </w:p>
        </w:tc>
        <w:tc>
          <w:tcPr>
            <w:tcW w:w="719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gridSpan w:val="2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64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58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55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8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B11" w:rsidRPr="00FB63F5" w:rsidTr="00302880">
        <w:trPr>
          <w:tblHeader/>
        </w:trPr>
        <w:tc>
          <w:tcPr>
            <w:tcW w:w="600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Практический курс профессионально-ориентированного перевода</w:t>
            </w:r>
          </w:p>
        </w:tc>
        <w:tc>
          <w:tcPr>
            <w:tcW w:w="719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567" w:type="dxa"/>
            <w:gridSpan w:val="2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64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58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755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8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51B11" w:rsidRPr="00FB63F5" w:rsidTr="00302880">
        <w:trPr>
          <w:tblHeader/>
        </w:trPr>
        <w:tc>
          <w:tcPr>
            <w:tcW w:w="600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Практикум по переводу</w:t>
            </w:r>
          </w:p>
        </w:tc>
        <w:tc>
          <w:tcPr>
            <w:tcW w:w="719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4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58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8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1B11" w:rsidRPr="00FB63F5" w:rsidTr="00302880">
        <w:trPr>
          <w:tblHeader/>
        </w:trPr>
        <w:tc>
          <w:tcPr>
            <w:tcW w:w="600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Дисциплины по выбору</w:t>
            </w:r>
          </w:p>
        </w:tc>
        <w:tc>
          <w:tcPr>
            <w:tcW w:w="719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gridSpan w:val="2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4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55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1B11" w:rsidRPr="00FB63F5" w:rsidTr="00302880">
        <w:trPr>
          <w:tblHeader/>
        </w:trPr>
        <w:tc>
          <w:tcPr>
            <w:tcW w:w="600" w:type="dxa"/>
            <w:vAlign w:val="center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8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7DD7">
              <w:rPr>
                <w:rFonts w:ascii="Times New Roman" w:hAnsi="Times New Roman"/>
                <w:sz w:val="20"/>
                <w:szCs w:val="20"/>
              </w:rPr>
              <w:t>Контрастивная</w:t>
            </w:r>
            <w:proofErr w:type="spellEnd"/>
            <w:r w:rsidRPr="00EA7DD7">
              <w:rPr>
                <w:rFonts w:ascii="Times New Roman" w:hAnsi="Times New Roman"/>
                <w:sz w:val="20"/>
                <w:szCs w:val="20"/>
              </w:rPr>
              <w:t xml:space="preserve"> лингвистика</w:t>
            </w:r>
          </w:p>
        </w:tc>
        <w:tc>
          <w:tcPr>
            <w:tcW w:w="719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4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58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5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8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1B11" w:rsidRPr="00FB63F5" w:rsidTr="00302880">
        <w:trPr>
          <w:tblHeader/>
        </w:trPr>
        <w:tc>
          <w:tcPr>
            <w:tcW w:w="600" w:type="dxa"/>
            <w:vAlign w:val="center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A7DD7">
              <w:rPr>
                <w:rFonts w:ascii="Times New Roman" w:hAnsi="Times New Roman"/>
                <w:sz w:val="20"/>
                <w:szCs w:val="20"/>
              </w:rPr>
              <w:t>Аннотирование  и</w:t>
            </w:r>
            <w:proofErr w:type="gramEnd"/>
            <w:r w:rsidRPr="00EA7DD7">
              <w:rPr>
                <w:rFonts w:ascii="Times New Roman" w:hAnsi="Times New Roman"/>
                <w:sz w:val="20"/>
                <w:szCs w:val="20"/>
              </w:rPr>
              <w:t xml:space="preserve"> реферирование текстов по специальности</w:t>
            </w:r>
          </w:p>
        </w:tc>
        <w:tc>
          <w:tcPr>
            <w:tcW w:w="719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4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58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5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8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1B11" w:rsidRPr="00FB63F5" w:rsidTr="00302880">
        <w:trPr>
          <w:tblHeader/>
        </w:trPr>
        <w:tc>
          <w:tcPr>
            <w:tcW w:w="600" w:type="dxa"/>
            <w:vAlign w:val="center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Переводческая практика</w:t>
            </w:r>
          </w:p>
        </w:tc>
        <w:tc>
          <w:tcPr>
            <w:tcW w:w="719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67" w:type="dxa"/>
            <w:gridSpan w:val="2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4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8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755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8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1B11" w:rsidRPr="00FB63F5" w:rsidTr="00302880">
        <w:trPr>
          <w:tblHeader/>
        </w:trPr>
        <w:tc>
          <w:tcPr>
            <w:tcW w:w="2880" w:type="dxa"/>
            <w:gridSpan w:val="2"/>
          </w:tcPr>
          <w:p w:rsidR="00E51B11" w:rsidRPr="00EA7DD7" w:rsidRDefault="00E51B11" w:rsidP="0030288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Итого теоретического </w:t>
            </w:r>
          </w:p>
          <w:p w:rsidR="00E51B11" w:rsidRPr="00EA7DD7" w:rsidRDefault="00E51B11" w:rsidP="0030288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719" w:type="dxa"/>
          </w:tcPr>
          <w:p w:rsidR="00E51B11" w:rsidRPr="00EA7DD7" w:rsidRDefault="00E51B11" w:rsidP="00302880">
            <w:r w:rsidRPr="00EA7DD7">
              <w:rPr>
                <w:rFonts w:ascii="Times New Roman" w:hAnsi="Times New Roman"/>
                <w:b/>
                <w:sz w:val="20"/>
                <w:szCs w:val="20"/>
              </w:rPr>
              <w:t>1485</w:t>
            </w:r>
          </w:p>
        </w:tc>
        <w:tc>
          <w:tcPr>
            <w:tcW w:w="567" w:type="dxa"/>
            <w:gridSpan w:val="2"/>
          </w:tcPr>
          <w:p w:rsidR="00E51B11" w:rsidRPr="00EA7DD7" w:rsidRDefault="00E51B11" w:rsidP="00302880">
            <w:r w:rsidRPr="00EA7DD7">
              <w:rPr>
                <w:rFonts w:ascii="Times New Roman" w:hAnsi="Times New Roman"/>
                <w:b/>
                <w:sz w:val="20"/>
                <w:szCs w:val="20"/>
              </w:rPr>
              <w:t>1485</w:t>
            </w:r>
          </w:p>
        </w:tc>
        <w:tc>
          <w:tcPr>
            <w:tcW w:w="64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</w:rPr>
              <w:t>764</w:t>
            </w:r>
          </w:p>
        </w:tc>
        <w:tc>
          <w:tcPr>
            <w:tcW w:w="658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</w:rPr>
              <w:t>721</w:t>
            </w:r>
          </w:p>
        </w:tc>
        <w:tc>
          <w:tcPr>
            <w:tcW w:w="755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28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E51B11" w:rsidRPr="00FB63F5" w:rsidTr="00302880">
        <w:trPr>
          <w:tblHeader/>
        </w:trPr>
        <w:tc>
          <w:tcPr>
            <w:tcW w:w="600" w:type="dxa"/>
            <w:vMerge w:val="restart"/>
            <w:vAlign w:val="center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0" w:type="dxa"/>
          </w:tcPr>
          <w:p w:rsidR="00E51B11" w:rsidRPr="00EA7DD7" w:rsidRDefault="00E51B11" w:rsidP="003028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sz w:val="20"/>
                <w:szCs w:val="20"/>
                <w:lang w:eastAsia="ru-RU"/>
              </w:rPr>
              <w:t>Итоговая аттестация:</w:t>
            </w:r>
          </w:p>
        </w:tc>
        <w:tc>
          <w:tcPr>
            <w:tcW w:w="7523" w:type="dxa"/>
            <w:gridSpan w:val="12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1B11" w:rsidRPr="00FB63F5" w:rsidTr="00302880">
        <w:trPr>
          <w:tblHeader/>
        </w:trPr>
        <w:tc>
          <w:tcPr>
            <w:tcW w:w="600" w:type="dxa"/>
            <w:vMerge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</w:tcPr>
          <w:p w:rsidR="00E51B11" w:rsidRPr="00EA7DD7" w:rsidRDefault="00E51B11" w:rsidP="003028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Подготовка к итоговой аттестации </w:t>
            </w:r>
          </w:p>
        </w:tc>
        <w:tc>
          <w:tcPr>
            <w:tcW w:w="719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1B11" w:rsidRPr="00FB63F5" w:rsidTr="00302880">
        <w:trPr>
          <w:tblHeader/>
        </w:trPr>
        <w:tc>
          <w:tcPr>
            <w:tcW w:w="600" w:type="dxa"/>
            <w:vMerge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</w:tcPr>
          <w:p w:rsidR="00E51B11" w:rsidRPr="00EA7DD7" w:rsidRDefault="00E51B11" w:rsidP="0030288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7DD7">
              <w:rPr>
                <w:rFonts w:ascii="Times New Roman" w:hAnsi="Times New Roman"/>
                <w:sz w:val="18"/>
                <w:szCs w:val="18"/>
                <w:lang w:eastAsia="ru-RU"/>
              </w:rPr>
              <w:t>Заседание итоговой аттестационной комиссии</w:t>
            </w:r>
          </w:p>
        </w:tc>
        <w:tc>
          <w:tcPr>
            <w:tcW w:w="719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7DD7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1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</w:tcPr>
          <w:p w:rsidR="00E51B11" w:rsidRPr="00EA7DD7" w:rsidRDefault="00E51B11" w:rsidP="00302880">
            <w:pPr>
              <w:spacing w:line="36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spacing w:line="36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spacing w:line="36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7D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51B11" w:rsidRPr="00FB63F5" w:rsidTr="00302880">
        <w:trPr>
          <w:tblHeader/>
        </w:trPr>
        <w:tc>
          <w:tcPr>
            <w:tcW w:w="2880" w:type="dxa"/>
            <w:gridSpan w:val="2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19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  <w:tc>
          <w:tcPr>
            <w:tcW w:w="451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</w:rPr>
              <w:t>1485</w:t>
            </w:r>
          </w:p>
        </w:tc>
        <w:tc>
          <w:tcPr>
            <w:tcW w:w="756" w:type="dxa"/>
            <w:gridSpan w:val="2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</w:rPr>
              <w:t>764</w:t>
            </w:r>
          </w:p>
        </w:tc>
        <w:tc>
          <w:tcPr>
            <w:tcW w:w="658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</w:rPr>
              <w:t>721</w:t>
            </w:r>
          </w:p>
        </w:tc>
        <w:tc>
          <w:tcPr>
            <w:tcW w:w="755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0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42" w:type="dxa"/>
          </w:tcPr>
          <w:p w:rsidR="00E51B11" w:rsidRPr="00EA7DD7" w:rsidRDefault="00E51B11" w:rsidP="00302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28" w:type="dxa"/>
          </w:tcPr>
          <w:p w:rsidR="00E51B11" w:rsidRPr="00EA7DD7" w:rsidRDefault="00E51B11" w:rsidP="0030288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A7D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</w:t>
            </w:r>
          </w:p>
        </w:tc>
      </w:tr>
    </w:tbl>
    <w:p w:rsidR="000D5225" w:rsidRPr="00E51B11" w:rsidRDefault="00E51B11" w:rsidP="00E51B11">
      <w:bookmarkStart w:id="0" w:name="_GoBack"/>
      <w:bookmarkEnd w:id="0"/>
    </w:p>
    <w:sectPr w:rsidR="000D5225" w:rsidRPr="00E51B11" w:rsidSect="00A573DC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E5"/>
    <w:rsid w:val="001E0D9C"/>
    <w:rsid w:val="00326051"/>
    <w:rsid w:val="00565524"/>
    <w:rsid w:val="005A168A"/>
    <w:rsid w:val="00753CDD"/>
    <w:rsid w:val="007B2EE5"/>
    <w:rsid w:val="00956942"/>
    <w:rsid w:val="00A573DC"/>
    <w:rsid w:val="00AD00B3"/>
    <w:rsid w:val="00C71825"/>
    <w:rsid w:val="00E5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6FF9B-F032-44BB-8DAC-E58E22E3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DC"/>
    <w:pPr>
      <w:widowControl w:val="0"/>
      <w:suppressAutoHyphens/>
      <w:spacing w:after="0" w:line="300" w:lineRule="exact"/>
      <w:jc w:val="center"/>
      <w:textAlignment w:val="baseline"/>
    </w:pPr>
    <w:rPr>
      <w:rFonts w:ascii="Liberation Serif" w:eastAsia="Times New Roman" w:hAnsi="Liberation Serif" w:cs="Liberation Serif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A168A"/>
    <w:pPr>
      <w:widowControl/>
      <w:suppressAutoHyphens w:val="0"/>
      <w:spacing w:after="200" w:line="276" w:lineRule="auto"/>
      <w:ind w:left="720"/>
      <w:contextualSpacing/>
      <w:jc w:val="left"/>
      <w:textAlignment w:val="auto"/>
    </w:pPr>
    <w:rPr>
      <w:rFonts w:ascii="Calibri" w:hAnsi="Calibri" w:cs="Times New Roman"/>
      <w:kern w:val="0"/>
      <w:sz w:val="22"/>
      <w:szCs w:val="22"/>
      <w:lang w:eastAsia="ru-RU" w:bidi="ar-SA"/>
    </w:rPr>
  </w:style>
  <w:style w:type="paragraph" w:customStyle="1" w:styleId="s1">
    <w:name w:val="s_1"/>
    <w:basedOn w:val="a"/>
    <w:uiPriority w:val="99"/>
    <w:rsid w:val="00AD00B3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7</cp:revision>
  <dcterms:created xsi:type="dcterms:W3CDTF">2021-04-05T08:52:00Z</dcterms:created>
  <dcterms:modified xsi:type="dcterms:W3CDTF">2021-04-05T09:28:00Z</dcterms:modified>
</cp:coreProperties>
</file>