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>Приложение 9.3.</w:t>
      </w:r>
      <w:r w:rsidR="003B039B" w:rsidRPr="004A26EC">
        <w:rPr>
          <w:rStyle w:val="2"/>
          <w:color w:val="FF0000"/>
        </w:rPr>
        <w:t>26</w:t>
      </w:r>
    </w:p>
    <w:p w:rsidR="0023778E" w:rsidRPr="003E229C" w:rsidRDefault="0023778E" w:rsidP="001F4FFE">
      <w:pPr>
        <w:ind w:left="6237"/>
        <w:jc w:val="right"/>
        <w:rPr>
          <w:rFonts w:ascii="Times New Roman" w:hAnsi="Times New Roman" w:cs="Times New Roman"/>
          <w:bCs/>
        </w:rPr>
      </w:pPr>
      <w:r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2"/>
      </w:r>
      <w:bookmarkEnd w:id="0"/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E672EB">
        <w:rPr>
          <w:rStyle w:val="2"/>
          <w:color w:val="000000"/>
          <w:u w:val="single"/>
        </w:rPr>
        <w:t>2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 w:rsidR="00A7424A">
        <w:rPr>
          <w:rStyle w:val="2"/>
        </w:rPr>
        <w:t>ВПД.01. О</w:t>
      </w:r>
      <w:r w:rsidRPr="003E229C">
        <w:rPr>
          <w:rStyle w:val="2"/>
        </w:rPr>
        <w:t>рганизация перевозочного процесса (по видам транспорта);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>-</w:t>
      </w:r>
      <w:r w:rsidR="00A7424A" w:rsidRPr="003E229C">
        <w:rPr>
          <w:rStyle w:val="2"/>
        </w:rPr>
        <w:t xml:space="preserve"> </w:t>
      </w:r>
      <w:r w:rsidR="00A7424A">
        <w:rPr>
          <w:rStyle w:val="2"/>
        </w:rPr>
        <w:t>ВПД.02. О</w:t>
      </w:r>
      <w:r w:rsidRPr="003E229C">
        <w:rPr>
          <w:rStyle w:val="2"/>
        </w:rPr>
        <w:t>рганизация сервисного обслуживания на транспорте (по видам транспорта);</w:t>
      </w:r>
    </w:p>
    <w:p w:rsidR="004A26EC" w:rsidRDefault="00A7424A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>
        <w:rPr>
          <w:rStyle w:val="2"/>
        </w:rPr>
        <w:t>ВПД.03. О</w:t>
      </w:r>
      <w:r w:rsidR="003A15EE" w:rsidRPr="003E229C">
        <w:rPr>
          <w:rStyle w:val="2"/>
        </w:rPr>
        <w:t>рганизация транспортно-логистической деятельности (по видам транспорта)</w:t>
      </w:r>
      <w:r w:rsidR="006132DE">
        <w:rPr>
          <w:rStyle w:val="2"/>
        </w:rPr>
        <w:t>;</w:t>
      </w:r>
    </w:p>
    <w:p w:rsidR="006132DE" w:rsidRDefault="00A7424A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>
        <w:rPr>
          <w:rStyle w:val="2"/>
        </w:rPr>
        <w:t>ВПД.04. В</w:t>
      </w:r>
      <w:r w:rsidR="006132DE" w:rsidRPr="006132DE">
        <w:rPr>
          <w:rStyle w:val="2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6132DE">
        <w:rPr>
          <w:rStyle w:val="2"/>
        </w:rPr>
        <w:t xml:space="preserve"> </w:t>
      </w:r>
      <w:r w:rsidR="006132DE" w:rsidRPr="006132DE">
        <w:rPr>
          <w:rStyle w:val="2"/>
        </w:rPr>
        <w:t>(Организация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1F4FFE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1F4FFE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1F4FFE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1F4FF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правила размещения и крепления грузов.</w:t>
            </w:r>
          </w:p>
        </w:tc>
      </w:tr>
      <w:tr w:rsidR="000C18F7" w:rsidRPr="003E229C" w:rsidTr="00A9571D">
        <w:tc>
          <w:tcPr>
            <w:tcW w:w="3108" w:type="dxa"/>
          </w:tcPr>
          <w:p w:rsidR="000C18F7" w:rsidRPr="0040578B" w:rsidRDefault="000C18F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ВПД.04. В</w:t>
            </w:r>
            <w:r w:rsidRPr="00051D9C">
              <w:rPr>
                <w:rFonts w:ascii="Times New Roman" w:hAnsi="Times New Roman" w:cs="Times New Roman"/>
              </w:rPr>
              <w:t>ыполнение работ по одной или нескольким профессиям рабочих, должностям служащих (17244 Приёмосдатчик груза и багажа)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78B">
              <w:rPr>
                <w:rFonts w:ascii="Times New Roman" w:hAnsi="Times New Roman" w:cs="Times New Roman"/>
              </w:rPr>
              <w:t>(</w:t>
            </w:r>
            <w:r w:rsidRPr="000C53B6">
              <w:rPr>
                <w:rFonts w:ascii="Times New Roman" w:hAnsi="Times New Roman" w:cs="Times New Roman"/>
              </w:rPr>
      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      </w:r>
            <w:r w:rsidRPr="004057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452" w:type="dxa"/>
          </w:tcPr>
          <w:p w:rsidR="000C18F7" w:rsidRPr="003556E8" w:rsidRDefault="000C18F7" w:rsidP="001F4FFE">
            <w:pPr>
              <w:pStyle w:val="af2"/>
              <w:tabs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556E8">
              <w:rPr>
                <w:b/>
              </w:rPr>
              <w:t>C/01.3: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lastRenderedPageBreak/>
      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C/02.3: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уметь: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знать: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lastRenderedPageBreak/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0C18F7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ВПД.03. 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логистической концепции и организовывать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>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  <w:tr w:rsidR="00006E97" w:rsidRPr="003E229C" w:rsidTr="004A26EC">
        <w:tc>
          <w:tcPr>
            <w:tcW w:w="3119" w:type="dxa"/>
          </w:tcPr>
          <w:p w:rsidR="00006E97" w:rsidRPr="00006E97" w:rsidRDefault="00006E9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ВПД.04. Выполнение работ по одной или нескольким профессиям рабочих, должностям служащих (17244 Приёмосдатчик груза и багажа) (Организация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      </w:r>
            <w:r w:rsidRPr="00006E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7" w:type="dxa"/>
          </w:tcPr>
          <w:p w:rsidR="00006E97" w:rsidRPr="00006E97" w:rsidRDefault="00006E97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006E97">
              <w:rPr>
                <w:rStyle w:val="a6"/>
                <w:color w:val="000000"/>
                <w:sz w:val="24"/>
                <w:szCs w:val="24"/>
              </w:rPr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6E97" w:rsidRPr="00006E97" w:rsidRDefault="00006E97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006E97">
              <w:rPr>
                <w:rStyle w:val="a6"/>
                <w:color w:val="000000"/>
                <w:sz w:val="24"/>
                <w:szCs w:val="24"/>
              </w:rPr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95443" w:rsidRP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 w:rsidR="00AA68F7">
        <w:rPr>
          <w:rStyle w:val="2"/>
          <w:b w:val="0"/>
          <w:bCs w:val="0"/>
          <w:color w:val="000000"/>
        </w:rPr>
        <w:t>Производственная практика</w:t>
      </w:r>
      <w:r w:rsidR="00AA68F7" w:rsidRPr="00095443">
        <w:rPr>
          <w:rStyle w:val="2"/>
          <w:b w:val="0"/>
          <w:bCs w:val="0"/>
          <w:color w:val="000000"/>
        </w:rPr>
        <w:t xml:space="preserve"> </w:t>
      </w:r>
      <w:r w:rsidR="00AA68F7">
        <w:rPr>
          <w:rStyle w:val="2"/>
          <w:b w:val="0"/>
          <w:bCs w:val="0"/>
          <w:color w:val="000000"/>
        </w:rPr>
        <w:t xml:space="preserve">по профилю специальности </w:t>
      </w:r>
      <w:r w:rsidR="00AA68F7"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 w:rsidR="00AA68F7"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6, 7 семестр – дифференцированный зачет</w:t>
      </w:r>
      <w:r w:rsidR="00AA68F7"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7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7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095443" w:rsidRP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="00AA68F7"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 w:rsidR="00AA68F7"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6 семестр – дифференцированный зачет</w:t>
      </w:r>
      <w:r w:rsidR="00AA68F7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4</w:t>
      </w:r>
      <w:r w:rsidRPr="00095443">
        <w:rPr>
          <w:rStyle w:val="2"/>
          <w:b w:val="0"/>
          <w:bCs w:val="0"/>
          <w:color w:val="000000"/>
        </w:rPr>
        <w:t>, 5 семестр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5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5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4 семестр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3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4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4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lastRenderedPageBreak/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3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Pr="00DD56CC">
        <w:rPr>
          <w:rStyle w:val="2"/>
          <w:b w:val="0"/>
          <w:color w:val="000000"/>
          <w:u w:val="single"/>
        </w:rPr>
        <w:t>684 часа</w:t>
      </w:r>
      <w:r w:rsidRPr="00DD56CC">
        <w:rPr>
          <w:rStyle w:val="2"/>
          <w:b w:val="0"/>
          <w:color w:val="000000"/>
        </w:rPr>
        <w:t>, в том числе: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360 часов.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180 часов.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108 часов.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36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95443" w:rsidRDefault="00095443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095443">
        <w:rPr>
          <w:rStyle w:val="2"/>
          <w:color w:val="000000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 xml:space="preserve">ПП.01.01 Производственная практика по профилю специальности (организация перевозочного процесса на железнодорожном транспорте) 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P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</w:rPr>
        <w:lastRenderedPageBreak/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>ПП.03.01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>ПП.04.01 Производственная практика (17244 Приемосдатчик груза и багажа)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4.1</w:t>
            </w:r>
          </w:p>
        </w:tc>
        <w:tc>
          <w:tcPr>
            <w:tcW w:w="9633" w:type="dxa"/>
          </w:tcPr>
          <w:p w:rsidR="008420F1" w:rsidRPr="000F1BA0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0F1BA0">
              <w:rPr>
                <w:rStyle w:val="2"/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</w:t>
      </w:r>
      <w:r w:rsidRPr="003E229C">
        <w:rPr>
          <w:rStyle w:val="2"/>
        </w:rPr>
        <w:lastRenderedPageBreak/>
        <w:t xml:space="preserve">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23778E" w:rsidRDefault="0023778E" w:rsidP="001F4FFE">
      <w:pPr>
        <w:rPr>
          <w:rFonts w:ascii="Times New Roman" w:hAnsi="Times New Roman" w:cs="Times New Roman"/>
          <w:color w:val="auto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Pr="00CA69D6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D912B7">
        <w:tc>
          <w:tcPr>
            <w:tcW w:w="654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94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431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8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0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D912B7">
        <w:tc>
          <w:tcPr>
            <w:tcW w:w="654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D912B7">
        <w:tc>
          <w:tcPr>
            <w:tcW w:w="654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3947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регистрации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71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lastRenderedPageBreak/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согласно техническим </w:t>
            </w:r>
            <w:r w:rsidRPr="006E621B">
              <w:rPr>
                <w:rStyle w:val="10pt"/>
                <w:sz w:val="24"/>
              </w:rPr>
              <w:lastRenderedPageBreak/>
              <w:t>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подвижные единицы и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43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</w:t>
            </w:r>
            <w:r w:rsidRPr="0073206F">
              <w:rPr>
                <w:sz w:val="24"/>
                <w:shd w:val="clear" w:color="auto" w:fill="FFFFFF"/>
              </w:rPr>
              <w:lastRenderedPageBreak/>
              <w:t>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947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и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Снятие закрепления составов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43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03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(отцепке от поездов) в </w:t>
            </w:r>
            <w:r w:rsidRPr="003C7E65">
              <w:rPr>
                <w:sz w:val="24"/>
                <w:szCs w:val="24"/>
              </w:rPr>
              <w:lastRenderedPageBreak/>
              <w:t>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выполнении маневровой </w:t>
            </w:r>
            <w:r w:rsidRPr="003C7E65">
              <w:rPr>
                <w:sz w:val="24"/>
                <w:szCs w:val="24"/>
              </w:rPr>
              <w:lastRenderedPageBreak/>
              <w:t>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B74C8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из-под составов и вагонов на путях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B74C8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Pr="00964C21" w:rsidRDefault="00533442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Закрепление железнодорожного подвижного состава с помощью установленных средств закрепления.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Применять методики по закреплению составов и вагонов на путях железнодорожной станции.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Проходить к месту закрепления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Выявлять неисправные тормозные башмаки.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Переводить стационарные тормозные упоры в рабочее положение.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Ставить аккумулятор носимой радиостанции на подзарядку в зарядное устройство.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lastRenderedPageBreak/>
              <w:t>Пользоваться устройствами двусторонней парковой связи.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Открывать и закрывать стеллаж с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Подавать звуковые и видимые сигналы.</w:t>
            </w: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Изъятие установленных средств закрепления из-под железнодорожного подвижного состава.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Применять методики по закреплению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Проходить к месту изъятия тормозных башмаков или стационарных тормозных упоров из-под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Переводить стационарные тормозные упоры в нерабочее положение.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Ставить аккумулятор носимой радиостанции на подзарядку в зарядное устройство.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Открывать и закрывать стеллаж с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lastRenderedPageBreak/>
              <w:t>Выявлять неисправные тормозные башмаки.</w:t>
            </w:r>
          </w:p>
          <w:p w:rsidR="00964C21" w:rsidRPr="00964C21" w:rsidRDefault="00964C21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Подавать звуковые и видимые сигналы.</w:t>
            </w:r>
          </w:p>
        </w:tc>
      </w:tr>
      <w:tr w:rsidR="00C660E9" w:rsidRPr="00545254" w:rsidTr="00D912B7">
        <w:tc>
          <w:tcPr>
            <w:tcW w:w="682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713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479DE" w:rsidRDefault="005479DE" w:rsidP="00D912B7">
      <w:pPr>
        <w:rPr>
          <w:rFonts w:ascii="Times New Roman" w:hAnsi="Times New Roman" w:cs="Times New Roman"/>
          <w:color w:val="auto"/>
        </w:rPr>
      </w:pPr>
    </w:p>
    <w:p w:rsidR="005479DE" w:rsidRDefault="005479DE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53"/>
        <w:gridCol w:w="2311"/>
        <w:gridCol w:w="3854"/>
        <w:gridCol w:w="943"/>
        <w:gridCol w:w="701"/>
        <w:gridCol w:w="2681"/>
        <w:gridCol w:w="1278"/>
        <w:gridCol w:w="2367"/>
      </w:tblGrid>
      <w:tr w:rsidR="005479DE" w:rsidRPr="00545254" w:rsidTr="0053436C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82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6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3436C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82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3436C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4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81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lastRenderedPageBreak/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lastRenderedPageBreak/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 xml:space="preserve">Безошибочное </w:t>
            </w:r>
            <w:r w:rsidRPr="0053436C">
              <w:rPr>
                <w:rStyle w:val="10pt"/>
                <w:sz w:val="24"/>
                <w:szCs w:val="24"/>
              </w:rPr>
              <w:lastRenderedPageBreak/>
              <w:t>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маневровых районах на железнодорожных путях необщего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CA69D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67" w:type="dxa"/>
          </w:tcPr>
          <w:p w:rsidR="00533442" w:rsidRPr="003C50AA" w:rsidRDefault="00533442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 xml:space="preserve">Перевод централизованных стрелок и управление сигналами для приготовления маршрутов следования отцепов </w:t>
            </w:r>
            <w:r w:rsidRPr="003C50AA">
              <w:rPr>
                <w:rStyle w:val="10pt"/>
                <w:sz w:val="24"/>
                <w:szCs w:val="24"/>
              </w:rPr>
              <w:lastRenderedPageBreak/>
              <w:t>в процессе роспуска составов и маневровых передвижений в горловине сортировочного парка.</w:t>
            </w:r>
          </w:p>
          <w:p w:rsidR="003C50AA" w:rsidRPr="003C50AA" w:rsidRDefault="003C50AA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методики по переводу централизованных стрелок и управлению сигналами.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Пользоваться устройствами радиосвязи.</w:t>
            </w:r>
          </w:p>
          <w:p w:rsidR="003C50AA" w:rsidRPr="003C50AA" w:rsidRDefault="003C50AA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Управление сигналами для </w:t>
            </w: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передвижения составов и вагонов в обслуживаемом маневровом районе железнодорожной станции.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оператора поста централизации</w:t>
            </w:r>
            <w:r w:rsidRPr="004A3661">
              <w:rPr>
                <w:rStyle w:val="10pt"/>
                <w:sz w:val="24"/>
              </w:rPr>
              <w:t>.</w:t>
            </w: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7316C">
              <w:rPr>
                <w:rStyle w:val="10pt"/>
                <w:sz w:val="24"/>
              </w:rPr>
              <w:t xml:space="preserve">Перевод централизованных стрелок и управление сигналами с </w:t>
            </w:r>
            <w:r w:rsidRPr="00A7316C">
              <w:rPr>
                <w:rStyle w:val="10pt"/>
                <w:sz w:val="24"/>
              </w:rPr>
              <w:lastRenderedPageBreak/>
              <w:t>аппарата управления поста централизации или пульта местного управления стрелочными переводами и сигналами</w:t>
            </w:r>
            <w:r>
              <w:rPr>
                <w:rStyle w:val="10pt"/>
                <w:sz w:val="24"/>
              </w:rPr>
              <w:t>.</w:t>
            </w: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Применять методики по переводу централизованных стрелок.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устройствами радиосвязи.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Готовить маршруты для маневровых передвижений составов и вагонов.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Проверять правильность пломбирования курбелей и аппарата управления при приеме дежурства.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 xml:space="preserve">Ставить аккумулятор носимой радиостанции на подзарядку в зарядное </w:t>
            </w:r>
            <w:r w:rsidRPr="00A7316C">
              <w:rPr>
                <w:sz w:val="24"/>
                <w:szCs w:val="24"/>
                <w:shd w:val="clear" w:color="auto" w:fill="FFFFFF"/>
              </w:rPr>
              <w:lastRenderedPageBreak/>
              <w:t>устройство.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  <w:p w:rsidR="00A7316C" w:rsidRPr="004A3661" w:rsidRDefault="00A7316C" w:rsidP="00A7316C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курбелем.</w:t>
            </w:r>
          </w:p>
        </w:tc>
      </w:tr>
      <w:tr w:rsidR="00533442" w:rsidRPr="00545254" w:rsidTr="0053436C">
        <w:tc>
          <w:tcPr>
            <w:tcW w:w="6818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1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1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7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479DE" w:rsidRDefault="005479DE" w:rsidP="005479DE">
      <w:pPr>
        <w:rPr>
          <w:rFonts w:ascii="Times New Roman" w:hAnsi="Times New Roman" w:cs="Times New Roman"/>
          <w:color w:val="auto"/>
        </w:rPr>
      </w:pPr>
    </w:p>
    <w:p w:rsidR="003C50AA" w:rsidRDefault="003C50AA" w:rsidP="005479DE">
      <w:pPr>
        <w:rPr>
          <w:rFonts w:ascii="Times New Roman" w:hAnsi="Times New Roman" w:cs="Times New Roman"/>
          <w:color w:val="auto"/>
        </w:rPr>
      </w:pPr>
    </w:p>
    <w:p w:rsidR="003C50AA" w:rsidRDefault="003C50AA" w:rsidP="005479DE">
      <w:pPr>
        <w:rPr>
          <w:rFonts w:ascii="Times New Roman" w:hAnsi="Times New Roman" w:cs="Times New Roman"/>
          <w:color w:val="auto"/>
        </w:rPr>
      </w:pPr>
    </w:p>
    <w:p w:rsidR="005479DE" w:rsidRDefault="005479DE" w:rsidP="003C7E65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479DE" w:rsidRPr="00CA69D6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479DE">
        <w:tc>
          <w:tcPr>
            <w:tcW w:w="6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94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431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8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0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479DE">
        <w:tc>
          <w:tcPr>
            <w:tcW w:w="6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479DE">
        <w:tc>
          <w:tcPr>
            <w:tcW w:w="654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27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регулирующие взаимоотношения </w:t>
            </w:r>
            <w:r w:rsidRPr="003E229C">
              <w:rPr>
                <w:rStyle w:val="2"/>
              </w:rPr>
              <w:lastRenderedPageBreak/>
              <w:t>пользователей транспорта и перевозчика</w:t>
            </w:r>
          </w:p>
        </w:tc>
        <w:tc>
          <w:tcPr>
            <w:tcW w:w="3947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71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8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33442" w:rsidRPr="00545254" w:rsidTr="005479DE">
        <w:tc>
          <w:tcPr>
            <w:tcW w:w="654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10775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lastRenderedPageBreak/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533442" w:rsidRPr="0010775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1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Pr="00E112AE" w:rsidRDefault="00533442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rStyle w:val="10pt"/>
                <w:sz w:val="24"/>
                <w:szCs w:val="24"/>
              </w:rPr>
              <w:t xml:space="preserve">Контроль правильности работы устройств, используемых для приготовления маршрутов </w:t>
            </w:r>
            <w:r w:rsidRPr="00E112AE">
              <w:rPr>
                <w:rStyle w:val="10pt"/>
                <w:sz w:val="24"/>
                <w:szCs w:val="24"/>
              </w:rPr>
              <w:lastRenderedPageBreak/>
              <w:t>передвижения составов и вагонов.</w:t>
            </w: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E112AE" w:rsidRPr="00E112AE" w:rsidRDefault="00E112AE" w:rsidP="00E112AE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управления.</w:t>
            </w:r>
          </w:p>
          <w:p w:rsidR="00E112AE" w:rsidRPr="00E112AE" w:rsidRDefault="00E112AE" w:rsidP="00E112AE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  <w:p w:rsidR="00A7316C" w:rsidRPr="00E112AE" w:rsidRDefault="00E112AE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методики в условиях нарушения нормальной работы устройств сигнализации, централизации и блокировки.</w:t>
            </w:r>
          </w:p>
        </w:tc>
      </w:tr>
      <w:tr w:rsidR="00533442" w:rsidRPr="00545254" w:rsidTr="005479DE">
        <w:tc>
          <w:tcPr>
            <w:tcW w:w="654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947" w:type="dxa"/>
          </w:tcPr>
          <w:p w:rsidR="00533442" w:rsidRPr="0010775B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Pr="00D6334C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Проверка правильности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lastRenderedPageBreak/>
              <w:t>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1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03" w:type="dxa"/>
          </w:tcPr>
          <w:p w:rsidR="00533442" w:rsidRPr="003C50AA" w:rsidRDefault="00533442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Контроль по индикации аппарата управления правильности работы сортировочных устройств.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 xml:space="preserve">Применять информацию, полученную по контрольно-измерительным </w:t>
            </w:r>
            <w:r w:rsidRPr="003C50AA">
              <w:rPr>
                <w:sz w:val="24"/>
                <w:szCs w:val="24"/>
                <w:shd w:val="clear" w:color="auto" w:fill="FFFFFF"/>
              </w:rPr>
              <w:lastRenderedPageBreak/>
              <w:t>приборам аппарата управления.</w:t>
            </w:r>
          </w:p>
          <w:p w:rsidR="003C50AA" w:rsidRPr="003C50AA" w:rsidRDefault="003C50AA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методики в условиях нарушения нормальной работы устройств сигнализации, централизации и блокировки.</w:t>
            </w:r>
          </w:p>
        </w:tc>
      </w:tr>
      <w:tr w:rsidR="00533442" w:rsidRPr="00545254" w:rsidTr="00A54AD1">
        <w:tc>
          <w:tcPr>
            <w:tcW w:w="6828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713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Default="00D912B7" w:rsidP="00D912B7">
      <w:pPr>
        <w:rPr>
          <w:rFonts w:ascii="Times New Roman" w:hAnsi="Times New Roman" w:cs="Times New Roman"/>
          <w:color w:val="auto"/>
        </w:rPr>
      </w:pPr>
    </w:p>
    <w:p w:rsidR="005479DE" w:rsidRDefault="005479DE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479DE" w:rsidRPr="00CA69D6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lastRenderedPageBreak/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(17244 Приемосдатчик груза и багажа)</w:t>
      </w:r>
    </w:p>
    <w:tbl>
      <w:tblPr>
        <w:tblStyle w:val="af3"/>
        <w:tblW w:w="0" w:type="auto"/>
        <w:tblLook w:val="04A0"/>
      </w:tblPr>
      <w:tblGrid>
        <w:gridCol w:w="648"/>
        <w:gridCol w:w="2872"/>
        <w:gridCol w:w="3554"/>
        <w:gridCol w:w="939"/>
        <w:gridCol w:w="641"/>
        <w:gridCol w:w="2504"/>
        <w:gridCol w:w="1256"/>
        <w:gridCol w:w="2374"/>
      </w:tblGrid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4A3661" w:rsidRPr="00545254" w:rsidTr="004A3661">
        <w:tc>
          <w:tcPr>
            <w:tcW w:w="648" w:type="dxa"/>
          </w:tcPr>
          <w:p w:rsidR="005479DE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</w:tcPr>
          <w:p w:rsid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E5995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9E5995" w:rsidRP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5479DE" w:rsidRPr="00545254" w:rsidRDefault="009E5995" w:rsidP="009E5995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9E5995">
              <w:rPr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629" w:type="dxa"/>
          </w:tcPr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Распределение заданий между исполнителями, выполняющими погрузочно-разгрузочные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81608" w:rsidRDefault="005479DE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5479DE" w:rsidRPr="00FD7D80" w:rsidRDefault="005479DE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55" w:type="dxa"/>
            <w:textDirection w:val="btLr"/>
            <w:vAlign w:val="center"/>
          </w:tcPr>
          <w:p w:rsidR="005479DE" w:rsidRPr="00545254" w:rsidRDefault="005479DE" w:rsidP="00F12582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545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="004A3661"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5479DE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Соблюдение правил охраны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труда и техники безопасности при нахождении работников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на железнодорожных путях;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при погрузке и выгрузке груза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на станциях.</w:t>
            </w:r>
          </w:p>
          <w:p w:rsidR="00533442" w:rsidRP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 xml:space="preserve">Выполнение работ в соответствии с Техническими условиями размещения и крепления грузов в вагонах и контейнерах, инструкцией по ведению на станциях </w:t>
            </w:r>
            <w:r w:rsidRPr="004A3661">
              <w:rPr>
                <w:rStyle w:val="10pt"/>
                <w:sz w:val="24"/>
              </w:rPr>
              <w:lastRenderedPageBreak/>
              <w:t>коммерческой отчѐтности при грузовых перевозках ОАО «РЖД» (Распоряжение ОАО</w:t>
            </w:r>
            <w:r w:rsidR="00533442"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«РЖД» от 01.03.2007</w:t>
            </w:r>
            <w:r w:rsidR="00533442">
              <w:rPr>
                <w:rStyle w:val="10pt"/>
                <w:sz w:val="24"/>
              </w:rPr>
              <w:t> </w:t>
            </w:r>
            <w:r w:rsidRPr="004A3661">
              <w:rPr>
                <w:rStyle w:val="10pt"/>
                <w:sz w:val="24"/>
              </w:rPr>
              <w:t>г. №333р).</w:t>
            </w:r>
          </w:p>
          <w:p w:rsid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Правильность проведения визуального осмотра состояния весовых приборов и проведения их при необходимости в рабочее состояние для обеспечения качественного взвешивания погруженных вагонов.</w:t>
            </w:r>
            <w:r w:rsidRPr="004A3661">
              <w:rPr>
                <w:rStyle w:val="10pt"/>
                <w:sz w:val="24"/>
              </w:rPr>
              <w:cr/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Техническая грамотность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оформления документов,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установленных в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автоматизированных системах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и на бумажных носителях</w:t>
            </w:r>
            <w:r w:rsidR="00533442">
              <w:rPr>
                <w:rStyle w:val="10pt"/>
                <w:sz w:val="24"/>
              </w:rPr>
              <w:t>.</w:t>
            </w:r>
          </w:p>
        </w:tc>
      </w:tr>
      <w:tr w:rsidR="00533442" w:rsidRPr="00545254" w:rsidTr="004A3661">
        <w:tc>
          <w:tcPr>
            <w:tcW w:w="7149" w:type="dxa"/>
            <w:gridSpan w:val="3"/>
            <w:tcBorders>
              <w:top w:val="single" w:sz="4" w:space="0" w:color="auto"/>
            </w:tcBorders>
          </w:tcPr>
          <w:p w:rsidR="005479DE" w:rsidRPr="008F6D8E" w:rsidRDefault="005479DE" w:rsidP="005479DE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0" w:type="dxa"/>
          </w:tcPr>
          <w:p w:rsidR="005479DE" w:rsidRPr="008F6D8E" w:rsidRDefault="005479DE" w:rsidP="005479D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65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 xml:space="preserve">ПП.01.01. Производственная практика по профилю специальности </w:t>
      </w:r>
    </w:p>
    <w:p w:rsidR="003E229C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518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</w:t>
            </w:r>
            <w:r w:rsidRPr="00B332FF">
              <w:rPr>
                <w:rFonts w:ascii="Times New Roman" w:hAnsi="Times New Roman"/>
              </w:rPr>
              <w:lastRenderedPageBreak/>
              <w:t>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18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B74C8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B74C85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на замок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B74C8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5479DE" w:rsidRDefault="005479D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>Перевод курбелем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сортировочной горки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D</w:t>
            </w:r>
            <w:r w:rsidRPr="00CA69D6">
              <w:rPr>
                <w:rFonts w:ascii="Times New Roman" w:eastAsia="Times New Roman" w:hAnsi="Times New Roman" w:cs="Times New Roman"/>
                <w:b/>
                <w:spacing w:val="-3"/>
              </w:rPr>
              <w:t>/01.3:</w:t>
            </w: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Уборка рабочего места.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Ведение установленной технической документации.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4"/>
              </w:rPr>
              <w:t>В/01.2:</w:t>
            </w: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Перевод централизованных стрелок курбелем.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Выполнение работ по приемке и сдаче смены.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Уборка рабочего места.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>Ведение установленной технической документации.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транспортно-логистической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0775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A69D6" w:rsidRPr="0010775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0775B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Pr="00D6334C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lastRenderedPageBreak/>
              <w:t>Проверка правильности 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FA0FB7" w:rsidRPr="00CA69D6" w:rsidRDefault="00FA0FB7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(17244 Приемосдатчик груза и багажа)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FA0FB7" w:rsidRPr="00CA69D6" w:rsidTr="005479DE">
        <w:tc>
          <w:tcPr>
            <w:tcW w:w="761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81608" w:rsidRDefault="00FA0FB7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FD7D80" w:rsidRDefault="00FA0FB7" w:rsidP="001F4FF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FA0FB7" w:rsidRPr="00FD7D80" w:rsidRDefault="00FA0FB7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D80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правила размещения и </w:t>
            </w:r>
            <w:r w:rsidRPr="00A9571D">
              <w:rPr>
                <w:sz w:val="24"/>
                <w:szCs w:val="24"/>
              </w:rPr>
              <w:lastRenderedPageBreak/>
              <w:t>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</w:rPr>
            </w:pPr>
            <w:r w:rsidRPr="009E6DDD">
              <w:rPr>
                <w:rStyle w:val="110"/>
                <w:sz w:val="24"/>
                <w:szCs w:val="24"/>
              </w:rPr>
              <w:lastRenderedPageBreak/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9E6DDD">
              <w:rPr>
                <w:rFonts w:ascii="Times New Roman" w:hAnsi="Times New Roman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</w:t>
            </w:r>
            <w:r w:rsidRPr="009E6DDD">
              <w:rPr>
                <w:rFonts w:ascii="Times New Roman" w:hAnsi="Times New Roman"/>
              </w:rPr>
              <w:lastRenderedPageBreak/>
              <w:t>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</w:pPr>
            <w:r w:rsidRPr="009E6DDD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</w:rPr>
            </w:pPr>
            <w:r w:rsidRPr="009E6DDD">
              <w:rPr>
                <w:rStyle w:val="110"/>
                <w:sz w:val="24"/>
                <w:szCs w:val="24"/>
              </w:rPr>
              <w:lastRenderedPageBreak/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</w:t>
            </w:r>
            <w:r w:rsidRPr="009E6DDD">
              <w:rPr>
                <w:rFonts w:ascii="Times New Roman" w:hAnsi="Times New Roman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уметь: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знать: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</w:t>
            </w:r>
            <w:r w:rsidRPr="009E6DDD">
              <w:rPr>
                <w:rFonts w:ascii="Times New Roman" w:hAnsi="Times New Roman"/>
              </w:rPr>
              <w:lastRenderedPageBreak/>
              <w:t>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E6DDD">
              <w:rPr>
                <w:sz w:val="24"/>
                <w:szCs w:val="24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123" w:rsidRDefault="008D4123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8D4123" w:rsidRDefault="008D4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123" w:rsidRDefault="008D4123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8D4123" w:rsidRDefault="008D4123">
      <w:r>
        <w:continuationSeparator/>
      </w:r>
    </w:p>
  </w:footnote>
  <w:footnote w:id="2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F4FFE"/>
    <w:rsid w:val="001F78C8"/>
    <w:rsid w:val="0022451C"/>
    <w:rsid w:val="00226DDC"/>
    <w:rsid w:val="0023278A"/>
    <w:rsid w:val="0023778E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9571D"/>
    <w:rsid w:val="00AA68F7"/>
    <w:rsid w:val="00AB21D2"/>
    <w:rsid w:val="00AD4E06"/>
    <w:rsid w:val="00AE41DD"/>
    <w:rsid w:val="00AE464B"/>
    <w:rsid w:val="00B20F2C"/>
    <w:rsid w:val="00B3401B"/>
    <w:rsid w:val="00B3506A"/>
    <w:rsid w:val="00B53A5D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672EB"/>
    <w:rsid w:val="00E70890"/>
    <w:rsid w:val="00E87028"/>
    <w:rsid w:val="00ED1DF8"/>
    <w:rsid w:val="00EF0682"/>
    <w:rsid w:val="00F0099B"/>
    <w:rsid w:val="00F0546A"/>
    <w:rsid w:val="00F05818"/>
    <w:rsid w:val="00F12582"/>
    <w:rsid w:val="00F2015B"/>
    <w:rsid w:val="00F316C6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16B5-4CAD-4862-83BF-693148E7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51</Pages>
  <Words>12405</Words>
  <Characters>70713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РязановаМВ</cp:lastModifiedBy>
  <cp:revision>58</cp:revision>
  <cp:lastPrinted>2023-04-14T10:00:00Z</cp:lastPrinted>
  <dcterms:created xsi:type="dcterms:W3CDTF">2023-04-14T09:57:00Z</dcterms:created>
  <dcterms:modified xsi:type="dcterms:W3CDTF">2023-04-27T05:28:00Z</dcterms:modified>
</cp:coreProperties>
</file>