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AF0" w:rsidRDefault="00D46AF0" w:rsidP="00D46A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6" w:lineRule="atLeast"/>
        <w:jc w:val="right"/>
        <w:rPr>
          <w:rFonts w:eastAsia="Calibri"/>
          <w:caps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Приложение 9.3.50</w:t>
      </w:r>
    </w:p>
    <w:p w:rsidR="00D46AF0" w:rsidRDefault="00D46AF0" w:rsidP="00D46A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6" w:lineRule="atLeast"/>
        <w:jc w:val="right"/>
        <w:rPr>
          <w:rFonts w:eastAsia="Calibri"/>
          <w:caps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ОПОП-ППССЗ по специальности </w:t>
      </w:r>
    </w:p>
    <w:p w:rsidR="00D46AF0" w:rsidRDefault="00D46AF0" w:rsidP="00D46A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6" w:lineRule="atLeast"/>
        <w:jc w:val="right"/>
        <w:rPr>
          <w:rFonts w:eastAsia="Calibri"/>
          <w:caps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08.02.10 строительство железных дорог, </w:t>
      </w:r>
    </w:p>
    <w:p w:rsidR="00175E95" w:rsidRDefault="00D46AF0" w:rsidP="00B51474">
      <w:pPr>
        <w:ind w:firstLine="709"/>
        <w:jc w:val="right"/>
      </w:pPr>
      <w:r>
        <w:rPr>
          <w:rFonts w:eastAsia="Calibri"/>
          <w:sz w:val="28"/>
          <w:szCs w:val="22"/>
          <w:lang w:eastAsia="en-US"/>
        </w:rPr>
        <w:t>путь и путевое хозяйство</w:t>
      </w:r>
    </w:p>
    <w:p w:rsidR="00184121" w:rsidRDefault="00184121" w:rsidP="00A04E2F">
      <w:pPr>
        <w:ind w:firstLine="709"/>
        <w:jc w:val="center"/>
        <w:rPr>
          <w:b/>
          <w:sz w:val="32"/>
          <w:szCs w:val="32"/>
        </w:rPr>
      </w:pPr>
    </w:p>
    <w:p w:rsidR="00D46AF0" w:rsidRDefault="00D46AF0" w:rsidP="00A04E2F">
      <w:pPr>
        <w:ind w:firstLine="709"/>
        <w:jc w:val="center"/>
        <w:rPr>
          <w:b/>
          <w:sz w:val="32"/>
          <w:szCs w:val="32"/>
        </w:rPr>
      </w:pPr>
    </w:p>
    <w:p w:rsidR="00D46AF0" w:rsidRDefault="00D46AF0" w:rsidP="00A04E2F">
      <w:pPr>
        <w:ind w:firstLine="709"/>
        <w:jc w:val="center"/>
        <w:rPr>
          <w:b/>
          <w:sz w:val="32"/>
          <w:szCs w:val="32"/>
        </w:rPr>
      </w:pPr>
    </w:p>
    <w:p w:rsidR="00D46AF0" w:rsidRDefault="00D46AF0" w:rsidP="00A04E2F">
      <w:pPr>
        <w:ind w:firstLine="709"/>
        <w:jc w:val="center"/>
        <w:rPr>
          <w:b/>
          <w:sz w:val="32"/>
          <w:szCs w:val="32"/>
        </w:rPr>
      </w:pPr>
    </w:p>
    <w:p w:rsidR="00D46AF0" w:rsidRDefault="00D46AF0" w:rsidP="00A04E2F">
      <w:pPr>
        <w:ind w:firstLine="709"/>
        <w:jc w:val="center"/>
        <w:rPr>
          <w:b/>
          <w:sz w:val="32"/>
          <w:szCs w:val="32"/>
        </w:rPr>
      </w:pPr>
    </w:p>
    <w:p w:rsidR="00D46AF0" w:rsidRDefault="00D46AF0" w:rsidP="00A04E2F">
      <w:pPr>
        <w:ind w:firstLine="709"/>
        <w:jc w:val="center"/>
        <w:rPr>
          <w:b/>
          <w:sz w:val="32"/>
          <w:szCs w:val="32"/>
        </w:rPr>
      </w:pPr>
    </w:p>
    <w:p w:rsidR="00D46AF0" w:rsidRDefault="00D46AF0" w:rsidP="00A04E2F">
      <w:pPr>
        <w:ind w:firstLine="709"/>
        <w:jc w:val="center"/>
        <w:rPr>
          <w:b/>
          <w:sz w:val="32"/>
          <w:szCs w:val="32"/>
        </w:rPr>
      </w:pP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РАБОЧАЯ ПРОГРАММА</w:t>
      </w:r>
    </w:p>
    <w:p w:rsidR="00184121" w:rsidRPr="00184121" w:rsidRDefault="00184121" w:rsidP="003A14D4">
      <w:pPr>
        <w:ind w:firstLine="709"/>
        <w:rPr>
          <w:b/>
          <w:sz w:val="32"/>
          <w:szCs w:val="32"/>
        </w:rPr>
      </w:pPr>
    </w:p>
    <w:p w:rsidR="00A04E2F" w:rsidRPr="00184121" w:rsidRDefault="002B4131" w:rsidP="00184121">
      <w:pPr>
        <w:ind w:firstLine="709"/>
        <w:jc w:val="center"/>
        <w:rPr>
          <w:b/>
          <w:sz w:val="32"/>
          <w:szCs w:val="32"/>
        </w:rPr>
      </w:pPr>
      <w:r>
        <w:rPr>
          <w:b/>
          <w:bCs/>
          <w:sz w:val="32"/>
          <w:szCs w:val="28"/>
        </w:rPr>
        <w:t>ПП.05</w:t>
      </w:r>
      <w:r w:rsidR="009D4F5D" w:rsidRPr="002D0F94">
        <w:rPr>
          <w:b/>
          <w:bCs/>
          <w:sz w:val="32"/>
          <w:szCs w:val="28"/>
        </w:rPr>
        <w:t>.01</w:t>
      </w:r>
      <w:r w:rsidR="009D4F5D">
        <w:rPr>
          <w:b/>
          <w:bCs/>
          <w:sz w:val="32"/>
          <w:szCs w:val="28"/>
        </w:rPr>
        <w:t xml:space="preserve"> </w:t>
      </w:r>
      <w:r w:rsidR="009D4F5D">
        <w:rPr>
          <w:b/>
          <w:sz w:val="32"/>
          <w:szCs w:val="32"/>
        </w:rPr>
        <w:t>ПРОИЗВОДСТВЕННАЯ ПРАКТИКА</w:t>
      </w:r>
    </w:p>
    <w:p w:rsidR="00184121" w:rsidRPr="00184121" w:rsidRDefault="009D4F5D" w:rsidP="00184121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(по профилю специальности)</w:t>
      </w: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</w:p>
    <w:p w:rsidR="00B51474" w:rsidRDefault="009D4F5D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профессионального модуля</w:t>
      </w:r>
      <w:r w:rsidR="00A04E2F">
        <w:rPr>
          <w:b/>
          <w:sz w:val="32"/>
          <w:szCs w:val="32"/>
        </w:rPr>
        <w:t xml:space="preserve"> </w:t>
      </w:r>
      <w:r w:rsidR="003B35AA">
        <w:rPr>
          <w:b/>
          <w:sz w:val="32"/>
          <w:szCs w:val="32"/>
        </w:rPr>
        <w:t>ПМ.</w:t>
      </w:r>
      <w:r w:rsidR="002B4131">
        <w:rPr>
          <w:b/>
          <w:sz w:val="32"/>
          <w:szCs w:val="32"/>
        </w:rPr>
        <w:t xml:space="preserve"> 05</w:t>
      </w:r>
      <w:r>
        <w:rPr>
          <w:b/>
          <w:sz w:val="32"/>
          <w:szCs w:val="32"/>
        </w:rPr>
        <w:t xml:space="preserve"> </w:t>
      </w:r>
      <w:r w:rsidR="002B4131" w:rsidRPr="002B4131">
        <w:rPr>
          <w:b/>
          <w:sz w:val="32"/>
          <w:szCs w:val="32"/>
        </w:rPr>
        <w:t>Выполнение работ по одной или нескольким профессиям рабочих, должност</w:t>
      </w:r>
      <w:r w:rsidR="002B4131">
        <w:rPr>
          <w:b/>
          <w:sz w:val="32"/>
          <w:szCs w:val="32"/>
        </w:rPr>
        <w:t xml:space="preserve">ям служащих </w:t>
      </w:r>
    </w:p>
    <w:p w:rsidR="00A04E2F" w:rsidRPr="00D47EF5" w:rsidRDefault="00B51474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B51474">
        <w:rPr>
          <w:b/>
          <w:sz w:val="32"/>
          <w:szCs w:val="32"/>
        </w:rPr>
        <w:t>14668 монтер пути/ 18401 сигналист</w:t>
      </w:r>
    </w:p>
    <w:p w:rsidR="009D4F5D" w:rsidRDefault="00A04E2F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специальности </w:t>
      </w:r>
    </w:p>
    <w:p w:rsidR="00A04E2F" w:rsidRPr="00175E95" w:rsidRDefault="00A04E2F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08.02.10 </w:t>
      </w:r>
      <w:r w:rsidRPr="00175E95">
        <w:rPr>
          <w:b/>
          <w:sz w:val="28"/>
          <w:szCs w:val="28"/>
        </w:rPr>
        <w:t>Строительство железных дорог, путь и путевое хозяйство</w:t>
      </w:r>
    </w:p>
    <w:p w:rsidR="00A04E2F" w:rsidRPr="00175E9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15940" w:rsidRDefault="00C15940" w:rsidP="00C15940">
      <w:pPr>
        <w:suppressAutoHyphens/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Базовая подготовка </w:t>
      </w:r>
    </w:p>
    <w:p w:rsidR="00C15940" w:rsidRDefault="00C15940" w:rsidP="00C15940">
      <w:pPr>
        <w:suppressAutoHyphens/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среднего профессионального образования</w:t>
      </w:r>
    </w:p>
    <w:p w:rsidR="00C15940" w:rsidRDefault="00C15940" w:rsidP="00C15940">
      <w:pPr>
        <w:spacing w:line="276" w:lineRule="auto"/>
        <w:jc w:val="center"/>
        <w:rPr>
          <w:sz w:val="28"/>
          <w:szCs w:val="28"/>
        </w:rPr>
      </w:pPr>
      <w:r>
        <w:rPr>
          <w:i/>
          <w:sz w:val="28"/>
          <w:szCs w:val="28"/>
        </w:rPr>
        <w:t>(год начала подготовки: 202</w:t>
      </w:r>
      <w:r w:rsidR="00776AC1">
        <w:rPr>
          <w:i/>
          <w:sz w:val="28"/>
          <w:szCs w:val="28"/>
        </w:rPr>
        <w:t>1</w:t>
      </w:r>
      <w:bookmarkStart w:id="0" w:name="_GoBack"/>
      <w:bookmarkEnd w:id="0"/>
      <w:r>
        <w:rPr>
          <w:i/>
          <w:sz w:val="28"/>
          <w:szCs w:val="28"/>
        </w:rPr>
        <w:t>)</w:t>
      </w:r>
    </w:p>
    <w:p w:rsidR="00D46AF0" w:rsidRDefault="00D46AF0" w:rsidP="00D46AF0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D46AF0" w:rsidRDefault="00D46AF0" w:rsidP="00D46AF0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D46AF0" w:rsidRDefault="00D46AF0" w:rsidP="00D46AF0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D46AF0" w:rsidRDefault="00D46AF0" w:rsidP="00D46AF0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D46AF0" w:rsidRDefault="00D46AF0" w:rsidP="00D46AF0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D46AF0" w:rsidRDefault="00D46AF0" w:rsidP="00D46AF0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D46AF0" w:rsidRDefault="00D46AF0" w:rsidP="00D46AF0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D46AF0" w:rsidRDefault="00D46AF0" w:rsidP="00D46AF0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D46AF0" w:rsidRDefault="00D46AF0" w:rsidP="00D46AF0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D46AF0" w:rsidRDefault="00D46AF0" w:rsidP="00D46AF0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D46AF0" w:rsidRDefault="00D46AF0" w:rsidP="00D46AF0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D46AF0" w:rsidRDefault="00D46AF0" w:rsidP="00D46AF0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D46AF0" w:rsidRDefault="00D46AF0" w:rsidP="00D46AF0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D46AF0" w:rsidRDefault="00D46AF0" w:rsidP="00D46AF0">
      <w:pPr>
        <w:widowControl w:val="0"/>
        <w:spacing w:line="250" w:lineRule="exact"/>
        <w:jc w:val="center"/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72567E">
      <w:pPr>
        <w:jc w:val="center"/>
        <w:rPr>
          <w:lang w:eastAsia="ru-RU"/>
        </w:rPr>
      </w:pPr>
    </w:p>
    <w:p w:rsidR="009D4F5D" w:rsidRDefault="009D4F5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810044" w:rsidRDefault="00810044" w:rsidP="00A04E2F">
      <w:pPr>
        <w:rPr>
          <w:lang w:eastAsia="ru-RU"/>
        </w:rPr>
      </w:pPr>
    </w:p>
    <w:p w:rsidR="00810044" w:rsidRDefault="00810044" w:rsidP="00A04E2F">
      <w:pPr>
        <w:rPr>
          <w:lang w:eastAsia="ru-RU"/>
        </w:rPr>
      </w:pPr>
    </w:p>
    <w:p w:rsidR="00C15940" w:rsidRDefault="00C15940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5137" w:rsidRDefault="008A5137" w:rsidP="008E4804">
      <w:pPr>
        <w:spacing w:line="360" w:lineRule="auto"/>
        <w:jc w:val="center"/>
        <w:rPr>
          <w:b/>
          <w:sz w:val="28"/>
          <w:szCs w:val="28"/>
        </w:rPr>
      </w:pPr>
      <w:r w:rsidRPr="008A5137">
        <w:rPr>
          <w:b/>
          <w:sz w:val="28"/>
          <w:szCs w:val="28"/>
        </w:rPr>
        <w:lastRenderedPageBreak/>
        <w:t>СОДЕРЖАНИЕ</w:t>
      </w:r>
    </w:p>
    <w:p w:rsidR="009E2F04" w:rsidRDefault="009E2F04" w:rsidP="00051853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59"/>
        <w:gridCol w:w="8647"/>
        <w:gridCol w:w="531"/>
      </w:tblGrid>
      <w:tr w:rsidR="008A5137" w:rsidTr="00776223">
        <w:tc>
          <w:tcPr>
            <w:tcW w:w="959" w:type="dxa"/>
          </w:tcPr>
          <w:p w:rsidR="008A5137" w:rsidRPr="008E4804" w:rsidRDefault="00F37A43" w:rsidP="0077622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4804">
              <w:rPr>
                <w:sz w:val="28"/>
                <w:szCs w:val="28"/>
              </w:rPr>
              <w:t>1</w:t>
            </w:r>
          </w:p>
        </w:tc>
        <w:tc>
          <w:tcPr>
            <w:tcW w:w="8647" w:type="dxa"/>
            <w:vAlign w:val="center"/>
          </w:tcPr>
          <w:p w:rsidR="008A5137" w:rsidRPr="009C37B1" w:rsidRDefault="009C37B1" w:rsidP="009C37B1">
            <w:pPr>
              <w:rPr>
                <w:sz w:val="28"/>
                <w:szCs w:val="28"/>
              </w:rPr>
            </w:pPr>
            <w:r w:rsidRPr="009C37B1">
              <w:rPr>
                <w:sz w:val="28"/>
                <w:szCs w:val="28"/>
              </w:rPr>
              <w:t xml:space="preserve">ПАСПОРТ </w:t>
            </w:r>
            <w:r w:rsidRPr="009C37B1">
              <w:rPr>
                <w:caps/>
                <w:sz w:val="28"/>
              </w:rPr>
              <w:t>Рабочей</w:t>
            </w:r>
            <w:r w:rsidRPr="009C37B1">
              <w:rPr>
                <w:sz w:val="28"/>
                <w:szCs w:val="28"/>
              </w:rPr>
              <w:t xml:space="preserve"> ПРОГРАММЫ ПРОИЗВОДСТВЕННОЙ ПРАКТИКИ </w:t>
            </w:r>
            <w:r w:rsidRPr="009C37B1">
              <w:rPr>
                <w:bCs/>
                <w:color w:val="000000"/>
                <w:sz w:val="28"/>
              </w:rPr>
              <w:t>(ПО ПРОФИЛЮ СПЕЦИАЛЬНОСТИ)</w:t>
            </w:r>
          </w:p>
        </w:tc>
        <w:tc>
          <w:tcPr>
            <w:tcW w:w="531" w:type="dxa"/>
          </w:tcPr>
          <w:p w:rsidR="008A5137" w:rsidRPr="004C4CA1" w:rsidRDefault="008A5137" w:rsidP="00776223">
            <w:pPr>
              <w:jc w:val="center"/>
              <w:rPr>
                <w:sz w:val="28"/>
                <w:szCs w:val="28"/>
              </w:rPr>
            </w:pPr>
          </w:p>
        </w:tc>
      </w:tr>
      <w:tr w:rsidR="00481CD4" w:rsidTr="00776223">
        <w:tc>
          <w:tcPr>
            <w:tcW w:w="959" w:type="dxa"/>
          </w:tcPr>
          <w:p w:rsidR="00481CD4" w:rsidRPr="008E4804" w:rsidRDefault="00481CD4" w:rsidP="0077622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4804">
              <w:rPr>
                <w:sz w:val="28"/>
                <w:szCs w:val="28"/>
              </w:rPr>
              <w:t>2</w:t>
            </w:r>
          </w:p>
        </w:tc>
        <w:tc>
          <w:tcPr>
            <w:tcW w:w="8647" w:type="dxa"/>
            <w:vAlign w:val="center"/>
          </w:tcPr>
          <w:p w:rsidR="00481CD4" w:rsidRPr="00075DBA" w:rsidRDefault="00075DBA" w:rsidP="00075DBA">
            <w:pPr>
              <w:keepNext/>
              <w:keepLines/>
              <w:suppressLineNumbers/>
              <w:suppressAutoHyphens/>
              <w:rPr>
                <w:bCs/>
                <w:sz w:val="28"/>
                <w:szCs w:val="28"/>
              </w:rPr>
            </w:pPr>
            <w:r w:rsidRPr="00075DBA">
              <w:rPr>
                <w:caps/>
                <w:sz w:val="28"/>
              </w:rPr>
              <w:t xml:space="preserve">СТРУКТУРА и содержание </w:t>
            </w:r>
            <w:r>
              <w:rPr>
                <w:caps/>
                <w:sz w:val="28"/>
              </w:rPr>
              <w:t>производственной</w:t>
            </w:r>
            <w:r w:rsidRPr="00075DBA">
              <w:rPr>
                <w:caps/>
                <w:sz w:val="28"/>
              </w:rPr>
              <w:t xml:space="preserve"> ПРАКТИКИ</w:t>
            </w:r>
            <w:r>
              <w:rPr>
                <w:caps/>
                <w:sz w:val="28"/>
              </w:rPr>
              <w:t xml:space="preserve"> (по профилю специальности)</w:t>
            </w:r>
          </w:p>
        </w:tc>
        <w:tc>
          <w:tcPr>
            <w:tcW w:w="531" w:type="dxa"/>
          </w:tcPr>
          <w:p w:rsidR="00481CD4" w:rsidRPr="00075DBA" w:rsidRDefault="00481CD4" w:rsidP="00776223">
            <w:pPr>
              <w:jc w:val="center"/>
              <w:rPr>
                <w:sz w:val="28"/>
                <w:szCs w:val="28"/>
              </w:rPr>
            </w:pPr>
          </w:p>
        </w:tc>
      </w:tr>
      <w:tr w:rsidR="009E2F04" w:rsidTr="00776223">
        <w:tc>
          <w:tcPr>
            <w:tcW w:w="959" w:type="dxa"/>
          </w:tcPr>
          <w:p w:rsidR="009E2F04" w:rsidRPr="008E4804" w:rsidRDefault="008D3E4E" w:rsidP="0077622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4804">
              <w:rPr>
                <w:sz w:val="28"/>
                <w:szCs w:val="28"/>
              </w:rPr>
              <w:t>3</w:t>
            </w:r>
          </w:p>
        </w:tc>
        <w:tc>
          <w:tcPr>
            <w:tcW w:w="8647" w:type="dxa"/>
            <w:vAlign w:val="center"/>
          </w:tcPr>
          <w:p w:rsidR="009E2F04" w:rsidRPr="009C37B1" w:rsidRDefault="009C37B1" w:rsidP="008E4804">
            <w:pPr>
              <w:rPr>
                <w:sz w:val="28"/>
                <w:szCs w:val="28"/>
              </w:rPr>
            </w:pPr>
            <w:r w:rsidRPr="009C37B1">
              <w:rPr>
                <w:caps/>
                <w:color w:val="000000"/>
                <w:sz w:val="28"/>
              </w:rPr>
              <w:t xml:space="preserve">условия реализации </w:t>
            </w:r>
            <w:r w:rsidRPr="009C37B1">
              <w:rPr>
                <w:bCs/>
                <w:color w:val="000000"/>
                <w:sz w:val="28"/>
              </w:rPr>
              <w:t xml:space="preserve">ПРОГРАММЫ </w:t>
            </w:r>
            <w:r w:rsidRPr="009C37B1">
              <w:rPr>
                <w:sz w:val="28"/>
              </w:rPr>
              <w:t xml:space="preserve">ПРОИЗВОДСТВЕННОЙ </w:t>
            </w:r>
            <w:r w:rsidRPr="009C37B1">
              <w:rPr>
                <w:bCs/>
                <w:color w:val="000000"/>
                <w:sz w:val="28"/>
              </w:rPr>
              <w:t>ПРАКТИКИ (ПО ПРОФИЛЮ СПЕЦИАЛЬНОСТИ)</w:t>
            </w:r>
          </w:p>
        </w:tc>
        <w:tc>
          <w:tcPr>
            <w:tcW w:w="531" w:type="dxa"/>
          </w:tcPr>
          <w:p w:rsidR="009E2F04" w:rsidRPr="00560BE3" w:rsidRDefault="009E2F04" w:rsidP="00776223">
            <w:pPr>
              <w:jc w:val="center"/>
              <w:rPr>
                <w:sz w:val="28"/>
                <w:szCs w:val="28"/>
              </w:rPr>
            </w:pPr>
          </w:p>
        </w:tc>
      </w:tr>
      <w:tr w:rsidR="009E2F04" w:rsidTr="00776223">
        <w:tc>
          <w:tcPr>
            <w:tcW w:w="959" w:type="dxa"/>
          </w:tcPr>
          <w:p w:rsidR="009E2F04" w:rsidRPr="008E4804" w:rsidRDefault="008D3E4E" w:rsidP="0077622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4804">
              <w:rPr>
                <w:sz w:val="28"/>
                <w:szCs w:val="28"/>
              </w:rPr>
              <w:t>4</w:t>
            </w:r>
          </w:p>
        </w:tc>
        <w:tc>
          <w:tcPr>
            <w:tcW w:w="8647" w:type="dxa"/>
            <w:vAlign w:val="center"/>
          </w:tcPr>
          <w:p w:rsidR="009E2F04" w:rsidRPr="000E1035" w:rsidRDefault="000E1035" w:rsidP="008E4804">
            <w:pPr>
              <w:rPr>
                <w:sz w:val="28"/>
                <w:szCs w:val="28"/>
              </w:rPr>
            </w:pPr>
            <w:r w:rsidRPr="000E1035">
              <w:rPr>
                <w:bCs/>
                <w:color w:val="000000"/>
                <w:sz w:val="28"/>
              </w:rPr>
              <w:t xml:space="preserve">КОНТРОЛЬ И ОЦЕНКА РЕЗУЛЬТАТОВ ОСВОЕНИЯ </w:t>
            </w:r>
            <w:r w:rsidRPr="000E1035">
              <w:rPr>
                <w:sz w:val="28"/>
              </w:rPr>
              <w:t xml:space="preserve">ПРОИЗВОДСТВЕННОЙ </w:t>
            </w:r>
            <w:r w:rsidRPr="000E1035">
              <w:rPr>
                <w:bCs/>
                <w:color w:val="000000"/>
                <w:sz w:val="28"/>
              </w:rPr>
              <w:t>ПРАКТИКИ (ПО ПРОФИЛЮ СПЕЦИАЛЬНОСТИ)</w:t>
            </w:r>
          </w:p>
        </w:tc>
        <w:tc>
          <w:tcPr>
            <w:tcW w:w="531" w:type="dxa"/>
          </w:tcPr>
          <w:p w:rsidR="009E2F04" w:rsidRPr="00560BE3" w:rsidRDefault="009E2F04" w:rsidP="00776223">
            <w:pPr>
              <w:jc w:val="center"/>
              <w:rPr>
                <w:sz w:val="28"/>
                <w:szCs w:val="28"/>
              </w:rPr>
            </w:pPr>
          </w:p>
        </w:tc>
      </w:tr>
    </w:tbl>
    <w:p w:rsidR="008A5137" w:rsidRDefault="008A5137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8E30EA" w:rsidRDefault="008E30EA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4700D" w:rsidRDefault="0084700D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5150D0" w:rsidRPr="00A27BC2" w:rsidRDefault="009A7C6D" w:rsidP="00776223">
      <w:pPr>
        <w:pStyle w:val="aa"/>
        <w:numPr>
          <w:ilvl w:val="0"/>
          <w:numId w:val="1"/>
        </w:numPr>
        <w:ind w:left="851" w:firstLine="0"/>
        <w:rPr>
          <w:b/>
          <w:sz w:val="28"/>
          <w:szCs w:val="28"/>
        </w:rPr>
      </w:pPr>
      <w:r w:rsidRPr="00635C26">
        <w:rPr>
          <w:b/>
          <w:sz w:val="28"/>
          <w:szCs w:val="28"/>
        </w:rPr>
        <w:lastRenderedPageBreak/>
        <w:t xml:space="preserve">ПАСПОРТ </w:t>
      </w:r>
      <w:r w:rsidR="008E4804" w:rsidRPr="005703FC">
        <w:rPr>
          <w:b/>
          <w:caps/>
          <w:sz w:val="28"/>
        </w:rPr>
        <w:t>Рабочей</w:t>
      </w:r>
      <w:r w:rsidR="008E4804">
        <w:rPr>
          <w:b/>
          <w:sz w:val="28"/>
          <w:szCs w:val="28"/>
        </w:rPr>
        <w:t xml:space="preserve"> </w:t>
      </w:r>
      <w:r w:rsidR="00D47EF5">
        <w:rPr>
          <w:b/>
          <w:sz w:val="28"/>
          <w:szCs w:val="28"/>
        </w:rPr>
        <w:t xml:space="preserve">ПРОГРАММЫ </w:t>
      </w:r>
      <w:r w:rsidRPr="00A27BC2">
        <w:rPr>
          <w:b/>
          <w:sz w:val="28"/>
          <w:szCs w:val="28"/>
        </w:rPr>
        <w:t>ПРОИЗВОДСТВЕННОЙ ПРАКТИК</w:t>
      </w:r>
      <w:r w:rsidR="00D47EF5" w:rsidRPr="00A27BC2">
        <w:rPr>
          <w:b/>
          <w:sz w:val="28"/>
          <w:szCs w:val="28"/>
        </w:rPr>
        <w:t>И</w:t>
      </w:r>
      <w:r w:rsidR="009C37B1" w:rsidRPr="00A27BC2">
        <w:rPr>
          <w:b/>
          <w:sz w:val="28"/>
          <w:szCs w:val="28"/>
        </w:rPr>
        <w:t xml:space="preserve"> </w:t>
      </w:r>
      <w:r w:rsidR="009C37B1" w:rsidRPr="00A27BC2">
        <w:rPr>
          <w:b/>
          <w:bCs/>
          <w:color w:val="000000"/>
          <w:sz w:val="28"/>
        </w:rPr>
        <w:t>(ПО ПРОФИЛЮ СПЕЦИАЛЬНОСТИ)</w:t>
      </w:r>
    </w:p>
    <w:p w:rsidR="009A7C6D" w:rsidRPr="005150D0" w:rsidRDefault="009A7C6D" w:rsidP="00776223">
      <w:pPr>
        <w:pStyle w:val="aa"/>
        <w:rPr>
          <w:b/>
          <w:sz w:val="28"/>
          <w:szCs w:val="28"/>
        </w:rPr>
      </w:pPr>
    </w:p>
    <w:p w:rsidR="00F37A43" w:rsidRPr="002B5D69" w:rsidRDefault="002B5D69" w:rsidP="00776223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="004C4CA1">
        <w:rPr>
          <w:b/>
          <w:sz w:val="28"/>
          <w:szCs w:val="28"/>
        </w:rPr>
        <w:t xml:space="preserve"> </w:t>
      </w:r>
      <w:r w:rsidR="00FD7C7E" w:rsidRPr="002B5D69">
        <w:rPr>
          <w:b/>
          <w:sz w:val="28"/>
          <w:szCs w:val="28"/>
        </w:rPr>
        <w:t>Область применения программы</w:t>
      </w:r>
    </w:p>
    <w:p w:rsidR="00FD7C7E" w:rsidRDefault="00FD7C7E" w:rsidP="0066762D">
      <w:pPr>
        <w:keepNext/>
        <w:keepLines/>
        <w:suppressLineNumbers/>
        <w:suppressAutoHyphens/>
        <w:ind w:firstLine="567"/>
        <w:jc w:val="both"/>
        <w:rPr>
          <w:sz w:val="28"/>
          <w:szCs w:val="28"/>
        </w:rPr>
      </w:pPr>
    </w:p>
    <w:p w:rsidR="004C4CA1" w:rsidRDefault="00A41BEE" w:rsidP="004C4CA1">
      <w:pPr>
        <w:suppressAutoHyphens/>
        <w:ind w:firstLine="709"/>
        <w:jc w:val="both"/>
        <w:rPr>
          <w:sz w:val="28"/>
        </w:rPr>
      </w:pPr>
      <w:r w:rsidRPr="000A4DD3">
        <w:rPr>
          <w:sz w:val="28"/>
          <w:szCs w:val="28"/>
        </w:rPr>
        <w:t xml:space="preserve">Программа производственной практики (по профилю специальности) </w:t>
      </w:r>
      <w:r w:rsidR="002B4131" w:rsidRPr="002B4131">
        <w:rPr>
          <w:bCs/>
          <w:sz w:val="28"/>
          <w:szCs w:val="28"/>
        </w:rPr>
        <w:t>ПП.05</w:t>
      </w:r>
      <w:r w:rsidR="002B4131" w:rsidRPr="002B4131">
        <w:rPr>
          <w:sz w:val="28"/>
          <w:szCs w:val="28"/>
        </w:rPr>
        <w:t xml:space="preserve">.01 Выполнение работ по одной или нескольким профессиям рабочих, должностям служащих </w:t>
      </w:r>
      <w:r w:rsidR="00B51474" w:rsidRPr="00B51474">
        <w:rPr>
          <w:sz w:val="28"/>
          <w:szCs w:val="28"/>
        </w:rPr>
        <w:t>14668 монтер пути</w:t>
      </w:r>
      <w:r w:rsidR="00B51474">
        <w:rPr>
          <w:sz w:val="28"/>
          <w:szCs w:val="28"/>
        </w:rPr>
        <w:t xml:space="preserve"> </w:t>
      </w:r>
      <w:r w:rsidR="00B51474" w:rsidRPr="00B51474">
        <w:rPr>
          <w:sz w:val="28"/>
          <w:szCs w:val="28"/>
        </w:rPr>
        <w:t>/ 18401 сигналист</w:t>
      </w:r>
      <w:r w:rsidR="00B51474">
        <w:rPr>
          <w:sz w:val="28"/>
          <w:szCs w:val="28"/>
        </w:rPr>
        <w:t xml:space="preserve">. </w:t>
      </w:r>
      <w:r w:rsidR="004C4CA1" w:rsidRPr="00FD7C7E">
        <w:rPr>
          <w:sz w:val="28"/>
          <w:szCs w:val="28"/>
        </w:rPr>
        <w:t xml:space="preserve">является частью основной профессиональной образовательной программы в соответствии с ФГОС </w:t>
      </w:r>
      <w:r w:rsidR="004C4CA1" w:rsidRPr="00403A03">
        <w:rPr>
          <w:sz w:val="28"/>
        </w:rPr>
        <w:t>по специальности СПО</w:t>
      </w:r>
      <w:r w:rsidR="004C4CA1">
        <w:rPr>
          <w:sz w:val="28"/>
        </w:rPr>
        <w:t xml:space="preserve"> 08.02.10 Строительство железных дорог, путь и путевое хозяйство</w:t>
      </w:r>
      <w:r w:rsidR="004C4CA1" w:rsidRPr="005A6629">
        <w:rPr>
          <w:sz w:val="28"/>
        </w:rPr>
        <w:t xml:space="preserve"> </w:t>
      </w:r>
      <w:r w:rsidR="004C4CA1">
        <w:rPr>
          <w:sz w:val="28"/>
        </w:rPr>
        <w:t>в части освоения основного вида профессиональной деятельности (ВПД):</w:t>
      </w:r>
    </w:p>
    <w:p w:rsidR="00FD7C7E" w:rsidRPr="00B1630E" w:rsidRDefault="002B4131" w:rsidP="004C4CA1">
      <w:pPr>
        <w:suppressAutoHyphens/>
        <w:jc w:val="both"/>
        <w:rPr>
          <w:i/>
          <w:sz w:val="28"/>
        </w:rPr>
      </w:pPr>
      <w:r w:rsidRPr="002B4131">
        <w:rPr>
          <w:i/>
          <w:sz w:val="28"/>
          <w:szCs w:val="28"/>
        </w:rPr>
        <w:t xml:space="preserve">выполнение работ по одной или нескольким профессиям рабочих, должностям служащих </w:t>
      </w:r>
      <w:r w:rsidR="00B51474" w:rsidRPr="00B51474">
        <w:rPr>
          <w:i/>
          <w:sz w:val="28"/>
          <w:szCs w:val="28"/>
        </w:rPr>
        <w:t>14668 монтер пути/ 18401 сигналист</w:t>
      </w:r>
    </w:p>
    <w:p w:rsidR="004C4CA1" w:rsidRPr="00C56F2C" w:rsidRDefault="004C4CA1" w:rsidP="004C4CA1">
      <w:pPr>
        <w:suppressAutoHyphens/>
        <w:jc w:val="both"/>
        <w:rPr>
          <w:sz w:val="28"/>
          <w:szCs w:val="28"/>
        </w:rPr>
      </w:pPr>
      <w:r>
        <w:rPr>
          <w:i/>
          <w:sz w:val="28"/>
        </w:rPr>
        <w:tab/>
      </w:r>
      <w:r w:rsidRPr="000E6136">
        <w:rPr>
          <w:sz w:val="28"/>
        </w:rPr>
        <w:t>В ходе</w:t>
      </w:r>
      <w:r>
        <w:rPr>
          <w:sz w:val="28"/>
        </w:rPr>
        <w:t xml:space="preserve"> освоения программы</w:t>
      </w:r>
      <w:r w:rsidRPr="004C4CA1">
        <w:rPr>
          <w:sz w:val="28"/>
          <w:szCs w:val="28"/>
        </w:rPr>
        <w:t xml:space="preserve"> </w:t>
      </w:r>
      <w:r w:rsidRPr="00FD7C7E">
        <w:rPr>
          <w:sz w:val="28"/>
          <w:szCs w:val="28"/>
        </w:rPr>
        <w:t>производственной практик</w:t>
      </w:r>
      <w:r>
        <w:rPr>
          <w:sz w:val="28"/>
          <w:szCs w:val="28"/>
        </w:rPr>
        <w:t>и</w:t>
      </w:r>
      <w:r w:rsidR="00993CBC">
        <w:rPr>
          <w:sz w:val="28"/>
          <w:szCs w:val="28"/>
        </w:rPr>
        <w:t xml:space="preserve"> </w:t>
      </w:r>
      <w:r w:rsidR="00993CBC" w:rsidRPr="000E6136">
        <w:rPr>
          <w:sz w:val="28"/>
        </w:rPr>
        <w:t xml:space="preserve">осуществляется формирование </w:t>
      </w:r>
      <w:r w:rsidR="00993CBC">
        <w:rPr>
          <w:sz w:val="28"/>
        </w:rPr>
        <w:t xml:space="preserve">и овладение обучающимися профессиональными (ПК) и общими (ОК) компетенциями </w:t>
      </w:r>
      <w:r w:rsidR="00993CBC" w:rsidRPr="008243F8">
        <w:rPr>
          <w:sz w:val="28"/>
        </w:rPr>
        <w:t>в соответствии с ФГОС СПО:</w:t>
      </w:r>
    </w:p>
    <w:p w:rsidR="00FD7C7E" w:rsidRDefault="002B4131" w:rsidP="00B1630E">
      <w:pPr>
        <w:pStyle w:val="aa"/>
        <w:keepNext/>
        <w:keepLines/>
        <w:suppressLineNumbers/>
        <w:suppressAutoHyphens/>
        <w:ind w:left="0" w:firstLine="567"/>
        <w:jc w:val="both"/>
        <w:rPr>
          <w:rStyle w:val="FontStyle57"/>
          <w:sz w:val="28"/>
          <w:szCs w:val="28"/>
        </w:rPr>
      </w:pPr>
      <w:r>
        <w:rPr>
          <w:sz w:val="28"/>
          <w:szCs w:val="28"/>
          <w:lang w:eastAsia="ru-RU"/>
        </w:rPr>
        <w:t>ПМ. 05</w:t>
      </w:r>
      <w:r w:rsidR="000A4DD3" w:rsidRPr="000A4DD3">
        <w:rPr>
          <w:sz w:val="28"/>
          <w:szCs w:val="28"/>
        </w:rPr>
        <w:t xml:space="preserve"> </w:t>
      </w:r>
      <w:r w:rsidRPr="002B4131">
        <w:rPr>
          <w:sz w:val="28"/>
          <w:szCs w:val="28"/>
        </w:rPr>
        <w:t xml:space="preserve">Выполнение работ по одной или нескольким профессиям рабочих, должностям служащих </w:t>
      </w:r>
      <w:r w:rsidR="00B51474" w:rsidRPr="00B51474">
        <w:rPr>
          <w:sz w:val="28"/>
          <w:szCs w:val="28"/>
        </w:rPr>
        <w:t>14668 монтер пути/ 18401 сигналист</w:t>
      </w:r>
      <w:r w:rsidR="00B51474">
        <w:rPr>
          <w:sz w:val="28"/>
          <w:szCs w:val="28"/>
        </w:rPr>
        <w:t>:</w:t>
      </w:r>
    </w:p>
    <w:p w:rsidR="00993CBC" w:rsidRPr="000A4DD3" w:rsidRDefault="002B4131" w:rsidP="000A4DD3">
      <w:pPr>
        <w:pStyle w:val="aa"/>
        <w:keepNext/>
        <w:keepLines/>
        <w:suppressLineNumbers/>
        <w:suppressAutoHyphens/>
        <w:spacing w:after="240"/>
        <w:ind w:left="0" w:firstLine="567"/>
        <w:jc w:val="both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ПК 2.2</w:t>
      </w:r>
      <w:r w:rsidR="000A4DD3">
        <w:rPr>
          <w:rStyle w:val="FontStyle57"/>
          <w:sz w:val="28"/>
          <w:szCs w:val="28"/>
        </w:rPr>
        <w:t xml:space="preserve">. </w:t>
      </w:r>
      <w:r w:rsidRPr="002B4131">
        <w:rPr>
          <w:rStyle w:val="FontStyle57"/>
          <w:sz w:val="28"/>
          <w:szCs w:val="28"/>
        </w:rPr>
        <w:t>Производить ремонт и строительство железнодорожного пути с использованием средств механизации</w:t>
      </w:r>
      <w:r w:rsidR="00993CBC" w:rsidRPr="000A4DD3">
        <w:rPr>
          <w:rStyle w:val="FontStyle57"/>
          <w:sz w:val="28"/>
          <w:szCs w:val="28"/>
        </w:rPr>
        <w:t>;</w:t>
      </w:r>
    </w:p>
    <w:p w:rsidR="00993CBC" w:rsidRPr="000A4DD3" w:rsidRDefault="002B4131" w:rsidP="000A4DD3">
      <w:pPr>
        <w:pStyle w:val="aa"/>
        <w:keepNext/>
        <w:keepLines/>
        <w:suppressLineNumbers/>
        <w:suppressAutoHyphens/>
        <w:ind w:left="0" w:firstLine="567"/>
        <w:jc w:val="both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ПК 2.5</w:t>
      </w:r>
      <w:r w:rsidR="000A4DD3">
        <w:rPr>
          <w:rStyle w:val="FontStyle57"/>
          <w:sz w:val="28"/>
          <w:szCs w:val="28"/>
        </w:rPr>
        <w:t xml:space="preserve">. </w:t>
      </w:r>
      <w:r w:rsidRPr="002B4131">
        <w:rPr>
          <w:rStyle w:val="FontStyle57"/>
          <w:sz w:val="28"/>
          <w:szCs w:val="28"/>
        </w:rPr>
        <w:t>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участке.</w:t>
      </w:r>
    </w:p>
    <w:p w:rsidR="00EC64F1" w:rsidRDefault="00EC64F1" w:rsidP="00EC64F1">
      <w:pPr>
        <w:suppressAutoHyphens/>
        <w:ind w:firstLine="709"/>
        <w:jc w:val="both"/>
        <w:rPr>
          <w:rStyle w:val="FontStyle57"/>
          <w:sz w:val="28"/>
          <w:szCs w:val="28"/>
        </w:rPr>
      </w:pPr>
      <w:r w:rsidRPr="00F431AC">
        <w:rPr>
          <w:rStyle w:val="FontStyle57"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EC64F1" w:rsidRPr="00F431AC" w:rsidRDefault="00EC64F1" w:rsidP="00EC64F1">
      <w:pPr>
        <w:suppressAutoHyphens/>
        <w:ind w:firstLine="709"/>
        <w:jc w:val="both"/>
        <w:rPr>
          <w:rStyle w:val="FontStyle57"/>
          <w:i/>
          <w:sz w:val="28"/>
          <w:szCs w:val="24"/>
        </w:rPr>
      </w:pPr>
      <w:r w:rsidRPr="00F431AC">
        <w:rPr>
          <w:rStyle w:val="FontStyle57"/>
          <w:sz w:val="28"/>
          <w:szCs w:val="28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EC64F1" w:rsidRPr="00F431AC" w:rsidRDefault="00EC64F1" w:rsidP="00EC64F1">
      <w:pPr>
        <w:suppressAutoHyphens/>
        <w:ind w:firstLine="709"/>
        <w:jc w:val="both"/>
        <w:rPr>
          <w:rStyle w:val="FontStyle57"/>
          <w:sz w:val="28"/>
          <w:szCs w:val="28"/>
        </w:rPr>
      </w:pPr>
      <w:r w:rsidRPr="00F431AC">
        <w:rPr>
          <w:rStyle w:val="FontStyle57"/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EC64F1" w:rsidRPr="00F431AC" w:rsidRDefault="00EC64F1" w:rsidP="00EC64F1">
      <w:pPr>
        <w:suppressAutoHyphens/>
        <w:ind w:firstLine="709"/>
        <w:jc w:val="both"/>
        <w:rPr>
          <w:rStyle w:val="FontStyle57"/>
          <w:sz w:val="28"/>
          <w:szCs w:val="28"/>
        </w:rPr>
      </w:pPr>
      <w:r w:rsidRPr="00F431AC">
        <w:rPr>
          <w:rStyle w:val="FontStyle57"/>
          <w:sz w:val="28"/>
          <w:szCs w:val="28"/>
        </w:rPr>
        <w:t>ОК 04. Эффективно взаимодействовать и работать в коллективе и команде;</w:t>
      </w:r>
    </w:p>
    <w:p w:rsidR="00EC64F1" w:rsidRPr="00F431AC" w:rsidRDefault="00EC64F1" w:rsidP="00EC64F1">
      <w:pPr>
        <w:suppressAutoHyphens/>
        <w:ind w:firstLine="709"/>
        <w:jc w:val="both"/>
        <w:rPr>
          <w:rStyle w:val="FontStyle57"/>
          <w:sz w:val="28"/>
          <w:szCs w:val="28"/>
        </w:rPr>
      </w:pPr>
      <w:r w:rsidRPr="00F431AC">
        <w:rPr>
          <w:rStyle w:val="FontStyle57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EC64F1" w:rsidRPr="00F431AC" w:rsidRDefault="00EC64F1" w:rsidP="00EC64F1">
      <w:pPr>
        <w:suppressAutoHyphens/>
        <w:ind w:firstLine="709"/>
        <w:jc w:val="both"/>
        <w:rPr>
          <w:rStyle w:val="FontStyle57"/>
          <w:sz w:val="28"/>
          <w:szCs w:val="28"/>
        </w:rPr>
      </w:pPr>
      <w:r w:rsidRPr="00F431AC">
        <w:rPr>
          <w:rStyle w:val="FontStyle57"/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EC64F1" w:rsidRPr="00F431AC" w:rsidRDefault="00EC64F1" w:rsidP="00EC64F1">
      <w:pPr>
        <w:suppressAutoHyphens/>
        <w:ind w:firstLine="709"/>
        <w:jc w:val="both"/>
        <w:rPr>
          <w:rStyle w:val="FontStyle57"/>
          <w:sz w:val="28"/>
          <w:szCs w:val="28"/>
        </w:rPr>
      </w:pPr>
      <w:r w:rsidRPr="00F431AC">
        <w:rPr>
          <w:rStyle w:val="FontStyle57"/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EC64F1" w:rsidRPr="00F431AC" w:rsidRDefault="00EC64F1" w:rsidP="00EC64F1">
      <w:pPr>
        <w:suppressAutoHyphens/>
        <w:ind w:firstLine="709"/>
        <w:jc w:val="both"/>
        <w:rPr>
          <w:rStyle w:val="FontStyle57"/>
          <w:sz w:val="28"/>
          <w:szCs w:val="28"/>
        </w:rPr>
      </w:pPr>
      <w:r w:rsidRPr="00F431AC">
        <w:rPr>
          <w:rStyle w:val="FontStyle57"/>
          <w:sz w:val="28"/>
          <w:szCs w:val="28"/>
        </w:rPr>
        <w:lastRenderedPageBreak/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EC64F1" w:rsidRDefault="00EC64F1" w:rsidP="00EC64F1">
      <w:pPr>
        <w:suppressAutoHyphens/>
        <w:ind w:firstLine="709"/>
        <w:jc w:val="both"/>
        <w:rPr>
          <w:rStyle w:val="FontStyle57"/>
          <w:sz w:val="28"/>
          <w:szCs w:val="28"/>
        </w:rPr>
      </w:pPr>
      <w:r w:rsidRPr="00F431AC">
        <w:rPr>
          <w:rStyle w:val="FontStyle57"/>
          <w:sz w:val="28"/>
          <w:szCs w:val="28"/>
        </w:rPr>
        <w:t>ОК 09. Пользоваться профессиональной документацией на государственном и иностранном языках.</w:t>
      </w:r>
    </w:p>
    <w:p w:rsidR="00A41BEE" w:rsidRDefault="00A41BEE" w:rsidP="00A41BEE">
      <w:pPr>
        <w:ind w:firstLine="567"/>
        <w:jc w:val="both"/>
        <w:rPr>
          <w:sz w:val="28"/>
        </w:rPr>
      </w:pPr>
    </w:p>
    <w:p w:rsidR="00FD7C7E" w:rsidRPr="00964DBC" w:rsidRDefault="00964DBC" w:rsidP="00A41BEE">
      <w:pPr>
        <w:ind w:firstLine="567"/>
        <w:rPr>
          <w:b/>
          <w:sz w:val="28"/>
          <w:szCs w:val="28"/>
          <w:lang w:eastAsia="ru-RU"/>
        </w:rPr>
      </w:pPr>
      <w:r w:rsidRPr="00964DBC">
        <w:rPr>
          <w:b/>
          <w:sz w:val="28"/>
          <w:szCs w:val="28"/>
          <w:lang w:eastAsia="ru-RU"/>
        </w:rPr>
        <w:t>1</w:t>
      </w:r>
      <w:r>
        <w:rPr>
          <w:b/>
          <w:sz w:val="28"/>
          <w:szCs w:val="28"/>
          <w:lang w:eastAsia="ru-RU"/>
        </w:rPr>
        <w:t xml:space="preserve">.2 </w:t>
      </w:r>
      <w:r w:rsidR="007F0618" w:rsidRPr="00964DBC">
        <w:rPr>
          <w:b/>
          <w:sz w:val="28"/>
          <w:szCs w:val="28"/>
          <w:lang w:eastAsia="ru-RU"/>
        </w:rPr>
        <w:t>Цели</w:t>
      </w:r>
      <w:r w:rsidR="0050007F" w:rsidRPr="00964DBC">
        <w:rPr>
          <w:b/>
          <w:sz w:val="28"/>
          <w:szCs w:val="28"/>
          <w:lang w:eastAsia="ru-RU"/>
        </w:rPr>
        <w:t xml:space="preserve"> и задачи практик</w:t>
      </w:r>
      <w:r w:rsidR="00D47EF5">
        <w:rPr>
          <w:b/>
          <w:sz w:val="28"/>
          <w:szCs w:val="28"/>
          <w:lang w:eastAsia="ru-RU"/>
        </w:rPr>
        <w:t>и</w:t>
      </w:r>
      <w:r w:rsidR="00B1630E">
        <w:rPr>
          <w:b/>
          <w:sz w:val="28"/>
          <w:szCs w:val="28"/>
          <w:lang w:eastAsia="ru-RU"/>
        </w:rPr>
        <w:t>,</w:t>
      </w:r>
      <w:r w:rsidR="00A172C8" w:rsidRPr="00964DBC">
        <w:rPr>
          <w:b/>
          <w:sz w:val="28"/>
          <w:szCs w:val="28"/>
          <w:lang w:eastAsia="ru-RU"/>
        </w:rPr>
        <w:t xml:space="preserve"> </w:t>
      </w:r>
      <w:r w:rsidR="00B1630E">
        <w:rPr>
          <w:b/>
          <w:sz w:val="28"/>
          <w:szCs w:val="28"/>
          <w:lang w:eastAsia="ru-RU"/>
        </w:rPr>
        <w:t>требования к результатам</w:t>
      </w:r>
      <w:r w:rsidR="00A172C8" w:rsidRPr="00964DBC">
        <w:rPr>
          <w:b/>
          <w:sz w:val="28"/>
          <w:szCs w:val="28"/>
          <w:lang w:eastAsia="ru-RU"/>
        </w:rPr>
        <w:t xml:space="preserve"> производственной практик</w:t>
      </w:r>
      <w:r w:rsidR="002B5D69">
        <w:rPr>
          <w:b/>
          <w:sz w:val="28"/>
          <w:szCs w:val="28"/>
          <w:lang w:eastAsia="ru-RU"/>
        </w:rPr>
        <w:t>и</w:t>
      </w:r>
    </w:p>
    <w:p w:rsidR="0050007F" w:rsidRDefault="0050007F" w:rsidP="0050007F">
      <w:pPr>
        <w:pStyle w:val="aa"/>
        <w:keepNext/>
        <w:keepLines/>
        <w:suppressLineNumbers/>
        <w:suppressAutoHyphens/>
        <w:rPr>
          <w:b/>
          <w:sz w:val="28"/>
          <w:szCs w:val="28"/>
          <w:lang w:eastAsia="ru-RU"/>
        </w:rPr>
      </w:pPr>
    </w:p>
    <w:p w:rsidR="00B1630E" w:rsidRDefault="002B4131" w:rsidP="00B1630E">
      <w:pPr>
        <w:pStyle w:val="aa"/>
        <w:keepNext/>
        <w:keepLines/>
        <w:suppressLineNumbers/>
        <w:suppressAutoHyphens/>
        <w:ind w:left="0" w:firstLine="720"/>
        <w:jc w:val="both"/>
        <w:rPr>
          <w:b/>
          <w:sz w:val="28"/>
          <w:szCs w:val="28"/>
          <w:lang w:eastAsia="ru-RU"/>
        </w:rPr>
      </w:pPr>
      <w:r w:rsidRPr="002B4131">
        <w:rPr>
          <w:bCs/>
          <w:sz w:val="28"/>
          <w:szCs w:val="28"/>
        </w:rPr>
        <w:t>ПП.05</w:t>
      </w:r>
      <w:r w:rsidRPr="002B4131">
        <w:rPr>
          <w:sz w:val="28"/>
          <w:szCs w:val="28"/>
        </w:rPr>
        <w:t xml:space="preserve">.01 </w:t>
      </w:r>
      <w:r w:rsidR="008C53DD">
        <w:rPr>
          <w:bCs/>
          <w:sz w:val="28"/>
          <w:szCs w:val="28"/>
        </w:rPr>
        <w:t>Производственная практика (по профилю специальности) в</w:t>
      </w:r>
      <w:r w:rsidRPr="002B4131">
        <w:rPr>
          <w:sz w:val="28"/>
          <w:szCs w:val="28"/>
        </w:rPr>
        <w:t xml:space="preserve">ыполнение работ по одной или нескольким профессиям рабочих, должностям служащих </w:t>
      </w:r>
      <w:r w:rsidR="00B51474" w:rsidRPr="00B51474">
        <w:rPr>
          <w:sz w:val="28"/>
          <w:szCs w:val="28"/>
        </w:rPr>
        <w:t>14668 монтер пути/ 18401 сигналист</w:t>
      </w:r>
      <w:r w:rsidR="00B51474">
        <w:rPr>
          <w:sz w:val="28"/>
          <w:szCs w:val="28"/>
        </w:rPr>
        <w:t xml:space="preserve">, </w:t>
      </w:r>
      <w:r w:rsidR="00B1630E" w:rsidRPr="004A5711">
        <w:rPr>
          <w:sz w:val="28"/>
          <w:szCs w:val="28"/>
        </w:rPr>
        <w:t>направлена на формирование у обучающихся умений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в рамках модуля ППССЗ СПО по виду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профессиональной деятельности для освоения специальности: обучение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трудовым приемам, операциям и способам выполнения трудовых процессов,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характерных для соответствующей специальности и необходимых для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последующего освоения ими общих и профессиональных компетенций по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избранной специальности</w:t>
      </w:r>
      <w:r w:rsidR="00B1630E">
        <w:rPr>
          <w:sz w:val="28"/>
          <w:szCs w:val="28"/>
        </w:rPr>
        <w:t>.</w:t>
      </w:r>
    </w:p>
    <w:p w:rsidR="008E25E9" w:rsidRDefault="00A41BEE" w:rsidP="00A41BEE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В ходе прохождения производственной практики студенты </w:t>
      </w:r>
      <w:r w:rsidR="00937678" w:rsidRPr="00A64ACA">
        <w:rPr>
          <w:sz w:val="28"/>
          <w:szCs w:val="28"/>
          <w:lang w:eastAsia="ru-RU"/>
        </w:rPr>
        <w:t xml:space="preserve">должны </w:t>
      </w:r>
      <w:r w:rsidR="008E25E9">
        <w:rPr>
          <w:sz w:val="28"/>
          <w:szCs w:val="28"/>
          <w:lang w:eastAsia="ru-RU"/>
        </w:rPr>
        <w:t xml:space="preserve">приобрести практические навыки знания и </w:t>
      </w:r>
      <w:r>
        <w:rPr>
          <w:sz w:val="28"/>
          <w:szCs w:val="28"/>
          <w:lang w:eastAsia="ru-RU"/>
        </w:rPr>
        <w:t>умения</w:t>
      </w:r>
      <w:r w:rsidR="00A64ACA">
        <w:rPr>
          <w:sz w:val="28"/>
          <w:szCs w:val="28"/>
          <w:lang w:eastAsia="ru-RU"/>
        </w:rPr>
        <w:t xml:space="preserve"> </w:t>
      </w:r>
      <w:r w:rsidR="008E25E9">
        <w:rPr>
          <w:sz w:val="28"/>
          <w:szCs w:val="28"/>
          <w:lang w:eastAsia="ru-RU"/>
        </w:rPr>
        <w:t xml:space="preserve">необходимые </w:t>
      </w:r>
      <w:r w:rsidR="00A64ACA">
        <w:rPr>
          <w:sz w:val="28"/>
          <w:szCs w:val="28"/>
          <w:lang w:eastAsia="ru-RU"/>
        </w:rPr>
        <w:t>для  осу</w:t>
      </w:r>
      <w:r w:rsidR="008E25E9">
        <w:rPr>
          <w:sz w:val="28"/>
          <w:szCs w:val="28"/>
          <w:lang w:eastAsia="ru-RU"/>
        </w:rPr>
        <w:t xml:space="preserve">ществления основного вида </w:t>
      </w:r>
      <w:r w:rsidR="00937678" w:rsidRPr="00A64ACA">
        <w:rPr>
          <w:sz w:val="28"/>
          <w:szCs w:val="28"/>
          <w:lang w:eastAsia="ru-RU"/>
        </w:rPr>
        <w:t>профессиональной деятельности (ВПД)</w:t>
      </w:r>
      <w:r w:rsidR="008C53DD">
        <w:rPr>
          <w:sz w:val="28"/>
          <w:szCs w:val="28"/>
          <w:lang w:eastAsia="ru-RU"/>
        </w:rPr>
        <w:t>:</w:t>
      </w:r>
      <w:r w:rsidR="008E25E9">
        <w:rPr>
          <w:sz w:val="28"/>
          <w:szCs w:val="28"/>
          <w:lang w:eastAsia="ru-RU"/>
        </w:rPr>
        <w:t xml:space="preserve"> </w:t>
      </w:r>
    </w:p>
    <w:p w:rsidR="00937678" w:rsidRPr="008C53DD" w:rsidRDefault="008C53DD" w:rsidP="00A41BEE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i/>
          <w:sz w:val="28"/>
          <w:szCs w:val="28"/>
          <w:lang w:eastAsia="ru-RU"/>
        </w:rPr>
      </w:pPr>
      <w:r w:rsidRPr="008C53DD">
        <w:rPr>
          <w:bCs/>
          <w:i/>
          <w:sz w:val="28"/>
          <w:szCs w:val="28"/>
        </w:rPr>
        <w:t>в</w:t>
      </w:r>
      <w:r w:rsidRPr="008C53DD">
        <w:rPr>
          <w:i/>
          <w:sz w:val="28"/>
          <w:szCs w:val="28"/>
        </w:rPr>
        <w:t xml:space="preserve">ыполнение работ по одной или нескольким профессиям рабочих, должностям служащих </w:t>
      </w:r>
      <w:r w:rsidR="00B51474" w:rsidRPr="00B51474">
        <w:rPr>
          <w:i/>
          <w:sz w:val="28"/>
          <w:szCs w:val="28"/>
        </w:rPr>
        <w:t>14668 монтер пути/ 18401 сигналист</w:t>
      </w:r>
    </w:p>
    <w:p w:rsidR="00937678" w:rsidRPr="00A64ACA" w:rsidRDefault="008E25E9" w:rsidP="008E25E9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результате прохождения практики </w:t>
      </w:r>
      <w:r w:rsidR="00937678" w:rsidRPr="00A64ACA">
        <w:rPr>
          <w:sz w:val="28"/>
          <w:szCs w:val="28"/>
          <w:lang w:eastAsia="ru-RU"/>
        </w:rPr>
        <w:t xml:space="preserve">в </w:t>
      </w:r>
      <w:r>
        <w:rPr>
          <w:sz w:val="28"/>
          <w:szCs w:val="28"/>
          <w:lang w:eastAsia="ru-RU"/>
        </w:rPr>
        <w:t xml:space="preserve">соответствии с ФГОС </w:t>
      </w:r>
      <w:r w:rsidR="00937678" w:rsidRPr="00A64ACA">
        <w:rPr>
          <w:sz w:val="28"/>
          <w:szCs w:val="28"/>
          <w:lang w:eastAsia="ru-RU"/>
        </w:rPr>
        <w:t>СПО, обучающийся должен:</w:t>
      </w:r>
    </w:p>
    <w:p w:rsidR="00937678" w:rsidRPr="00A64ACA" w:rsidRDefault="00937678" w:rsidP="00A64AC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A64ACA">
        <w:rPr>
          <w:b/>
          <w:sz w:val="28"/>
          <w:szCs w:val="28"/>
          <w:lang w:eastAsia="ru-RU"/>
        </w:rPr>
        <w:t>знать:</w:t>
      </w:r>
    </w:p>
    <w:p w:rsidR="008C53DD" w:rsidRPr="008C53DD" w:rsidRDefault="008C53DD" w:rsidP="008C53DD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C53DD">
        <w:rPr>
          <w:sz w:val="28"/>
          <w:szCs w:val="28"/>
          <w:lang w:eastAsia="ru-RU"/>
        </w:rPr>
        <w:t>путевые знаки и сигналы;</w:t>
      </w:r>
    </w:p>
    <w:p w:rsidR="008C53DD" w:rsidRDefault="008C53DD" w:rsidP="008C53DD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C53DD">
        <w:rPr>
          <w:sz w:val="28"/>
          <w:szCs w:val="28"/>
          <w:lang w:eastAsia="ru-RU"/>
        </w:rPr>
        <w:t>виды основных материалов для устройства верхнего строения пути;</w:t>
      </w:r>
    </w:p>
    <w:p w:rsidR="008C53DD" w:rsidRPr="008C53DD" w:rsidRDefault="008C53DD" w:rsidP="008C53DD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общие положения по устройству верхнего строения пути и </w:t>
      </w:r>
      <w:r w:rsidRPr="008C53DD">
        <w:rPr>
          <w:sz w:val="28"/>
          <w:szCs w:val="28"/>
          <w:lang w:eastAsia="ru-RU"/>
        </w:rPr>
        <w:t>земляного полотна;</w:t>
      </w:r>
    </w:p>
    <w:p w:rsidR="008C53DD" w:rsidRPr="008C53DD" w:rsidRDefault="008C53DD" w:rsidP="008C53DD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C53DD">
        <w:rPr>
          <w:sz w:val="28"/>
          <w:szCs w:val="28"/>
          <w:lang w:eastAsia="ru-RU"/>
        </w:rPr>
        <w:t>наименование основных элементов верхнего строения пути и земляного полотна;</w:t>
      </w:r>
    </w:p>
    <w:p w:rsidR="008C53DD" w:rsidRPr="008C53DD" w:rsidRDefault="008C53DD" w:rsidP="008C53DD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C53DD">
        <w:rPr>
          <w:sz w:val="28"/>
          <w:szCs w:val="28"/>
          <w:lang w:eastAsia="ru-RU"/>
        </w:rPr>
        <w:t>способы и приемы выполнения про</w:t>
      </w:r>
      <w:r>
        <w:rPr>
          <w:sz w:val="28"/>
          <w:szCs w:val="28"/>
          <w:lang w:eastAsia="ru-RU"/>
        </w:rPr>
        <w:t>стейших работ по монтажу и демон</w:t>
      </w:r>
      <w:r w:rsidRPr="008C53DD">
        <w:rPr>
          <w:sz w:val="28"/>
          <w:szCs w:val="28"/>
          <w:lang w:eastAsia="ru-RU"/>
        </w:rPr>
        <w:t>тажу конструкций верхнего строения пути;</w:t>
      </w:r>
    </w:p>
    <w:p w:rsidR="008C53DD" w:rsidRPr="008C53DD" w:rsidRDefault="008C53DD" w:rsidP="008C53DD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способы и приемы выполнения простейших работ при текущем содер</w:t>
      </w:r>
      <w:r w:rsidRPr="008C53DD">
        <w:rPr>
          <w:sz w:val="28"/>
          <w:szCs w:val="28"/>
          <w:lang w:eastAsia="ru-RU"/>
        </w:rPr>
        <w:t>жании железнодорожного пути;</w:t>
      </w:r>
    </w:p>
    <w:p w:rsidR="008C53DD" w:rsidRPr="008C53DD" w:rsidRDefault="008C53DD" w:rsidP="008C53DD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C53DD">
        <w:rPr>
          <w:sz w:val="28"/>
          <w:szCs w:val="28"/>
          <w:lang w:eastAsia="ru-RU"/>
        </w:rPr>
        <w:t>технолого-нормировочные карты выполненных работ;</w:t>
      </w:r>
    </w:p>
    <w:p w:rsidR="008C53DD" w:rsidRPr="008C53DD" w:rsidRDefault="008C53DD" w:rsidP="008C53DD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C53DD">
        <w:rPr>
          <w:sz w:val="28"/>
          <w:szCs w:val="28"/>
          <w:lang w:eastAsia="ru-RU"/>
        </w:rPr>
        <w:t>правила технической эксплуатации ж</w:t>
      </w:r>
      <w:r>
        <w:rPr>
          <w:sz w:val="28"/>
          <w:szCs w:val="28"/>
          <w:lang w:eastAsia="ru-RU"/>
        </w:rPr>
        <w:t>елезных дорог Российской Федера</w:t>
      </w:r>
      <w:r w:rsidRPr="008C53DD">
        <w:rPr>
          <w:sz w:val="28"/>
          <w:szCs w:val="28"/>
          <w:lang w:eastAsia="ru-RU"/>
        </w:rPr>
        <w:t>ции, в объеме, необходимом для выполнения работ;</w:t>
      </w:r>
    </w:p>
    <w:p w:rsidR="008C53DD" w:rsidRPr="008C53DD" w:rsidRDefault="008C53DD" w:rsidP="008C53DD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инструкцию по сигнализации на железнодорожном транспорте Россий</w:t>
      </w:r>
      <w:r w:rsidRPr="008C53DD">
        <w:rPr>
          <w:sz w:val="28"/>
          <w:szCs w:val="28"/>
          <w:lang w:eastAsia="ru-RU"/>
        </w:rPr>
        <w:t>ской Федерации в объеме, необходимом для выполнения работ;</w:t>
      </w:r>
    </w:p>
    <w:p w:rsidR="008C53DD" w:rsidRPr="008C53DD" w:rsidRDefault="008C53DD" w:rsidP="008C53DD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C53DD">
        <w:rPr>
          <w:sz w:val="28"/>
          <w:szCs w:val="28"/>
          <w:lang w:eastAsia="ru-RU"/>
        </w:rPr>
        <w:t>правила по охране труда в пределах выполняемых работ;</w:t>
      </w:r>
    </w:p>
    <w:p w:rsidR="008C53DD" w:rsidRPr="008C53DD" w:rsidRDefault="008C53DD" w:rsidP="008C53DD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C53DD">
        <w:rPr>
          <w:sz w:val="28"/>
          <w:szCs w:val="28"/>
          <w:lang w:eastAsia="ru-RU"/>
        </w:rPr>
        <w:t xml:space="preserve">правила пожарной безопасности в объеме, необходимом для выполнения </w:t>
      </w:r>
    </w:p>
    <w:p w:rsidR="008C53DD" w:rsidRPr="008C53DD" w:rsidRDefault="008C53DD" w:rsidP="008C53DD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  <w:r w:rsidRPr="008C53DD">
        <w:rPr>
          <w:sz w:val="28"/>
          <w:szCs w:val="28"/>
          <w:lang w:eastAsia="ru-RU"/>
        </w:rPr>
        <w:t>работ;</w:t>
      </w:r>
    </w:p>
    <w:p w:rsidR="008C53DD" w:rsidRPr="008C53DD" w:rsidRDefault="008C53DD" w:rsidP="008C53DD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C53DD">
        <w:rPr>
          <w:sz w:val="28"/>
          <w:szCs w:val="28"/>
          <w:lang w:eastAsia="ru-RU"/>
        </w:rPr>
        <w:t>правила применения средств индивидуальной защиты;</w:t>
      </w:r>
    </w:p>
    <w:p w:rsidR="008C53DD" w:rsidRPr="008C53DD" w:rsidRDefault="008C53DD" w:rsidP="008C53DD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C53DD">
        <w:rPr>
          <w:sz w:val="28"/>
          <w:szCs w:val="28"/>
          <w:lang w:eastAsia="ru-RU"/>
        </w:rPr>
        <w:t>требования, предъявляемые к качеству выполняемых работ;</w:t>
      </w:r>
    </w:p>
    <w:p w:rsidR="00937678" w:rsidRPr="00A64ACA" w:rsidRDefault="008C53DD" w:rsidP="008C53DD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C53DD">
        <w:rPr>
          <w:sz w:val="28"/>
          <w:szCs w:val="28"/>
          <w:lang w:eastAsia="ru-RU"/>
        </w:rPr>
        <w:t>требования, предъявляемые к рациональной организации труда</w:t>
      </w:r>
      <w:r w:rsidR="00A64ACA">
        <w:rPr>
          <w:sz w:val="28"/>
          <w:szCs w:val="28"/>
          <w:lang w:eastAsia="ru-RU"/>
        </w:rPr>
        <w:t>.</w:t>
      </w:r>
    </w:p>
    <w:p w:rsidR="00937678" w:rsidRPr="00A64ACA" w:rsidRDefault="00937678" w:rsidP="00A64AC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A64ACA">
        <w:rPr>
          <w:b/>
          <w:sz w:val="28"/>
          <w:szCs w:val="28"/>
          <w:lang w:eastAsia="ru-RU"/>
        </w:rPr>
        <w:lastRenderedPageBreak/>
        <w:t>уметь:</w:t>
      </w:r>
    </w:p>
    <w:p w:rsidR="008C53DD" w:rsidRPr="008C53DD" w:rsidRDefault="008C53DD" w:rsidP="008C5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C53DD">
        <w:rPr>
          <w:sz w:val="28"/>
          <w:szCs w:val="28"/>
          <w:lang w:eastAsia="ru-RU"/>
        </w:rPr>
        <w:t xml:space="preserve">применять действующие методики при производстве простейших работ </w:t>
      </w:r>
    </w:p>
    <w:p w:rsidR="008C53DD" w:rsidRPr="008C53DD" w:rsidRDefault="008C53DD" w:rsidP="008C5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8C53DD">
        <w:rPr>
          <w:sz w:val="28"/>
          <w:szCs w:val="28"/>
          <w:lang w:eastAsia="ru-RU"/>
        </w:rPr>
        <w:t>по текущему содержанию железнодорожного пути;</w:t>
      </w:r>
    </w:p>
    <w:p w:rsidR="008C53DD" w:rsidRPr="008C53DD" w:rsidRDefault="008C53DD" w:rsidP="008C5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применять действующие методики при производстве </w:t>
      </w:r>
      <w:r w:rsidRPr="008C53DD">
        <w:rPr>
          <w:sz w:val="28"/>
          <w:szCs w:val="28"/>
          <w:lang w:eastAsia="ru-RU"/>
        </w:rPr>
        <w:t>погрузо-разгрузочных работ;</w:t>
      </w:r>
    </w:p>
    <w:p w:rsidR="00937678" w:rsidRDefault="008C53DD" w:rsidP="008C5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применять действующие методики при ограждении мест </w:t>
      </w:r>
      <w:r w:rsidRPr="008C53DD">
        <w:rPr>
          <w:sz w:val="28"/>
          <w:szCs w:val="28"/>
          <w:lang w:eastAsia="ru-RU"/>
        </w:rPr>
        <w:t>препятствий для движения поездов;</w:t>
      </w:r>
      <w:r w:rsidR="00A64ACA">
        <w:rPr>
          <w:sz w:val="28"/>
          <w:szCs w:val="28"/>
          <w:lang w:eastAsia="ru-RU"/>
        </w:rPr>
        <w:t>.</w:t>
      </w:r>
    </w:p>
    <w:p w:rsidR="008C53DD" w:rsidRPr="008C53DD" w:rsidRDefault="008C53DD" w:rsidP="008C5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применять действующие методики при производстве</w:t>
      </w:r>
      <w:r w:rsidRPr="008C53DD">
        <w:rPr>
          <w:sz w:val="28"/>
          <w:szCs w:val="28"/>
          <w:lang w:eastAsia="ru-RU"/>
        </w:rPr>
        <w:t xml:space="preserve"> погрузо-разгрузочных работ;</w:t>
      </w:r>
    </w:p>
    <w:p w:rsidR="008C53DD" w:rsidRPr="00A64ACA" w:rsidRDefault="008C53DD" w:rsidP="008C5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C53DD">
        <w:rPr>
          <w:sz w:val="28"/>
          <w:szCs w:val="28"/>
          <w:lang w:eastAsia="ru-RU"/>
        </w:rPr>
        <w:t>применять действующие методики пр</w:t>
      </w:r>
      <w:r>
        <w:rPr>
          <w:sz w:val="28"/>
          <w:szCs w:val="28"/>
          <w:lang w:eastAsia="ru-RU"/>
        </w:rPr>
        <w:t>и принятии мер к остановке поез</w:t>
      </w:r>
      <w:r w:rsidRPr="008C53DD">
        <w:rPr>
          <w:sz w:val="28"/>
          <w:szCs w:val="28"/>
          <w:lang w:eastAsia="ru-RU"/>
        </w:rPr>
        <w:t>да</w:t>
      </w:r>
    </w:p>
    <w:p w:rsidR="00937678" w:rsidRPr="00A64ACA" w:rsidRDefault="00A64ACA" w:rsidP="00A64AC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ab/>
      </w:r>
      <w:r w:rsidR="00937678" w:rsidRPr="00A64ACA">
        <w:rPr>
          <w:b/>
          <w:sz w:val="28"/>
          <w:szCs w:val="28"/>
          <w:lang w:eastAsia="ru-RU"/>
        </w:rPr>
        <w:t>иметь практический опыт:</w:t>
      </w:r>
    </w:p>
    <w:p w:rsidR="008C53DD" w:rsidRPr="008C53DD" w:rsidRDefault="008C53DD" w:rsidP="008C53DD">
      <w:pPr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C53DD">
        <w:rPr>
          <w:sz w:val="28"/>
          <w:szCs w:val="28"/>
          <w:lang w:eastAsia="ru-RU"/>
        </w:rPr>
        <w:t>пополнение шпальных ящиков балластом до нормы;</w:t>
      </w:r>
    </w:p>
    <w:p w:rsidR="008C53DD" w:rsidRPr="008C53DD" w:rsidRDefault="008C53DD" w:rsidP="008C53DD">
      <w:pPr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C53DD">
        <w:rPr>
          <w:sz w:val="28"/>
          <w:szCs w:val="28"/>
          <w:lang w:eastAsia="ru-RU"/>
        </w:rPr>
        <w:t>замена балласта в шпальных ящиках до подошвы шпал;</w:t>
      </w:r>
    </w:p>
    <w:p w:rsidR="008C53DD" w:rsidRPr="008C53DD" w:rsidRDefault="008C53DD" w:rsidP="008C53DD">
      <w:pPr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C53DD">
        <w:rPr>
          <w:sz w:val="28"/>
          <w:szCs w:val="28"/>
          <w:lang w:eastAsia="ru-RU"/>
        </w:rPr>
        <w:t>сортировка старых деревянных шпал;</w:t>
      </w:r>
    </w:p>
    <w:p w:rsidR="008C53DD" w:rsidRPr="008C53DD" w:rsidRDefault="008C53DD" w:rsidP="008C53DD">
      <w:pPr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C53DD">
        <w:rPr>
          <w:sz w:val="28"/>
          <w:szCs w:val="28"/>
          <w:lang w:eastAsia="ru-RU"/>
        </w:rPr>
        <w:t>удаление засорителей из-под подошвы рельса;</w:t>
      </w:r>
    </w:p>
    <w:p w:rsidR="008C53DD" w:rsidRPr="008C53DD" w:rsidRDefault="008C53DD" w:rsidP="008C53DD">
      <w:pPr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C53DD">
        <w:rPr>
          <w:sz w:val="28"/>
          <w:szCs w:val="28"/>
          <w:lang w:eastAsia="ru-RU"/>
        </w:rPr>
        <w:t>укладка старых деревянных шпал в штабеля;</w:t>
      </w:r>
    </w:p>
    <w:p w:rsidR="008C53DD" w:rsidRPr="008C53DD" w:rsidRDefault="008C53DD" w:rsidP="008C53DD">
      <w:pPr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C53DD">
        <w:rPr>
          <w:sz w:val="28"/>
          <w:szCs w:val="28"/>
          <w:lang w:eastAsia="ru-RU"/>
        </w:rPr>
        <w:t>клеймение деревянных шпал;</w:t>
      </w:r>
    </w:p>
    <w:p w:rsidR="008C53DD" w:rsidRPr="008C53DD" w:rsidRDefault="008C53DD" w:rsidP="008C53DD">
      <w:pPr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C53DD">
        <w:rPr>
          <w:sz w:val="28"/>
          <w:szCs w:val="28"/>
          <w:lang w:eastAsia="ru-RU"/>
        </w:rPr>
        <w:t>окрашивание путевых и сигнальных знаков;</w:t>
      </w:r>
    </w:p>
    <w:p w:rsidR="008C53DD" w:rsidRPr="008C53DD" w:rsidRDefault="008C53DD" w:rsidP="008C53DD">
      <w:pPr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C53DD">
        <w:rPr>
          <w:sz w:val="28"/>
          <w:szCs w:val="28"/>
          <w:lang w:eastAsia="ru-RU"/>
        </w:rPr>
        <w:t>сортировка и укладка старых деревянных шпал в штабеля;</w:t>
      </w:r>
    </w:p>
    <w:p w:rsidR="008C53DD" w:rsidRPr="008C53DD" w:rsidRDefault="008C53DD" w:rsidP="008C53DD">
      <w:pPr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C53DD">
        <w:rPr>
          <w:sz w:val="28"/>
          <w:szCs w:val="28"/>
          <w:lang w:eastAsia="ru-RU"/>
        </w:rPr>
        <w:t>нумерация рельсовых звеньев;</w:t>
      </w:r>
    </w:p>
    <w:p w:rsidR="008C53DD" w:rsidRPr="008C53DD" w:rsidRDefault="008C53DD" w:rsidP="008C53DD">
      <w:pPr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C53DD">
        <w:rPr>
          <w:sz w:val="28"/>
          <w:szCs w:val="28"/>
          <w:lang w:eastAsia="ru-RU"/>
        </w:rPr>
        <w:t>крепление болтов и шурупов в шпалах торцевым ключом;</w:t>
      </w:r>
    </w:p>
    <w:p w:rsidR="008C53DD" w:rsidRPr="008C53DD" w:rsidRDefault="008C53DD" w:rsidP="008C53DD">
      <w:pPr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C53DD">
        <w:rPr>
          <w:sz w:val="28"/>
          <w:szCs w:val="28"/>
          <w:lang w:eastAsia="ru-RU"/>
        </w:rPr>
        <w:t>комплектование закладных, клеммных болтов;</w:t>
      </w:r>
    </w:p>
    <w:p w:rsidR="008C53DD" w:rsidRPr="008C53DD" w:rsidRDefault="008C53DD" w:rsidP="008C53DD">
      <w:pPr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C53DD">
        <w:rPr>
          <w:sz w:val="28"/>
          <w:szCs w:val="28"/>
          <w:lang w:eastAsia="ru-RU"/>
        </w:rPr>
        <w:t>снятие и укладка щитов снегозащитной ограды;</w:t>
      </w:r>
    </w:p>
    <w:p w:rsidR="008C53DD" w:rsidRPr="008C53DD" w:rsidRDefault="008C53DD" w:rsidP="008C53DD">
      <w:pPr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C53DD">
        <w:rPr>
          <w:sz w:val="28"/>
          <w:szCs w:val="28"/>
          <w:lang w:eastAsia="ru-RU"/>
        </w:rPr>
        <w:t xml:space="preserve">забивка кольев при разбивке и нивелировке пути; </w:t>
      </w:r>
    </w:p>
    <w:p w:rsidR="008C53DD" w:rsidRPr="008C53DD" w:rsidRDefault="008C53DD" w:rsidP="008C53DD">
      <w:pPr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C53DD">
        <w:rPr>
          <w:sz w:val="28"/>
          <w:szCs w:val="28"/>
          <w:lang w:eastAsia="ru-RU"/>
        </w:rPr>
        <w:t xml:space="preserve">погрузка, транспортировка, выгрузка скреплений; </w:t>
      </w:r>
    </w:p>
    <w:p w:rsidR="008C53DD" w:rsidRPr="008C53DD" w:rsidRDefault="008C53DD" w:rsidP="008C53DD">
      <w:pPr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C53DD">
        <w:rPr>
          <w:sz w:val="28"/>
          <w:szCs w:val="28"/>
          <w:lang w:eastAsia="ru-RU"/>
        </w:rPr>
        <w:t>очистка пути от снега вручную;</w:t>
      </w:r>
    </w:p>
    <w:p w:rsidR="008C53DD" w:rsidRPr="008C53DD" w:rsidRDefault="008C53DD" w:rsidP="008C53DD">
      <w:pPr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C53DD">
        <w:rPr>
          <w:sz w:val="28"/>
          <w:szCs w:val="28"/>
          <w:lang w:eastAsia="ru-RU"/>
        </w:rPr>
        <w:t>раскладка шпал, скреплений вручную;</w:t>
      </w:r>
    </w:p>
    <w:p w:rsidR="008C53DD" w:rsidRPr="008C53DD" w:rsidRDefault="008C53DD" w:rsidP="008C53DD">
      <w:pPr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C53DD">
        <w:rPr>
          <w:sz w:val="28"/>
          <w:szCs w:val="28"/>
          <w:lang w:eastAsia="ru-RU"/>
        </w:rPr>
        <w:t>антисептирование шпал, брусьев вручную;</w:t>
      </w:r>
    </w:p>
    <w:p w:rsidR="008C53DD" w:rsidRPr="008C53DD" w:rsidRDefault="008C53DD" w:rsidP="008C53DD">
      <w:pPr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C53DD">
        <w:rPr>
          <w:sz w:val="28"/>
          <w:szCs w:val="28"/>
          <w:lang w:eastAsia="ru-RU"/>
        </w:rPr>
        <w:t>очистка кюветов, водоотводных и нагорных канав;</w:t>
      </w:r>
    </w:p>
    <w:p w:rsidR="008C53DD" w:rsidRPr="008C53DD" w:rsidRDefault="008C53DD" w:rsidP="008C53DD">
      <w:pPr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C53DD">
        <w:rPr>
          <w:sz w:val="28"/>
          <w:szCs w:val="28"/>
          <w:lang w:eastAsia="ru-RU"/>
        </w:rPr>
        <w:t>очистка скреплений, рельсов от грязи и мазута;</w:t>
      </w:r>
    </w:p>
    <w:p w:rsidR="008C53DD" w:rsidRPr="008C53DD" w:rsidRDefault="008C53DD" w:rsidP="008C53DD">
      <w:pPr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C53DD">
        <w:rPr>
          <w:sz w:val="28"/>
          <w:szCs w:val="28"/>
          <w:lang w:eastAsia="ru-RU"/>
        </w:rPr>
        <w:t>очистка путей от мусора;</w:t>
      </w:r>
    </w:p>
    <w:p w:rsidR="008C53DD" w:rsidRPr="008C53DD" w:rsidRDefault="008C53DD" w:rsidP="008C53DD">
      <w:pPr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C53DD">
        <w:rPr>
          <w:sz w:val="28"/>
          <w:szCs w:val="28"/>
          <w:lang w:eastAsia="ru-RU"/>
        </w:rPr>
        <w:t>удаление растительности с путей;</w:t>
      </w:r>
    </w:p>
    <w:p w:rsidR="008C53DD" w:rsidRPr="008C53DD" w:rsidRDefault="008C53DD" w:rsidP="008C53DD">
      <w:pPr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C53DD">
        <w:rPr>
          <w:sz w:val="28"/>
          <w:szCs w:val="28"/>
          <w:lang w:eastAsia="ru-RU"/>
        </w:rPr>
        <w:t>ограждение опасного места, угрожаю</w:t>
      </w:r>
      <w:r>
        <w:rPr>
          <w:sz w:val="28"/>
          <w:szCs w:val="28"/>
          <w:lang w:eastAsia="ru-RU"/>
        </w:rPr>
        <w:t>щего безопасности движения поез</w:t>
      </w:r>
      <w:r w:rsidRPr="008C53DD">
        <w:rPr>
          <w:sz w:val="28"/>
          <w:szCs w:val="28"/>
          <w:lang w:eastAsia="ru-RU"/>
        </w:rPr>
        <w:t>дов;</w:t>
      </w:r>
    </w:p>
    <w:p w:rsidR="008C53DD" w:rsidRPr="008C53DD" w:rsidRDefault="008C53DD" w:rsidP="008C53DD">
      <w:pPr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ограждение места </w:t>
      </w:r>
      <w:r w:rsidRPr="008C53DD">
        <w:rPr>
          <w:sz w:val="28"/>
          <w:szCs w:val="28"/>
          <w:lang w:eastAsia="ru-RU"/>
        </w:rPr>
        <w:t>пов</w:t>
      </w:r>
      <w:r>
        <w:rPr>
          <w:sz w:val="28"/>
          <w:szCs w:val="28"/>
          <w:lang w:eastAsia="ru-RU"/>
        </w:rPr>
        <w:t xml:space="preserve">реждения железнодорожного пути, </w:t>
      </w:r>
      <w:r w:rsidRPr="008C53DD">
        <w:rPr>
          <w:sz w:val="28"/>
          <w:szCs w:val="28"/>
          <w:lang w:eastAsia="ru-RU"/>
        </w:rPr>
        <w:t>угрожающего безопасности движения поездов;</w:t>
      </w:r>
    </w:p>
    <w:p w:rsidR="008C53DD" w:rsidRPr="008C53DD" w:rsidRDefault="008C53DD" w:rsidP="008C53DD">
      <w:pPr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C53DD">
        <w:rPr>
          <w:sz w:val="28"/>
          <w:szCs w:val="28"/>
          <w:lang w:eastAsia="ru-RU"/>
        </w:rPr>
        <w:t xml:space="preserve">принятие мер к остановке поезда в случаях, угрожающих жизни и здоровью </w:t>
      </w:r>
    </w:p>
    <w:p w:rsidR="00B1630E" w:rsidRDefault="008C53DD" w:rsidP="008C53DD">
      <w:pPr>
        <w:ind w:left="426"/>
        <w:jc w:val="both"/>
        <w:rPr>
          <w:sz w:val="28"/>
          <w:szCs w:val="28"/>
          <w:lang w:eastAsia="ru-RU"/>
        </w:rPr>
      </w:pPr>
      <w:r w:rsidRPr="008C53DD">
        <w:rPr>
          <w:sz w:val="28"/>
          <w:szCs w:val="28"/>
          <w:lang w:eastAsia="ru-RU"/>
        </w:rPr>
        <w:t>людей или безопасности движения.</w:t>
      </w:r>
    </w:p>
    <w:p w:rsidR="008C53DD" w:rsidRDefault="008C53DD" w:rsidP="008C53DD">
      <w:pPr>
        <w:ind w:left="426"/>
        <w:jc w:val="both"/>
        <w:rPr>
          <w:sz w:val="28"/>
          <w:szCs w:val="28"/>
          <w:lang w:eastAsia="ru-RU"/>
        </w:rPr>
      </w:pPr>
    </w:p>
    <w:p w:rsidR="008C53DD" w:rsidRDefault="008C53DD" w:rsidP="008C53DD">
      <w:pPr>
        <w:ind w:left="426"/>
        <w:jc w:val="both"/>
        <w:rPr>
          <w:sz w:val="28"/>
          <w:szCs w:val="28"/>
          <w:lang w:eastAsia="ru-RU"/>
        </w:rPr>
      </w:pPr>
    </w:p>
    <w:p w:rsidR="008C53DD" w:rsidRDefault="008C53DD" w:rsidP="008C53DD">
      <w:pPr>
        <w:ind w:left="426"/>
        <w:jc w:val="both"/>
        <w:rPr>
          <w:sz w:val="28"/>
          <w:szCs w:val="28"/>
          <w:lang w:eastAsia="ru-RU"/>
        </w:rPr>
      </w:pPr>
    </w:p>
    <w:p w:rsidR="008C53DD" w:rsidRDefault="008C53DD" w:rsidP="008C53DD">
      <w:pPr>
        <w:ind w:left="426"/>
        <w:jc w:val="both"/>
        <w:rPr>
          <w:sz w:val="28"/>
          <w:szCs w:val="28"/>
          <w:lang w:eastAsia="ru-RU"/>
        </w:rPr>
      </w:pPr>
    </w:p>
    <w:p w:rsidR="008C53DD" w:rsidRDefault="008C53DD" w:rsidP="008C53DD">
      <w:pPr>
        <w:ind w:left="426"/>
        <w:jc w:val="both"/>
        <w:rPr>
          <w:sz w:val="28"/>
          <w:szCs w:val="28"/>
          <w:lang w:eastAsia="ru-RU"/>
        </w:rPr>
      </w:pPr>
    </w:p>
    <w:p w:rsidR="008C53DD" w:rsidRDefault="008C53DD" w:rsidP="008C53DD">
      <w:pPr>
        <w:ind w:left="426"/>
        <w:jc w:val="both"/>
        <w:rPr>
          <w:sz w:val="28"/>
          <w:szCs w:val="28"/>
          <w:lang w:eastAsia="ru-RU"/>
        </w:rPr>
      </w:pPr>
    </w:p>
    <w:p w:rsidR="008C53DD" w:rsidRDefault="008C53DD" w:rsidP="008C53DD">
      <w:pPr>
        <w:ind w:left="426"/>
        <w:jc w:val="both"/>
        <w:rPr>
          <w:sz w:val="28"/>
          <w:szCs w:val="28"/>
          <w:lang w:eastAsia="ru-RU"/>
        </w:rPr>
      </w:pPr>
    </w:p>
    <w:p w:rsidR="008C53DD" w:rsidRDefault="008C53DD" w:rsidP="008C53DD">
      <w:pPr>
        <w:ind w:left="426"/>
        <w:jc w:val="both"/>
        <w:rPr>
          <w:sz w:val="28"/>
          <w:szCs w:val="28"/>
          <w:lang w:eastAsia="ru-RU"/>
        </w:rPr>
      </w:pPr>
    </w:p>
    <w:p w:rsidR="00075DBA" w:rsidRPr="00075DBA" w:rsidRDefault="00075DBA" w:rsidP="00FE0144">
      <w:pPr>
        <w:pStyle w:val="aa"/>
        <w:keepNext/>
        <w:keepLines/>
        <w:numPr>
          <w:ilvl w:val="0"/>
          <w:numId w:val="1"/>
        </w:numPr>
        <w:suppressLineNumbers/>
        <w:suppressAutoHyphens/>
        <w:ind w:left="426" w:hanging="66"/>
        <w:rPr>
          <w:b/>
          <w:sz w:val="28"/>
          <w:szCs w:val="28"/>
          <w:lang w:eastAsia="ru-RU"/>
        </w:rPr>
      </w:pPr>
      <w:r w:rsidRPr="00075DBA">
        <w:rPr>
          <w:b/>
          <w:caps/>
          <w:sz w:val="28"/>
        </w:rPr>
        <w:lastRenderedPageBreak/>
        <w:t>СТРУКТУРА и содержание производственной ПРАКТИКИ (по профилю специальности)</w:t>
      </w:r>
    </w:p>
    <w:p w:rsidR="00075DBA" w:rsidRPr="00BC3463" w:rsidRDefault="00075DBA" w:rsidP="00776223">
      <w:pPr>
        <w:pStyle w:val="aa"/>
        <w:keepNext/>
        <w:keepLines/>
        <w:suppressLineNumbers/>
        <w:suppressAutoHyphens/>
        <w:rPr>
          <w:sz w:val="28"/>
          <w:szCs w:val="28"/>
          <w:lang w:eastAsia="ru-RU"/>
        </w:rPr>
      </w:pPr>
    </w:p>
    <w:p w:rsidR="00075DBA" w:rsidRPr="00E522E4" w:rsidRDefault="00075DBA" w:rsidP="00075DBA">
      <w:pPr>
        <w:rPr>
          <w:b/>
          <w:u w:val="single"/>
        </w:rPr>
      </w:pPr>
      <w:r>
        <w:rPr>
          <w:b/>
          <w:bCs/>
          <w:sz w:val="28"/>
          <w:szCs w:val="28"/>
        </w:rPr>
        <w:t xml:space="preserve">2.1 </w:t>
      </w:r>
      <w:r w:rsidRPr="00E522E4">
        <w:rPr>
          <w:b/>
          <w:sz w:val="28"/>
        </w:rPr>
        <w:t xml:space="preserve">Объем практики и виды </w:t>
      </w:r>
      <w:r>
        <w:rPr>
          <w:b/>
          <w:sz w:val="28"/>
        </w:rPr>
        <w:t>производственной</w:t>
      </w:r>
      <w:r w:rsidRPr="00E522E4">
        <w:rPr>
          <w:b/>
          <w:sz w:val="28"/>
        </w:rPr>
        <w:t xml:space="preserve"> работы</w:t>
      </w:r>
    </w:p>
    <w:p w:rsidR="00075DBA" w:rsidRPr="00A20A8B" w:rsidRDefault="00075DBA" w:rsidP="00075DBA">
      <w:pPr>
        <w:rPr>
          <w:sz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075DBA" w:rsidRPr="00A62214" w:rsidTr="00A64ACA">
        <w:trPr>
          <w:trHeight w:val="460"/>
        </w:trPr>
        <w:tc>
          <w:tcPr>
            <w:tcW w:w="7904" w:type="dxa"/>
            <w:shd w:val="clear" w:color="auto" w:fill="auto"/>
          </w:tcPr>
          <w:p w:rsidR="00075DBA" w:rsidRPr="00A62214" w:rsidRDefault="00075DBA" w:rsidP="00A64ACA">
            <w:pPr>
              <w:rPr>
                <w:sz w:val="28"/>
              </w:rPr>
            </w:pPr>
            <w:r w:rsidRPr="00A62214">
              <w:rPr>
                <w:sz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075DBA" w:rsidRPr="00A62214" w:rsidRDefault="00075DBA" w:rsidP="00A64ACA">
            <w:pPr>
              <w:rPr>
                <w:iCs/>
                <w:sz w:val="28"/>
              </w:rPr>
            </w:pPr>
            <w:r w:rsidRPr="00A62214">
              <w:rPr>
                <w:iCs/>
                <w:sz w:val="28"/>
              </w:rPr>
              <w:t>Объем часов</w:t>
            </w:r>
          </w:p>
        </w:tc>
      </w:tr>
      <w:tr w:rsidR="00075DBA" w:rsidRPr="00A62214" w:rsidTr="00A64ACA">
        <w:trPr>
          <w:trHeight w:val="490"/>
        </w:trPr>
        <w:tc>
          <w:tcPr>
            <w:tcW w:w="7904" w:type="dxa"/>
            <w:tcBorders>
              <w:bottom w:val="single" w:sz="6" w:space="0" w:color="000000"/>
            </w:tcBorders>
            <w:shd w:val="clear" w:color="auto" w:fill="auto"/>
          </w:tcPr>
          <w:p w:rsidR="00075DBA" w:rsidRPr="00A62214" w:rsidRDefault="008C53DD" w:rsidP="00D46AF0">
            <w:pPr>
              <w:rPr>
                <w:sz w:val="28"/>
              </w:rPr>
            </w:pPr>
            <w:r>
              <w:rPr>
                <w:bCs/>
                <w:sz w:val="28"/>
                <w:szCs w:val="28"/>
              </w:rPr>
              <w:t>ПП.05</w:t>
            </w:r>
            <w:r w:rsidR="009C4F5E" w:rsidRPr="000A4DD3">
              <w:rPr>
                <w:sz w:val="28"/>
                <w:szCs w:val="28"/>
              </w:rPr>
              <w:t xml:space="preserve">.01 </w:t>
            </w:r>
            <w:r w:rsidRPr="008C53DD">
              <w:rPr>
                <w:sz w:val="28"/>
                <w:szCs w:val="28"/>
              </w:rPr>
              <w:t xml:space="preserve">Выполнение работ по одной или нескольким профессиям рабочих, должностям служащих </w:t>
            </w:r>
            <w:r w:rsidR="00D46AF0" w:rsidRPr="008C53DD">
              <w:rPr>
                <w:sz w:val="28"/>
                <w:szCs w:val="28"/>
              </w:rPr>
              <w:t>14668</w:t>
            </w:r>
            <w:r w:rsidR="00D46AF0">
              <w:rPr>
                <w:sz w:val="28"/>
                <w:szCs w:val="28"/>
              </w:rPr>
              <w:t xml:space="preserve"> </w:t>
            </w:r>
            <w:r w:rsidRPr="008C53DD">
              <w:rPr>
                <w:sz w:val="28"/>
                <w:szCs w:val="28"/>
              </w:rPr>
              <w:t xml:space="preserve">монтер пути </w:t>
            </w:r>
            <w:r w:rsidR="00D46AF0">
              <w:rPr>
                <w:sz w:val="28"/>
                <w:szCs w:val="28"/>
              </w:rPr>
              <w:t xml:space="preserve">/ </w:t>
            </w:r>
            <w:r w:rsidR="00D46AF0" w:rsidRPr="008C53DD">
              <w:rPr>
                <w:sz w:val="28"/>
                <w:szCs w:val="28"/>
              </w:rPr>
              <w:t>18401</w:t>
            </w:r>
            <w:r w:rsidR="00D46AF0">
              <w:rPr>
                <w:sz w:val="28"/>
                <w:szCs w:val="28"/>
              </w:rPr>
              <w:t xml:space="preserve"> </w:t>
            </w:r>
            <w:r w:rsidRPr="008C53DD">
              <w:rPr>
                <w:sz w:val="28"/>
                <w:szCs w:val="28"/>
              </w:rPr>
              <w:t>сигналист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shd w:val="clear" w:color="auto" w:fill="auto"/>
          </w:tcPr>
          <w:p w:rsidR="00075DBA" w:rsidRPr="008C53DD" w:rsidRDefault="008C53DD" w:rsidP="00A64ACA">
            <w:pPr>
              <w:jc w:val="center"/>
              <w:rPr>
                <w:b/>
                <w:iCs/>
                <w:color w:val="000000"/>
                <w:sz w:val="28"/>
              </w:rPr>
            </w:pPr>
            <w:r w:rsidRPr="008C53DD">
              <w:rPr>
                <w:b/>
                <w:iCs/>
                <w:color w:val="000000"/>
                <w:sz w:val="28"/>
              </w:rPr>
              <w:t>108</w:t>
            </w:r>
          </w:p>
        </w:tc>
      </w:tr>
      <w:tr w:rsidR="00075DBA" w:rsidRPr="00A62214" w:rsidTr="00A64ACA">
        <w:tc>
          <w:tcPr>
            <w:tcW w:w="9704" w:type="dxa"/>
            <w:gridSpan w:val="2"/>
            <w:tcBorders>
              <w:top w:val="nil"/>
            </w:tcBorders>
            <w:shd w:val="clear" w:color="auto" w:fill="auto"/>
          </w:tcPr>
          <w:p w:rsidR="00075DBA" w:rsidRDefault="00D46AF0" w:rsidP="00D46AF0">
            <w:pPr>
              <w:rPr>
                <w:sz w:val="28"/>
              </w:rPr>
            </w:pPr>
            <w:r>
              <w:rPr>
                <w:iCs/>
                <w:sz w:val="28"/>
              </w:rPr>
              <w:t>Итоговая</w:t>
            </w:r>
            <w:r w:rsidR="00075DBA">
              <w:rPr>
                <w:iCs/>
                <w:sz w:val="28"/>
              </w:rPr>
              <w:t xml:space="preserve"> </w:t>
            </w:r>
            <w:r w:rsidR="00075DBA" w:rsidRPr="00A62214">
              <w:rPr>
                <w:iCs/>
                <w:sz w:val="28"/>
              </w:rPr>
              <w:t xml:space="preserve">аттестация </w:t>
            </w:r>
            <w:r w:rsidR="00075DBA">
              <w:rPr>
                <w:iCs/>
                <w:sz w:val="28"/>
              </w:rPr>
              <w:t xml:space="preserve">в форме </w:t>
            </w:r>
            <w:r w:rsidR="00075DBA" w:rsidRPr="00A62214">
              <w:rPr>
                <w:iCs/>
                <w:sz w:val="28"/>
              </w:rPr>
              <w:t xml:space="preserve">дифференцированного зачета </w:t>
            </w:r>
            <w:r w:rsidR="00430B34">
              <w:rPr>
                <w:iCs/>
                <w:sz w:val="28"/>
              </w:rPr>
              <w:t>в 6</w:t>
            </w:r>
            <w:r w:rsidR="00075DBA">
              <w:rPr>
                <w:iCs/>
                <w:sz w:val="28"/>
              </w:rPr>
              <w:t xml:space="preserve"> семестре </w:t>
            </w:r>
            <w:r w:rsidR="00075DBA">
              <w:rPr>
                <w:color w:val="000000"/>
              </w:rPr>
              <w:t xml:space="preserve">– </w:t>
            </w:r>
            <w:r w:rsidR="00075DBA">
              <w:rPr>
                <w:sz w:val="28"/>
              </w:rPr>
              <w:t>о</w:t>
            </w:r>
            <w:r w:rsidR="00075DBA" w:rsidRPr="00A62214">
              <w:rPr>
                <w:sz w:val="28"/>
              </w:rPr>
              <w:t>чная</w:t>
            </w:r>
            <w:r w:rsidR="00075DBA">
              <w:rPr>
                <w:sz w:val="28"/>
              </w:rPr>
              <w:t xml:space="preserve"> </w:t>
            </w:r>
            <w:r w:rsidR="00075DBA" w:rsidRPr="00A62214">
              <w:rPr>
                <w:sz w:val="28"/>
              </w:rPr>
              <w:t>форма обучения</w:t>
            </w:r>
          </w:p>
          <w:p w:rsidR="00FD1D58" w:rsidRPr="00075DBA" w:rsidRDefault="00A860DE" w:rsidP="00D46AF0">
            <w:pPr>
              <w:rPr>
                <w:iCs/>
                <w:sz w:val="28"/>
              </w:rPr>
            </w:pPr>
            <w:r w:rsidRPr="00A860DE">
              <w:rPr>
                <w:iCs/>
                <w:sz w:val="28"/>
              </w:rPr>
              <w:t>Итоговая аттестация в форме дифференцированного зачета на 4 курсе – заочная форма обучения</w:t>
            </w:r>
          </w:p>
        </w:tc>
      </w:tr>
    </w:tbl>
    <w:p w:rsidR="00B1630E" w:rsidRDefault="00B1630E" w:rsidP="007459BE">
      <w:pPr>
        <w:ind w:firstLine="709"/>
        <w:jc w:val="both"/>
        <w:rPr>
          <w:sz w:val="28"/>
          <w:szCs w:val="28"/>
        </w:rPr>
      </w:pPr>
    </w:p>
    <w:p w:rsidR="00B1630E" w:rsidRDefault="00B1630E" w:rsidP="007459BE">
      <w:pPr>
        <w:ind w:firstLine="709"/>
        <w:jc w:val="both"/>
        <w:rPr>
          <w:sz w:val="28"/>
          <w:szCs w:val="28"/>
        </w:rPr>
      </w:pPr>
    </w:p>
    <w:p w:rsidR="00B1630E" w:rsidRPr="005C7A52" w:rsidRDefault="00B1630E" w:rsidP="007459BE">
      <w:pPr>
        <w:ind w:firstLine="709"/>
        <w:jc w:val="both"/>
        <w:rPr>
          <w:sz w:val="28"/>
          <w:szCs w:val="28"/>
        </w:rPr>
      </w:pPr>
    </w:p>
    <w:p w:rsidR="00A172C8" w:rsidRDefault="00A172C8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997DBB" w:rsidRPr="00DD2AE1" w:rsidRDefault="00997DBB" w:rsidP="00DD2AE1">
      <w:pPr>
        <w:rPr>
          <w:sz w:val="28"/>
          <w:szCs w:val="28"/>
        </w:rPr>
        <w:sectPr w:rsidR="00997DBB" w:rsidRPr="00DD2AE1" w:rsidSect="009D4F5D">
          <w:footerReference w:type="default" r:id="rId8"/>
          <w:pgSz w:w="11906" w:h="16838"/>
          <w:pgMar w:top="1135" w:right="567" w:bottom="851" w:left="1134" w:header="709" w:footer="567" w:gutter="0"/>
          <w:cols w:space="708"/>
          <w:titlePg/>
          <w:docGrid w:linePitch="360"/>
        </w:sectPr>
      </w:pPr>
    </w:p>
    <w:p w:rsidR="008D3E4E" w:rsidRDefault="00075DBA" w:rsidP="00075DB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</w:t>
      </w:r>
      <w:r w:rsidR="008D3E4E">
        <w:rPr>
          <w:b/>
          <w:sz w:val="28"/>
          <w:szCs w:val="28"/>
        </w:rPr>
        <w:t xml:space="preserve"> Тематический план</w:t>
      </w:r>
      <w:r w:rsidR="00146B9D">
        <w:rPr>
          <w:b/>
          <w:sz w:val="28"/>
          <w:szCs w:val="28"/>
        </w:rPr>
        <w:t xml:space="preserve"> </w:t>
      </w:r>
    </w:p>
    <w:p w:rsidR="00075DBA" w:rsidRPr="008D3E4E" w:rsidRDefault="00075DBA" w:rsidP="008D3E4E">
      <w:pPr>
        <w:jc w:val="center"/>
        <w:rPr>
          <w:b/>
          <w:sz w:val="28"/>
          <w:szCs w:val="28"/>
        </w:rPr>
      </w:pPr>
    </w:p>
    <w:tbl>
      <w:tblPr>
        <w:tblStyle w:val="a9"/>
        <w:tblW w:w="4969" w:type="pct"/>
        <w:tblLook w:val="04A0"/>
      </w:tblPr>
      <w:tblGrid>
        <w:gridCol w:w="3509"/>
        <w:gridCol w:w="8931"/>
        <w:gridCol w:w="1419"/>
        <w:gridCol w:w="1398"/>
      </w:tblGrid>
      <w:tr w:rsidR="00937678" w:rsidTr="00937678">
        <w:trPr>
          <w:cantSplit/>
          <w:trHeight w:val="1193"/>
        </w:trPr>
        <w:tc>
          <w:tcPr>
            <w:tcW w:w="1150" w:type="pct"/>
            <w:vAlign w:val="center"/>
          </w:tcPr>
          <w:p w:rsidR="00CF514A" w:rsidRPr="00CF514A" w:rsidRDefault="00CF514A" w:rsidP="00A64ACA">
            <w:pPr>
              <w:jc w:val="center"/>
              <w:rPr>
                <w:b/>
                <w:bCs/>
                <w:sz w:val="20"/>
                <w:szCs w:val="20"/>
              </w:rPr>
            </w:pPr>
            <w:r w:rsidRPr="00CF514A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2927" w:type="pct"/>
            <w:vAlign w:val="center"/>
          </w:tcPr>
          <w:p w:rsidR="00CF514A" w:rsidRPr="00CF514A" w:rsidRDefault="00CF514A" w:rsidP="00A64ACA">
            <w:pPr>
              <w:jc w:val="center"/>
              <w:rPr>
                <w:b/>
                <w:bCs/>
                <w:sz w:val="20"/>
                <w:szCs w:val="20"/>
              </w:rPr>
            </w:pPr>
            <w:r w:rsidRPr="00CF514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CF514A" w:rsidRPr="00CF514A" w:rsidRDefault="00CF514A" w:rsidP="00A64A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5" w:type="pct"/>
            <w:vAlign w:val="center"/>
          </w:tcPr>
          <w:p w:rsidR="00CF514A" w:rsidRPr="00CF514A" w:rsidRDefault="00CF514A" w:rsidP="00A64ACA">
            <w:pPr>
              <w:jc w:val="center"/>
              <w:rPr>
                <w:b/>
                <w:bCs/>
                <w:sz w:val="20"/>
                <w:szCs w:val="20"/>
              </w:rPr>
            </w:pPr>
            <w:r w:rsidRPr="00CF514A">
              <w:rPr>
                <w:b/>
                <w:bCs/>
                <w:sz w:val="20"/>
                <w:szCs w:val="20"/>
              </w:rPr>
              <w:t>Объем</w:t>
            </w:r>
          </w:p>
          <w:p w:rsidR="00CF514A" w:rsidRPr="00CF514A" w:rsidRDefault="00CF514A" w:rsidP="00A64ACA">
            <w:pPr>
              <w:jc w:val="center"/>
              <w:rPr>
                <w:b/>
                <w:bCs/>
                <w:sz w:val="20"/>
                <w:szCs w:val="20"/>
              </w:rPr>
            </w:pPr>
            <w:r w:rsidRPr="00CF514A">
              <w:rPr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458" w:type="pct"/>
            <w:vAlign w:val="center"/>
          </w:tcPr>
          <w:p w:rsidR="00CF514A" w:rsidRPr="00CF514A" w:rsidRDefault="00CF514A" w:rsidP="00A64ACA">
            <w:pPr>
              <w:jc w:val="center"/>
              <w:rPr>
                <w:b/>
                <w:bCs/>
                <w:sz w:val="20"/>
                <w:szCs w:val="20"/>
              </w:rPr>
            </w:pPr>
            <w:r w:rsidRPr="00CF514A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937678" w:rsidTr="00937678">
        <w:trPr>
          <w:cantSplit/>
          <w:trHeight w:val="393"/>
        </w:trPr>
        <w:tc>
          <w:tcPr>
            <w:tcW w:w="1150" w:type="pct"/>
            <w:vAlign w:val="center"/>
          </w:tcPr>
          <w:p w:rsidR="00CF514A" w:rsidRPr="00CF514A" w:rsidRDefault="00CF514A" w:rsidP="00A64AC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27" w:type="pct"/>
            <w:vAlign w:val="center"/>
          </w:tcPr>
          <w:p w:rsidR="00CF514A" w:rsidRPr="00CF514A" w:rsidRDefault="00CF514A" w:rsidP="00A64AC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5" w:type="pct"/>
            <w:vAlign w:val="center"/>
          </w:tcPr>
          <w:p w:rsidR="00CF514A" w:rsidRPr="00CF514A" w:rsidRDefault="00CF514A" w:rsidP="00A64AC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8" w:type="pct"/>
            <w:vAlign w:val="center"/>
          </w:tcPr>
          <w:p w:rsidR="00CF514A" w:rsidRPr="00CF514A" w:rsidRDefault="00CF514A" w:rsidP="00A64AC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937678" w:rsidRPr="0059412D" w:rsidTr="00937678">
        <w:trPr>
          <w:trHeight w:val="1069"/>
        </w:trPr>
        <w:tc>
          <w:tcPr>
            <w:tcW w:w="1150" w:type="pct"/>
            <w:vAlign w:val="center"/>
          </w:tcPr>
          <w:p w:rsidR="00B51474" w:rsidRDefault="009C00EA" w:rsidP="00A64ACA">
            <w:pPr>
              <w:pStyle w:val="aa"/>
              <w:ind w:left="0"/>
              <w:jc w:val="center"/>
              <w:rPr>
                <w:b/>
                <w:sz w:val="24"/>
                <w:szCs w:val="24"/>
              </w:rPr>
            </w:pPr>
            <w:r w:rsidRPr="009C00EA">
              <w:rPr>
                <w:b/>
                <w:bCs/>
                <w:sz w:val="24"/>
                <w:szCs w:val="24"/>
              </w:rPr>
              <w:t>ПП.05</w:t>
            </w:r>
            <w:r w:rsidRPr="009C00EA">
              <w:rPr>
                <w:b/>
                <w:sz w:val="24"/>
                <w:szCs w:val="24"/>
              </w:rPr>
              <w:t xml:space="preserve">.01 Выполнение работ по одной или нескольким профессиям рабочих, должностям служащих </w:t>
            </w:r>
          </w:p>
          <w:p w:rsidR="004F1C7B" w:rsidRPr="009C00EA" w:rsidRDefault="00B51474" w:rsidP="00A64ACA">
            <w:pPr>
              <w:pStyle w:val="aa"/>
              <w:ind w:left="0"/>
              <w:jc w:val="center"/>
              <w:rPr>
                <w:b/>
                <w:sz w:val="24"/>
                <w:szCs w:val="24"/>
              </w:rPr>
            </w:pPr>
            <w:r w:rsidRPr="00B51474">
              <w:rPr>
                <w:b/>
                <w:sz w:val="24"/>
                <w:szCs w:val="24"/>
              </w:rPr>
              <w:t>14668 монтер пути/ 18401 сигналист</w:t>
            </w:r>
          </w:p>
        </w:tc>
        <w:tc>
          <w:tcPr>
            <w:tcW w:w="2927" w:type="pct"/>
            <w:vAlign w:val="center"/>
          </w:tcPr>
          <w:p w:rsidR="004F1C7B" w:rsidRPr="0066762D" w:rsidRDefault="004F1C7B" w:rsidP="0004009B">
            <w:pPr>
              <w:pStyle w:val="af7"/>
              <w:spacing w:after="0"/>
              <w:ind w:left="57"/>
              <w:jc w:val="both"/>
              <w:rPr>
                <w:sz w:val="24"/>
                <w:szCs w:val="24"/>
              </w:rPr>
            </w:pPr>
          </w:p>
          <w:p w:rsidR="004F1C7B" w:rsidRPr="0066762D" w:rsidRDefault="004F1C7B" w:rsidP="0004009B">
            <w:pPr>
              <w:pStyle w:val="af7"/>
              <w:spacing w:after="0"/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4F1C7B" w:rsidRPr="0066762D" w:rsidRDefault="009C4F5E" w:rsidP="0004009B">
            <w:pPr>
              <w:pStyle w:val="a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458" w:type="pct"/>
          </w:tcPr>
          <w:p w:rsidR="004F1C7B" w:rsidRPr="0066762D" w:rsidRDefault="004F1C7B" w:rsidP="0004009B">
            <w:pPr>
              <w:pStyle w:val="aa"/>
              <w:ind w:left="0"/>
              <w:jc w:val="center"/>
              <w:rPr>
                <w:b/>
              </w:rPr>
            </w:pPr>
          </w:p>
        </w:tc>
      </w:tr>
      <w:tr w:rsidR="00937678" w:rsidTr="00937678">
        <w:trPr>
          <w:trHeight w:val="345"/>
        </w:trPr>
        <w:tc>
          <w:tcPr>
            <w:tcW w:w="1150" w:type="pct"/>
            <w:vMerge w:val="restart"/>
            <w:vAlign w:val="center"/>
          </w:tcPr>
          <w:p w:rsidR="00937678" w:rsidRPr="004F1C7B" w:rsidRDefault="00937678" w:rsidP="0004009B">
            <w:pPr>
              <w:pStyle w:val="aa"/>
              <w:ind w:left="0"/>
              <w:jc w:val="center"/>
              <w:rPr>
                <w:b/>
                <w:sz w:val="24"/>
                <w:szCs w:val="24"/>
              </w:rPr>
            </w:pPr>
            <w:r w:rsidRPr="004F1C7B">
              <w:rPr>
                <w:b/>
                <w:sz w:val="24"/>
                <w:szCs w:val="24"/>
              </w:rPr>
              <w:t>Введение</w:t>
            </w:r>
          </w:p>
        </w:tc>
        <w:tc>
          <w:tcPr>
            <w:tcW w:w="2927" w:type="pct"/>
            <w:vAlign w:val="center"/>
          </w:tcPr>
          <w:p w:rsidR="00937678" w:rsidRPr="004F1C7B" w:rsidRDefault="00937678" w:rsidP="00937678">
            <w:pPr>
              <w:rPr>
                <w:rFonts w:eastAsia="Calibri"/>
                <w:bCs/>
                <w:sz w:val="24"/>
                <w:szCs w:val="24"/>
              </w:rPr>
            </w:pPr>
            <w:r w:rsidRPr="00967F5A">
              <w:rPr>
                <w:rFonts w:eastAsia="Calibri"/>
                <w:bCs/>
                <w:sz w:val="24"/>
                <w:szCs w:val="24"/>
              </w:rPr>
              <w:t>Озн</w:t>
            </w:r>
            <w:r>
              <w:rPr>
                <w:rFonts w:eastAsia="Calibri"/>
                <w:bCs/>
                <w:sz w:val="24"/>
                <w:szCs w:val="24"/>
              </w:rPr>
              <w:t>акомление с программой произ</w:t>
            </w:r>
            <w:r w:rsidRPr="00967F5A">
              <w:rPr>
                <w:rFonts w:eastAsia="Calibri"/>
                <w:bCs/>
                <w:sz w:val="24"/>
                <w:szCs w:val="24"/>
              </w:rPr>
              <w:t>водственной практики.</w:t>
            </w:r>
          </w:p>
        </w:tc>
        <w:tc>
          <w:tcPr>
            <w:tcW w:w="465" w:type="pct"/>
            <w:vMerge w:val="restart"/>
            <w:vAlign w:val="center"/>
          </w:tcPr>
          <w:p w:rsidR="00937678" w:rsidRPr="0066762D" w:rsidRDefault="002A1CE8" w:rsidP="0004009B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458" w:type="pct"/>
            <w:vMerge w:val="restart"/>
            <w:vAlign w:val="center"/>
          </w:tcPr>
          <w:p w:rsidR="00937678" w:rsidRPr="0066762D" w:rsidRDefault="00937678" w:rsidP="00967F5A">
            <w:pPr>
              <w:pStyle w:val="aa"/>
              <w:ind w:left="0"/>
              <w:jc w:val="center"/>
            </w:pPr>
            <w:r>
              <w:t>2</w:t>
            </w:r>
          </w:p>
        </w:tc>
      </w:tr>
      <w:tr w:rsidR="00937678" w:rsidTr="00937678">
        <w:trPr>
          <w:trHeight w:val="345"/>
        </w:trPr>
        <w:tc>
          <w:tcPr>
            <w:tcW w:w="1150" w:type="pct"/>
            <w:vMerge/>
            <w:vAlign w:val="center"/>
          </w:tcPr>
          <w:p w:rsidR="00937678" w:rsidRPr="004F1C7B" w:rsidRDefault="00937678" w:rsidP="0004009B">
            <w:pPr>
              <w:pStyle w:val="aa"/>
              <w:ind w:left="0"/>
              <w:jc w:val="center"/>
              <w:rPr>
                <w:b/>
              </w:rPr>
            </w:pPr>
          </w:p>
        </w:tc>
        <w:tc>
          <w:tcPr>
            <w:tcW w:w="2927" w:type="pct"/>
            <w:vAlign w:val="center"/>
          </w:tcPr>
          <w:p w:rsidR="00937678" w:rsidRPr="009C4F5E" w:rsidRDefault="009C4F5E" w:rsidP="009C4F5E">
            <w:pPr>
              <w:rPr>
                <w:rFonts w:eastAsia="Calibri"/>
                <w:bCs/>
                <w:sz w:val="24"/>
                <w:szCs w:val="24"/>
              </w:rPr>
            </w:pPr>
            <w:r w:rsidRPr="009C4F5E">
              <w:rPr>
                <w:rFonts w:eastAsia="Calibri"/>
                <w:bCs/>
                <w:sz w:val="24"/>
                <w:szCs w:val="24"/>
              </w:rPr>
              <w:t xml:space="preserve">Инструктаж по технике </w:t>
            </w:r>
            <w:r>
              <w:rPr>
                <w:rFonts w:eastAsia="Calibri"/>
                <w:bCs/>
                <w:sz w:val="24"/>
                <w:szCs w:val="24"/>
              </w:rPr>
              <w:t xml:space="preserve">безопасности, </w:t>
            </w:r>
            <w:r w:rsidRPr="009C4F5E">
              <w:rPr>
                <w:rFonts w:eastAsia="Calibri"/>
                <w:bCs/>
                <w:sz w:val="24"/>
                <w:szCs w:val="24"/>
              </w:rPr>
              <w:t>прави</w:t>
            </w:r>
            <w:r>
              <w:rPr>
                <w:rFonts w:eastAsia="Calibri"/>
                <w:bCs/>
                <w:sz w:val="24"/>
                <w:szCs w:val="24"/>
              </w:rPr>
              <w:t xml:space="preserve">лами  техники  безопасности  и </w:t>
            </w:r>
            <w:r w:rsidRPr="009C4F5E">
              <w:rPr>
                <w:rFonts w:eastAsia="Calibri"/>
                <w:bCs/>
                <w:sz w:val="24"/>
                <w:szCs w:val="24"/>
              </w:rPr>
              <w:t>производственной санитарии.</w:t>
            </w:r>
          </w:p>
        </w:tc>
        <w:tc>
          <w:tcPr>
            <w:tcW w:w="465" w:type="pct"/>
            <w:vMerge/>
            <w:vAlign w:val="center"/>
          </w:tcPr>
          <w:p w:rsidR="00937678" w:rsidRPr="0066762D" w:rsidRDefault="00937678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  <w:vAlign w:val="center"/>
          </w:tcPr>
          <w:p w:rsidR="00937678" w:rsidRDefault="00937678" w:rsidP="00967F5A">
            <w:pPr>
              <w:pStyle w:val="aa"/>
              <w:ind w:left="0"/>
              <w:jc w:val="center"/>
            </w:pPr>
          </w:p>
        </w:tc>
      </w:tr>
      <w:tr w:rsidR="009C4F5E" w:rsidTr="00937678">
        <w:trPr>
          <w:trHeight w:val="345"/>
        </w:trPr>
        <w:tc>
          <w:tcPr>
            <w:tcW w:w="1150" w:type="pct"/>
            <w:vMerge/>
            <w:vAlign w:val="center"/>
          </w:tcPr>
          <w:p w:rsidR="009C4F5E" w:rsidRPr="004F1C7B" w:rsidRDefault="009C4F5E" w:rsidP="0004009B">
            <w:pPr>
              <w:pStyle w:val="aa"/>
              <w:ind w:left="0"/>
              <w:jc w:val="center"/>
              <w:rPr>
                <w:b/>
              </w:rPr>
            </w:pPr>
          </w:p>
        </w:tc>
        <w:tc>
          <w:tcPr>
            <w:tcW w:w="2927" w:type="pct"/>
            <w:vAlign w:val="center"/>
          </w:tcPr>
          <w:p w:rsidR="009C4F5E" w:rsidRPr="009C4F5E" w:rsidRDefault="009C4F5E" w:rsidP="009C4F5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Ознакомление со структурой предприятия, её технико-экономическими </w:t>
            </w:r>
            <w:r w:rsidRPr="009C4F5E">
              <w:rPr>
                <w:rFonts w:eastAsia="Calibri"/>
                <w:bCs/>
              </w:rPr>
              <w:t>показателями,</w:t>
            </w:r>
            <w:r>
              <w:rPr>
                <w:rFonts w:eastAsia="Calibri"/>
                <w:bCs/>
              </w:rPr>
              <w:t xml:space="preserve"> правилами внутреннего </w:t>
            </w:r>
            <w:r w:rsidRPr="009C4F5E">
              <w:rPr>
                <w:rFonts w:eastAsia="Calibri"/>
                <w:bCs/>
              </w:rPr>
              <w:t xml:space="preserve">распорядка, </w:t>
            </w:r>
            <w:r>
              <w:rPr>
                <w:rFonts w:eastAsia="Calibri"/>
                <w:bCs/>
              </w:rPr>
              <w:t xml:space="preserve">инструкциями по охране труда </w:t>
            </w:r>
            <w:r w:rsidRPr="009C4F5E">
              <w:rPr>
                <w:rFonts w:eastAsia="Calibri"/>
                <w:bCs/>
              </w:rPr>
              <w:t xml:space="preserve">и </w:t>
            </w:r>
            <w:r>
              <w:rPr>
                <w:rFonts w:eastAsia="Calibri"/>
                <w:bCs/>
              </w:rPr>
              <w:t xml:space="preserve">обеспечению </w:t>
            </w:r>
            <w:r w:rsidRPr="009C4F5E">
              <w:rPr>
                <w:rFonts w:eastAsia="Calibri"/>
                <w:bCs/>
              </w:rPr>
              <w:t xml:space="preserve">безопасного </w:t>
            </w:r>
            <w:r>
              <w:rPr>
                <w:rFonts w:eastAsia="Calibri"/>
                <w:bCs/>
              </w:rPr>
              <w:t>производства путевых</w:t>
            </w:r>
            <w:r w:rsidRPr="009C4F5E">
              <w:rPr>
                <w:rFonts w:eastAsia="Calibri"/>
                <w:bCs/>
              </w:rPr>
              <w:t xml:space="preserve"> рабо</w:t>
            </w:r>
            <w:r>
              <w:rPr>
                <w:rFonts w:eastAsia="Calibri"/>
                <w:bCs/>
              </w:rPr>
              <w:t>т</w:t>
            </w:r>
          </w:p>
        </w:tc>
        <w:tc>
          <w:tcPr>
            <w:tcW w:w="465" w:type="pct"/>
            <w:vMerge/>
            <w:vAlign w:val="center"/>
          </w:tcPr>
          <w:p w:rsidR="009C4F5E" w:rsidRPr="0066762D" w:rsidRDefault="009C4F5E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  <w:vAlign w:val="center"/>
          </w:tcPr>
          <w:p w:rsidR="009C4F5E" w:rsidRDefault="009C4F5E" w:rsidP="00967F5A">
            <w:pPr>
              <w:pStyle w:val="aa"/>
              <w:ind w:left="0"/>
              <w:jc w:val="center"/>
            </w:pPr>
          </w:p>
        </w:tc>
      </w:tr>
      <w:tr w:rsidR="00937678" w:rsidTr="00937678">
        <w:trPr>
          <w:trHeight w:val="109"/>
        </w:trPr>
        <w:tc>
          <w:tcPr>
            <w:tcW w:w="1150" w:type="pct"/>
            <w:vMerge/>
            <w:vAlign w:val="center"/>
          </w:tcPr>
          <w:p w:rsidR="00937678" w:rsidRPr="00967F5A" w:rsidRDefault="00937678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927" w:type="pct"/>
            <w:vAlign w:val="center"/>
          </w:tcPr>
          <w:p w:rsidR="00937678" w:rsidRPr="004F1C7B" w:rsidRDefault="009C4F5E" w:rsidP="00937678">
            <w:pPr>
              <w:rPr>
                <w:rFonts w:eastAsia="Calibri"/>
                <w:bCs/>
                <w:sz w:val="24"/>
                <w:szCs w:val="24"/>
              </w:rPr>
            </w:pPr>
            <w:r w:rsidRPr="009C4F5E">
              <w:rPr>
                <w:rFonts w:eastAsia="Calibri"/>
                <w:bCs/>
                <w:sz w:val="24"/>
                <w:szCs w:val="24"/>
              </w:rPr>
              <w:t>Изучение должностной инструкции</w:t>
            </w:r>
            <w:r w:rsidR="00937678">
              <w:rPr>
                <w:rFonts w:eastAsia="Calibri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465" w:type="pct"/>
            <w:vMerge/>
            <w:vAlign w:val="center"/>
          </w:tcPr>
          <w:p w:rsidR="00937678" w:rsidRPr="0066762D" w:rsidRDefault="00937678" w:rsidP="0004009B">
            <w:pPr>
              <w:pStyle w:val="a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pct"/>
            <w:vMerge/>
          </w:tcPr>
          <w:p w:rsidR="00937678" w:rsidRPr="0066762D" w:rsidRDefault="00937678" w:rsidP="0004009B">
            <w:pPr>
              <w:pStyle w:val="aa"/>
              <w:ind w:left="0"/>
              <w:jc w:val="center"/>
            </w:pPr>
          </w:p>
        </w:tc>
      </w:tr>
      <w:tr w:rsidR="001823D5" w:rsidTr="00937678">
        <w:trPr>
          <w:trHeight w:val="109"/>
        </w:trPr>
        <w:tc>
          <w:tcPr>
            <w:tcW w:w="1150" w:type="pct"/>
            <w:vMerge w:val="restart"/>
            <w:vAlign w:val="center"/>
          </w:tcPr>
          <w:p w:rsidR="001823D5" w:rsidRPr="008E25E9" w:rsidRDefault="009C00EA" w:rsidP="009C00E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Организация </w:t>
            </w:r>
            <w:r w:rsidRPr="009C00EA">
              <w:rPr>
                <w:b/>
                <w:bCs/>
              </w:rPr>
              <w:t xml:space="preserve">работ </w:t>
            </w:r>
            <w:r>
              <w:rPr>
                <w:b/>
                <w:bCs/>
              </w:rPr>
              <w:t xml:space="preserve">по </w:t>
            </w:r>
            <w:r w:rsidRPr="009C00EA">
              <w:rPr>
                <w:b/>
                <w:bCs/>
              </w:rPr>
              <w:t xml:space="preserve">техническому </w:t>
            </w:r>
            <w:r>
              <w:rPr>
                <w:b/>
                <w:bCs/>
              </w:rPr>
              <w:t xml:space="preserve">обслуживанию </w:t>
            </w:r>
            <w:r w:rsidRPr="009C00EA">
              <w:rPr>
                <w:b/>
                <w:bCs/>
              </w:rPr>
              <w:t xml:space="preserve">и </w:t>
            </w:r>
            <w:r>
              <w:rPr>
                <w:b/>
                <w:bCs/>
              </w:rPr>
              <w:t>ремонту железно</w:t>
            </w:r>
            <w:r w:rsidRPr="009C00EA">
              <w:rPr>
                <w:b/>
                <w:bCs/>
              </w:rPr>
              <w:t>дорожного пути.</w:t>
            </w:r>
          </w:p>
        </w:tc>
        <w:tc>
          <w:tcPr>
            <w:tcW w:w="2927" w:type="pct"/>
            <w:vAlign w:val="center"/>
          </w:tcPr>
          <w:p w:rsidR="001823D5" w:rsidRPr="0066762D" w:rsidRDefault="009C00EA" w:rsidP="009C00EA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Выполнение простых работ по теку</w:t>
            </w:r>
            <w:r w:rsidRPr="009C00EA">
              <w:rPr>
                <w:rFonts w:eastAsia="Calibri"/>
                <w:bCs/>
              </w:rPr>
              <w:t>ще</w:t>
            </w:r>
            <w:r>
              <w:rPr>
                <w:rFonts w:eastAsia="Calibri"/>
                <w:bCs/>
              </w:rPr>
              <w:t>му содержанию железнодорожного пути (регулировка ширины колеи, рихтовка пути, одиночная смена элементов верхнего строения пути,  вы</w:t>
            </w:r>
            <w:r w:rsidRPr="009C00EA">
              <w:rPr>
                <w:rFonts w:eastAsia="Calibri"/>
                <w:bCs/>
              </w:rPr>
              <w:t>правка пути в продольном профиле)</w:t>
            </w:r>
          </w:p>
        </w:tc>
        <w:tc>
          <w:tcPr>
            <w:tcW w:w="465" w:type="pct"/>
            <w:vMerge/>
            <w:vAlign w:val="center"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 w:val="restart"/>
            <w:vAlign w:val="center"/>
          </w:tcPr>
          <w:p w:rsidR="001823D5" w:rsidRPr="0066762D" w:rsidRDefault="001823D5" w:rsidP="00937678">
            <w:pPr>
              <w:pStyle w:val="aa"/>
              <w:ind w:left="0"/>
              <w:jc w:val="center"/>
            </w:pPr>
            <w:r>
              <w:t>3</w:t>
            </w:r>
          </w:p>
        </w:tc>
      </w:tr>
      <w:tr w:rsidR="001823D5" w:rsidTr="00937678">
        <w:trPr>
          <w:trHeight w:val="109"/>
        </w:trPr>
        <w:tc>
          <w:tcPr>
            <w:tcW w:w="1150" w:type="pct"/>
            <w:vMerge/>
            <w:vAlign w:val="center"/>
          </w:tcPr>
          <w:p w:rsidR="001823D5" w:rsidRPr="00967F5A" w:rsidRDefault="001823D5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927" w:type="pct"/>
            <w:vAlign w:val="center"/>
          </w:tcPr>
          <w:p w:rsidR="001823D5" w:rsidRPr="0066762D" w:rsidRDefault="009C00EA" w:rsidP="009C00EA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Участие в выполнении работ по ремонтам пути (погрузка, выгрузка</w:t>
            </w:r>
            <w:r w:rsidRPr="009C00EA">
              <w:rPr>
                <w:rFonts w:eastAsia="Calibri"/>
                <w:bCs/>
              </w:rPr>
              <w:t xml:space="preserve"> и раскладка шпал, демонтаж рельсовых</w:t>
            </w:r>
            <w:r>
              <w:rPr>
                <w:rFonts w:eastAsia="Calibri"/>
                <w:bCs/>
              </w:rPr>
              <w:t xml:space="preserve"> стыков, укладка шпал по </w:t>
            </w:r>
            <w:r w:rsidRPr="009C00EA">
              <w:rPr>
                <w:rFonts w:eastAsia="Calibri"/>
                <w:bCs/>
              </w:rPr>
              <w:t>опоре,</w:t>
            </w:r>
            <w:r>
              <w:rPr>
                <w:rFonts w:eastAsia="Calibri"/>
                <w:bCs/>
              </w:rPr>
              <w:t xml:space="preserve"> за</w:t>
            </w:r>
            <w:r w:rsidRPr="009C00EA">
              <w:rPr>
                <w:rFonts w:eastAsia="Calibri"/>
                <w:bCs/>
              </w:rPr>
              <w:t>крепление болтов)</w:t>
            </w:r>
          </w:p>
        </w:tc>
        <w:tc>
          <w:tcPr>
            <w:tcW w:w="465" w:type="pct"/>
            <w:vMerge/>
            <w:vAlign w:val="center"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</w:tr>
      <w:tr w:rsidR="001823D5" w:rsidTr="00937678">
        <w:trPr>
          <w:trHeight w:val="109"/>
        </w:trPr>
        <w:tc>
          <w:tcPr>
            <w:tcW w:w="1150" w:type="pct"/>
            <w:vMerge/>
            <w:vAlign w:val="center"/>
          </w:tcPr>
          <w:p w:rsidR="001823D5" w:rsidRPr="00967F5A" w:rsidRDefault="001823D5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927" w:type="pct"/>
            <w:vAlign w:val="center"/>
          </w:tcPr>
          <w:p w:rsidR="001823D5" w:rsidRPr="0066762D" w:rsidRDefault="009C00EA" w:rsidP="002A1CE8">
            <w:r w:rsidRPr="009C00EA">
              <w:t>Уча</w:t>
            </w:r>
            <w:r>
              <w:t>стие в планировании работ по те</w:t>
            </w:r>
            <w:r w:rsidRPr="009C00EA">
              <w:t>кущему содержанию пути</w:t>
            </w:r>
          </w:p>
        </w:tc>
        <w:tc>
          <w:tcPr>
            <w:tcW w:w="465" w:type="pct"/>
            <w:vMerge/>
            <w:vAlign w:val="center"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</w:tr>
      <w:tr w:rsidR="001823D5" w:rsidTr="00937678">
        <w:trPr>
          <w:trHeight w:val="109"/>
        </w:trPr>
        <w:tc>
          <w:tcPr>
            <w:tcW w:w="1150" w:type="pct"/>
            <w:vMerge/>
            <w:vAlign w:val="center"/>
          </w:tcPr>
          <w:p w:rsidR="001823D5" w:rsidRPr="00967F5A" w:rsidRDefault="001823D5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927" w:type="pct"/>
            <w:vAlign w:val="center"/>
          </w:tcPr>
          <w:p w:rsidR="001823D5" w:rsidRPr="0066762D" w:rsidRDefault="009C00EA" w:rsidP="002A1CE8">
            <w:r w:rsidRPr="009C00EA">
              <w:t>Участ</w:t>
            </w:r>
            <w:r>
              <w:t>ие в выполнении осмотров пу</w:t>
            </w:r>
            <w:r w:rsidRPr="009C00EA">
              <w:t>ти.</w:t>
            </w:r>
          </w:p>
        </w:tc>
        <w:tc>
          <w:tcPr>
            <w:tcW w:w="465" w:type="pct"/>
            <w:vMerge/>
            <w:vAlign w:val="center"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</w:tr>
      <w:tr w:rsidR="001823D5" w:rsidTr="00937678">
        <w:trPr>
          <w:trHeight w:val="313"/>
        </w:trPr>
        <w:tc>
          <w:tcPr>
            <w:tcW w:w="1150" w:type="pct"/>
            <w:vMerge/>
            <w:vAlign w:val="center"/>
          </w:tcPr>
          <w:p w:rsidR="001823D5" w:rsidRPr="00967F5A" w:rsidRDefault="001823D5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927" w:type="pct"/>
            <w:vAlign w:val="center"/>
          </w:tcPr>
          <w:p w:rsidR="001823D5" w:rsidRPr="0066762D" w:rsidRDefault="009C00EA" w:rsidP="002A1CE8">
            <w:r>
              <w:t>Заполнение технической документа</w:t>
            </w:r>
            <w:r w:rsidRPr="009C00EA">
              <w:t>ции</w:t>
            </w:r>
          </w:p>
        </w:tc>
        <w:tc>
          <w:tcPr>
            <w:tcW w:w="465" w:type="pct"/>
            <w:vMerge/>
            <w:vAlign w:val="center"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</w:tr>
      <w:tr w:rsidR="001823D5" w:rsidTr="00937678">
        <w:trPr>
          <w:trHeight w:val="313"/>
        </w:trPr>
        <w:tc>
          <w:tcPr>
            <w:tcW w:w="1150" w:type="pct"/>
            <w:vMerge/>
            <w:vAlign w:val="center"/>
          </w:tcPr>
          <w:p w:rsidR="001823D5" w:rsidRPr="00967F5A" w:rsidRDefault="001823D5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927" w:type="pct"/>
            <w:vAlign w:val="center"/>
          </w:tcPr>
          <w:p w:rsidR="001823D5" w:rsidRDefault="009C00EA" w:rsidP="009C00EA">
            <w:r>
              <w:t>Участие в планировании ремонтов пути</w:t>
            </w:r>
          </w:p>
        </w:tc>
        <w:tc>
          <w:tcPr>
            <w:tcW w:w="465" w:type="pct"/>
            <w:vMerge/>
            <w:vAlign w:val="center"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</w:tr>
      <w:tr w:rsidR="00937678" w:rsidTr="00937678">
        <w:trPr>
          <w:trHeight w:val="109"/>
        </w:trPr>
        <w:tc>
          <w:tcPr>
            <w:tcW w:w="1150" w:type="pct"/>
            <w:vAlign w:val="center"/>
          </w:tcPr>
          <w:p w:rsidR="00937678" w:rsidRPr="00967F5A" w:rsidRDefault="00937678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927" w:type="pct"/>
            <w:vAlign w:val="center"/>
          </w:tcPr>
          <w:p w:rsidR="00937678" w:rsidRPr="0066762D" w:rsidRDefault="00937678" w:rsidP="00937678">
            <w:r>
              <w:t>Оформление документов по практике и ведение дневника. Подготовка отчета  по  производственной  практике  согласно индивидуальному заданию</w:t>
            </w:r>
          </w:p>
        </w:tc>
        <w:tc>
          <w:tcPr>
            <w:tcW w:w="465" w:type="pct"/>
            <w:vMerge/>
            <w:vAlign w:val="center"/>
          </w:tcPr>
          <w:p w:rsidR="00937678" w:rsidRPr="0066762D" w:rsidRDefault="00937678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937678" w:rsidRPr="0066762D" w:rsidRDefault="00937678" w:rsidP="0004009B">
            <w:pPr>
              <w:pStyle w:val="aa"/>
              <w:ind w:left="0"/>
              <w:jc w:val="center"/>
            </w:pPr>
          </w:p>
        </w:tc>
      </w:tr>
      <w:tr w:rsidR="00937678" w:rsidTr="00937678">
        <w:trPr>
          <w:trHeight w:val="262"/>
        </w:trPr>
        <w:tc>
          <w:tcPr>
            <w:tcW w:w="1150" w:type="pct"/>
            <w:vAlign w:val="center"/>
          </w:tcPr>
          <w:p w:rsidR="00937678" w:rsidRPr="0066762D" w:rsidRDefault="00937678" w:rsidP="0004009B">
            <w:pPr>
              <w:pStyle w:val="a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927" w:type="pct"/>
            <w:vAlign w:val="center"/>
          </w:tcPr>
          <w:p w:rsidR="00937678" w:rsidRPr="0066762D" w:rsidRDefault="00937678" w:rsidP="00937678">
            <w:pPr>
              <w:rPr>
                <w:rFonts w:eastAsia="Calibri"/>
                <w:bCs/>
                <w:sz w:val="24"/>
                <w:szCs w:val="24"/>
              </w:rPr>
            </w:pPr>
            <w:r w:rsidRPr="00937678">
              <w:rPr>
                <w:rFonts w:eastAsia="Calibri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465" w:type="pct"/>
            <w:vMerge/>
            <w:vAlign w:val="center"/>
          </w:tcPr>
          <w:p w:rsidR="00937678" w:rsidRPr="0066762D" w:rsidRDefault="00937678" w:rsidP="0004009B">
            <w:pPr>
              <w:pStyle w:val="a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pct"/>
          </w:tcPr>
          <w:p w:rsidR="00937678" w:rsidRPr="0066762D" w:rsidRDefault="00937678" w:rsidP="0004009B">
            <w:pPr>
              <w:pStyle w:val="aa"/>
              <w:ind w:left="0"/>
              <w:jc w:val="center"/>
            </w:pPr>
          </w:p>
        </w:tc>
      </w:tr>
    </w:tbl>
    <w:p w:rsidR="001409C6" w:rsidRDefault="001409C6" w:rsidP="00566603">
      <w:pPr>
        <w:jc w:val="center"/>
        <w:rPr>
          <w:b/>
          <w:sz w:val="28"/>
          <w:szCs w:val="28"/>
        </w:rPr>
        <w:sectPr w:rsidR="001409C6" w:rsidSect="00997DBB">
          <w:pgSz w:w="16838" w:h="11906" w:orient="landscape"/>
          <w:pgMar w:top="1418" w:right="851" w:bottom="567" w:left="851" w:header="709" w:footer="567" w:gutter="0"/>
          <w:cols w:space="708"/>
          <w:docGrid w:linePitch="360"/>
        </w:sectPr>
      </w:pPr>
    </w:p>
    <w:p w:rsidR="00A64ACA" w:rsidRDefault="00A64ACA" w:rsidP="00FE0144">
      <w:pPr>
        <w:pStyle w:val="aa"/>
        <w:keepNext/>
        <w:keepLines/>
        <w:suppressLineNumbers/>
        <w:suppressAutoHyphens/>
        <w:ind w:left="284"/>
        <w:rPr>
          <w:b/>
          <w:sz w:val="28"/>
          <w:szCs w:val="28"/>
          <w:lang w:eastAsia="ru-RU"/>
        </w:rPr>
      </w:pPr>
      <w:r w:rsidRPr="00A64ACA">
        <w:rPr>
          <w:b/>
          <w:sz w:val="28"/>
          <w:szCs w:val="28"/>
          <w:lang w:eastAsia="ru-RU"/>
        </w:rPr>
        <w:lastRenderedPageBreak/>
        <w:t xml:space="preserve">3. </w:t>
      </w:r>
      <w:r w:rsidR="000E1035" w:rsidRPr="00DF3BFE">
        <w:rPr>
          <w:b/>
          <w:caps/>
          <w:color w:val="000000"/>
          <w:sz w:val="28"/>
        </w:rPr>
        <w:t xml:space="preserve">условия реализации </w:t>
      </w:r>
      <w:r w:rsidR="000E1035" w:rsidRPr="00DF3BFE">
        <w:rPr>
          <w:b/>
          <w:bCs/>
          <w:color w:val="000000"/>
          <w:sz w:val="28"/>
        </w:rPr>
        <w:t xml:space="preserve">ПРОГРАММЫ </w:t>
      </w:r>
      <w:r w:rsidR="000E1035">
        <w:rPr>
          <w:b/>
          <w:sz w:val="28"/>
        </w:rPr>
        <w:t xml:space="preserve">ПРОИЗВОДСТВЕННОЙ </w:t>
      </w:r>
      <w:r w:rsidR="000E1035" w:rsidRPr="00DF3BFE">
        <w:rPr>
          <w:b/>
          <w:bCs/>
          <w:color w:val="000000"/>
          <w:sz w:val="28"/>
        </w:rPr>
        <w:t>ПРАКТИКИ</w:t>
      </w:r>
      <w:r w:rsidR="000E1035">
        <w:rPr>
          <w:b/>
          <w:bCs/>
          <w:color w:val="000000"/>
          <w:sz w:val="28"/>
        </w:rPr>
        <w:t xml:space="preserve"> (ПО ПРОФИЛЮ СПЕЦИАЛЬНОСТИ)</w:t>
      </w:r>
    </w:p>
    <w:p w:rsidR="00A64ACA" w:rsidRDefault="00A64ACA" w:rsidP="00A64ACA">
      <w:pPr>
        <w:pStyle w:val="aa"/>
        <w:keepNext/>
        <w:keepLines/>
        <w:suppressLineNumbers/>
        <w:suppressAutoHyphens/>
        <w:jc w:val="center"/>
        <w:rPr>
          <w:b/>
          <w:sz w:val="28"/>
          <w:szCs w:val="28"/>
          <w:lang w:eastAsia="ru-RU"/>
        </w:rPr>
      </w:pPr>
    </w:p>
    <w:p w:rsidR="00A64ACA" w:rsidRPr="00DF3BFE" w:rsidRDefault="00A64ACA" w:rsidP="00A64ACA">
      <w:pPr>
        <w:rPr>
          <w:b/>
        </w:rPr>
      </w:pPr>
      <w:r w:rsidRPr="00DF3BFE">
        <w:rPr>
          <w:b/>
          <w:bCs/>
          <w:color w:val="000000"/>
          <w:sz w:val="28"/>
        </w:rPr>
        <w:t>3.1. Требования к минимальному материально-техническому обеспечению</w:t>
      </w:r>
    </w:p>
    <w:p w:rsidR="006E3A71" w:rsidRPr="008E37D1" w:rsidRDefault="00A64ACA" w:rsidP="008E37D1">
      <w:pPr>
        <w:pStyle w:val="aa"/>
        <w:ind w:left="0" w:firstLine="708"/>
        <w:jc w:val="both"/>
        <w:rPr>
          <w:sz w:val="28"/>
          <w:szCs w:val="28"/>
        </w:rPr>
      </w:pPr>
      <w:r w:rsidRPr="008E37D1">
        <w:rPr>
          <w:color w:val="000000"/>
          <w:sz w:val="28"/>
        </w:rPr>
        <w:t>Реализация программы</w:t>
      </w:r>
      <w:r w:rsidRPr="008E37D1">
        <w:rPr>
          <w:b/>
          <w:bCs/>
        </w:rPr>
        <w:t xml:space="preserve"> </w:t>
      </w:r>
      <w:r w:rsidR="009C00EA" w:rsidRPr="008E37D1">
        <w:rPr>
          <w:bCs/>
          <w:sz w:val="28"/>
          <w:szCs w:val="28"/>
        </w:rPr>
        <w:t>ПП.05</w:t>
      </w:r>
      <w:r w:rsidR="009C00EA" w:rsidRPr="008E37D1">
        <w:rPr>
          <w:sz w:val="28"/>
          <w:szCs w:val="28"/>
        </w:rPr>
        <w:t xml:space="preserve">.01 Выполнение работ по одной или нескольким профессиям рабочих, должностям служащих </w:t>
      </w:r>
      <w:r w:rsidR="00D46AF0" w:rsidRPr="008E37D1">
        <w:rPr>
          <w:sz w:val="28"/>
          <w:szCs w:val="28"/>
        </w:rPr>
        <w:t xml:space="preserve">14668 </w:t>
      </w:r>
      <w:r w:rsidR="008E37D1" w:rsidRPr="008E37D1">
        <w:rPr>
          <w:sz w:val="28"/>
          <w:szCs w:val="28"/>
        </w:rPr>
        <w:t>М</w:t>
      </w:r>
      <w:r w:rsidR="008E37D1">
        <w:rPr>
          <w:sz w:val="28"/>
          <w:szCs w:val="28"/>
        </w:rPr>
        <w:t>онтер пути</w:t>
      </w:r>
      <w:r w:rsidR="00D46AF0" w:rsidRPr="008E37D1">
        <w:rPr>
          <w:sz w:val="28"/>
          <w:szCs w:val="28"/>
        </w:rPr>
        <w:t>/</w:t>
      </w:r>
      <w:r w:rsidR="009C00EA" w:rsidRPr="008E37D1">
        <w:rPr>
          <w:sz w:val="28"/>
          <w:szCs w:val="28"/>
        </w:rPr>
        <w:t xml:space="preserve"> </w:t>
      </w:r>
      <w:r w:rsidR="00D46AF0" w:rsidRPr="008E37D1">
        <w:rPr>
          <w:sz w:val="28"/>
          <w:szCs w:val="28"/>
        </w:rPr>
        <w:t>18401</w:t>
      </w:r>
      <w:r w:rsidR="008E37D1" w:rsidRPr="008E37D1">
        <w:rPr>
          <w:sz w:val="28"/>
          <w:szCs w:val="28"/>
        </w:rPr>
        <w:t>С</w:t>
      </w:r>
      <w:r w:rsidR="009C00EA" w:rsidRPr="008E37D1">
        <w:rPr>
          <w:sz w:val="28"/>
          <w:szCs w:val="28"/>
        </w:rPr>
        <w:t>игналист</w:t>
      </w:r>
      <w:r w:rsidR="008E37D1">
        <w:rPr>
          <w:sz w:val="28"/>
          <w:szCs w:val="28"/>
        </w:rPr>
        <w:t xml:space="preserve"> обучающихся очной и заочной форм обучения</w:t>
      </w:r>
      <w:r w:rsidR="006E3A71" w:rsidRPr="008E37D1">
        <w:rPr>
          <w:sz w:val="28"/>
          <w:szCs w:val="28"/>
        </w:rPr>
        <w:t xml:space="preserve"> </w:t>
      </w:r>
      <w:r w:rsidR="00304575" w:rsidRPr="008E37D1">
        <w:rPr>
          <w:sz w:val="28"/>
          <w:szCs w:val="28"/>
        </w:rPr>
        <w:t xml:space="preserve">проводится на базовом предприятии в </w:t>
      </w:r>
      <w:r w:rsidR="006E3A71" w:rsidRPr="008E37D1">
        <w:rPr>
          <w:sz w:val="28"/>
          <w:szCs w:val="28"/>
        </w:rPr>
        <w:t xml:space="preserve">дистанциях пути, машинизированной дистанции и путевой машинной станции, </w:t>
      </w:r>
      <w:r w:rsidR="00304575" w:rsidRPr="008E37D1">
        <w:rPr>
          <w:sz w:val="28"/>
          <w:szCs w:val="28"/>
        </w:rPr>
        <w:t xml:space="preserve">предприятий промышленного железнодорожного транспортного комплекса </w:t>
      </w:r>
      <w:r w:rsidR="006E3A71" w:rsidRPr="008E37D1">
        <w:rPr>
          <w:sz w:val="28"/>
          <w:szCs w:val="28"/>
        </w:rPr>
        <w:t>оснащенных современным оборудованием.</w:t>
      </w:r>
    </w:p>
    <w:p w:rsidR="006E3A71" w:rsidRPr="008E37D1" w:rsidRDefault="006E3A71" w:rsidP="009C00EA">
      <w:pPr>
        <w:ind w:firstLine="708"/>
        <w:jc w:val="both"/>
        <w:rPr>
          <w:sz w:val="28"/>
          <w:szCs w:val="28"/>
        </w:rPr>
      </w:pPr>
      <w:r w:rsidRPr="008E37D1">
        <w:rPr>
          <w:sz w:val="28"/>
          <w:szCs w:val="28"/>
        </w:rPr>
        <w:t>Базами производственной практики могут являться:</w:t>
      </w:r>
    </w:p>
    <w:p w:rsidR="006E3A71" w:rsidRPr="008E37D1" w:rsidRDefault="006E3A71" w:rsidP="009C00EA">
      <w:pPr>
        <w:ind w:firstLine="708"/>
        <w:jc w:val="both"/>
        <w:rPr>
          <w:sz w:val="28"/>
          <w:szCs w:val="28"/>
        </w:rPr>
      </w:pPr>
      <w:r w:rsidRPr="008E37D1">
        <w:rPr>
          <w:sz w:val="28"/>
          <w:szCs w:val="28"/>
        </w:rPr>
        <w:t xml:space="preserve">- Дистанции пути </w:t>
      </w:r>
      <w:r w:rsidR="00E322F1" w:rsidRPr="008E37D1">
        <w:rPr>
          <w:sz w:val="28"/>
          <w:szCs w:val="28"/>
        </w:rPr>
        <w:t xml:space="preserve">- </w:t>
      </w:r>
      <w:r w:rsidRPr="008E37D1">
        <w:rPr>
          <w:sz w:val="28"/>
          <w:szCs w:val="28"/>
        </w:rPr>
        <w:t>структурные подразделения дирекции инфраструктуры - филиал ОАО «РЖД»;</w:t>
      </w:r>
    </w:p>
    <w:p w:rsidR="006E3A71" w:rsidRPr="008E37D1" w:rsidRDefault="006E3A71" w:rsidP="009C00EA">
      <w:pPr>
        <w:ind w:firstLine="708"/>
        <w:jc w:val="both"/>
        <w:rPr>
          <w:sz w:val="28"/>
          <w:szCs w:val="28"/>
        </w:rPr>
      </w:pPr>
      <w:r w:rsidRPr="008E37D1">
        <w:rPr>
          <w:sz w:val="28"/>
          <w:szCs w:val="28"/>
        </w:rPr>
        <w:t xml:space="preserve">- Путевые машинные станции </w:t>
      </w:r>
      <w:r w:rsidR="00E322F1" w:rsidRPr="008E37D1">
        <w:rPr>
          <w:sz w:val="28"/>
          <w:szCs w:val="28"/>
        </w:rPr>
        <w:t xml:space="preserve">- </w:t>
      </w:r>
      <w:r w:rsidRPr="008E37D1">
        <w:rPr>
          <w:sz w:val="28"/>
          <w:szCs w:val="28"/>
        </w:rPr>
        <w:t>структурные подразделения дирекции по ремонту пути - филиал ОАО «РЖД;</w:t>
      </w:r>
    </w:p>
    <w:p w:rsidR="006E3A71" w:rsidRPr="008E37D1" w:rsidRDefault="006E3A71" w:rsidP="009C00EA">
      <w:pPr>
        <w:ind w:firstLine="708"/>
        <w:jc w:val="both"/>
        <w:rPr>
          <w:sz w:val="28"/>
          <w:szCs w:val="28"/>
        </w:rPr>
      </w:pPr>
      <w:r w:rsidRPr="008E37D1">
        <w:rPr>
          <w:sz w:val="28"/>
          <w:szCs w:val="28"/>
        </w:rPr>
        <w:t xml:space="preserve">- Предприятия промышленного железнодорожного транспортного </w:t>
      </w:r>
      <w:r w:rsidR="00E322F1" w:rsidRPr="008E37D1">
        <w:rPr>
          <w:sz w:val="28"/>
          <w:szCs w:val="28"/>
        </w:rPr>
        <w:t>комплекса</w:t>
      </w:r>
      <w:r w:rsidRPr="008E37D1">
        <w:rPr>
          <w:sz w:val="28"/>
          <w:szCs w:val="28"/>
        </w:rPr>
        <w:t>.</w:t>
      </w:r>
    </w:p>
    <w:p w:rsidR="006E3A71" w:rsidRPr="008E37D1" w:rsidRDefault="006E3A71" w:rsidP="009C00EA">
      <w:pPr>
        <w:ind w:firstLine="708"/>
        <w:jc w:val="both"/>
        <w:rPr>
          <w:sz w:val="28"/>
          <w:szCs w:val="28"/>
        </w:rPr>
      </w:pPr>
      <w:r w:rsidRPr="008E37D1">
        <w:rPr>
          <w:sz w:val="28"/>
          <w:szCs w:val="28"/>
        </w:rPr>
        <w:t xml:space="preserve">При выборе в качестве базы практики по профилю специальности следует </w:t>
      </w:r>
    </w:p>
    <w:p w:rsidR="006E3A71" w:rsidRPr="008E37D1" w:rsidRDefault="006E3A71" w:rsidP="009C00EA">
      <w:pPr>
        <w:jc w:val="both"/>
        <w:rPr>
          <w:sz w:val="28"/>
          <w:szCs w:val="28"/>
        </w:rPr>
      </w:pPr>
      <w:r w:rsidRPr="008E37D1">
        <w:rPr>
          <w:sz w:val="28"/>
          <w:szCs w:val="28"/>
        </w:rPr>
        <w:t>учитывать:</w:t>
      </w:r>
    </w:p>
    <w:p w:rsidR="006E3A71" w:rsidRPr="008E37D1" w:rsidRDefault="006E3A71" w:rsidP="009C00EA">
      <w:pPr>
        <w:ind w:firstLine="708"/>
        <w:jc w:val="both"/>
        <w:rPr>
          <w:sz w:val="28"/>
          <w:szCs w:val="28"/>
        </w:rPr>
      </w:pPr>
      <w:r w:rsidRPr="008E37D1">
        <w:rPr>
          <w:sz w:val="28"/>
          <w:szCs w:val="28"/>
        </w:rPr>
        <w:t>- оснащенность современным оборудованием;</w:t>
      </w:r>
    </w:p>
    <w:p w:rsidR="006E3A71" w:rsidRPr="008E37D1" w:rsidRDefault="006E3A71" w:rsidP="009C00EA">
      <w:pPr>
        <w:ind w:firstLine="708"/>
        <w:jc w:val="both"/>
        <w:rPr>
          <w:sz w:val="28"/>
          <w:szCs w:val="28"/>
        </w:rPr>
      </w:pPr>
      <w:r w:rsidRPr="008E37D1">
        <w:rPr>
          <w:sz w:val="28"/>
          <w:szCs w:val="28"/>
        </w:rPr>
        <w:t>- наличие квалифицированного персонала;</w:t>
      </w:r>
    </w:p>
    <w:p w:rsidR="006E3A71" w:rsidRPr="008E37D1" w:rsidRDefault="006E3A71" w:rsidP="009C00EA">
      <w:pPr>
        <w:ind w:firstLine="708"/>
        <w:jc w:val="both"/>
        <w:rPr>
          <w:sz w:val="28"/>
          <w:szCs w:val="28"/>
        </w:rPr>
      </w:pPr>
      <w:r w:rsidRPr="008E37D1">
        <w:rPr>
          <w:sz w:val="28"/>
          <w:szCs w:val="28"/>
        </w:rPr>
        <w:t xml:space="preserve">- близкое, по возможности, территориальное расположение базовых </w:t>
      </w:r>
    </w:p>
    <w:p w:rsidR="006E3A71" w:rsidRPr="008E37D1" w:rsidRDefault="006E3A71" w:rsidP="009C00EA">
      <w:pPr>
        <w:jc w:val="both"/>
        <w:rPr>
          <w:sz w:val="28"/>
          <w:szCs w:val="28"/>
        </w:rPr>
      </w:pPr>
      <w:r w:rsidRPr="008E37D1">
        <w:rPr>
          <w:sz w:val="28"/>
          <w:szCs w:val="28"/>
        </w:rPr>
        <w:t>предприятий.</w:t>
      </w:r>
    </w:p>
    <w:p w:rsidR="006E3A71" w:rsidRPr="008E37D1" w:rsidRDefault="006E3A71" w:rsidP="009C00EA">
      <w:pPr>
        <w:ind w:firstLine="708"/>
        <w:jc w:val="both"/>
        <w:rPr>
          <w:sz w:val="28"/>
          <w:szCs w:val="28"/>
        </w:rPr>
      </w:pPr>
      <w:r w:rsidRPr="008E37D1">
        <w:rPr>
          <w:sz w:val="28"/>
          <w:szCs w:val="28"/>
        </w:rPr>
        <w:t>Приоритетными являются базы, представляющие рабочие места с оплатой труда п</w:t>
      </w:r>
      <w:r w:rsidR="00E322F1" w:rsidRPr="008E37D1">
        <w:rPr>
          <w:sz w:val="28"/>
          <w:szCs w:val="28"/>
        </w:rPr>
        <w:t xml:space="preserve">о выполняемой работе. Во время </w:t>
      </w:r>
      <w:r w:rsidRPr="008E37D1">
        <w:rPr>
          <w:sz w:val="28"/>
          <w:szCs w:val="28"/>
        </w:rPr>
        <w:t xml:space="preserve">производственной практики при </w:t>
      </w:r>
    </w:p>
    <w:p w:rsidR="000705D8" w:rsidRDefault="00E322F1" w:rsidP="009C00EA">
      <w:pPr>
        <w:jc w:val="both"/>
        <w:rPr>
          <w:sz w:val="28"/>
          <w:szCs w:val="28"/>
        </w:rPr>
      </w:pPr>
      <w:r w:rsidRPr="008E37D1">
        <w:rPr>
          <w:sz w:val="28"/>
          <w:szCs w:val="28"/>
        </w:rPr>
        <w:t>н</w:t>
      </w:r>
      <w:r w:rsidR="006E3A71" w:rsidRPr="008E37D1">
        <w:rPr>
          <w:sz w:val="28"/>
          <w:szCs w:val="28"/>
        </w:rPr>
        <w:t>аличии вакансий студенты зачисляются н</w:t>
      </w:r>
      <w:r w:rsidRPr="008E37D1">
        <w:rPr>
          <w:sz w:val="28"/>
          <w:szCs w:val="28"/>
        </w:rPr>
        <w:t>а рабочие места в штат предприятия,</w:t>
      </w:r>
      <w:r w:rsidR="006E3A71" w:rsidRPr="008E37D1">
        <w:rPr>
          <w:sz w:val="28"/>
          <w:szCs w:val="28"/>
        </w:rPr>
        <w:t xml:space="preserve"> при отсутствии вакантных должностей работают стажерами и дублерами</w:t>
      </w:r>
      <w:r w:rsidRPr="008E37D1">
        <w:rPr>
          <w:sz w:val="28"/>
          <w:szCs w:val="28"/>
        </w:rPr>
        <w:t>.</w:t>
      </w:r>
    </w:p>
    <w:p w:rsidR="000705D8" w:rsidRDefault="000705D8" w:rsidP="009C00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705D8" w:rsidRDefault="000705D8" w:rsidP="009C00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филиале или структурном подразделении СамГУПС </w:t>
      </w:r>
      <w:r w:rsidR="004B7378">
        <w:rPr>
          <w:sz w:val="28"/>
          <w:szCs w:val="28"/>
        </w:rPr>
        <w:t>для сдачи отчета кабинет:</w:t>
      </w:r>
    </w:p>
    <w:p w:rsidR="004B7378" w:rsidRPr="004B7378" w:rsidRDefault="004B7378" w:rsidP="004B7378">
      <w:pPr>
        <w:rPr>
          <w:b/>
          <w:sz w:val="28"/>
          <w:szCs w:val="28"/>
        </w:rPr>
      </w:pPr>
      <w:r w:rsidRPr="004B7378">
        <w:rPr>
          <w:b/>
          <w:sz w:val="28"/>
          <w:szCs w:val="28"/>
        </w:rPr>
        <w:t>Технического обслуживании и ремонта железнодорожного пути</w:t>
      </w:r>
    </w:p>
    <w:p w:rsidR="004B7378" w:rsidRPr="004B7378" w:rsidRDefault="004B7378" w:rsidP="004B7378">
      <w:pPr>
        <w:rPr>
          <w:sz w:val="28"/>
          <w:szCs w:val="28"/>
        </w:rPr>
      </w:pPr>
      <w:r w:rsidRPr="004B7378">
        <w:rPr>
          <w:sz w:val="28"/>
          <w:szCs w:val="28"/>
        </w:rPr>
        <w:t>посадочные места по количеству обучающихся;</w:t>
      </w:r>
    </w:p>
    <w:p w:rsidR="004B7378" w:rsidRPr="004B7378" w:rsidRDefault="004B7378" w:rsidP="004B7378">
      <w:pPr>
        <w:rPr>
          <w:sz w:val="28"/>
          <w:szCs w:val="28"/>
        </w:rPr>
      </w:pPr>
      <w:r w:rsidRPr="004B7378">
        <w:rPr>
          <w:sz w:val="28"/>
          <w:szCs w:val="28"/>
        </w:rPr>
        <w:t>рабочее место преподавателя;</w:t>
      </w:r>
    </w:p>
    <w:p w:rsidR="004B7378" w:rsidRPr="004B7378" w:rsidRDefault="004B7378" w:rsidP="004B7378">
      <w:pPr>
        <w:rPr>
          <w:sz w:val="28"/>
          <w:szCs w:val="28"/>
        </w:rPr>
      </w:pPr>
      <w:r w:rsidRPr="004B7378">
        <w:rPr>
          <w:sz w:val="28"/>
          <w:szCs w:val="28"/>
        </w:rPr>
        <w:t>доска классная;</w:t>
      </w:r>
    </w:p>
    <w:p w:rsidR="004B7378" w:rsidRPr="004B7378" w:rsidRDefault="004B7378" w:rsidP="004B7378">
      <w:pPr>
        <w:rPr>
          <w:sz w:val="28"/>
          <w:szCs w:val="28"/>
        </w:rPr>
      </w:pPr>
      <w:r w:rsidRPr="004B7378">
        <w:rPr>
          <w:sz w:val="28"/>
          <w:szCs w:val="28"/>
        </w:rPr>
        <w:t xml:space="preserve">компьютерное оборудование, </w:t>
      </w:r>
    </w:p>
    <w:p w:rsidR="004B7378" w:rsidRPr="004B7378" w:rsidRDefault="004B7378" w:rsidP="004B7378">
      <w:pPr>
        <w:rPr>
          <w:sz w:val="28"/>
          <w:szCs w:val="28"/>
        </w:rPr>
      </w:pPr>
      <w:r w:rsidRPr="004B7378">
        <w:rPr>
          <w:sz w:val="28"/>
          <w:szCs w:val="28"/>
        </w:rPr>
        <w:t>мультимедийное оборудование (проектор и проекционный экран);</w:t>
      </w:r>
    </w:p>
    <w:p w:rsidR="004B7378" w:rsidRPr="004B7378" w:rsidRDefault="004B7378" w:rsidP="004B7378">
      <w:pPr>
        <w:rPr>
          <w:sz w:val="28"/>
          <w:szCs w:val="28"/>
        </w:rPr>
      </w:pPr>
      <w:r w:rsidRPr="004B7378">
        <w:rPr>
          <w:sz w:val="28"/>
          <w:szCs w:val="28"/>
        </w:rPr>
        <w:t>локальная сеть с выходом в Internet;</w:t>
      </w:r>
    </w:p>
    <w:p w:rsidR="004B7378" w:rsidRPr="004B7378" w:rsidRDefault="004B7378" w:rsidP="004B7378">
      <w:pPr>
        <w:rPr>
          <w:sz w:val="28"/>
          <w:szCs w:val="28"/>
        </w:rPr>
      </w:pPr>
      <w:r w:rsidRPr="004B7378">
        <w:rPr>
          <w:sz w:val="28"/>
          <w:szCs w:val="28"/>
        </w:rPr>
        <w:t>методические материалы по дисциплине;</w:t>
      </w:r>
    </w:p>
    <w:p w:rsidR="004B7378" w:rsidRPr="004B7378" w:rsidRDefault="004B7378" w:rsidP="004B7378">
      <w:pPr>
        <w:rPr>
          <w:sz w:val="28"/>
          <w:szCs w:val="28"/>
        </w:rPr>
      </w:pPr>
      <w:r w:rsidRPr="004B7378">
        <w:rPr>
          <w:sz w:val="28"/>
          <w:szCs w:val="28"/>
        </w:rPr>
        <w:t>стенд «Информация по кабинету»</w:t>
      </w:r>
    </w:p>
    <w:p w:rsidR="004B7378" w:rsidRPr="004B7378" w:rsidRDefault="004B7378" w:rsidP="004B7378">
      <w:pPr>
        <w:rPr>
          <w:sz w:val="28"/>
          <w:szCs w:val="28"/>
        </w:rPr>
      </w:pPr>
      <w:r w:rsidRPr="004B7378">
        <w:rPr>
          <w:sz w:val="28"/>
          <w:szCs w:val="28"/>
        </w:rPr>
        <w:t xml:space="preserve">стенд «Стрелочный перевод» </w:t>
      </w:r>
    </w:p>
    <w:p w:rsidR="004B7378" w:rsidRPr="004B7378" w:rsidRDefault="004B7378" w:rsidP="004B7378">
      <w:pPr>
        <w:rPr>
          <w:sz w:val="28"/>
          <w:szCs w:val="28"/>
        </w:rPr>
      </w:pPr>
      <w:r w:rsidRPr="004B7378">
        <w:rPr>
          <w:sz w:val="28"/>
          <w:szCs w:val="28"/>
        </w:rPr>
        <w:t xml:space="preserve">стенд «Путевой инструмент» </w:t>
      </w:r>
    </w:p>
    <w:p w:rsidR="004B7378" w:rsidRPr="004B7378" w:rsidRDefault="004B7378" w:rsidP="004B7378">
      <w:pPr>
        <w:rPr>
          <w:sz w:val="28"/>
          <w:szCs w:val="28"/>
        </w:rPr>
      </w:pPr>
      <w:r w:rsidRPr="004B7378">
        <w:rPr>
          <w:sz w:val="28"/>
          <w:szCs w:val="28"/>
        </w:rPr>
        <w:t xml:space="preserve">стенды по устройству, содержанию и ремонту железнодорожного пути </w:t>
      </w:r>
    </w:p>
    <w:p w:rsidR="004B7378" w:rsidRPr="004B7378" w:rsidRDefault="004B7378" w:rsidP="004B7378">
      <w:pPr>
        <w:rPr>
          <w:sz w:val="28"/>
          <w:szCs w:val="28"/>
        </w:rPr>
      </w:pPr>
      <w:r w:rsidRPr="004B7378">
        <w:rPr>
          <w:sz w:val="28"/>
          <w:szCs w:val="28"/>
        </w:rPr>
        <w:t>электрифицированный стенд ультразвуковой Дефектоскоп</w:t>
      </w:r>
    </w:p>
    <w:p w:rsidR="004B7378" w:rsidRPr="004B7378" w:rsidRDefault="004B7378" w:rsidP="004B7378">
      <w:pPr>
        <w:rPr>
          <w:sz w:val="28"/>
          <w:szCs w:val="28"/>
        </w:rPr>
      </w:pPr>
      <w:r w:rsidRPr="004B7378">
        <w:rPr>
          <w:sz w:val="28"/>
          <w:szCs w:val="28"/>
        </w:rPr>
        <w:t>макеты мостов</w:t>
      </w:r>
    </w:p>
    <w:p w:rsidR="004B7378" w:rsidRPr="004B7378" w:rsidRDefault="004B7378" w:rsidP="004B7378">
      <w:pPr>
        <w:rPr>
          <w:sz w:val="28"/>
          <w:szCs w:val="28"/>
        </w:rPr>
      </w:pPr>
      <w:r w:rsidRPr="004B7378">
        <w:rPr>
          <w:sz w:val="28"/>
          <w:szCs w:val="28"/>
        </w:rPr>
        <w:t xml:space="preserve">дефектоскопы </w:t>
      </w:r>
    </w:p>
    <w:p w:rsidR="004B7378" w:rsidRPr="004B7378" w:rsidRDefault="004B7378" w:rsidP="004B7378">
      <w:pPr>
        <w:rPr>
          <w:sz w:val="28"/>
          <w:szCs w:val="28"/>
        </w:rPr>
      </w:pPr>
      <w:r w:rsidRPr="004B7378">
        <w:rPr>
          <w:sz w:val="28"/>
          <w:szCs w:val="28"/>
        </w:rPr>
        <w:t>Натурные образцы</w:t>
      </w:r>
    </w:p>
    <w:p w:rsidR="004B7378" w:rsidRPr="004B7378" w:rsidRDefault="004B7378" w:rsidP="004B7378">
      <w:pPr>
        <w:rPr>
          <w:sz w:val="28"/>
          <w:szCs w:val="28"/>
        </w:rPr>
      </w:pPr>
      <w:r w:rsidRPr="004B7378">
        <w:rPr>
          <w:sz w:val="28"/>
          <w:szCs w:val="28"/>
        </w:rPr>
        <w:t>П</w:t>
      </w:r>
      <w:r>
        <w:rPr>
          <w:sz w:val="28"/>
          <w:szCs w:val="28"/>
        </w:rPr>
        <w:t>олушпала ж\б со скреплением АРС</w:t>
      </w:r>
      <w:r w:rsidRPr="004B7378">
        <w:rPr>
          <w:sz w:val="28"/>
          <w:szCs w:val="28"/>
        </w:rPr>
        <w:t>.</w:t>
      </w:r>
    </w:p>
    <w:p w:rsidR="004B7378" w:rsidRPr="004B7378" w:rsidRDefault="004B7378" w:rsidP="004B7378">
      <w:pPr>
        <w:rPr>
          <w:sz w:val="28"/>
          <w:szCs w:val="28"/>
        </w:rPr>
      </w:pPr>
      <w:r w:rsidRPr="004B7378">
        <w:rPr>
          <w:sz w:val="28"/>
          <w:szCs w:val="28"/>
        </w:rPr>
        <w:lastRenderedPageBreak/>
        <w:t xml:space="preserve">Полушпала ж\б со скреплением ЖБР </w:t>
      </w:r>
    </w:p>
    <w:p w:rsidR="004B7378" w:rsidRPr="004B7378" w:rsidRDefault="004B7378" w:rsidP="004B7378">
      <w:pPr>
        <w:rPr>
          <w:sz w:val="28"/>
          <w:szCs w:val="28"/>
        </w:rPr>
      </w:pPr>
      <w:r w:rsidRPr="004B7378">
        <w:rPr>
          <w:sz w:val="28"/>
          <w:szCs w:val="28"/>
        </w:rPr>
        <w:t xml:space="preserve">Полушпала ж\б со скреплением КБ </w:t>
      </w:r>
    </w:p>
    <w:p w:rsidR="004B7378" w:rsidRPr="004B7378" w:rsidRDefault="004B7378" w:rsidP="004B7378">
      <w:pPr>
        <w:rPr>
          <w:sz w:val="28"/>
          <w:szCs w:val="28"/>
        </w:rPr>
      </w:pPr>
      <w:r w:rsidRPr="004B7378">
        <w:rPr>
          <w:sz w:val="28"/>
          <w:szCs w:val="28"/>
        </w:rPr>
        <w:t xml:space="preserve">Полушпала ж\б со скреплением ФОССЛО </w:t>
      </w:r>
    </w:p>
    <w:p w:rsidR="004B7378" w:rsidRDefault="004B7378" w:rsidP="004B7378">
      <w:pPr>
        <w:rPr>
          <w:sz w:val="28"/>
          <w:szCs w:val="28"/>
        </w:rPr>
      </w:pPr>
      <w:r w:rsidRPr="004B7378">
        <w:rPr>
          <w:sz w:val="28"/>
          <w:szCs w:val="28"/>
        </w:rPr>
        <w:t>Полушпала деревянная с костыльным скреплением</w:t>
      </w:r>
    </w:p>
    <w:p w:rsidR="004B7378" w:rsidRPr="004B7378" w:rsidRDefault="004B7378" w:rsidP="004B7378">
      <w:pPr>
        <w:rPr>
          <w:sz w:val="28"/>
          <w:szCs w:val="28"/>
        </w:rPr>
      </w:pPr>
    </w:p>
    <w:p w:rsidR="00FE4443" w:rsidRPr="00FE4443" w:rsidRDefault="00E322F1" w:rsidP="00ED3730">
      <w:pPr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</w:p>
    <w:p w:rsidR="00776223" w:rsidRDefault="00776223" w:rsidP="00776223">
      <w:pPr>
        <w:rPr>
          <w:b/>
          <w:bCs/>
          <w:color w:val="000000"/>
          <w:sz w:val="28"/>
        </w:rPr>
      </w:pPr>
      <w:r w:rsidRPr="005703FC">
        <w:rPr>
          <w:b/>
          <w:bCs/>
          <w:color w:val="000000"/>
          <w:sz w:val="28"/>
        </w:rPr>
        <w:t xml:space="preserve">3.2. Информационное обеспечение обучения </w:t>
      </w:r>
    </w:p>
    <w:p w:rsidR="00776223" w:rsidRPr="00435B56" w:rsidRDefault="00776223" w:rsidP="00776223">
      <w:pPr>
        <w:rPr>
          <w:b/>
          <w:bCs/>
          <w:color w:val="000000"/>
          <w:sz w:val="16"/>
          <w:szCs w:val="16"/>
        </w:rPr>
      </w:pPr>
    </w:p>
    <w:p w:rsidR="00776223" w:rsidRDefault="00776223" w:rsidP="00776223">
      <w:pPr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ab/>
      </w:r>
      <w:r>
        <w:rPr>
          <w:color w:val="000000"/>
          <w:sz w:val="28"/>
        </w:rPr>
        <w:t>Перечень используемых учебных изданий, Интернет-ресурсов, дополнительной литературы.</w:t>
      </w:r>
    </w:p>
    <w:p w:rsidR="00776223" w:rsidRDefault="00776223" w:rsidP="00776223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Учебно-методическое обеспечение дисциплины.</w:t>
      </w:r>
    </w:p>
    <w:p w:rsidR="00776223" w:rsidRPr="00435B56" w:rsidRDefault="00776223" w:rsidP="00776223">
      <w:pPr>
        <w:rPr>
          <w:color w:val="000000"/>
          <w:sz w:val="16"/>
          <w:szCs w:val="16"/>
        </w:rPr>
      </w:pPr>
    </w:p>
    <w:p w:rsidR="00776223" w:rsidRDefault="00776223" w:rsidP="00776223">
      <w:pPr>
        <w:rPr>
          <w:b/>
          <w:color w:val="000000"/>
          <w:sz w:val="28"/>
        </w:rPr>
      </w:pPr>
      <w:r w:rsidRPr="006126E9">
        <w:rPr>
          <w:b/>
          <w:color w:val="000000"/>
          <w:sz w:val="28"/>
        </w:rPr>
        <w:t>3.2.1. Основная учебная литература</w:t>
      </w:r>
    </w:p>
    <w:p w:rsidR="00776223" w:rsidRPr="00CD7DB9" w:rsidRDefault="00776223" w:rsidP="00776223">
      <w:pPr>
        <w:rPr>
          <w:b/>
          <w:color w:val="000000"/>
          <w:sz w:val="16"/>
          <w:szCs w:val="16"/>
        </w:rPr>
      </w:pPr>
    </w:p>
    <w:p w:rsidR="00EC64F1" w:rsidRPr="00EC64F1" w:rsidRDefault="00EC64F1" w:rsidP="00EC6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sz w:val="28"/>
          <w:szCs w:val="28"/>
          <w:lang w:eastAsia="ru-RU"/>
        </w:rPr>
      </w:pPr>
      <w:r w:rsidRPr="00EC64F1">
        <w:rPr>
          <w:rFonts w:eastAsia="Times New Roman"/>
          <w:bCs/>
          <w:sz w:val="28"/>
          <w:szCs w:val="28"/>
          <w:lang w:eastAsia="ru-RU"/>
        </w:rPr>
        <w:t>1. Водолагина, И.Г. Технология геодезических работ [Электронный ресурс]: учебник / И.Г. Водолагина, С.Г. Литвинова . – Москва: ФГБУ ДПО «Учебно-методический центр по образованию на железнодорожном транспорте», 2018. – 111 c. – ISBN 978-5-906938-37-4. Режим доступа: https://umczdt.ru/books/35/18702/ по паролю.</w:t>
      </w:r>
    </w:p>
    <w:p w:rsidR="00EC64F1" w:rsidRPr="00EC64F1" w:rsidRDefault="00EC64F1" w:rsidP="00EC6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sz w:val="28"/>
          <w:szCs w:val="28"/>
          <w:lang w:eastAsia="ru-RU"/>
        </w:rPr>
      </w:pPr>
      <w:r w:rsidRPr="00EC64F1">
        <w:rPr>
          <w:rFonts w:eastAsia="Times New Roman"/>
          <w:bCs/>
          <w:sz w:val="28"/>
          <w:szCs w:val="28"/>
          <w:lang w:eastAsia="ru-RU"/>
        </w:rPr>
        <w:t xml:space="preserve">2. Крейнис, З.Л. Экономика путевого хозяйства [Текст]: учебник для техникумов и колледжей ж/д транспорта / З.Л. Крейнис. - Стереотипное издание. - Москва: Альянс, 2018 г. - 312 с. </w:t>
      </w:r>
    </w:p>
    <w:p w:rsidR="00EC64F1" w:rsidRPr="00EC64F1" w:rsidRDefault="00EC64F1" w:rsidP="00EC6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sz w:val="28"/>
          <w:szCs w:val="28"/>
          <w:lang w:eastAsia="ru-RU"/>
        </w:rPr>
      </w:pPr>
      <w:r w:rsidRPr="00EC64F1">
        <w:rPr>
          <w:rFonts w:eastAsia="Times New Roman"/>
          <w:bCs/>
          <w:sz w:val="28"/>
          <w:szCs w:val="28"/>
          <w:lang w:eastAsia="ru-RU"/>
        </w:rPr>
        <w:t xml:space="preserve">3. Соловьева, Н.В. Техническая эксплуатация дорог и дорожных сооружений [Текст]: учебник / Н.В. Соловьева, С.А. Яночкина. - Москва: ФГБУ ДПО "УМЦ по образованию на ж/д транспорте", 2018 г. - 359 с. </w:t>
      </w:r>
    </w:p>
    <w:p w:rsidR="00EC64F1" w:rsidRPr="00EC64F1" w:rsidRDefault="00EC64F1" w:rsidP="00EC6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sz w:val="28"/>
          <w:szCs w:val="28"/>
          <w:lang w:eastAsia="ru-RU"/>
        </w:rPr>
      </w:pPr>
      <w:r w:rsidRPr="00EC64F1">
        <w:rPr>
          <w:rFonts w:eastAsia="Times New Roman"/>
          <w:bCs/>
          <w:sz w:val="28"/>
          <w:szCs w:val="28"/>
          <w:lang w:eastAsia="ru-RU"/>
        </w:rPr>
        <w:t>4. Соловьева, Н.В. Техническая эксплуатация дорог и дорожных сооружений [Электронный ресурс]: учебник / Н.В. Соловьева, С.А. Яночкина. - Москва: ФГБУ ДПО "УМЦ по образованию на ж/д транспорте", 2018 г. - 359 с. - (Среднее профессиональное образование). – Режим доступа: https://umczdt.ru/books/35/18728/ по паролю.</w:t>
      </w:r>
    </w:p>
    <w:p w:rsidR="00EC64F1" w:rsidRPr="00EC64F1" w:rsidRDefault="00EC64F1" w:rsidP="00EC6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sz w:val="28"/>
          <w:szCs w:val="28"/>
          <w:lang w:eastAsia="ru-RU"/>
        </w:rPr>
      </w:pPr>
      <w:r w:rsidRPr="00EC64F1">
        <w:rPr>
          <w:rFonts w:eastAsia="Times New Roman"/>
          <w:bCs/>
          <w:sz w:val="28"/>
          <w:szCs w:val="28"/>
          <w:lang w:eastAsia="ru-RU"/>
        </w:rPr>
        <w:t xml:space="preserve">5. Щербаченко, В.И. Строительство и реконструкция железных дорог [Текст]: учебник для СПО / В.И. Щербаченко. - Москва: ФГБУ ДПО УМЦ по образованию на ж/д транспорте, 2018 г. - 315 с. </w:t>
      </w:r>
    </w:p>
    <w:p w:rsidR="00EC64F1" w:rsidRPr="00EC64F1" w:rsidRDefault="00EC64F1" w:rsidP="00EC6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sz w:val="28"/>
          <w:szCs w:val="28"/>
          <w:lang w:eastAsia="ru-RU"/>
        </w:rPr>
      </w:pPr>
      <w:r w:rsidRPr="00EC64F1">
        <w:rPr>
          <w:rFonts w:eastAsia="Times New Roman"/>
          <w:bCs/>
          <w:sz w:val="28"/>
          <w:szCs w:val="28"/>
          <w:lang w:eastAsia="ru-RU"/>
        </w:rPr>
        <w:t>6. Щербаченко, В.И. Строительство и реконструкция железных дорог [Электронный ресурс]: учебник.— Москва: ФГБУ ДПО «Учебно-методический центр по образованию на железнодорожном транспорте», 2018. — 315 с.  Режим доступа: http://umczdt.ru/books/35/18738/— ЭБ «УМЦ ЖДТ» по паролю.</w:t>
      </w:r>
    </w:p>
    <w:p w:rsidR="00EC64F1" w:rsidRPr="00EC64F1" w:rsidRDefault="00EC64F1" w:rsidP="00EC6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sz w:val="28"/>
          <w:szCs w:val="28"/>
          <w:lang w:eastAsia="ru-RU"/>
        </w:rPr>
      </w:pPr>
      <w:r w:rsidRPr="00EC64F1">
        <w:rPr>
          <w:rFonts w:eastAsia="Times New Roman"/>
          <w:bCs/>
          <w:sz w:val="28"/>
          <w:szCs w:val="28"/>
          <w:lang w:eastAsia="ru-RU"/>
        </w:rPr>
        <w:t>7. Абдурашитов, А.Ю. Путевые машины [Электронный ресурс]: учебник / А.Ю. Абдурашитов [и др.]; под ред. М.В. Поповича, В.М. Бугаенко. – Москва: ФГБУ ДПО «Учебно-методический центр по образованию на железнодорожном транспорте», 2019. – 960 c. – ISBN 978-5-907055-69-8. – Режим доступа: https://umczdt.ru/books/34/230303/ по паролю.</w:t>
      </w:r>
    </w:p>
    <w:p w:rsidR="00EC64F1" w:rsidRPr="00EC64F1" w:rsidRDefault="00EC64F1" w:rsidP="00EC6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sz w:val="28"/>
          <w:szCs w:val="28"/>
          <w:lang w:eastAsia="ru-RU"/>
        </w:rPr>
      </w:pPr>
      <w:r w:rsidRPr="00EC64F1">
        <w:rPr>
          <w:rFonts w:eastAsia="Times New Roman"/>
          <w:bCs/>
          <w:sz w:val="28"/>
          <w:szCs w:val="28"/>
          <w:lang w:eastAsia="ru-RU"/>
        </w:rPr>
        <w:t>8. Абраров, Р.Г. Реконструкция железнодорожного пути [Электронный ресурс]: учебное пособие / Р.Г. Абраров, Н.В. Добрынина. – Москва: ФГБУ ДПО «Учебно-методический центр по образованию на железнодорожном транспорте», 2019. – 117 c. – ISBN 978-5-907055-20-9. – Режим доступа: https://umczdt.ru/books/35/230297/ по паролю.</w:t>
      </w:r>
    </w:p>
    <w:p w:rsidR="00EC64F1" w:rsidRPr="00EC64F1" w:rsidRDefault="00EC64F1" w:rsidP="00EC6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sz w:val="28"/>
          <w:szCs w:val="28"/>
          <w:lang w:eastAsia="ru-RU"/>
        </w:rPr>
      </w:pPr>
      <w:r w:rsidRPr="00EC64F1">
        <w:rPr>
          <w:rFonts w:eastAsia="Times New Roman"/>
          <w:bCs/>
          <w:sz w:val="28"/>
          <w:szCs w:val="28"/>
          <w:lang w:eastAsia="ru-RU"/>
        </w:rPr>
        <w:lastRenderedPageBreak/>
        <w:t>9. Бадиева, В.В. Устройство железнодорожного пути [Электронный ресурс]: учебное пособие. — Москва: ФГБУ ДПО «Учебно-методический центр по образованию на железнодорожном транспорте», 2019. — 240 с. - Режим доступа: http://umczdt.ru/books/35/230299/ - Загл. с экрана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EC64F1">
        <w:rPr>
          <w:rFonts w:eastAsia="Times New Roman"/>
          <w:bCs/>
          <w:sz w:val="28"/>
          <w:szCs w:val="28"/>
          <w:lang w:eastAsia="ru-RU"/>
        </w:rPr>
        <w:t>по паролю.</w:t>
      </w:r>
      <w:r w:rsidRPr="00EC64F1">
        <w:rPr>
          <w:rFonts w:eastAsia="Times New Roman"/>
          <w:bCs/>
          <w:sz w:val="28"/>
          <w:szCs w:val="28"/>
          <w:lang w:eastAsia="ru-RU"/>
        </w:rPr>
        <w:cr/>
        <w:t>10. Гундарева, Е.В. Организация работ по текущему содержанию пути [Электронный ресурс]: учеб. пособие / Е.В. Гундарева. – Москва: ФГБУ ДПО «Учебно-методический центр по образованию на железнодорожном транспорте», 2019. – 207 c. – ISBN 978-5-907055-49-0. – Режим доступа: https://umczdt.ru/books/35/230301/ по паролю.</w:t>
      </w:r>
    </w:p>
    <w:p w:rsidR="00EC64F1" w:rsidRPr="00EC64F1" w:rsidRDefault="00EC64F1" w:rsidP="00EC6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sz w:val="28"/>
          <w:szCs w:val="28"/>
          <w:lang w:eastAsia="ru-RU"/>
        </w:rPr>
      </w:pPr>
      <w:r w:rsidRPr="00EC64F1">
        <w:rPr>
          <w:rFonts w:eastAsia="Times New Roman"/>
          <w:bCs/>
          <w:sz w:val="28"/>
          <w:szCs w:val="28"/>
          <w:lang w:eastAsia="ru-RU"/>
        </w:rPr>
        <w:t>11. Гуенок, Н.А. Устройство рельсовой колеи [Электронный ресурс]: учебное пособие / Н.А. Гуенок. – Москва: ФГБУ ДПО «Учебно-методический центр по образованию на железнодорожном транспорте», 2019. – 84 c. – ISBN 978-5-907055-40-7. – Режим доступа: https://umczdt.ru/books/35/230300/ по паролю.</w:t>
      </w:r>
    </w:p>
    <w:p w:rsidR="00EC64F1" w:rsidRPr="00EC64F1" w:rsidRDefault="00EC64F1" w:rsidP="00EC6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sz w:val="28"/>
          <w:szCs w:val="28"/>
          <w:lang w:eastAsia="ru-RU"/>
        </w:rPr>
      </w:pPr>
      <w:r w:rsidRPr="00EC64F1">
        <w:rPr>
          <w:rFonts w:eastAsia="Times New Roman"/>
          <w:bCs/>
          <w:sz w:val="28"/>
          <w:szCs w:val="28"/>
          <w:lang w:eastAsia="ru-RU"/>
        </w:rPr>
        <w:t>12. Крейнис, З.Л. Техническое обслуживание и ремонт железнодорожного пути [Электронный ресурс]: учебник / З.Л. Крейнис, Н.Е. Селезнева. – Москва: ФГБУ ДПО «Учебно-методический центр по образованию на железнодорожном транспорте», 2019. – 453 c. – ISBN 978-5-907055-60-5. – Режим доступа: https://umczdt.ru/books/35/230302/ по паролю.</w:t>
      </w:r>
    </w:p>
    <w:p w:rsidR="00EC64F1" w:rsidRPr="00EC64F1" w:rsidRDefault="00EC64F1" w:rsidP="00EC6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sz w:val="28"/>
          <w:szCs w:val="28"/>
          <w:lang w:eastAsia="ru-RU"/>
        </w:rPr>
      </w:pPr>
      <w:r w:rsidRPr="00EC64F1">
        <w:rPr>
          <w:rFonts w:eastAsia="Times New Roman"/>
          <w:bCs/>
          <w:sz w:val="28"/>
          <w:szCs w:val="28"/>
          <w:lang w:eastAsia="ru-RU"/>
        </w:rPr>
        <w:t xml:space="preserve">13. Кравникова, А.П. Машины для строительства, содержания и ремонта железнодорожного пути: учебное пособие. — Москва: ФГБУ ДПО «Учебно-методический центр по образованию на железнодорожном транспорте», 2019. — 895 с. - Режим доступа: http://umczdt.ru/books/34/230304/   - Загл.с экрана по паролю. </w:t>
      </w:r>
      <w:r w:rsidRPr="00EC64F1">
        <w:rPr>
          <w:rFonts w:eastAsia="Times New Roman"/>
          <w:bCs/>
          <w:sz w:val="28"/>
          <w:szCs w:val="28"/>
          <w:lang w:eastAsia="ru-RU"/>
        </w:rPr>
        <w:cr/>
        <w:t>14. Крейнис, З.Л. Железнодорожный путь [Текст]: учебник для техникумов и колледжей ж/д транспорта / З.Л. Крейнис, В.О. Певзнер; Под ред. З.Л. Крейниса. - Стереотипное издание. - Москва: Альянс, 2019 г. - 432 с.</w:t>
      </w:r>
    </w:p>
    <w:p w:rsidR="00EC64F1" w:rsidRPr="00EC64F1" w:rsidRDefault="00EC64F1" w:rsidP="00EC6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sz w:val="28"/>
          <w:szCs w:val="28"/>
          <w:lang w:eastAsia="ru-RU"/>
        </w:rPr>
      </w:pPr>
      <w:r w:rsidRPr="00EC64F1">
        <w:rPr>
          <w:rFonts w:eastAsia="Times New Roman"/>
          <w:bCs/>
          <w:sz w:val="28"/>
          <w:szCs w:val="28"/>
          <w:lang w:eastAsia="ru-RU"/>
        </w:rPr>
        <w:t>15. Ваганова, О.Н. Оценка и контроль в профессиональном образовании [Электронный ресурс] / О.Н. Ваганова. – Москва: ФГБУ ДПО «Учебно методический центр по образованию на железнодорожном транспорте», 2020. – 148 c. – ISBN 978-5-907206-29-8. – Режим доступа: https://umczdt.ru/books/35/242282/ по паролю.</w:t>
      </w:r>
    </w:p>
    <w:p w:rsidR="00EC64F1" w:rsidRPr="00EC64F1" w:rsidRDefault="00EC64F1" w:rsidP="00EC6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sz w:val="28"/>
          <w:szCs w:val="28"/>
          <w:lang w:eastAsia="ru-RU"/>
        </w:rPr>
      </w:pPr>
      <w:r w:rsidRPr="00EC64F1">
        <w:rPr>
          <w:rFonts w:eastAsia="Times New Roman"/>
          <w:bCs/>
          <w:sz w:val="28"/>
          <w:szCs w:val="28"/>
          <w:lang w:eastAsia="ru-RU"/>
        </w:rPr>
        <w:t>16. Водолагина, И.Г. Методическое пособие "Методика организации и проведения экзамена (квалификационного) по ПМ 02" для специальности 08.02.10 «Строительство железных дорог, путь и путевое хозяйство» [Электронный ресурс] / И.Г. Водолагина. – Москва: ФГБУ ДПО «Учебно</w:t>
      </w:r>
      <w:r>
        <w:rPr>
          <w:rFonts w:eastAsia="Times New Roman"/>
          <w:bCs/>
          <w:sz w:val="28"/>
          <w:szCs w:val="28"/>
          <w:lang w:eastAsia="ru-RU"/>
        </w:rPr>
        <w:t>-</w:t>
      </w:r>
      <w:r w:rsidRPr="00EC64F1">
        <w:rPr>
          <w:rFonts w:eastAsia="Times New Roman"/>
          <w:bCs/>
          <w:sz w:val="28"/>
          <w:szCs w:val="28"/>
          <w:lang w:eastAsia="ru-RU"/>
        </w:rPr>
        <w:t>методический центр по образованию на железнодорожном транспорте», 2020. – 56 c. – Режим доступа: https://umczdt.ru/books/35/239687/ по паролю.</w:t>
      </w:r>
    </w:p>
    <w:p w:rsidR="00EC64F1" w:rsidRPr="00EC64F1" w:rsidRDefault="00EC64F1" w:rsidP="00EC6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sz w:val="28"/>
          <w:szCs w:val="28"/>
          <w:lang w:eastAsia="ru-RU"/>
        </w:rPr>
      </w:pPr>
      <w:r w:rsidRPr="00EC64F1">
        <w:rPr>
          <w:rFonts w:eastAsia="Times New Roman"/>
          <w:bCs/>
          <w:sz w:val="28"/>
          <w:szCs w:val="28"/>
          <w:lang w:eastAsia="ru-RU"/>
        </w:rPr>
        <w:t>17. Петухов, В.Ф. Методическое пособие "Методика организации и проведения экзамена (квалификационного) по ПМ 03" для специальности 08.02.10 «Строительство железных дорог, путь и путевое хозяйство» [Электронный ресурс] / В.Ф. Петухов. – Москва: ФГБУ ДПО «Учебно</w:t>
      </w:r>
      <w:r>
        <w:rPr>
          <w:rFonts w:eastAsia="Times New Roman"/>
          <w:bCs/>
          <w:sz w:val="28"/>
          <w:szCs w:val="28"/>
          <w:lang w:eastAsia="ru-RU"/>
        </w:rPr>
        <w:t>-</w:t>
      </w:r>
      <w:r w:rsidRPr="00EC64F1">
        <w:rPr>
          <w:rFonts w:eastAsia="Times New Roman"/>
          <w:bCs/>
          <w:sz w:val="28"/>
          <w:szCs w:val="28"/>
          <w:lang w:eastAsia="ru-RU"/>
        </w:rPr>
        <w:t>методический центр по образованию на железнодорожном транспорте», 2020. – 68 c. – Режим доступа: https://umczdt.ru/books/35/239690/ по паролю.</w:t>
      </w:r>
    </w:p>
    <w:p w:rsidR="00EC64F1" w:rsidRPr="00EC64F1" w:rsidRDefault="00EC64F1" w:rsidP="00EC6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sz w:val="28"/>
          <w:szCs w:val="28"/>
          <w:lang w:eastAsia="ru-RU"/>
        </w:rPr>
      </w:pPr>
      <w:r w:rsidRPr="00EC64F1">
        <w:rPr>
          <w:rFonts w:eastAsia="Times New Roman"/>
          <w:bCs/>
          <w:sz w:val="28"/>
          <w:szCs w:val="28"/>
          <w:lang w:eastAsia="ru-RU"/>
        </w:rPr>
        <w:t xml:space="preserve">18. Сосков, А.В. Методические рекомендации по организации подготовки и проведению демонстрационного экзамена в государственной итоговой аттестации по программам среднего профессионального образования [Электронный ресурс] / </w:t>
      </w:r>
      <w:r w:rsidRPr="00EC64F1">
        <w:rPr>
          <w:rFonts w:eastAsia="Times New Roman"/>
          <w:bCs/>
          <w:sz w:val="28"/>
          <w:szCs w:val="28"/>
          <w:lang w:eastAsia="ru-RU"/>
        </w:rPr>
        <w:lastRenderedPageBreak/>
        <w:t>А.В. Сосков. – Москва: ФГБУ ДПО «Учебно</w:t>
      </w:r>
      <w:r>
        <w:rPr>
          <w:rFonts w:eastAsia="Times New Roman"/>
          <w:bCs/>
          <w:sz w:val="28"/>
          <w:szCs w:val="28"/>
          <w:lang w:eastAsia="ru-RU"/>
        </w:rPr>
        <w:t>-</w:t>
      </w:r>
      <w:r w:rsidRPr="00EC64F1">
        <w:rPr>
          <w:rFonts w:eastAsia="Times New Roman"/>
          <w:bCs/>
          <w:sz w:val="28"/>
          <w:szCs w:val="28"/>
          <w:lang w:eastAsia="ru-RU"/>
        </w:rPr>
        <w:t>методический центр по образованию на железнодорожном транспорте», 2020. – 34 c. – Режим доступа: https://umczdt.ru/books/28/244168/ по паролю.</w:t>
      </w:r>
    </w:p>
    <w:p w:rsidR="00EC64F1" w:rsidRPr="00EC64F1" w:rsidRDefault="00EC64F1" w:rsidP="00EC6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sz w:val="28"/>
          <w:szCs w:val="28"/>
          <w:lang w:eastAsia="ru-RU"/>
        </w:rPr>
      </w:pPr>
      <w:r w:rsidRPr="00EC64F1">
        <w:rPr>
          <w:rFonts w:eastAsia="Times New Roman"/>
          <w:bCs/>
          <w:sz w:val="28"/>
          <w:szCs w:val="28"/>
          <w:lang w:eastAsia="ru-RU"/>
        </w:rPr>
        <w:t>19. Терешина, Н.П. Экономика железнодорожного транспорта. Вводный курс часть 1 [Электронный ресурс]; учебник в 2-х частях / Н.П. Терешина. – Москва: ФГБУ ДПО «Учебно методический центр по образованию на железнодорожном транспорте», 2020. – 472 c. – ISBN 978-5-907206-32-8. – Режим доступа: https://umczdt.ru/books/45/242284/ по паролю.</w:t>
      </w:r>
    </w:p>
    <w:p w:rsidR="00776223" w:rsidRPr="00CD7DB9" w:rsidRDefault="00EC64F1" w:rsidP="00EC6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16"/>
          <w:szCs w:val="16"/>
        </w:rPr>
      </w:pPr>
      <w:r w:rsidRPr="00EC64F1">
        <w:rPr>
          <w:rFonts w:eastAsia="Times New Roman"/>
          <w:bCs/>
          <w:sz w:val="28"/>
          <w:szCs w:val="28"/>
          <w:lang w:eastAsia="ru-RU"/>
        </w:rPr>
        <w:t>20. Экономика железнодорожного транспорта [Электронный ресурс]: учебник для СПО / Н. П. Терешина, В. А. Подсорин, Ю. Н. Кожевников, М. Г. Данилина; под редакцией Н. П. Терешиной, В. А. Подсорина. — Саратов: Профобразование, 2020. — 342 c. — ISBN 978-5-4488-0886-9. — Текст: электронный // Электронно-библиотечная система IPR BOOKS: [сайт]. — URL: http://www.iprbookshop.ru/97404.html. — Режим доступа: для авторизир. пользователей по паролю.</w:t>
      </w:r>
    </w:p>
    <w:p w:rsidR="00776223" w:rsidRDefault="00776223" w:rsidP="00776223">
      <w:pPr>
        <w:rPr>
          <w:b/>
          <w:sz w:val="28"/>
        </w:rPr>
      </w:pPr>
      <w:r w:rsidRPr="005F3503">
        <w:rPr>
          <w:b/>
          <w:sz w:val="28"/>
        </w:rPr>
        <w:t>3.2.2.</w:t>
      </w:r>
      <w:r>
        <w:rPr>
          <w:b/>
          <w:sz w:val="28"/>
        </w:rPr>
        <w:t xml:space="preserve"> Дополнительная учебная литература</w:t>
      </w:r>
    </w:p>
    <w:p w:rsidR="00776223" w:rsidRPr="00CD7DB9" w:rsidRDefault="00776223" w:rsidP="00776223">
      <w:pPr>
        <w:rPr>
          <w:sz w:val="16"/>
          <w:szCs w:val="16"/>
        </w:rPr>
      </w:pPr>
    </w:p>
    <w:p w:rsidR="00776223" w:rsidRPr="007C6C8B" w:rsidRDefault="00776223" w:rsidP="00EC64F1">
      <w:pPr>
        <w:pStyle w:val="aa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142"/>
        <w:jc w:val="both"/>
        <w:rPr>
          <w:bCs/>
          <w:sz w:val="28"/>
          <w:szCs w:val="28"/>
        </w:rPr>
      </w:pPr>
      <w:r w:rsidRPr="007C6C8B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Гуенок, Н.А. Устройство рельсовой колеи </w:t>
      </w:r>
      <w:r w:rsidRPr="007C6C8B">
        <w:rPr>
          <w:rFonts w:eastAsia="Times New Roman"/>
          <w:sz w:val="28"/>
          <w:szCs w:val="28"/>
          <w:lang w:eastAsia="ru-RU"/>
        </w:rPr>
        <w:t>[Электронный ресурс]:</w:t>
      </w:r>
      <w:r w:rsidRPr="007C6C8B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учебное пособие. — Москва: ФГБУ ДПО «Учебно-методический центр по образованию на железнодорожном транспорте», 2019. — 84 с. - Режим доступа: </w:t>
      </w:r>
      <w:hyperlink r:id="rId9" w:history="1">
        <w:r w:rsidRPr="007C6C8B">
          <w:rPr>
            <w:rFonts w:eastAsia="Times New Roman"/>
            <w:sz w:val="28"/>
            <w:szCs w:val="28"/>
            <w:shd w:val="clear" w:color="auto" w:fill="FFFFFF"/>
            <w:lang w:eastAsia="ru-RU"/>
          </w:rPr>
          <w:t>http://umczdt.ru/books/35/230300/</w:t>
        </w:r>
      </w:hyperlink>
      <w:r w:rsidRPr="007C6C8B">
        <w:rPr>
          <w:rFonts w:eastAsia="Times New Roman"/>
          <w:sz w:val="28"/>
          <w:szCs w:val="28"/>
          <w:shd w:val="clear" w:color="auto" w:fill="FFFFFF"/>
          <w:lang w:eastAsia="ru-RU"/>
        </w:rPr>
        <w:t>   - Загл. с экрана по паролю.</w:t>
      </w:r>
    </w:p>
    <w:p w:rsidR="00776223" w:rsidRPr="007C6C8B" w:rsidRDefault="00776223" w:rsidP="00EC64F1">
      <w:pPr>
        <w:pStyle w:val="aa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142"/>
        <w:jc w:val="both"/>
        <w:rPr>
          <w:bCs/>
          <w:sz w:val="28"/>
          <w:szCs w:val="28"/>
        </w:rPr>
      </w:pPr>
      <w:r w:rsidRPr="007C6C8B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Гундарева, Е.В. Организация работ по текущему содержанию пути </w:t>
      </w:r>
      <w:r w:rsidRPr="007C6C8B">
        <w:rPr>
          <w:rFonts w:eastAsia="Times New Roman"/>
          <w:sz w:val="28"/>
          <w:szCs w:val="28"/>
          <w:lang w:eastAsia="ru-RU"/>
        </w:rPr>
        <w:t>[Электронный ресурс]: у</w:t>
      </w:r>
      <w:r w:rsidRPr="007C6C8B">
        <w:rPr>
          <w:rFonts w:eastAsia="Times New Roman"/>
          <w:sz w:val="28"/>
          <w:szCs w:val="28"/>
          <w:shd w:val="clear" w:color="auto" w:fill="FFFFFF"/>
          <w:lang w:eastAsia="ru-RU"/>
        </w:rPr>
        <w:t>чебное пособие для СПО. — Москва: ФГБУ ДПО «Учебно-методический центр по образованию на железнодорожном транспорте», 2019. — 207 с. - Режим доступа: </w:t>
      </w:r>
      <w:hyperlink r:id="rId10" w:history="1">
        <w:r w:rsidRPr="007C6C8B">
          <w:rPr>
            <w:rFonts w:eastAsia="Times New Roman"/>
            <w:sz w:val="28"/>
            <w:szCs w:val="28"/>
            <w:shd w:val="clear" w:color="auto" w:fill="FFFFFF"/>
            <w:lang w:eastAsia="ru-RU"/>
          </w:rPr>
          <w:t>http://umczdt.ru/books/35/230301/</w:t>
        </w:r>
      </w:hyperlink>
      <w:r w:rsidRPr="007C6C8B">
        <w:rPr>
          <w:rFonts w:eastAsia="Times New Roman"/>
          <w:sz w:val="28"/>
          <w:szCs w:val="28"/>
          <w:shd w:val="clear" w:color="auto" w:fill="FFFFFF"/>
          <w:lang w:eastAsia="ru-RU"/>
        </w:rPr>
        <w:t>   - Загл. с экрана. По паролю.</w:t>
      </w:r>
    </w:p>
    <w:p w:rsidR="00776223" w:rsidRPr="007C6C8B" w:rsidRDefault="00776223" w:rsidP="00EC64F1">
      <w:pPr>
        <w:pStyle w:val="aa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142"/>
        <w:jc w:val="both"/>
        <w:rPr>
          <w:bCs/>
          <w:sz w:val="28"/>
          <w:szCs w:val="28"/>
        </w:rPr>
      </w:pPr>
      <w:r w:rsidRPr="007C6C8B">
        <w:rPr>
          <w:rFonts w:eastAsia="Times New Roman"/>
          <w:sz w:val="28"/>
          <w:szCs w:val="28"/>
          <w:lang w:eastAsia="ru-RU"/>
        </w:rPr>
        <w:t>Крейнис, З.Л. Экономика путевого хозяйства [Текст]: учебник для техникумов и колледжей ж/д транспорта / З.Л. Крейнис. - Стереотипное издание. - Москва: Альянс, 2018 г. - 312 с.</w:t>
      </w:r>
    </w:p>
    <w:p w:rsidR="00776223" w:rsidRPr="007C6C8B" w:rsidRDefault="00776223" w:rsidP="00EC64F1">
      <w:pPr>
        <w:pStyle w:val="aa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142"/>
        <w:jc w:val="both"/>
        <w:rPr>
          <w:bCs/>
          <w:sz w:val="28"/>
          <w:szCs w:val="28"/>
        </w:rPr>
      </w:pPr>
      <w:r w:rsidRPr="007C6C8B">
        <w:rPr>
          <w:rFonts w:eastAsia="Calibri"/>
          <w:color w:val="0D0D0D"/>
          <w:sz w:val="28"/>
          <w:szCs w:val="28"/>
        </w:rPr>
        <w:t>Инструкция по сигнализации на железнодорожном транспорте Российской Федерации [Текст]: введена Приказом Минтранса России от 04.06.2012 № 162 в редакции Приказа Минтранса России от 30.03.2015 № 57. - Екатеринбург: ТД УралЮрИздат, 2019. - 112 с. - (Приложение № 7 к ПТЭ ЖД России).</w:t>
      </w:r>
    </w:p>
    <w:p w:rsidR="00776223" w:rsidRPr="00776223" w:rsidRDefault="00776223" w:rsidP="00EC64F1">
      <w:pPr>
        <w:pStyle w:val="aa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142"/>
        <w:jc w:val="both"/>
        <w:rPr>
          <w:bCs/>
          <w:sz w:val="28"/>
          <w:szCs w:val="28"/>
        </w:rPr>
      </w:pPr>
      <w:r w:rsidRPr="007C6C8B">
        <w:rPr>
          <w:rFonts w:eastAsia="Calibri"/>
          <w:sz w:val="28"/>
          <w:szCs w:val="28"/>
        </w:rPr>
        <w:t>утверждены Приказом Минтранса России от 21.12.2010 № 286 в редакции Приказа Минтранса России от 05.10.2018 № 349. – Екатеринбург: ТД УраЮрИздат, 2019. - 264 с.</w:t>
      </w:r>
    </w:p>
    <w:p w:rsidR="00776223" w:rsidRPr="00776223" w:rsidRDefault="00776223" w:rsidP="00EC64F1">
      <w:pPr>
        <w:pStyle w:val="aa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142"/>
        <w:jc w:val="both"/>
        <w:rPr>
          <w:bCs/>
          <w:sz w:val="28"/>
          <w:szCs w:val="28"/>
        </w:rPr>
      </w:pPr>
      <w:r w:rsidRPr="007C6C8B">
        <w:rPr>
          <w:rFonts w:eastAsia="Calibri"/>
          <w:sz w:val="28"/>
          <w:szCs w:val="28"/>
        </w:rPr>
        <w:t>Устав железнодорожного транспорта Российской Федерации [Текст]: Федеральный закон  от 10.01.2003 №18-ФЗ  в редакции Федерального закона от 03.08.2018 № 312-ФЗ. – Екатеринбург: ТД УралЮрИздат, 2019. – 80 с</w:t>
      </w:r>
    </w:p>
    <w:p w:rsidR="00776223" w:rsidRPr="00776223" w:rsidRDefault="00776223" w:rsidP="0077622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16"/>
          <w:szCs w:val="16"/>
        </w:rPr>
      </w:pPr>
    </w:p>
    <w:p w:rsidR="00776223" w:rsidRDefault="00776223" w:rsidP="00776223">
      <w:pPr>
        <w:rPr>
          <w:b/>
          <w:sz w:val="28"/>
        </w:rPr>
      </w:pPr>
      <w:r w:rsidRPr="005F3503">
        <w:rPr>
          <w:b/>
          <w:sz w:val="28"/>
        </w:rPr>
        <w:t xml:space="preserve">3.2.3. </w:t>
      </w:r>
      <w:r>
        <w:rPr>
          <w:b/>
          <w:sz w:val="28"/>
        </w:rPr>
        <w:t>Методическая литература для самостоятельной работе</w:t>
      </w:r>
    </w:p>
    <w:p w:rsidR="00776223" w:rsidRPr="00776223" w:rsidRDefault="00776223" w:rsidP="00776223">
      <w:pPr>
        <w:rPr>
          <w:b/>
          <w:sz w:val="16"/>
          <w:szCs w:val="16"/>
        </w:rPr>
      </w:pPr>
    </w:p>
    <w:p w:rsidR="00EC64F1" w:rsidRPr="00EC64F1" w:rsidRDefault="00EC64F1" w:rsidP="00EC64F1">
      <w:pPr>
        <w:pStyle w:val="aa"/>
        <w:ind w:left="0"/>
        <w:jc w:val="both"/>
        <w:rPr>
          <w:bCs/>
          <w:color w:val="000000"/>
          <w:sz w:val="28"/>
        </w:rPr>
      </w:pPr>
      <w:r w:rsidRPr="00EC64F1">
        <w:rPr>
          <w:bCs/>
          <w:color w:val="000000"/>
          <w:sz w:val="28"/>
        </w:rPr>
        <w:t xml:space="preserve">1. Блодич, О.Н. ФОС МДК 04.02 Техническая документация путевого хозяйства Специальность 08.02.10 Строительство железных дорог, путь и путевое хозяйство. Базовая подготовка СПО федерального учебно-методического объединения в системе среднего профессионального образования по укрупненным группам профессий, специальностей 23.00.00 Техника и технологии </w:t>
      </w:r>
      <w:r w:rsidRPr="00EC64F1">
        <w:rPr>
          <w:bCs/>
          <w:color w:val="000000"/>
          <w:sz w:val="28"/>
        </w:rPr>
        <w:lastRenderedPageBreak/>
        <w:t>наземного транспорта [Электронный ресурс] / О.Н. Блодич. - Москва: ФГБОУ "УМЦ по образованию на ж/д транспорте", 2018 г. - 44 с. - (Среднее профессиональное образование). - Режим доступа: http://umczdt.ru/books/35/226180/ — - Загл. с экрана по паролю.</w:t>
      </w:r>
    </w:p>
    <w:p w:rsidR="00EC64F1" w:rsidRPr="00EC64F1" w:rsidRDefault="00EC64F1" w:rsidP="00EC64F1">
      <w:pPr>
        <w:pStyle w:val="aa"/>
        <w:ind w:left="0"/>
        <w:jc w:val="both"/>
        <w:rPr>
          <w:bCs/>
          <w:color w:val="000000"/>
          <w:sz w:val="28"/>
        </w:rPr>
      </w:pPr>
      <w:r w:rsidRPr="00EC64F1">
        <w:rPr>
          <w:bCs/>
          <w:color w:val="000000"/>
          <w:sz w:val="28"/>
        </w:rPr>
        <w:t>2. Васекина, Е.Е. МДК 01.02 Изыскания и проектирование железных дорог [Электронный ресурс]: методическое пособие "ВКР" тема: "Проектирование новой железнодорожной линии". – Москва: УМЦ ЖДТ, 2018. - 72с. - Режим доступа: http://umczdt.ru/books/35/127679/ —  - Загл. с экрана по паролю.</w:t>
      </w:r>
    </w:p>
    <w:p w:rsidR="00EC64F1" w:rsidRPr="00EC64F1" w:rsidRDefault="00EC64F1" w:rsidP="00EC64F1">
      <w:pPr>
        <w:pStyle w:val="aa"/>
        <w:ind w:left="0"/>
        <w:jc w:val="both"/>
        <w:rPr>
          <w:bCs/>
          <w:color w:val="000000"/>
          <w:sz w:val="28"/>
        </w:rPr>
      </w:pPr>
      <w:r w:rsidRPr="00EC64F1">
        <w:rPr>
          <w:bCs/>
          <w:color w:val="000000"/>
          <w:sz w:val="28"/>
        </w:rPr>
        <w:t>3. Зеленская, Л.И. МДК 01.01 Технология геодезических работ. МП "Организация самостоятельной работы" [Электронный ресурс]: методическое пособие для специальности 08.02.10 «Строительство железных дорог, путь и путевое хозяйство» / Л.И. Зеленская. – Москва: ФГБУ ДПО «Учебно-методический центр по образованию на железнодорожном транспорте», 2018. – 56 c. – ISBN. – Режим доступа: https://umczdt.ru/books/35/223437/ по паролю.</w:t>
      </w:r>
    </w:p>
    <w:p w:rsidR="00EC64F1" w:rsidRPr="00EC64F1" w:rsidRDefault="00EC64F1" w:rsidP="00EC64F1">
      <w:pPr>
        <w:pStyle w:val="aa"/>
        <w:ind w:left="0"/>
        <w:jc w:val="both"/>
        <w:rPr>
          <w:bCs/>
          <w:color w:val="000000"/>
          <w:sz w:val="28"/>
        </w:rPr>
      </w:pPr>
      <w:r w:rsidRPr="00EC64F1">
        <w:rPr>
          <w:bCs/>
          <w:color w:val="000000"/>
          <w:sz w:val="28"/>
        </w:rPr>
        <w:t>4. Павленко, А.В. МДК 01.02 Изыскания и проектирование железных дорог [Электронный ресурс]: методическое пособие "ВКР". Тема: "Проект участка новой железной дороги". – Москва: УМЦ ЖДТ, 2018. – 52 с. Режим доступа: http://umczdt.ru/book</w:t>
      </w:r>
      <w:r>
        <w:rPr>
          <w:bCs/>
          <w:color w:val="000000"/>
          <w:sz w:val="28"/>
        </w:rPr>
        <w:t xml:space="preserve">s/35/127680/ — - Загл. с экрана </w:t>
      </w:r>
      <w:r w:rsidRPr="00EC64F1">
        <w:rPr>
          <w:bCs/>
          <w:color w:val="000000"/>
          <w:sz w:val="28"/>
        </w:rPr>
        <w:t>по паролю.</w:t>
      </w:r>
    </w:p>
    <w:p w:rsidR="00EC64F1" w:rsidRPr="00EC64F1" w:rsidRDefault="00EC64F1" w:rsidP="00EC64F1">
      <w:pPr>
        <w:pStyle w:val="aa"/>
        <w:ind w:left="0"/>
        <w:jc w:val="both"/>
        <w:rPr>
          <w:bCs/>
          <w:color w:val="000000"/>
          <w:sz w:val="28"/>
        </w:rPr>
      </w:pPr>
      <w:r w:rsidRPr="00EC64F1">
        <w:rPr>
          <w:bCs/>
          <w:color w:val="000000"/>
          <w:sz w:val="28"/>
        </w:rPr>
        <w:t>5. Сафронова, И.В. МДК 03.02 Устройство искусственных сооружений [Электронный ресурс]: методическое пособие "Выполнение выпускной квалификационной работы" для обучающихся СПО 4 курса специальности 08.02.10 «Строительство железных дорог, путь и путевое хозяйство». - УМЦ ЖДТ, 2018. — 36 c. - Режим доступа: http://umczdt.ru/books/35/223440/ - Загл. с экрана по паролю.</w:t>
      </w:r>
    </w:p>
    <w:p w:rsidR="00EC64F1" w:rsidRPr="00EC64F1" w:rsidRDefault="00EC64F1" w:rsidP="00EC64F1">
      <w:pPr>
        <w:pStyle w:val="aa"/>
        <w:ind w:left="0"/>
        <w:jc w:val="both"/>
        <w:rPr>
          <w:bCs/>
          <w:color w:val="000000"/>
          <w:sz w:val="28"/>
        </w:rPr>
      </w:pPr>
      <w:r w:rsidRPr="00EC64F1">
        <w:rPr>
          <w:bCs/>
          <w:color w:val="000000"/>
          <w:sz w:val="28"/>
        </w:rPr>
        <w:t>6. Танеева, Т.А. Фонд оценочных средств. ПМ 02. Строительство железных дорог, ремонт и текущее содержание железнодорожного пути специальность 08.02.10 Строительство железных дорог, путь и путевое хозяйство. Базовая подготовка СПО [Электронный ресурс] / Т.А. Танеева. – Москва: ФГБУ ДПО «Учебно-методический центр по образованию на железнодорожном транспорте», 2018. – 128 с. – Режим доступа: http://umczdt.ru/books/35/226185/ — Загл.</w:t>
      </w:r>
      <w:r>
        <w:rPr>
          <w:bCs/>
          <w:color w:val="000000"/>
          <w:sz w:val="28"/>
        </w:rPr>
        <w:t xml:space="preserve"> </w:t>
      </w:r>
      <w:r w:rsidRPr="00EC64F1">
        <w:rPr>
          <w:bCs/>
          <w:color w:val="000000"/>
          <w:sz w:val="28"/>
        </w:rPr>
        <w:t>с экрана по паролю.</w:t>
      </w:r>
    </w:p>
    <w:p w:rsidR="00EC64F1" w:rsidRPr="00EC64F1" w:rsidRDefault="00EC64F1" w:rsidP="00EC64F1">
      <w:pPr>
        <w:pStyle w:val="aa"/>
        <w:ind w:left="0"/>
        <w:jc w:val="both"/>
        <w:rPr>
          <w:bCs/>
          <w:color w:val="000000"/>
          <w:sz w:val="28"/>
        </w:rPr>
      </w:pPr>
      <w:r w:rsidRPr="00EC64F1">
        <w:rPr>
          <w:bCs/>
          <w:color w:val="000000"/>
          <w:sz w:val="28"/>
        </w:rPr>
        <w:t>7. Тухкин, В.Ю. МДК 03.01 Устройство железнодорожного пути [Электронный ресурс]: методическое пособие для специальности 08.02.10 «Строительство железных дорог, путь и путевое хозяйство» / В.Ю. Тухкин. – Москва: ФГБУ ДПО «Учебно-методический центр по образованию на железнодорожном транспорте», 2018. – 40 c. – Режим доступа: https://umczdt.ru/books/35/226179/ по паролю.</w:t>
      </w:r>
    </w:p>
    <w:p w:rsidR="00EC64F1" w:rsidRPr="00EC64F1" w:rsidRDefault="00EC64F1" w:rsidP="00EC64F1">
      <w:pPr>
        <w:pStyle w:val="aa"/>
        <w:ind w:left="0"/>
        <w:jc w:val="both"/>
        <w:rPr>
          <w:bCs/>
          <w:color w:val="000000"/>
          <w:sz w:val="28"/>
        </w:rPr>
      </w:pPr>
      <w:r w:rsidRPr="00EC64F1">
        <w:rPr>
          <w:bCs/>
          <w:color w:val="000000"/>
          <w:sz w:val="28"/>
        </w:rPr>
        <w:t>8. Тухкин, В.Ю. Фонд оценочных средств. МДК 03.01. Устройство железнодорожного пути. Специальность 08.02.10 Строительство железных дорог, путь и путевое хозяйство. Базовая подготовка СПО [Электронный ресурс] / В.Ю. Тухкин. – Москва: ФГБУ ДПО «Учебно-методический центр по образованию на железнодорожном транспорте», 2018. – 48 с. – Режим доступа: http://umczdt.ru/books/35/226179/ — - Загл. с экрана.</w:t>
      </w:r>
      <w:r>
        <w:rPr>
          <w:bCs/>
          <w:color w:val="000000"/>
          <w:sz w:val="28"/>
        </w:rPr>
        <w:t xml:space="preserve"> </w:t>
      </w:r>
      <w:r w:rsidRPr="00EC64F1">
        <w:rPr>
          <w:bCs/>
          <w:color w:val="000000"/>
          <w:sz w:val="28"/>
        </w:rPr>
        <w:t>по паролю.</w:t>
      </w:r>
    </w:p>
    <w:p w:rsidR="00EC64F1" w:rsidRPr="00EC64F1" w:rsidRDefault="00EC64F1" w:rsidP="00EC64F1">
      <w:pPr>
        <w:pStyle w:val="aa"/>
        <w:ind w:left="0"/>
        <w:jc w:val="both"/>
        <w:rPr>
          <w:bCs/>
          <w:color w:val="000000"/>
          <w:sz w:val="28"/>
        </w:rPr>
      </w:pPr>
      <w:r w:rsidRPr="00EC64F1">
        <w:rPr>
          <w:bCs/>
          <w:color w:val="000000"/>
          <w:sz w:val="28"/>
        </w:rPr>
        <w:t xml:space="preserve">9. Хирвонен, Е.А. Фонд оценочных средств. МДК 01.02. Изыскания и проектирование железных дорог. Специальность 08.02.10 Строительство железных дорог, путь и путевое хозяйство. Базовая подготовка СПО [Электронный ресурс]. – Москва: ФГБУ ДПО «Учебно-методический центр по </w:t>
      </w:r>
      <w:r w:rsidRPr="00EC64F1">
        <w:rPr>
          <w:bCs/>
          <w:color w:val="000000"/>
          <w:sz w:val="28"/>
        </w:rPr>
        <w:lastRenderedPageBreak/>
        <w:t>образованию на железнодорожном транспорте», 2018. – 42 с. – Режим доступа: https://umczdt.ru/books/35/226178/ по паролю.</w:t>
      </w:r>
    </w:p>
    <w:p w:rsidR="00EC64F1" w:rsidRPr="00EC64F1" w:rsidRDefault="00EC64F1" w:rsidP="00EC64F1">
      <w:pPr>
        <w:pStyle w:val="aa"/>
        <w:ind w:left="0"/>
        <w:jc w:val="both"/>
        <w:rPr>
          <w:bCs/>
          <w:color w:val="000000"/>
          <w:sz w:val="28"/>
        </w:rPr>
      </w:pPr>
      <w:r w:rsidRPr="00EC64F1">
        <w:rPr>
          <w:bCs/>
          <w:color w:val="000000"/>
          <w:sz w:val="28"/>
        </w:rPr>
        <w:t>10. Блодич, О.Н. МДК 03.03 Неразрушающий контроль рельсов [Электронный ресурс]: методическое пособие Организация самостоятельной работы для обучающихся очной формы обучения образовательных организаций СПО специальность 08.02.10 Строительство железных дорог, путь и путевое хозяйство. Базовая подготовка. - Москва: УМЦ ЖДТ, 2019. - 48с - Режим доступа: http://umczdt.ru/books/35/232121/   - Загл.</w:t>
      </w:r>
      <w:r>
        <w:rPr>
          <w:bCs/>
          <w:color w:val="000000"/>
          <w:sz w:val="28"/>
        </w:rPr>
        <w:t xml:space="preserve"> </w:t>
      </w:r>
      <w:r w:rsidRPr="00EC64F1">
        <w:rPr>
          <w:bCs/>
          <w:color w:val="000000"/>
          <w:sz w:val="28"/>
        </w:rPr>
        <w:t>с экрана. – Режим доступа: https://umczdt.ru/books/35/232121/ по паролю.</w:t>
      </w:r>
    </w:p>
    <w:p w:rsidR="00EC64F1" w:rsidRPr="00EC64F1" w:rsidRDefault="00EC64F1" w:rsidP="00EC64F1">
      <w:pPr>
        <w:pStyle w:val="aa"/>
        <w:ind w:left="0"/>
        <w:jc w:val="both"/>
        <w:rPr>
          <w:bCs/>
          <w:color w:val="000000"/>
          <w:sz w:val="28"/>
        </w:rPr>
      </w:pPr>
      <w:r w:rsidRPr="00EC64F1">
        <w:rPr>
          <w:bCs/>
          <w:color w:val="000000"/>
          <w:sz w:val="28"/>
        </w:rPr>
        <w:t>11. Блодич, О.Н. МДК 04.02 Техническая документация путевого хозяйства [Электронный ресурс]: методическое пособие «Организация самостоятельной работы» для обучающихся очной формы обучения образовательных организаций СПО. Специальность 08.02.10 «Строительство железных дорог, путь и путевое хозяйство». Базовая подготовка. - Москва: УМЦ ЖДТ, 2019. - 40с. - Режим доступа: http://umczdt.ru/books/35/232122/ - Загл. с экрана по паролю.</w:t>
      </w:r>
    </w:p>
    <w:p w:rsidR="00EC64F1" w:rsidRPr="00EC64F1" w:rsidRDefault="00EC64F1" w:rsidP="00EC64F1">
      <w:pPr>
        <w:pStyle w:val="aa"/>
        <w:ind w:left="0"/>
        <w:jc w:val="both"/>
        <w:rPr>
          <w:bCs/>
          <w:color w:val="000000"/>
          <w:sz w:val="28"/>
        </w:rPr>
      </w:pPr>
      <w:r w:rsidRPr="00EC64F1">
        <w:rPr>
          <w:bCs/>
          <w:color w:val="000000"/>
          <w:sz w:val="28"/>
        </w:rPr>
        <w:t>12. Водолагина, И.Г. ФОС МДК 03.02 Устройство искусственных сооружений [Электронный ресурс]: методическое пособие для специальности 08.02.10 «Строительство железных дорог, путь и путевое хозяйство».  — Москва: ФГБУ ДПО «Учебно-методический центр по образованию на железнодорожном транспорте», 2019. — 44 с. - Режим доступа: http://umczdt.ru/books/35/234825/ - Загл. с экрана по паролю.</w:t>
      </w:r>
      <w:r w:rsidRPr="00EC64F1">
        <w:rPr>
          <w:bCs/>
          <w:color w:val="000000"/>
          <w:sz w:val="28"/>
        </w:rPr>
        <w:cr/>
        <w:t>13. Голубева, Е.А.  МДК 04.01 Экономика, организация и планирование в путевом хозяйстве [Электронный ресурс]: методическое пособие. — Москва: ФГБУ ДПО «Учебно-методический центр по образованию на железнодорожном транспорте», 2019. — 56 с. - Режим доступа: http://umczdt.ru/books/35/234837/ - Загл. с экрана по паролю.</w:t>
      </w:r>
    </w:p>
    <w:p w:rsidR="00EC64F1" w:rsidRPr="00EC64F1" w:rsidRDefault="00EC64F1" w:rsidP="00EC64F1">
      <w:pPr>
        <w:pStyle w:val="aa"/>
        <w:ind w:left="0"/>
        <w:jc w:val="both"/>
        <w:rPr>
          <w:bCs/>
          <w:color w:val="000000"/>
          <w:sz w:val="28"/>
        </w:rPr>
      </w:pPr>
      <w:r w:rsidRPr="00EC64F1">
        <w:rPr>
          <w:bCs/>
          <w:color w:val="000000"/>
          <w:sz w:val="28"/>
        </w:rPr>
        <w:t xml:space="preserve">14. Инструкция по сигнализации на железнодорожном транспорте Российской Федерации [Текст]: введена Приказом Минтранса России от 04.06.2012 № 162 в редакции Приказа Минтранса России от 30.03.2015 № 57. - Екатеринбург: ТД УралЮрИздат, 2019. - 112 с. </w:t>
      </w:r>
    </w:p>
    <w:p w:rsidR="00EC64F1" w:rsidRPr="00EC64F1" w:rsidRDefault="00EC64F1" w:rsidP="00EC64F1">
      <w:pPr>
        <w:pStyle w:val="aa"/>
        <w:ind w:left="0"/>
        <w:jc w:val="both"/>
        <w:rPr>
          <w:bCs/>
          <w:color w:val="000000"/>
          <w:sz w:val="28"/>
        </w:rPr>
      </w:pPr>
      <w:r w:rsidRPr="00EC64F1">
        <w:rPr>
          <w:bCs/>
          <w:color w:val="000000"/>
          <w:sz w:val="28"/>
        </w:rPr>
        <w:t>15. Кобзев, В.А. ФОС МДК 01.01 Технология геодезических работ [Электронный ресурс]: методическое пособие для специальности 08.02.10 «Строительство железных дорог, путь и путевое хозяйство» / В.А. Кобзев. – Москва: ФГБУ ДПО «Учебно-методический центр по образованию на железнодорожном транспорте», 2019. – 44 c. – Режим доступа: https://umczdt.ru/books/35/234770/ по паролю.</w:t>
      </w:r>
    </w:p>
    <w:p w:rsidR="00EC64F1" w:rsidRPr="00EC64F1" w:rsidRDefault="00EC64F1" w:rsidP="00EC64F1">
      <w:pPr>
        <w:pStyle w:val="aa"/>
        <w:ind w:left="0"/>
        <w:jc w:val="both"/>
        <w:rPr>
          <w:bCs/>
          <w:color w:val="000000"/>
          <w:sz w:val="28"/>
        </w:rPr>
      </w:pPr>
      <w:r w:rsidRPr="00EC64F1">
        <w:rPr>
          <w:bCs/>
          <w:color w:val="000000"/>
          <w:sz w:val="28"/>
        </w:rPr>
        <w:t>16. Меринов, А.И. ПМ 02 Строительство железных дорог, ремонт и текущее содержание железнодорожного пути МДК 02.03 Машины, механизмы ремонтных и строительных работ [Электронный ресурс]: методическое пособие / А.И. Меринов. – Москва: ФГБУ ДПО «Учебно-методический центр по образованию на железнодорожном транспорте», 2019. – 40 c. – Режим доступа: https://umczdt.ru/books/35/234838/ по паролю.</w:t>
      </w:r>
    </w:p>
    <w:p w:rsidR="00EC64F1" w:rsidRPr="00EC64F1" w:rsidRDefault="00EC64F1" w:rsidP="00EC64F1">
      <w:pPr>
        <w:pStyle w:val="aa"/>
        <w:ind w:left="0"/>
        <w:jc w:val="both"/>
        <w:rPr>
          <w:bCs/>
          <w:color w:val="000000"/>
          <w:sz w:val="28"/>
        </w:rPr>
      </w:pPr>
      <w:r w:rsidRPr="00EC64F1">
        <w:rPr>
          <w:bCs/>
          <w:color w:val="000000"/>
          <w:sz w:val="28"/>
        </w:rPr>
        <w:t xml:space="preserve">17. Петухов, В.Ф. МДК 03.03 Неразрушающий контроль рельсов [Электронный ресурс]: методическое пособие для специальности 08.02.10 «Строительство железных дорог, путь и путевое хозяйство».  — Москва: ФГБУ ДПО «Учебно-методический центр по образованию на железнодорожном транспорте», 2019. — </w:t>
      </w:r>
      <w:r w:rsidRPr="00EC64F1">
        <w:rPr>
          <w:bCs/>
          <w:color w:val="000000"/>
          <w:sz w:val="28"/>
        </w:rPr>
        <w:lastRenderedPageBreak/>
        <w:t>40 с. - Режим доступа: http://umczdt.ru/books/35/234826/ - Загл. с экрана по паролю.</w:t>
      </w:r>
      <w:r w:rsidRPr="00EC64F1">
        <w:rPr>
          <w:bCs/>
          <w:color w:val="000000"/>
          <w:sz w:val="28"/>
        </w:rPr>
        <w:cr/>
      </w:r>
    </w:p>
    <w:p w:rsidR="00EC64F1" w:rsidRPr="00EC64F1" w:rsidRDefault="00EC64F1" w:rsidP="00EC64F1">
      <w:pPr>
        <w:pStyle w:val="aa"/>
        <w:ind w:left="0"/>
        <w:jc w:val="both"/>
        <w:rPr>
          <w:bCs/>
          <w:color w:val="000000"/>
          <w:sz w:val="28"/>
        </w:rPr>
      </w:pPr>
      <w:r w:rsidRPr="00EC64F1">
        <w:rPr>
          <w:bCs/>
          <w:color w:val="000000"/>
          <w:sz w:val="28"/>
        </w:rPr>
        <w:t xml:space="preserve">18. Правила технической эксплуатации железных дорог Российской Федерации (с Приложениями №№ 1-6 и 9, 10) [Текст]: утверждены Приказом Минтранса России от 21.12.2010 № 286 в редакции Приказа Минтранса России от 05.10.2018 № 349. – Екатеринбург: ТД УраЮрИздат, 2019. - 264 с. </w:t>
      </w:r>
    </w:p>
    <w:p w:rsidR="00EC64F1" w:rsidRPr="00EC64F1" w:rsidRDefault="00EC64F1" w:rsidP="00EC64F1">
      <w:pPr>
        <w:pStyle w:val="aa"/>
        <w:ind w:left="0"/>
        <w:jc w:val="both"/>
        <w:rPr>
          <w:bCs/>
          <w:color w:val="000000"/>
          <w:sz w:val="28"/>
        </w:rPr>
      </w:pPr>
      <w:r w:rsidRPr="00EC64F1">
        <w:rPr>
          <w:bCs/>
          <w:color w:val="000000"/>
          <w:sz w:val="28"/>
        </w:rPr>
        <w:t>19.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УралЮрИздат, 2019. – 80 с.</w:t>
      </w:r>
    </w:p>
    <w:p w:rsidR="00EC64F1" w:rsidRPr="00EC64F1" w:rsidRDefault="00EC64F1" w:rsidP="00EC64F1">
      <w:pPr>
        <w:pStyle w:val="aa"/>
        <w:ind w:left="0"/>
        <w:jc w:val="both"/>
        <w:rPr>
          <w:bCs/>
          <w:color w:val="000000"/>
          <w:sz w:val="28"/>
        </w:rPr>
      </w:pPr>
      <w:r w:rsidRPr="00EC64F1">
        <w:rPr>
          <w:bCs/>
          <w:color w:val="000000"/>
          <w:sz w:val="28"/>
        </w:rPr>
        <w:t>20. Деменева, Е.А. Фонд оценочных средств ПМ 03 Устройство, надзор и техническое состояние железнодорожного пути и искусственных сооружений для специальности 08.02.10 «Строительство железных дорог, путь и путевое хозяйство» [Электронный ресурс] / К.В. Волошина, Е.А. Деменева. – Москва: ФГБУ ДПО «Учебно методический центр по образованию на железнодорожном транспорте», 2020. – 60 c. – https://umczdt.ru/books/35/239526/ по паролю.</w:t>
      </w:r>
    </w:p>
    <w:p w:rsidR="00EC64F1" w:rsidRPr="00EC64F1" w:rsidRDefault="00EC64F1" w:rsidP="00EC64F1">
      <w:pPr>
        <w:pStyle w:val="aa"/>
        <w:ind w:left="0"/>
        <w:jc w:val="both"/>
        <w:rPr>
          <w:bCs/>
          <w:color w:val="000000"/>
          <w:sz w:val="28"/>
        </w:rPr>
      </w:pPr>
      <w:r w:rsidRPr="00EC64F1">
        <w:rPr>
          <w:bCs/>
          <w:color w:val="000000"/>
          <w:sz w:val="28"/>
        </w:rPr>
        <w:t>21. Иванова, Т.Г. Фонд оценочных средств МДК 02.02 Техническое обслуживание и ремонт железнодорожного пути. Часть 1 для специальности 08.02.10 «Строительство железных дорог, путь и путевое хозяйство» [Электронный ресурс] / Т.Г. Иванова. – Москва: ФГБУ ДПО «Учебно</w:t>
      </w:r>
      <w:r>
        <w:rPr>
          <w:bCs/>
          <w:color w:val="000000"/>
          <w:sz w:val="28"/>
        </w:rPr>
        <w:t>-</w:t>
      </w:r>
      <w:r w:rsidRPr="00EC64F1">
        <w:rPr>
          <w:bCs/>
          <w:color w:val="000000"/>
          <w:sz w:val="28"/>
        </w:rPr>
        <w:t>методический центр по образованию на железнодорожном транспорте», 2020. – 40 c. – Режим доступа: https://umczdt.ru/books/35/239693/ по паролю.</w:t>
      </w:r>
    </w:p>
    <w:p w:rsidR="00EC64F1" w:rsidRPr="00EC64F1" w:rsidRDefault="00EC64F1" w:rsidP="00EC64F1">
      <w:pPr>
        <w:pStyle w:val="aa"/>
        <w:ind w:left="0"/>
        <w:jc w:val="both"/>
        <w:rPr>
          <w:bCs/>
          <w:color w:val="000000"/>
          <w:sz w:val="28"/>
        </w:rPr>
      </w:pPr>
      <w:r w:rsidRPr="00EC64F1">
        <w:rPr>
          <w:bCs/>
          <w:color w:val="000000"/>
          <w:sz w:val="28"/>
        </w:rPr>
        <w:t>22. Иванова, Т.Г. Фонд оценочных средств МДК 02.02 Техническое обслуживание и ремонт железнодорожного пути. Часть 2 для специальности 08.02.10 «Строительство железных дорог, путь и путевое хозяйство» [Электронный ресурс] / Т.Г. Иванова. – Москва: ФГБУ ДПО «Учебно</w:t>
      </w:r>
      <w:r>
        <w:rPr>
          <w:bCs/>
          <w:color w:val="000000"/>
          <w:sz w:val="28"/>
        </w:rPr>
        <w:t>-</w:t>
      </w:r>
      <w:r w:rsidRPr="00EC64F1">
        <w:rPr>
          <w:bCs/>
          <w:color w:val="000000"/>
          <w:sz w:val="28"/>
        </w:rPr>
        <w:t>методический центр по образованию на железнодорожном транспорте», 2020. – 28 c. – Режим доступа: https://umczdt.ru/books/35/239694/ по паролю.</w:t>
      </w:r>
    </w:p>
    <w:p w:rsidR="00EC64F1" w:rsidRPr="00EC64F1" w:rsidRDefault="00EC64F1" w:rsidP="00EC64F1">
      <w:pPr>
        <w:pStyle w:val="aa"/>
        <w:ind w:left="0"/>
        <w:jc w:val="both"/>
        <w:rPr>
          <w:bCs/>
          <w:color w:val="000000"/>
          <w:sz w:val="28"/>
        </w:rPr>
      </w:pPr>
      <w:r w:rsidRPr="00EC64F1">
        <w:rPr>
          <w:bCs/>
          <w:color w:val="000000"/>
          <w:sz w:val="28"/>
        </w:rPr>
        <w:t>23. Пшениснов, Н. В. Пути сообщения [Электронный ресурс]: учебник / Н. В. Пшениснов. — Самара: СамГУПС, 2020. — 184 с. — ISBN 978-5-6042645-9-1. — Текст: электронный // Лань: электронно-библиотечная система. — URL: https://e.lanbook.com/book/161296. — Режим доступа: для авториз.</w:t>
      </w:r>
      <w:r>
        <w:rPr>
          <w:bCs/>
          <w:color w:val="000000"/>
          <w:sz w:val="28"/>
        </w:rPr>
        <w:t xml:space="preserve"> </w:t>
      </w:r>
      <w:r w:rsidRPr="00EC64F1">
        <w:rPr>
          <w:bCs/>
          <w:color w:val="000000"/>
          <w:sz w:val="28"/>
        </w:rPr>
        <w:t>пользователей по паролю.</w:t>
      </w:r>
    </w:p>
    <w:p w:rsidR="00776223" w:rsidRPr="00EC64F1" w:rsidRDefault="00EC64F1" w:rsidP="00EC64F1">
      <w:pPr>
        <w:pStyle w:val="aa"/>
        <w:ind w:left="0"/>
        <w:jc w:val="both"/>
        <w:rPr>
          <w:bCs/>
          <w:color w:val="000000"/>
          <w:sz w:val="28"/>
        </w:rPr>
      </w:pPr>
      <w:r w:rsidRPr="00EC64F1">
        <w:rPr>
          <w:bCs/>
          <w:color w:val="000000"/>
          <w:sz w:val="28"/>
        </w:rPr>
        <w:t>24. Стрельцова, И.В. Методическое пособие по выполнению курсовой работы по МДК 04.01 Экономика, организация и планирование в путевом хозяйстве [Электронный ресурс] / И.В. Стрельцова. – Москва: ФГБУ ДПО «Учебно</w:t>
      </w:r>
      <w:r>
        <w:rPr>
          <w:bCs/>
          <w:color w:val="000000"/>
          <w:sz w:val="28"/>
        </w:rPr>
        <w:t>-</w:t>
      </w:r>
      <w:r w:rsidRPr="00EC64F1">
        <w:rPr>
          <w:bCs/>
          <w:color w:val="000000"/>
          <w:sz w:val="28"/>
        </w:rPr>
        <w:t xml:space="preserve">методический центр по образованию на железнодорожном транспорте», 2020. – 28 c. – https://umczdt.ru/books/35/239521/ по паролю. </w:t>
      </w:r>
    </w:p>
    <w:p w:rsidR="00EC64F1" w:rsidRDefault="00EC64F1" w:rsidP="000E1035">
      <w:pPr>
        <w:rPr>
          <w:b/>
          <w:bCs/>
          <w:color w:val="000000"/>
          <w:sz w:val="28"/>
        </w:rPr>
      </w:pPr>
    </w:p>
    <w:p w:rsidR="000E1035" w:rsidRDefault="00A64ACA" w:rsidP="000E1035">
      <w:pPr>
        <w:rPr>
          <w:b/>
          <w:sz w:val="28"/>
        </w:rPr>
      </w:pPr>
      <w:r w:rsidRPr="00DF3BFE">
        <w:rPr>
          <w:b/>
          <w:bCs/>
          <w:color w:val="000000"/>
          <w:sz w:val="28"/>
        </w:rPr>
        <w:t xml:space="preserve">3.3. Общие требования к организации </w:t>
      </w:r>
      <w:r w:rsidRPr="00DF3BFE">
        <w:rPr>
          <w:b/>
          <w:sz w:val="28"/>
        </w:rPr>
        <w:t>практики</w:t>
      </w:r>
    </w:p>
    <w:p w:rsidR="000E1035" w:rsidRDefault="00E322F1" w:rsidP="00776223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Отве</w:t>
      </w:r>
      <w:r>
        <w:rPr>
          <w:sz w:val="28"/>
          <w:szCs w:val="28"/>
          <w:lang w:eastAsia="ru-RU"/>
        </w:rPr>
        <w:t xml:space="preserve">тственность </w:t>
      </w:r>
      <w:r w:rsidR="000E1035">
        <w:rPr>
          <w:sz w:val="28"/>
          <w:szCs w:val="28"/>
          <w:lang w:eastAsia="ru-RU"/>
        </w:rPr>
        <w:t xml:space="preserve">за </w:t>
      </w:r>
      <w:r>
        <w:rPr>
          <w:sz w:val="28"/>
          <w:szCs w:val="28"/>
          <w:lang w:eastAsia="ru-RU"/>
        </w:rPr>
        <w:t xml:space="preserve">проведение практики на предприятии </w:t>
      </w:r>
      <w:r w:rsidRPr="00E322F1">
        <w:rPr>
          <w:sz w:val="28"/>
          <w:szCs w:val="28"/>
          <w:lang w:eastAsia="ru-RU"/>
        </w:rPr>
        <w:t>возлагается на руководителя практики, который назнач</w:t>
      </w:r>
      <w:r>
        <w:rPr>
          <w:sz w:val="28"/>
          <w:szCs w:val="28"/>
          <w:lang w:eastAsia="ru-RU"/>
        </w:rPr>
        <w:t>ается приказом базового предпри</w:t>
      </w:r>
      <w:r w:rsidR="00EC64F1">
        <w:rPr>
          <w:sz w:val="28"/>
          <w:szCs w:val="28"/>
          <w:lang w:eastAsia="ru-RU"/>
        </w:rPr>
        <w:t xml:space="preserve">ятия из </w:t>
      </w:r>
      <w:r w:rsidRPr="00E322F1">
        <w:rPr>
          <w:sz w:val="28"/>
          <w:szCs w:val="28"/>
          <w:lang w:eastAsia="ru-RU"/>
        </w:rPr>
        <w:t>со</w:t>
      </w:r>
      <w:r w:rsidR="000E1035">
        <w:rPr>
          <w:sz w:val="28"/>
          <w:szCs w:val="28"/>
          <w:lang w:eastAsia="ru-RU"/>
        </w:rPr>
        <w:t xml:space="preserve">става  высококвалифицированных специалистов. </w:t>
      </w:r>
      <w:r w:rsidRPr="00E322F1">
        <w:rPr>
          <w:sz w:val="28"/>
          <w:szCs w:val="28"/>
          <w:lang w:eastAsia="ru-RU"/>
        </w:rPr>
        <w:t xml:space="preserve">Руководитель практики от предприятия должен обеспечить </w:t>
      </w:r>
      <w:r>
        <w:rPr>
          <w:sz w:val="28"/>
          <w:szCs w:val="28"/>
          <w:lang w:eastAsia="ru-RU"/>
        </w:rPr>
        <w:t>условия для прохождения прак</w:t>
      </w:r>
      <w:r w:rsidRPr="00E322F1">
        <w:rPr>
          <w:sz w:val="28"/>
          <w:szCs w:val="28"/>
          <w:lang w:eastAsia="ru-RU"/>
        </w:rPr>
        <w:t>тики, контролировать соблюдение студентами правил техники безопасности и правил внутреннего трудового распорядка.</w:t>
      </w:r>
    </w:p>
    <w:p w:rsidR="000E1035" w:rsidRDefault="00E322F1" w:rsidP="0077622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Руководство</w:t>
      </w:r>
      <w:r w:rsidR="000E1035">
        <w:rPr>
          <w:sz w:val="28"/>
          <w:szCs w:val="28"/>
          <w:lang w:eastAsia="ru-RU"/>
        </w:rPr>
        <w:t xml:space="preserve"> практикой от образовательного учреждения </w:t>
      </w:r>
      <w:r w:rsidRPr="00E322F1">
        <w:rPr>
          <w:sz w:val="28"/>
          <w:szCs w:val="28"/>
          <w:lang w:eastAsia="ru-RU"/>
        </w:rPr>
        <w:t xml:space="preserve">поручается </w:t>
      </w:r>
      <w:r w:rsidR="000E1035">
        <w:rPr>
          <w:sz w:val="28"/>
          <w:szCs w:val="28"/>
          <w:lang w:eastAsia="ru-RU"/>
        </w:rPr>
        <w:t xml:space="preserve">преподавателям </w:t>
      </w:r>
      <w:r>
        <w:rPr>
          <w:sz w:val="28"/>
          <w:szCs w:val="28"/>
          <w:lang w:eastAsia="ru-RU"/>
        </w:rPr>
        <w:t xml:space="preserve">профилирующих </w:t>
      </w:r>
      <w:r w:rsidRPr="00E322F1">
        <w:rPr>
          <w:sz w:val="28"/>
          <w:szCs w:val="28"/>
          <w:lang w:eastAsia="ru-RU"/>
        </w:rPr>
        <w:t xml:space="preserve">дисциплин. </w:t>
      </w:r>
      <w:r w:rsidR="000E1035">
        <w:rPr>
          <w:sz w:val="28"/>
          <w:szCs w:val="28"/>
          <w:lang w:eastAsia="ru-RU"/>
        </w:rPr>
        <w:t xml:space="preserve">Руководитель практики </w:t>
      </w:r>
      <w:r w:rsidRPr="00E322F1">
        <w:rPr>
          <w:sz w:val="28"/>
          <w:szCs w:val="28"/>
          <w:lang w:eastAsia="ru-RU"/>
        </w:rPr>
        <w:t xml:space="preserve">от </w:t>
      </w:r>
      <w:r w:rsidR="000E1035">
        <w:rPr>
          <w:sz w:val="28"/>
          <w:szCs w:val="28"/>
          <w:lang w:eastAsia="ru-RU"/>
        </w:rPr>
        <w:t>учебного заведения должен своевременно</w:t>
      </w:r>
      <w:r w:rsidRPr="00E322F1">
        <w:rPr>
          <w:sz w:val="28"/>
          <w:szCs w:val="28"/>
          <w:lang w:eastAsia="ru-RU"/>
        </w:rPr>
        <w:t xml:space="preserve"> </w:t>
      </w:r>
      <w:r w:rsidR="000E1035">
        <w:rPr>
          <w:sz w:val="28"/>
          <w:szCs w:val="28"/>
          <w:lang w:eastAsia="ru-RU"/>
        </w:rPr>
        <w:t xml:space="preserve">выдать студентам рабочие </w:t>
      </w:r>
      <w:r>
        <w:rPr>
          <w:sz w:val="28"/>
          <w:szCs w:val="28"/>
          <w:lang w:eastAsia="ru-RU"/>
        </w:rPr>
        <w:t>про</w:t>
      </w:r>
      <w:r w:rsidR="000E1035">
        <w:rPr>
          <w:sz w:val="28"/>
          <w:szCs w:val="28"/>
          <w:lang w:eastAsia="ru-RU"/>
        </w:rPr>
        <w:t xml:space="preserve">граммы, графики и индивидуальные задания; организовывать совместно </w:t>
      </w:r>
      <w:r w:rsidRPr="00E322F1">
        <w:rPr>
          <w:sz w:val="28"/>
          <w:szCs w:val="28"/>
          <w:lang w:eastAsia="ru-RU"/>
        </w:rPr>
        <w:t xml:space="preserve">с </w:t>
      </w:r>
      <w:r w:rsidR="000E1035">
        <w:rPr>
          <w:sz w:val="28"/>
          <w:szCs w:val="28"/>
          <w:lang w:eastAsia="ru-RU"/>
        </w:rPr>
        <w:t xml:space="preserve">работниками предприятия инструктаж по охране труда; </w:t>
      </w:r>
      <w:r w:rsidRPr="00E322F1">
        <w:rPr>
          <w:sz w:val="28"/>
          <w:szCs w:val="28"/>
          <w:lang w:eastAsia="ru-RU"/>
        </w:rPr>
        <w:t>контролировать условия труда студентов, их работу и выполнение программы практики.</w:t>
      </w:r>
    </w:p>
    <w:p w:rsidR="000E1035" w:rsidRDefault="00E322F1" w:rsidP="00776223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В процессе практики студенты обязаны:</w:t>
      </w:r>
    </w:p>
    <w:p w:rsidR="000E1035" w:rsidRDefault="00E322F1" w:rsidP="00776223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полностью выполнить программу практики;</w:t>
      </w:r>
    </w:p>
    <w:p w:rsidR="000E1035" w:rsidRDefault="00E322F1" w:rsidP="0077622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посещать занятия по технической уче</w:t>
      </w:r>
      <w:r w:rsidR="000E1035">
        <w:rPr>
          <w:sz w:val="28"/>
          <w:szCs w:val="28"/>
          <w:lang w:eastAsia="ru-RU"/>
        </w:rPr>
        <w:t xml:space="preserve">бе, организуемой для работников </w:t>
      </w:r>
      <w:r w:rsidRPr="00E322F1">
        <w:rPr>
          <w:sz w:val="28"/>
          <w:szCs w:val="28"/>
          <w:lang w:eastAsia="ru-RU"/>
        </w:rPr>
        <w:t>подразделения;</w:t>
      </w:r>
    </w:p>
    <w:p w:rsidR="000E1035" w:rsidRDefault="00E322F1" w:rsidP="0077622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изучать организацию работы подразделений по обеспечению безопасно</w:t>
      </w:r>
      <w:r>
        <w:rPr>
          <w:sz w:val="28"/>
          <w:szCs w:val="28"/>
          <w:lang w:eastAsia="ru-RU"/>
        </w:rPr>
        <w:t xml:space="preserve">сти </w:t>
      </w:r>
      <w:r w:rsidRPr="00E322F1">
        <w:rPr>
          <w:sz w:val="28"/>
          <w:szCs w:val="28"/>
          <w:lang w:eastAsia="ru-RU"/>
        </w:rPr>
        <w:t>движения;</w:t>
      </w:r>
    </w:p>
    <w:p w:rsidR="000E1035" w:rsidRDefault="00E322F1" w:rsidP="0077622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получать знания по организации труда</w:t>
      </w:r>
      <w:r>
        <w:rPr>
          <w:sz w:val="28"/>
          <w:szCs w:val="28"/>
          <w:lang w:eastAsia="ru-RU"/>
        </w:rPr>
        <w:t xml:space="preserve"> и управления производством, со</w:t>
      </w:r>
      <w:r w:rsidRPr="00E322F1">
        <w:rPr>
          <w:sz w:val="28"/>
          <w:szCs w:val="28"/>
          <w:lang w:eastAsia="ru-RU"/>
        </w:rPr>
        <w:t>временной технологии, научной организации труда;</w:t>
      </w:r>
    </w:p>
    <w:p w:rsidR="000E1035" w:rsidRDefault="00E322F1" w:rsidP="00776223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вести дневник практики;</w:t>
      </w:r>
    </w:p>
    <w:p w:rsidR="000E1035" w:rsidRDefault="00E322F1" w:rsidP="0077622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 xml:space="preserve">подчиняться </w:t>
      </w:r>
      <w:r>
        <w:rPr>
          <w:sz w:val="28"/>
          <w:szCs w:val="28"/>
          <w:lang w:eastAsia="ru-RU"/>
        </w:rPr>
        <w:t xml:space="preserve">правилам </w:t>
      </w:r>
      <w:r w:rsidRPr="00E322F1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нутреннего трудового распорядка, строго соблюдать нормы охраны труда и </w:t>
      </w:r>
      <w:r w:rsidRPr="00E322F1">
        <w:rPr>
          <w:sz w:val="28"/>
          <w:szCs w:val="28"/>
          <w:lang w:eastAsia="ru-RU"/>
        </w:rPr>
        <w:t xml:space="preserve">правила </w:t>
      </w:r>
      <w:r>
        <w:rPr>
          <w:sz w:val="28"/>
          <w:szCs w:val="28"/>
          <w:lang w:eastAsia="ru-RU"/>
        </w:rPr>
        <w:t xml:space="preserve">пожарной безопасности </w:t>
      </w:r>
      <w:r w:rsidRPr="00E322F1">
        <w:rPr>
          <w:sz w:val="28"/>
          <w:szCs w:val="28"/>
          <w:lang w:eastAsia="ru-RU"/>
        </w:rPr>
        <w:t xml:space="preserve">базового </w:t>
      </w:r>
    </w:p>
    <w:p w:rsidR="00A64ACA" w:rsidRDefault="00E322F1" w:rsidP="00776223">
      <w:pPr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учреждения</w:t>
      </w:r>
    </w:p>
    <w:p w:rsidR="009C37B1" w:rsidRPr="00FE0144" w:rsidRDefault="009C37B1" w:rsidP="009C37B1">
      <w:pPr>
        <w:rPr>
          <w:sz w:val="16"/>
          <w:szCs w:val="16"/>
          <w:lang w:eastAsia="ru-RU"/>
        </w:rPr>
      </w:pPr>
    </w:p>
    <w:p w:rsidR="000E1035" w:rsidRDefault="000E1035" w:rsidP="00DD0913">
      <w:pPr>
        <w:jc w:val="center"/>
        <w:rPr>
          <w:b/>
          <w:bCs/>
          <w:color w:val="000000"/>
          <w:sz w:val="28"/>
        </w:rPr>
      </w:pPr>
      <w:r w:rsidRPr="00DF3BFE">
        <w:rPr>
          <w:b/>
          <w:bCs/>
          <w:color w:val="000000"/>
          <w:sz w:val="28"/>
        </w:rPr>
        <w:t>4</w:t>
      </w:r>
      <w:r>
        <w:rPr>
          <w:b/>
          <w:bCs/>
          <w:color w:val="000000"/>
          <w:sz w:val="28"/>
        </w:rPr>
        <w:t xml:space="preserve">. КОНТРОЛЬ И ОЦЕНКА РЕЗУЛЬТАТОВ </w:t>
      </w:r>
      <w:r w:rsidRPr="00DF3BFE">
        <w:rPr>
          <w:b/>
          <w:bCs/>
          <w:color w:val="000000"/>
          <w:sz w:val="28"/>
        </w:rPr>
        <w:t>ОСВОЕНИЯ</w:t>
      </w:r>
      <w:r w:rsidR="00A27BC2">
        <w:rPr>
          <w:b/>
          <w:bCs/>
          <w:color w:val="000000"/>
          <w:sz w:val="28"/>
        </w:rPr>
        <w:t xml:space="preserve"> </w:t>
      </w:r>
      <w:r>
        <w:rPr>
          <w:b/>
          <w:sz w:val="28"/>
        </w:rPr>
        <w:t xml:space="preserve">ПРОИЗВОДСТВЕННОЙ </w:t>
      </w:r>
      <w:r w:rsidRPr="00DF3BFE">
        <w:rPr>
          <w:b/>
          <w:bCs/>
          <w:color w:val="000000"/>
          <w:sz w:val="28"/>
        </w:rPr>
        <w:t>ПРАКТИКИ</w:t>
      </w:r>
      <w:r w:rsidR="00A27BC2">
        <w:rPr>
          <w:b/>
          <w:bCs/>
          <w:color w:val="000000"/>
          <w:sz w:val="28"/>
        </w:rPr>
        <w:t xml:space="preserve"> (ПО ПРОФИЛЮ </w:t>
      </w:r>
      <w:r>
        <w:rPr>
          <w:b/>
          <w:bCs/>
          <w:color w:val="000000"/>
          <w:sz w:val="28"/>
        </w:rPr>
        <w:t>ПЕЦИАЛЬНОСТИ)</w:t>
      </w:r>
    </w:p>
    <w:p w:rsidR="009C37B1" w:rsidRPr="00FE0144" w:rsidRDefault="009C37B1" w:rsidP="009C37B1">
      <w:pPr>
        <w:jc w:val="center"/>
        <w:rPr>
          <w:b/>
          <w:bCs/>
          <w:color w:val="000000"/>
          <w:sz w:val="16"/>
          <w:szCs w:val="16"/>
        </w:rPr>
      </w:pPr>
    </w:p>
    <w:p w:rsidR="000E1035" w:rsidRPr="00FE4443" w:rsidRDefault="009C37B1" w:rsidP="00781F22">
      <w:pPr>
        <w:ind w:firstLine="708"/>
        <w:rPr>
          <w:b/>
        </w:rPr>
      </w:pPr>
      <w:r>
        <w:rPr>
          <w:sz w:val="28"/>
          <w:szCs w:val="28"/>
        </w:rPr>
        <w:t>Дифференцированный з</w:t>
      </w:r>
      <w:r w:rsidRPr="00A408DC">
        <w:rPr>
          <w:sz w:val="28"/>
          <w:szCs w:val="28"/>
        </w:rPr>
        <w:t xml:space="preserve">ачет по </w:t>
      </w:r>
      <w:r>
        <w:rPr>
          <w:sz w:val="28"/>
        </w:rPr>
        <w:t xml:space="preserve">производственной практики (по профилю специальности) </w:t>
      </w:r>
      <w:r w:rsidR="00FE4443" w:rsidRPr="00FE4443">
        <w:rPr>
          <w:sz w:val="28"/>
          <w:szCs w:val="28"/>
        </w:rPr>
        <w:t xml:space="preserve">ПП.05.01 </w:t>
      </w:r>
      <w:r w:rsidR="00EA0341">
        <w:rPr>
          <w:sz w:val="28"/>
          <w:szCs w:val="28"/>
        </w:rPr>
        <w:t>П</w:t>
      </w:r>
      <w:r w:rsidR="00FE4443" w:rsidRPr="00FE4443">
        <w:rPr>
          <w:sz w:val="28"/>
          <w:szCs w:val="28"/>
        </w:rPr>
        <w:t>роизводственная практика (по профилю специальности) выполнение работ по одной или нескольким профессиям рабочих, должност</w:t>
      </w:r>
      <w:r w:rsidR="00FE4443">
        <w:rPr>
          <w:sz w:val="28"/>
          <w:szCs w:val="28"/>
        </w:rPr>
        <w:t xml:space="preserve">ям служащих </w:t>
      </w:r>
      <w:r w:rsidR="00D46AF0">
        <w:rPr>
          <w:sz w:val="28"/>
          <w:szCs w:val="28"/>
        </w:rPr>
        <w:t xml:space="preserve">14668 </w:t>
      </w:r>
      <w:r w:rsidR="00764919">
        <w:rPr>
          <w:sz w:val="28"/>
          <w:szCs w:val="28"/>
        </w:rPr>
        <w:t>М</w:t>
      </w:r>
      <w:r w:rsidR="00FE4443">
        <w:rPr>
          <w:sz w:val="28"/>
          <w:szCs w:val="28"/>
        </w:rPr>
        <w:t xml:space="preserve">онтер пути </w:t>
      </w:r>
      <w:r w:rsidR="00D46AF0">
        <w:rPr>
          <w:sz w:val="28"/>
          <w:szCs w:val="28"/>
        </w:rPr>
        <w:t xml:space="preserve">/ </w:t>
      </w:r>
      <w:r w:rsidR="00D46AF0" w:rsidRPr="00FE4443">
        <w:rPr>
          <w:sz w:val="28"/>
          <w:szCs w:val="28"/>
        </w:rPr>
        <w:t>18401</w:t>
      </w:r>
      <w:r w:rsidR="00764919">
        <w:rPr>
          <w:sz w:val="28"/>
          <w:szCs w:val="28"/>
        </w:rPr>
        <w:t>С</w:t>
      </w:r>
      <w:r w:rsidR="00FE4443" w:rsidRPr="00FE4443">
        <w:rPr>
          <w:sz w:val="28"/>
          <w:szCs w:val="28"/>
        </w:rPr>
        <w:t>игналист</w:t>
      </w:r>
      <w:r w:rsidR="00775C97">
        <w:rPr>
          <w:sz w:val="28"/>
          <w:szCs w:val="28"/>
        </w:rPr>
        <w:t xml:space="preserve"> </w:t>
      </w:r>
      <w:r w:rsidRPr="00A408DC">
        <w:rPr>
          <w:sz w:val="28"/>
          <w:szCs w:val="28"/>
        </w:rPr>
        <w:t xml:space="preserve">выставляется на основании данных аттестационного листа </w:t>
      </w:r>
      <w:r>
        <w:rPr>
          <w:sz w:val="28"/>
          <w:szCs w:val="28"/>
        </w:rPr>
        <w:t xml:space="preserve">и характеристики </w:t>
      </w:r>
      <w:r w:rsidRPr="002F115A">
        <w:rPr>
          <w:sz w:val="28"/>
          <w:szCs w:val="28"/>
        </w:rPr>
        <w:t xml:space="preserve">на обучающегося по освоению профессиональных компетенций в период </w:t>
      </w:r>
      <w:r w:rsidR="00B942A7">
        <w:rPr>
          <w:sz w:val="28"/>
        </w:rPr>
        <w:t>производственной практики (по профилю специальности) практики</w:t>
      </w:r>
      <w:r w:rsidR="00B942A7" w:rsidRPr="00B942A7">
        <w:rPr>
          <w:bCs/>
          <w:sz w:val="28"/>
          <w:szCs w:val="28"/>
        </w:rPr>
        <w:t xml:space="preserve"> </w:t>
      </w:r>
      <w:r w:rsidR="00FE4443">
        <w:rPr>
          <w:bCs/>
          <w:sz w:val="28"/>
          <w:szCs w:val="28"/>
        </w:rPr>
        <w:t>ПП.05</w:t>
      </w:r>
      <w:r w:rsidR="00A27BC2">
        <w:rPr>
          <w:bCs/>
          <w:sz w:val="28"/>
          <w:szCs w:val="28"/>
        </w:rPr>
        <w:t>.01</w:t>
      </w:r>
      <w:r w:rsidR="00B942A7">
        <w:rPr>
          <w:bCs/>
          <w:sz w:val="28"/>
          <w:szCs w:val="28"/>
        </w:rPr>
        <w:t xml:space="preserve"> Производственная практика (по профилю специальности)</w:t>
      </w:r>
      <w:r w:rsidRPr="002F115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дневника установленной формы (дневники выдаются централизовано председателем предметной цикловой комиссии специальности), </w:t>
      </w:r>
      <w:r w:rsidRPr="002F115A">
        <w:rPr>
          <w:sz w:val="28"/>
          <w:szCs w:val="28"/>
        </w:rPr>
        <w:t>а так же отчета</w:t>
      </w:r>
      <w:r>
        <w:rPr>
          <w:sz w:val="28"/>
          <w:szCs w:val="28"/>
        </w:rPr>
        <w:t xml:space="preserve"> по </w:t>
      </w:r>
      <w:r w:rsidRPr="002F115A">
        <w:rPr>
          <w:sz w:val="28"/>
          <w:szCs w:val="28"/>
        </w:rPr>
        <w:t>практике</w:t>
      </w:r>
      <w:r>
        <w:rPr>
          <w:sz w:val="28"/>
          <w:szCs w:val="28"/>
        </w:rPr>
        <w:t xml:space="preserve"> по индивидуальному заданию.</w:t>
      </w:r>
    </w:p>
    <w:p w:rsidR="00B942A7" w:rsidRDefault="00B942A7" w:rsidP="009C37B1">
      <w:pPr>
        <w:ind w:firstLine="708"/>
        <w:jc w:val="both"/>
        <w:rPr>
          <w:b/>
          <w:bCs/>
          <w:color w:val="000000"/>
          <w:sz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4111"/>
        <w:gridCol w:w="2977"/>
      </w:tblGrid>
      <w:tr w:rsidR="00B942A7" w:rsidRPr="00D46AF0" w:rsidTr="00803E8B">
        <w:tc>
          <w:tcPr>
            <w:tcW w:w="3085" w:type="dxa"/>
            <w:vAlign w:val="center"/>
          </w:tcPr>
          <w:p w:rsidR="00B942A7" w:rsidRPr="00D46AF0" w:rsidRDefault="00B942A7" w:rsidP="00B942A7">
            <w:pPr>
              <w:jc w:val="center"/>
              <w:rPr>
                <w:b/>
                <w:bCs/>
                <w:sz w:val="28"/>
              </w:rPr>
            </w:pPr>
            <w:r w:rsidRPr="00D46AF0">
              <w:rPr>
                <w:b/>
                <w:bCs/>
                <w:sz w:val="28"/>
              </w:rPr>
              <w:t>Результаты</w:t>
            </w:r>
          </w:p>
          <w:p w:rsidR="00B942A7" w:rsidRPr="00D46AF0" w:rsidRDefault="00B942A7" w:rsidP="00B942A7">
            <w:pPr>
              <w:jc w:val="center"/>
              <w:rPr>
                <w:b/>
                <w:bCs/>
                <w:sz w:val="28"/>
              </w:rPr>
            </w:pPr>
            <w:r w:rsidRPr="00D46AF0">
              <w:rPr>
                <w:b/>
                <w:bCs/>
                <w:sz w:val="28"/>
              </w:rPr>
              <w:t>(освоенные</w:t>
            </w:r>
          </w:p>
          <w:p w:rsidR="00B942A7" w:rsidRPr="00D46AF0" w:rsidRDefault="00B942A7" w:rsidP="00B942A7">
            <w:pPr>
              <w:jc w:val="center"/>
              <w:rPr>
                <w:b/>
                <w:bCs/>
                <w:sz w:val="28"/>
              </w:rPr>
            </w:pPr>
            <w:r w:rsidRPr="00D46AF0">
              <w:rPr>
                <w:b/>
                <w:bCs/>
                <w:sz w:val="28"/>
              </w:rPr>
              <w:t>профессиональные</w:t>
            </w:r>
          </w:p>
          <w:p w:rsidR="00B942A7" w:rsidRPr="00D46AF0" w:rsidRDefault="00B942A7" w:rsidP="00B942A7">
            <w:pPr>
              <w:jc w:val="center"/>
              <w:rPr>
                <w:b/>
                <w:sz w:val="28"/>
              </w:rPr>
            </w:pPr>
            <w:r w:rsidRPr="00D46AF0">
              <w:rPr>
                <w:b/>
                <w:bCs/>
                <w:sz w:val="28"/>
              </w:rPr>
              <w:t>компетенции)</w:t>
            </w:r>
          </w:p>
        </w:tc>
        <w:tc>
          <w:tcPr>
            <w:tcW w:w="4111" w:type="dxa"/>
            <w:vAlign w:val="center"/>
          </w:tcPr>
          <w:p w:rsidR="00B942A7" w:rsidRPr="00D46AF0" w:rsidRDefault="00B942A7" w:rsidP="00B942A7">
            <w:pPr>
              <w:jc w:val="center"/>
              <w:rPr>
                <w:b/>
                <w:sz w:val="28"/>
              </w:rPr>
            </w:pPr>
            <w:r w:rsidRPr="00D46AF0">
              <w:rPr>
                <w:b/>
                <w:sz w:val="28"/>
              </w:rPr>
              <w:t>Основные показатели оценки</w:t>
            </w:r>
          </w:p>
          <w:p w:rsidR="00B942A7" w:rsidRPr="00D46AF0" w:rsidRDefault="00B942A7" w:rsidP="00B942A7">
            <w:pPr>
              <w:jc w:val="center"/>
              <w:rPr>
                <w:b/>
                <w:sz w:val="28"/>
              </w:rPr>
            </w:pPr>
            <w:r w:rsidRPr="00D46AF0">
              <w:rPr>
                <w:b/>
                <w:sz w:val="28"/>
              </w:rPr>
              <w:t>результата</w:t>
            </w:r>
          </w:p>
        </w:tc>
        <w:tc>
          <w:tcPr>
            <w:tcW w:w="2977" w:type="dxa"/>
            <w:vAlign w:val="center"/>
          </w:tcPr>
          <w:p w:rsidR="00B942A7" w:rsidRPr="00D46AF0" w:rsidRDefault="00B942A7" w:rsidP="00B942A7">
            <w:pPr>
              <w:jc w:val="center"/>
              <w:rPr>
                <w:b/>
                <w:sz w:val="28"/>
              </w:rPr>
            </w:pPr>
            <w:r w:rsidRPr="00D46AF0">
              <w:rPr>
                <w:b/>
                <w:bCs/>
                <w:sz w:val="28"/>
              </w:rPr>
              <w:t>Формы и методы контроля и оценки</w:t>
            </w:r>
          </w:p>
        </w:tc>
      </w:tr>
      <w:tr w:rsidR="00B942A7" w:rsidRPr="00D46AF0" w:rsidTr="00803E8B">
        <w:tc>
          <w:tcPr>
            <w:tcW w:w="3085" w:type="dxa"/>
          </w:tcPr>
          <w:p w:rsidR="00B942A7" w:rsidRPr="00D46AF0" w:rsidRDefault="00FE4443" w:rsidP="00FE4443">
            <w:pPr>
              <w:rPr>
                <w:sz w:val="28"/>
              </w:rPr>
            </w:pPr>
            <w:r w:rsidRPr="00D46AF0">
              <w:rPr>
                <w:sz w:val="28"/>
              </w:rPr>
              <w:t>ПК 2.2. Производить ремонт и строительство железнодорожного пути с использованием средств механизации</w:t>
            </w:r>
          </w:p>
        </w:tc>
        <w:tc>
          <w:tcPr>
            <w:tcW w:w="4111" w:type="dxa"/>
          </w:tcPr>
          <w:p w:rsidR="00B942A7" w:rsidRPr="00D46AF0" w:rsidRDefault="00FE4443" w:rsidP="00803E8B">
            <w:pPr>
              <w:rPr>
                <w:sz w:val="28"/>
              </w:rPr>
            </w:pPr>
            <w:r w:rsidRPr="00D46AF0">
              <w:rPr>
                <w:sz w:val="28"/>
              </w:rPr>
              <w:t xml:space="preserve">Выполнение основных видов работ по текущему содержанию и ремонту пути в соответствии с требованиями технологических процессов. Применение машин и механизмов при ремонтных и строительных работах, с </w:t>
            </w:r>
            <w:r w:rsidR="00803E8B" w:rsidRPr="00D46AF0">
              <w:rPr>
                <w:sz w:val="28"/>
              </w:rPr>
              <w:t xml:space="preserve">соблюдением правил техники </w:t>
            </w:r>
            <w:r w:rsidR="00803E8B" w:rsidRPr="00D46AF0">
              <w:rPr>
                <w:sz w:val="28"/>
              </w:rPr>
              <w:lastRenderedPageBreak/>
              <w:t>без</w:t>
            </w:r>
            <w:r w:rsidRPr="00D46AF0">
              <w:rPr>
                <w:sz w:val="28"/>
              </w:rPr>
              <w:t>опасности</w:t>
            </w:r>
          </w:p>
        </w:tc>
        <w:tc>
          <w:tcPr>
            <w:tcW w:w="2977" w:type="dxa"/>
          </w:tcPr>
          <w:p w:rsidR="00B942A7" w:rsidRPr="00D46AF0" w:rsidRDefault="00B942A7" w:rsidP="00B942A7">
            <w:pPr>
              <w:rPr>
                <w:color w:val="000000"/>
                <w:sz w:val="28"/>
              </w:rPr>
            </w:pPr>
            <w:r w:rsidRPr="00D46AF0">
              <w:rPr>
                <w:color w:val="000000"/>
                <w:sz w:val="28"/>
              </w:rPr>
              <w:lastRenderedPageBreak/>
              <w:t xml:space="preserve">оценка деятельности в ходе проведения </w:t>
            </w:r>
            <w:r w:rsidRPr="00D46AF0">
              <w:rPr>
                <w:sz w:val="28"/>
              </w:rPr>
              <w:t>производственной практики (по профилю специальности)</w:t>
            </w:r>
            <w:r w:rsidRPr="00D46AF0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803E8B" w:rsidRPr="00D46AF0" w:rsidTr="00803E8B">
        <w:tc>
          <w:tcPr>
            <w:tcW w:w="3085" w:type="dxa"/>
          </w:tcPr>
          <w:p w:rsidR="00803E8B" w:rsidRPr="00D46AF0" w:rsidRDefault="00803E8B" w:rsidP="00D510DD">
            <w:pPr>
              <w:rPr>
                <w:sz w:val="28"/>
              </w:rPr>
            </w:pPr>
            <w:r w:rsidRPr="00D46AF0">
              <w:rPr>
                <w:sz w:val="28"/>
              </w:rPr>
              <w:lastRenderedPageBreak/>
              <w:t>ПК 2.5. 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</w:t>
            </w:r>
          </w:p>
        </w:tc>
        <w:tc>
          <w:tcPr>
            <w:tcW w:w="4111" w:type="dxa"/>
          </w:tcPr>
          <w:p w:rsidR="00803E8B" w:rsidRPr="00D46AF0" w:rsidRDefault="00803E8B" w:rsidP="00D510DD">
            <w:pPr>
              <w:rPr>
                <w:sz w:val="28"/>
              </w:rPr>
            </w:pPr>
            <w:r w:rsidRPr="00D46AF0">
              <w:rPr>
                <w:sz w:val="28"/>
              </w:rPr>
              <w:t>Знание технических условий и норм содержания железнодорожного пути и стрелочных переводов; организации и технологии работ по техническому обслуживанию пути, технологических процессов ремонта, строительства и реконструкции пути</w:t>
            </w:r>
          </w:p>
        </w:tc>
        <w:tc>
          <w:tcPr>
            <w:tcW w:w="2977" w:type="dxa"/>
          </w:tcPr>
          <w:p w:rsidR="00803E8B" w:rsidRPr="00D46AF0" w:rsidRDefault="00803E8B" w:rsidP="00B942A7">
            <w:pPr>
              <w:rPr>
                <w:color w:val="000000"/>
                <w:sz w:val="28"/>
              </w:rPr>
            </w:pPr>
            <w:r w:rsidRPr="00D46AF0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D46AF0">
              <w:rPr>
                <w:sz w:val="28"/>
              </w:rPr>
              <w:t>производственной практики (по профилю специальности)</w:t>
            </w:r>
            <w:r w:rsidRPr="00D46AF0">
              <w:rPr>
                <w:color w:val="000000"/>
                <w:sz w:val="28"/>
              </w:rPr>
              <w:t>, дифференцированный зачет</w:t>
            </w:r>
          </w:p>
        </w:tc>
      </w:tr>
    </w:tbl>
    <w:p w:rsidR="00B942A7" w:rsidRDefault="00B942A7" w:rsidP="009C37B1">
      <w:pPr>
        <w:ind w:firstLine="708"/>
        <w:jc w:val="both"/>
        <w:rPr>
          <w:b/>
          <w:bCs/>
          <w:color w:val="000000"/>
          <w:sz w:val="28"/>
        </w:rPr>
      </w:pPr>
    </w:p>
    <w:p w:rsidR="00B942A7" w:rsidRDefault="00B942A7" w:rsidP="00B942A7">
      <w:pPr>
        <w:ind w:firstLine="708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 xml:space="preserve">Формы и методы контроля и оценки </w:t>
      </w:r>
      <w:r w:rsidRPr="00B942A7">
        <w:rPr>
          <w:bCs/>
          <w:color w:val="000000"/>
          <w:sz w:val="28"/>
        </w:rPr>
        <w:t>рез</w:t>
      </w:r>
      <w:r>
        <w:rPr>
          <w:bCs/>
          <w:color w:val="000000"/>
          <w:sz w:val="28"/>
        </w:rPr>
        <w:t>ультатов обучения</w:t>
      </w:r>
      <w:r w:rsidRPr="00B942A7">
        <w:rPr>
          <w:bCs/>
          <w:color w:val="000000"/>
          <w:sz w:val="28"/>
        </w:rPr>
        <w:t xml:space="preserve"> должны</w:t>
      </w:r>
      <w:r>
        <w:rPr>
          <w:bCs/>
          <w:color w:val="000000"/>
          <w:sz w:val="28"/>
        </w:rPr>
        <w:t xml:space="preserve"> позволять проверять у обучающихся не только формирование профессио</w:t>
      </w:r>
      <w:r w:rsidRPr="00B942A7">
        <w:rPr>
          <w:bCs/>
          <w:color w:val="000000"/>
          <w:sz w:val="28"/>
        </w:rPr>
        <w:t xml:space="preserve">нальных компетенций, но и развитие общих </w:t>
      </w:r>
      <w:r w:rsidR="00897699">
        <w:rPr>
          <w:bCs/>
          <w:color w:val="000000"/>
          <w:sz w:val="28"/>
        </w:rPr>
        <w:t xml:space="preserve">компетенций и </w:t>
      </w:r>
      <w:r w:rsidRPr="00B942A7">
        <w:rPr>
          <w:bCs/>
          <w:color w:val="000000"/>
          <w:sz w:val="28"/>
        </w:rPr>
        <w:t>обеспечивающих их умений</w:t>
      </w:r>
      <w:r>
        <w:rPr>
          <w:bCs/>
          <w:color w:val="000000"/>
          <w:sz w:val="28"/>
        </w:rPr>
        <w:t>.</w:t>
      </w:r>
    </w:p>
    <w:p w:rsidR="00607AFA" w:rsidRDefault="00607AFA" w:rsidP="00B942A7">
      <w:pPr>
        <w:ind w:firstLine="708"/>
        <w:jc w:val="both"/>
        <w:rPr>
          <w:bCs/>
          <w:color w:val="000000"/>
          <w:sz w:val="28"/>
        </w:rPr>
      </w:pPr>
    </w:p>
    <w:tbl>
      <w:tblPr>
        <w:tblW w:w="101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/>
      </w:tblPr>
      <w:tblGrid>
        <w:gridCol w:w="3085"/>
        <w:gridCol w:w="4111"/>
        <w:gridCol w:w="2977"/>
      </w:tblGrid>
      <w:tr w:rsidR="00B942A7" w:rsidRPr="00D46AF0" w:rsidTr="00803E8B">
        <w:trPr>
          <w:trHeight w:val="362"/>
        </w:trPr>
        <w:tc>
          <w:tcPr>
            <w:tcW w:w="30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42A7" w:rsidRPr="00D46AF0" w:rsidRDefault="00B942A7" w:rsidP="00304575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D46AF0">
              <w:rPr>
                <w:b/>
                <w:bCs/>
                <w:color w:val="000000"/>
                <w:sz w:val="28"/>
              </w:rPr>
              <w:t>Результаты</w:t>
            </w:r>
          </w:p>
          <w:p w:rsidR="00B942A7" w:rsidRPr="00D46AF0" w:rsidRDefault="00B942A7" w:rsidP="00304575">
            <w:pPr>
              <w:jc w:val="center"/>
              <w:rPr>
                <w:b/>
                <w:color w:val="000000"/>
                <w:sz w:val="28"/>
              </w:rPr>
            </w:pPr>
            <w:r w:rsidRPr="00D46AF0">
              <w:rPr>
                <w:b/>
                <w:bCs/>
                <w:color w:val="000000"/>
                <w:sz w:val="28"/>
              </w:rPr>
              <w:t>(освоенные общие компетенции)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42A7" w:rsidRPr="00D46AF0" w:rsidRDefault="00B942A7" w:rsidP="00304575">
            <w:pPr>
              <w:jc w:val="center"/>
              <w:rPr>
                <w:b/>
                <w:color w:val="000000"/>
                <w:sz w:val="28"/>
              </w:rPr>
            </w:pPr>
            <w:r w:rsidRPr="00D46AF0">
              <w:rPr>
                <w:b/>
                <w:bCs/>
                <w:color w:val="000000"/>
                <w:sz w:val="28"/>
              </w:rPr>
              <w:t>Основные показатели оценки результата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942A7" w:rsidRPr="00D46AF0" w:rsidRDefault="00B942A7" w:rsidP="00304575">
            <w:pPr>
              <w:jc w:val="center"/>
              <w:rPr>
                <w:b/>
                <w:color w:val="000000"/>
                <w:sz w:val="28"/>
              </w:rPr>
            </w:pPr>
            <w:r w:rsidRPr="00D46AF0">
              <w:rPr>
                <w:b/>
                <w:bCs/>
                <w:color w:val="000000"/>
                <w:sz w:val="28"/>
              </w:rPr>
              <w:t>Формы и методы контроля и оценки</w:t>
            </w:r>
          </w:p>
        </w:tc>
      </w:tr>
      <w:tr w:rsidR="00B942A7" w:rsidRPr="00D46AF0" w:rsidTr="00803E8B">
        <w:trPr>
          <w:trHeight w:val="157"/>
        </w:trPr>
        <w:tc>
          <w:tcPr>
            <w:tcW w:w="30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D46AF0" w:rsidRDefault="00B942A7" w:rsidP="00B942A7">
            <w:pPr>
              <w:jc w:val="center"/>
              <w:rPr>
                <w:color w:val="000000"/>
                <w:sz w:val="28"/>
              </w:rPr>
            </w:pPr>
            <w:r w:rsidRPr="00D46AF0">
              <w:rPr>
                <w:bCs/>
                <w:color w:val="000000"/>
                <w:sz w:val="28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D46AF0" w:rsidRDefault="00B942A7" w:rsidP="00B942A7">
            <w:pPr>
              <w:jc w:val="center"/>
              <w:rPr>
                <w:color w:val="000000"/>
                <w:sz w:val="28"/>
              </w:rPr>
            </w:pPr>
            <w:r w:rsidRPr="00D46AF0">
              <w:rPr>
                <w:bCs/>
                <w:color w:val="000000"/>
                <w:sz w:val="2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942A7" w:rsidRPr="00D46AF0" w:rsidRDefault="00B942A7" w:rsidP="00B942A7">
            <w:pPr>
              <w:jc w:val="center"/>
              <w:rPr>
                <w:color w:val="000000"/>
                <w:sz w:val="28"/>
              </w:rPr>
            </w:pPr>
            <w:r w:rsidRPr="00D46AF0">
              <w:rPr>
                <w:bCs/>
                <w:color w:val="000000"/>
                <w:sz w:val="28"/>
              </w:rPr>
              <w:t>3</w:t>
            </w:r>
          </w:p>
        </w:tc>
      </w:tr>
      <w:tr w:rsidR="0072567E" w:rsidRPr="00D46AF0" w:rsidTr="00803E8B">
        <w:trPr>
          <w:trHeight w:val="836"/>
        </w:trPr>
        <w:tc>
          <w:tcPr>
            <w:tcW w:w="30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67E" w:rsidRPr="009F420C" w:rsidRDefault="0072567E" w:rsidP="0072567E">
            <w:pPr>
              <w:pStyle w:val="24"/>
              <w:tabs>
                <w:tab w:val="left" w:pos="246"/>
              </w:tabs>
              <w:spacing w:after="0" w:line="240" w:lineRule="auto"/>
              <w:ind w:firstLine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9F420C">
              <w:rPr>
                <w:rFonts w:eastAsia="Calibri"/>
                <w:color w:val="000000"/>
                <w:sz w:val="28"/>
                <w:szCs w:val="28"/>
              </w:rPr>
              <w:t>ОК 1. Выбирать способы решения задач профессиональной деятельности применительно к различ</w:t>
            </w:r>
            <w:r>
              <w:rPr>
                <w:rFonts w:eastAsia="Calibri"/>
                <w:color w:val="000000"/>
                <w:sz w:val="28"/>
                <w:szCs w:val="28"/>
              </w:rPr>
              <w:t>ным контекстам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67E" w:rsidRPr="0072567E" w:rsidRDefault="0072567E" w:rsidP="0072567E">
            <w:pPr>
              <w:suppressAutoHyphens/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72567E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определение задачи и/или проблемы в профессиональном и/или социальном контексте;</w:t>
            </w:r>
          </w:p>
          <w:p w:rsidR="0072567E" w:rsidRPr="0072567E" w:rsidRDefault="0072567E" w:rsidP="0072567E">
            <w:pPr>
              <w:suppressAutoHyphens/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72567E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 xml:space="preserve">- анализ задачи и/или проблемы,  определение этапов ее решения; </w:t>
            </w:r>
          </w:p>
          <w:p w:rsidR="0072567E" w:rsidRPr="0072567E" w:rsidRDefault="0072567E" w:rsidP="0072567E">
            <w:pPr>
              <w:suppressAutoHyphens/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72567E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 xml:space="preserve">- составление плана действия; определение необходимых ресурсов; </w:t>
            </w:r>
          </w:p>
          <w:p w:rsidR="0072567E" w:rsidRPr="0072567E" w:rsidRDefault="0072567E" w:rsidP="0072567E">
            <w:pPr>
              <w:suppressAutoHyphens/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72567E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реализация составленного плана, оценка результата и последствий своих действий (самостоятельно или с помощью наставника)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567E" w:rsidRPr="00D46AF0" w:rsidRDefault="0072567E" w:rsidP="0072567E">
            <w:pPr>
              <w:rPr>
                <w:color w:val="000000"/>
                <w:sz w:val="28"/>
              </w:rPr>
            </w:pPr>
            <w:r w:rsidRPr="00D46AF0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D46AF0">
              <w:rPr>
                <w:sz w:val="28"/>
              </w:rPr>
              <w:t>производственной практики (по профилю специальности)</w:t>
            </w:r>
            <w:r w:rsidRPr="00D46AF0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72567E" w:rsidRPr="00D46AF0" w:rsidTr="00803E8B">
        <w:trPr>
          <w:trHeight w:val="836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67E" w:rsidRPr="009F420C" w:rsidRDefault="0072567E" w:rsidP="0072567E">
            <w:pPr>
              <w:pStyle w:val="Style34"/>
              <w:widowControl/>
              <w:spacing w:line="240" w:lineRule="auto"/>
              <w:ind w:hanging="5"/>
              <w:rPr>
                <w:sz w:val="26"/>
                <w:szCs w:val="26"/>
              </w:rPr>
            </w:pPr>
            <w:r w:rsidRPr="009F420C">
              <w:rPr>
                <w:rFonts w:eastAsia="Calibri"/>
                <w:color w:val="000000"/>
                <w:sz w:val="28"/>
                <w:szCs w:val="28"/>
              </w:rPr>
              <w:t>ОК 2. Использовать современные средства поиска, анализа и интерпретации информации и информационные технологии для выполнения зада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ч профессиональной </w:t>
            </w:r>
            <w:r>
              <w:rPr>
                <w:rFonts w:eastAsia="Calibri"/>
                <w:color w:val="000000"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67E" w:rsidRPr="0072567E" w:rsidRDefault="0072567E" w:rsidP="0072567E">
            <w:pPr>
              <w:shd w:val="clear" w:color="auto" w:fill="FFFFFF"/>
              <w:suppressAutoHyphens/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72567E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определение задач, необходимых источников для поиска информации;  </w:t>
            </w:r>
          </w:p>
          <w:p w:rsidR="0072567E" w:rsidRPr="0072567E" w:rsidRDefault="0072567E" w:rsidP="0072567E">
            <w:pPr>
              <w:shd w:val="clear" w:color="auto" w:fill="FFFFFF"/>
              <w:suppressAutoHyphens/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72567E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структурирование и оценка получаемой информации, выделение наиболее значимой;</w:t>
            </w:r>
          </w:p>
          <w:p w:rsidR="0072567E" w:rsidRPr="0072567E" w:rsidRDefault="0072567E" w:rsidP="0072567E">
            <w:pPr>
              <w:shd w:val="clear" w:color="auto" w:fill="FFFFFF"/>
              <w:suppressAutoHyphens/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72567E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оформление результатов поиска</w:t>
            </w:r>
          </w:p>
          <w:p w:rsidR="0072567E" w:rsidRPr="0072567E" w:rsidRDefault="0072567E" w:rsidP="0072567E">
            <w:pPr>
              <w:shd w:val="clear" w:color="auto" w:fill="FFFFFF"/>
              <w:suppressAutoHyphens/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67E" w:rsidRPr="00D46AF0" w:rsidRDefault="0072567E" w:rsidP="0072567E">
            <w:pPr>
              <w:rPr>
                <w:color w:val="000000"/>
                <w:sz w:val="28"/>
              </w:rPr>
            </w:pPr>
            <w:r w:rsidRPr="00D46AF0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D46AF0">
              <w:rPr>
                <w:sz w:val="28"/>
              </w:rPr>
              <w:t>производственной практики (по профилю специальности)</w:t>
            </w:r>
            <w:r w:rsidRPr="00D46AF0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72567E" w:rsidRPr="00D46AF0" w:rsidTr="00803E8B">
        <w:trPr>
          <w:trHeight w:val="836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67E" w:rsidRPr="009F420C" w:rsidRDefault="0072567E" w:rsidP="0072567E">
            <w:pPr>
              <w:pStyle w:val="Style34"/>
              <w:widowControl/>
              <w:spacing w:line="240" w:lineRule="auto"/>
              <w:ind w:hanging="5"/>
              <w:rPr>
                <w:sz w:val="26"/>
                <w:szCs w:val="26"/>
              </w:rPr>
            </w:pPr>
            <w:r w:rsidRPr="009F420C">
              <w:rPr>
                <w:rFonts w:eastAsia="Calibri"/>
                <w:color w:val="000000"/>
                <w:sz w:val="28"/>
                <w:szCs w:val="28"/>
              </w:rPr>
              <w:lastRenderedPageBreak/>
              <w:t xml:space="preserve">ОК 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</w:t>
            </w:r>
            <w:r>
              <w:rPr>
                <w:rFonts w:eastAsia="Calibri"/>
                <w:color w:val="000000"/>
                <w:sz w:val="28"/>
                <w:szCs w:val="28"/>
              </w:rPr>
              <w:t>в различных жизненных ситуациях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67E" w:rsidRPr="0072567E" w:rsidRDefault="0072567E" w:rsidP="0072567E">
            <w:pPr>
              <w:pStyle w:val="32"/>
              <w:spacing w:after="0" w:line="240" w:lineRule="auto"/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72567E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построение траектории профессионального развития и самообразования;</w:t>
            </w:r>
          </w:p>
          <w:p w:rsidR="0072567E" w:rsidRPr="0072567E" w:rsidRDefault="0072567E" w:rsidP="0072567E">
            <w:pPr>
              <w:pStyle w:val="32"/>
              <w:spacing w:after="0" w:line="240" w:lineRule="auto"/>
              <w:ind w:firstLine="0"/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72567E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умение применять современную научную профессиональную терминологию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67E" w:rsidRPr="00D46AF0" w:rsidRDefault="0072567E" w:rsidP="0072567E">
            <w:pPr>
              <w:rPr>
                <w:color w:val="000000"/>
                <w:sz w:val="28"/>
              </w:rPr>
            </w:pPr>
            <w:r w:rsidRPr="00D46AF0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D46AF0">
              <w:rPr>
                <w:sz w:val="28"/>
              </w:rPr>
              <w:t>производственной практики (по профилю специальности)</w:t>
            </w:r>
            <w:r w:rsidRPr="00D46AF0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72567E" w:rsidRPr="00D46AF0" w:rsidTr="00803E8B">
        <w:trPr>
          <w:trHeight w:val="836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67E" w:rsidRPr="009F420C" w:rsidRDefault="0072567E" w:rsidP="0072567E">
            <w:pPr>
              <w:pStyle w:val="Style34"/>
              <w:widowControl/>
              <w:spacing w:line="240" w:lineRule="auto"/>
              <w:ind w:hanging="5"/>
              <w:rPr>
                <w:sz w:val="26"/>
                <w:szCs w:val="26"/>
              </w:rPr>
            </w:pPr>
            <w:r w:rsidRPr="009F420C">
              <w:rPr>
                <w:rFonts w:eastAsia="Calibri"/>
                <w:color w:val="000000"/>
                <w:sz w:val="28"/>
                <w:szCs w:val="28"/>
              </w:rPr>
              <w:t xml:space="preserve">ОК 4. Эффективно взаимодействовать и </w:t>
            </w:r>
            <w:r>
              <w:rPr>
                <w:rFonts w:eastAsia="Calibri"/>
                <w:color w:val="000000"/>
                <w:sz w:val="28"/>
                <w:szCs w:val="28"/>
              </w:rPr>
              <w:t>работать в коллективе и команде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67E" w:rsidRPr="0072567E" w:rsidRDefault="0072567E" w:rsidP="0072567E">
            <w:pPr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72567E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демонстрация знания психологических основ деятельности коллектива и особенностей личности;</w:t>
            </w:r>
          </w:p>
          <w:p w:rsidR="0072567E" w:rsidRPr="0072567E" w:rsidRDefault="0072567E" w:rsidP="0072567E">
            <w:pPr>
              <w:pStyle w:val="32"/>
              <w:shd w:val="clear" w:color="auto" w:fill="auto"/>
              <w:spacing w:after="0" w:line="240" w:lineRule="auto"/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72567E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 xml:space="preserve">- умение организовывать работу коллектива, взаимодействовать с обучающимися и преподавателями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67E" w:rsidRPr="00D46AF0" w:rsidRDefault="0072567E" w:rsidP="0072567E">
            <w:pPr>
              <w:rPr>
                <w:color w:val="000000"/>
                <w:sz w:val="28"/>
              </w:rPr>
            </w:pPr>
            <w:r w:rsidRPr="00D46AF0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D46AF0">
              <w:rPr>
                <w:sz w:val="28"/>
              </w:rPr>
              <w:t>производственной практики (по профилю специальности)</w:t>
            </w:r>
            <w:r w:rsidRPr="00D46AF0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72567E" w:rsidRPr="00D46AF0" w:rsidTr="00803E8B">
        <w:trPr>
          <w:trHeight w:val="836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67E" w:rsidRPr="009F420C" w:rsidRDefault="0072567E" w:rsidP="0072567E">
            <w:pPr>
              <w:pStyle w:val="Style34"/>
              <w:widowControl/>
              <w:spacing w:line="240" w:lineRule="auto"/>
              <w:ind w:hanging="5"/>
              <w:rPr>
                <w:sz w:val="26"/>
                <w:szCs w:val="26"/>
              </w:rPr>
            </w:pPr>
            <w:r w:rsidRPr="009F420C">
              <w:rPr>
                <w:rFonts w:eastAsia="Calibri"/>
                <w:color w:val="000000"/>
                <w:sz w:val="28"/>
                <w:szCs w:val="28"/>
              </w:rPr>
              <w:t>ОК 5. Осуществлять устную и письменную коммуникацию на государственном языке Российской Федерации с учетом особенностей соци</w:t>
            </w:r>
            <w:r>
              <w:rPr>
                <w:rFonts w:eastAsia="Calibri"/>
                <w:color w:val="000000"/>
                <w:sz w:val="28"/>
                <w:szCs w:val="28"/>
              </w:rPr>
              <w:t>ального и культурного контекста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67E" w:rsidRPr="0072567E" w:rsidRDefault="0072567E" w:rsidP="0072567E">
            <w:pPr>
              <w:pStyle w:val="32"/>
              <w:shd w:val="clear" w:color="auto" w:fill="auto"/>
              <w:spacing w:after="0" w:line="240" w:lineRule="auto"/>
              <w:ind w:firstLine="0"/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72567E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способность грамотно излагать свои мысли и оформлять текстовые документы по заданной тематике, выступать с докладами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67E" w:rsidRPr="00D46AF0" w:rsidRDefault="0072567E" w:rsidP="0072567E">
            <w:pPr>
              <w:rPr>
                <w:color w:val="000000"/>
                <w:sz w:val="28"/>
              </w:rPr>
            </w:pPr>
            <w:r w:rsidRPr="00D46AF0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D46AF0">
              <w:rPr>
                <w:sz w:val="28"/>
              </w:rPr>
              <w:t>производственной практики (по профилю специальности)</w:t>
            </w:r>
            <w:r w:rsidRPr="00D46AF0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72567E" w:rsidRPr="00D46AF0" w:rsidTr="00803E8B">
        <w:trPr>
          <w:trHeight w:val="836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67E" w:rsidRPr="009F420C" w:rsidRDefault="0072567E" w:rsidP="0072567E">
            <w:pPr>
              <w:pStyle w:val="Style34"/>
              <w:widowControl/>
              <w:spacing w:line="240" w:lineRule="auto"/>
              <w:ind w:hanging="5"/>
              <w:rPr>
                <w:sz w:val="26"/>
                <w:szCs w:val="26"/>
              </w:rPr>
            </w:pPr>
            <w:r w:rsidRPr="009F420C">
              <w:rPr>
                <w:rFonts w:eastAsia="Calibri"/>
                <w:color w:val="000000"/>
                <w:sz w:val="28"/>
                <w:szCs w:val="28"/>
              </w:rPr>
              <w:t xml:space="preserve">ОК 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</w:t>
            </w:r>
            <w:r w:rsidRPr="009F420C">
              <w:rPr>
                <w:rFonts w:eastAsia="Calibri"/>
                <w:color w:val="000000"/>
                <w:sz w:val="28"/>
                <w:szCs w:val="28"/>
              </w:rPr>
              <w:lastRenderedPageBreak/>
              <w:t>стандар</w:t>
            </w:r>
            <w:r>
              <w:rPr>
                <w:rFonts w:eastAsia="Calibri"/>
                <w:color w:val="000000"/>
                <w:sz w:val="28"/>
                <w:szCs w:val="28"/>
              </w:rPr>
              <w:t>ты антикоррупционного поведения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67E" w:rsidRPr="0072567E" w:rsidRDefault="0072567E" w:rsidP="0072567E">
            <w:pPr>
              <w:pStyle w:val="32"/>
              <w:shd w:val="clear" w:color="auto" w:fill="auto"/>
              <w:spacing w:after="0" w:line="240" w:lineRule="auto"/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72567E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lastRenderedPageBreak/>
              <w:t>- проявление гражданско-патриотической позиции, демонстрация осознанного поведения, основанного на  традиционных общечеловеческих ценностях, применение стандартов антикоррупционного поведения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67E" w:rsidRPr="00D46AF0" w:rsidRDefault="0072567E" w:rsidP="0072567E">
            <w:pPr>
              <w:rPr>
                <w:color w:val="000000"/>
                <w:sz w:val="28"/>
              </w:rPr>
            </w:pPr>
            <w:r w:rsidRPr="00D46AF0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D46AF0">
              <w:rPr>
                <w:sz w:val="28"/>
              </w:rPr>
              <w:t>производственной практики (по профилю специальности)</w:t>
            </w:r>
            <w:r w:rsidRPr="00D46AF0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72567E" w:rsidRPr="00D46AF0" w:rsidTr="00803E8B">
        <w:trPr>
          <w:trHeight w:val="836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67E" w:rsidRPr="009F420C" w:rsidRDefault="0072567E" w:rsidP="0072567E">
            <w:pPr>
              <w:pStyle w:val="Style34"/>
              <w:widowControl/>
              <w:spacing w:line="240" w:lineRule="auto"/>
              <w:ind w:hanging="5"/>
              <w:rPr>
                <w:sz w:val="26"/>
                <w:szCs w:val="26"/>
              </w:rPr>
            </w:pPr>
            <w:r w:rsidRPr="009F420C">
              <w:rPr>
                <w:rFonts w:eastAsia="Calibri"/>
                <w:color w:val="000000"/>
                <w:sz w:val="28"/>
                <w:szCs w:val="28"/>
              </w:rPr>
              <w:lastRenderedPageBreak/>
              <w:t>ОК 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</w:t>
            </w:r>
            <w:r>
              <w:rPr>
                <w:rFonts w:eastAsia="Calibri"/>
                <w:color w:val="000000"/>
                <w:sz w:val="28"/>
                <w:szCs w:val="28"/>
              </w:rPr>
              <w:t>вовать в чрезвычайных ситуациях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67E" w:rsidRPr="0072567E" w:rsidRDefault="0072567E" w:rsidP="0072567E">
            <w:pPr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72567E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знание и соблюдение норм экологической безопасности,  ресурсосбережения в рамках профессиональной деятельности;</w:t>
            </w:r>
          </w:p>
          <w:p w:rsidR="0072567E" w:rsidRPr="0072567E" w:rsidRDefault="0072567E" w:rsidP="0072567E">
            <w:pPr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72567E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умение рационально действовать в чрезвычайных ситуациях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67E" w:rsidRPr="00D46AF0" w:rsidRDefault="0072567E" w:rsidP="0072567E">
            <w:pPr>
              <w:rPr>
                <w:color w:val="000000"/>
                <w:sz w:val="28"/>
              </w:rPr>
            </w:pPr>
            <w:r w:rsidRPr="00D46AF0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D46AF0">
              <w:rPr>
                <w:sz w:val="28"/>
              </w:rPr>
              <w:t>производственной практики (по профилю специальности)</w:t>
            </w:r>
            <w:r w:rsidRPr="00D46AF0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72567E" w:rsidRPr="00D46AF0" w:rsidTr="00803E8B">
        <w:trPr>
          <w:trHeight w:val="836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67E" w:rsidRPr="009F420C" w:rsidRDefault="0072567E" w:rsidP="0072567E">
            <w:pPr>
              <w:pStyle w:val="Style34"/>
              <w:widowControl/>
              <w:spacing w:line="240" w:lineRule="auto"/>
              <w:ind w:hanging="5"/>
              <w:rPr>
                <w:sz w:val="26"/>
                <w:szCs w:val="26"/>
              </w:rPr>
            </w:pPr>
            <w:r w:rsidRPr="009F420C">
              <w:rPr>
                <w:rFonts w:eastAsia="Calibri"/>
                <w:color w:val="000000"/>
                <w:sz w:val="28"/>
                <w:szCs w:val="28"/>
              </w:rPr>
              <w:t>ОК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</w:t>
            </w:r>
            <w:r>
              <w:rPr>
                <w:rFonts w:eastAsia="Calibri"/>
                <w:color w:val="000000"/>
                <w:sz w:val="28"/>
                <w:szCs w:val="28"/>
              </w:rPr>
              <w:t>ти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67E" w:rsidRPr="0072567E" w:rsidRDefault="0072567E" w:rsidP="0072567E">
            <w:pPr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72567E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 xml:space="preserve">- использование физкультурно-оздоровительной деятельности для укрепления здоровья, достижения жизненных и профессиональных целей; </w:t>
            </w:r>
          </w:p>
          <w:p w:rsidR="0072567E" w:rsidRPr="0072567E" w:rsidRDefault="0072567E" w:rsidP="0072567E">
            <w:pPr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72567E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применение рациональных приемов двигательных функций в профессиональной деятельности, средств профилактики перенапряжения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67E" w:rsidRPr="00D46AF0" w:rsidRDefault="0072567E" w:rsidP="0072567E">
            <w:pPr>
              <w:rPr>
                <w:color w:val="000000"/>
                <w:sz w:val="28"/>
              </w:rPr>
            </w:pPr>
            <w:r w:rsidRPr="00D46AF0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D46AF0">
              <w:rPr>
                <w:sz w:val="28"/>
              </w:rPr>
              <w:t>производственной практики (по профилю специальности)</w:t>
            </w:r>
            <w:r w:rsidRPr="00D46AF0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72567E" w:rsidRPr="00D46AF0" w:rsidTr="00803E8B">
        <w:trPr>
          <w:trHeight w:val="156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67E" w:rsidRPr="009F420C" w:rsidRDefault="0072567E" w:rsidP="0072567E">
            <w:pPr>
              <w:pStyle w:val="Style34"/>
              <w:widowControl/>
              <w:spacing w:line="240" w:lineRule="auto"/>
              <w:ind w:hanging="5"/>
              <w:rPr>
                <w:sz w:val="26"/>
                <w:szCs w:val="26"/>
              </w:rPr>
            </w:pPr>
            <w:r w:rsidRPr="009F420C">
              <w:rPr>
                <w:rFonts w:eastAsia="Calibri"/>
                <w:color w:val="000000"/>
                <w:sz w:val="28"/>
                <w:szCs w:val="28"/>
              </w:rPr>
              <w:t>ОК 9. Пользоваться профессиональной документацией на госуд</w:t>
            </w:r>
            <w:r>
              <w:rPr>
                <w:rFonts w:eastAsia="Calibri"/>
                <w:color w:val="000000"/>
                <w:sz w:val="28"/>
                <w:szCs w:val="28"/>
              </w:rPr>
              <w:t>арственном и иностранном языках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67E" w:rsidRPr="0072567E" w:rsidRDefault="0072567E" w:rsidP="0072567E">
            <w:pPr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72567E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умение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72567E" w:rsidRPr="0072567E" w:rsidRDefault="0072567E" w:rsidP="0072567E">
            <w:pPr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72567E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 xml:space="preserve">- понимание общего смысла профессиональных документов на иностранном языке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67E" w:rsidRPr="00D46AF0" w:rsidRDefault="0072567E" w:rsidP="0072567E">
            <w:pPr>
              <w:rPr>
                <w:color w:val="000000"/>
                <w:sz w:val="28"/>
              </w:rPr>
            </w:pPr>
            <w:r w:rsidRPr="00D46AF0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D46AF0">
              <w:rPr>
                <w:sz w:val="28"/>
              </w:rPr>
              <w:t>производственной практики (по профилю специальности)</w:t>
            </w:r>
            <w:r w:rsidRPr="00D46AF0">
              <w:rPr>
                <w:color w:val="000000"/>
                <w:sz w:val="28"/>
              </w:rPr>
              <w:t>, дифференцированный зачет</w:t>
            </w:r>
          </w:p>
        </w:tc>
      </w:tr>
    </w:tbl>
    <w:p w:rsidR="00B942A7" w:rsidRPr="00B942A7" w:rsidRDefault="00B942A7" w:rsidP="00803E8B">
      <w:pPr>
        <w:jc w:val="both"/>
        <w:rPr>
          <w:bCs/>
          <w:color w:val="000000"/>
          <w:sz w:val="28"/>
        </w:rPr>
      </w:pPr>
    </w:p>
    <w:sectPr w:rsidR="00B942A7" w:rsidRPr="00B942A7" w:rsidSect="001409C6">
      <w:pgSz w:w="11906" w:h="16838"/>
      <w:pgMar w:top="851" w:right="567" w:bottom="851" w:left="1418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881" w:rsidRDefault="00B40881" w:rsidP="005D7A99">
      <w:r>
        <w:separator/>
      </w:r>
    </w:p>
  </w:endnote>
  <w:endnote w:type="continuationSeparator" w:id="0">
    <w:p w:rsidR="00B40881" w:rsidRDefault="00B40881" w:rsidP="005D7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99752"/>
      <w:docPartObj>
        <w:docPartGallery w:val="Page Numbers (Bottom of Page)"/>
        <w:docPartUnique/>
      </w:docPartObj>
    </w:sdtPr>
    <w:sdtContent>
      <w:p w:rsidR="009C00EA" w:rsidRDefault="008334F2">
        <w:pPr>
          <w:pStyle w:val="ad"/>
          <w:jc w:val="center"/>
        </w:pPr>
        <w:r>
          <w:fldChar w:fldCharType="begin"/>
        </w:r>
        <w:r w:rsidR="006A6C36">
          <w:instrText xml:space="preserve"> PAGE   \* MERGEFORMAT </w:instrText>
        </w:r>
        <w:r>
          <w:fldChar w:fldCharType="separate"/>
        </w:r>
        <w:r w:rsidR="004A440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C00EA" w:rsidRDefault="009C00EA" w:rsidP="005D7A99">
    <w:pPr>
      <w:pStyle w:val="ad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881" w:rsidRDefault="00B40881" w:rsidP="005D7A99">
      <w:r>
        <w:separator/>
      </w:r>
    </w:p>
  </w:footnote>
  <w:footnote w:type="continuationSeparator" w:id="0">
    <w:p w:rsidR="00B40881" w:rsidRDefault="00B40881" w:rsidP="005D7A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C5E32EE"/>
    <w:lvl w:ilvl="0">
      <w:numFmt w:val="bullet"/>
      <w:lvlText w:val="*"/>
      <w:lvlJc w:val="left"/>
    </w:lvl>
  </w:abstractNum>
  <w:abstractNum w:abstractNumId="1">
    <w:nsid w:val="032674E4"/>
    <w:multiLevelType w:val="hybridMultilevel"/>
    <w:tmpl w:val="5B2E636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008A6"/>
    <w:multiLevelType w:val="hybridMultilevel"/>
    <w:tmpl w:val="9A482DB0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F52C0"/>
    <w:multiLevelType w:val="hybridMultilevel"/>
    <w:tmpl w:val="75444262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F4E3B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>
    <w:nsid w:val="19993F63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6">
    <w:nsid w:val="207029B4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40F00DB"/>
    <w:multiLevelType w:val="hybridMultilevel"/>
    <w:tmpl w:val="0500149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374857"/>
    <w:multiLevelType w:val="hybridMultilevel"/>
    <w:tmpl w:val="317CE7FE"/>
    <w:lvl w:ilvl="0" w:tplc="8076C7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C03FCD"/>
    <w:multiLevelType w:val="hybridMultilevel"/>
    <w:tmpl w:val="C90AFE2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2552D7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>
    <w:nsid w:val="2CBE3B6C"/>
    <w:multiLevelType w:val="hybridMultilevel"/>
    <w:tmpl w:val="7C24F13E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485EA7"/>
    <w:multiLevelType w:val="hybridMultilevel"/>
    <w:tmpl w:val="CBCCDE80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B17DE2"/>
    <w:multiLevelType w:val="hybridMultilevel"/>
    <w:tmpl w:val="18B649D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515F66"/>
    <w:multiLevelType w:val="hybridMultilevel"/>
    <w:tmpl w:val="441AECC4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497A6C"/>
    <w:multiLevelType w:val="hybridMultilevel"/>
    <w:tmpl w:val="ACF486C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C13F5A"/>
    <w:multiLevelType w:val="multilevel"/>
    <w:tmpl w:val="383A7BB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639"/>
        </w:tabs>
        <w:ind w:left="163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837"/>
        </w:tabs>
        <w:ind w:left="383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756"/>
        </w:tabs>
        <w:ind w:left="47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035"/>
        </w:tabs>
        <w:ind w:left="60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314"/>
        </w:tabs>
        <w:ind w:left="731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233"/>
        </w:tabs>
        <w:ind w:left="823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512"/>
        </w:tabs>
        <w:ind w:left="9512" w:hanging="2160"/>
      </w:pPr>
      <w:rPr>
        <w:rFonts w:hint="default"/>
        <w:b/>
      </w:rPr>
    </w:lvl>
  </w:abstractNum>
  <w:abstractNum w:abstractNumId="17">
    <w:nsid w:val="3B723D9D"/>
    <w:multiLevelType w:val="hybridMultilevel"/>
    <w:tmpl w:val="E08017C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F21081"/>
    <w:multiLevelType w:val="hybridMultilevel"/>
    <w:tmpl w:val="C590CEB8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DC317D"/>
    <w:multiLevelType w:val="hybridMultilevel"/>
    <w:tmpl w:val="9630426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E10AF1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1">
    <w:nsid w:val="50B047BD"/>
    <w:multiLevelType w:val="multilevel"/>
    <w:tmpl w:val="597408F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675" w:hanging="675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22">
    <w:nsid w:val="52315A24"/>
    <w:multiLevelType w:val="hybridMultilevel"/>
    <w:tmpl w:val="B050A0E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AC5995"/>
    <w:multiLevelType w:val="hybridMultilevel"/>
    <w:tmpl w:val="020CCD26"/>
    <w:lvl w:ilvl="0" w:tplc="B5529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C68F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8C76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2EF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6041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E4B9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852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AD4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D653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12604E"/>
    <w:multiLevelType w:val="hybridMultilevel"/>
    <w:tmpl w:val="DD825F7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BB3CF9"/>
    <w:multiLevelType w:val="hybridMultilevel"/>
    <w:tmpl w:val="034E2216"/>
    <w:lvl w:ilvl="0" w:tplc="077C8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B06FC4">
      <w:numFmt w:val="none"/>
      <w:lvlText w:val=""/>
      <w:lvlJc w:val="left"/>
      <w:pPr>
        <w:tabs>
          <w:tab w:val="num" w:pos="360"/>
        </w:tabs>
      </w:pPr>
    </w:lvl>
    <w:lvl w:ilvl="2" w:tplc="4E069E06">
      <w:numFmt w:val="none"/>
      <w:lvlText w:val=""/>
      <w:lvlJc w:val="left"/>
      <w:pPr>
        <w:tabs>
          <w:tab w:val="num" w:pos="360"/>
        </w:tabs>
      </w:pPr>
    </w:lvl>
    <w:lvl w:ilvl="3" w:tplc="C8D666F8">
      <w:numFmt w:val="none"/>
      <w:lvlText w:val=""/>
      <w:lvlJc w:val="left"/>
      <w:pPr>
        <w:tabs>
          <w:tab w:val="num" w:pos="360"/>
        </w:tabs>
      </w:pPr>
    </w:lvl>
    <w:lvl w:ilvl="4" w:tplc="B88EA930">
      <w:numFmt w:val="none"/>
      <w:lvlText w:val=""/>
      <w:lvlJc w:val="left"/>
      <w:pPr>
        <w:tabs>
          <w:tab w:val="num" w:pos="360"/>
        </w:tabs>
      </w:pPr>
    </w:lvl>
    <w:lvl w:ilvl="5" w:tplc="164482D4">
      <w:numFmt w:val="none"/>
      <w:lvlText w:val=""/>
      <w:lvlJc w:val="left"/>
      <w:pPr>
        <w:tabs>
          <w:tab w:val="num" w:pos="360"/>
        </w:tabs>
      </w:pPr>
    </w:lvl>
    <w:lvl w:ilvl="6" w:tplc="6C52084C">
      <w:numFmt w:val="none"/>
      <w:lvlText w:val=""/>
      <w:lvlJc w:val="left"/>
      <w:pPr>
        <w:tabs>
          <w:tab w:val="num" w:pos="360"/>
        </w:tabs>
      </w:pPr>
    </w:lvl>
    <w:lvl w:ilvl="7" w:tplc="BC18894E">
      <w:numFmt w:val="none"/>
      <w:lvlText w:val=""/>
      <w:lvlJc w:val="left"/>
      <w:pPr>
        <w:tabs>
          <w:tab w:val="num" w:pos="360"/>
        </w:tabs>
      </w:pPr>
    </w:lvl>
    <w:lvl w:ilvl="8" w:tplc="0C708372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58F16B5D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5BCB4A55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8">
    <w:nsid w:val="5BD07C65"/>
    <w:multiLevelType w:val="hybridMultilevel"/>
    <w:tmpl w:val="E3BEA2DA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D3D1C86"/>
    <w:multiLevelType w:val="hybridMultilevel"/>
    <w:tmpl w:val="E7AAE394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DD254B3"/>
    <w:multiLevelType w:val="hybridMultilevel"/>
    <w:tmpl w:val="5B124CD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A276C5"/>
    <w:multiLevelType w:val="multilevel"/>
    <w:tmpl w:val="9BA0D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2">
    <w:nsid w:val="70F363D9"/>
    <w:multiLevelType w:val="hybridMultilevel"/>
    <w:tmpl w:val="FAEA8FD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522B10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4">
    <w:nsid w:val="79421941"/>
    <w:multiLevelType w:val="hybridMultilevel"/>
    <w:tmpl w:val="251E5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770FB2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6">
    <w:nsid w:val="7EAD7578"/>
    <w:multiLevelType w:val="hybridMultilevel"/>
    <w:tmpl w:val="F83A4EF6"/>
    <w:lvl w:ilvl="0" w:tplc="BBD0D0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11"/>
  </w:num>
  <w:num w:numId="4">
    <w:abstractNumId w:val="18"/>
  </w:num>
  <w:num w:numId="5">
    <w:abstractNumId w:val="24"/>
  </w:num>
  <w:num w:numId="6">
    <w:abstractNumId w:val="7"/>
  </w:num>
  <w:num w:numId="7">
    <w:abstractNumId w:val="22"/>
  </w:num>
  <w:num w:numId="8">
    <w:abstractNumId w:val="2"/>
  </w:num>
  <w:num w:numId="9">
    <w:abstractNumId w:val="30"/>
  </w:num>
  <w:num w:numId="10">
    <w:abstractNumId w:val="14"/>
  </w:num>
  <w:num w:numId="11">
    <w:abstractNumId w:val="9"/>
  </w:num>
  <w:num w:numId="12">
    <w:abstractNumId w:val="32"/>
  </w:num>
  <w:num w:numId="13">
    <w:abstractNumId w:val="17"/>
  </w:num>
  <w:num w:numId="14">
    <w:abstractNumId w:val="19"/>
  </w:num>
  <w:num w:numId="15">
    <w:abstractNumId w:val="1"/>
  </w:num>
  <w:num w:numId="16">
    <w:abstractNumId w:val="29"/>
  </w:num>
  <w:num w:numId="17">
    <w:abstractNumId w:val="25"/>
  </w:num>
  <w:num w:numId="18">
    <w:abstractNumId w:val="26"/>
  </w:num>
  <w:num w:numId="19">
    <w:abstractNumId w:val="6"/>
  </w:num>
  <w:num w:numId="20">
    <w:abstractNumId w:val="10"/>
  </w:num>
  <w:num w:numId="21">
    <w:abstractNumId w:val="15"/>
  </w:num>
  <w:num w:numId="22">
    <w:abstractNumId w:val="33"/>
  </w:num>
  <w:num w:numId="23">
    <w:abstractNumId w:val="4"/>
  </w:num>
  <w:num w:numId="24">
    <w:abstractNumId w:val="16"/>
  </w:num>
  <w:num w:numId="25">
    <w:abstractNumId w:val="13"/>
  </w:num>
  <w:num w:numId="26">
    <w:abstractNumId w:val="28"/>
  </w:num>
  <w:num w:numId="27">
    <w:abstractNumId w:val="12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31"/>
  </w:num>
  <w:num w:numId="30">
    <w:abstractNumId w:val="3"/>
  </w:num>
  <w:num w:numId="31">
    <w:abstractNumId w:val="21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  <w:lvlOverride w:ilvl="0">
      <w:startOverride w:val="1"/>
    </w:lvlOverride>
  </w:num>
  <w:num w:numId="33">
    <w:abstractNumId w:val="27"/>
  </w:num>
  <w:num w:numId="34">
    <w:abstractNumId w:val="5"/>
  </w:num>
  <w:num w:numId="35">
    <w:abstractNumId w:val="34"/>
  </w:num>
  <w:num w:numId="36">
    <w:abstractNumId w:val="8"/>
  </w:num>
  <w:num w:numId="37">
    <w:abstractNumId w:val="36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5E95"/>
    <w:rsid w:val="00003748"/>
    <w:rsid w:val="000061AF"/>
    <w:rsid w:val="000131EB"/>
    <w:rsid w:val="000148D7"/>
    <w:rsid w:val="00014B08"/>
    <w:rsid w:val="0001547A"/>
    <w:rsid w:val="00034D13"/>
    <w:rsid w:val="000358C7"/>
    <w:rsid w:val="0004009B"/>
    <w:rsid w:val="00041846"/>
    <w:rsid w:val="00042010"/>
    <w:rsid w:val="00042DFC"/>
    <w:rsid w:val="00051364"/>
    <w:rsid w:val="00051853"/>
    <w:rsid w:val="00060FDA"/>
    <w:rsid w:val="00066173"/>
    <w:rsid w:val="00066DB2"/>
    <w:rsid w:val="000705D8"/>
    <w:rsid w:val="00075DBA"/>
    <w:rsid w:val="000A1B4D"/>
    <w:rsid w:val="000A4567"/>
    <w:rsid w:val="000A46A2"/>
    <w:rsid w:val="000A4DD3"/>
    <w:rsid w:val="000A6B82"/>
    <w:rsid w:val="000E1035"/>
    <w:rsid w:val="000E35F1"/>
    <w:rsid w:val="000E586A"/>
    <w:rsid w:val="000F7FB8"/>
    <w:rsid w:val="00112C30"/>
    <w:rsid w:val="0011341E"/>
    <w:rsid w:val="0011568D"/>
    <w:rsid w:val="001226FE"/>
    <w:rsid w:val="001271E5"/>
    <w:rsid w:val="0013430D"/>
    <w:rsid w:val="00134B9F"/>
    <w:rsid w:val="00135828"/>
    <w:rsid w:val="00135E2C"/>
    <w:rsid w:val="001409C6"/>
    <w:rsid w:val="00141E32"/>
    <w:rsid w:val="00146B9D"/>
    <w:rsid w:val="00175E95"/>
    <w:rsid w:val="0017711D"/>
    <w:rsid w:val="001821DE"/>
    <w:rsid w:val="001823D5"/>
    <w:rsid w:val="00184121"/>
    <w:rsid w:val="0018661D"/>
    <w:rsid w:val="00191DAC"/>
    <w:rsid w:val="0019480E"/>
    <w:rsid w:val="00197146"/>
    <w:rsid w:val="001A3DB2"/>
    <w:rsid w:val="001B1C6B"/>
    <w:rsid w:val="001B38B9"/>
    <w:rsid w:val="001D1A3E"/>
    <w:rsid w:val="001D2ADF"/>
    <w:rsid w:val="001E0523"/>
    <w:rsid w:val="001E144C"/>
    <w:rsid w:val="001F1EAB"/>
    <w:rsid w:val="00204B9D"/>
    <w:rsid w:val="00207F89"/>
    <w:rsid w:val="00226D57"/>
    <w:rsid w:val="0023184A"/>
    <w:rsid w:val="00244181"/>
    <w:rsid w:val="00260BF4"/>
    <w:rsid w:val="0027170A"/>
    <w:rsid w:val="00275413"/>
    <w:rsid w:val="00277018"/>
    <w:rsid w:val="002A1CE8"/>
    <w:rsid w:val="002A3DBD"/>
    <w:rsid w:val="002A6FEA"/>
    <w:rsid w:val="002B4131"/>
    <w:rsid w:val="002B5D69"/>
    <w:rsid w:val="002C4239"/>
    <w:rsid w:val="002D25E8"/>
    <w:rsid w:val="002E6427"/>
    <w:rsid w:val="002F3D22"/>
    <w:rsid w:val="00300670"/>
    <w:rsid w:val="00304575"/>
    <w:rsid w:val="003048F6"/>
    <w:rsid w:val="003370B3"/>
    <w:rsid w:val="003424EE"/>
    <w:rsid w:val="00360450"/>
    <w:rsid w:val="00383FF2"/>
    <w:rsid w:val="003846AA"/>
    <w:rsid w:val="00395D52"/>
    <w:rsid w:val="00397AD4"/>
    <w:rsid w:val="003A14D4"/>
    <w:rsid w:val="003A4592"/>
    <w:rsid w:val="003B2AE6"/>
    <w:rsid w:val="003B35AA"/>
    <w:rsid w:val="003B4490"/>
    <w:rsid w:val="003C7435"/>
    <w:rsid w:val="003E2624"/>
    <w:rsid w:val="003E3FC0"/>
    <w:rsid w:val="00400BB9"/>
    <w:rsid w:val="00400D48"/>
    <w:rsid w:val="00401D7B"/>
    <w:rsid w:val="004123FF"/>
    <w:rsid w:val="00417453"/>
    <w:rsid w:val="0042410C"/>
    <w:rsid w:val="00430B34"/>
    <w:rsid w:val="00440D2E"/>
    <w:rsid w:val="00465B2B"/>
    <w:rsid w:val="00481CD4"/>
    <w:rsid w:val="00482C31"/>
    <w:rsid w:val="00483468"/>
    <w:rsid w:val="004930AA"/>
    <w:rsid w:val="004944EE"/>
    <w:rsid w:val="00495BF0"/>
    <w:rsid w:val="00497395"/>
    <w:rsid w:val="004A34B9"/>
    <w:rsid w:val="004A4407"/>
    <w:rsid w:val="004A7D87"/>
    <w:rsid w:val="004B55AB"/>
    <w:rsid w:val="004B5C22"/>
    <w:rsid w:val="004B7378"/>
    <w:rsid w:val="004B7578"/>
    <w:rsid w:val="004C4B2C"/>
    <w:rsid w:val="004C4CA1"/>
    <w:rsid w:val="004C5EF9"/>
    <w:rsid w:val="004C6CB5"/>
    <w:rsid w:val="004D14E2"/>
    <w:rsid w:val="004D1EE5"/>
    <w:rsid w:val="004D38A2"/>
    <w:rsid w:val="004E21CA"/>
    <w:rsid w:val="004E65EA"/>
    <w:rsid w:val="004F1C7B"/>
    <w:rsid w:val="004F3DC7"/>
    <w:rsid w:val="0050007F"/>
    <w:rsid w:val="00500A68"/>
    <w:rsid w:val="0050376F"/>
    <w:rsid w:val="00511FC4"/>
    <w:rsid w:val="005150D0"/>
    <w:rsid w:val="00516501"/>
    <w:rsid w:val="00524E73"/>
    <w:rsid w:val="00526333"/>
    <w:rsid w:val="00531645"/>
    <w:rsid w:val="00531AE7"/>
    <w:rsid w:val="00537296"/>
    <w:rsid w:val="0054138D"/>
    <w:rsid w:val="005522B0"/>
    <w:rsid w:val="00560BE3"/>
    <w:rsid w:val="005640D3"/>
    <w:rsid w:val="00566603"/>
    <w:rsid w:val="00567830"/>
    <w:rsid w:val="005745C6"/>
    <w:rsid w:val="0057467D"/>
    <w:rsid w:val="0058483A"/>
    <w:rsid w:val="0059412D"/>
    <w:rsid w:val="005A0CFE"/>
    <w:rsid w:val="005A6447"/>
    <w:rsid w:val="005C1E73"/>
    <w:rsid w:val="005C249B"/>
    <w:rsid w:val="005C357D"/>
    <w:rsid w:val="005D3960"/>
    <w:rsid w:val="005D48F4"/>
    <w:rsid w:val="005D6F2A"/>
    <w:rsid w:val="005D7A99"/>
    <w:rsid w:val="005E1B70"/>
    <w:rsid w:val="00602674"/>
    <w:rsid w:val="00607AFA"/>
    <w:rsid w:val="00614CD2"/>
    <w:rsid w:val="00617690"/>
    <w:rsid w:val="00631853"/>
    <w:rsid w:val="00633768"/>
    <w:rsid w:val="00635C26"/>
    <w:rsid w:val="00651171"/>
    <w:rsid w:val="00652F6D"/>
    <w:rsid w:val="0065319B"/>
    <w:rsid w:val="00654994"/>
    <w:rsid w:val="006569E7"/>
    <w:rsid w:val="00660932"/>
    <w:rsid w:val="00663072"/>
    <w:rsid w:val="00666678"/>
    <w:rsid w:val="0066762D"/>
    <w:rsid w:val="00667BC4"/>
    <w:rsid w:val="00673FCF"/>
    <w:rsid w:val="00674760"/>
    <w:rsid w:val="00675CAF"/>
    <w:rsid w:val="006765C7"/>
    <w:rsid w:val="00682E37"/>
    <w:rsid w:val="00683C86"/>
    <w:rsid w:val="00691F3A"/>
    <w:rsid w:val="00693212"/>
    <w:rsid w:val="006A49A9"/>
    <w:rsid w:val="006A6C36"/>
    <w:rsid w:val="006B1214"/>
    <w:rsid w:val="006D0F98"/>
    <w:rsid w:val="006D21E7"/>
    <w:rsid w:val="006D7BDC"/>
    <w:rsid w:val="006E3A71"/>
    <w:rsid w:val="006E7EA4"/>
    <w:rsid w:val="006F2D9A"/>
    <w:rsid w:val="006F4640"/>
    <w:rsid w:val="006F4C0D"/>
    <w:rsid w:val="007033C1"/>
    <w:rsid w:val="007072E4"/>
    <w:rsid w:val="00707D34"/>
    <w:rsid w:val="00713C75"/>
    <w:rsid w:val="0071599A"/>
    <w:rsid w:val="00715A42"/>
    <w:rsid w:val="00716658"/>
    <w:rsid w:val="007173AD"/>
    <w:rsid w:val="0072567E"/>
    <w:rsid w:val="007300A3"/>
    <w:rsid w:val="007314FF"/>
    <w:rsid w:val="007352ED"/>
    <w:rsid w:val="00737B86"/>
    <w:rsid w:val="007435B6"/>
    <w:rsid w:val="007459BE"/>
    <w:rsid w:val="00751D4B"/>
    <w:rsid w:val="007554DE"/>
    <w:rsid w:val="00755F60"/>
    <w:rsid w:val="00764919"/>
    <w:rsid w:val="0077237C"/>
    <w:rsid w:val="00775C16"/>
    <w:rsid w:val="00775C97"/>
    <w:rsid w:val="00776223"/>
    <w:rsid w:val="00776AC1"/>
    <w:rsid w:val="007818EE"/>
    <w:rsid w:val="00781F22"/>
    <w:rsid w:val="00791150"/>
    <w:rsid w:val="007A449B"/>
    <w:rsid w:val="007A5E25"/>
    <w:rsid w:val="007A6E4C"/>
    <w:rsid w:val="007B1DA6"/>
    <w:rsid w:val="007C1E0E"/>
    <w:rsid w:val="007C2630"/>
    <w:rsid w:val="007D7CDF"/>
    <w:rsid w:val="007E190B"/>
    <w:rsid w:val="007E2947"/>
    <w:rsid w:val="007E366E"/>
    <w:rsid w:val="007F0618"/>
    <w:rsid w:val="007F39A4"/>
    <w:rsid w:val="007F658E"/>
    <w:rsid w:val="00801C25"/>
    <w:rsid w:val="00803834"/>
    <w:rsid w:val="00803E8B"/>
    <w:rsid w:val="00805D4C"/>
    <w:rsid w:val="00810044"/>
    <w:rsid w:val="00816696"/>
    <w:rsid w:val="00817CCD"/>
    <w:rsid w:val="00831723"/>
    <w:rsid w:val="00831DDB"/>
    <w:rsid w:val="008334F2"/>
    <w:rsid w:val="00835701"/>
    <w:rsid w:val="008379D6"/>
    <w:rsid w:val="00844D5D"/>
    <w:rsid w:val="0084700D"/>
    <w:rsid w:val="00864DD8"/>
    <w:rsid w:val="0087363D"/>
    <w:rsid w:val="008835F7"/>
    <w:rsid w:val="00897699"/>
    <w:rsid w:val="008A33D1"/>
    <w:rsid w:val="008A5137"/>
    <w:rsid w:val="008B596A"/>
    <w:rsid w:val="008C2F55"/>
    <w:rsid w:val="008C3C0F"/>
    <w:rsid w:val="008C53DD"/>
    <w:rsid w:val="008C76C8"/>
    <w:rsid w:val="008D35A3"/>
    <w:rsid w:val="008D3E4E"/>
    <w:rsid w:val="008E0B5E"/>
    <w:rsid w:val="008E25E9"/>
    <w:rsid w:val="008E30EA"/>
    <w:rsid w:val="008E37D1"/>
    <w:rsid w:val="008E4804"/>
    <w:rsid w:val="008E6C7B"/>
    <w:rsid w:val="008F2F1A"/>
    <w:rsid w:val="00900E8D"/>
    <w:rsid w:val="009035D6"/>
    <w:rsid w:val="00922B06"/>
    <w:rsid w:val="009271DE"/>
    <w:rsid w:val="00937678"/>
    <w:rsid w:val="00944745"/>
    <w:rsid w:val="00954150"/>
    <w:rsid w:val="00955381"/>
    <w:rsid w:val="009573C1"/>
    <w:rsid w:val="009648F1"/>
    <w:rsid w:val="00964DBC"/>
    <w:rsid w:val="00967F5A"/>
    <w:rsid w:val="00974DB2"/>
    <w:rsid w:val="00993CBC"/>
    <w:rsid w:val="00997DBB"/>
    <w:rsid w:val="009A0C2F"/>
    <w:rsid w:val="009A19AA"/>
    <w:rsid w:val="009A7C6D"/>
    <w:rsid w:val="009B3470"/>
    <w:rsid w:val="009C00EA"/>
    <w:rsid w:val="009C37B1"/>
    <w:rsid w:val="009C4F5E"/>
    <w:rsid w:val="009D4F5D"/>
    <w:rsid w:val="009D5A71"/>
    <w:rsid w:val="009E2F04"/>
    <w:rsid w:val="009F0C17"/>
    <w:rsid w:val="00A030F8"/>
    <w:rsid w:val="00A03324"/>
    <w:rsid w:val="00A04977"/>
    <w:rsid w:val="00A04E2F"/>
    <w:rsid w:val="00A06CE4"/>
    <w:rsid w:val="00A11D1D"/>
    <w:rsid w:val="00A172C8"/>
    <w:rsid w:val="00A24685"/>
    <w:rsid w:val="00A27BC2"/>
    <w:rsid w:val="00A323B4"/>
    <w:rsid w:val="00A337AB"/>
    <w:rsid w:val="00A36132"/>
    <w:rsid w:val="00A41BEE"/>
    <w:rsid w:val="00A42F6A"/>
    <w:rsid w:val="00A52656"/>
    <w:rsid w:val="00A5402C"/>
    <w:rsid w:val="00A61EA5"/>
    <w:rsid w:val="00A64ACA"/>
    <w:rsid w:val="00A72165"/>
    <w:rsid w:val="00A81FA7"/>
    <w:rsid w:val="00A82B9D"/>
    <w:rsid w:val="00A860DE"/>
    <w:rsid w:val="00A91607"/>
    <w:rsid w:val="00A93395"/>
    <w:rsid w:val="00AB2D54"/>
    <w:rsid w:val="00AB2EF3"/>
    <w:rsid w:val="00AB4FF9"/>
    <w:rsid w:val="00AC1D90"/>
    <w:rsid w:val="00AC6948"/>
    <w:rsid w:val="00AD0E98"/>
    <w:rsid w:val="00AD2C1A"/>
    <w:rsid w:val="00AF0BBE"/>
    <w:rsid w:val="00AF4A69"/>
    <w:rsid w:val="00B019A6"/>
    <w:rsid w:val="00B044B2"/>
    <w:rsid w:val="00B10C58"/>
    <w:rsid w:val="00B13154"/>
    <w:rsid w:val="00B1630E"/>
    <w:rsid w:val="00B22099"/>
    <w:rsid w:val="00B40881"/>
    <w:rsid w:val="00B41A83"/>
    <w:rsid w:val="00B51474"/>
    <w:rsid w:val="00B56DFF"/>
    <w:rsid w:val="00B64F48"/>
    <w:rsid w:val="00B84DD6"/>
    <w:rsid w:val="00B86413"/>
    <w:rsid w:val="00B9423E"/>
    <w:rsid w:val="00B942A7"/>
    <w:rsid w:val="00B94D45"/>
    <w:rsid w:val="00BB0736"/>
    <w:rsid w:val="00BD72D8"/>
    <w:rsid w:val="00BE326A"/>
    <w:rsid w:val="00BE3829"/>
    <w:rsid w:val="00BE5C80"/>
    <w:rsid w:val="00BE643B"/>
    <w:rsid w:val="00C00539"/>
    <w:rsid w:val="00C00E18"/>
    <w:rsid w:val="00C02A14"/>
    <w:rsid w:val="00C103B9"/>
    <w:rsid w:val="00C11F87"/>
    <w:rsid w:val="00C13DA4"/>
    <w:rsid w:val="00C15940"/>
    <w:rsid w:val="00C2218D"/>
    <w:rsid w:val="00C24486"/>
    <w:rsid w:val="00C41093"/>
    <w:rsid w:val="00C54490"/>
    <w:rsid w:val="00C656C1"/>
    <w:rsid w:val="00C80582"/>
    <w:rsid w:val="00CA0A64"/>
    <w:rsid w:val="00CB358B"/>
    <w:rsid w:val="00CC3533"/>
    <w:rsid w:val="00CD167B"/>
    <w:rsid w:val="00CE2C0F"/>
    <w:rsid w:val="00CF2CD5"/>
    <w:rsid w:val="00CF514A"/>
    <w:rsid w:val="00CF71CF"/>
    <w:rsid w:val="00D07746"/>
    <w:rsid w:val="00D125C0"/>
    <w:rsid w:val="00D24B27"/>
    <w:rsid w:val="00D325B3"/>
    <w:rsid w:val="00D33FB8"/>
    <w:rsid w:val="00D46037"/>
    <w:rsid w:val="00D46AF0"/>
    <w:rsid w:val="00D47EF5"/>
    <w:rsid w:val="00D50103"/>
    <w:rsid w:val="00D531BC"/>
    <w:rsid w:val="00D6573B"/>
    <w:rsid w:val="00D755A9"/>
    <w:rsid w:val="00DA02CF"/>
    <w:rsid w:val="00DA5D82"/>
    <w:rsid w:val="00DB3D05"/>
    <w:rsid w:val="00DC138A"/>
    <w:rsid w:val="00DC2C5C"/>
    <w:rsid w:val="00DC4D2B"/>
    <w:rsid w:val="00DC548F"/>
    <w:rsid w:val="00DD0913"/>
    <w:rsid w:val="00DD2AE1"/>
    <w:rsid w:val="00DD6A0B"/>
    <w:rsid w:val="00DD77C8"/>
    <w:rsid w:val="00DE792D"/>
    <w:rsid w:val="00DF3371"/>
    <w:rsid w:val="00DF65EF"/>
    <w:rsid w:val="00DF7FB1"/>
    <w:rsid w:val="00E0564D"/>
    <w:rsid w:val="00E05865"/>
    <w:rsid w:val="00E107D3"/>
    <w:rsid w:val="00E248AA"/>
    <w:rsid w:val="00E322F1"/>
    <w:rsid w:val="00E331A9"/>
    <w:rsid w:val="00E3459E"/>
    <w:rsid w:val="00E36B9D"/>
    <w:rsid w:val="00E41A51"/>
    <w:rsid w:val="00E44C0A"/>
    <w:rsid w:val="00E52A8A"/>
    <w:rsid w:val="00E54B1B"/>
    <w:rsid w:val="00E568E2"/>
    <w:rsid w:val="00E649C7"/>
    <w:rsid w:val="00E70E16"/>
    <w:rsid w:val="00E7173F"/>
    <w:rsid w:val="00E90472"/>
    <w:rsid w:val="00E9085B"/>
    <w:rsid w:val="00EA0341"/>
    <w:rsid w:val="00EA1F6C"/>
    <w:rsid w:val="00EB324C"/>
    <w:rsid w:val="00EC36C9"/>
    <w:rsid w:val="00EC64F1"/>
    <w:rsid w:val="00ED1BE9"/>
    <w:rsid w:val="00ED254D"/>
    <w:rsid w:val="00ED3730"/>
    <w:rsid w:val="00ED7FE4"/>
    <w:rsid w:val="00EE4F34"/>
    <w:rsid w:val="00F004DC"/>
    <w:rsid w:val="00F0326E"/>
    <w:rsid w:val="00F37A43"/>
    <w:rsid w:val="00F42AAA"/>
    <w:rsid w:val="00F4429F"/>
    <w:rsid w:val="00F64229"/>
    <w:rsid w:val="00F64333"/>
    <w:rsid w:val="00F8513C"/>
    <w:rsid w:val="00F91D70"/>
    <w:rsid w:val="00F97A12"/>
    <w:rsid w:val="00FA00C4"/>
    <w:rsid w:val="00FA0B26"/>
    <w:rsid w:val="00FA22EC"/>
    <w:rsid w:val="00FA713F"/>
    <w:rsid w:val="00FB41B9"/>
    <w:rsid w:val="00FC42F8"/>
    <w:rsid w:val="00FC4EB8"/>
    <w:rsid w:val="00FD05F7"/>
    <w:rsid w:val="00FD1D58"/>
    <w:rsid w:val="00FD7C7E"/>
    <w:rsid w:val="00FE0144"/>
    <w:rsid w:val="00FE4443"/>
    <w:rsid w:val="00FF1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5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A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rsid w:val="001F1EA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rsid w:val="001F1EA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sid w:val="001F1EAB"/>
    <w:rPr>
      <w:rFonts w:ascii="Times New Roman" w:hAnsi="Times New Roman" w:cs="Times New Roman"/>
      <w:sz w:val="22"/>
      <w:szCs w:val="22"/>
    </w:rPr>
  </w:style>
  <w:style w:type="paragraph" w:styleId="af9">
    <w:name w:val="No Spacing"/>
    <w:link w:val="afa"/>
    <w:qFormat/>
    <w:rsid w:val="001F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1F1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44D5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sid w:val="00844D5D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42410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styleId="afb">
    <w:name w:val="Hyperlink"/>
    <w:uiPriority w:val="99"/>
    <w:rsid w:val="00FA0B26"/>
    <w:rPr>
      <w:color w:val="0000FF"/>
      <w:u w:val="single"/>
    </w:rPr>
  </w:style>
  <w:style w:type="character" w:styleId="afc">
    <w:name w:val="Strong"/>
    <w:basedOn w:val="a0"/>
    <w:uiPriority w:val="22"/>
    <w:qFormat/>
    <w:rsid w:val="00FA0B26"/>
    <w:rPr>
      <w:b/>
      <w:bCs/>
    </w:rPr>
  </w:style>
  <w:style w:type="paragraph" w:styleId="afd">
    <w:name w:val="Plain Text"/>
    <w:basedOn w:val="a"/>
    <w:link w:val="afe"/>
    <w:unhideWhenUsed/>
    <w:rsid w:val="00D50103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50103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5010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D5010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D5010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D5010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">
    <w:name w:val="Основной текст (7)_"/>
    <w:link w:val="70"/>
    <w:locked/>
    <w:rsid w:val="00D5010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010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sid w:val="00D501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sid w:val="00D501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D50103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rsid w:val="00666678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2">
    <w:name w:val="Основной текст3"/>
    <w:basedOn w:val="a"/>
    <w:link w:val="aff"/>
    <w:qFormat/>
    <w:rsid w:val="00A04E2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">
    <w:name w:val="Основной текст_"/>
    <w:basedOn w:val="a0"/>
    <w:link w:val="32"/>
    <w:rsid w:val="009D4F5D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rsid w:val="00A64ACA"/>
    <w:pPr>
      <w:widowControl w:val="0"/>
      <w:autoSpaceDE w:val="0"/>
      <w:autoSpaceDN w:val="0"/>
      <w:adjustRightInd w:val="0"/>
      <w:spacing w:line="418" w:lineRule="exact"/>
      <w:ind w:firstLine="710"/>
    </w:pPr>
    <w:rPr>
      <w:rFonts w:eastAsia="Times New Roman"/>
      <w:lang w:eastAsia="ru-RU"/>
    </w:rPr>
  </w:style>
  <w:style w:type="paragraph" w:customStyle="1" w:styleId="24">
    <w:name w:val="Основной текст2"/>
    <w:basedOn w:val="a"/>
    <w:rsid w:val="00EC64F1"/>
    <w:pPr>
      <w:widowControl w:val="0"/>
      <w:shd w:val="clear" w:color="auto" w:fill="FFFFFF"/>
      <w:spacing w:after="120" w:line="317" w:lineRule="exact"/>
      <w:ind w:hanging="560"/>
      <w:jc w:val="center"/>
    </w:pPr>
    <w:rPr>
      <w:rFonts w:eastAsia="Times New Roman"/>
      <w:sz w:val="27"/>
      <w:szCs w:val="27"/>
      <w:lang w:eastAsia="en-US"/>
    </w:rPr>
  </w:style>
  <w:style w:type="character" w:customStyle="1" w:styleId="0pt">
    <w:name w:val="Основной текст + Интервал 0 pt"/>
    <w:basedOn w:val="a0"/>
    <w:rsid w:val="00EC64F1"/>
    <w:rPr>
      <w:rFonts w:ascii="Sylfaen" w:eastAsia="Sylfaen" w:hAnsi="Sylfaen" w:cs="Sylfaen"/>
      <w:color w:val="000000"/>
      <w:spacing w:val="-2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Style34">
    <w:name w:val="Style34"/>
    <w:basedOn w:val="a"/>
    <w:uiPriority w:val="99"/>
    <w:rsid w:val="00EC64F1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umczdt.ru/books/35/23030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mczdt.ru/books/35/2303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276233-0EB9-4C25-BD4C-D8D1394F7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5447</Words>
  <Characters>31052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БашироваЕС</cp:lastModifiedBy>
  <cp:revision>28</cp:revision>
  <cp:lastPrinted>2018-04-02T10:08:00Z</cp:lastPrinted>
  <dcterms:created xsi:type="dcterms:W3CDTF">2020-01-24T15:32:00Z</dcterms:created>
  <dcterms:modified xsi:type="dcterms:W3CDTF">2023-06-05T10:18:00Z</dcterms:modified>
</cp:coreProperties>
</file>