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9B" w:rsidRPr="007C4D8A" w:rsidRDefault="00443F9E" w:rsidP="00576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76A9B">
        <w:rPr>
          <w:rFonts w:ascii="Times New Roman" w:hAnsi="Times New Roman" w:cs="Times New Roman"/>
          <w:sz w:val="24"/>
          <w:szCs w:val="24"/>
        </w:rPr>
        <w:t>Приложение</w:t>
      </w:r>
      <w:r w:rsidR="00115AA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82D59" w:rsidRPr="00982D59" w:rsidRDefault="00982D59" w:rsidP="00982D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982D59">
        <w:rPr>
          <w:rFonts w:ascii="Times New Roman" w:eastAsia="Times New Roman" w:hAnsi="Times New Roman" w:cs="Times New Roman"/>
          <w:sz w:val="24"/>
        </w:rPr>
        <w:t>Приложение 9.3.___</w:t>
      </w:r>
    </w:p>
    <w:p w:rsidR="00982D59" w:rsidRPr="00982D59" w:rsidRDefault="00982D59" w:rsidP="00982D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982D59">
        <w:rPr>
          <w:rFonts w:ascii="Times New Roman" w:eastAsia="Times New Roman" w:hAnsi="Times New Roman" w:cs="Times New Roman"/>
          <w:sz w:val="24"/>
        </w:rPr>
        <w:t xml:space="preserve">ОПОП–ППССЗ по специальности </w:t>
      </w:r>
    </w:p>
    <w:p w:rsidR="00576A9B" w:rsidRPr="007C4D8A" w:rsidRDefault="00576A9B" w:rsidP="00576A9B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576A9B" w:rsidRPr="007C4D8A" w:rsidRDefault="00576A9B" w:rsidP="00576A9B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>(железнодорожном    транспорте)</w:t>
      </w:r>
    </w:p>
    <w:p w:rsidR="00752A83" w:rsidRDefault="00752A83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Pr="00752A83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Pr="00752A83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ПМ.01. ПОСТРОЕНИЕ И ЭКСПЛУАТАЦИЯ СТАНЦИОННЫХ,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ПЕРЕГОННЫХ, МИКРОПРОЦЕССОРНЫХ И ДИАГНОСТИЧЕСКИХ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 ЖЕЛЕЗНОДОРОЖНОЙ АВТОМАТИКИ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специальности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27.02.03 Автоматика и телемеханика на транспорте 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        </w:t>
      </w:r>
      <w:r w:rsidRPr="00982D59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>(железнодорожном транспорте)</w:t>
      </w:r>
    </w:p>
    <w:p w:rsidR="00982D59" w:rsidRPr="003438AB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982D59" w:rsidRPr="00982D59" w:rsidRDefault="00982D59" w:rsidP="00982D5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(год начала подготовки: 202</w:t>
      </w:r>
      <w:r w:rsidR="00A70AF6">
        <w:rPr>
          <w:rFonts w:ascii="Times New Roman" w:eastAsia="Times New Roman" w:hAnsi="Times New Roman" w:cs="Times New Roman"/>
          <w:i/>
          <w:sz w:val="24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4"/>
        </w:rPr>
        <w:t>г.</w:t>
      </w:r>
      <w:r w:rsidRPr="00982D59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E91" w:rsidRPr="00676E91" w:rsidRDefault="00676E91" w:rsidP="00676E91">
      <w:pPr>
        <w:pageBreakBefore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339563841"/>
      <w:bookmarkStart w:id="3" w:name="_Toc8912918"/>
      <w:bookmarkEnd w:id="0"/>
      <w:r w:rsidRPr="00676E9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sz w:val="28"/>
          <w:szCs w:val="28"/>
        </w:rPr>
        <w:id w:val="455302657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522FA2" w:rsidRPr="00522FA2" w:rsidRDefault="00962D72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22FA2">
            <w:rPr>
              <w:sz w:val="28"/>
              <w:szCs w:val="28"/>
            </w:rPr>
            <w:fldChar w:fldCharType="begin"/>
          </w:r>
          <w:r w:rsidRPr="00522FA2">
            <w:rPr>
              <w:sz w:val="28"/>
              <w:szCs w:val="28"/>
            </w:rPr>
            <w:instrText xml:space="preserve"> TOC \o "1-3" \h \z \u </w:instrText>
          </w:r>
          <w:r w:rsidRPr="00522FA2">
            <w:rPr>
              <w:sz w:val="28"/>
              <w:szCs w:val="28"/>
            </w:rPr>
            <w:fldChar w:fldCharType="separate"/>
          </w:r>
          <w:hyperlink w:anchor="_Toc133107276" w:history="1"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1.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ПАСПОРТ РАБОЧЕЙ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_Toc133107276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3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A70AF6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7" w:history="1">
            <w:r w:rsidR="00522FA2" w:rsidRPr="00522FA2">
              <w:rPr>
                <w:rStyle w:val="ac"/>
                <w:noProof/>
                <w:sz w:val="28"/>
                <w:szCs w:val="28"/>
              </w:rPr>
              <w:t>2.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РЕЗУЛЬТАТЫ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_Toc133107277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7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A70AF6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8" w:history="1">
            <w:r w:rsidR="00522FA2" w:rsidRPr="00522FA2">
              <w:rPr>
                <w:rStyle w:val="ac"/>
                <w:noProof/>
                <w:sz w:val="28"/>
                <w:szCs w:val="28"/>
              </w:rPr>
              <w:t>3.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_Toc133107278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8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A70AF6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9" w:history="1">
            <w:r w:rsidR="00522FA2" w:rsidRPr="00522FA2">
              <w:rPr>
                <w:rStyle w:val="ac"/>
                <w:noProof/>
                <w:sz w:val="28"/>
                <w:szCs w:val="28"/>
              </w:rPr>
              <w:t>4.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УСЛОВИЯ РЕАЛИЗАЦИИ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_Toc133107279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26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A70AF6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80" w:history="1">
            <w:r w:rsidR="00522FA2" w:rsidRPr="00522FA2">
              <w:rPr>
                <w:rStyle w:val="ac"/>
                <w:noProof/>
                <w:sz w:val="28"/>
                <w:szCs w:val="28"/>
              </w:rPr>
              <w:t>5.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КОНТРОЛЬ И ОЦЕНКА РЕЗУЛЬТАТОВ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_Toc133107280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29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2D72" w:rsidRDefault="00962D72" w:rsidP="00522FA2">
          <w:pPr>
            <w:spacing w:after="0" w:line="240" w:lineRule="auto"/>
            <w:contextualSpacing/>
          </w:pPr>
          <w:r w:rsidRPr="00522FA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626D5" w:rsidRDefault="001626D5" w:rsidP="00676E9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714"/>
        <w:jc w:val="center"/>
        <w:outlineLvl w:val="0"/>
        <w:rPr>
          <w:rFonts w:ascii="Times New Roman" w:eastAsia="Times New Roman" w:hAnsi="Times New Roman" w:cs="Times New Roman"/>
          <w:bCs/>
          <w:caps/>
          <w:spacing w:val="-1"/>
          <w:kern w:val="32"/>
          <w:sz w:val="28"/>
          <w:szCs w:val="28"/>
        </w:rPr>
      </w:pPr>
    </w:p>
    <w:p w:rsidR="00676E91" w:rsidRPr="001626D5" w:rsidRDefault="001626D5" w:rsidP="001626D5">
      <w:pPr>
        <w:tabs>
          <w:tab w:val="left" w:pos="452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26D5" w:rsidRDefault="001626D5" w:rsidP="00522FA2">
      <w:pPr>
        <w:pStyle w:val="5"/>
        <w:pageBreakBefore/>
        <w:widowControl/>
        <w:numPr>
          <w:ilvl w:val="0"/>
          <w:numId w:val="21"/>
        </w:numPr>
        <w:suppressAutoHyphens/>
        <w:spacing w:before="0" w:after="0"/>
        <w:ind w:left="357" w:hanging="357"/>
        <w:contextualSpacing/>
        <w:jc w:val="center"/>
        <w:rPr>
          <w:rStyle w:val="10"/>
          <w:rFonts w:ascii="Times New Roman" w:hAnsi="Times New Roman"/>
          <w:b/>
          <w:i w:val="0"/>
          <w:sz w:val="28"/>
          <w:szCs w:val="28"/>
        </w:rPr>
      </w:pPr>
      <w:bookmarkStart w:id="4" w:name="_Toc133106415"/>
      <w:bookmarkStart w:id="5" w:name="_Toc133107276"/>
      <w:r w:rsidRPr="009F26C9">
        <w:rPr>
          <w:rStyle w:val="10"/>
          <w:rFonts w:ascii="Times New Roman" w:hAnsi="Times New Roman"/>
          <w:b/>
          <w:i w:val="0"/>
          <w:sz w:val="28"/>
          <w:szCs w:val="28"/>
        </w:rPr>
        <w:lastRenderedPageBreak/>
        <w:t>ПАСПОРТ РАБОЧЕЙ ПРОГРАММЫ ПРОФЕССИОНАЛЬНОГО МОДУЛЯ</w:t>
      </w:r>
      <w:bookmarkEnd w:id="2"/>
      <w:bookmarkEnd w:id="4"/>
      <w:bookmarkEnd w:id="5"/>
    </w:p>
    <w:p w:rsidR="000A177B" w:rsidRPr="00FD5638" w:rsidRDefault="001626D5" w:rsidP="00FD5638">
      <w:pPr>
        <w:spacing w:after="0" w:line="240" w:lineRule="auto"/>
        <w:contextualSpacing/>
        <w:jc w:val="center"/>
        <w:rPr>
          <w:rStyle w:val="10"/>
          <w:rFonts w:ascii="Times New Roman" w:hAnsi="Times New Roman"/>
          <w:sz w:val="28"/>
          <w:szCs w:val="28"/>
        </w:rPr>
      </w:pPr>
      <w:r w:rsidRPr="00FD56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 автоматики</w:t>
      </w:r>
    </w:p>
    <w:p w:rsidR="000A177B" w:rsidRPr="000A177B" w:rsidRDefault="000A177B" w:rsidP="00FD56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0A177B" w:rsidRPr="00962D72" w:rsidRDefault="00962D72" w:rsidP="00962D72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339563842"/>
      <w:bookmarkStart w:id="7" w:name="_Toc13310641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="000A177B" w:rsidRPr="00962D72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  <w:bookmarkEnd w:id="6"/>
      <w:bookmarkEnd w:id="7"/>
    </w:p>
    <w:p w:rsidR="00115AAE" w:rsidRPr="00982D59" w:rsidRDefault="000A177B" w:rsidP="00676E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</w:t>
      </w:r>
      <w:r w:rsidR="00982D59" w:rsidRPr="00982D59">
        <w:rPr>
          <w:rFonts w:ascii="Times New Roman" w:eastAsia="Calibri" w:hAnsi="Times New Roman" w:cs="Times New Roman"/>
          <w:sz w:val="24"/>
        </w:rPr>
        <w:t>(далее – ОПОП–ППССЗ)</w:t>
      </w:r>
      <w:r w:rsidR="00982D59">
        <w:rPr>
          <w:rFonts w:ascii="Times New Roman" w:eastAsia="Calibri" w:hAnsi="Times New Roman" w:cs="Times New Roman"/>
          <w:sz w:val="24"/>
        </w:rPr>
        <w:t xml:space="preserve">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ФГОС по специальности СПО 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>27.02.03</w:t>
      </w:r>
      <w:r w:rsidRPr="000A177B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Автоматика и телемеханика на транспор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те (железнодорожном транспорте) в части освоения основного вида профес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сиональной деятельности «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 перегон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  <w:t>ных, микропроцессорных и диагностических систем железнодорожной авто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матики»</w:t>
      </w:r>
      <w:r w:rsidR="00982D59" w:rsidRPr="00982D59">
        <w:rPr>
          <w:rFonts w:ascii="Times New Roman" w:eastAsia="Calibri" w:hAnsi="Times New Roman" w:cs="Times New Roman"/>
          <w:sz w:val="24"/>
        </w:rPr>
        <w:t xml:space="preserve"> </w:t>
      </w:r>
      <w:r w:rsidR="00982D59" w:rsidRPr="00982D59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  <w:r w:rsidR="00115AAE" w:rsidRPr="00982D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2D59" w:rsidRPr="000A177B" w:rsidRDefault="00982D59" w:rsidP="00982D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2">
        <w:rPr>
          <w:rFonts w:ascii="Times New Roman" w:eastAsia="Times New Roman" w:hAnsi="Times New Roman" w:cs="Times New Roman"/>
          <w:sz w:val="28"/>
          <w:szCs w:val="28"/>
        </w:rPr>
        <w:t>ПК 1.1. Анализировать работу станционных, перегонных, микропроцессорных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 xml:space="preserve"> и диагностических систем автоматики по принципиальным схемам.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1.2. Определять и устранять отказы в работе станционных, перегонных, микропроцессорных и диагностических систем автоматики.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1.3. Выполнять требования по эксплуатации станционных, перегонных, микропроцессорных и диагностических систем автоматики.</w:t>
      </w:r>
    </w:p>
    <w:p w:rsidR="00982D59" w:rsidRPr="00982D59" w:rsidRDefault="00982D59" w:rsidP="00982D59">
      <w:pPr>
        <w:shd w:val="clear" w:color="auto" w:fill="FFFFFF"/>
        <w:tabs>
          <w:tab w:val="left" w:pos="1134"/>
        </w:tabs>
        <w:suppressAutoHyphens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59">
        <w:rPr>
          <w:rFonts w:ascii="Times New Roman" w:eastAsia="Calibri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A177B" w:rsidRPr="000A177B" w:rsidRDefault="000A177B" w:rsidP="00353AE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транспорта по професси</w:t>
      </w:r>
      <w:r w:rsidR="00982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A177B" w:rsidRDefault="000A177B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7B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</w:t>
      </w:r>
      <w:r w:rsidR="00982D59">
        <w:rPr>
          <w:rFonts w:ascii="Times New Roman" w:eastAsia="Calibri" w:hAnsi="Times New Roman" w:cs="Times New Roman"/>
          <w:sz w:val="28"/>
          <w:szCs w:val="28"/>
        </w:rPr>
        <w:t>ции, централизации и блокировки.</w:t>
      </w:r>
    </w:p>
    <w:p w:rsidR="00FD5638" w:rsidRPr="000A177B" w:rsidRDefault="00FD5638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E8" w:rsidRPr="00FD5638" w:rsidRDefault="00353AE8" w:rsidP="00FD56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26655837"/>
      <w:bookmarkStart w:id="9" w:name="_Toc120475425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ab/>
        <w:t>Место учебной дисциплины в структуре</w:t>
      </w:r>
      <w:bookmarkEnd w:id="8"/>
      <w:bookmarkEnd w:id="9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ОПОП</w:t>
      </w:r>
      <w:r w:rsid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0" w:name="_Toc426655838"/>
      <w:bookmarkStart w:id="11" w:name="_Toc120475426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ППССЗ:</w:t>
      </w:r>
      <w:bookmarkEnd w:id="10"/>
      <w:bookmarkEnd w:id="11"/>
    </w:p>
    <w:p w:rsidR="00353AE8" w:rsidRPr="00353AE8" w:rsidRDefault="00353AE8" w:rsidP="00FD56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цикл.</w:t>
      </w:r>
    </w:p>
    <w:p w:rsidR="00353AE8" w:rsidRPr="00353AE8" w:rsidRDefault="00353AE8" w:rsidP="00FD56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Toc8912947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045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является обязательной частью </w:t>
      </w: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Pr="00A8427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2"/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3AE8" w:rsidRPr="00A84272" w:rsidRDefault="00353AE8" w:rsidP="00982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Toc8912948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A84272"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</w:t>
      </w:r>
      <w:r w:rsidRPr="00A84272">
        <w:rPr>
          <w:rFonts w:ascii="Times New Roman" w:eastAsia="Calibri" w:hAnsi="Times New Roman" w:cs="Times New Roman"/>
          <w:sz w:val="28"/>
          <w:szCs w:val="28"/>
        </w:rPr>
        <w:t>4</w:t>
      </w:r>
      <w:r w:rsidRPr="00353AE8">
        <w:rPr>
          <w:rFonts w:ascii="Times New Roman" w:eastAsia="Calibri" w:hAnsi="Times New Roman" w:cs="Times New Roman"/>
          <w:sz w:val="28"/>
          <w:szCs w:val="28"/>
        </w:rPr>
        <w:t>,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ОК 09</w:t>
      </w:r>
      <w:r w:rsidR="00982D59">
        <w:rPr>
          <w:rFonts w:ascii="Times New Roman" w:eastAsia="Calibri" w:hAnsi="Times New Roman" w:cs="Times New Roman"/>
          <w:sz w:val="28"/>
          <w:szCs w:val="28"/>
        </w:rPr>
        <w:t>,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ПК </w:t>
      </w:r>
      <w:r w:rsidRPr="00A84272">
        <w:rPr>
          <w:rFonts w:ascii="Times New Roman" w:eastAsia="Calibri" w:hAnsi="Times New Roman" w:cs="Times New Roman"/>
          <w:sz w:val="28"/>
          <w:szCs w:val="28"/>
        </w:rPr>
        <w:t>1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r w:rsidRPr="00A84272">
        <w:rPr>
          <w:rFonts w:ascii="Times New Roman" w:eastAsia="Calibri" w:hAnsi="Times New Roman" w:cs="Times New Roman"/>
          <w:sz w:val="28"/>
          <w:szCs w:val="28"/>
        </w:rPr>
        <w:t>1-1.3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0A177B" w:rsidRPr="00FD5638" w:rsidRDefault="000A177B" w:rsidP="00BC72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_Toc339563843"/>
      <w:r w:rsidRPr="00FD56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045B8B" w:rsidRPr="00FD563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. Цели и задачи профессионального модуля </w:t>
      </w:r>
      <w:r w:rsidR="00FD5638"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освоения профессионального модуля</w:t>
      </w:r>
      <w:bookmarkEnd w:id="14"/>
    </w:p>
    <w:p w:rsidR="00E61892" w:rsidRDefault="000A177B" w:rsidP="00BC723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целью овладения указанным видом профессиональной деятельности и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соответствующими профессиональными компетенциями обучающийся в ходе </w:t>
      </w:r>
      <w:r w:rsidR="00E618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освоения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профессионального модуля должен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61892">
        <w:rPr>
          <w:rFonts w:ascii="Times New Roman" w:eastAsia="Times New Roman" w:hAnsi="Times New Roman" w:cs="Times New Roman"/>
          <w:b/>
          <w:i/>
          <w:sz w:val="32"/>
          <w:szCs w:val="32"/>
        </w:rPr>
        <w:t>иметь практический опыт: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ПО.1 </w:t>
      </w:r>
      <w:r w:rsidR="00E61892" w:rsidRPr="00E61892">
        <w:rPr>
          <w:rFonts w:ascii="Times New Roman" w:hAnsi="Times New Roman" w:cs="Times New Roman"/>
          <w:sz w:val="28"/>
          <w:szCs w:val="28"/>
        </w:rPr>
        <w:t>логического анализа работы станционных, перегонных, микропроцессорных и диагностических систем автоматик</w:t>
      </w:r>
      <w:r w:rsidR="00E61892">
        <w:rPr>
          <w:rFonts w:ascii="Times New Roman" w:hAnsi="Times New Roman" w:cs="Times New Roman"/>
          <w:sz w:val="28"/>
          <w:szCs w:val="28"/>
        </w:rPr>
        <w:t>и по принципиальным схемам;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ПО.2 </w:t>
      </w:r>
      <w:r w:rsidR="00E61892" w:rsidRPr="00E61892">
        <w:rPr>
          <w:rFonts w:ascii="Times New Roman" w:hAnsi="Times New Roman" w:cs="Times New Roman"/>
          <w:sz w:val="28"/>
          <w:szCs w:val="28"/>
        </w:rPr>
        <w:t>построения и эксплуатации станционных, перегонных, микропроцессорных и диагностических систем железнодорожной автоматики</w:t>
      </w:r>
      <w:r w:rsidR="00E61892">
        <w:rPr>
          <w:rFonts w:ascii="Times New Roman" w:hAnsi="Times New Roman" w:cs="Times New Roman"/>
          <w:sz w:val="28"/>
          <w:szCs w:val="28"/>
        </w:rPr>
        <w:t>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 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читать принципиальные схемы станционных устройств автоматики; 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У.2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У.3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У.4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У.5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  <w:r w:rsidR="00E618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У.6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контролировать работу станционных устройств и систем автоматики;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У.7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У.8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выполнять замену приборов и устройств станционного оборудования;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У.9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выполнять замену приборов и устройств перегонного оборудования;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У.10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</w:t>
      </w:r>
      <w:r w:rsidR="00E6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У.11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производить замену </w:t>
      </w:r>
      <w:proofErr w:type="spellStart"/>
      <w:r w:rsidR="00E61892" w:rsidRPr="00E61892">
        <w:rPr>
          <w:rFonts w:ascii="Times New Roman" w:eastAsia="Calibri" w:hAnsi="Times New Roman" w:cs="Times New Roman"/>
          <w:sz w:val="28"/>
          <w:szCs w:val="28"/>
        </w:rPr>
        <w:t>субблоков</w:t>
      </w:r>
      <w:proofErr w:type="spellEnd"/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 и элементов устройств аппаратуры микропроцессорных и диагностических с</w:t>
      </w:r>
      <w:r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E6189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логик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построения, типовых схемных решений станционных систем автоматики; </w:t>
      </w:r>
    </w:p>
    <w:p w:rsidR="00E61892" w:rsidRPr="00E61892" w:rsidRDefault="00E61892" w:rsidP="009D2E38">
      <w:pPr>
        <w:pStyle w:val="aff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892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>
        <w:rPr>
          <w:rFonts w:ascii="Times New Roman" w:eastAsia="Calibri" w:hAnsi="Times New Roman" w:cs="Times New Roman"/>
          <w:sz w:val="28"/>
          <w:szCs w:val="28"/>
        </w:rPr>
        <w:t>ы</w:t>
      </w:r>
      <w:r w:rsidRPr="00E61892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и блочных схем систем автоматизации и механизации сортировочных железнодорожных станций;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осигнализования</w:t>
      </w:r>
      <w:proofErr w:type="spellEnd"/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и маршрутизации железнодорожных станций;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железнодорожных станций устройствами станционной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станционных систем электрической централизации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схем автоматизации и механизации сортировочных железнодорожных станций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кабельных сетей на железнодорожных станциях;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расстановки сигналов на перегонах;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З.8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перегонов перегонными системами автоматики для интервального регулирования движения поездов на перегонах;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схем перегонных систем автоматики;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З.10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принципиальных схем перегонных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путевого и кабельного планов перегона;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типовы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е решения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аппаратуры микропроцессорных и диагностических систем автоматики и телемеханики;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и 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микропроцессорных и диагностических си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станционных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перегонных систем автоматики;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алгоритм функционирования микропроцессорных и диагностических с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эксплуатационно-технические основы оборудования железнодорожных станций системами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З.18 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э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ксплуатационно-технические основы оборудования перегонов системами интервального регулирования движения поездов;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</w:r>
    </w:p>
    <w:p w:rsidR="00E61892" w:rsidRPr="00E61892" w:rsidRDefault="00E61892" w:rsidP="00E61892">
      <w:pPr>
        <w:pStyle w:val="aff5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E517A" w:rsidRPr="00BC7231" w:rsidRDefault="00AE517A" w:rsidP="00676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8912919"/>
      <w:bookmarkEnd w:id="3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BC72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Перечень </w:t>
      </w:r>
      <w:proofErr w:type="spellStart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–методического обеспечения для самостоятельной работы обучающихся по дисциплине: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AE517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AE517A">
        <w:rPr>
          <w:rFonts w:ascii="Times New Roman" w:eastAsia="Times New Roman" w:hAnsi="Times New Roman" w:cs="Times New Roman"/>
          <w:sz w:val="28"/>
          <w:szCs w:val="28"/>
        </w:rPr>
        <w:t>–методическое обеспечение: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самостоятельных работ.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17A" w:rsidRPr="00BC7231" w:rsidRDefault="00AE517A" w:rsidP="00BC723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  <w:r w:rsidRPr="00BC7231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1.5.1 Пассивные:</w:t>
      </w:r>
      <w:r w:rsidR="0085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>лекция.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1.5.2 Активные и интерактивные: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 xml:space="preserve"> проблемная лекция, </w:t>
      </w:r>
      <w:r w:rsidR="00817615">
        <w:rPr>
          <w:rFonts w:ascii="Times New Roman" w:eastAsia="Times New Roman" w:hAnsi="Times New Roman" w:cs="Times New Roman"/>
          <w:sz w:val="28"/>
          <w:szCs w:val="28"/>
        </w:rPr>
        <w:t>работа в парах, анализ конкретных ситуаций, деловые игры, проектный метод обучения.</w:t>
      </w:r>
    </w:p>
    <w:bookmarkEnd w:id="15"/>
    <w:p w:rsidR="00312DC5" w:rsidRPr="00312DC5" w:rsidRDefault="00312DC5" w:rsidP="00BC723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2533F"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Теоретические ос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новы построения и эксплуата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t>ции станционных систем ав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томатики</w:t>
      </w:r>
      <w:r w:rsidR="0082533F" w:rsidRPr="00825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33F">
        <w:rPr>
          <w:rFonts w:ascii="Times New Roman" w:eastAsia="Times New Roman" w:hAnsi="Times New Roman" w:cs="Times New Roman"/>
          <w:sz w:val="28"/>
          <w:szCs w:val="28"/>
        </w:rPr>
        <w:t>позволяет изуч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схемны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основ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проектирования,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поиска и устранения неисправностей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станционных систем управления движением.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Теоретические основы построения и эксплуатации станционных систем железнодорожной автоматики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содержит все основные разделы и темы, составляющие основу фундаментальных знаний, навыков и умений </w:t>
      </w:r>
      <w:r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582B20">
        <w:rPr>
          <w:rFonts w:ascii="Times New Roman" w:eastAsia="Times New Roman" w:hAnsi="Times New Roman" w:cs="Times New Roman"/>
          <w:sz w:val="28"/>
          <w:szCs w:val="24"/>
        </w:rPr>
        <w:t xml:space="preserve"> по специальности 27.02.03 А</w:t>
      </w:r>
      <w:r w:rsidR="00353C73">
        <w:rPr>
          <w:rFonts w:ascii="Times New Roman" w:eastAsia="Times New Roman" w:hAnsi="Times New Roman" w:cs="Times New Roman"/>
          <w:sz w:val="28"/>
          <w:szCs w:val="24"/>
        </w:rPr>
        <w:t>втоматика и телемеханика на транспорте (железнодорожном транспорте).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lastRenderedPageBreak/>
        <w:t>Для более углубленного изучения и закрепления теоретического материала и приобретения практических навыков при анализе работы электрических схем, отыскания и устранения отказов программой предусмотрено проведение лабораторных и практических работ.</w:t>
      </w:r>
    </w:p>
    <w:p w:rsidR="00D43D6F" w:rsidRDefault="00D43D6F" w:rsidP="00D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  01.02.   Теоретические основы   построения   и   экс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  <w:t>плуатации  перегонных  сис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4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зволяет изучить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интервального регулирования движения поездов, построения и работы систем полуавтоматической и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матической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блокировки и их увязки со станционными устройствами, 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систем автоматической переездной сигнализации,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ограждающи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на переезде,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диспетчерского контроля,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 систем автоматического управления тормозами,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локомотивны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движения поездов.</w:t>
      </w:r>
    </w:p>
    <w:p w:rsidR="00242E92" w:rsidRPr="00D43D6F" w:rsidRDefault="00242E92" w:rsidP="0024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2E92">
        <w:rPr>
          <w:rFonts w:ascii="Times New Roman" w:hAnsi="Times New Roman" w:cs="Times New Roman"/>
          <w:sz w:val="28"/>
        </w:rPr>
        <w:t>Для закрепления теоретического материала и приобретения практических навыков программой предусмотрено проведение лабораторных занятий.</w:t>
      </w:r>
    </w:p>
    <w:p w:rsidR="00576A9B" w:rsidRPr="00D43D6F" w:rsidRDefault="00D43D6F" w:rsidP="00D43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6F">
        <w:rPr>
          <w:rFonts w:ascii="Times New Roman" w:hAnsi="Times New Roman" w:cs="Times New Roman"/>
          <w:sz w:val="28"/>
        </w:rPr>
        <w:t>Для закрепления и систематизации знаний, полученных при изучении материала, а также приобретения практических навыков для решения производственно-технических задач программой предусмотрено курсовое проектирование, которое проводит</w:t>
      </w:r>
      <w:r w:rsidR="00242E92">
        <w:rPr>
          <w:rFonts w:ascii="Times New Roman" w:hAnsi="Times New Roman" w:cs="Times New Roman"/>
          <w:sz w:val="28"/>
        </w:rPr>
        <w:t>ся</w:t>
      </w:r>
      <w:r w:rsidRPr="00D43D6F">
        <w:rPr>
          <w:rFonts w:ascii="Times New Roman" w:hAnsi="Times New Roman" w:cs="Times New Roman"/>
          <w:sz w:val="28"/>
        </w:rPr>
        <w:t xml:space="preserve"> с использованием утвержденных и действующих типовых проектных решений и руководящих указаний.</w:t>
      </w:r>
    </w:p>
    <w:p w:rsidR="00EF6A53" w:rsidRDefault="00EF6A53" w:rsidP="00E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01.03. Теоретические осно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 xml:space="preserve">вы построения и эксплуатации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микропроцессорных   и   диагно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стических систем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позволяет изучить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труктур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принципы функционирования</w:t>
      </w:r>
      <w:r>
        <w:rPr>
          <w:rFonts w:ascii="Times New Roman" w:eastAsia="Times New Roman" w:hAnsi="Times New Roman" w:cs="Times New Roman"/>
          <w:sz w:val="28"/>
          <w:szCs w:val="24"/>
        </w:rPr>
        <w:t>, л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огик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типовые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решения технической реализации систем РПЦ, МПЦ, СТДМ, МСИР, МСКД и МСКПС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>хемы управления и контроля напольных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Хозяйство автоматики и телемеханики, решая задачи по организации управления и обеспечения безопасности перевозок грузов и пассажиров, реализуя мероприятия, нацеленные на оптимизацию расходов по содержанию, позволяет также увеличить доходы по перевозкам в смежных хозяйствах.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Устройства сигнализации, централизации и блокировки многофункциональны и являются инструментом по непосредственному управлению перевозочным процессом, обеспечивают контроль состояния пути, подвижного состава, систем электроснабжения, а также контроль за действиями исполнителей (поездные диспетчеры, дежурные по станциям, машинисты и др.), </w:t>
      </w:r>
      <w:proofErr w:type="spellStart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минимизируя</w:t>
      </w:r>
      <w:proofErr w:type="spellEnd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влияние человеческого фактора, блокируя неправильные действия и ошибки.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Стратегия развития Центральной дирекции инфраструктуры определяет системный подход к решению всех поставленных задач, в том числе за счет обеспечения хозяйств достаточным количеством высокопрофессиональных специалистов в области систем управления и обеспечения безопасности движения. </w:t>
      </w:r>
    </w:p>
    <w:p w:rsidR="00BC7231" w:rsidRDefault="00BC7231" w:rsidP="00BC723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17615" w:rsidRPr="00BC7231" w:rsidRDefault="00817615" w:rsidP="00522FA2">
      <w:pPr>
        <w:pStyle w:val="1"/>
        <w:keepNext w:val="0"/>
        <w:pageBreakBefore/>
        <w:numPr>
          <w:ilvl w:val="0"/>
          <w:numId w:val="24"/>
        </w:numPr>
        <w:spacing w:before="0" w:after="0"/>
        <w:ind w:left="714" w:hanging="357"/>
        <w:jc w:val="center"/>
        <w:rPr>
          <w:rFonts w:ascii="Times New Roman" w:hAnsi="Times New Roman"/>
          <w:sz w:val="28"/>
          <w:szCs w:val="28"/>
        </w:rPr>
      </w:pPr>
      <w:bookmarkStart w:id="16" w:name="_Toc133106417"/>
      <w:bookmarkStart w:id="17" w:name="_Toc133107277"/>
      <w:r w:rsidRPr="00BC7231">
        <w:rPr>
          <w:rFonts w:ascii="Times New Roman" w:hAnsi="Times New Roman"/>
          <w:sz w:val="28"/>
          <w:szCs w:val="28"/>
        </w:rPr>
        <w:lastRenderedPageBreak/>
        <w:t>РЕЗУЛЬТАТЫ ОСВОЕНИЯ ПРОФЕССИОНАЛЬНОГО МОДУЛЯ</w:t>
      </w:r>
      <w:bookmarkEnd w:id="16"/>
      <w:bookmarkEnd w:id="17"/>
    </w:p>
    <w:p w:rsidR="00E10555" w:rsidRDefault="00E1055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7615" w:rsidRPr="002F7E6E" w:rsidRDefault="0081761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«П</w:t>
      </w:r>
      <w:r w:rsidRPr="00817615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остроение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8"/>
          <w:sz w:val="28"/>
          <w:szCs w:val="28"/>
        </w:rPr>
        <w:t xml:space="preserve">эксплуатация станционных, перегонных, микропроцессорных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диагностических систем железнодорожной автоматики»</w:t>
      </w:r>
      <w:r w:rsidRPr="002F7E6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Построение и эксплуатация станционных, перегонных, микропроцессорных и диагностических систем железнодорожной</w:t>
      </w:r>
      <w:r w:rsid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автоматики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, 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освоение учебной и производственной практики (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</w:t>
      </w:r>
      <w:r w:rsid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перегонных, микропроцессорных и диагностических систем железнодорожной автоматики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)</w:t>
      </w:r>
      <w:r w:rsidR="003A4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том числе </w:t>
      </w:r>
      <w:r w:rsidRPr="008176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профессиональными (ПК) и общими (ОК) компетенциями:</w:t>
      </w:r>
    </w:p>
    <w:p w:rsidR="00817615" w:rsidRPr="00817615" w:rsidRDefault="00817615" w:rsidP="008176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229"/>
      </w:tblGrid>
      <w:tr w:rsidR="00817615" w:rsidRPr="00817615" w:rsidTr="00351659">
        <w:tc>
          <w:tcPr>
            <w:tcW w:w="2248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ВД 01</w:t>
            </w:r>
          </w:p>
        </w:tc>
        <w:tc>
          <w:tcPr>
            <w:tcW w:w="7229" w:type="dxa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1.3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1626D5">
          <w:footerReference w:type="default" r:id="rId9"/>
          <w:pgSz w:w="11909" w:h="16834"/>
          <w:pgMar w:top="1134" w:right="567" w:bottom="1134" w:left="1134" w:header="720" w:footer="283" w:gutter="0"/>
          <w:cols w:space="720"/>
          <w:noEndnote/>
          <w:docGrid w:linePitch="299"/>
        </w:sectPr>
      </w:pPr>
    </w:p>
    <w:p w:rsidR="00752A83" w:rsidRPr="00BC7231" w:rsidRDefault="00752A83" w:rsidP="00BC7231">
      <w:pPr>
        <w:pStyle w:val="1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bookmarkStart w:id="18" w:name="_Toc8912920"/>
      <w:bookmarkStart w:id="19" w:name="_Toc133106418"/>
      <w:bookmarkStart w:id="20" w:name="_Toc133107278"/>
      <w:r w:rsidRPr="00BC7231">
        <w:rPr>
          <w:rFonts w:ascii="Times New Roman" w:hAnsi="Times New Roman"/>
          <w:sz w:val="28"/>
          <w:szCs w:val="28"/>
        </w:rPr>
        <w:lastRenderedPageBreak/>
        <w:t>СТРУКТУРА И СОДЕРЖАНИЕ ПРОФЕССИОНАЛЬНОГО МОДУЛЯ</w:t>
      </w:r>
      <w:bookmarkEnd w:id="18"/>
      <w:bookmarkEnd w:id="19"/>
      <w:bookmarkEnd w:id="20"/>
    </w:p>
    <w:p w:rsidR="00A97CEC" w:rsidRPr="00BC7231" w:rsidRDefault="002F510E" w:rsidP="00BC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bookmarkStart w:id="21" w:name="_Toc8912921"/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="00752A83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.1 </w:t>
      </w:r>
      <w:bookmarkEnd w:id="21"/>
      <w:r w:rsidR="00A97CEC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235049" w:rsidRPr="00BC7231" w:rsidRDefault="00A97CEC" w:rsidP="0095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876556" w:rsidTr="00876556">
        <w:tc>
          <w:tcPr>
            <w:tcW w:w="958" w:type="dxa"/>
            <w:vMerge w:val="restart"/>
            <w:textDirection w:val="btLr"/>
            <w:vAlign w:val="center"/>
          </w:tcPr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876556" w:rsidRPr="00876556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876556" w:rsidRPr="0002069D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876556" w:rsidTr="00876556">
        <w:tc>
          <w:tcPr>
            <w:tcW w:w="95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876556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876556" w:rsidTr="00876556">
        <w:trPr>
          <w:trHeight w:val="201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876556" w:rsidRPr="00A97CEC" w:rsidRDefault="00876556" w:rsidP="00A97CE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rPr>
          <w:trHeight w:val="918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c>
          <w:tcPr>
            <w:tcW w:w="958" w:type="dxa"/>
            <w:vAlign w:val="center"/>
          </w:tcPr>
          <w:p w:rsidR="00876556" w:rsidRPr="0002069D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76556" w:rsidTr="00876556">
        <w:tc>
          <w:tcPr>
            <w:tcW w:w="958" w:type="dxa"/>
          </w:tcPr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876556" w:rsidTr="00876556">
        <w:tc>
          <w:tcPr>
            <w:tcW w:w="958" w:type="dxa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A97CEC" w:rsidRDefault="00876556" w:rsidP="00A97C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876556" w:rsidRPr="00A97CEC" w:rsidRDefault="00876556" w:rsidP="00A97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729" w:type="dxa"/>
            <w:vAlign w:val="center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17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60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76556" w:rsidRDefault="00765B78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65B78" w:rsidRDefault="00765B78"/>
    <w:p w:rsidR="00765B78" w:rsidRDefault="00765B78"/>
    <w:p w:rsidR="00765B78" w:rsidRDefault="00765B78"/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765B78" w:rsidTr="00351659">
        <w:tc>
          <w:tcPr>
            <w:tcW w:w="958" w:type="dxa"/>
            <w:vAlign w:val="center"/>
          </w:tcPr>
          <w:p w:rsidR="00765B78" w:rsidRPr="0002069D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65B78" w:rsidTr="00876556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17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765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351659">
        <w:tc>
          <w:tcPr>
            <w:tcW w:w="95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235049" w:rsidRDefault="00235049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9536E" w:rsidRDefault="0079536E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3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351659">
        <w:tc>
          <w:tcPr>
            <w:tcW w:w="958" w:type="dxa"/>
            <w:vMerge w:val="restart"/>
            <w:textDirection w:val="btLr"/>
            <w:vAlign w:val="center"/>
          </w:tcPr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3C3979" w:rsidRPr="00876556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3C3979" w:rsidTr="00351659">
        <w:tc>
          <w:tcPr>
            <w:tcW w:w="95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3C3979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3C3979" w:rsidTr="00351659">
        <w:trPr>
          <w:trHeight w:val="201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3C3979" w:rsidRPr="00A97CEC" w:rsidRDefault="003C3979" w:rsidP="0035165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rPr>
          <w:trHeight w:val="918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79536E">
        <w:tc>
          <w:tcPr>
            <w:tcW w:w="958" w:type="dxa"/>
          </w:tcPr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60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79536E" w:rsidTr="00351659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A97CEC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79536E" w:rsidRPr="00A97CEC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C3979" w:rsidRDefault="003C3979" w:rsidP="003C3979"/>
    <w:p w:rsidR="003C3979" w:rsidRDefault="003C3979" w:rsidP="003C3979"/>
    <w:p w:rsidR="003C3979" w:rsidRDefault="003C3979" w:rsidP="003C3979"/>
    <w:p w:rsidR="0079536E" w:rsidRDefault="0079536E" w:rsidP="003C3979"/>
    <w:p w:rsidR="0079536E" w:rsidRDefault="0079536E" w:rsidP="003C3979"/>
    <w:tbl>
      <w:tblPr>
        <w:tblStyle w:val="a3"/>
        <w:tblW w:w="15351" w:type="dxa"/>
        <w:tblLayout w:type="fixed"/>
        <w:tblLook w:val="0480" w:firstRow="0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962D72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962D72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3979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3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52A83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962D72">
      <w:pPr>
        <w:widowControl w:val="0"/>
        <w:shd w:val="clear" w:color="auto" w:fill="FFFFFF"/>
        <w:autoSpaceDE w:val="0"/>
        <w:autoSpaceDN w:val="0"/>
        <w:adjustRightInd w:val="0"/>
        <w:spacing w:before="6283"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201521">
          <w:pgSz w:w="16834" w:h="11909" w:orient="landscape"/>
          <w:pgMar w:top="1134" w:right="567" w:bottom="1134" w:left="1134" w:header="720" w:footer="720" w:gutter="0"/>
          <w:cols w:space="720"/>
          <w:noEndnote/>
        </w:sectPr>
      </w:pPr>
      <w:bookmarkStart w:id="22" w:name="_Toc133102927"/>
      <w:bookmarkStart w:id="23" w:name="_Toc133103198"/>
      <w:bookmarkStart w:id="24" w:name="_Toc133104553"/>
      <w:bookmarkStart w:id="25" w:name="_Toc133106419"/>
      <w:bookmarkEnd w:id="22"/>
      <w:bookmarkEnd w:id="23"/>
      <w:bookmarkEnd w:id="24"/>
      <w:bookmarkEnd w:id="25"/>
    </w:p>
    <w:p w:rsidR="00752A83" w:rsidRPr="00962D72" w:rsidRDefault="0050106E" w:rsidP="00962D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8912922"/>
      <w:bookmarkStart w:id="27" w:name="_Toc133102929"/>
      <w:bookmarkStart w:id="28" w:name="_Toc133103200"/>
      <w:bookmarkStart w:id="29" w:name="_Toc133104555"/>
      <w:bookmarkStart w:id="30" w:name="_Toc133106421"/>
      <w:r w:rsidRPr="00962D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962D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план и содержание профессионального модуля</w:t>
      </w:r>
      <w:bookmarkEnd w:id="26"/>
      <w:bookmarkEnd w:id="27"/>
      <w:bookmarkEnd w:id="28"/>
      <w:bookmarkEnd w:id="29"/>
      <w:bookmarkEnd w:id="30"/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890131" w:rsidRPr="000551CB" w:rsidTr="0075083E">
        <w:trPr>
          <w:trHeight w:hRule="exact" w:val="9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разделов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профессионального модуля (ПМ), междисциплинарных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курсов (МДК) и тем</w:t>
            </w:r>
          </w:p>
        </w:tc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Объем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890131" w:rsidRPr="000551CB" w:rsidTr="00020010">
        <w:trPr>
          <w:trHeight w:hRule="exact" w:val="9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Обязательная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Вариативная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34B0E" w:rsidRPr="00752A83" w:rsidTr="00020010">
        <w:trPr>
          <w:trHeight w:hRule="exact" w:val="366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Раздел 1. Построение и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плуатация систем 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ской централизации на стан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87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01.01. Теоретические ос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новы построения и эксплуата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ции станционных систем 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1.1. Станционные 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систе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мы автоматики</w:t>
            </w: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История и перспективы развития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Осигнализование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 маршрутизация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схематического плана станции. Интерактивное обучение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40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Разработка таблицы маршрутов станции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1.2. Системы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централизации (ЭЦ)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Классификация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режимы работы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обеспечения безопасности движения поездов в системах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Алгоритмы функционирования наборной и исполнительной групп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1.3. Станционные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рель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совые    цепи.    Двухниточный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план станции и канализация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тягового тока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2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Станционные рельсовые цепи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74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составления двухниточного плана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Канализация обратного тягового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020010" w:rsidRPr="00752A83" w:rsidTr="0002001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5</w:t>
            </w: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60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Исследование принципов построения и алгоритмов работы станционных  рельсовых цепей.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3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двухниточного плана станции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фазочувствительными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рельсовыми цепями.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4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Разработка двухниточного плана станции с тональными рельсовыми цепями. Размещение ап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паратуры рельсовых цепей 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1.4. Стрелочные </w:t>
            </w:r>
          </w:p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элек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троприводы. Схемы 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ния стрелочными электро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приводами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Конструкция, устройство и принципы работы стрелочных электроприводов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Схемы управления стрелочными электроприводами. Схемы передачи стрелок на местное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8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схем управления стрелочными электроприводами с электродвигателями пере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схем передачи стрелок на местное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1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5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схем макетов для выключения стрелок из централизации с сохранением пользо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2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7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электроприводов различных типов. Интерактивное обучение.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Тема 1.5. Светофоры.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управления огнями светофоров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587398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873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0551CB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 и устройство станционных светофоров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входных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выходных и маршрутных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387642" w:rsidRPr="00752A83" w:rsidTr="00387642">
        <w:trPr>
          <w:trHeight w:hRule="exact" w:val="31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маневровых светофоров.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схем управления огнями входного светофоров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двухнитевыми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9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7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схем управления огнями выходного светофоров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двухнитевыми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1.6. Аппараты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ния  и  контроля  ЭЦ. 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включения индикации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0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Конструкция, устройство и особенности технической реализации аппаратов управления и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конт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6A6A88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включения индикации на аппаратах управления и контроля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37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и индикации аппаратов управления и контроля различных типов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1.7. Системы ЭЦ не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46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фиксации нарушений нормальной работы устройств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9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8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задания маршрутов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C31873" w:rsidRPr="00752A83" w:rsidTr="00C31873">
        <w:trPr>
          <w:trHeight w:hRule="exact" w:val="3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31873" w:rsidRPr="00752A83" w:rsidTr="00C31873">
        <w:trPr>
          <w:trHeight w:hRule="exact" w:val="50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10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1.8. Системы ЭЦ 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8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5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36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40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Составление функциональной схемы размещения блоков различных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6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задания,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мыкания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делки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алгоритма работы реле и контрольной индикации при установке и использова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поездных и маневровых маршрутов.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1.9. Кабельные сети ЭЦ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расчета кабельных сетей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стрелочных электроприводов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val="350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29"/>
        <w:gridCol w:w="8725"/>
        <w:gridCol w:w="992"/>
        <w:gridCol w:w="851"/>
        <w:gridCol w:w="1134"/>
      </w:tblGrid>
      <w:tr w:rsidR="002F3EF0" w:rsidRPr="00752A83" w:rsidTr="002F3EF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1.10. Служебно-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ческие здания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Типы постов ЭЦ и порядок размещения оборудования в помещениях постов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Размещение аппаратуры ЭЦ в контейнерах и транспортабельных модулях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Размещение, комплектация и монтаж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стативов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 аппаратурой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постов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1.11. Техническая 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плуатация станционных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 автоматики. 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Методы по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иска и устранения отказов станционных систем автома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тики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790AA5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90AA5" w:rsidRDefault="0075083E" w:rsidP="00790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90AA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0551CB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станционных систем автоматики.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методики поиска отказов схем управления огнями станционных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методики поиска отказов схем управления стрелками.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1.12. Основы</w:t>
            </w:r>
          </w:p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   станционных   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автоматики</w:t>
            </w: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56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проектирования систем электрической централизации с раздельным и маршрутным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управлением стрелками и светофорами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проектирования схематического плана станции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осигнализованием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разработки таблиц взаимозависимостей маршрутов, стрелок,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двухниточного плана станции и схемы канализации обратного тягово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разработки схем размещения функциональных узлов электрической централизации по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плану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Тема 1.13. Эксплуатационно-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технические требования к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ческим средствам механизации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на сортировочных станциях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Технология работы по переработке вагонов на сортировочных станциях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1D66" w:rsidRPr="00752A83" w:rsidTr="00E01D66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E577EE" w:rsidRDefault="00E577EE" w:rsidP="00E577EE">
      <w:pPr>
        <w:spacing w:after="0" w:line="240" w:lineRule="auto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94"/>
        <w:gridCol w:w="267"/>
        <w:gridCol w:w="19"/>
        <w:gridCol w:w="8787"/>
        <w:gridCol w:w="992"/>
        <w:gridCol w:w="851"/>
        <w:gridCol w:w="1134"/>
      </w:tblGrid>
      <w:tr w:rsidR="00E01D66" w:rsidRPr="00752A83" w:rsidTr="00E01D66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1.14. Устройства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механи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зации и автоматизации сорти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ровочных горок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7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Горочные напольные устройства: контроля занятости стрелочных участков, стрелочные элек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троприводы и схемы управления, вагонные замедлители, измерители скорости,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весомеры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, 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рочные светофоры и схемы управления 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1.15. Горочные системы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автоматизации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технологиче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ских процессов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53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Системы автоматизации технологических процессов. Системы обеспечения технологических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процессов. Управление маршрутами движения отцепов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Управление скоростью надвига, роспуска и скатывания отцепов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3A2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47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Диагностика состояния технических средств автоматизации систем управления на сортировоч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станциях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173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 (выполнение курсового проекта является обязательным)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промежуточной железнодорожной станции устройствами блочной релейной централизацией с раздельным управлением стрелками и сигналами.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железнодорожной станции устройствами электрической централизации с индустриальной системой монтажа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горловины железнодорожной станции устройствами блочной релейной централизации с маршрутным управлением стрелками и сигналами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железнодорожной станции устройствами усовершенствованной электрической централизации с маршрутным набором.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1 </w:t>
            </w:r>
            <w:r w:rsidRPr="0050106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расчетов кабельных сетей ЭЦ</w:t>
            </w:r>
          </w:p>
          <w:p w:rsidR="0050106E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106E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CA17A1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форме экзамена</w:t>
            </w:r>
            <w:r w:rsidR="001A30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501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6F771C">
        <w:trPr>
          <w:trHeight w:hRule="exact" w:val="13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Учебная практика по 1 разделу:  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Монтаж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электронных устройств.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Виды работ:</w:t>
            </w:r>
            <w:r w:rsidR="006F77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Изучение маркировки радиоэлементов. Проверка исправности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радиоэлементов.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Цоколевка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(выводы) полупро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tabs>
                <w:tab w:val="left" w:pos="8613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Изготовление эскиза платы, Монтаж платы. Защита мест соединения от коррозии. Проверка работоспособности схемы — испытание.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562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Раздел  2. Построение и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плуатация систем автоматиче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блокировки на перегонах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  01.02.   Теоретические основы   построения   и  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  <w:t>плуатации  перегонных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DD4A10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DD4A1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2.1. Перегонные системы железнодорожной автоматики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DA426C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DA426C" w:rsidRDefault="00DA426C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8010AF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0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Общие вопросы построения и работы перегонных систем автоматики</w:t>
            </w:r>
          </w:p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История и перспективы развития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40992" w:rsidRDefault="00B40992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B40992" w:rsidSect="00BC7231">
          <w:pgSz w:w="16834" w:h="11909" w:orient="landscape"/>
          <w:pgMar w:top="851" w:right="567" w:bottom="851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072784" w:rsidRPr="00752A83" w:rsidTr="00072784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Способы разграничения поездов на перегонах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 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323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2.2. Рельсовые цепи</w:t>
            </w: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FA6F6F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072784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72784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Назначение, устройство и классификация рельсовых цепей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Режимы работы и параметры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Основные элементы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Различные типы и схемы перегонных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и анализ работы перегонных рельсовых цепей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2.3. Системы 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ровки с децентрализованным размещением аппаратуры</w:t>
            </w: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D4B2B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Проводная автоблокировка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Числовая кодовая автоблокировка.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176E2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A6F6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3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4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смены направления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и анализ работы схемы контроля блок-участка в системе АБТ.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BE33C0" w:rsidRPr="00752A83" w:rsidTr="00BE33C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E5352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A28A1" w:rsidRPr="00752A83" w:rsidTr="004A28A1">
        <w:trPr>
          <w:trHeight w:hRule="exact" w:val="61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, оформление и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защита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8A1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2.4.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ровки с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централизованным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размещением аппаратуры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E33C0" w:rsidRPr="00752A83" w:rsidTr="00BE33C0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размещения аппаратуры, алгоритмы работы по управлению и контролю.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4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кодирования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контроля проследования поезда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Схемы линейных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Схема контроля жил кабеля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АБТЦ при проследовании по перегону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2.5.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автомати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ческого регулирования скоро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 движения поезда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автоматического управления торможением поезда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Комплексные локомотивные устройства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локомотивных устройств 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22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Тема 2.6. Полуавтоматическая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блокировка.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Системы контро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ля перегона методом счета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осей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4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0D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E33C0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алгоритмы работы полуавтоматической блокировки.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10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Однопутная релейная полуавтоматическая блокировка.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Двухпутная релейная полуавтоматическая 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аппаратуры блокпостов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контроля перегона методом счета осей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170D4E" w:rsidRPr="00752A83" w:rsidTr="00170D4E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E5352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70D4E" w:rsidRPr="00752A83" w:rsidTr="00170D4E">
        <w:trPr>
          <w:trHeight w:hRule="exact" w:val="298"/>
        </w:trPr>
        <w:tc>
          <w:tcPr>
            <w:tcW w:w="302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0D4E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10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линейных цепей полуавтоматиче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ской блокировки.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2.7. Автоматические 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ог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раждающие устройства на пе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реездах</w:t>
            </w: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3252AC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52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0D4E" w:rsidRPr="00752A83" w:rsidTr="003252AC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Принципы построения и алгоритмы работы автоматических ограждающих устройств на переездах.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Аппаратура и устройства автоматической переездной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автоматической переездной сигнализации на перегонах, оборудованных полуавтомати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заграждения железнодорожных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7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91184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5352C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5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автоматической переездной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сигнализации на двухпутном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09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и анализ работы схемы управления автоматической переездной сигнализацией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 автоблокировке с тональными рельсовыми цепями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2.8. Увязка перегонных и станционных систем</w:t>
            </w: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D78D3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приему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отправлению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24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Кодирование станционных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51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13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двухпутной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14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однопутной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B17846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рельсовых цепей в маршрутах приема и отправления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351659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работ, оформление и их защита.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BC7231">
          <w:pgSz w:w="16834" w:h="11909" w:orient="landscape"/>
          <w:pgMar w:top="964" w:right="567" w:bottom="964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E5352C" w:rsidRPr="00752A83" w:rsidTr="00E5352C">
        <w:trPr>
          <w:trHeight w:hRule="exact" w:val="27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2.9. Техническая </w:t>
            </w:r>
          </w:p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плуатация перегонных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автоматики. Методы поиска 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устранения отказов перегон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ных систем автоматики</w:t>
            </w:r>
          </w:p>
          <w:p w:rsidR="00E5352C" w:rsidRPr="00752A83" w:rsidRDefault="00E5352C" w:rsidP="000106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A74B8A">
        <w:trPr>
          <w:trHeight w:hRule="exact" w:val="533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16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Поиск отказов в схемах смены направления движения поездов 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перегоне.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7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2.10. Основы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перегонных систем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5417" w:rsidRPr="00752A83" w:rsidTr="00A65417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Методика проектирования путевого плана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кабельной сети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144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Примерная тематика курсовой работы по МДК 01.02: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Оборудование однопутного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Оборудование двухпутного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3. Оборудование двухпутного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4. Оборудование однопутного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4. Оборудование однопутного участка железной дороги устройствами интервального регулирования движения поездов АБТ (АБТЦ)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2F6ECA" w:rsidRDefault="00B17846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3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Выполнение и защита курсового 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741E9" w:rsidRPr="00752A83" w:rsidTr="005741E9">
        <w:trPr>
          <w:trHeight w:hRule="exact" w:val="78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 по разделу 2</w:t>
            </w:r>
          </w:p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</w:t>
            </w:r>
            <w:proofErr w:type="spell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работ:Монтаж</w:t>
            </w:r>
            <w:proofErr w:type="spellEnd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устройств СЦБ и </w:t>
            </w:r>
            <w:proofErr w:type="spell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ЖАТ: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конструкции сигнальных и силовых кабелей и кабельной арматуры, кабельных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муфт; материалы, применяемые при монтаже кабелей.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змерения сопротивления изоляции между жилами и оболочкой, омического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A65417">
          <w:pgSz w:w="16834" w:h="11909" w:orient="landscape"/>
          <w:pgMar w:top="851" w:right="567" w:bottom="851" w:left="1134" w:header="720" w:footer="720" w:gutter="0"/>
          <w:cols w:space="720"/>
          <w:noEndnote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51"/>
        <w:gridCol w:w="336"/>
        <w:gridCol w:w="8613"/>
        <w:gridCol w:w="992"/>
        <w:gridCol w:w="851"/>
        <w:gridCol w:w="1134"/>
      </w:tblGrid>
      <w:tr w:rsidR="005630D2" w:rsidRPr="00752A83" w:rsidTr="004308D6">
        <w:trPr>
          <w:trHeight w:hRule="exact" w:val="3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630D2" w:rsidRPr="00752A83" w:rsidTr="00E03CDA">
        <w:trPr>
          <w:trHeight w:hRule="exact" w:val="3724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E03CDA" w:rsidP="00E03C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сопротивления жил, отсутствия замыкания между жилами, контроля жил и оболочки на целостность,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прозвонка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жил кабеля. Определение мест повреждения кабеля.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Отработка приемов работы при монтаже кабельной арматуры: установка кабельных муфт, стоек, кабельных ящиков, путевых коробок. 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риемы работы при разделке кабеля в кабельной армату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ре. Маркировка кабелей и жил.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Изучение последовательности разборки, регулировки и сборки реле и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трансмиттеров.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Размещение аппаратуры в релейных шкафах (РШ).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Пуско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– наладочные операции при включении РШ.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Разборка, чистка, смазка, сборка, регулировка пе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электропривода. И</w:t>
            </w:r>
            <w:r w:rsidR="005630D2"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з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фрикцию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 отжим. Монтаж путевой коробки стрелочного электропривода.</w:t>
            </w:r>
            <w:r w:rsidR="005630D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Составление комплектовочной ведомости-схемы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стативов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. Составление монтажной схемы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статива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(полки), панели с предохранителями, пане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внутрипостовых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кабелей.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C23815" w:rsidRDefault="005630D2" w:rsidP="00C23815">
            <w:pPr>
              <w:widowControl w:val="0"/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5630D2" w:rsidRPr="00752A83" w:rsidTr="004308D6">
        <w:trPr>
          <w:trHeight w:hRule="exact" w:val="523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Раздел 3. Построение и эксплуа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тация   микропроцессорных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  управления  движением  на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0D2" w:rsidRPr="00752A83" w:rsidTr="004308D6">
        <w:trPr>
          <w:trHeight w:hRule="exact" w:val="28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01.03. Теоретические осно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вы построения и эксплуатации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микропроцессорных   и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4308D6">
        <w:trPr>
          <w:trHeight w:hRule="exact" w:val="269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3.1.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автоматики и телемеха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ники</w:t>
            </w: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A12A28" w:rsidRDefault="002F1BE9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C049AF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9539E3" w:rsidRPr="00752A83" w:rsidTr="00B86B83">
        <w:trPr>
          <w:trHeight w:hRule="exact" w:val="5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Актуальность внедрения микропроцессорных систем автоматики и телемеханики на сети же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лезных дорог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39E3" w:rsidRPr="00752A83" w:rsidTr="00B86B83">
        <w:trPr>
          <w:trHeight w:hRule="exact" w:val="50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351659">
        <w:trPr>
          <w:trHeight w:hRule="exact" w:val="49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Роль и место микропроцессорных систем автоматики и телемеханики в комплексной много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5171C2">
        <w:trPr>
          <w:trHeight w:hRule="exact" w:val="9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953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9539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мирового и отечественного опыта внедрения и современных тенденций совершенствования микропроцессорных систем </w:t>
            </w:r>
            <w:r w:rsidRPr="009539E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автоматики и телемеханики.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роли и места микропроцессорных систем автоматики и телемеханики в комплексной многоуровневой системе управления </w:t>
            </w:r>
            <w:r w:rsidRPr="00953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обеспечения безопасности движения поездов.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08D6" w:rsidRPr="00752A83" w:rsidTr="005171C2">
        <w:trPr>
          <w:trHeight w:val="321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3.2.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(МПЦ) и релейно-процессорные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(РПЦ) централизации</w:t>
            </w: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Default="002F1BE9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Default="004308D6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Pr="00B86B83" w:rsidRDefault="004308D6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val="32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B86B83" w:rsidRDefault="00B86B8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6B83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hRule="exact" w:val="33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Схемы управления и контроля напольных устройств (схемы сопряжения с напольным обору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752A83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12A28" w:rsidRDefault="00A12A28" w:rsidP="00A12A28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302"/>
        <w:gridCol w:w="34"/>
        <w:gridCol w:w="8613"/>
        <w:gridCol w:w="992"/>
        <w:gridCol w:w="851"/>
        <w:gridCol w:w="1134"/>
      </w:tblGrid>
      <w:tr w:rsidR="005171C2" w:rsidRPr="00752A83" w:rsidTr="005171C2">
        <w:trPr>
          <w:trHeight w:hRule="exact" w:val="3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E03CDA" w:rsidRPr="00752A83" w:rsidTr="00676E91">
        <w:trPr>
          <w:trHeight w:hRule="exact" w:val="49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Техническая эксплуатация МПЦ и РПЦ. Автоматизированные рабочие места (АРМ) опера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B5806">
        <w:trPr>
          <w:trHeight w:hRule="exact" w:val="496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4A28A1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Лабораторная работа №1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принципов построения и алгоритмов работы схем управления стрелками ЭЦ МПК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76E91">
        <w:trPr>
          <w:trHeight w:hRule="exact" w:val="767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35165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516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выполнению, оформление и защита лабораторной работы.</w:t>
            </w:r>
            <w:r w:rsidRPr="00351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Изучение принципов построения и функционирования, схемных решений МПЦ и РПЦ. 4. Изучение особенностей технической эксплуатации МПЦ и РПЦ.</w:t>
            </w:r>
          </w:p>
          <w:p w:rsidR="00E03CDA" w:rsidRPr="00A12A28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A12A28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3.3.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интервального регули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рования (МСИР)</w:t>
            </w: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Схемные решения и алгоритмы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680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№3</w:t>
            </w:r>
          </w:p>
          <w:p w:rsidR="00E03CDA" w:rsidRPr="005171C2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схемных решений МСИР. </w:t>
            </w:r>
            <w:r w:rsidRPr="0051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особенностей технической эксплуатации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3.4.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диспетчерской центра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  <w:t>лизации  (МСДЦ)  и  диспетчер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ского контроля (МСДК)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Автоматизированная система диспетчерского контроля АСДК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Аппаратно–программный комплекс диспетчерского контроля АПК -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(АРМ)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МСДЦ и МСДК с исполнительными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2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854"/>
        </w:trPr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E03CDA" w:rsidRPr="002F1BE9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схемных решений МСДЦ и МСДК.  Изучение особенностей технической эксплуатации МСДЦ и МСДК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2F1BE9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Тема   3.5.   Микропроцессорные системы   технического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стирования       и     мониторинга (СТДМ) устройств СЦБ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3CDA" w:rsidRPr="00752A83" w:rsidTr="007A60D4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Принципы построения и функционирования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26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в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362A" w:rsidRDefault="0022362A" w:rsidP="0022362A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Окончание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6"/>
        <w:gridCol w:w="34"/>
        <w:gridCol w:w="8613"/>
        <w:gridCol w:w="992"/>
        <w:gridCol w:w="851"/>
        <w:gridCol w:w="1134"/>
      </w:tblGrid>
      <w:tr w:rsidR="0022362A" w:rsidRPr="00752A83" w:rsidTr="0022362A">
        <w:trPr>
          <w:trHeight w:val="3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792799" w:rsidRPr="00752A83" w:rsidTr="007A60D4">
        <w:trPr>
          <w:trHeight w:val="29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сопряжения СТДМ с объектами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7A6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406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54DA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4DA" w:rsidRPr="00752A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E154DA" w:rsidRPr="002F1BE9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рабочие места АРМ-ДСП и АРМ-ШН, АРМ - ШЧД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4001DF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B86B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3.6.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  контроля   подвижного состава на ходу поезда (МСКПС)</w:t>
            </w: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9B3B82" w:rsidP="00CC5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2362A" w:rsidRPr="00752A83" w:rsidTr="0022362A">
        <w:trPr>
          <w:trHeight w:hRule="exact" w:val="307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Напольное оборудование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557" w:rsidRPr="00752A83" w:rsidTr="009B3B82">
        <w:trPr>
          <w:trHeight w:hRule="exact" w:val="882"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DD2557" w:rsidRP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5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Изучение принципов построения и функционирования, схемных решений МСКПС. </w:t>
            </w:r>
            <w:r w:rsidRPr="00DD2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Изучение правил технической эксплуатации МСКПС</w:t>
            </w:r>
          </w:p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9B3B82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752A83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4B66" w:rsidRPr="00752A83" w:rsidTr="0022362A">
        <w:trPr>
          <w:trHeight w:hRule="exact" w:val="361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</w:p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14B66" w:rsidRPr="00752A83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950A1B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169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Виды работ: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 автоматики.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557FBC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1249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1. – ознакомительный (узнавание ранее изученных объектов, свойств);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2. – репродуктивный (выполнение деятельности по образцу, инструкции или под руководством);</w:t>
      </w:r>
    </w:p>
    <w:p w:rsidR="00752A83" w:rsidRDefault="002E3F06" w:rsidP="002E3F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F06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2E3F06" w:rsidRPr="00752A83" w:rsidRDefault="002E3F06" w:rsidP="00752A83">
      <w:pPr>
        <w:widowControl w:val="0"/>
        <w:shd w:val="clear" w:color="auto" w:fill="FFFFFF"/>
        <w:autoSpaceDE w:val="0"/>
        <w:autoSpaceDN w:val="0"/>
        <w:adjustRightInd w:val="0"/>
        <w:spacing w:before="5712" w:after="0" w:line="240" w:lineRule="auto"/>
        <w:ind w:right="62"/>
        <w:jc w:val="center"/>
        <w:rPr>
          <w:rFonts w:ascii="Times New Roman" w:eastAsia="Calibri" w:hAnsi="Times New Roman" w:cs="Times New Roman"/>
          <w:sz w:val="20"/>
          <w:szCs w:val="20"/>
        </w:rPr>
        <w:sectPr w:rsidR="002E3F06" w:rsidRPr="00752A83" w:rsidSect="002E3F06">
          <w:pgSz w:w="16834" w:h="11909" w:orient="landscape"/>
          <w:pgMar w:top="964" w:right="567" w:bottom="964" w:left="1134" w:header="720" w:footer="720" w:gutter="0"/>
          <w:cols w:space="720"/>
          <w:noEndnote/>
        </w:sectPr>
      </w:pPr>
    </w:p>
    <w:p w:rsidR="00752A83" w:rsidRDefault="00752A83" w:rsidP="003904E3">
      <w:pPr>
        <w:pStyle w:val="1"/>
        <w:numPr>
          <w:ilvl w:val="0"/>
          <w:numId w:val="26"/>
        </w:numPr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bookmarkStart w:id="31" w:name="_Toc8912923"/>
      <w:bookmarkStart w:id="32" w:name="_Toc133107279"/>
      <w:r w:rsidRPr="00522FA2">
        <w:rPr>
          <w:rFonts w:ascii="Times New Roman" w:hAnsi="Times New Roman"/>
          <w:sz w:val="28"/>
          <w:szCs w:val="28"/>
        </w:rPr>
        <w:lastRenderedPageBreak/>
        <w:t>УСЛОВИЯ РЕАЛИЗАЦИИ ПРОГРАММЫ</w:t>
      </w:r>
      <w:r w:rsidRPr="003904E3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bookmarkEnd w:id="31"/>
      <w:bookmarkEnd w:id="32"/>
    </w:p>
    <w:p w:rsidR="003904E3" w:rsidRPr="003904E3" w:rsidRDefault="003904E3" w:rsidP="003904E3">
      <w:pPr>
        <w:ind w:left="24"/>
      </w:pPr>
    </w:p>
    <w:p w:rsidR="0041656C" w:rsidRPr="00676E91" w:rsidRDefault="0041656C" w:rsidP="003904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>4.1 Материально–техническое обеспечение реализации ПМ</w:t>
      </w: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1656C" w:rsidRPr="0041656C" w:rsidRDefault="0041656C" w:rsidP="003904E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профессиональный модуль реализуется в:</w:t>
      </w:r>
    </w:p>
    <w:p w:rsidR="0041656C" w:rsidRPr="0041656C" w:rsidRDefault="0041656C" w:rsidP="006919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56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кабинетах: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Кабинет «Проектирование систем железнодорожной автоматики и телемеханики»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41656C" w:rsidP="006919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="00752A83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лабораториях: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танционные системы автоматики»,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«Перегонные системы автоматики»; «Микропроцессорные и диагностические системы автоматики»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752A83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Times New Roman" w:hAnsi="Times New Roman" w:cs="Times New Roman"/>
          <w:b/>
          <w:sz w:val="28"/>
          <w:szCs w:val="28"/>
        </w:rPr>
        <w:t>учебном полигоне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44515" w:rsidRPr="0069198E" w:rsidRDefault="00D44515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Оборудование учебного кабинета «Проектирование систем железнодорожной </w:t>
      </w: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автоматики и телемеханики»: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по дисциплине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действующие нормы и типовые материалы по проектированию устройств железнодорожной автоматики и телемеханики;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учебно-методическая литература;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наглядные пособия.</w:t>
      </w:r>
    </w:p>
    <w:p w:rsidR="0041656C" w:rsidRPr="0041656C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«Станционные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445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«Перегонные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учебно-наглядные пособия или презентации, учебно-методическая документация;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19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«Микропроцессорные и диагностические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рабочие места по количеству обучающихся;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учебно-методическая документации;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измерительные приборы; 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учебного полигона: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автошлагбаумом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сигнальные светофоры (входной мачтовый на</w:t>
      </w:r>
      <w:r w:rsidRPr="0069198E">
        <w:rPr>
          <w:rFonts w:ascii="Times New Roman" w:hAnsi="Times New Roman" w:cs="Times New Roman"/>
          <w:sz w:val="28"/>
          <w:szCs w:val="28"/>
        </w:rPr>
        <w:t xml:space="preserve"> железобетонной мачте, выходной мачтовый на металлической мачте, маневровый карликовый).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электроприводы стрелочного перевода СП-6.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релейные шкафы. Шкаф батарейный.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98E">
        <w:rPr>
          <w:rFonts w:ascii="Times New Roman" w:hAnsi="Times New Roman" w:cs="Times New Roman"/>
          <w:sz w:val="28"/>
          <w:szCs w:val="28"/>
        </w:rPr>
        <w:t>электрошлагбаум</w:t>
      </w:r>
      <w:proofErr w:type="spellEnd"/>
      <w:r w:rsidRPr="0069198E">
        <w:rPr>
          <w:rFonts w:ascii="Times New Roman" w:hAnsi="Times New Roman" w:cs="Times New Roman"/>
          <w:sz w:val="28"/>
          <w:szCs w:val="28"/>
        </w:rPr>
        <w:t xml:space="preserve"> ПАШ. </w:t>
      </w:r>
    </w:p>
    <w:p w:rsidR="0041656C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пост ЭЦ с укомплектованным пультом управления и </w:t>
      </w:r>
      <w:r w:rsidR="003904E3">
        <w:rPr>
          <w:rFonts w:ascii="Times New Roman" w:hAnsi="Times New Roman" w:cs="Times New Roman"/>
          <w:sz w:val="28"/>
          <w:szCs w:val="28"/>
        </w:rPr>
        <w:t>релейной аппаратурой ЭЦ-12-2000</w:t>
      </w:r>
      <w:r w:rsidRPr="0069198E">
        <w:rPr>
          <w:rFonts w:ascii="Times New Roman" w:hAnsi="Times New Roman" w:cs="Times New Roman"/>
          <w:sz w:val="28"/>
          <w:szCs w:val="28"/>
        </w:rPr>
        <w:t>.</w:t>
      </w:r>
    </w:p>
    <w:p w:rsidR="00752A83" w:rsidRPr="00676E91" w:rsidRDefault="00D44515" w:rsidP="00676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3" w:name="_Toc8912924"/>
      <w:r w:rsidRPr="00676E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52A83" w:rsidRPr="00676E91">
        <w:rPr>
          <w:rFonts w:ascii="Times New Roman" w:eastAsia="Calibri" w:hAnsi="Times New Roman" w:cs="Times New Roman"/>
          <w:b/>
          <w:sz w:val="28"/>
          <w:szCs w:val="28"/>
        </w:rPr>
        <w:t>.2 Информационное обеспечение реализации программы</w:t>
      </w:r>
    </w:p>
    <w:p w:rsidR="00752A83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Основные источники 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учеб.пособие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учеб.пособие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69198E">
          <w:rPr>
            <w:rFonts w:ascii="Times New Roman" w:eastAsia="Times New Roman" w:hAnsi="Times New Roman" w:cs="Times New Roman"/>
            <w:sz w:val="28"/>
            <w:szCs w:val="28"/>
          </w:rPr>
          <w:t>http://umczdt.ru/books/44/230312/</w:t>
        </w:r>
      </w:hyperlink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, А.В. Горелик, Ю.Г. Боровков; под ред. 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Шалягина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>. — М.: ФГБУ ДПО «Учебно-</w:t>
      </w:r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центр по образованию на железнодорожном транспорте», 2019. — 278 с. - Режим доступа: </w:t>
      </w:r>
      <w:hyperlink r:id="rId11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http://umczdt.ru/books/44/232066/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243A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, А.В. Горелик, Ю.Г. Боровков, А.А. Волков; под ред. 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Шалягина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http://umczdt.ru/books/44/232065/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3904E3" w:rsidRDefault="00752A83" w:rsidP="00243A5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Сырый</w:t>
      </w:r>
      <w:proofErr w:type="spell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Сырый</w:t>
      </w:r>
      <w:proofErr w:type="spell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:rsidR="003904E3" w:rsidRPr="00752A83" w:rsidRDefault="003904E3" w:rsidP="00390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522FA2">
      <w:pPr>
        <w:pStyle w:val="1"/>
        <w:keepNext w:val="0"/>
        <w:pageBreakBefore/>
        <w:numPr>
          <w:ilvl w:val="0"/>
          <w:numId w:val="28"/>
        </w:numPr>
        <w:spacing w:before="0" w:after="0"/>
        <w:ind w:left="357" w:hanging="357"/>
        <w:contextualSpacing/>
        <w:jc w:val="center"/>
        <w:rPr>
          <w:rFonts w:ascii="Times New Roman" w:hAnsi="Times New Roman"/>
          <w:sz w:val="28"/>
          <w:szCs w:val="28"/>
        </w:rPr>
      </w:pPr>
      <w:bookmarkStart w:id="34" w:name="_Toc133107280"/>
      <w:r w:rsidRPr="003904E3">
        <w:rPr>
          <w:rFonts w:ascii="Times New Roman" w:hAnsi="Times New Roman"/>
          <w:sz w:val="28"/>
          <w:szCs w:val="28"/>
        </w:rPr>
        <w:lastRenderedPageBreak/>
        <w:t>КОНТРОЛЬ И ОЦЕНКА РЕЗУЛЬТАТОВ ОСВОЕНИЯ ПРОФЕССИОНАЛЬНОГО МОДУЛЯ</w:t>
      </w:r>
      <w:bookmarkEnd w:id="33"/>
      <w:bookmarkEnd w:id="34"/>
    </w:p>
    <w:p w:rsidR="003904E3" w:rsidRPr="003904E3" w:rsidRDefault="003904E3" w:rsidP="00522FA2">
      <w:pPr>
        <w:spacing w:after="0" w:line="240" w:lineRule="auto"/>
        <w:contextualSpacing/>
      </w:pPr>
    </w:p>
    <w:p w:rsidR="00E10555" w:rsidRPr="00E10555" w:rsidRDefault="00E10555" w:rsidP="00E97E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 оценка </w:t>
      </w:r>
      <w:r w:rsidRPr="00E10555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10555" w:rsidRDefault="00E10555" w:rsidP="00E9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sz w:val="28"/>
          <w:szCs w:val="28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676E91" w:rsidRPr="00E10555" w:rsidRDefault="00676E91" w:rsidP="00E1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 w:rsidRPr="00E10555">
              <w:rPr>
                <w:rFonts w:ascii="Times New Roman" w:hAnsi="Times New Roman"/>
                <w:sz w:val="28"/>
                <w:szCs w:val="28"/>
              </w:rPr>
              <w:t>МДК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555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01.02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01.03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tabs>
                <w:tab w:val="left" w:pos="19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УП.01.01</w:t>
            </w:r>
            <w:r w:rsidR="00AB14E8"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электронных устройств)</w:t>
            </w:r>
          </w:p>
        </w:tc>
        <w:tc>
          <w:tcPr>
            <w:tcW w:w="3367" w:type="dxa"/>
          </w:tcPr>
          <w:p w:rsidR="00E10555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(5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УП.01.02</w:t>
            </w:r>
            <w:r>
              <w:t xml:space="preserve"> 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устройств СЦБ и ЖАТ)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ПП.01.01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(Построение и эксплуатация станционных,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перегонных, микропроцессорных и диагностических систем железнодорожной автоматики)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(6,7 семестры)</w:t>
            </w:r>
          </w:p>
        </w:tc>
      </w:tr>
      <w:tr w:rsidR="00EE0DA9" w:rsidTr="00676E91">
        <w:tc>
          <w:tcPr>
            <w:tcW w:w="6204" w:type="dxa"/>
          </w:tcPr>
          <w:p w:rsidR="00EE0DA9" w:rsidRPr="00EE0DA9" w:rsidRDefault="00EE0DA9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 w:rsidRPr="00EE0DA9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3367" w:type="dxa"/>
          </w:tcPr>
          <w:p w:rsidR="00EE0DA9" w:rsidRP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(8 семестр)</w:t>
            </w:r>
          </w:p>
          <w:p w:rsidR="00C62727" w:rsidRPr="00EE0DA9" w:rsidRDefault="00C62727" w:rsidP="00676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E91" w:rsidRDefault="00676E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62727" w:rsidTr="00676E91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62727" w:rsidRPr="005C6F58" w:rsidRDefault="00E10555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62727" w:rsidRPr="005C6F58">
              <w:rPr>
                <w:rFonts w:ascii="Times New Roman" w:eastAsia="Times New Roman" w:hAnsi="Times New Roman"/>
                <w:b/>
                <w:sz w:val="24"/>
              </w:rPr>
              <w:t>Результаты обучения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Формы и методы</w:t>
            </w:r>
          </w:p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контроля и оценки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C62727" w:rsidRDefault="00C62727" w:rsidP="005C6F5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C62727" w:rsidTr="00BD35DD">
        <w:trPr>
          <w:trHeight w:val="815"/>
        </w:trPr>
        <w:tc>
          <w:tcPr>
            <w:tcW w:w="4077" w:type="dxa"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993" w:type="dxa"/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ОК, ПК,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27" w:rsidTr="00BD35DD">
        <w:trPr>
          <w:trHeight w:val="295"/>
        </w:trPr>
        <w:tc>
          <w:tcPr>
            <w:tcW w:w="4077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C62727" w:rsidRDefault="00C62727" w:rsidP="00C627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2727" w:rsidRPr="00BD35DD" w:rsidTr="00BD35DD">
        <w:trPr>
          <w:trHeight w:val="2116"/>
        </w:trPr>
        <w:tc>
          <w:tcPr>
            <w:tcW w:w="4077" w:type="dxa"/>
          </w:tcPr>
          <w:p w:rsidR="00C62727" w:rsidRPr="00BD35DD" w:rsidRDefault="00C62727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методами работы в </w:t>
            </w:r>
          </w:p>
        </w:tc>
        <w:tc>
          <w:tcPr>
            <w:tcW w:w="993" w:type="dxa"/>
            <w:vAlign w:val="center"/>
          </w:tcPr>
          <w:p w:rsidR="00C62727" w:rsidRPr="00BD35DD" w:rsidRDefault="00C62727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C62727" w:rsidRPr="00BD35DD" w:rsidRDefault="0069198E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C62727" w:rsidRPr="00BD35DD" w:rsidTr="00BD35DD">
        <w:trPr>
          <w:trHeight w:val="415"/>
        </w:trPr>
        <w:tc>
          <w:tcPr>
            <w:tcW w:w="4077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241C" w:rsidRPr="00BD35DD" w:rsidTr="00BD35DD">
        <w:trPr>
          <w:trHeight w:val="1129"/>
        </w:trPr>
        <w:tc>
          <w:tcPr>
            <w:tcW w:w="4077" w:type="dxa"/>
          </w:tcPr>
          <w:p w:rsidR="0072241C" w:rsidRPr="00BD35DD" w:rsidRDefault="00E97EA5" w:rsidP="00C62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профессиональной и смежных сферах; реализовать составленный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план; оценивать результат и 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993" w:type="dxa"/>
            <w:vMerge w:val="restart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93" w:type="dxa"/>
            <w:vMerge w:val="restart"/>
            <w:vAlign w:val="center"/>
          </w:tcPr>
          <w:p w:rsidR="0072241C" w:rsidRPr="00BD35DD" w:rsidRDefault="0072241C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F047FF" w:rsidRPr="00BD35DD" w:rsidTr="00BD35DD">
        <w:tc>
          <w:tcPr>
            <w:tcW w:w="4077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93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409" w:type="dxa"/>
          </w:tcPr>
          <w:p w:rsidR="00F047FF" w:rsidRPr="00BD35DD" w:rsidRDefault="00F047FF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</w:tbl>
    <w:p w:rsidR="00E97EA5" w:rsidRDefault="00E97E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E97EA5" w:rsidRPr="00BD35DD" w:rsidTr="00BD35DD">
        <w:tc>
          <w:tcPr>
            <w:tcW w:w="4077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F00A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A91C5A">
        <w:trPr>
          <w:trHeight w:val="2208"/>
        </w:trPr>
        <w:tc>
          <w:tcPr>
            <w:tcW w:w="4077" w:type="dxa"/>
          </w:tcPr>
          <w:p w:rsidR="00E97EA5" w:rsidRPr="00BD35DD" w:rsidRDefault="00E97EA5" w:rsidP="00E97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</w:t>
            </w:r>
          </w:p>
          <w:p w:rsidR="00E97EA5" w:rsidRPr="00BD35DD" w:rsidRDefault="00E97EA5" w:rsidP="007047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лабораторных   </w:t>
            </w:r>
            <w:proofErr w:type="spellStart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</w:t>
            </w:r>
            <w:proofErr w:type="spellEnd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97EA5" w:rsidRPr="00BD35DD" w:rsidRDefault="00E97EA5" w:rsidP="00D52DF4">
            <w:pP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1.15.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C674F1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: логического анализа работы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993" w:type="dxa"/>
            <w:vMerge w:val="restart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выполнять работы по проектированию отдельных элементов оборудования участка перегона системами интервального 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E97EA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игры, разбор 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регулирования движения поездов;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E97EA5" w:rsidRPr="00BD35DD" w:rsidRDefault="00E97EA5" w:rsidP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F047FF">
        <w:trPr>
          <w:trHeight w:val="3675"/>
        </w:trPr>
        <w:tc>
          <w:tcPr>
            <w:tcW w:w="4077" w:type="dxa"/>
          </w:tcPr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</w:t>
            </w:r>
            <w:proofErr w:type="spellStart"/>
            <w:r w:rsidRPr="00BD35DD">
              <w:rPr>
                <w:rFonts w:ascii="Times New Roman" w:hAnsi="Times New Roman"/>
                <w:sz w:val="24"/>
                <w:szCs w:val="24"/>
              </w:rPr>
              <w:t>осигнализования</w:t>
            </w:r>
            <w:proofErr w:type="spell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и маршрутизации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железнодорожных станций;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железнодорожных станций устройствами станционной автоматики;  - принципов работы станционных систем электрической централизации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кабельных сетей на железнодорожных станциях;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расстановки сигналов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перегонов перегонными системами автоматики 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для интервального регулирования движения поездов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построения путевого и кабельного планов перегона;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E97EA5" w:rsidRPr="003F2EA3" w:rsidRDefault="00E97EA5" w:rsidP="00741D19">
            <w:pPr>
              <w:tabs>
                <w:tab w:val="left" w:pos="106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</w:tcPr>
          <w:p w:rsidR="00E97EA5" w:rsidRPr="003F2EA3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676E91">
        <w:trPr>
          <w:trHeight w:val="2484"/>
        </w:trPr>
        <w:tc>
          <w:tcPr>
            <w:tcW w:w="4077" w:type="dxa"/>
          </w:tcPr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алгоритма функционирования перегонных систем автоматики; 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2C0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2C0AA2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-построения и эксплуатации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7EA5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 - выполнять замену приборов и устройств станционного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3F2EA3">
              <w:rPr>
                <w:rFonts w:ascii="Times New Roman" w:hAnsi="Times New Roman"/>
                <w:sz w:val="24"/>
                <w:szCs w:val="24"/>
              </w:rPr>
              <w:t>субблоков</w:t>
            </w:r>
            <w:proofErr w:type="spellEnd"/>
            <w:r w:rsidRPr="003F2EA3">
              <w:rPr>
                <w:rFonts w:ascii="Times New Roman" w:hAnsi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</w:tbl>
    <w:p w:rsidR="00E10555" w:rsidRPr="00BD35DD" w:rsidRDefault="00E10555">
      <w:pPr>
        <w:rPr>
          <w:rFonts w:ascii="Times New Roman" w:hAnsi="Times New Roman" w:cs="Times New Roman"/>
          <w:sz w:val="24"/>
          <w:szCs w:val="24"/>
        </w:rPr>
      </w:pPr>
    </w:p>
    <w:p w:rsidR="00982D59" w:rsidRPr="00BD35DD" w:rsidRDefault="00982D59" w:rsidP="00982D59">
      <w:pPr>
        <w:rPr>
          <w:rFonts w:ascii="Times New Roman" w:hAnsi="Times New Roman" w:cs="Times New Roman"/>
          <w:sz w:val="24"/>
          <w:szCs w:val="24"/>
        </w:rPr>
      </w:pPr>
    </w:p>
    <w:sectPr w:rsidR="00982D59" w:rsidRPr="00BD35DD" w:rsidSect="003F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06" w:rsidRDefault="006B5806" w:rsidP="00B62D32">
      <w:pPr>
        <w:spacing w:after="0" w:line="240" w:lineRule="auto"/>
      </w:pPr>
      <w:r>
        <w:separator/>
      </w:r>
    </w:p>
  </w:endnote>
  <w:endnote w:type="continuationSeparator" w:id="0">
    <w:p w:rsidR="006B5806" w:rsidRDefault="006B5806" w:rsidP="00B6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113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5806" w:rsidRPr="001626D5" w:rsidRDefault="006B5806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1626D5">
          <w:rPr>
            <w:rFonts w:ascii="Times New Roman" w:hAnsi="Times New Roman"/>
            <w:sz w:val="24"/>
            <w:szCs w:val="24"/>
          </w:rPr>
          <w:fldChar w:fldCharType="begin"/>
        </w:r>
        <w:r w:rsidRPr="001626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26D5">
          <w:rPr>
            <w:rFonts w:ascii="Times New Roman" w:hAnsi="Times New Roman"/>
            <w:sz w:val="24"/>
            <w:szCs w:val="24"/>
          </w:rPr>
          <w:fldChar w:fldCharType="separate"/>
        </w:r>
        <w:r w:rsidR="00A70AF6">
          <w:rPr>
            <w:rFonts w:ascii="Times New Roman" w:hAnsi="Times New Roman"/>
            <w:noProof/>
            <w:sz w:val="24"/>
            <w:szCs w:val="24"/>
          </w:rPr>
          <w:t>1</w:t>
        </w:r>
        <w:r w:rsidRPr="001626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B5806" w:rsidRDefault="006B58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06" w:rsidRDefault="006B5806" w:rsidP="00B62D32">
      <w:pPr>
        <w:spacing w:after="0" w:line="240" w:lineRule="auto"/>
      </w:pPr>
      <w:r>
        <w:separator/>
      </w:r>
    </w:p>
  </w:footnote>
  <w:footnote w:type="continuationSeparator" w:id="0">
    <w:p w:rsidR="006B5806" w:rsidRDefault="006B5806" w:rsidP="00B6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D11045"/>
    <w:multiLevelType w:val="hybridMultilevel"/>
    <w:tmpl w:val="D06E9F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622467A"/>
    <w:multiLevelType w:val="hybridMultilevel"/>
    <w:tmpl w:val="118A1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F813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FC1608"/>
    <w:multiLevelType w:val="singleLevel"/>
    <w:tmpl w:val="A678C6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446E0F"/>
    <w:multiLevelType w:val="hybridMultilevel"/>
    <w:tmpl w:val="3176FB44"/>
    <w:lvl w:ilvl="0" w:tplc="F4120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4ED9181C"/>
    <w:multiLevelType w:val="hybridMultilevel"/>
    <w:tmpl w:val="5028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F414C"/>
    <w:multiLevelType w:val="hybridMultilevel"/>
    <w:tmpl w:val="9272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9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C28EB"/>
    <w:multiLevelType w:val="hybridMultilevel"/>
    <w:tmpl w:val="5DE23060"/>
    <w:lvl w:ilvl="0" w:tplc="42925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1">
    <w:nsid w:val="6DDD0B24"/>
    <w:multiLevelType w:val="hybridMultilevel"/>
    <w:tmpl w:val="459C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3">
    <w:nsid w:val="73C94733"/>
    <w:multiLevelType w:val="hybridMultilevel"/>
    <w:tmpl w:val="7BF86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845518"/>
    <w:multiLevelType w:val="multilevel"/>
    <w:tmpl w:val="661232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"/>
  </w:num>
  <w:num w:numId="10">
    <w:abstractNumId w:val="7"/>
  </w:num>
  <w:num w:numId="11">
    <w:abstractNumId w:val="16"/>
  </w:num>
  <w:num w:numId="12">
    <w:abstractNumId w:val="23"/>
  </w:num>
  <w:num w:numId="13">
    <w:abstractNumId w:val="5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21"/>
  </w:num>
  <w:num w:numId="18">
    <w:abstractNumId w:val="9"/>
  </w:num>
  <w:num w:numId="19">
    <w:abstractNumId w:val="3"/>
  </w:num>
  <w:num w:numId="20">
    <w:abstractNumId w:val="1"/>
  </w:num>
  <w:num w:numId="21">
    <w:abstractNumId w:val="10"/>
  </w:num>
  <w:num w:numId="22">
    <w:abstractNumId w:val="6"/>
  </w:num>
  <w:num w:numId="23">
    <w:abstractNumId w:val="24"/>
  </w:num>
  <w:num w:numId="24">
    <w:abstractNumId w:val="11"/>
  </w:num>
  <w:num w:numId="25">
    <w:abstractNumId w:val="17"/>
  </w:num>
  <w:num w:numId="26">
    <w:abstractNumId w:val="22"/>
  </w:num>
  <w:num w:numId="27">
    <w:abstractNumId w:val="13"/>
  </w:num>
  <w:num w:numId="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C1"/>
    <w:rsid w:val="000106E1"/>
    <w:rsid w:val="00014B66"/>
    <w:rsid w:val="00020010"/>
    <w:rsid w:val="0002069D"/>
    <w:rsid w:val="00045B8B"/>
    <w:rsid w:val="000551CB"/>
    <w:rsid w:val="00072784"/>
    <w:rsid w:val="000A177B"/>
    <w:rsid w:val="000F7F38"/>
    <w:rsid w:val="00115AAE"/>
    <w:rsid w:val="00137E99"/>
    <w:rsid w:val="001626D5"/>
    <w:rsid w:val="00170D4E"/>
    <w:rsid w:val="001A30FB"/>
    <w:rsid w:val="001F38F7"/>
    <w:rsid w:val="001F7312"/>
    <w:rsid w:val="00201521"/>
    <w:rsid w:val="00205F47"/>
    <w:rsid w:val="0022362A"/>
    <w:rsid w:val="00231A26"/>
    <w:rsid w:val="00235049"/>
    <w:rsid w:val="00235B83"/>
    <w:rsid w:val="00242E92"/>
    <w:rsid w:val="00243A5A"/>
    <w:rsid w:val="00261A6C"/>
    <w:rsid w:val="002676AB"/>
    <w:rsid w:val="00273137"/>
    <w:rsid w:val="002C06BE"/>
    <w:rsid w:val="002C0AA2"/>
    <w:rsid w:val="002E3F06"/>
    <w:rsid w:val="002F1BE9"/>
    <w:rsid w:val="002F3EF0"/>
    <w:rsid w:val="002F510E"/>
    <w:rsid w:val="002F6ECA"/>
    <w:rsid w:val="002F7E6E"/>
    <w:rsid w:val="00312DC5"/>
    <w:rsid w:val="003252AC"/>
    <w:rsid w:val="003438AB"/>
    <w:rsid w:val="00351659"/>
    <w:rsid w:val="00353AE8"/>
    <w:rsid w:val="00353C73"/>
    <w:rsid w:val="003600EE"/>
    <w:rsid w:val="00364844"/>
    <w:rsid w:val="00366FAF"/>
    <w:rsid w:val="003716B9"/>
    <w:rsid w:val="00387642"/>
    <w:rsid w:val="003904E3"/>
    <w:rsid w:val="003A0A27"/>
    <w:rsid w:val="003A2030"/>
    <w:rsid w:val="003A4C8F"/>
    <w:rsid w:val="003B6F2B"/>
    <w:rsid w:val="003C1608"/>
    <w:rsid w:val="003C3979"/>
    <w:rsid w:val="003C413E"/>
    <w:rsid w:val="003D1D22"/>
    <w:rsid w:val="003F2EA3"/>
    <w:rsid w:val="003F6F6F"/>
    <w:rsid w:val="004001DF"/>
    <w:rsid w:val="00402BA1"/>
    <w:rsid w:val="0040668D"/>
    <w:rsid w:val="004141EF"/>
    <w:rsid w:val="0041656C"/>
    <w:rsid w:val="004308D6"/>
    <w:rsid w:val="00441183"/>
    <w:rsid w:val="004420A5"/>
    <w:rsid w:val="00443F9E"/>
    <w:rsid w:val="004749A3"/>
    <w:rsid w:val="004A28A1"/>
    <w:rsid w:val="004D78D3"/>
    <w:rsid w:val="004E6D81"/>
    <w:rsid w:val="0050106E"/>
    <w:rsid w:val="00510999"/>
    <w:rsid w:val="005171C2"/>
    <w:rsid w:val="00522FA2"/>
    <w:rsid w:val="00556632"/>
    <w:rsid w:val="00557FBC"/>
    <w:rsid w:val="005606DE"/>
    <w:rsid w:val="005630D2"/>
    <w:rsid w:val="005741E9"/>
    <w:rsid w:val="00576A9B"/>
    <w:rsid w:val="00581897"/>
    <w:rsid w:val="00582B20"/>
    <w:rsid w:val="00587398"/>
    <w:rsid w:val="005A1013"/>
    <w:rsid w:val="005C6F58"/>
    <w:rsid w:val="00605BAC"/>
    <w:rsid w:val="00620E26"/>
    <w:rsid w:val="00624313"/>
    <w:rsid w:val="00676E91"/>
    <w:rsid w:val="00677CB7"/>
    <w:rsid w:val="0069198E"/>
    <w:rsid w:val="006A6A88"/>
    <w:rsid w:val="006B1011"/>
    <w:rsid w:val="006B5806"/>
    <w:rsid w:val="006C44C8"/>
    <w:rsid w:val="006E26F3"/>
    <w:rsid w:val="006F079F"/>
    <w:rsid w:val="006F771C"/>
    <w:rsid w:val="0072241C"/>
    <w:rsid w:val="00736A2F"/>
    <w:rsid w:val="00741D19"/>
    <w:rsid w:val="0075083E"/>
    <w:rsid w:val="00752A83"/>
    <w:rsid w:val="00765B78"/>
    <w:rsid w:val="00790AA5"/>
    <w:rsid w:val="00792799"/>
    <w:rsid w:val="0079536E"/>
    <w:rsid w:val="007A60D4"/>
    <w:rsid w:val="007B0422"/>
    <w:rsid w:val="007C6F42"/>
    <w:rsid w:val="007F2EF2"/>
    <w:rsid w:val="008010AF"/>
    <w:rsid w:val="00817615"/>
    <w:rsid w:val="00823130"/>
    <w:rsid w:val="0082533F"/>
    <w:rsid w:val="00834B0E"/>
    <w:rsid w:val="00850141"/>
    <w:rsid w:val="00861CB8"/>
    <w:rsid w:val="00867B09"/>
    <w:rsid w:val="00875464"/>
    <w:rsid w:val="00876556"/>
    <w:rsid w:val="00890131"/>
    <w:rsid w:val="0090150D"/>
    <w:rsid w:val="0091184C"/>
    <w:rsid w:val="00942C3D"/>
    <w:rsid w:val="00950A1B"/>
    <w:rsid w:val="00951975"/>
    <w:rsid w:val="009539E3"/>
    <w:rsid w:val="00954721"/>
    <w:rsid w:val="00962D72"/>
    <w:rsid w:val="0097369E"/>
    <w:rsid w:val="00982D59"/>
    <w:rsid w:val="00983CE7"/>
    <w:rsid w:val="009A3F8E"/>
    <w:rsid w:val="009B3B82"/>
    <w:rsid w:val="009C0A81"/>
    <w:rsid w:val="009D2E38"/>
    <w:rsid w:val="009F13CD"/>
    <w:rsid w:val="009F26C9"/>
    <w:rsid w:val="00A03D99"/>
    <w:rsid w:val="00A12A28"/>
    <w:rsid w:val="00A13BA4"/>
    <w:rsid w:val="00A24AE1"/>
    <w:rsid w:val="00A27530"/>
    <w:rsid w:val="00A35BFC"/>
    <w:rsid w:val="00A55F84"/>
    <w:rsid w:val="00A57FF2"/>
    <w:rsid w:val="00A65417"/>
    <w:rsid w:val="00A70AF6"/>
    <w:rsid w:val="00A74B8A"/>
    <w:rsid w:val="00A84272"/>
    <w:rsid w:val="00A97CEC"/>
    <w:rsid w:val="00AB14E8"/>
    <w:rsid w:val="00AC4304"/>
    <w:rsid w:val="00AC62B7"/>
    <w:rsid w:val="00AE517A"/>
    <w:rsid w:val="00AF3270"/>
    <w:rsid w:val="00B17846"/>
    <w:rsid w:val="00B236A2"/>
    <w:rsid w:val="00B26C8A"/>
    <w:rsid w:val="00B40992"/>
    <w:rsid w:val="00B5531C"/>
    <w:rsid w:val="00B62D32"/>
    <w:rsid w:val="00B766D9"/>
    <w:rsid w:val="00B833F2"/>
    <w:rsid w:val="00B86B83"/>
    <w:rsid w:val="00BA3D2B"/>
    <w:rsid w:val="00BC7231"/>
    <w:rsid w:val="00BD35DD"/>
    <w:rsid w:val="00BE33C0"/>
    <w:rsid w:val="00C049AF"/>
    <w:rsid w:val="00C176E2"/>
    <w:rsid w:val="00C23815"/>
    <w:rsid w:val="00C31873"/>
    <w:rsid w:val="00C5024C"/>
    <w:rsid w:val="00C60B4A"/>
    <w:rsid w:val="00C62727"/>
    <w:rsid w:val="00C64432"/>
    <w:rsid w:val="00C674F1"/>
    <w:rsid w:val="00CA17A1"/>
    <w:rsid w:val="00CB60F0"/>
    <w:rsid w:val="00CC5634"/>
    <w:rsid w:val="00CD0B2B"/>
    <w:rsid w:val="00CD421C"/>
    <w:rsid w:val="00CD4B2B"/>
    <w:rsid w:val="00CE1CE2"/>
    <w:rsid w:val="00D003C6"/>
    <w:rsid w:val="00D43D6F"/>
    <w:rsid w:val="00D44515"/>
    <w:rsid w:val="00D73C5B"/>
    <w:rsid w:val="00D83B6A"/>
    <w:rsid w:val="00D93193"/>
    <w:rsid w:val="00DA426C"/>
    <w:rsid w:val="00DD2557"/>
    <w:rsid w:val="00DD4A10"/>
    <w:rsid w:val="00E01D66"/>
    <w:rsid w:val="00E03CDA"/>
    <w:rsid w:val="00E10555"/>
    <w:rsid w:val="00E154DA"/>
    <w:rsid w:val="00E25E9F"/>
    <w:rsid w:val="00E35F74"/>
    <w:rsid w:val="00E5352C"/>
    <w:rsid w:val="00E56028"/>
    <w:rsid w:val="00E577EE"/>
    <w:rsid w:val="00E61892"/>
    <w:rsid w:val="00E66D91"/>
    <w:rsid w:val="00E83C79"/>
    <w:rsid w:val="00E87FA6"/>
    <w:rsid w:val="00E97EA5"/>
    <w:rsid w:val="00EC154B"/>
    <w:rsid w:val="00EE0DA9"/>
    <w:rsid w:val="00EE16A9"/>
    <w:rsid w:val="00EF6A53"/>
    <w:rsid w:val="00F047FF"/>
    <w:rsid w:val="00F64F11"/>
    <w:rsid w:val="00F66509"/>
    <w:rsid w:val="00F72479"/>
    <w:rsid w:val="00F968F9"/>
    <w:rsid w:val="00F96AC1"/>
    <w:rsid w:val="00FA6F6F"/>
    <w:rsid w:val="00FD5638"/>
    <w:rsid w:val="00FE207C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2A83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A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A8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2A8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2A8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2A8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A8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A8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2A8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2A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2A8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2A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2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2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2A83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2A83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752A83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752A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2A83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52A83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752A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752A8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752A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rsid w:val="00752A83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752A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2A83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ad">
    <w:name w:val="Balloon Text"/>
    <w:basedOn w:val="a"/>
    <w:link w:val="ae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752A8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752A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752A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752A83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752A83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752A83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752A83"/>
  </w:style>
  <w:style w:type="character" w:customStyle="1" w:styleId="31">
    <w:name w:val="Знак Знак3"/>
    <w:uiPriority w:val="99"/>
    <w:rsid w:val="00752A83"/>
    <w:rPr>
      <w:rFonts w:ascii="Cambria" w:hAnsi="Cambria"/>
      <w:sz w:val="24"/>
    </w:rPr>
  </w:style>
  <w:style w:type="character" w:customStyle="1" w:styleId="26">
    <w:name w:val="Знак Знак2"/>
    <w:rsid w:val="00752A83"/>
  </w:style>
  <w:style w:type="character" w:customStyle="1" w:styleId="17">
    <w:name w:val="Знак Знак1"/>
    <w:uiPriority w:val="99"/>
    <w:semiHidden/>
    <w:rsid w:val="00752A83"/>
  </w:style>
  <w:style w:type="paragraph" w:styleId="32">
    <w:name w:val="List 3"/>
    <w:basedOn w:val="a"/>
    <w:next w:val="a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"/>
    <w:uiPriority w:val="99"/>
    <w:rsid w:val="00752A83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752A83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uiPriority w:val="99"/>
    <w:rsid w:val="00752A83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752A83"/>
    <w:rPr>
      <w:rFonts w:ascii="Times New Roman" w:hAnsi="Times New Roman"/>
      <w:sz w:val="26"/>
    </w:rPr>
  </w:style>
  <w:style w:type="character" w:styleId="af4">
    <w:name w:val="page number"/>
    <w:rsid w:val="00752A83"/>
    <w:rPr>
      <w:rFonts w:cs="Times New Roman"/>
    </w:rPr>
  </w:style>
  <w:style w:type="character" w:customStyle="1" w:styleId="FootnoteTextChar2">
    <w:name w:val="Footnote Text Char2"/>
    <w:uiPriority w:val="99"/>
    <w:locked/>
    <w:rsid w:val="00752A83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752A8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2A8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752A83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752A83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2A83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752A83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752A83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752A83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752A83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next w:val="a"/>
    <w:uiPriority w:val="99"/>
    <w:rsid w:val="00752A83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52A83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752A83"/>
    <w:rPr>
      <w:color w:val="000000"/>
      <w:sz w:val="18"/>
    </w:rPr>
  </w:style>
  <w:style w:type="character" w:customStyle="1" w:styleId="19">
    <w:name w:val="Основной текст1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752A8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52A83"/>
  </w:style>
  <w:style w:type="character" w:customStyle="1" w:styleId="FootnoteTextChar1">
    <w:name w:val="Footnote Text Char1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752A83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752A8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752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752A83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752A83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752A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752A83"/>
    <w:rPr>
      <w:rFonts w:ascii="Times New Roman" w:eastAsia="Times New Roman"/>
    </w:rPr>
  </w:style>
  <w:style w:type="character" w:customStyle="1" w:styleId="value">
    <w:name w:val="value"/>
    <w:uiPriority w:val="99"/>
    <w:rsid w:val="00752A83"/>
  </w:style>
  <w:style w:type="character" w:customStyle="1" w:styleId="hilight">
    <w:name w:val="hilight"/>
    <w:uiPriority w:val="99"/>
    <w:rsid w:val="00752A83"/>
  </w:style>
  <w:style w:type="character" w:customStyle="1" w:styleId="head">
    <w:name w:val="head"/>
    <w:uiPriority w:val="99"/>
    <w:rsid w:val="00752A83"/>
  </w:style>
  <w:style w:type="character" w:customStyle="1" w:styleId="afc">
    <w:name w:val="Знак Знак"/>
    <w:uiPriority w:val="99"/>
    <w:rsid w:val="00752A83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752A83"/>
    <w:rPr>
      <w:rFonts w:ascii="Tahoma" w:hAnsi="Tahoma"/>
      <w:sz w:val="16"/>
    </w:rPr>
  </w:style>
  <w:style w:type="character" w:customStyle="1" w:styleId="410">
    <w:name w:val="Знак Знак41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752A83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752A83"/>
  </w:style>
  <w:style w:type="paragraph" w:styleId="afd">
    <w:name w:val="No Spacing"/>
    <w:uiPriority w:val="1"/>
    <w:qFormat/>
    <w:rsid w:val="007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semiHidden/>
    <w:rsid w:val="00752A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752A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752A83"/>
  </w:style>
  <w:style w:type="paragraph" w:styleId="2d">
    <w:name w:val="List 2"/>
    <w:basedOn w:val="a"/>
    <w:rsid w:val="00752A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752A83"/>
    <w:rPr>
      <w:b/>
      <w:bCs/>
    </w:rPr>
  </w:style>
  <w:style w:type="table" w:customStyle="1" w:styleId="2e">
    <w:name w:val="Сетка таблицы2"/>
    <w:basedOn w:val="a1"/>
    <w:next w:val="a3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52A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1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752A8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752A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52A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752A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Знак1"/>
    <w:basedOn w:val="a"/>
    <w:rsid w:val="00752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752A83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52A83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752A83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752A83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752A83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752A83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752A83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752A83"/>
  </w:style>
  <w:style w:type="character" w:customStyle="1" w:styleId="35">
    <w:name w:val="Знак Знак3"/>
    <w:rsid w:val="00752A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752A83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752A83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752A83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52A83"/>
  </w:style>
  <w:style w:type="numbering" w:customStyle="1" w:styleId="54">
    <w:name w:val="Нет списка5"/>
    <w:next w:val="a2"/>
    <w:uiPriority w:val="99"/>
    <w:semiHidden/>
    <w:unhideWhenUsed/>
    <w:rsid w:val="00752A83"/>
  </w:style>
  <w:style w:type="paragraph" w:styleId="36">
    <w:name w:val="Body Text Indent 3"/>
    <w:basedOn w:val="a"/>
    <w:link w:val="37"/>
    <w:uiPriority w:val="99"/>
    <w:semiHidden/>
    <w:unhideWhenUsed/>
    <w:rsid w:val="00752A83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52A83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52A83"/>
  </w:style>
  <w:style w:type="paragraph" w:customStyle="1" w:styleId="msonormalcxspmiddle">
    <w:name w:val="msonormalcxspmiddle"/>
    <w:basedOn w:val="a"/>
    <w:rsid w:val="007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752A83"/>
  </w:style>
  <w:style w:type="numbering" w:customStyle="1" w:styleId="83">
    <w:name w:val="Нет списка8"/>
    <w:next w:val="a2"/>
    <w:uiPriority w:val="99"/>
    <w:semiHidden/>
    <w:unhideWhenUsed/>
    <w:rsid w:val="00752A83"/>
  </w:style>
  <w:style w:type="numbering" w:customStyle="1" w:styleId="92">
    <w:name w:val="Нет списка9"/>
    <w:next w:val="a2"/>
    <w:uiPriority w:val="99"/>
    <w:semiHidden/>
    <w:unhideWhenUsed/>
    <w:rsid w:val="00752A83"/>
  </w:style>
  <w:style w:type="numbering" w:customStyle="1" w:styleId="100">
    <w:name w:val="Нет списка10"/>
    <w:next w:val="a2"/>
    <w:uiPriority w:val="99"/>
    <w:semiHidden/>
    <w:unhideWhenUsed/>
    <w:rsid w:val="00752A83"/>
  </w:style>
  <w:style w:type="numbering" w:customStyle="1" w:styleId="1110">
    <w:name w:val="Нет списка111"/>
    <w:next w:val="a2"/>
    <w:uiPriority w:val="99"/>
    <w:semiHidden/>
    <w:unhideWhenUsed/>
    <w:rsid w:val="00752A83"/>
  </w:style>
  <w:style w:type="paragraph" w:customStyle="1" w:styleId="211">
    <w:name w:val="Основной текст 21"/>
    <w:basedOn w:val="a"/>
    <w:rsid w:val="00752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752A83"/>
  </w:style>
  <w:style w:type="table" w:customStyle="1" w:styleId="38">
    <w:name w:val="Сетка таблицы3"/>
    <w:basedOn w:val="a1"/>
    <w:next w:val="a3"/>
    <w:uiPriority w:val="59"/>
    <w:rsid w:val="00752A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52A83"/>
  </w:style>
  <w:style w:type="paragraph" w:styleId="aff5">
    <w:name w:val="List Paragraph"/>
    <w:basedOn w:val="a"/>
    <w:uiPriority w:val="34"/>
    <w:qFormat/>
    <w:rsid w:val="00E61892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E618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1626D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2A83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A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A8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2A8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2A8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2A8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A8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A8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2A8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2A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2A8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2A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2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2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2A83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2A83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752A83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752A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2A83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52A83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752A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752A8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752A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rsid w:val="00752A83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752A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2A83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ad">
    <w:name w:val="Balloon Text"/>
    <w:basedOn w:val="a"/>
    <w:link w:val="ae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752A8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752A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752A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752A83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752A83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752A83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752A83"/>
  </w:style>
  <w:style w:type="character" w:customStyle="1" w:styleId="31">
    <w:name w:val="Знак Знак3"/>
    <w:uiPriority w:val="99"/>
    <w:rsid w:val="00752A83"/>
    <w:rPr>
      <w:rFonts w:ascii="Cambria" w:hAnsi="Cambria"/>
      <w:sz w:val="24"/>
    </w:rPr>
  </w:style>
  <w:style w:type="character" w:customStyle="1" w:styleId="26">
    <w:name w:val="Знак Знак2"/>
    <w:rsid w:val="00752A83"/>
  </w:style>
  <w:style w:type="character" w:customStyle="1" w:styleId="17">
    <w:name w:val="Знак Знак1"/>
    <w:uiPriority w:val="99"/>
    <w:semiHidden/>
    <w:rsid w:val="00752A83"/>
  </w:style>
  <w:style w:type="paragraph" w:styleId="32">
    <w:name w:val="List 3"/>
    <w:basedOn w:val="a"/>
    <w:next w:val="a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"/>
    <w:uiPriority w:val="99"/>
    <w:rsid w:val="00752A83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752A83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uiPriority w:val="99"/>
    <w:rsid w:val="00752A83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752A83"/>
    <w:rPr>
      <w:rFonts w:ascii="Times New Roman" w:hAnsi="Times New Roman"/>
      <w:sz w:val="26"/>
    </w:rPr>
  </w:style>
  <w:style w:type="character" w:styleId="af4">
    <w:name w:val="page number"/>
    <w:rsid w:val="00752A83"/>
    <w:rPr>
      <w:rFonts w:cs="Times New Roman"/>
    </w:rPr>
  </w:style>
  <w:style w:type="character" w:customStyle="1" w:styleId="FootnoteTextChar2">
    <w:name w:val="Footnote Text Char2"/>
    <w:uiPriority w:val="99"/>
    <w:locked/>
    <w:rsid w:val="00752A83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752A8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2A8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752A83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752A83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2A83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752A83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752A83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752A83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752A83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next w:val="a"/>
    <w:uiPriority w:val="99"/>
    <w:rsid w:val="00752A83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52A83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752A83"/>
    <w:rPr>
      <w:color w:val="000000"/>
      <w:sz w:val="18"/>
    </w:rPr>
  </w:style>
  <w:style w:type="character" w:customStyle="1" w:styleId="19">
    <w:name w:val="Основной текст1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752A8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52A83"/>
  </w:style>
  <w:style w:type="character" w:customStyle="1" w:styleId="FootnoteTextChar1">
    <w:name w:val="Footnote Text Char1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752A83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752A8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752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752A83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752A83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752A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752A83"/>
    <w:rPr>
      <w:rFonts w:ascii="Times New Roman" w:eastAsia="Times New Roman"/>
    </w:rPr>
  </w:style>
  <w:style w:type="character" w:customStyle="1" w:styleId="value">
    <w:name w:val="value"/>
    <w:uiPriority w:val="99"/>
    <w:rsid w:val="00752A83"/>
  </w:style>
  <w:style w:type="character" w:customStyle="1" w:styleId="hilight">
    <w:name w:val="hilight"/>
    <w:uiPriority w:val="99"/>
    <w:rsid w:val="00752A83"/>
  </w:style>
  <w:style w:type="character" w:customStyle="1" w:styleId="head">
    <w:name w:val="head"/>
    <w:uiPriority w:val="99"/>
    <w:rsid w:val="00752A83"/>
  </w:style>
  <w:style w:type="character" w:customStyle="1" w:styleId="afc">
    <w:name w:val="Знак Знак"/>
    <w:uiPriority w:val="99"/>
    <w:rsid w:val="00752A83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752A83"/>
    <w:rPr>
      <w:rFonts w:ascii="Tahoma" w:hAnsi="Tahoma"/>
      <w:sz w:val="16"/>
    </w:rPr>
  </w:style>
  <w:style w:type="character" w:customStyle="1" w:styleId="410">
    <w:name w:val="Знак Знак41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752A83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752A83"/>
  </w:style>
  <w:style w:type="paragraph" w:styleId="afd">
    <w:name w:val="No Spacing"/>
    <w:uiPriority w:val="1"/>
    <w:qFormat/>
    <w:rsid w:val="007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semiHidden/>
    <w:rsid w:val="00752A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752A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752A83"/>
  </w:style>
  <w:style w:type="paragraph" w:styleId="2d">
    <w:name w:val="List 2"/>
    <w:basedOn w:val="a"/>
    <w:rsid w:val="00752A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752A83"/>
    <w:rPr>
      <w:b/>
      <w:bCs/>
    </w:rPr>
  </w:style>
  <w:style w:type="table" w:customStyle="1" w:styleId="2e">
    <w:name w:val="Сетка таблицы2"/>
    <w:basedOn w:val="a1"/>
    <w:next w:val="a3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52A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1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752A8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752A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52A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752A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Знак1"/>
    <w:basedOn w:val="a"/>
    <w:rsid w:val="00752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752A83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52A83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752A83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752A83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752A83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752A83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752A83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752A83"/>
  </w:style>
  <w:style w:type="character" w:customStyle="1" w:styleId="35">
    <w:name w:val="Знак Знак3"/>
    <w:rsid w:val="00752A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752A83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752A83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752A83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52A83"/>
  </w:style>
  <w:style w:type="numbering" w:customStyle="1" w:styleId="54">
    <w:name w:val="Нет списка5"/>
    <w:next w:val="a2"/>
    <w:uiPriority w:val="99"/>
    <w:semiHidden/>
    <w:unhideWhenUsed/>
    <w:rsid w:val="00752A83"/>
  </w:style>
  <w:style w:type="paragraph" w:styleId="36">
    <w:name w:val="Body Text Indent 3"/>
    <w:basedOn w:val="a"/>
    <w:link w:val="37"/>
    <w:uiPriority w:val="99"/>
    <w:semiHidden/>
    <w:unhideWhenUsed/>
    <w:rsid w:val="00752A83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52A83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52A83"/>
  </w:style>
  <w:style w:type="paragraph" w:customStyle="1" w:styleId="msonormalcxspmiddle">
    <w:name w:val="msonormalcxspmiddle"/>
    <w:basedOn w:val="a"/>
    <w:rsid w:val="007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752A83"/>
  </w:style>
  <w:style w:type="numbering" w:customStyle="1" w:styleId="83">
    <w:name w:val="Нет списка8"/>
    <w:next w:val="a2"/>
    <w:uiPriority w:val="99"/>
    <w:semiHidden/>
    <w:unhideWhenUsed/>
    <w:rsid w:val="00752A83"/>
  </w:style>
  <w:style w:type="numbering" w:customStyle="1" w:styleId="92">
    <w:name w:val="Нет списка9"/>
    <w:next w:val="a2"/>
    <w:uiPriority w:val="99"/>
    <w:semiHidden/>
    <w:unhideWhenUsed/>
    <w:rsid w:val="00752A83"/>
  </w:style>
  <w:style w:type="numbering" w:customStyle="1" w:styleId="100">
    <w:name w:val="Нет списка10"/>
    <w:next w:val="a2"/>
    <w:uiPriority w:val="99"/>
    <w:semiHidden/>
    <w:unhideWhenUsed/>
    <w:rsid w:val="00752A83"/>
  </w:style>
  <w:style w:type="numbering" w:customStyle="1" w:styleId="1110">
    <w:name w:val="Нет списка111"/>
    <w:next w:val="a2"/>
    <w:uiPriority w:val="99"/>
    <w:semiHidden/>
    <w:unhideWhenUsed/>
    <w:rsid w:val="00752A83"/>
  </w:style>
  <w:style w:type="paragraph" w:customStyle="1" w:styleId="211">
    <w:name w:val="Основной текст 21"/>
    <w:basedOn w:val="a"/>
    <w:rsid w:val="00752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752A83"/>
  </w:style>
  <w:style w:type="table" w:customStyle="1" w:styleId="38">
    <w:name w:val="Сетка таблицы3"/>
    <w:basedOn w:val="a1"/>
    <w:next w:val="a3"/>
    <w:uiPriority w:val="59"/>
    <w:rsid w:val="00752A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52A83"/>
  </w:style>
  <w:style w:type="paragraph" w:styleId="aff5">
    <w:name w:val="List Paragraph"/>
    <w:basedOn w:val="a"/>
    <w:uiPriority w:val="34"/>
    <w:qFormat/>
    <w:rsid w:val="00E61892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E618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1626D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mczdt.ru/books/44/230312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85A5-F4A7-4726-9F44-E91A2270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33</Pages>
  <Words>8834</Words>
  <Characters>50356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60</cp:revision>
  <cp:lastPrinted>2022-06-24T09:29:00Z</cp:lastPrinted>
  <dcterms:created xsi:type="dcterms:W3CDTF">2023-04-22T15:32:00Z</dcterms:created>
  <dcterms:modified xsi:type="dcterms:W3CDTF">2023-04-23T19:35:00Z</dcterms:modified>
</cp:coreProperties>
</file>