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45" w:rsidRPr="00E700A9" w:rsidRDefault="00F64E45" w:rsidP="00205E24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E700A9">
        <w:rPr>
          <w:rFonts w:ascii="Times New Roman" w:hAnsi="Times New Roman"/>
          <w:b/>
          <w:sz w:val="28"/>
          <w:szCs w:val="28"/>
          <w:lang w:eastAsia="ru-RU"/>
        </w:rPr>
        <w:t>Приложение 9.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700A9">
        <w:rPr>
          <w:rFonts w:ascii="Times New Roman" w:hAnsi="Times New Roman"/>
          <w:b/>
          <w:sz w:val="28"/>
          <w:szCs w:val="28"/>
          <w:lang w:eastAsia="ru-RU"/>
        </w:rPr>
        <w:t>.32</w:t>
      </w:r>
    </w:p>
    <w:p w:rsidR="00F64E45" w:rsidRPr="00E700A9" w:rsidRDefault="00F64E45" w:rsidP="00205E24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00A9">
        <w:rPr>
          <w:rFonts w:ascii="Times New Roman" w:hAnsi="Times New Roman"/>
          <w:sz w:val="28"/>
          <w:szCs w:val="28"/>
          <w:lang w:eastAsia="ru-RU"/>
        </w:rPr>
        <w:t>к ППССЗ по специальности</w:t>
      </w:r>
    </w:p>
    <w:p w:rsidR="00F64E45" w:rsidRPr="00474DB7" w:rsidRDefault="00F64E45" w:rsidP="00205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 w:rsidRPr="00E700A9">
        <w:rPr>
          <w:rFonts w:ascii="Times New Roman" w:hAnsi="Times New Roman"/>
          <w:sz w:val="28"/>
          <w:szCs w:val="28"/>
          <w:lang w:eastAsia="ru-RU"/>
        </w:rPr>
        <w:t>23.02.06 Техническая эксплуатация подвижного состава железных дорог</w:t>
      </w:r>
    </w:p>
    <w:p w:rsidR="00F64E45" w:rsidRPr="00474DB7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E45" w:rsidRPr="00474DB7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E45" w:rsidRPr="00474DB7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E45" w:rsidRPr="00474DB7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4E45" w:rsidRPr="004E703F" w:rsidRDefault="00F64E45" w:rsidP="00F64E45">
      <w:pPr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F64E45" w:rsidRPr="009925C7" w:rsidRDefault="00F64E45" w:rsidP="00F64E45">
      <w:pPr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F64E45" w:rsidRDefault="00F64E45" w:rsidP="00F64E45">
      <w:pPr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F64E45" w:rsidRPr="00205E24" w:rsidRDefault="00F64E45" w:rsidP="00F64E45">
      <w:pPr>
        <w:spacing w:after="0"/>
        <w:ind w:left="-567" w:firstLine="283"/>
        <w:jc w:val="center"/>
        <w:rPr>
          <w:rFonts w:ascii="Times New Roman" w:hAnsi="Times New Roman"/>
          <w:b/>
          <w:iCs/>
          <w:sz w:val="28"/>
          <w:szCs w:val="28"/>
        </w:rPr>
      </w:pPr>
      <w:r w:rsidRPr="00205E24">
        <w:rPr>
          <w:rFonts w:ascii="Times New Roman" w:hAnsi="Times New Roman"/>
          <w:b/>
          <w:iCs/>
          <w:sz w:val="28"/>
          <w:szCs w:val="28"/>
        </w:rPr>
        <w:t xml:space="preserve">ОП.07 Железные дороги </w:t>
      </w:r>
    </w:p>
    <w:p w:rsidR="00F64E45" w:rsidRPr="00205E24" w:rsidRDefault="00F64E45" w:rsidP="00F64E45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205E24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F64E45" w:rsidRPr="00205E24" w:rsidRDefault="00F64E45" w:rsidP="00F64E45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205E24">
        <w:rPr>
          <w:rFonts w:ascii="Times New Roman" w:hAnsi="Times New Roman"/>
          <w:sz w:val="28"/>
          <w:szCs w:val="28"/>
        </w:rPr>
        <w:t xml:space="preserve">по специальности </w:t>
      </w:r>
      <w:bookmarkStart w:id="1" w:name="_Hlk133353518"/>
      <w:r w:rsidRPr="00205E24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_Toc495334645"/>
      <w:bookmarkEnd w:id="1"/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E24" w:rsidRDefault="00205E24" w:rsidP="00F64E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F64E45" w:rsidRDefault="00F64E45" w:rsidP="00F64E4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64E45" w:rsidRPr="00F87661" w:rsidRDefault="00F64E45" w:rsidP="00F64E4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F64E45" w:rsidRPr="00F87661" w:rsidRDefault="00F64E45" w:rsidP="00F64E4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F64E45" w:rsidRPr="00F87661" w:rsidRDefault="00F64E45" w:rsidP="00F64E4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F64E45" w:rsidRDefault="00F64E45" w:rsidP="00F64E45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F64E45" w:rsidRDefault="00F64E45" w:rsidP="00F64E45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F64E45" w:rsidRDefault="00F64E45" w:rsidP="00F64E45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E45" w:rsidRDefault="00F64E45" w:rsidP="00F64E4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2"/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0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numPr>
          <w:ilvl w:val="0"/>
          <w:numId w:val="17"/>
        </w:num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комплекта контрольно-оценочных средств</w:t>
      </w:r>
    </w:p>
    <w:p w:rsidR="00F64E45" w:rsidRDefault="00F64E45" w:rsidP="00F64E45">
      <w:pPr>
        <w:spacing w:after="0"/>
        <w:ind w:left="-284"/>
        <w:rPr>
          <w:rFonts w:ascii="Times New Roman" w:hAnsi="Times New Roman"/>
          <w:sz w:val="28"/>
        </w:rPr>
      </w:pPr>
    </w:p>
    <w:p w:rsidR="00F64E45" w:rsidRDefault="00F64E45" w:rsidP="00F64E45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Pr="00FA21B1">
        <w:rPr>
          <w:rFonts w:ascii="Times New Roman" w:hAnsi="Times New Roman"/>
          <w:i/>
          <w:sz w:val="28"/>
        </w:rPr>
        <w:t xml:space="preserve">ОП.07 Железные дороги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Pr="00F70910">
        <w:rPr>
          <w:rFonts w:ascii="Times New Roman" w:hAnsi="Times New Roman"/>
          <w:i/>
          <w:sz w:val="28"/>
        </w:rPr>
        <w:t xml:space="preserve">23.02.06 Техническая эксплуатация подвижного состава железных дорог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компетенциями, а также личностными результатами осваиваемыми в рамках программы воспитания: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У.1 Применять нормативную правовую базу по транспортной безопасности в своей профессиональной деятельности.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У.2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З.1 Нормативную правовую базу в сфере транспортной безопасности на железнодорожном транспорте.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З.2 Основные понятия, цели и задачи обеспечения транспортной безопасности.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З.3 Понятия объектов транспортной инфраструктуры и субъектов транспортной инфраструктуры (перевозчика), применяемые в транспортной безопасности.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З.4 Права и обязанности субъектов транспортной инфраструктуры и перевозчиков в сфере транспортной безопасности.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З.5 Категории и критерии категорирования объектов транспортной инфраструктуры и транспортных средств железнодорожного транспорта.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З.6 Основы организации оценки уязвимости объектов транспортной инфраструктуры и транспортных средств железнодорожного транспорта.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З.7 Виды и формы актов незаконного вмешательства в деятельность транспортного комплекса.</w:t>
      </w:r>
    </w:p>
    <w:p w:rsidR="00F64E45" w:rsidRPr="00F70910" w:rsidRDefault="00F64E45" w:rsidP="00F64E4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З.8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(профайлинг).</w:t>
      </w:r>
    </w:p>
    <w:p w:rsidR="00F64E45" w:rsidRPr="00F70910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0910">
        <w:rPr>
          <w:rFonts w:ascii="Times New Roman" w:hAnsi="Times New Roman"/>
          <w:sz w:val="28"/>
          <w:szCs w:val="28"/>
          <w:lang w:eastAsia="ru-RU"/>
        </w:rPr>
        <w:t>З.9 Инженерно-технические системы обеспечения транспортной безопасности на железнодорожном транспорте.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E45" w:rsidRPr="00EF08B3" w:rsidRDefault="00F64E45" w:rsidP="00F6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8B3">
        <w:rPr>
          <w:rFonts w:ascii="Times New Roman" w:hAnsi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F64E45" w:rsidRPr="00EF08B3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08B3">
        <w:rPr>
          <w:rFonts w:ascii="Times New Roman" w:hAnsi="Times New Roman"/>
          <w:sz w:val="28"/>
          <w:szCs w:val="28"/>
          <w:lang w:eastAsia="ru-RU"/>
        </w:rPr>
        <w:t>ПК 1.3 Обеспечивать безопасность движения подвижного состава.</w:t>
      </w:r>
    </w:p>
    <w:p w:rsidR="00F64E45" w:rsidRPr="00EF08B3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08B3">
        <w:rPr>
          <w:rFonts w:ascii="Times New Roman" w:hAnsi="Times New Roman"/>
          <w:sz w:val="28"/>
          <w:szCs w:val="28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:rsidR="00F64E45" w:rsidRPr="00EF08B3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08B3">
        <w:rPr>
          <w:rFonts w:ascii="Times New Roman" w:hAnsi="Times New Roman"/>
          <w:sz w:val="28"/>
          <w:szCs w:val="28"/>
          <w:lang w:eastAsia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64E45" w:rsidRPr="00EF08B3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08B3">
        <w:rPr>
          <w:rFonts w:ascii="Times New Roman" w:hAnsi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64E45" w:rsidRPr="00EF08B3" w:rsidRDefault="00F64E45" w:rsidP="00F6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08B3">
        <w:rPr>
          <w:rFonts w:ascii="Times New Roman" w:hAnsi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F64E45" w:rsidRDefault="00F64E45" w:rsidP="00F64E45">
      <w:pPr>
        <w:spacing w:after="0" w:line="360" w:lineRule="auto"/>
        <w:rPr>
          <w:rFonts w:ascii="Times New Roman" w:hAnsi="Times New Roman"/>
          <w:sz w:val="28"/>
        </w:rPr>
      </w:pPr>
    </w:p>
    <w:p w:rsidR="00F64E45" w:rsidRDefault="00F64E45" w:rsidP="00F64E45">
      <w:pPr>
        <w:spacing w:after="0" w:line="360" w:lineRule="auto"/>
        <w:rPr>
          <w:rFonts w:ascii="Times New Roman" w:hAnsi="Times New Roman"/>
          <w:bCs/>
          <w:sz w:val="28"/>
        </w:rPr>
      </w:pPr>
      <w:r w:rsidRPr="00BA00AD"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BA00AD">
        <w:rPr>
          <w:rFonts w:ascii="Times New Roman" w:hAnsi="Times New Roman"/>
          <w:i/>
          <w:iCs/>
          <w:sz w:val="28"/>
        </w:rPr>
        <w:t>дифференцированный зачет</w:t>
      </w:r>
      <w:r w:rsidRPr="00BA00AD">
        <w:rPr>
          <w:rFonts w:ascii="Times New Roman" w:hAnsi="Times New Roman"/>
          <w:bCs/>
          <w:sz w:val="28"/>
        </w:rPr>
        <w:t xml:space="preserve">. </w:t>
      </w:r>
    </w:p>
    <w:p w:rsidR="00205E24" w:rsidRDefault="00205E24" w:rsidP="00F64E45">
      <w:pPr>
        <w:spacing w:after="0" w:line="360" w:lineRule="auto"/>
        <w:rPr>
          <w:rFonts w:ascii="Times New Roman" w:hAnsi="Times New Roman"/>
          <w:bCs/>
          <w:sz w:val="28"/>
        </w:rPr>
      </w:pPr>
    </w:p>
    <w:p w:rsidR="00205E24" w:rsidRDefault="00205E24" w:rsidP="00F64E45">
      <w:pPr>
        <w:spacing w:after="0" w:line="360" w:lineRule="auto"/>
        <w:rPr>
          <w:rFonts w:ascii="Times New Roman" w:hAnsi="Times New Roman"/>
          <w:bCs/>
          <w:sz w:val="28"/>
        </w:rPr>
      </w:pPr>
    </w:p>
    <w:p w:rsidR="00205E24" w:rsidRDefault="00205E24" w:rsidP="00F64E45">
      <w:pPr>
        <w:spacing w:after="0" w:line="360" w:lineRule="auto"/>
        <w:rPr>
          <w:rFonts w:ascii="Times New Roman" w:hAnsi="Times New Roman"/>
          <w:bCs/>
          <w:sz w:val="28"/>
        </w:rPr>
      </w:pPr>
    </w:p>
    <w:p w:rsidR="00205E24" w:rsidRDefault="00205E24" w:rsidP="00F64E45">
      <w:pPr>
        <w:spacing w:after="0" w:line="360" w:lineRule="auto"/>
        <w:rPr>
          <w:rFonts w:ascii="Times New Roman" w:hAnsi="Times New Roman"/>
          <w:bCs/>
          <w:sz w:val="28"/>
        </w:rPr>
      </w:pPr>
    </w:p>
    <w:p w:rsidR="00205E24" w:rsidRPr="00BA00AD" w:rsidRDefault="00205E24" w:rsidP="00F64E45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widowControl w:val="0"/>
        <w:numPr>
          <w:ilvl w:val="0"/>
          <w:numId w:val="18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F64E45" w:rsidRPr="00F64E45" w:rsidRDefault="00F64E45" w:rsidP="00F64E45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</w:t>
      </w:r>
    </w:p>
    <w:p w:rsidR="00F64E45" w:rsidRPr="00FE5A60" w:rsidRDefault="00F64E45" w:rsidP="00F64E45">
      <w:pPr>
        <w:spacing w:after="0" w:line="240" w:lineRule="auto"/>
        <w:ind w:left="576" w:hanging="576"/>
        <w:rPr>
          <w:rFonts w:ascii="Times New Roman" w:hAnsi="Times New Roman"/>
          <w:sz w:val="24"/>
          <w:szCs w:val="24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516"/>
        <w:gridCol w:w="3092"/>
      </w:tblGrid>
      <w:tr w:rsidR="00F64E45" w:rsidRPr="00FE5A60" w:rsidTr="00E06FCC">
        <w:tc>
          <w:tcPr>
            <w:tcW w:w="1455" w:type="pct"/>
            <w:vAlign w:val="center"/>
          </w:tcPr>
          <w:p w:rsidR="00F64E45" w:rsidRPr="00FE5A60" w:rsidRDefault="00F64E45" w:rsidP="00E06FCC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Результаты обучения</w:t>
            </w:r>
            <w:r w:rsidR="00205E24">
              <w:rPr>
                <w:rFonts w:ascii="Times New Roman" w:hAnsi="Times New Roman"/>
                <w:iCs/>
                <w:sz w:val="24"/>
                <w:szCs w:val="24"/>
              </w:rPr>
              <w:t>: умения, знания и общие компетенции</w:t>
            </w:r>
          </w:p>
        </w:tc>
        <w:tc>
          <w:tcPr>
            <w:tcW w:w="1886" w:type="pct"/>
            <w:vAlign w:val="center"/>
          </w:tcPr>
          <w:p w:rsidR="00F64E45" w:rsidRPr="00FE5A60" w:rsidRDefault="00205E24" w:rsidP="00E06FCC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59" w:type="pct"/>
            <w:vAlign w:val="center"/>
          </w:tcPr>
          <w:p w:rsidR="00F64E45" w:rsidRPr="00FE5A60" w:rsidRDefault="00205E24" w:rsidP="00E06FCC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Формы контроля и оценивания</w:t>
            </w:r>
          </w:p>
        </w:tc>
      </w:tr>
      <w:tr w:rsidR="00F64E45" w:rsidRPr="00FE5A60" w:rsidTr="00E06FCC">
        <w:trPr>
          <w:trHeight w:val="206"/>
        </w:trPr>
        <w:tc>
          <w:tcPr>
            <w:tcW w:w="5000" w:type="pct"/>
            <w:gridSpan w:val="3"/>
          </w:tcPr>
          <w:p w:rsidR="00F64E45" w:rsidRPr="00FE5A60" w:rsidRDefault="00F64E45" w:rsidP="00E06F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:rsidR="00F64E45" w:rsidRPr="00FE5A60" w:rsidTr="00E06FCC">
        <w:tc>
          <w:tcPr>
            <w:tcW w:w="1455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общие сведения о железнодорожном транспорте и системе управления им</w:t>
            </w:r>
          </w:p>
        </w:tc>
        <w:tc>
          <w:tcPr>
            <w:tcW w:w="1886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понятия о значение железнодорожного транспорта и основные показатели его работы;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понятие о видах транспорта и их особенности, роль железных дорог в единой транспортной системе;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характеристика элементов единой транспортной системы: железнодорожного, автомобильного, водного, воздушного, трубопроводного видов транспорта.</w:t>
            </w:r>
          </w:p>
        </w:tc>
        <w:tc>
          <w:tcPr>
            <w:tcW w:w="1659" w:type="pct"/>
            <w:vAlign w:val="center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контрольные работы;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сообщений;</w:t>
            </w:r>
          </w:p>
          <w:p w:rsidR="00F64E45" w:rsidRPr="00FE5A60" w:rsidRDefault="00F64E45" w:rsidP="00E06FCC">
            <w:pPr>
              <w:tabs>
                <w:tab w:val="left" w:pos="330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E45" w:rsidRPr="00FE5A60" w:rsidTr="00E06FCC">
        <w:tc>
          <w:tcPr>
            <w:tcW w:w="1455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подвижной состав железных дорог</w:t>
            </w:r>
          </w:p>
        </w:tc>
        <w:tc>
          <w:tcPr>
            <w:tcW w:w="1886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классификация и обозначение подвижного состава;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лассификация и основных типов вагонов, их маркировка.</w:t>
            </w:r>
          </w:p>
        </w:tc>
        <w:tc>
          <w:tcPr>
            <w:tcW w:w="1659" w:type="pct"/>
            <w:vAlign w:val="center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контрольные работы;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сообщений;</w:t>
            </w:r>
          </w:p>
          <w:p w:rsidR="00F64E45" w:rsidRPr="00FE5A60" w:rsidRDefault="00F64E45" w:rsidP="00E06FCC">
            <w:pPr>
              <w:tabs>
                <w:tab w:val="left" w:pos="330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E45" w:rsidRPr="00FE5A60" w:rsidTr="00E06FCC">
        <w:tc>
          <w:tcPr>
            <w:tcW w:w="1455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путь и путевое хозяйство</w:t>
            </w:r>
          </w:p>
        </w:tc>
        <w:tc>
          <w:tcPr>
            <w:tcW w:w="1886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бщие сведения о железнодорожном пути;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 xml:space="preserve">понятие о 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земляном полотне и его поперечных профилях;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 xml:space="preserve">понятие о 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составных элементах и типах верхнего строения пути, их назначение.</w:t>
            </w:r>
          </w:p>
        </w:tc>
        <w:tc>
          <w:tcPr>
            <w:tcW w:w="1659" w:type="pct"/>
            <w:vAlign w:val="center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контрольные работы;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сообщений;</w:t>
            </w:r>
          </w:p>
          <w:p w:rsidR="00F64E45" w:rsidRPr="00FE5A60" w:rsidRDefault="00F64E45" w:rsidP="00E06FCC">
            <w:pPr>
              <w:tabs>
                <w:tab w:val="left" w:pos="330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E45" w:rsidRPr="00FE5A60" w:rsidTr="00E06FCC">
        <w:tc>
          <w:tcPr>
            <w:tcW w:w="1455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раздельные пункты</w:t>
            </w:r>
          </w:p>
        </w:tc>
        <w:tc>
          <w:tcPr>
            <w:tcW w:w="1886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понятие о назначение и классификации раздельных пунктов;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представление о 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продольных профилях и плане путей на станциях;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понятие о техническо-</w:t>
            </w:r>
            <w:r w:rsidRPr="00FE5A60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распорядительном акте.</w:t>
            </w:r>
          </w:p>
        </w:tc>
        <w:tc>
          <w:tcPr>
            <w:tcW w:w="1659" w:type="pct"/>
            <w:vAlign w:val="center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контрольные работы;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сообщений;</w:t>
            </w:r>
          </w:p>
          <w:p w:rsidR="00F64E45" w:rsidRPr="00FE5A60" w:rsidRDefault="00F64E45" w:rsidP="00E06FCC">
            <w:pPr>
              <w:tabs>
                <w:tab w:val="left" w:pos="330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E45" w:rsidRPr="00FE5A60" w:rsidTr="00E06FCC">
        <w:tc>
          <w:tcPr>
            <w:tcW w:w="1455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lastRenderedPageBreak/>
              <w:t>сооружения и устройства сигнализации и связи</w:t>
            </w:r>
            <w:r w:rsidRPr="00FE5A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6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 xml:space="preserve">понятия об 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общих сведениях автоматике, телемеханике и основах сигнализации на железных дорогах;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 xml:space="preserve">перечисление основных элементов 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устройств сигнализации, централизации и блокировки на перегонах и станциях.</w:t>
            </w:r>
          </w:p>
        </w:tc>
        <w:tc>
          <w:tcPr>
            <w:tcW w:w="1659" w:type="pct"/>
            <w:vAlign w:val="center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контрольные работы;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сообщений;</w:t>
            </w:r>
          </w:p>
          <w:p w:rsidR="00F64E45" w:rsidRPr="00FE5A60" w:rsidRDefault="00F64E45" w:rsidP="00E06FCC">
            <w:pPr>
              <w:tabs>
                <w:tab w:val="left" w:pos="330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E45" w:rsidRPr="00FE5A60" w:rsidTr="00E06FCC">
        <w:tc>
          <w:tcPr>
            <w:tcW w:w="1455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устройства электроснабжения железных дорог</w:t>
            </w:r>
          </w:p>
        </w:tc>
        <w:tc>
          <w:tcPr>
            <w:tcW w:w="1886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описание элементов схемы электроснабжения железных дорог и комплекса устройств;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понятие о системе тока и величины напряжения в контактной сети;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пояснение назначения устройств электроснабжения железных дорог.</w:t>
            </w:r>
          </w:p>
        </w:tc>
        <w:tc>
          <w:tcPr>
            <w:tcW w:w="1659" w:type="pct"/>
            <w:vAlign w:val="center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контрольные работы;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сообщений;</w:t>
            </w:r>
          </w:p>
          <w:p w:rsidR="00F64E45" w:rsidRPr="00FE5A60" w:rsidRDefault="00F64E45" w:rsidP="00E06FCC">
            <w:pPr>
              <w:tabs>
                <w:tab w:val="left" w:pos="330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E45" w:rsidRPr="00FE5A60" w:rsidTr="00E06FCC">
        <w:tc>
          <w:tcPr>
            <w:tcW w:w="1455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организацию движения поездов</w:t>
            </w:r>
          </w:p>
        </w:tc>
        <w:tc>
          <w:tcPr>
            <w:tcW w:w="1886" w:type="pct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понятие о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 xml:space="preserve"> маневровой работе на станциях</w:t>
            </w: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понятие о технологическом процессе работы станции;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 xml:space="preserve">понятие о 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устройстве и работе раздельных пунктов.</w:t>
            </w:r>
          </w:p>
        </w:tc>
        <w:tc>
          <w:tcPr>
            <w:tcW w:w="1659" w:type="pct"/>
            <w:vAlign w:val="center"/>
          </w:tcPr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контрольные работы;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:rsidR="00F64E45" w:rsidRPr="00FE5A60" w:rsidRDefault="00F64E45" w:rsidP="00F64E45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сообщений;</w:t>
            </w:r>
          </w:p>
          <w:p w:rsidR="00F64E45" w:rsidRPr="00FE5A60" w:rsidRDefault="00F64E45" w:rsidP="00E06FCC">
            <w:pPr>
              <w:tabs>
                <w:tab w:val="left" w:pos="330"/>
              </w:tabs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E45" w:rsidRPr="00FE5A60" w:rsidTr="00E06FCC">
        <w:tc>
          <w:tcPr>
            <w:tcW w:w="5000" w:type="pct"/>
            <w:gridSpan w:val="3"/>
          </w:tcPr>
          <w:p w:rsidR="00F64E45" w:rsidRPr="00FE5A60" w:rsidRDefault="00F64E45" w:rsidP="00E06FC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:rsidR="00F64E45" w:rsidRPr="00FE5A60" w:rsidTr="00E06FCC">
        <w:trPr>
          <w:trHeight w:val="896"/>
        </w:trPr>
        <w:tc>
          <w:tcPr>
            <w:tcW w:w="1455" w:type="pct"/>
          </w:tcPr>
          <w:p w:rsidR="00F64E45" w:rsidRPr="00FE5A60" w:rsidRDefault="00F64E45" w:rsidP="00F64E45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sz w:val="24"/>
                <w:szCs w:val="24"/>
              </w:rPr>
              <w:t>классифицировать подвижной состав, основные сооружения и устройства железных дорог</w:t>
            </w:r>
          </w:p>
        </w:tc>
        <w:tc>
          <w:tcPr>
            <w:tcW w:w="1886" w:type="pct"/>
          </w:tcPr>
          <w:p w:rsidR="00F64E45" w:rsidRPr="00FE5A60" w:rsidRDefault="00F64E45" w:rsidP="00F64E4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работаостоятельная 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>классификация подвижного состава;</w:t>
            </w:r>
          </w:p>
          <w:p w:rsidR="00F64E45" w:rsidRPr="00FE5A60" w:rsidRDefault="00F64E45" w:rsidP="00F64E4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перечисление</w:t>
            </w:r>
            <w:r w:rsidRPr="00FE5A60">
              <w:rPr>
                <w:rFonts w:ascii="Times New Roman" w:hAnsi="Times New Roman"/>
                <w:sz w:val="24"/>
                <w:szCs w:val="24"/>
              </w:rPr>
              <w:t xml:space="preserve"> основных сооружений и устройств железных дорог</w:t>
            </w: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64E45" w:rsidRPr="00FE5A60" w:rsidRDefault="00F64E45" w:rsidP="00F64E4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перечисление элементов инфраструктуры железнодорожного транспорта;</w:t>
            </w:r>
          </w:p>
          <w:p w:rsidR="00F64E45" w:rsidRPr="00FE5A60" w:rsidRDefault="00F64E45" w:rsidP="00F64E4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iCs/>
                <w:sz w:val="24"/>
                <w:szCs w:val="24"/>
              </w:rPr>
              <w:t>правильность размещения электрического и механического оборудования на подвижном составе.</w:t>
            </w:r>
          </w:p>
        </w:tc>
        <w:tc>
          <w:tcPr>
            <w:tcW w:w="1659" w:type="pct"/>
            <w:vAlign w:val="center"/>
          </w:tcPr>
          <w:p w:rsidR="00F64E45" w:rsidRPr="00FE5A60" w:rsidRDefault="00F64E45" w:rsidP="00F64E45">
            <w:pPr>
              <w:numPr>
                <w:ilvl w:val="0"/>
                <w:numId w:val="20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контрольные работы;</w:t>
            </w:r>
          </w:p>
          <w:p w:rsidR="00F64E45" w:rsidRPr="00FE5A60" w:rsidRDefault="00F64E45" w:rsidP="00F64E45">
            <w:pPr>
              <w:numPr>
                <w:ilvl w:val="0"/>
                <w:numId w:val="20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:rsidR="00F64E45" w:rsidRPr="00FE5A60" w:rsidRDefault="00F64E45" w:rsidP="00F64E45">
            <w:pPr>
              <w:numPr>
                <w:ilvl w:val="0"/>
                <w:numId w:val="20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F64E45" w:rsidRPr="00FE5A60" w:rsidRDefault="00F64E45" w:rsidP="00F64E45">
            <w:pPr>
              <w:numPr>
                <w:ilvl w:val="0"/>
                <w:numId w:val="20"/>
              </w:numPr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:rsidR="00F64E45" w:rsidRPr="00FE5A60" w:rsidRDefault="00F64E45" w:rsidP="00F64E45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5A60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сообщений;</w:t>
            </w:r>
          </w:p>
          <w:p w:rsidR="00F64E45" w:rsidRPr="00FE5A60" w:rsidRDefault="00F64E45" w:rsidP="00E06FCC">
            <w:pPr>
              <w:tabs>
                <w:tab w:val="left" w:pos="330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E45" w:rsidRDefault="00F64E45" w:rsidP="00F64E45">
      <w:pPr>
        <w:spacing w:after="0"/>
        <w:ind w:left="-284"/>
        <w:rPr>
          <w:rFonts w:ascii="Times New Roman" w:hAnsi="Times New Roman"/>
          <w:sz w:val="28"/>
        </w:rPr>
      </w:pPr>
    </w:p>
    <w:p w:rsidR="00205E24" w:rsidRDefault="00205E24" w:rsidP="00F64E45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205E24" w:rsidRDefault="00205E24" w:rsidP="00F64E45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205E24" w:rsidRDefault="00205E24" w:rsidP="00F64E45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205E24" w:rsidRDefault="00205E24" w:rsidP="00F64E45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205E24" w:rsidRDefault="00205E24" w:rsidP="00F64E45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3.Оценка освоения учебной дисциплины</w:t>
      </w:r>
    </w:p>
    <w:p w:rsidR="00205E24" w:rsidRPr="003F63D6" w:rsidRDefault="00205E24" w:rsidP="00F64E45">
      <w:pPr>
        <w:pStyle w:val="a6"/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F64E45" w:rsidRDefault="00F64E45" w:rsidP="00F64E45">
      <w:pPr>
        <w:pStyle w:val="a6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3.1</w:t>
      </w:r>
      <w:r w:rsidR="00205E2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Формы и методы контроля.</w:t>
      </w:r>
    </w:p>
    <w:p w:rsidR="00F64E45" w:rsidRPr="001E63C2" w:rsidRDefault="00F64E45" w:rsidP="00205E2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FA21B1">
        <w:rPr>
          <w:rFonts w:ascii="Times New Roman" w:hAnsi="Times New Roman"/>
          <w:i/>
          <w:sz w:val="28"/>
        </w:rPr>
        <w:t>ОП.07 Железные дороги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E41F4" w:rsidRDefault="006E41F4" w:rsidP="00205E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1"/>
        <w:gridCol w:w="2337"/>
        <w:gridCol w:w="1980"/>
        <w:gridCol w:w="2277"/>
        <w:gridCol w:w="1980"/>
        <w:gridCol w:w="1731"/>
        <w:gridCol w:w="1980"/>
      </w:tblGrid>
      <w:tr w:rsidR="006E41F4" w:rsidTr="005F3710">
        <w:tc>
          <w:tcPr>
            <w:tcW w:w="2501" w:type="dxa"/>
            <w:vMerge w:val="restart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285" w:type="dxa"/>
            <w:gridSpan w:val="6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Tr="005F3710">
        <w:tc>
          <w:tcPr>
            <w:tcW w:w="2501" w:type="dxa"/>
            <w:vMerge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7" w:type="dxa"/>
            <w:gridSpan w:val="2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257" w:type="dxa"/>
            <w:gridSpan w:val="2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11" w:type="dxa"/>
            <w:gridSpan w:val="2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Tr="005F3710">
        <w:tc>
          <w:tcPr>
            <w:tcW w:w="2501" w:type="dxa"/>
            <w:vMerge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277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731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6E41F4" w:rsidTr="005F3710">
        <w:tc>
          <w:tcPr>
            <w:tcW w:w="2501" w:type="dxa"/>
          </w:tcPr>
          <w:p w:rsidR="006E41F4" w:rsidRDefault="000A5FDF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t>Раздел 1 Общие сведения о железнодорожном транспорте</w:t>
            </w:r>
          </w:p>
        </w:tc>
        <w:tc>
          <w:tcPr>
            <w:tcW w:w="2337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6E41F4" w:rsidRPr="00AC60BC" w:rsidRDefault="006E41F4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ОК3, ОК7</w:t>
            </w:r>
          </w:p>
        </w:tc>
        <w:tc>
          <w:tcPr>
            <w:tcW w:w="1731" w:type="dxa"/>
          </w:tcPr>
          <w:p w:rsidR="006E41F4" w:rsidRDefault="003B2D4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205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 У3, У4, З1, З2, З3, З4, З5, ОК3, ОК7,ЛР 7</w:t>
            </w:r>
          </w:p>
        </w:tc>
      </w:tr>
      <w:tr w:rsidR="006E41F4" w:rsidTr="005F3710">
        <w:tc>
          <w:tcPr>
            <w:tcW w:w="2501" w:type="dxa"/>
          </w:tcPr>
          <w:p w:rsidR="006E41F4" w:rsidRDefault="00122089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Fonts w:ascii="Times New Roman" w:hAnsi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2337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(СР)</w:t>
            </w: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F64E45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  <w:tc>
          <w:tcPr>
            <w:tcW w:w="2277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6E41F4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  <w:tc>
          <w:tcPr>
            <w:tcW w:w="1731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6E41F4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</w:tr>
      <w:tr w:rsidR="00122089" w:rsidTr="005F3710">
        <w:trPr>
          <w:trHeight w:val="1282"/>
        </w:trPr>
        <w:tc>
          <w:tcPr>
            <w:tcW w:w="2501" w:type="dxa"/>
          </w:tcPr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1.2</w:t>
            </w: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122089" w:rsidRDefault="00122089" w:rsidP="00122089">
            <w:pPr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(СР)</w:t>
            </w: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  <w:tc>
          <w:tcPr>
            <w:tcW w:w="2277" w:type="dxa"/>
          </w:tcPr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122089" w:rsidRDefault="005F3710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(Т)</w:t>
            </w: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  <w:tc>
          <w:tcPr>
            <w:tcW w:w="1731" w:type="dxa"/>
          </w:tcPr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</w:tr>
      <w:tr w:rsidR="00122089" w:rsidTr="005F3710">
        <w:trPr>
          <w:trHeight w:val="330"/>
        </w:trPr>
        <w:tc>
          <w:tcPr>
            <w:tcW w:w="2501" w:type="dxa"/>
          </w:tcPr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 1.3</w:t>
            </w:r>
          </w:p>
        </w:tc>
        <w:tc>
          <w:tcPr>
            <w:tcW w:w="2337" w:type="dxa"/>
          </w:tcPr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122089" w:rsidRPr="00122089" w:rsidRDefault="00122089" w:rsidP="001220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Практическая работа № 1</w:t>
            </w:r>
          </w:p>
          <w:p w:rsidR="00122089" w:rsidRDefault="00122089" w:rsidP="00122089">
            <w:pPr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(ПР </w:t>
            </w:r>
            <w:r w:rsidR="005F3710">
              <w:rPr>
                <w:rFonts w:ascii="Times New Roman" w:hAnsi="Times New Roman"/>
                <w:i/>
                <w:sz w:val="28"/>
                <w:szCs w:val="28"/>
              </w:rPr>
              <w:t>№1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122089" w:rsidRDefault="005F3710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  <w:tc>
          <w:tcPr>
            <w:tcW w:w="1731" w:type="dxa"/>
          </w:tcPr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122089" w:rsidRPr="00322ECB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ECB">
              <w:rPr>
                <w:rStyle w:val="2TimesNewRoman"/>
                <w:sz w:val="24"/>
                <w:szCs w:val="24"/>
              </w:rPr>
              <w:t>ЛР10</w:t>
            </w:r>
          </w:p>
        </w:tc>
      </w:tr>
      <w:tr w:rsidR="006E41F4" w:rsidTr="005F3710">
        <w:tc>
          <w:tcPr>
            <w:tcW w:w="2501" w:type="dxa"/>
          </w:tcPr>
          <w:p w:rsidR="006E41F4" w:rsidRDefault="000A5FDF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Pr="000A5FDF">
              <w:rPr>
                <w:rFonts w:ascii="Times New Roman" w:hAnsi="Times New Roman"/>
                <w:sz w:val="28"/>
                <w:szCs w:val="28"/>
              </w:rPr>
              <w:lastRenderedPageBreak/>
              <w:t>Сооружения и устройства инфраструктуры Железнодорожный подвижной состав</w:t>
            </w:r>
          </w:p>
        </w:tc>
        <w:tc>
          <w:tcPr>
            <w:tcW w:w="2337" w:type="dxa"/>
          </w:tcPr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(УО)</w:t>
            </w:r>
          </w:p>
          <w:p w:rsidR="00122089" w:rsidRPr="00122089" w:rsidRDefault="00122089" w:rsidP="001220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Практическая работа № 2</w:t>
            </w:r>
          </w:p>
          <w:p w:rsidR="00122089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6E41F4" w:rsidRDefault="00122089" w:rsidP="00122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(ПР №1,  СР)</w:t>
            </w: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  <w:p w:rsidR="006E41F4" w:rsidRDefault="005F3710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(СР)</w:t>
            </w: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1F4" w:rsidTr="005F3710">
        <w:trPr>
          <w:trHeight w:val="743"/>
        </w:trPr>
        <w:tc>
          <w:tcPr>
            <w:tcW w:w="2501" w:type="dxa"/>
          </w:tcPr>
          <w:p w:rsidR="006E41F4" w:rsidRDefault="000A5FDF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</w:tc>
        <w:tc>
          <w:tcPr>
            <w:tcW w:w="233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6E41F4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 СР)</w:t>
            </w:r>
          </w:p>
        </w:tc>
        <w:tc>
          <w:tcPr>
            <w:tcW w:w="1980" w:type="dxa"/>
          </w:tcPr>
          <w:p w:rsidR="00122089" w:rsidRDefault="00122089" w:rsidP="00122089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122089" w:rsidRPr="00322ECB" w:rsidRDefault="00122089" w:rsidP="001220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6E41F4" w:rsidRPr="005F3710" w:rsidRDefault="005F3710" w:rsidP="001220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6E41F4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1731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6E41F4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</w:tr>
      <w:tr w:rsidR="005F3710" w:rsidTr="005F3710">
        <w:trPr>
          <w:trHeight w:val="317"/>
        </w:trPr>
        <w:tc>
          <w:tcPr>
            <w:tcW w:w="2501" w:type="dxa"/>
          </w:tcPr>
          <w:p w:rsidR="005F3710" w:rsidRPr="000A5FDF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A5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5F3710" w:rsidRPr="00122089" w:rsidRDefault="005F3710" w:rsidP="005F371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Практическая работа № 2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(ПР №1,  СР)</w:t>
            </w: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5F3710" w:rsidRDefault="005F3710" w:rsidP="005F37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173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</w:tr>
      <w:tr w:rsidR="005F3710" w:rsidTr="005F3710">
        <w:trPr>
          <w:trHeight w:val="137"/>
        </w:trPr>
        <w:tc>
          <w:tcPr>
            <w:tcW w:w="2501" w:type="dxa"/>
          </w:tcPr>
          <w:p w:rsidR="005F3710" w:rsidRPr="000A5FDF" w:rsidRDefault="005F3710" w:rsidP="005F37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0A5FDF">
              <w:rPr>
                <w:rFonts w:ascii="Times New Roman" w:hAnsi="Times New Roman"/>
                <w:sz w:val="28"/>
                <w:szCs w:val="28"/>
              </w:rPr>
              <w:t>Тема 2.3.</w:t>
            </w:r>
          </w:p>
        </w:tc>
        <w:tc>
          <w:tcPr>
            <w:tcW w:w="233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 СР)</w:t>
            </w: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5F3710" w:rsidRDefault="005F3710" w:rsidP="005F37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173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</w:tr>
      <w:tr w:rsidR="005F3710" w:rsidTr="005F3710">
        <w:trPr>
          <w:trHeight w:val="172"/>
        </w:trPr>
        <w:tc>
          <w:tcPr>
            <w:tcW w:w="2501" w:type="dxa"/>
          </w:tcPr>
          <w:p w:rsidR="005F3710" w:rsidRPr="000A5FDF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A5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5F3710" w:rsidRDefault="005F3710" w:rsidP="005F37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173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</w:tr>
      <w:tr w:rsidR="005F3710" w:rsidTr="005F3710">
        <w:trPr>
          <w:trHeight w:val="397"/>
        </w:trPr>
        <w:tc>
          <w:tcPr>
            <w:tcW w:w="2501" w:type="dxa"/>
          </w:tcPr>
          <w:p w:rsidR="005F3710" w:rsidRPr="000A5FDF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A5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5F3710" w:rsidRDefault="005F3710" w:rsidP="005F37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173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</w:tr>
      <w:tr w:rsidR="005F3710" w:rsidTr="005F3710">
        <w:trPr>
          <w:trHeight w:val="234"/>
        </w:trPr>
        <w:tc>
          <w:tcPr>
            <w:tcW w:w="2501" w:type="dxa"/>
          </w:tcPr>
          <w:p w:rsidR="005F3710" w:rsidRPr="000A5FDF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A5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5F3710" w:rsidRDefault="005F3710" w:rsidP="005F371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  <w:tc>
          <w:tcPr>
            <w:tcW w:w="173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710">
              <w:rPr>
                <w:rFonts w:ascii="Times New Roman" w:hAnsi="Times New Roman"/>
                <w:b/>
                <w:bCs/>
                <w:sz w:val="18"/>
                <w:szCs w:val="18"/>
              </w:rPr>
              <w:t>ЛР27</w:t>
            </w:r>
          </w:p>
        </w:tc>
      </w:tr>
      <w:tr w:rsidR="005F3710" w:rsidTr="005F3710">
        <w:tc>
          <w:tcPr>
            <w:tcW w:w="250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t xml:space="preserve">Раздел 3. Организация </w:t>
            </w:r>
            <w:r w:rsidRPr="000A5FDF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железнодорожных перевозок и управление движением поездов</w:t>
            </w:r>
          </w:p>
        </w:tc>
        <w:tc>
          <w:tcPr>
            <w:tcW w:w="233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80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710" w:rsidTr="005F3710">
        <w:tc>
          <w:tcPr>
            <w:tcW w:w="250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lastRenderedPageBreak/>
              <w:t>Тема 3.1.</w:t>
            </w:r>
          </w:p>
        </w:tc>
        <w:tc>
          <w:tcPr>
            <w:tcW w:w="233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322ECB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5F3710" w:rsidRPr="00322ECB" w:rsidRDefault="005F3710" w:rsidP="005F3710">
            <w:pPr>
              <w:rPr>
                <w:sz w:val="10"/>
                <w:szCs w:val="10"/>
              </w:rPr>
            </w:pPr>
            <w:r w:rsidRPr="00322ECB">
              <w:rPr>
                <w:rStyle w:val="2TimesNewRoman"/>
                <w:sz w:val="24"/>
                <w:szCs w:val="24"/>
              </w:rPr>
              <w:t xml:space="preserve">               ЛР28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322ECB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5F3710" w:rsidRPr="00322ECB" w:rsidRDefault="005F3710" w:rsidP="005F3710">
            <w:pPr>
              <w:rPr>
                <w:sz w:val="10"/>
                <w:szCs w:val="10"/>
              </w:rPr>
            </w:pPr>
            <w:r w:rsidRPr="00322ECB">
              <w:rPr>
                <w:rStyle w:val="2TimesNewRoman"/>
                <w:sz w:val="24"/>
                <w:szCs w:val="24"/>
              </w:rPr>
              <w:t xml:space="preserve">               ЛР28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322ECB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5F3710" w:rsidRPr="00322ECB" w:rsidRDefault="005F3710" w:rsidP="005F3710">
            <w:pPr>
              <w:rPr>
                <w:sz w:val="10"/>
                <w:szCs w:val="10"/>
              </w:rPr>
            </w:pPr>
            <w:r w:rsidRPr="00322ECB">
              <w:rPr>
                <w:rStyle w:val="2TimesNewRoman"/>
                <w:sz w:val="24"/>
                <w:szCs w:val="24"/>
              </w:rPr>
              <w:t xml:space="preserve">               ЛР28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710" w:rsidTr="005F3710">
        <w:tc>
          <w:tcPr>
            <w:tcW w:w="250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FDF">
              <w:rPr>
                <w:rFonts w:ascii="Times New Roman" w:hAnsi="Times New Roman"/>
                <w:sz w:val="28"/>
                <w:szCs w:val="28"/>
              </w:rPr>
              <w:t>. Тема 3.2.</w:t>
            </w:r>
          </w:p>
        </w:tc>
        <w:tc>
          <w:tcPr>
            <w:tcW w:w="233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322ECB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5F3710" w:rsidRPr="00322ECB" w:rsidRDefault="005F3710" w:rsidP="005F3710">
            <w:pPr>
              <w:rPr>
                <w:sz w:val="10"/>
                <w:szCs w:val="10"/>
              </w:rPr>
            </w:pPr>
            <w:r w:rsidRPr="00322ECB">
              <w:rPr>
                <w:rStyle w:val="2TimesNewRoman"/>
                <w:sz w:val="24"/>
                <w:szCs w:val="24"/>
              </w:rPr>
              <w:t xml:space="preserve">               ЛР28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 СР)</w:t>
            </w: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322ECB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5F3710" w:rsidRPr="00322ECB" w:rsidRDefault="005F3710" w:rsidP="005F3710">
            <w:pPr>
              <w:rPr>
                <w:sz w:val="10"/>
                <w:szCs w:val="10"/>
              </w:rPr>
            </w:pPr>
            <w:r w:rsidRPr="00322ECB">
              <w:rPr>
                <w:rStyle w:val="2TimesNewRoman"/>
                <w:sz w:val="24"/>
                <w:szCs w:val="24"/>
              </w:rPr>
              <w:t xml:space="preserve">               ЛР28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F3710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  <w:r>
              <w:rPr>
                <w:rStyle w:val="2TimesNewRoman"/>
              </w:rPr>
              <w:t>У.1. З.1-З.7</w:t>
            </w:r>
          </w:p>
          <w:p w:rsidR="005F3710" w:rsidRPr="00322ECB" w:rsidRDefault="005F3710" w:rsidP="005F37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ОК.01-ОК07, ОК 09</w:t>
            </w:r>
          </w:p>
          <w:p w:rsidR="005F3710" w:rsidRPr="00322ECB" w:rsidRDefault="005F3710" w:rsidP="005F3710">
            <w:pPr>
              <w:pStyle w:val="22"/>
              <w:shd w:val="clear" w:color="auto" w:fill="auto"/>
              <w:spacing w:before="0" w:line="200" w:lineRule="exact"/>
              <w:rPr>
                <w:rStyle w:val="2TimesNewRoman"/>
              </w:rPr>
            </w:pPr>
          </w:p>
          <w:p w:rsidR="005F3710" w:rsidRPr="00322ECB" w:rsidRDefault="005F3710" w:rsidP="005F3710">
            <w:pPr>
              <w:rPr>
                <w:sz w:val="10"/>
                <w:szCs w:val="10"/>
              </w:rPr>
            </w:pPr>
            <w:r w:rsidRPr="00322ECB">
              <w:rPr>
                <w:rStyle w:val="2TimesNewRoman"/>
                <w:sz w:val="24"/>
                <w:szCs w:val="24"/>
              </w:rPr>
              <w:t xml:space="preserve">               ЛР28</w:t>
            </w:r>
          </w:p>
          <w:p w:rsidR="005F3710" w:rsidRDefault="005F3710" w:rsidP="005F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B2D44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3B2D44">
              <w:rPr>
                <w:rFonts w:ascii="Times New Roman" w:hAnsi="Times New Roman"/>
                <w:color w:val="000000" w:themeColor="text1"/>
                <w:sz w:val="28"/>
              </w:rPr>
              <w:t>ПР №</w:t>
            </w:r>
            <w:r w:rsidRPr="003B2D44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 xml:space="preserve"> </w:t>
            </w:r>
            <w:r w:rsidR="003B2D44" w:rsidRPr="003B2D44">
              <w:rPr>
                <w:rFonts w:ascii="Times New Roman" w:hAnsi="Times New Roman"/>
                <w:color w:val="000000" w:themeColor="text1"/>
                <w:sz w:val="28"/>
              </w:rPr>
              <w:t>1,2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D44" w:rsidRPr="003B2D44" w:rsidRDefault="003B2D44" w:rsidP="003B2D44">
      <w:pPr>
        <w:pStyle w:val="a6"/>
        <w:spacing w:after="0"/>
        <w:ind w:left="0"/>
        <w:jc w:val="both"/>
        <w:rPr>
          <w:rFonts w:ascii="Times New Roman" w:hAnsi="Times New Roman"/>
          <w:b/>
          <w:bCs/>
          <w:sz w:val="28"/>
        </w:rPr>
      </w:pPr>
      <w:r w:rsidRPr="003B2D44">
        <w:rPr>
          <w:rFonts w:ascii="Times New Roman" w:hAnsi="Times New Roman"/>
          <w:b/>
          <w:bCs/>
          <w:sz w:val="28"/>
        </w:rPr>
        <w:lastRenderedPageBreak/>
        <w:t>4. Задания для оценки освоения дисциплины.</w:t>
      </w:r>
    </w:p>
    <w:p w:rsidR="003B2D44" w:rsidRDefault="003B2D44" w:rsidP="003B2D44">
      <w:pPr>
        <w:keepNext/>
        <w:keepLines/>
        <w:suppressLineNumbers/>
        <w:suppressAutoHyphens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2D44" w:rsidRPr="00CF72FD" w:rsidRDefault="003B2D44" w:rsidP="003B2D44">
      <w:pPr>
        <w:keepNext/>
        <w:keepLines/>
        <w:suppressLineNumbers/>
        <w:suppressAutoHyphens/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CF72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F72FD">
        <w:rPr>
          <w:rFonts w:ascii="Times New Roman" w:hAnsi="Times New Roman"/>
          <w:b/>
          <w:sz w:val="24"/>
          <w:szCs w:val="24"/>
          <w:lang w:eastAsia="ru-RU"/>
        </w:rPr>
        <w:t>Теоретические задания (ТЗ)</w:t>
      </w:r>
    </w:p>
    <w:p w:rsidR="003B2D44" w:rsidRPr="00CF72FD" w:rsidRDefault="003B2D44" w:rsidP="003B2D44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F72FD">
        <w:rPr>
          <w:rFonts w:ascii="Times New Roman" w:hAnsi="Times New Roman"/>
          <w:b/>
          <w:sz w:val="24"/>
          <w:szCs w:val="24"/>
          <w:lang w:eastAsia="ru-RU"/>
        </w:rPr>
        <w:t>.1 Варианты  заданий:</w:t>
      </w:r>
    </w:p>
    <w:p w:rsidR="003B2D44" w:rsidRPr="00CF72FD" w:rsidRDefault="003B2D44" w:rsidP="003B2D44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1. Какой вид транспорта получил наибольшее распространение на территории Российской Федерации?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А)</w:t>
      </w:r>
      <w:r w:rsidRPr="00CF72FD">
        <w:rPr>
          <w:rFonts w:ascii="Times New Roman" w:hAnsi="Times New Roman"/>
          <w:sz w:val="24"/>
          <w:szCs w:val="24"/>
        </w:rPr>
        <w:tab/>
        <w:t>Трубопроводный транспорт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Б)</w:t>
      </w:r>
      <w:r w:rsidRPr="00CF72FD">
        <w:rPr>
          <w:rFonts w:ascii="Times New Roman" w:hAnsi="Times New Roman"/>
          <w:sz w:val="24"/>
          <w:szCs w:val="24"/>
        </w:rPr>
        <w:tab/>
        <w:t>Воздушный транспорт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В)</w:t>
      </w:r>
      <w:r w:rsidRPr="00CF72FD">
        <w:rPr>
          <w:rFonts w:ascii="Times New Roman" w:hAnsi="Times New Roman"/>
          <w:sz w:val="24"/>
          <w:szCs w:val="24"/>
        </w:rPr>
        <w:tab/>
        <w:t>Железнодорожный транспорт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Г)</w:t>
      </w:r>
      <w:r w:rsidRPr="00CF72FD">
        <w:rPr>
          <w:rFonts w:ascii="Times New Roman" w:hAnsi="Times New Roman"/>
          <w:sz w:val="24"/>
          <w:szCs w:val="24"/>
        </w:rPr>
        <w:tab/>
        <w:t>Автомобильный транспорт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2. Какой вид транспорта является самым дешёвым?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А)</w:t>
      </w:r>
      <w:r w:rsidRPr="00CF72FD">
        <w:rPr>
          <w:rFonts w:ascii="Times New Roman" w:hAnsi="Times New Roman"/>
          <w:sz w:val="24"/>
          <w:szCs w:val="24"/>
        </w:rPr>
        <w:tab/>
        <w:t>Воздушный транспорт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Б)</w:t>
      </w:r>
      <w:r w:rsidRPr="00CF72FD">
        <w:rPr>
          <w:rFonts w:ascii="Times New Roman" w:hAnsi="Times New Roman"/>
          <w:sz w:val="24"/>
          <w:szCs w:val="24"/>
        </w:rPr>
        <w:tab/>
        <w:t>Железнодорожный транспорт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В)</w:t>
      </w:r>
      <w:r w:rsidRPr="00CF72FD">
        <w:rPr>
          <w:rFonts w:ascii="Times New Roman" w:hAnsi="Times New Roman"/>
          <w:sz w:val="24"/>
          <w:szCs w:val="24"/>
        </w:rPr>
        <w:tab/>
        <w:t>Автомобильный транспорт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Г)</w:t>
      </w:r>
      <w:r w:rsidRPr="00CF72FD">
        <w:rPr>
          <w:rFonts w:ascii="Times New Roman" w:hAnsi="Times New Roman"/>
          <w:sz w:val="24"/>
          <w:szCs w:val="24"/>
        </w:rPr>
        <w:tab/>
        <w:t>Трубопроводный транспорт</w:t>
      </w:r>
      <w:r w:rsidRPr="00CF72FD">
        <w:rPr>
          <w:rFonts w:ascii="Times New Roman" w:hAnsi="Times New Roman"/>
          <w:sz w:val="24"/>
          <w:szCs w:val="24"/>
        </w:rPr>
        <w:tab/>
        <w:t xml:space="preserve"> 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3. Какой габарит распространяется на пути, сооружения и устройства, находящиеся на территориях промышленных предприятий?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А)</w:t>
      </w:r>
      <w:r w:rsidRPr="00CF72FD">
        <w:rPr>
          <w:rFonts w:ascii="Times New Roman" w:hAnsi="Times New Roman"/>
          <w:sz w:val="24"/>
          <w:szCs w:val="24"/>
        </w:rPr>
        <w:tab/>
        <w:t xml:space="preserve">1-ВМ (О-Т) 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Б)</w:t>
      </w:r>
      <w:r w:rsidRPr="00CF72FD">
        <w:rPr>
          <w:rFonts w:ascii="Times New Roman" w:hAnsi="Times New Roman"/>
          <w:sz w:val="24"/>
          <w:szCs w:val="24"/>
        </w:rPr>
        <w:tab/>
        <w:t xml:space="preserve">Сп 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В)</w:t>
      </w:r>
      <w:r w:rsidRPr="00CF72FD">
        <w:rPr>
          <w:rFonts w:ascii="Times New Roman" w:hAnsi="Times New Roman"/>
          <w:sz w:val="24"/>
          <w:szCs w:val="24"/>
        </w:rPr>
        <w:tab/>
        <w:t>1Т-1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Г)</w:t>
      </w:r>
      <w:r w:rsidRPr="00CF72FD">
        <w:rPr>
          <w:rFonts w:ascii="Times New Roman" w:hAnsi="Times New Roman"/>
          <w:sz w:val="24"/>
          <w:szCs w:val="24"/>
        </w:rPr>
        <w:tab/>
        <w:t>С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4. На сколько групп Государственным стандартом разделён габарит подвижного состава?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А)</w:t>
      </w:r>
      <w:r w:rsidRPr="00CF72FD">
        <w:rPr>
          <w:rFonts w:ascii="Times New Roman" w:hAnsi="Times New Roman"/>
          <w:sz w:val="24"/>
          <w:szCs w:val="24"/>
        </w:rPr>
        <w:tab/>
        <w:t xml:space="preserve">На три группы 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Б)</w:t>
      </w:r>
      <w:r w:rsidRPr="00CF72FD">
        <w:rPr>
          <w:rFonts w:ascii="Times New Roman" w:hAnsi="Times New Roman"/>
          <w:sz w:val="24"/>
          <w:szCs w:val="24"/>
        </w:rPr>
        <w:tab/>
        <w:t>На четыре группы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В)</w:t>
      </w:r>
      <w:r w:rsidRPr="00CF72FD">
        <w:rPr>
          <w:rFonts w:ascii="Times New Roman" w:hAnsi="Times New Roman"/>
          <w:sz w:val="24"/>
          <w:szCs w:val="24"/>
        </w:rPr>
        <w:tab/>
        <w:t>На несколько групп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Г)</w:t>
      </w:r>
      <w:r w:rsidRPr="00CF72FD">
        <w:rPr>
          <w:rFonts w:ascii="Times New Roman" w:hAnsi="Times New Roman"/>
          <w:sz w:val="24"/>
          <w:szCs w:val="24"/>
        </w:rPr>
        <w:tab/>
        <w:t>На две группы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5. Как называются грузы, превышающие установленные пределы негабаритности?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А)</w:t>
      </w:r>
      <w:r w:rsidRPr="00CF72FD">
        <w:rPr>
          <w:rFonts w:ascii="Times New Roman" w:hAnsi="Times New Roman"/>
          <w:sz w:val="24"/>
          <w:szCs w:val="24"/>
        </w:rPr>
        <w:tab/>
        <w:t>Негабаритные грузы</w:t>
      </w:r>
    </w:p>
    <w:p w:rsidR="003B2D44" w:rsidRPr="00CF72FD" w:rsidRDefault="003B2D44" w:rsidP="003B2D44">
      <w:pPr>
        <w:spacing w:line="240" w:lineRule="auto"/>
        <w:rPr>
          <w:rFonts w:ascii="Times New Roman" w:hAnsi="Times New Roman"/>
          <w:sz w:val="24"/>
          <w:szCs w:val="24"/>
        </w:rPr>
      </w:pPr>
      <w:r w:rsidRPr="00CF72FD">
        <w:rPr>
          <w:rFonts w:ascii="Times New Roman" w:hAnsi="Times New Roman"/>
          <w:sz w:val="24"/>
          <w:szCs w:val="24"/>
        </w:rPr>
        <w:t>Б)</w:t>
      </w:r>
      <w:r w:rsidRPr="00CF72FD">
        <w:rPr>
          <w:rFonts w:ascii="Times New Roman" w:hAnsi="Times New Roman"/>
          <w:sz w:val="24"/>
          <w:szCs w:val="24"/>
        </w:rPr>
        <w:tab/>
        <w:t xml:space="preserve">Малогабаритные грузы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Сверхнегабаритные грузы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Меганегабаритные грузы</w:t>
      </w: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6. При помощи чего проверяется очертание габарита погрузки подвижного состава?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Габаритные ворота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Контрольная рама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Габаритомер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«На глаз» визуально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7. Ширина колеи, применяемая на железных дорогах Российской Федерации…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1800 мм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1420 мм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1520 мм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1620 мм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8. Продольный профиль пути – это…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вертикальный разрез по оси пути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горизонтальный разрез по оси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проекция трассы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кривая ломаная линия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9. Поверхность земляного пути, на которую укладывают верхнее строение пути называется…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путевой площадкой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главной площадкой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рельсошпальной решёткой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 основной площадкой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10. Полоса земли от подошвы откоса до водоотводной канавы называется…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кавальер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берма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откос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Г)</w:t>
      </w:r>
      <w:r w:rsidRPr="00787790">
        <w:rPr>
          <w:rFonts w:ascii="Times New Roman" w:hAnsi="Times New Roman"/>
          <w:sz w:val="28"/>
          <w:szCs w:val="28"/>
        </w:rPr>
        <w:tab/>
        <w:t>резерв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11. Верхнее строение пути включает в себя: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балластный слой, шпалы, рельсы и рельсовые скрепления, стрелочный перевод и т.д.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балластный слой, контактную сеть, мосты, путепроводы и тоннели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рельсошпальную решётку и искусственные сооружения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контактную сеть и мосты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12. По форме поперечного сечения деревянные шпалы подразделяются на: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квадратные, прямоугольные, овальные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резные, обрезные, подрезанные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обрезные, полуобрезные, необрезные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длинные, короткие, опаренные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13. Основные недостатки железобетонных шпал: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сложность крепления и стоимость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сложность изготовления и высокая жёсткость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большая масса и сложность изготовления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большая масса, токопроводимость, высокая жёсткость и сложность крепления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14. Какой материал служит для изготовления рельсов?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Высокопрочная углеродистая сталь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Нержавеющее железо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Высокопрочный чугун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Армированный полипропилен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15. Сколько существует основных групп габаритов?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4;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2;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3;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6. 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16. Какие габариты приближения строений бывают?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 С, Сп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 В, Вт 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 Б, Бп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Т, 1Т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17Перечислить основные достоинства деревянных шпал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Высокое сопротивление токам, дешевизна, простота изготовления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Дешевизна, малый вес, надёжность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Большие запасы древесины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Хорошие диэлектрические характеристики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18. Какая длина бесстыкового  пути?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750 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800 м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700 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850 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19. Шпалы относятся…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к нижнему строению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к искусственным сооружениям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к дополнительным сооружениям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к верхнему строению пути 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 xml:space="preserve"> 20. Земляное полотно относится 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к нижнему строению пути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к верхнему строению пути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к дополнительному строению пути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к искусственным сооружениям</w:t>
      </w: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21. Какое напряжение в контактном проводе при переменном токе?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24– 26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21– 29 кВ 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27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3кВ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22. Какое напряжение в контактном проводе при постоянном токе?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2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2,4 – 4 кВ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3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4,5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23. Назначение стрелочного перевода?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Предназначен для поворота поезда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Предназначен для перевода подвижного состава с одного пути на другой 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Предназначен для разворота подвижного состава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Для размещения на нём подвижного состава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24.  В каком году введена в эксплуатацию железная дорога сообщением Санкт–Петербург – Москва?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1851г.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1951г.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1917 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1836г.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25. Как подразделяются локомотивы в зависимости от источника энергии?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Электровозы и тепловозы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Магистральные и маневровые.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Промышленные и общего пользования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Пассажирские и грузовые.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26. Как подразделяются локомотивы по роду службы?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Электровозы и тепловозы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Промышленные и общего пользования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Магистральные и маневровые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Пассажирские и грузовые.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27. Как подразделяются магистральные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Электровозы и тепловозы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Магистральные и маневровые.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Промышленные и общего пользования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Пассажирские, грузовые и грузопассажирские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 xml:space="preserve"> 28. Какими характеристиками обладают грузовые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Большой силой тяги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Большой скоростью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Большой аэродинамичностью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Большой выносливостью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29. Какими характеристиками обладают пассажирские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Большой силой тяги.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Большой скоростью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Большой аэродинамичностью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Большой выносливостью.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30. Что осуществляют магистральные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Стоят в депо.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Перемещают грузы в пространстве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Осуществляют работу на станции.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Водят поезда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31. Что осуществляют маневровые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Стоят в депо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Перемещают грузы в пространстве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Осуществляют работу на  станции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Водят поезда.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32. К какому виду локомотивов принадлежит ТЭП-70?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Пассажирский тепловоз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Пассажирский электровоз.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Грузовой тепловоз.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Маневровый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33. К какому виду локомотивов принадлежит 2ТЭ116?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Пассажирский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Маневровый тепловоз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Пассажирский электровоз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Грузовой тепловоз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34. К какому виду локомотивов принадлежит ЭП-1?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Пассажирский тепловоз.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Пассажирский электровоз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Грузовой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Маневровый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35. К какому виду локомотивов принадлежит ЧМЭ3?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Пассажирский тепловоз.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Пассажирский электровоз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Грузовой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Маневровый тепловоз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36. В записи серии локомотива 2ТЭ116 буква «Т» означает…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Тепловой двигатель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Типовой локомотив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Транспорт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37. В записи серии локомотива ТЭП70 буква «П» означает…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Паровоз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Пассажирский 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Паротурбинный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Перспективный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38. Выбрать группу материалов, из которых изготавливают шпалы.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Металл, пластик, дерево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Дерево, железобетон, металл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Дерево, полимеры, карбонаты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Железобетон, карбонаты, фосфориты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39. В записи серии локомотива 2ТЭ116 цифра «2» означает…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Двухэтажный локомотив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Обслуживается в два лица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Двухсекционный локомотив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Двухъярусный локомотив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40. Неавтономным локомотивом является…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паровоз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газотурбовоз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мотовоз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электровоз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 xml:space="preserve"> 41. Назначение дренажных систем: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перехват и отвод грунтовых вод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отвод атмосферных осадков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защиты земляного полотна от пожаров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отвод горючесмазочных материалов от пути</w:t>
      </w:r>
    </w:p>
    <w:p w:rsidR="003B2D44" w:rsidRDefault="003B2D44" w:rsidP="003B2D44">
      <w:pPr>
        <w:keepNext/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keepNext/>
        <w:keepLines/>
        <w:suppressLineNumbers/>
        <w:suppressAutoHyphens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07D4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 </w:t>
      </w:r>
      <w:r w:rsidRPr="00607D44">
        <w:rPr>
          <w:rFonts w:ascii="Times New Roman" w:hAnsi="Times New Roman"/>
          <w:b/>
          <w:sz w:val="28"/>
          <w:szCs w:val="28"/>
          <w:lang w:eastAsia="ru-RU"/>
        </w:rPr>
        <w:t xml:space="preserve"> Время на выполнение: </w:t>
      </w:r>
    </w:p>
    <w:p w:rsidR="003B2D44" w:rsidRDefault="003B2D44" w:rsidP="003B2D4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 ─ 1</w:t>
      </w:r>
      <w:r w:rsidRPr="00261B6C">
        <w:rPr>
          <w:rFonts w:ascii="Times New Roman" w:hAnsi="Times New Roman"/>
          <w:sz w:val="28"/>
          <w:szCs w:val="28"/>
        </w:rPr>
        <w:t xml:space="preserve"> </w:t>
      </w:r>
      <w:r w:rsidRPr="00607D44">
        <w:rPr>
          <w:rFonts w:ascii="Times New Roman" w:hAnsi="Times New Roman"/>
          <w:sz w:val="28"/>
          <w:szCs w:val="28"/>
        </w:rPr>
        <w:t>минута на 1 задание;</w:t>
      </w:r>
    </w:p>
    <w:p w:rsidR="003B2D44" w:rsidRDefault="003B2D44" w:rsidP="003B2D44"/>
    <w:p w:rsidR="003B2D44" w:rsidRDefault="003B2D44" w:rsidP="003B2D4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4.3 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078"/>
        <w:gridCol w:w="5708"/>
      </w:tblGrid>
      <w:tr w:rsidR="003B2D44" w:rsidRPr="00607D44" w:rsidTr="00E06FCC">
        <w:tc>
          <w:tcPr>
            <w:tcW w:w="3906" w:type="dxa"/>
            <w:gridSpan w:val="2"/>
            <w:vAlign w:val="center"/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07D4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07D4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Критерии: правильно выполненные задания</w:t>
            </w:r>
          </w:p>
        </w:tc>
      </w:tr>
      <w:tr w:rsidR="003B2D44" w:rsidRPr="00607D44" w:rsidTr="00E06FCC">
        <w:tc>
          <w:tcPr>
            <w:tcW w:w="828" w:type="dxa"/>
            <w:tcBorders>
              <w:right w:val="nil"/>
            </w:tcBorders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left w:val="nil"/>
            </w:tcBorders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85% до 100% </w:t>
            </w:r>
          </w:p>
        </w:tc>
      </w:tr>
      <w:tr w:rsidR="003B2D44" w:rsidRPr="00607D44" w:rsidTr="00E06FCC">
        <w:tc>
          <w:tcPr>
            <w:tcW w:w="828" w:type="dxa"/>
            <w:tcBorders>
              <w:right w:val="nil"/>
            </w:tcBorders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left w:val="nil"/>
            </w:tcBorders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75% до 85% </w:t>
            </w:r>
          </w:p>
        </w:tc>
      </w:tr>
      <w:tr w:rsidR="003B2D44" w:rsidRPr="00607D44" w:rsidTr="00E06FCC">
        <w:tc>
          <w:tcPr>
            <w:tcW w:w="828" w:type="dxa"/>
            <w:tcBorders>
              <w:right w:val="nil"/>
            </w:tcBorders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left w:val="nil"/>
            </w:tcBorders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от 61% до 75%</w:t>
            </w:r>
          </w:p>
        </w:tc>
      </w:tr>
      <w:tr w:rsidR="003B2D44" w:rsidRPr="00607D44" w:rsidTr="00E06FCC">
        <w:tc>
          <w:tcPr>
            <w:tcW w:w="828" w:type="dxa"/>
            <w:tcBorders>
              <w:right w:val="nil"/>
            </w:tcBorders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left w:val="nil"/>
            </w:tcBorders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</w:tcPr>
          <w:p w:rsidR="003B2D44" w:rsidRPr="00607D44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ind w:left="95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7D44">
              <w:rPr>
                <w:rFonts w:ascii="Times New Roman" w:hAnsi="Times New Roman"/>
                <w:sz w:val="28"/>
                <w:szCs w:val="28"/>
                <w:lang w:eastAsia="ru-RU"/>
              </w:rPr>
              <w:t>до 61%</w:t>
            </w:r>
          </w:p>
        </w:tc>
      </w:tr>
    </w:tbl>
    <w:p w:rsidR="003B2D44" w:rsidRDefault="003B2D44" w:rsidP="003B2D4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 Практические задания (ПЗ)</w:t>
      </w:r>
    </w:p>
    <w:p w:rsidR="003B2D44" w:rsidRDefault="003B2D44" w:rsidP="003B2D4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 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06642">
        <w:rPr>
          <w:rFonts w:ascii="Times New Roman" w:hAnsi="Times New Roman"/>
          <w:b/>
          <w:sz w:val="28"/>
          <w:szCs w:val="28"/>
        </w:rPr>
        <w:t>Практическая работа №1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6642">
        <w:rPr>
          <w:rFonts w:ascii="Times New Roman" w:hAnsi="Times New Roman"/>
          <w:sz w:val="28"/>
          <w:szCs w:val="28"/>
        </w:rPr>
        <w:t>Изучить габариты приближения строений и устройств.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06642">
        <w:rPr>
          <w:rFonts w:ascii="Times New Roman" w:hAnsi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006642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верхнее строение пути</w:t>
      </w:r>
      <w:r w:rsidRPr="00006642">
        <w:rPr>
          <w:rFonts w:ascii="Times New Roman" w:hAnsi="Times New Roman"/>
          <w:sz w:val="28"/>
          <w:szCs w:val="28"/>
        </w:rPr>
        <w:t>.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06642">
        <w:rPr>
          <w:rFonts w:ascii="Times New Roman" w:hAnsi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006642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назначение и устройство стрелочных переводов</w:t>
      </w:r>
      <w:r w:rsidRPr="00006642">
        <w:rPr>
          <w:rFonts w:ascii="Times New Roman" w:hAnsi="Times New Roman"/>
          <w:sz w:val="28"/>
          <w:szCs w:val="28"/>
        </w:rPr>
        <w:t>.</w:t>
      </w:r>
    </w:p>
    <w:p w:rsidR="003B2D44" w:rsidRPr="003D075D" w:rsidRDefault="003B2D44" w:rsidP="003B2D4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06642">
        <w:rPr>
          <w:rFonts w:ascii="Times New Roman" w:hAnsi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3D075D">
        <w:rPr>
          <w:rFonts w:ascii="Times New Roman" w:hAnsi="Times New Roman"/>
          <w:sz w:val="28"/>
          <w:szCs w:val="28"/>
        </w:rPr>
        <w:t>Изучить сооружения, устройства  и средства связи применяемые на железнодорожных переездах.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06642">
        <w:rPr>
          <w:rFonts w:ascii="Times New Roman" w:hAnsi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006642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назначение и устройство контактной сети</w:t>
      </w:r>
      <w:r w:rsidRPr="00006642">
        <w:rPr>
          <w:rFonts w:ascii="Times New Roman" w:hAnsi="Times New Roman"/>
          <w:sz w:val="28"/>
          <w:szCs w:val="28"/>
        </w:rPr>
        <w:t>.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06642">
        <w:rPr>
          <w:rFonts w:ascii="Times New Roman" w:hAnsi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006642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устройство тепловоза ТЭП70</w:t>
      </w:r>
      <w:r w:rsidRPr="00006642">
        <w:rPr>
          <w:rFonts w:ascii="Times New Roman" w:hAnsi="Times New Roman"/>
          <w:sz w:val="28"/>
          <w:szCs w:val="28"/>
        </w:rPr>
        <w:t>.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06642">
        <w:rPr>
          <w:rFonts w:ascii="Times New Roman" w:hAnsi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006642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устройство электровоза ВЛ80С</w:t>
      </w:r>
      <w:r w:rsidRPr="00006642">
        <w:rPr>
          <w:rFonts w:ascii="Times New Roman" w:hAnsi="Times New Roman"/>
          <w:sz w:val="28"/>
          <w:szCs w:val="28"/>
        </w:rPr>
        <w:t>.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  <w:r w:rsidRPr="00006642">
        <w:rPr>
          <w:rFonts w:ascii="Times New Roman" w:hAnsi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C227C1">
        <w:rPr>
          <w:sz w:val="28"/>
          <w:szCs w:val="28"/>
        </w:rPr>
        <w:t xml:space="preserve">Изучить устройство </w:t>
      </w:r>
      <w:r>
        <w:rPr>
          <w:sz w:val="28"/>
          <w:szCs w:val="28"/>
        </w:rPr>
        <w:t>грузового вагона (полувагон)</w:t>
      </w:r>
      <w:r w:rsidRPr="00C227C1">
        <w:rPr>
          <w:sz w:val="28"/>
          <w:szCs w:val="28"/>
        </w:rPr>
        <w:t>.</w:t>
      </w:r>
    </w:p>
    <w:p w:rsidR="003B2D44" w:rsidRDefault="003B2D44" w:rsidP="003B2D44">
      <w:pPr>
        <w:spacing w:after="0" w:line="360" w:lineRule="auto"/>
        <w:ind w:left="567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5.2 Время на выполнение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ПР-1 – ПР- 8 ─ по 2 академ. часа.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оценки:</w:t>
      </w:r>
    </w:p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6781"/>
      </w:tblGrid>
      <w:tr w:rsidR="003B2D44" w:rsidRPr="00075D18" w:rsidTr="00E06FCC">
        <w:tc>
          <w:tcPr>
            <w:tcW w:w="3227" w:type="dxa"/>
            <w:gridSpan w:val="2"/>
            <w:vAlign w:val="center"/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D1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781" w:type="dxa"/>
            <w:vAlign w:val="center"/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75D1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3B2D44" w:rsidRPr="00075D18" w:rsidTr="00E06FCC">
        <w:tc>
          <w:tcPr>
            <w:tcW w:w="675" w:type="dxa"/>
            <w:tcBorders>
              <w:right w:val="nil"/>
            </w:tcBorders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781" w:type="dxa"/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>Студент глубоко и полно овладел</w:t>
            </w:r>
            <w:r w:rsidRPr="00630363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>держанием</w:t>
            </w:r>
            <w:r w:rsidRPr="00630363">
              <w:rPr>
                <w:sz w:val="28"/>
                <w:szCs w:val="28"/>
              </w:rPr>
              <w:t xml:space="preserve"> учебного мат</w:t>
            </w:r>
            <w:r w:rsidRPr="0063036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риала, умеет</w:t>
            </w:r>
            <w:r w:rsidRPr="00630363">
              <w:rPr>
                <w:sz w:val="28"/>
                <w:szCs w:val="28"/>
              </w:rPr>
              <w:t xml:space="preserve"> связывать теорию с практикой, решать практические задачи, высказывать и обосновывать свои суждения. </w:t>
            </w:r>
            <w:r>
              <w:rPr>
                <w:sz w:val="28"/>
                <w:szCs w:val="28"/>
              </w:rPr>
              <w:t>Грамотно, логично излагает</w:t>
            </w:r>
            <w:r w:rsidRPr="00630363">
              <w:rPr>
                <w:sz w:val="28"/>
                <w:szCs w:val="28"/>
              </w:rPr>
              <w:t xml:space="preserve"> ответа, как в устной, так и в письменной форме, качественное внешнее офор</w:t>
            </w:r>
            <w:r w:rsidRPr="00630363">
              <w:rPr>
                <w:sz w:val="28"/>
                <w:szCs w:val="28"/>
              </w:rPr>
              <w:t>м</w:t>
            </w:r>
            <w:r w:rsidRPr="00630363">
              <w:rPr>
                <w:sz w:val="28"/>
                <w:szCs w:val="28"/>
              </w:rPr>
              <w:t>ление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B2D44" w:rsidRPr="00075D18" w:rsidTr="00E06FCC">
        <w:tc>
          <w:tcPr>
            <w:tcW w:w="675" w:type="dxa"/>
            <w:tcBorders>
              <w:right w:val="nil"/>
            </w:tcBorders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781" w:type="dxa"/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 xml:space="preserve">Студент полно освоил учебный материал в  полном </w:t>
            </w:r>
            <w:r>
              <w:rPr>
                <w:sz w:val="28"/>
                <w:szCs w:val="28"/>
              </w:rPr>
              <w:lastRenderedPageBreak/>
              <w:t>объеме, владеет</w:t>
            </w:r>
            <w:r w:rsidRPr="00630363">
              <w:rPr>
                <w:sz w:val="28"/>
                <w:szCs w:val="28"/>
              </w:rPr>
              <w:t xml:space="preserve"> понятийным аппаратом, ориент</w:t>
            </w:r>
            <w:r>
              <w:rPr>
                <w:sz w:val="28"/>
                <w:szCs w:val="28"/>
              </w:rPr>
              <w:t>ируется</w:t>
            </w:r>
            <w:r w:rsidRPr="00630363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изученном материале, осознанно применяет знания</w:t>
            </w:r>
            <w:r w:rsidRPr="00630363">
              <w:rPr>
                <w:sz w:val="28"/>
                <w:szCs w:val="28"/>
              </w:rPr>
              <w:t xml:space="preserve"> для решен</w:t>
            </w:r>
            <w:r>
              <w:rPr>
                <w:sz w:val="28"/>
                <w:szCs w:val="28"/>
              </w:rPr>
              <w:t>ия практических задач, грамотно излагает  ответ,</w:t>
            </w:r>
            <w:r w:rsidRPr="00630363">
              <w:rPr>
                <w:sz w:val="28"/>
                <w:szCs w:val="28"/>
              </w:rPr>
              <w:t xml:space="preserve"> в содержании и фо</w:t>
            </w:r>
            <w:r w:rsidRPr="00630363">
              <w:rPr>
                <w:sz w:val="28"/>
                <w:szCs w:val="28"/>
              </w:rPr>
              <w:t>р</w:t>
            </w:r>
            <w:r w:rsidRPr="00630363">
              <w:rPr>
                <w:sz w:val="28"/>
                <w:szCs w:val="28"/>
              </w:rPr>
              <w:t xml:space="preserve">ме ответа </w:t>
            </w:r>
            <w:r>
              <w:rPr>
                <w:sz w:val="28"/>
                <w:szCs w:val="28"/>
              </w:rPr>
              <w:t>имеются отдельные</w:t>
            </w:r>
            <w:r w:rsidRPr="00630363">
              <w:rPr>
                <w:sz w:val="28"/>
                <w:szCs w:val="28"/>
              </w:rPr>
              <w:t xml:space="preserve"> неточност</w:t>
            </w:r>
            <w:r>
              <w:rPr>
                <w:sz w:val="28"/>
                <w:szCs w:val="28"/>
              </w:rPr>
              <w:t>и.</w:t>
            </w:r>
          </w:p>
        </w:tc>
      </w:tr>
      <w:tr w:rsidR="003B2D44" w:rsidRPr="00075D18" w:rsidTr="00E06FCC">
        <w:tc>
          <w:tcPr>
            <w:tcW w:w="675" w:type="dxa"/>
            <w:tcBorders>
              <w:right w:val="nil"/>
            </w:tcBorders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781" w:type="dxa"/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 xml:space="preserve">Студент имеет </w:t>
            </w:r>
            <w:r w:rsidRPr="00630363">
              <w:rPr>
                <w:sz w:val="28"/>
                <w:szCs w:val="28"/>
              </w:rPr>
              <w:t>разрозненные, бессистемные знания, не</w:t>
            </w:r>
            <w:r>
              <w:rPr>
                <w:sz w:val="28"/>
                <w:szCs w:val="28"/>
              </w:rPr>
              <w:t xml:space="preserve"> умеет</w:t>
            </w:r>
            <w:r w:rsidRPr="00630363">
              <w:rPr>
                <w:sz w:val="28"/>
                <w:szCs w:val="28"/>
              </w:rPr>
              <w:t xml:space="preserve"> выделять гл</w:t>
            </w:r>
            <w:r>
              <w:rPr>
                <w:sz w:val="28"/>
                <w:szCs w:val="28"/>
              </w:rPr>
              <w:t>авное и второстепенное, неполно, непоследовательно излагает</w:t>
            </w:r>
            <w:r w:rsidRPr="00630363">
              <w:rPr>
                <w:sz w:val="28"/>
                <w:szCs w:val="28"/>
              </w:rPr>
              <w:t xml:space="preserve"> материал, допуск</w:t>
            </w:r>
            <w:r>
              <w:rPr>
                <w:sz w:val="28"/>
                <w:szCs w:val="28"/>
              </w:rPr>
              <w:t>ает неточности</w:t>
            </w:r>
            <w:r w:rsidRPr="00630363">
              <w:rPr>
                <w:sz w:val="28"/>
                <w:szCs w:val="28"/>
              </w:rPr>
              <w:t xml:space="preserve"> в определении понятий, в применении знаний для решения практических задач, н</w:t>
            </w:r>
            <w:r w:rsidRPr="0063036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умеет</w:t>
            </w:r>
            <w:r w:rsidRPr="00630363">
              <w:rPr>
                <w:sz w:val="28"/>
                <w:szCs w:val="28"/>
              </w:rPr>
              <w:t xml:space="preserve"> доказательно обосновать свои суждения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B2D44" w:rsidRPr="00075D18" w:rsidTr="00E06FCC">
        <w:tc>
          <w:tcPr>
            <w:tcW w:w="675" w:type="dxa"/>
            <w:tcBorders>
              <w:right w:val="nil"/>
            </w:tcBorders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781" w:type="dxa"/>
          </w:tcPr>
          <w:p w:rsidR="003B2D44" w:rsidRPr="00075D18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 xml:space="preserve">Студент имеет </w:t>
            </w:r>
            <w:r w:rsidRPr="00630363">
              <w:rPr>
                <w:sz w:val="28"/>
                <w:szCs w:val="28"/>
              </w:rPr>
              <w:t>разрозненные, бессистемные знания, не</w:t>
            </w:r>
            <w:r>
              <w:rPr>
                <w:sz w:val="28"/>
                <w:szCs w:val="28"/>
              </w:rPr>
              <w:t xml:space="preserve"> умеет</w:t>
            </w:r>
            <w:r w:rsidRPr="00630363">
              <w:rPr>
                <w:sz w:val="28"/>
                <w:szCs w:val="28"/>
              </w:rPr>
              <w:t xml:space="preserve"> выделять главное и второстепенное, допуск</w:t>
            </w:r>
            <w:r>
              <w:rPr>
                <w:sz w:val="28"/>
                <w:szCs w:val="28"/>
              </w:rPr>
              <w:t>ает ошиб</w:t>
            </w:r>
            <w:r w:rsidRPr="006303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630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определении понятий, искажает их смысл</w:t>
            </w:r>
            <w:r w:rsidRPr="00630363">
              <w:rPr>
                <w:sz w:val="28"/>
                <w:szCs w:val="28"/>
              </w:rPr>
              <w:t>, беспор</w:t>
            </w:r>
            <w:r>
              <w:rPr>
                <w:sz w:val="28"/>
                <w:szCs w:val="28"/>
              </w:rPr>
              <w:t>ядочно</w:t>
            </w:r>
            <w:r w:rsidRPr="00630363">
              <w:rPr>
                <w:sz w:val="28"/>
                <w:szCs w:val="28"/>
              </w:rPr>
              <w:t xml:space="preserve"> и неуверенно</w:t>
            </w:r>
            <w:r>
              <w:rPr>
                <w:sz w:val="28"/>
                <w:szCs w:val="28"/>
              </w:rPr>
              <w:t xml:space="preserve"> излагает </w:t>
            </w:r>
            <w:r w:rsidRPr="00630363">
              <w:rPr>
                <w:sz w:val="28"/>
                <w:szCs w:val="28"/>
              </w:rPr>
              <w:t xml:space="preserve"> материал, </w:t>
            </w:r>
            <w:r>
              <w:rPr>
                <w:sz w:val="28"/>
                <w:szCs w:val="28"/>
              </w:rPr>
              <w:t xml:space="preserve">не </w:t>
            </w:r>
            <w:r w:rsidRPr="00630363">
              <w:rPr>
                <w:sz w:val="28"/>
                <w:szCs w:val="28"/>
              </w:rPr>
              <w:t>уме</w:t>
            </w:r>
            <w:r>
              <w:rPr>
                <w:sz w:val="28"/>
                <w:szCs w:val="28"/>
              </w:rPr>
              <w:t>ет</w:t>
            </w:r>
            <w:r w:rsidRPr="00630363">
              <w:rPr>
                <w:sz w:val="28"/>
                <w:szCs w:val="28"/>
              </w:rPr>
              <w:t xml:space="preserve"> применять знания к решению практических задач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B2D44" w:rsidRDefault="003B2D44" w:rsidP="003B2D44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3B2D44" w:rsidRDefault="003B2D44" w:rsidP="003B2D4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5.4</w:t>
      </w:r>
      <w:r w:rsidRPr="00E634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Экзаменационные вопросы (тесты)</w:t>
      </w:r>
    </w:p>
    <w:p w:rsidR="003B2D44" w:rsidRDefault="003B2D44" w:rsidP="003B2D4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Pr="00787790" w:rsidRDefault="003B2D44" w:rsidP="003B2D44">
      <w:pPr>
        <w:jc w:val="center"/>
        <w:rPr>
          <w:rFonts w:ascii="Times New Roman" w:hAnsi="Times New Roman"/>
          <w:b/>
          <w:sz w:val="28"/>
          <w:szCs w:val="28"/>
        </w:rPr>
      </w:pPr>
      <w:r w:rsidRPr="00787790">
        <w:rPr>
          <w:rFonts w:ascii="Times New Roman" w:hAnsi="Times New Roman"/>
          <w:b/>
          <w:sz w:val="28"/>
          <w:szCs w:val="28"/>
        </w:rPr>
        <w:t>Вариант №1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1. Какой габарит распространяется на пути, сооружения и устройства, находящиеся на территориях промышленных предприятий?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А)</w:t>
      </w:r>
      <w:r w:rsidRPr="00787790">
        <w:rPr>
          <w:rFonts w:ascii="Times New Roman" w:hAnsi="Times New Roman"/>
          <w:sz w:val="28"/>
          <w:szCs w:val="28"/>
        </w:rPr>
        <w:tab/>
        <w:t>1-ВМ (О-Т)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Сп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1Т-1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С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2. Ширина колеи, применяемая на железных дорогах Российской Федерации…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1800 мм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1420 мм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1520 мм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1620 мм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3. Верхнее строение пути включает в себя: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балластный слой, шпалы, рельсы и рельсовые скрепления, стрелочный перевод и т.д.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балластный слой, контактную сеть, мосты, путепроводы и тоннели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рельсошпальную решётку и искусственные сооружения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контактную сеть и мосты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5. Какими характеристиками обладают грузовые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Большой силой тяги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Большой скоростью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Большой аэродинамичностью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Большой выносливостью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6. Что осуществляют маневровые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Стоят в депо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Перемещают грузы в пространстве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Осуществляют работу на  станции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Водят поезда.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7. К какому виду локомотивов принадлежит ЭП-1?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Пассажирский тепловоз.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Б)</w:t>
      </w:r>
      <w:r w:rsidRPr="00787790">
        <w:rPr>
          <w:rFonts w:ascii="Times New Roman" w:hAnsi="Times New Roman"/>
          <w:sz w:val="28"/>
          <w:szCs w:val="28"/>
        </w:rPr>
        <w:tab/>
        <w:t>Пассажирский электровоз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Грузовой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Маневровый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8. Какая скорость маневровых передвижений установлена при следовании по свободным путям одиночных локомотивов и локомотивов с вагонами, прицепленными сзади, с включенными и опробованными тормозами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40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60 км/ч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 5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 3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9. К какой категории относится поезд №9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пригородный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грузовой сквозной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пассажирский скорый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пассажирский дальнего следования круглогодичного обращения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10. К какой категории относится пассажирский поезд следующий на расстояние 1000 км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местный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дальний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пригородный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участковый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2D44" w:rsidRPr="00787790" w:rsidRDefault="003B2D44" w:rsidP="003B2D44">
      <w:pPr>
        <w:jc w:val="center"/>
        <w:rPr>
          <w:rFonts w:ascii="Times New Roman" w:hAnsi="Times New Roman"/>
          <w:b/>
          <w:sz w:val="28"/>
          <w:szCs w:val="28"/>
        </w:rPr>
      </w:pPr>
      <w:r w:rsidRPr="00787790">
        <w:rPr>
          <w:rFonts w:ascii="Times New Roman" w:hAnsi="Times New Roman"/>
          <w:b/>
          <w:sz w:val="28"/>
          <w:szCs w:val="28"/>
        </w:rPr>
        <w:t>Вариант №2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1. Как называются грузы, превышающие установленные пределы негабаритности?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А)</w:t>
      </w:r>
      <w:r w:rsidRPr="00787790">
        <w:rPr>
          <w:rFonts w:ascii="Times New Roman" w:hAnsi="Times New Roman"/>
          <w:sz w:val="28"/>
          <w:szCs w:val="28"/>
        </w:rPr>
        <w:tab/>
        <w:t>Негабаритные грузы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Малогабаритные грузы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Сверхнегабаритные грузы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Меганегабаритные грузы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2. В каком году введена в эксплуатацию первая железная дорога в Российской Империи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1837г.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1937г.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1836г.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1936г.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3. По форме поперечного сечения деревянные шпалы подразделяются на: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квадратные, прямоугольные, овальные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резные, обрезные, подрезанные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обрезные, полуобрезные, необрезные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длинные, короткие, опаренные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4. К какой категории относится поезд №3402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грузовой сборный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грузовой сквозной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пассажирский скорый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пассажирский дальнего следования круглогодичного обращения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5. Какая длина бесстыкового  пути?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750 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800 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700 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850 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6. Как подразделяются магистральные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Электровозы и тепловозы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Магистральные и маневровые.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В)</w:t>
      </w:r>
      <w:r w:rsidRPr="00787790">
        <w:rPr>
          <w:rFonts w:ascii="Times New Roman" w:hAnsi="Times New Roman"/>
          <w:sz w:val="28"/>
          <w:szCs w:val="28"/>
        </w:rPr>
        <w:tab/>
        <w:t>Промышленные и общего пользования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Пассажирские, грузовые и грузопассажирские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7. Какими характеристиками обладают пассажирские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Большой силой тяги.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Большой скоростью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Большой аэродинамичностью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Большой выносливостью.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8. К какому виду локомотивов принадлежит ТЭП-70?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Пассажирский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Пассажирский электровоз.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Грузовой тепловоз.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Маневровый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9. Какая скорость маневровых передвижений установлена при движении локомотива с вагонами, прицепленными сзади, а также при следовании одиночного самоходного состава по свободным путям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15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60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40 км/ч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25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10. К какой категории относится пассажирский поезд следующий на расстояние   550 км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местный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дальний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пригородный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сборный</w:t>
      </w:r>
    </w:p>
    <w:p w:rsidR="003B2D44" w:rsidRPr="00787790" w:rsidRDefault="003B2D44" w:rsidP="003B2D44">
      <w:pPr>
        <w:rPr>
          <w:rFonts w:ascii="Times New Roman" w:hAnsi="Times New Roman"/>
          <w:b/>
          <w:sz w:val="28"/>
          <w:szCs w:val="28"/>
        </w:rPr>
      </w:pPr>
    </w:p>
    <w:p w:rsidR="003B2D44" w:rsidRPr="00787790" w:rsidRDefault="003B2D44" w:rsidP="003B2D44">
      <w:pPr>
        <w:rPr>
          <w:rFonts w:ascii="Times New Roman" w:hAnsi="Times New Roman"/>
          <w:b/>
          <w:sz w:val="28"/>
          <w:szCs w:val="28"/>
        </w:rPr>
      </w:pPr>
    </w:p>
    <w:p w:rsidR="003B2D44" w:rsidRPr="00787790" w:rsidRDefault="003B2D44" w:rsidP="003B2D44">
      <w:pPr>
        <w:jc w:val="center"/>
        <w:rPr>
          <w:rFonts w:ascii="Times New Roman" w:hAnsi="Times New Roman"/>
          <w:b/>
          <w:sz w:val="28"/>
          <w:szCs w:val="28"/>
        </w:rPr>
      </w:pPr>
      <w:r w:rsidRPr="00787790">
        <w:rPr>
          <w:rFonts w:ascii="Times New Roman" w:hAnsi="Times New Roman"/>
          <w:b/>
          <w:sz w:val="28"/>
          <w:szCs w:val="28"/>
        </w:rPr>
        <w:t>Вариант №3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1. При помощи чего проверяется очертание габарита погрузки подвижного состава?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Габаритные ворота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Контрольная рама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Габаритомер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«На глаз» визуально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2. Поверхность земляного пути, на которую укладывают верхнее строение пути называется…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путевой площадкой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главной площадкой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рельсошпальной решёткой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 основной площадкой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3. Основные недостатки железобетонных шпал: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сложность крепления и стоимость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сложность изготовления и высокая жёсткость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большая масса и сложность изготовления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большая масса, токопроводимость, высокая жёсткость и сложность крепления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4. Сколько существует основных групп габаритов?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4;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2;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3;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6.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5. Как подразделяются локомотивы по роду работы?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Электровозы и тепловозы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Промышленные и общего пользования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Магистральные и маневровые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Пассажирские и грузовые.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6. К какому виду локомотивов принадлежит 2ТЭ116?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Пассажирский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Маневровый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Пассажирский электровоз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Грузовой 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7. В записи серии локомотива ТЭП70 буква «П» означает…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Паровоз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Пассажирский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Паротурбинный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Перспективный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8. Какая скорость маневровых передвижений установлена при движении составов вагонами вперед по свободным путям, а также восстановительных и пожарных поездов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60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3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40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 xml:space="preserve">25 км/ч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9. К какой категории относится поезд №2122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грузовой участковый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грузовой сквозной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пригородный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грузовой сборный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10. К какой категории относится пассажирский поезд следующий на расстояние     50 км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местный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дальний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пригородный 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сквозной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tabs>
          <w:tab w:val="left" w:pos="2193"/>
        </w:tabs>
        <w:rPr>
          <w:rFonts w:ascii="Times New Roman" w:hAnsi="Times New Roman"/>
          <w:b/>
          <w:sz w:val="28"/>
          <w:szCs w:val="28"/>
        </w:rPr>
      </w:pPr>
    </w:p>
    <w:p w:rsidR="003B2D44" w:rsidRPr="00787790" w:rsidRDefault="003B2D44" w:rsidP="003B2D44">
      <w:pPr>
        <w:tabs>
          <w:tab w:val="left" w:pos="2193"/>
        </w:tabs>
        <w:jc w:val="center"/>
        <w:rPr>
          <w:rFonts w:ascii="Times New Roman" w:hAnsi="Times New Roman"/>
          <w:b/>
          <w:sz w:val="28"/>
          <w:szCs w:val="28"/>
        </w:rPr>
      </w:pPr>
      <w:r w:rsidRPr="00787790">
        <w:rPr>
          <w:rFonts w:ascii="Times New Roman" w:hAnsi="Times New Roman"/>
          <w:b/>
          <w:sz w:val="28"/>
          <w:szCs w:val="28"/>
        </w:rPr>
        <w:t>Вариант №4</w:t>
      </w:r>
    </w:p>
    <w:p w:rsidR="003B2D44" w:rsidRPr="00787790" w:rsidRDefault="003B2D44" w:rsidP="003B2D44">
      <w:pPr>
        <w:tabs>
          <w:tab w:val="left" w:pos="21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1. На сколько групп Государственным стандартом разделён габарит подвижного состава?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На три группы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На четыре группы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На несколько групп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На две группы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2. Полоса земли от подошвы откоса до водоотводной канавы называется…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кавальер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берма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откос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резерв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3. Какой материал служит для изготовления рельсов?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Высокопрочная углеродистая сталь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Нержавеющее железо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Высокопрочный чугун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Армированный полипропилен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4. Какое напряжение в контактном проводе при постоянном токе?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2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2,4 – 4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3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4,5 кВ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5. Назначение стрелочного перевода?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Предназначен для поворота поезда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Б)</w:t>
      </w:r>
      <w:r w:rsidRPr="00787790">
        <w:rPr>
          <w:rFonts w:ascii="Times New Roman" w:hAnsi="Times New Roman"/>
          <w:sz w:val="28"/>
          <w:szCs w:val="28"/>
        </w:rPr>
        <w:tab/>
        <w:t>Предназначен для перевода подвижного состава с одного пути на другой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Предназначен для разворота подвижного состава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Для размещения на нём подвижного состава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6. Как подразделяются локомотивы в зависимости от источника энергии?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Электровозы и тепловозы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Магистральные и маневровые.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Промышленные и общего пользования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Пассажирские и грузовые.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7. В записи серии локомотива 2ТЭ116 цифра «2» означает…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Двухэтажный локомотив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Обслуживается в два лица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Двухсекционный локомотив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Двухъярусный локомотив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8. Какая скорость маневровых передвижений установлена при движении с вагонами, занятыми людьми, а также с негабаритными грузами боковой и нижней негабаритности 4-6 степеней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15 км/ч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3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5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60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9. К какой категории относится поезд №3002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грузовой участковый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грузовой сквозной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пригородный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грузовой сборный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10. К какой категории относится пассажирский поезд следующий на расстояние     120 км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местный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Б)</w:t>
      </w:r>
      <w:r w:rsidRPr="00787790">
        <w:rPr>
          <w:rFonts w:ascii="Times New Roman" w:hAnsi="Times New Roman"/>
          <w:sz w:val="28"/>
          <w:szCs w:val="28"/>
        </w:rPr>
        <w:tab/>
        <w:t>дальний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пригородный 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сквозной</w:t>
      </w:r>
    </w:p>
    <w:p w:rsidR="003B2D44" w:rsidRPr="00787790" w:rsidRDefault="003B2D44" w:rsidP="003B2D44">
      <w:pPr>
        <w:tabs>
          <w:tab w:val="left" w:pos="4471"/>
        </w:tabs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tabs>
          <w:tab w:val="left" w:pos="2193"/>
        </w:tabs>
        <w:jc w:val="center"/>
        <w:rPr>
          <w:rFonts w:ascii="Times New Roman" w:hAnsi="Times New Roman"/>
          <w:b/>
          <w:sz w:val="28"/>
          <w:szCs w:val="28"/>
        </w:rPr>
      </w:pPr>
      <w:r w:rsidRPr="00787790">
        <w:rPr>
          <w:rFonts w:ascii="Times New Roman" w:hAnsi="Times New Roman"/>
          <w:b/>
          <w:sz w:val="28"/>
          <w:szCs w:val="28"/>
        </w:rPr>
        <w:t>Вариант №5</w:t>
      </w:r>
    </w:p>
    <w:p w:rsidR="003B2D44" w:rsidRPr="00787790" w:rsidRDefault="003B2D44" w:rsidP="003B2D44">
      <w:pPr>
        <w:tabs>
          <w:tab w:val="left" w:pos="21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1.  В записи серии локомотива 2ТЭ116 буква «Т» означает…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Тепловоз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Тепловой двигатель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Типовой локомотив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Транспорт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2. Шпалы относятся…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к нижнему строению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к искусственным сооружениям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к дополнительным сооружениям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к верхнему строению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3. Продольный профиль пути – это…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вертикальный разрез по оси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горизонтальный разрез по оси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проекция трассы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кривая ломаная линия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4. Что осуществляют магистральные локомотивы?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Стоят в депо.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Перемещают грузы в пространстве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Осуществляют работу на станции.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Водят поезда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5. Земляное полотно относится …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А)</w:t>
      </w:r>
      <w:r w:rsidRPr="00787790">
        <w:rPr>
          <w:rFonts w:ascii="Times New Roman" w:hAnsi="Times New Roman"/>
          <w:sz w:val="28"/>
          <w:szCs w:val="28"/>
        </w:rPr>
        <w:tab/>
        <w:t>к нижнему строению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к верхнему строению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к дополнительному строению пути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к искусственным сооружениям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6. Какие габариты приближения строений бывают?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 С, Сп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 xml:space="preserve"> В, Вт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 xml:space="preserve"> Б, Бп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Т, 1Т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7.  В каком году введена в эксплуатацию железная дорога сообщением Санкт–Петербург – Москва?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1851г.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1951г.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1917 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1836г.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8. Какая скорость маневровых передвижений установлена при маневрах толчками, при подходе отцепа вагонов к другому отцепу в подгорочном парке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15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3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40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5 км/ч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9. К какой категории относится поезд №6344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>грузовой участковый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грузовой сквозной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пригородный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грузовой сборный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10. К какой категории относится пассажирский поезд следующий на расстояние     250 км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А)</w:t>
      </w:r>
      <w:r w:rsidRPr="00787790">
        <w:rPr>
          <w:rFonts w:ascii="Times New Roman" w:hAnsi="Times New Roman"/>
          <w:sz w:val="28"/>
          <w:szCs w:val="28"/>
        </w:rPr>
        <w:tab/>
        <w:t xml:space="preserve">местный 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Б)</w:t>
      </w:r>
      <w:r w:rsidRPr="00787790">
        <w:rPr>
          <w:rFonts w:ascii="Times New Roman" w:hAnsi="Times New Roman"/>
          <w:sz w:val="28"/>
          <w:szCs w:val="28"/>
        </w:rPr>
        <w:tab/>
        <w:t>дальний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В)</w:t>
      </w:r>
      <w:r w:rsidRPr="00787790">
        <w:rPr>
          <w:rFonts w:ascii="Times New Roman" w:hAnsi="Times New Roman"/>
          <w:sz w:val="28"/>
          <w:szCs w:val="28"/>
        </w:rPr>
        <w:tab/>
        <w:t>пригородный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Г)</w:t>
      </w:r>
      <w:r w:rsidRPr="00787790">
        <w:rPr>
          <w:rFonts w:ascii="Times New Roman" w:hAnsi="Times New Roman"/>
          <w:sz w:val="28"/>
          <w:szCs w:val="28"/>
        </w:rPr>
        <w:tab/>
        <w:t>сквозной</w:t>
      </w:r>
    </w:p>
    <w:p w:rsidR="003B2D44" w:rsidRPr="00787790" w:rsidRDefault="003B2D44" w:rsidP="003B2D44">
      <w:pPr>
        <w:tabs>
          <w:tab w:val="left" w:pos="4471"/>
        </w:tabs>
        <w:jc w:val="center"/>
        <w:rPr>
          <w:rFonts w:ascii="Times New Roman" w:hAnsi="Times New Roman"/>
          <w:b/>
          <w:sz w:val="28"/>
          <w:szCs w:val="28"/>
        </w:rPr>
      </w:pPr>
      <w:r w:rsidRPr="00787790">
        <w:rPr>
          <w:rFonts w:ascii="Times New Roman" w:hAnsi="Times New Roman"/>
          <w:b/>
          <w:sz w:val="28"/>
          <w:szCs w:val="28"/>
        </w:rPr>
        <w:t>Ключи:</w:t>
      </w:r>
    </w:p>
    <w:p w:rsidR="003B2D44" w:rsidRPr="00787790" w:rsidRDefault="003B2D44" w:rsidP="003B2D44">
      <w:pPr>
        <w:tabs>
          <w:tab w:val="left" w:pos="4471"/>
        </w:tabs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pPr>
        <w:tabs>
          <w:tab w:val="left" w:pos="4471"/>
        </w:tabs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Вариант №1       Вариант №2         Вариант №3       Вариант №4       Вариант №5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1Б</w:t>
      </w:r>
      <w:r w:rsidRPr="00787790">
        <w:rPr>
          <w:rFonts w:ascii="Times New Roman" w:hAnsi="Times New Roman"/>
          <w:sz w:val="28"/>
          <w:szCs w:val="28"/>
        </w:rPr>
        <w:tab/>
        <w:t>1В</w:t>
      </w:r>
      <w:r w:rsidRPr="00787790">
        <w:rPr>
          <w:rFonts w:ascii="Times New Roman" w:hAnsi="Times New Roman"/>
          <w:sz w:val="28"/>
          <w:szCs w:val="28"/>
        </w:rPr>
        <w:tab/>
        <w:t>1А</w:t>
      </w:r>
      <w:r w:rsidRPr="00787790">
        <w:rPr>
          <w:rFonts w:ascii="Times New Roman" w:hAnsi="Times New Roman"/>
          <w:sz w:val="28"/>
          <w:szCs w:val="28"/>
        </w:rPr>
        <w:tab/>
        <w:t>1А</w:t>
      </w:r>
      <w:r w:rsidRPr="00787790">
        <w:rPr>
          <w:rFonts w:ascii="Times New Roman" w:hAnsi="Times New Roman"/>
          <w:sz w:val="28"/>
          <w:szCs w:val="28"/>
        </w:rPr>
        <w:tab/>
        <w:t>1А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2В</w:t>
      </w:r>
      <w:r w:rsidRPr="00787790">
        <w:rPr>
          <w:rFonts w:ascii="Times New Roman" w:hAnsi="Times New Roman"/>
          <w:sz w:val="28"/>
          <w:szCs w:val="28"/>
        </w:rPr>
        <w:tab/>
        <w:t>2А</w:t>
      </w:r>
      <w:r w:rsidRPr="00787790">
        <w:rPr>
          <w:rFonts w:ascii="Times New Roman" w:hAnsi="Times New Roman"/>
          <w:sz w:val="28"/>
          <w:szCs w:val="28"/>
        </w:rPr>
        <w:tab/>
        <w:t>2Г</w:t>
      </w:r>
      <w:r w:rsidRPr="00787790">
        <w:rPr>
          <w:rFonts w:ascii="Times New Roman" w:hAnsi="Times New Roman"/>
          <w:sz w:val="28"/>
          <w:szCs w:val="28"/>
        </w:rPr>
        <w:tab/>
        <w:t>2Б</w:t>
      </w:r>
      <w:r w:rsidRPr="00787790">
        <w:rPr>
          <w:rFonts w:ascii="Times New Roman" w:hAnsi="Times New Roman"/>
          <w:sz w:val="28"/>
          <w:szCs w:val="28"/>
        </w:rPr>
        <w:tab/>
        <w:t>2Г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3А</w:t>
      </w:r>
      <w:r w:rsidRPr="00787790">
        <w:rPr>
          <w:rFonts w:ascii="Times New Roman" w:hAnsi="Times New Roman"/>
          <w:sz w:val="28"/>
          <w:szCs w:val="28"/>
        </w:rPr>
        <w:tab/>
        <w:t>3В</w:t>
      </w:r>
      <w:r w:rsidRPr="00787790">
        <w:rPr>
          <w:rFonts w:ascii="Times New Roman" w:hAnsi="Times New Roman"/>
          <w:sz w:val="28"/>
          <w:szCs w:val="28"/>
        </w:rPr>
        <w:tab/>
        <w:t>3Г</w:t>
      </w:r>
      <w:r w:rsidRPr="00787790">
        <w:rPr>
          <w:rFonts w:ascii="Times New Roman" w:hAnsi="Times New Roman"/>
          <w:sz w:val="28"/>
          <w:szCs w:val="28"/>
        </w:rPr>
        <w:tab/>
        <w:t>3А</w:t>
      </w:r>
      <w:r w:rsidRPr="00787790">
        <w:rPr>
          <w:rFonts w:ascii="Times New Roman" w:hAnsi="Times New Roman"/>
          <w:sz w:val="28"/>
          <w:szCs w:val="28"/>
        </w:rPr>
        <w:tab/>
        <w:t>3А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4Б</w:t>
      </w:r>
      <w:r w:rsidRPr="00787790">
        <w:rPr>
          <w:rFonts w:ascii="Times New Roman" w:hAnsi="Times New Roman"/>
          <w:sz w:val="28"/>
          <w:szCs w:val="28"/>
        </w:rPr>
        <w:tab/>
        <w:t>4А</w:t>
      </w:r>
      <w:r w:rsidRPr="00787790">
        <w:rPr>
          <w:rFonts w:ascii="Times New Roman" w:hAnsi="Times New Roman"/>
          <w:sz w:val="28"/>
          <w:szCs w:val="28"/>
        </w:rPr>
        <w:tab/>
        <w:t>4В</w:t>
      </w:r>
      <w:r w:rsidRPr="00787790">
        <w:rPr>
          <w:rFonts w:ascii="Times New Roman" w:hAnsi="Times New Roman"/>
          <w:sz w:val="28"/>
          <w:szCs w:val="28"/>
        </w:rPr>
        <w:tab/>
        <w:t>4Б</w:t>
      </w:r>
      <w:r w:rsidRPr="00787790">
        <w:rPr>
          <w:rFonts w:ascii="Times New Roman" w:hAnsi="Times New Roman"/>
          <w:sz w:val="28"/>
          <w:szCs w:val="28"/>
        </w:rPr>
        <w:tab/>
        <w:t>4Г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5А</w:t>
      </w:r>
      <w:r w:rsidRPr="00787790">
        <w:rPr>
          <w:rFonts w:ascii="Times New Roman" w:hAnsi="Times New Roman"/>
          <w:sz w:val="28"/>
          <w:szCs w:val="28"/>
        </w:rPr>
        <w:tab/>
        <w:t>5Б</w:t>
      </w:r>
      <w:r w:rsidRPr="00787790">
        <w:rPr>
          <w:rFonts w:ascii="Times New Roman" w:hAnsi="Times New Roman"/>
          <w:sz w:val="28"/>
          <w:szCs w:val="28"/>
        </w:rPr>
        <w:tab/>
        <w:t>5В</w:t>
      </w:r>
      <w:r w:rsidRPr="00787790">
        <w:rPr>
          <w:rFonts w:ascii="Times New Roman" w:hAnsi="Times New Roman"/>
          <w:sz w:val="28"/>
          <w:szCs w:val="28"/>
        </w:rPr>
        <w:tab/>
        <w:t>5Б</w:t>
      </w:r>
      <w:r w:rsidRPr="00787790">
        <w:rPr>
          <w:rFonts w:ascii="Times New Roman" w:hAnsi="Times New Roman"/>
          <w:sz w:val="28"/>
          <w:szCs w:val="28"/>
        </w:rPr>
        <w:tab/>
        <w:t>5А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6В</w:t>
      </w:r>
      <w:r w:rsidRPr="00787790">
        <w:rPr>
          <w:rFonts w:ascii="Times New Roman" w:hAnsi="Times New Roman"/>
          <w:sz w:val="28"/>
          <w:szCs w:val="28"/>
        </w:rPr>
        <w:tab/>
        <w:t>6Г</w:t>
      </w:r>
      <w:r w:rsidRPr="00787790">
        <w:rPr>
          <w:rFonts w:ascii="Times New Roman" w:hAnsi="Times New Roman"/>
          <w:sz w:val="28"/>
          <w:szCs w:val="28"/>
        </w:rPr>
        <w:tab/>
        <w:t>6Г</w:t>
      </w:r>
      <w:r w:rsidRPr="00787790">
        <w:rPr>
          <w:rFonts w:ascii="Times New Roman" w:hAnsi="Times New Roman"/>
          <w:sz w:val="28"/>
          <w:szCs w:val="28"/>
        </w:rPr>
        <w:tab/>
        <w:t>6А</w:t>
      </w:r>
      <w:r w:rsidRPr="00787790">
        <w:rPr>
          <w:rFonts w:ascii="Times New Roman" w:hAnsi="Times New Roman"/>
          <w:sz w:val="28"/>
          <w:szCs w:val="28"/>
        </w:rPr>
        <w:tab/>
        <w:t>6А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7Б</w:t>
      </w:r>
      <w:r w:rsidRPr="00787790">
        <w:rPr>
          <w:rFonts w:ascii="Times New Roman" w:hAnsi="Times New Roman"/>
          <w:sz w:val="28"/>
          <w:szCs w:val="28"/>
        </w:rPr>
        <w:tab/>
        <w:t>7Б</w:t>
      </w:r>
      <w:r w:rsidRPr="00787790">
        <w:rPr>
          <w:rFonts w:ascii="Times New Roman" w:hAnsi="Times New Roman"/>
          <w:sz w:val="28"/>
          <w:szCs w:val="28"/>
        </w:rPr>
        <w:tab/>
        <w:t>7Б</w:t>
      </w:r>
      <w:r w:rsidRPr="00787790">
        <w:rPr>
          <w:rFonts w:ascii="Times New Roman" w:hAnsi="Times New Roman"/>
          <w:sz w:val="28"/>
          <w:szCs w:val="28"/>
        </w:rPr>
        <w:tab/>
        <w:t>7В</w:t>
      </w:r>
      <w:r w:rsidRPr="00787790">
        <w:rPr>
          <w:rFonts w:ascii="Times New Roman" w:hAnsi="Times New Roman"/>
          <w:sz w:val="28"/>
          <w:szCs w:val="28"/>
        </w:rPr>
        <w:tab/>
        <w:t>7А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8Б</w:t>
      </w:r>
      <w:r w:rsidRPr="00787790">
        <w:rPr>
          <w:rFonts w:ascii="Times New Roman" w:hAnsi="Times New Roman"/>
          <w:sz w:val="28"/>
          <w:szCs w:val="28"/>
        </w:rPr>
        <w:tab/>
        <w:t>8А</w:t>
      </w:r>
      <w:r w:rsidRPr="00787790">
        <w:rPr>
          <w:rFonts w:ascii="Times New Roman" w:hAnsi="Times New Roman"/>
          <w:sz w:val="28"/>
          <w:szCs w:val="28"/>
        </w:rPr>
        <w:tab/>
        <w:t>8Г</w:t>
      </w:r>
      <w:r w:rsidRPr="00787790">
        <w:rPr>
          <w:rFonts w:ascii="Times New Roman" w:hAnsi="Times New Roman"/>
          <w:sz w:val="28"/>
          <w:szCs w:val="28"/>
        </w:rPr>
        <w:tab/>
        <w:t>8А</w:t>
      </w:r>
      <w:r w:rsidRPr="00787790">
        <w:rPr>
          <w:rFonts w:ascii="Times New Roman" w:hAnsi="Times New Roman"/>
          <w:sz w:val="28"/>
          <w:szCs w:val="28"/>
        </w:rPr>
        <w:tab/>
        <w:t>8Г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9В</w:t>
      </w:r>
      <w:r w:rsidRPr="00787790">
        <w:rPr>
          <w:rFonts w:ascii="Times New Roman" w:hAnsi="Times New Roman"/>
          <w:sz w:val="28"/>
          <w:szCs w:val="28"/>
        </w:rPr>
        <w:tab/>
        <w:t>9В</w:t>
      </w:r>
      <w:r w:rsidRPr="00787790">
        <w:rPr>
          <w:rFonts w:ascii="Times New Roman" w:hAnsi="Times New Roman"/>
          <w:sz w:val="28"/>
          <w:szCs w:val="28"/>
        </w:rPr>
        <w:tab/>
        <w:t>9Б</w:t>
      </w:r>
      <w:r w:rsidRPr="00787790">
        <w:rPr>
          <w:rFonts w:ascii="Times New Roman" w:hAnsi="Times New Roman"/>
          <w:sz w:val="28"/>
          <w:szCs w:val="28"/>
        </w:rPr>
        <w:tab/>
        <w:t>9А</w:t>
      </w:r>
      <w:r w:rsidRPr="00787790">
        <w:rPr>
          <w:rFonts w:ascii="Times New Roman" w:hAnsi="Times New Roman"/>
          <w:sz w:val="28"/>
          <w:szCs w:val="28"/>
        </w:rPr>
        <w:tab/>
        <w:t>9В</w:t>
      </w:r>
    </w:p>
    <w:p w:rsidR="003B2D44" w:rsidRPr="00787790" w:rsidRDefault="003B2D44" w:rsidP="003B2D44">
      <w:pPr>
        <w:tabs>
          <w:tab w:val="left" w:pos="2662"/>
          <w:tab w:val="left" w:pos="4471"/>
          <w:tab w:val="left" w:pos="6513"/>
          <w:tab w:val="left" w:pos="8540"/>
        </w:tabs>
        <w:ind w:firstLine="708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10Б</w:t>
      </w:r>
      <w:r w:rsidRPr="00787790">
        <w:rPr>
          <w:rFonts w:ascii="Times New Roman" w:hAnsi="Times New Roman"/>
          <w:sz w:val="28"/>
          <w:szCs w:val="28"/>
        </w:rPr>
        <w:tab/>
        <w:t>10А</w:t>
      </w:r>
      <w:r w:rsidRPr="00787790">
        <w:rPr>
          <w:rFonts w:ascii="Times New Roman" w:hAnsi="Times New Roman"/>
          <w:sz w:val="28"/>
          <w:szCs w:val="28"/>
        </w:rPr>
        <w:tab/>
        <w:t>10В</w:t>
      </w:r>
      <w:r w:rsidRPr="00787790">
        <w:rPr>
          <w:rFonts w:ascii="Times New Roman" w:hAnsi="Times New Roman"/>
          <w:sz w:val="28"/>
          <w:szCs w:val="28"/>
        </w:rPr>
        <w:tab/>
        <w:t>10В</w:t>
      </w:r>
      <w:r w:rsidRPr="00787790">
        <w:rPr>
          <w:rFonts w:ascii="Times New Roman" w:hAnsi="Times New Roman"/>
          <w:sz w:val="28"/>
          <w:szCs w:val="28"/>
        </w:rPr>
        <w:tab/>
        <w:t>10А</w:t>
      </w:r>
    </w:p>
    <w:p w:rsidR="003B2D44" w:rsidRDefault="003B2D44" w:rsidP="003B2D4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Pr="00305494" w:rsidRDefault="003B2D44" w:rsidP="003B2D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5.5  Экзаменационные практические задания</w:t>
      </w:r>
    </w:p>
    <w:p w:rsidR="003B2D44" w:rsidRDefault="003B2D44" w:rsidP="003B2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noProof/>
          <w:sz w:val="28"/>
          <w:szCs w:val="28"/>
          <w:lang w:eastAsia="ru-RU"/>
        </w:rPr>
        <w:t>1. Нанести на схему</w:t>
      </w:r>
      <w:r w:rsidRPr="00787790">
        <w:rPr>
          <w:noProof/>
          <w:lang w:eastAsia="ru-RU"/>
        </w:rPr>
        <w:t xml:space="preserve"> </w:t>
      </w:r>
      <w:r w:rsidRPr="00787790">
        <w:rPr>
          <w:rFonts w:ascii="Times New Roman" w:hAnsi="Times New Roman"/>
          <w:sz w:val="28"/>
          <w:szCs w:val="28"/>
        </w:rPr>
        <w:t>размеры расстояния от крайнего рельса до опор контактной сети и нанести размеры расстояния от головки рельса до контактного провода.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noProof/>
          <w:lang w:eastAsia="ru-RU"/>
        </w:rPr>
        <w:t xml:space="preserve">  </w:t>
      </w:r>
      <w:r w:rsidRPr="00787790">
        <w:rPr>
          <w:rFonts w:ascii="Times New Roman" w:hAnsi="Times New Roman"/>
          <w:sz w:val="28"/>
          <w:szCs w:val="28"/>
        </w:rPr>
        <w:t>Схематически изобразить четырехпутный участок с указанием расстояний между осями путей.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2. Показать на схеме в каком случаи произойдет взрез стрелки и пояснить назначение стрелочного перевода.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3. Показать на схеме сооружения и устройства железнодорожного переезда и пояснить его  назначение.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4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контактной сети и назвать расстояния между опорами.</w:t>
      </w:r>
    </w:p>
    <w:p w:rsidR="003B2D44" w:rsidRPr="00787790" w:rsidRDefault="003B2D44" w:rsidP="003B2D44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5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тепловоза и пояснить назначение дизельного двигателя.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6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электровоза и пояснить назначение тяговых двигателей и мотор-вентиляторов.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7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полувагона и пояснить назначение основных узлов.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8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полигоне устройство тележки модели 18-100 и пояснить её назначение.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9.</w:t>
      </w:r>
      <w:r w:rsidRPr="00787790">
        <w:t xml:space="preserve"> </w:t>
      </w:r>
      <w:r w:rsidRPr="00787790">
        <w:rPr>
          <w:rFonts w:ascii="Times New Roman" w:hAnsi="Times New Roman"/>
          <w:sz w:val="28"/>
          <w:szCs w:val="28"/>
        </w:rPr>
        <w:t>Показать на полигоне устройство оси колёсной пары и пояснить назначение элементов.</w:t>
      </w:r>
    </w:p>
    <w:p w:rsidR="003B2D44" w:rsidRPr="00787790" w:rsidRDefault="003B2D44" w:rsidP="003B2D44">
      <w:pPr>
        <w:tabs>
          <w:tab w:val="left" w:pos="1140"/>
        </w:tabs>
      </w:pPr>
      <w:r w:rsidRPr="00787790">
        <w:rPr>
          <w:rFonts w:ascii="Times New Roman" w:hAnsi="Times New Roman"/>
          <w:sz w:val="28"/>
          <w:szCs w:val="28"/>
        </w:rPr>
        <w:t>10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 xml:space="preserve">Показать на схеме сооружения и  устройство железнодорожного пути и пояснить назначение элементов. 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11. Произвести ограждение пассажирского поезда при  вынужденной  остановке  на двухпутном   или   многопутном   перегоне  вследствие схода с рельсов, столкновения, развалившегося груза и т. п. с указанием на схеме порядка ограждения.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12. Произвести ограждение грузового поезда при  вынужденной  остановке  на двухпутном   или   многопутном   перегоне  вследствие схода с рельсов, столкновения, развалившегося груза и т. п. с указанием на схеме порядка ограждения.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13. Расставить на схеме показания светофоров и пояснить показание проходного светофора « красный».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14. Расставить на схеме показания светофоров и пояснить показание проходного светофора « жёлтый».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15. Расставить на схеме показания светофоров и пояснить показание проходного светофора « зелёный».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lastRenderedPageBreak/>
        <w:t>16. Расставить на схеме показания светофоров и пояснить показание локомотивного светофора «жёлто- красный».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17. Расставить на схеме показания светофоров и пояснить показание локомотивного светофора «белый».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18. Расставить на схеме показания светофоров и пояснить назначение проходного светофора 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19. Расставить на схеме показания светофоров и пояснить назначение входного светофора.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20. Расставить на схеме показания светофоров и пояснить назначение выходного светофора.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21. Расставить на схеме показания светофоров и пояснить назначение заградительного светофора.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22. Расставить на схеме показания светофоров и пояснить назначение повторительного светофора.</w:t>
      </w:r>
    </w:p>
    <w:p w:rsidR="003B2D44" w:rsidRPr="00787790" w:rsidRDefault="003B2D44" w:rsidP="003B2D44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23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тепловоза и перечислить элементы топливной системы.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24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электровоза и пояснить назначение токоприёмника.</w:t>
      </w:r>
    </w:p>
    <w:p w:rsidR="003B2D44" w:rsidRPr="00787790" w:rsidRDefault="003B2D44" w:rsidP="003B2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noProof/>
          <w:sz w:val="28"/>
          <w:szCs w:val="28"/>
          <w:lang w:eastAsia="ru-RU"/>
        </w:rPr>
        <w:t>25. Нанести на схему</w:t>
      </w:r>
      <w:r w:rsidRPr="00787790">
        <w:rPr>
          <w:noProof/>
          <w:lang w:eastAsia="ru-RU"/>
        </w:rPr>
        <w:t xml:space="preserve"> </w:t>
      </w:r>
      <w:r w:rsidRPr="00787790">
        <w:rPr>
          <w:rFonts w:ascii="Times New Roman" w:hAnsi="Times New Roman"/>
          <w:sz w:val="28"/>
          <w:szCs w:val="28"/>
        </w:rPr>
        <w:t>размеры расстояния от крайнего рельса до опор контактной сети и нанести размеры расстояния от головки рельса до контактного провода.</w:t>
      </w:r>
    </w:p>
    <w:p w:rsidR="003B2D44" w:rsidRPr="00787790" w:rsidRDefault="003B2D44" w:rsidP="003B2D44">
      <w:pPr>
        <w:spacing w:line="240" w:lineRule="auto"/>
        <w:rPr>
          <w:rFonts w:ascii="Times New Roman" w:hAnsi="Times New Roman"/>
          <w:sz w:val="28"/>
          <w:szCs w:val="28"/>
        </w:rPr>
      </w:pPr>
      <w:r w:rsidRPr="00787790">
        <w:rPr>
          <w:noProof/>
          <w:lang w:eastAsia="ru-RU"/>
        </w:rPr>
        <w:t xml:space="preserve">  </w:t>
      </w:r>
      <w:r w:rsidRPr="00787790">
        <w:rPr>
          <w:rFonts w:ascii="Times New Roman" w:hAnsi="Times New Roman"/>
          <w:sz w:val="28"/>
          <w:szCs w:val="28"/>
        </w:rPr>
        <w:t>Схематически изобразить двухпутный участок с указанием расстояний между осями путей.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26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контактной сети и пояснить назначение тяговых подстанций</w:t>
      </w:r>
    </w:p>
    <w:p w:rsidR="003B2D44" w:rsidRPr="00787790" w:rsidRDefault="003B2D44" w:rsidP="003B2D44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27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тепловоза и пояснить принцип работы дизель-генераторной установки.</w:t>
      </w:r>
    </w:p>
    <w:p w:rsidR="003B2D44" w:rsidRPr="00787790" w:rsidRDefault="003B2D44" w:rsidP="003B2D44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28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электровоза и перечислить устройства кабины машиниста.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29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схеме устройство полувагона и перечислить технические характеристики.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lastRenderedPageBreak/>
        <w:t>30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>Показать на полигоне устройство тележки модели 18-100 и указать скорость движения вагонов оборудованных данной тележкой .</w:t>
      </w:r>
    </w:p>
    <w:p w:rsidR="003B2D44" w:rsidRPr="00787790" w:rsidRDefault="003B2D44" w:rsidP="003B2D44">
      <w:r w:rsidRPr="00787790">
        <w:rPr>
          <w:rFonts w:ascii="Times New Roman" w:hAnsi="Times New Roman"/>
          <w:sz w:val="28"/>
          <w:szCs w:val="28"/>
        </w:rPr>
        <w:t>31.</w:t>
      </w:r>
      <w:r w:rsidRPr="00787790">
        <w:t xml:space="preserve"> </w:t>
      </w:r>
      <w:r w:rsidRPr="00787790">
        <w:rPr>
          <w:rFonts w:ascii="Times New Roman" w:hAnsi="Times New Roman"/>
          <w:sz w:val="28"/>
          <w:szCs w:val="28"/>
        </w:rPr>
        <w:t>Показать на полигоне устройство оси колёсной пары и пояснить для чего места переходов и сопряжений на оси.</w:t>
      </w:r>
    </w:p>
    <w:p w:rsidR="003B2D44" w:rsidRPr="00787790" w:rsidRDefault="003B2D44" w:rsidP="003B2D44">
      <w:pPr>
        <w:tabs>
          <w:tab w:val="left" w:pos="1140"/>
        </w:tabs>
      </w:pPr>
      <w:r w:rsidRPr="00787790">
        <w:rPr>
          <w:rFonts w:ascii="Times New Roman" w:hAnsi="Times New Roman"/>
          <w:sz w:val="28"/>
          <w:szCs w:val="28"/>
        </w:rPr>
        <w:t>32</w:t>
      </w:r>
      <w:r w:rsidRPr="00787790">
        <w:t xml:space="preserve">. </w:t>
      </w:r>
      <w:r w:rsidRPr="00787790">
        <w:rPr>
          <w:rFonts w:ascii="Times New Roman" w:hAnsi="Times New Roman"/>
          <w:sz w:val="28"/>
          <w:szCs w:val="28"/>
        </w:rPr>
        <w:t xml:space="preserve">Показать на схеме сооружения и  устройство железнодорожного пути и пояснить из каких грунтов укладывают балластный слой. 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33. Произвести ограждение пассажирского поезда при  вынужденной  остановке  на двухпутном   или   многопутном   перегоне  вследствие схода с рельсов, столкновения, развалившегося груза и т. п. с указанием на схеме порядка ограждения.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34. Произвести ограждение грузового поезда при  вынужденной  остановке  на двухпутном   или   многопутном   перегоне  вследствие схода с рельсов, столкновения, развалившегося груза и т. п. с указанием на схеме порядка ограждения.</w:t>
      </w:r>
    </w:p>
    <w:p w:rsidR="003B2D44" w:rsidRPr="00787790" w:rsidRDefault="003B2D44" w:rsidP="003B2D44">
      <w:pPr>
        <w:rPr>
          <w:rFonts w:ascii="Times New Roman" w:hAnsi="Times New Roman"/>
          <w:sz w:val="28"/>
          <w:szCs w:val="28"/>
        </w:rPr>
      </w:pPr>
      <w:r w:rsidRPr="00787790">
        <w:rPr>
          <w:rFonts w:ascii="Times New Roman" w:hAnsi="Times New Roman"/>
          <w:sz w:val="28"/>
          <w:szCs w:val="28"/>
        </w:rPr>
        <w:t>35. Показать на полигоне верхнее строение пути, пояснить назначение рельс и преимущества железобетонных шпал.</w:t>
      </w:r>
    </w:p>
    <w:p w:rsidR="003B2D44" w:rsidRPr="00305494" w:rsidRDefault="003B2D44" w:rsidP="003B2D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Pr="00305494" w:rsidRDefault="003B2D44" w:rsidP="003B2D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2D44" w:rsidRDefault="003B2D44" w:rsidP="003B2D44">
      <w:pPr>
        <w:spacing w:after="0" w:line="360" w:lineRule="auto"/>
        <w:rPr>
          <w:rStyle w:val="FontStyle23"/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26BAD">
        <w:rPr>
          <w:rStyle w:val="FontStyle23"/>
          <w:rFonts w:ascii="Times New Roman" w:hAnsi="Times New Roman" w:cs="Arial"/>
          <w:bCs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 w:cs="Arial"/>
          <w:bCs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 w:cs="Arial"/>
          <w:bCs/>
          <w:sz w:val="28"/>
          <w:szCs w:val="28"/>
        </w:rPr>
        <w:t>экзаменатора</w:t>
      </w:r>
      <w:r>
        <w:rPr>
          <w:rStyle w:val="FontStyle23"/>
          <w:rFonts w:ascii="Times New Roman" w:hAnsi="Times New Roman" w:cs="Arial"/>
          <w:bCs/>
          <w:sz w:val="28"/>
          <w:szCs w:val="28"/>
        </w:rPr>
        <w:t>)</w:t>
      </w:r>
    </w:p>
    <w:p w:rsidR="003B2D44" w:rsidRPr="00226BAD" w:rsidRDefault="003B2D44" w:rsidP="003B2D44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bCs/>
          <w:color w:val="000000"/>
          <w:sz w:val="28"/>
          <w:szCs w:val="28"/>
        </w:rPr>
        <w:t>Условия:</w:t>
      </w:r>
    </w:p>
    <w:p w:rsidR="003B2D44" w:rsidRPr="002278EB" w:rsidRDefault="003B2D44" w:rsidP="003B2D44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экзамена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 xml:space="preserve">:  </w:t>
      </w:r>
      <w:r w:rsidRPr="002278EB">
        <w:rPr>
          <w:rFonts w:ascii="Times New Roman" w:hAnsi="Times New Roman"/>
          <w:color w:val="000000"/>
          <w:sz w:val="28"/>
          <w:szCs w:val="28"/>
        </w:rPr>
        <w:t>письменый ответ  на тесты, устный на практические задания по билетам</w:t>
      </w:r>
    </w:p>
    <w:p w:rsidR="003B2D44" w:rsidRPr="00226BAD" w:rsidRDefault="003B2D44" w:rsidP="003B2D44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Количество  заданий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B2D44" w:rsidRPr="00E634AC" w:rsidRDefault="003B2D44" w:rsidP="003B2D44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3B2D44" w:rsidRPr="00E634AC" w:rsidRDefault="003B2D44" w:rsidP="003B2D4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3B2D44" w:rsidRDefault="003B2D44" w:rsidP="003B2D44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078"/>
        <w:gridCol w:w="5714"/>
      </w:tblGrid>
      <w:tr w:rsidR="003B2D44" w:rsidRPr="00023D67" w:rsidTr="00E06FCC">
        <w:tc>
          <w:tcPr>
            <w:tcW w:w="3906" w:type="dxa"/>
            <w:gridSpan w:val="2"/>
            <w:vAlign w:val="center"/>
          </w:tcPr>
          <w:p w:rsidR="003B2D44" w:rsidRPr="00023D67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6102" w:type="dxa"/>
            <w:vAlign w:val="center"/>
          </w:tcPr>
          <w:p w:rsidR="003B2D44" w:rsidRPr="00023D67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3B2D44" w:rsidRPr="00E6285F" w:rsidTr="00E06FCC">
        <w:tc>
          <w:tcPr>
            <w:tcW w:w="828" w:type="dxa"/>
            <w:tcBorders>
              <w:right w:val="nil"/>
            </w:tcBorders>
          </w:tcPr>
          <w:p w:rsidR="003B2D44" w:rsidRPr="00E6285F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left w:val="nil"/>
            </w:tcBorders>
          </w:tcPr>
          <w:p w:rsidR="003B2D44" w:rsidRPr="00E6285F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</w:tcPr>
          <w:p w:rsidR="003B2D44" w:rsidRDefault="003B2D44" w:rsidP="00E06FCC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3B2D44" w:rsidRPr="0046498D" w:rsidRDefault="003B2D44" w:rsidP="00E06FCC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грамотно разъясняет логику решения задания;</w:t>
            </w:r>
          </w:p>
          <w:p w:rsidR="003B2D44" w:rsidRPr="0046498D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уверенные и правильные ответы на дополнительные вопросы и задания</w:t>
            </w:r>
          </w:p>
        </w:tc>
      </w:tr>
      <w:tr w:rsidR="003B2D44" w:rsidRPr="00E6285F" w:rsidTr="00E06FCC">
        <w:tc>
          <w:tcPr>
            <w:tcW w:w="828" w:type="dxa"/>
            <w:tcBorders>
              <w:right w:val="nil"/>
            </w:tcBorders>
          </w:tcPr>
          <w:p w:rsidR="003B2D44" w:rsidRPr="00E6285F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left w:val="nil"/>
            </w:tcBorders>
          </w:tcPr>
          <w:p w:rsidR="003B2D44" w:rsidRPr="00E6285F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vAlign w:val="center"/>
          </w:tcPr>
          <w:p w:rsidR="003B2D44" w:rsidRPr="0046498D" w:rsidRDefault="003B2D44" w:rsidP="00E06FCC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3B2D44" w:rsidRPr="0046498D" w:rsidRDefault="003B2D44" w:rsidP="00E06FCC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грамотно разъясняет логику решения задания;</w:t>
            </w:r>
          </w:p>
          <w:p w:rsidR="003B2D44" w:rsidRPr="0046498D" w:rsidRDefault="003B2D44" w:rsidP="00E06FCC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дополнительные вопросы и задания.</w:t>
            </w:r>
          </w:p>
        </w:tc>
      </w:tr>
      <w:tr w:rsidR="003B2D44" w:rsidRPr="00E6285F" w:rsidTr="00E06FCC">
        <w:tc>
          <w:tcPr>
            <w:tcW w:w="828" w:type="dxa"/>
            <w:tcBorders>
              <w:right w:val="nil"/>
            </w:tcBorders>
          </w:tcPr>
          <w:p w:rsidR="003B2D44" w:rsidRPr="00E6285F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left w:val="nil"/>
            </w:tcBorders>
          </w:tcPr>
          <w:p w:rsidR="003B2D44" w:rsidRPr="00E6285F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vAlign w:val="center"/>
          </w:tcPr>
          <w:p w:rsidR="003B2D44" w:rsidRPr="0046498D" w:rsidRDefault="003B2D44" w:rsidP="00E06FCC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экзаменационного билета;</w:t>
            </w:r>
          </w:p>
          <w:p w:rsidR="003B2D44" w:rsidRPr="0046498D" w:rsidRDefault="003B2D44" w:rsidP="00E06FCC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аргументировано разъясняет логику решения задания;</w:t>
            </w:r>
          </w:p>
          <w:p w:rsidR="003B2D44" w:rsidRPr="0046498D" w:rsidRDefault="003B2D44" w:rsidP="00E06FCC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дополнительные вопросы и задания.</w:t>
            </w:r>
          </w:p>
        </w:tc>
      </w:tr>
      <w:tr w:rsidR="003B2D44" w:rsidRPr="00E6285F" w:rsidTr="00E06FCC">
        <w:tc>
          <w:tcPr>
            <w:tcW w:w="828" w:type="dxa"/>
            <w:tcBorders>
              <w:right w:val="nil"/>
            </w:tcBorders>
          </w:tcPr>
          <w:p w:rsidR="003B2D44" w:rsidRPr="00E6285F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left w:val="nil"/>
            </w:tcBorders>
          </w:tcPr>
          <w:p w:rsidR="003B2D44" w:rsidRPr="00E6285F" w:rsidRDefault="003B2D44" w:rsidP="00E06FC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vAlign w:val="center"/>
          </w:tcPr>
          <w:p w:rsidR="003B2D44" w:rsidRPr="0046498D" w:rsidRDefault="003B2D44" w:rsidP="00E06FCC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экзаменационного билета;</w:t>
            </w:r>
          </w:p>
          <w:p w:rsidR="003B2D44" w:rsidRPr="0046498D" w:rsidRDefault="003B2D44" w:rsidP="00E06FCC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правильно, и студент не может разъясняет логику решения задания.</w:t>
            </w:r>
          </w:p>
        </w:tc>
      </w:tr>
    </w:tbl>
    <w:p w:rsidR="003B2D44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B2D44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B2D44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46436">
        <w:rPr>
          <w:rFonts w:ascii="Times New Roman" w:hAnsi="Times New Roman"/>
          <w:b/>
          <w:i/>
          <w:color w:val="000000"/>
          <w:sz w:val="28"/>
          <w:szCs w:val="28"/>
        </w:rPr>
        <w:t>г)</w:t>
      </w:r>
      <w:r w:rsidRPr="00F46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436">
        <w:rPr>
          <w:rFonts w:ascii="Times New Roman" w:hAnsi="Times New Roman"/>
          <w:b/>
          <w:i/>
          <w:color w:val="000000"/>
          <w:sz w:val="28"/>
          <w:szCs w:val="28"/>
        </w:rPr>
        <w:t>Время на ответ по билету:</w:t>
      </w:r>
      <w:r w:rsidRPr="00F464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2D44" w:rsidRPr="00F46436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46436">
        <w:rPr>
          <w:rFonts w:ascii="Times New Roman" w:hAnsi="Times New Roman"/>
          <w:color w:val="000000"/>
          <w:sz w:val="28"/>
          <w:szCs w:val="28"/>
        </w:rPr>
        <w:t>На подготовку по билету отводится не более 30 мин.</w:t>
      </w:r>
    </w:p>
    <w:p w:rsidR="003B2D44" w:rsidRPr="00D932D9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46436">
        <w:rPr>
          <w:rFonts w:ascii="Times New Roman" w:hAnsi="Times New Roman"/>
          <w:sz w:val="28"/>
          <w:szCs w:val="28"/>
        </w:rPr>
        <w:t xml:space="preserve">На сдачу </w:t>
      </w:r>
      <w:r>
        <w:rPr>
          <w:rFonts w:ascii="Times New Roman" w:hAnsi="Times New Roman"/>
          <w:sz w:val="28"/>
          <w:szCs w:val="28"/>
        </w:rPr>
        <w:t>теста</w:t>
      </w:r>
      <w:r w:rsidRPr="00F4643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F46436">
        <w:rPr>
          <w:rFonts w:ascii="Times New Roman" w:hAnsi="Times New Roman"/>
          <w:sz w:val="28"/>
          <w:szCs w:val="28"/>
        </w:rPr>
        <w:t xml:space="preserve"> минут на каждого студента</w:t>
      </w:r>
      <w:r w:rsidRPr="00F46436">
        <w:rPr>
          <w:rFonts w:ascii="Times New Roman" w:hAnsi="Times New Roman"/>
          <w:color w:val="000000"/>
          <w:sz w:val="28"/>
          <w:szCs w:val="28"/>
        </w:rPr>
        <w:t>.</w:t>
      </w:r>
      <w:r w:rsidRPr="00D932D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932D9">
        <w:rPr>
          <w:rFonts w:ascii="Times New Roman" w:hAnsi="Times New Roman"/>
          <w:color w:val="000000"/>
          <w:sz w:val="28"/>
          <w:szCs w:val="28"/>
        </w:rPr>
        <w:t>На практические задания-20минут</w:t>
      </w:r>
      <w:r w:rsidRPr="00D932D9">
        <w:rPr>
          <w:rFonts w:ascii="Times New Roman" w:hAnsi="Times New Roman"/>
          <w:sz w:val="28"/>
          <w:szCs w:val="28"/>
        </w:rPr>
        <w:t xml:space="preserve"> на каждого студента</w:t>
      </w:r>
      <w:r w:rsidRPr="00D932D9">
        <w:rPr>
          <w:rFonts w:ascii="Times New Roman" w:hAnsi="Times New Roman"/>
          <w:color w:val="000000"/>
          <w:sz w:val="28"/>
          <w:szCs w:val="28"/>
        </w:rPr>
        <w:t>.</w:t>
      </w:r>
    </w:p>
    <w:p w:rsidR="003B2D44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66FE2">
        <w:rPr>
          <w:rFonts w:ascii="Times New Roman" w:hAnsi="Times New Roman"/>
          <w:b/>
          <w:i/>
          <w:color w:val="000000"/>
          <w:sz w:val="28"/>
          <w:szCs w:val="28"/>
        </w:rPr>
        <w:t>д) Оборудование, разрешённое для выполнения заданий</w:t>
      </w:r>
      <w:r w:rsidRPr="00366FE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B2D44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стенды</w:t>
      </w:r>
    </w:p>
    <w:p w:rsidR="003B2D44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оборудование</w:t>
      </w:r>
    </w:p>
    <w:p w:rsidR="003B2D44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схемы</w:t>
      </w:r>
    </w:p>
    <w:p w:rsidR="003B2D44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макеты</w:t>
      </w:r>
    </w:p>
    <w:p w:rsidR="003B2D44" w:rsidRPr="00366FE2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3B2D44" w:rsidRPr="00437F9F" w:rsidRDefault="003B2D44" w:rsidP="003B2D4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3B2D44" w:rsidRPr="00D932D9" w:rsidRDefault="003B2D44" w:rsidP="003B2D4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32D9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3B2D44" w:rsidRPr="00D932D9" w:rsidRDefault="003B2D44" w:rsidP="003B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</w:t>
      </w:r>
      <w:r w:rsidRPr="001247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Режим доступа: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 http://</w:t>
      </w:r>
      <w:r>
        <w:rPr>
          <w:rFonts w:ascii="Times New Roman" w:hAnsi="Times New Roman"/>
          <w:sz w:val="28"/>
          <w:szCs w:val="28"/>
          <w:lang w:val="en-US" w:eastAsia="ru-RU"/>
        </w:rPr>
        <w:t>umczdt</w:t>
      </w:r>
      <w:r w:rsidRPr="00D77A6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77A6B">
        <w:rPr>
          <w:rFonts w:ascii="Times New Roman" w:hAnsi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/>
          <w:sz w:val="28"/>
          <w:szCs w:val="28"/>
          <w:lang w:val="en-US" w:eastAsia="ru-RU"/>
        </w:rPr>
        <w:t>books</w:t>
      </w:r>
      <w:r>
        <w:rPr>
          <w:rFonts w:ascii="Times New Roman" w:hAnsi="Times New Roman"/>
          <w:sz w:val="28"/>
          <w:szCs w:val="28"/>
          <w:lang w:eastAsia="ru-RU"/>
        </w:rPr>
        <w:t xml:space="preserve"> /40</w:t>
      </w:r>
      <w:r w:rsidRPr="00D77A6B">
        <w:rPr>
          <w:rFonts w:ascii="Times New Roman" w:hAnsi="Times New Roman"/>
          <w:sz w:val="28"/>
          <w:szCs w:val="28"/>
          <w:lang w:eastAsia="ru-RU"/>
        </w:rPr>
        <w:t>/23</w:t>
      </w:r>
      <w:r>
        <w:rPr>
          <w:rFonts w:ascii="Times New Roman" w:hAnsi="Times New Roman"/>
          <w:sz w:val="28"/>
          <w:szCs w:val="28"/>
          <w:lang w:eastAsia="ru-RU"/>
        </w:rPr>
        <w:t>2063</w:t>
      </w:r>
      <w:r w:rsidRPr="00D77A6B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-Загл.с экрана</w:t>
      </w:r>
    </w:p>
    <w:p w:rsidR="003B2D44" w:rsidRDefault="003B2D44" w:rsidP="003B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Быков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 Б.В.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Куликова В.Ф. Конструкция механической части </w:t>
      </w:r>
    </w:p>
    <w:p w:rsidR="003B2D44" w:rsidRDefault="003B2D44" w:rsidP="003B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вагонов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: учеб. Пособие.-М.:ФГБОУ « Учебно-методический центр по образованию на железнодорожном транспорте»,2019.-247с.</w:t>
      </w:r>
    </w:p>
    <w:p w:rsidR="003B2D44" w:rsidRPr="00D932D9" w:rsidRDefault="003B2D44" w:rsidP="003B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32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) Правила технической эксплуатации железных дорог Российской Федерации. – </w:t>
      </w:r>
      <w:r>
        <w:rPr>
          <w:rFonts w:ascii="Times New Roman" w:hAnsi="Times New Roman"/>
          <w:sz w:val="28"/>
          <w:szCs w:val="28"/>
          <w:lang w:eastAsia="ru-RU"/>
        </w:rPr>
        <w:t>Утверждены приказом Минтранса России от 21декабря 2010г. №286 с внесением изменений приказом Минтранса России от 4 июня 2012г. №162</w:t>
      </w:r>
    </w:p>
    <w:p w:rsidR="003B2D44" w:rsidRPr="00D932D9" w:rsidRDefault="003B2D44" w:rsidP="003B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32D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B2D44" w:rsidRPr="00D932D9" w:rsidRDefault="003B2D44" w:rsidP="003B2D44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D44" w:rsidRDefault="003B2D44" w:rsidP="003B2D44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2D9">
        <w:rPr>
          <w:rFonts w:ascii="Times New Roman" w:hAnsi="Times New Roman"/>
          <w:sz w:val="28"/>
          <w:szCs w:val="28"/>
          <w:lang w:eastAsia="ru-RU"/>
        </w:rPr>
        <w:t xml:space="preserve"> Интернет-ресурсы:</w:t>
      </w:r>
    </w:p>
    <w:p w:rsidR="003B2D44" w:rsidRDefault="003B2D44" w:rsidP="003B2D44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D44" w:rsidRPr="00497AF1" w:rsidRDefault="003B2D44" w:rsidP="003B2D44">
      <w:pPr>
        <w:rPr>
          <w:rFonts w:ascii="Times New Roman" w:hAnsi="Times New Roman"/>
          <w:b/>
        </w:rPr>
      </w:pPr>
      <w:r w:rsidRPr="00497AF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497AF1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497AF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497AF1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497AF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497AF1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3B2D44" w:rsidRPr="00D932D9" w:rsidRDefault="003B2D44" w:rsidP="003B2D44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D44" w:rsidRPr="00D77A6B" w:rsidRDefault="003B2D44" w:rsidP="003B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</w:t>
      </w:r>
      <w:r w:rsidRPr="00D77A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Режим доступа: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 http://</w:t>
      </w:r>
      <w:r>
        <w:rPr>
          <w:rFonts w:ascii="Times New Roman" w:hAnsi="Times New Roman"/>
          <w:sz w:val="28"/>
          <w:szCs w:val="28"/>
          <w:lang w:val="en-US" w:eastAsia="ru-RU"/>
        </w:rPr>
        <w:t>umczdt</w:t>
      </w:r>
      <w:r w:rsidRPr="00D77A6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77A6B">
        <w:rPr>
          <w:rFonts w:ascii="Times New Roman" w:hAnsi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/>
          <w:sz w:val="28"/>
          <w:szCs w:val="28"/>
          <w:lang w:val="en-US" w:eastAsia="ru-RU"/>
        </w:rPr>
        <w:t>books</w:t>
      </w:r>
      <w:r w:rsidRPr="00D77A6B">
        <w:rPr>
          <w:rFonts w:ascii="Times New Roman" w:hAnsi="Times New Roman"/>
          <w:sz w:val="28"/>
          <w:szCs w:val="28"/>
          <w:lang w:eastAsia="ru-RU"/>
        </w:rPr>
        <w:t xml:space="preserve"> /35/230299/</w:t>
      </w:r>
      <w:r>
        <w:rPr>
          <w:rFonts w:ascii="Times New Roman" w:hAnsi="Times New Roman"/>
          <w:sz w:val="28"/>
          <w:szCs w:val="28"/>
          <w:lang w:eastAsia="ru-RU"/>
        </w:rPr>
        <w:t>-Загл.с экрана</w:t>
      </w:r>
    </w:p>
    <w:p w:rsidR="003B2D44" w:rsidRPr="00D932D9" w:rsidRDefault="003B2D44" w:rsidP="003B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932D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Елистратов А.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В. </w:t>
      </w:r>
      <w:r>
        <w:rPr>
          <w:rFonts w:ascii="Times New Roman" w:hAnsi="Times New Roman"/>
          <w:sz w:val="28"/>
          <w:szCs w:val="28"/>
          <w:lang w:eastAsia="ru-RU"/>
        </w:rPr>
        <w:t>Автоматические тормоза вагонов: учеб.пособие..-М.:ФГБУ ДПО «Учебно-методический центр по образованию на железнодорожном транспорте»,2019.-232с.-</w:t>
      </w:r>
      <w:r w:rsidRPr="001247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Режим доступа: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 http://</w:t>
      </w:r>
      <w:r>
        <w:rPr>
          <w:rFonts w:ascii="Times New Roman" w:hAnsi="Times New Roman"/>
          <w:sz w:val="28"/>
          <w:szCs w:val="28"/>
          <w:lang w:val="en-US" w:eastAsia="ru-RU"/>
        </w:rPr>
        <w:t>umczdt</w:t>
      </w:r>
      <w:r w:rsidRPr="00D77A6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77A6B">
        <w:rPr>
          <w:rFonts w:ascii="Times New Roman" w:hAnsi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/>
          <w:sz w:val="28"/>
          <w:szCs w:val="28"/>
          <w:lang w:val="en-US" w:eastAsia="ru-RU"/>
        </w:rPr>
        <w:t>books</w:t>
      </w:r>
      <w:r>
        <w:rPr>
          <w:rFonts w:ascii="Times New Roman" w:hAnsi="Times New Roman"/>
          <w:sz w:val="28"/>
          <w:szCs w:val="28"/>
          <w:lang w:eastAsia="ru-RU"/>
        </w:rPr>
        <w:t xml:space="preserve"> /38</w:t>
      </w:r>
      <w:r w:rsidRPr="00D77A6B">
        <w:rPr>
          <w:rFonts w:ascii="Times New Roman" w:hAnsi="Times New Roman"/>
          <w:sz w:val="28"/>
          <w:szCs w:val="28"/>
          <w:lang w:eastAsia="ru-RU"/>
        </w:rPr>
        <w:t>/23</w:t>
      </w:r>
      <w:r>
        <w:rPr>
          <w:rFonts w:ascii="Times New Roman" w:hAnsi="Times New Roman"/>
          <w:sz w:val="28"/>
          <w:szCs w:val="28"/>
          <w:lang w:eastAsia="ru-RU"/>
        </w:rPr>
        <w:t>0289</w:t>
      </w:r>
      <w:r w:rsidRPr="00D77A6B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-Загл.с экрана</w:t>
      </w:r>
    </w:p>
    <w:p w:rsidR="003B2D44" w:rsidRPr="00D932D9" w:rsidRDefault="003B2D44" w:rsidP="003B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Пашкевич М.Н. Изучение правил технической эксплуатации железных дорог и безопасности движения </w:t>
      </w:r>
      <w:r>
        <w:rPr>
          <w:rFonts w:ascii="Times New Roman" w:hAnsi="Times New Roman"/>
          <w:sz w:val="28"/>
          <w:szCs w:val="28"/>
          <w:lang w:eastAsia="ru-RU"/>
        </w:rPr>
        <w:sym w:font="Symbol" w:char="F05B"/>
      </w:r>
      <w:r>
        <w:rPr>
          <w:rFonts w:ascii="Times New Roman" w:hAnsi="Times New Roman"/>
          <w:sz w:val="28"/>
          <w:szCs w:val="28"/>
          <w:lang w:eastAsia="ru-RU"/>
        </w:rPr>
        <w:t>Электронный ресурс</w:t>
      </w:r>
      <w:r>
        <w:rPr>
          <w:rFonts w:ascii="Times New Roman" w:hAnsi="Times New Roman"/>
          <w:sz w:val="28"/>
          <w:szCs w:val="28"/>
          <w:lang w:eastAsia="ru-RU"/>
        </w:rPr>
        <w:sym w:font="Symbol" w:char="F05D"/>
      </w:r>
      <w:r>
        <w:rPr>
          <w:rFonts w:ascii="Times New Roman" w:hAnsi="Times New Roman"/>
          <w:sz w:val="28"/>
          <w:szCs w:val="28"/>
          <w:lang w:eastAsia="ru-RU"/>
        </w:rPr>
        <w:t>: учеб.пособие..-М.:ФГБУ ДПО «Учебно-методический центр по образованию на железнодорожном транспорте»,2017.-108с.-</w:t>
      </w:r>
      <w:r w:rsidRPr="001247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Режим доступа:</w:t>
      </w:r>
      <w:r w:rsidRPr="00D932D9">
        <w:rPr>
          <w:rFonts w:ascii="Times New Roman" w:hAnsi="Times New Roman"/>
          <w:sz w:val="28"/>
          <w:szCs w:val="28"/>
          <w:lang w:eastAsia="ru-RU"/>
        </w:rPr>
        <w:t xml:space="preserve"> http://</w:t>
      </w:r>
      <w:r>
        <w:rPr>
          <w:rFonts w:ascii="Times New Roman" w:hAnsi="Times New Roman"/>
          <w:sz w:val="28"/>
          <w:szCs w:val="28"/>
          <w:lang w:val="en-US" w:eastAsia="ru-RU"/>
        </w:rPr>
        <w:t>umczdt</w:t>
      </w:r>
      <w:r w:rsidRPr="00D77A6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D77A6B">
        <w:rPr>
          <w:rFonts w:ascii="Times New Roman" w:hAnsi="Times New Roman"/>
          <w:sz w:val="28"/>
          <w:szCs w:val="28"/>
          <w:lang w:eastAsia="ru-RU"/>
        </w:rPr>
        <w:t xml:space="preserve"> /</w:t>
      </w:r>
      <w:r>
        <w:rPr>
          <w:rFonts w:ascii="Times New Roman" w:hAnsi="Times New Roman"/>
          <w:sz w:val="28"/>
          <w:szCs w:val="28"/>
          <w:lang w:val="en-US" w:eastAsia="ru-RU"/>
        </w:rPr>
        <w:t>books</w:t>
      </w:r>
      <w:r>
        <w:rPr>
          <w:rFonts w:ascii="Times New Roman" w:hAnsi="Times New Roman"/>
          <w:sz w:val="28"/>
          <w:szCs w:val="28"/>
          <w:lang w:eastAsia="ru-RU"/>
        </w:rPr>
        <w:t xml:space="preserve"> /40</w:t>
      </w:r>
      <w:r w:rsidRPr="00D77A6B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39299</w:t>
      </w:r>
      <w:r w:rsidRPr="00D77A6B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-Загл.с экрана</w:t>
      </w:r>
    </w:p>
    <w:p w:rsidR="003B2D44" w:rsidRPr="00D932D9" w:rsidRDefault="003B2D44" w:rsidP="003B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D44" w:rsidRPr="00437F9F" w:rsidRDefault="003B2D44" w:rsidP="003B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3B2D44" w:rsidRDefault="003B2D4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D44" w:rsidRDefault="003B2D4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B2D44" w:rsidSect="003B2D44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49" w:rsidRDefault="00A56249">
      <w:pPr>
        <w:spacing w:after="0" w:line="240" w:lineRule="auto"/>
      </w:pPr>
      <w:r>
        <w:separator/>
      </w:r>
    </w:p>
  </w:endnote>
  <w:endnote w:type="continuationSeparator" w:id="0">
    <w:p w:rsidR="00A56249" w:rsidRDefault="00A5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Ўю¬в?¬рЎю¬µ??¬рЎю¬У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D1" w:rsidRDefault="00D143E0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3ED1" w:rsidRDefault="00AE3ED1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43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E3ED1" w:rsidRDefault="00AE3ED1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43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49" w:rsidRDefault="00A56249">
      <w:pPr>
        <w:spacing w:after="0" w:line="240" w:lineRule="auto"/>
      </w:pPr>
      <w:r>
        <w:separator/>
      </w:r>
    </w:p>
  </w:footnote>
  <w:footnote w:type="continuationSeparator" w:id="0">
    <w:p w:rsidR="00A56249" w:rsidRDefault="00A5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FFFFFFFF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0F3A4BFB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66E40CE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A5D1855"/>
    <w:multiLevelType w:val="multilevel"/>
    <w:tmpl w:val="FFFFFFFF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">
    <w:nsid w:val="1DC4305B"/>
    <w:multiLevelType w:val="hybridMultilevel"/>
    <w:tmpl w:val="FFFFFFFF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664106C"/>
    <w:multiLevelType w:val="hybridMultilevel"/>
    <w:tmpl w:val="FFFFFFFF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DD3467A"/>
    <w:multiLevelType w:val="hybridMultilevel"/>
    <w:tmpl w:val="2B5E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934E8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9">
    <w:nsid w:val="355C43A5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3E145046"/>
    <w:multiLevelType w:val="hybridMultilevel"/>
    <w:tmpl w:val="ADE827F6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F752B"/>
    <w:multiLevelType w:val="multilevel"/>
    <w:tmpl w:val="FFFFFFFF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2">
    <w:nsid w:val="4ACF37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50A92B3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50FD35B9"/>
    <w:multiLevelType w:val="hybridMultilevel"/>
    <w:tmpl w:val="FFFFFFFF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5">
    <w:nsid w:val="5F9401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6">
    <w:nsid w:val="61EB406F"/>
    <w:multiLevelType w:val="multilevel"/>
    <w:tmpl w:val="6458F07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3A0468F"/>
    <w:multiLevelType w:val="multilevel"/>
    <w:tmpl w:val="FFFFFFFF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8">
    <w:nsid w:val="66064124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9">
    <w:nsid w:val="6A29629D"/>
    <w:multiLevelType w:val="hybridMultilevel"/>
    <w:tmpl w:val="E9121996"/>
    <w:lvl w:ilvl="0" w:tplc="2480C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02BC3"/>
    <w:multiLevelType w:val="multilevel"/>
    <w:tmpl w:val="FFFFFFFF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3"/>
  </w:num>
  <w:num w:numId="5">
    <w:abstractNumId w:val="15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17"/>
  </w:num>
  <w:num w:numId="12">
    <w:abstractNumId w:val="20"/>
  </w:num>
  <w:num w:numId="13">
    <w:abstractNumId w:val="4"/>
  </w:num>
  <w:num w:numId="14">
    <w:abstractNumId w:val="18"/>
  </w:num>
  <w:num w:numId="15">
    <w:abstractNumId w:val="9"/>
  </w:num>
  <w:num w:numId="16">
    <w:abstractNumId w:val="6"/>
  </w:num>
  <w:num w:numId="17">
    <w:abstractNumId w:val="7"/>
  </w:num>
  <w:num w:numId="18">
    <w:abstractNumId w:val="16"/>
  </w:num>
  <w:num w:numId="19">
    <w:abstractNumId w:val="10"/>
  </w:num>
  <w:num w:numId="20">
    <w:abstractNumId w:val="19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642"/>
    <w:rsid w:val="00016036"/>
    <w:rsid w:val="00016C00"/>
    <w:rsid w:val="00017F53"/>
    <w:rsid w:val="00023247"/>
    <w:rsid w:val="00023D6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75D18"/>
    <w:rsid w:val="00082E48"/>
    <w:rsid w:val="00084F93"/>
    <w:rsid w:val="00086ED3"/>
    <w:rsid w:val="00086FCE"/>
    <w:rsid w:val="000924D5"/>
    <w:rsid w:val="00093C9A"/>
    <w:rsid w:val="00097153"/>
    <w:rsid w:val="000A2E4B"/>
    <w:rsid w:val="000A5FDF"/>
    <w:rsid w:val="000A7E2D"/>
    <w:rsid w:val="000B05C9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089"/>
    <w:rsid w:val="00122616"/>
    <w:rsid w:val="00122CEA"/>
    <w:rsid w:val="00123D3F"/>
    <w:rsid w:val="001247F0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5E24"/>
    <w:rsid w:val="00207836"/>
    <w:rsid w:val="0021299D"/>
    <w:rsid w:val="00213B2D"/>
    <w:rsid w:val="00214573"/>
    <w:rsid w:val="0021536F"/>
    <w:rsid w:val="00215CD0"/>
    <w:rsid w:val="00226BAD"/>
    <w:rsid w:val="002271C5"/>
    <w:rsid w:val="002278EB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1B6C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5494"/>
    <w:rsid w:val="00306942"/>
    <w:rsid w:val="00307CF4"/>
    <w:rsid w:val="003103C3"/>
    <w:rsid w:val="00317F20"/>
    <w:rsid w:val="003217C2"/>
    <w:rsid w:val="00322ECB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66FE2"/>
    <w:rsid w:val="00372D83"/>
    <w:rsid w:val="0037407D"/>
    <w:rsid w:val="003773D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2D44"/>
    <w:rsid w:val="003B71F3"/>
    <w:rsid w:val="003B7547"/>
    <w:rsid w:val="003C1095"/>
    <w:rsid w:val="003C3708"/>
    <w:rsid w:val="003C42B3"/>
    <w:rsid w:val="003C4674"/>
    <w:rsid w:val="003C7060"/>
    <w:rsid w:val="003D075D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63D6"/>
    <w:rsid w:val="003F7F47"/>
    <w:rsid w:val="00400907"/>
    <w:rsid w:val="00402680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7F9F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498D"/>
    <w:rsid w:val="004655AE"/>
    <w:rsid w:val="00465D34"/>
    <w:rsid w:val="00473588"/>
    <w:rsid w:val="00474DB7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97AF1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3710"/>
    <w:rsid w:val="005F5716"/>
    <w:rsid w:val="005F6386"/>
    <w:rsid w:val="0060046B"/>
    <w:rsid w:val="00602552"/>
    <w:rsid w:val="006027DC"/>
    <w:rsid w:val="00605291"/>
    <w:rsid w:val="00607579"/>
    <w:rsid w:val="00607D44"/>
    <w:rsid w:val="0061295E"/>
    <w:rsid w:val="00614758"/>
    <w:rsid w:val="00620CA1"/>
    <w:rsid w:val="00622B85"/>
    <w:rsid w:val="0063023E"/>
    <w:rsid w:val="00630363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7DF2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884"/>
    <w:rsid w:val="00787790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0E7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56249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16823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00AD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EF9"/>
    <w:rsid w:val="00C1470F"/>
    <w:rsid w:val="00C15BCF"/>
    <w:rsid w:val="00C227C1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FD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43E0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77A6B"/>
    <w:rsid w:val="00D850E0"/>
    <w:rsid w:val="00D9201F"/>
    <w:rsid w:val="00D932D9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6FCC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57E65"/>
    <w:rsid w:val="00E623E9"/>
    <w:rsid w:val="00E6285F"/>
    <w:rsid w:val="00E634AC"/>
    <w:rsid w:val="00E700A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08B3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436"/>
    <w:rsid w:val="00F4689B"/>
    <w:rsid w:val="00F53E90"/>
    <w:rsid w:val="00F561A2"/>
    <w:rsid w:val="00F563CA"/>
    <w:rsid w:val="00F56A50"/>
    <w:rsid w:val="00F624AC"/>
    <w:rsid w:val="00F64BFA"/>
    <w:rsid w:val="00F64E45"/>
    <w:rsid w:val="00F65376"/>
    <w:rsid w:val="00F679A3"/>
    <w:rsid w:val="00F70910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21B1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5A60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47D06AB-77F5-4C3B-9E6F-6D2D6B7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3710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character" w:customStyle="1" w:styleId="21">
    <w:name w:val="Основной текст (2)_"/>
    <w:basedOn w:val="a1"/>
    <w:link w:val="22"/>
    <w:locked/>
    <w:rsid w:val="003773DD"/>
    <w:rPr>
      <w:rFonts w:ascii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">
    <w:name w:val="Основной текст (2) + Times New Roman"/>
    <w:aliases w:val="10 pt,Не полужирный1"/>
    <w:basedOn w:val="21"/>
    <w:rsid w:val="003773DD"/>
    <w:rPr>
      <w:rFonts w:ascii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0"/>
    <w:link w:val="21"/>
    <w:rsid w:val="003773DD"/>
    <w:pPr>
      <w:widowControl w:val="0"/>
      <w:shd w:val="clear" w:color="auto" w:fill="FFFFFF"/>
      <w:spacing w:before="60" w:after="0" w:line="240" w:lineRule="atLeast"/>
      <w:jc w:val="center"/>
    </w:pPr>
    <w:rPr>
      <w:rFonts w:ascii="Consolas" w:hAnsi="Consolas" w:cs="Consolas"/>
      <w:b/>
      <w:bCs/>
      <w:i/>
      <w:iCs/>
      <w:sz w:val="24"/>
      <w:szCs w:val="24"/>
    </w:rPr>
  </w:style>
  <w:style w:type="character" w:customStyle="1" w:styleId="FontStyle23">
    <w:name w:val="Font Style23"/>
    <w:rsid w:val="003B2D4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128F-E6B2-48CD-9B08-88ECC8D7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5333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Админ-308</cp:lastModifiedBy>
  <cp:revision>2</cp:revision>
  <cp:lastPrinted>2020-10-01T23:21:00Z</cp:lastPrinted>
  <dcterms:created xsi:type="dcterms:W3CDTF">2023-09-05T07:43:00Z</dcterms:created>
  <dcterms:modified xsi:type="dcterms:W3CDTF">2023-09-05T07:43:00Z</dcterms:modified>
</cp:coreProperties>
</file>