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8C" w:rsidRDefault="00E1438C" w:rsidP="00E1438C">
      <w:pPr>
        <w:spacing w:after="0" w:line="240" w:lineRule="auto"/>
        <w:jc w:val="center"/>
        <w:rPr>
          <w:b/>
          <w:caps/>
          <w:sz w:val="20"/>
          <w:szCs w:val="20"/>
          <w:lang w:val="ru-RU"/>
        </w:rPr>
      </w:pPr>
    </w:p>
    <w:p w:rsidR="00E1438C" w:rsidRDefault="00E1438C" w:rsidP="00E1438C">
      <w:pPr>
        <w:spacing w:after="0" w:line="240" w:lineRule="auto"/>
        <w:jc w:val="center"/>
        <w:rPr>
          <w:b/>
          <w:caps/>
          <w:sz w:val="20"/>
          <w:szCs w:val="20"/>
          <w:lang w:val="ru-RU"/>
        </w:rPr>
      </w:pPr>
    </w:p>
    <w:p w:rsidR="00B661C1" w:rsidRPr="00B661C1" w:rsidRDefault="00B661C1" w:rsidP="00B661C1">
      <w:pPr>
        <w:spacing w:after="0" w:line="240" w:lineRule="auto"/>
        <w:jc w:val="right"/>
        <w:rPr>
          <w:rFonts w:eastAsia="Arial Unicode MS"/>
          <w:bCs/>
          <w:shd w:val="clear" w:color="auto" w:fill="FFFFFF"/>
          <w:lang w:val="ru-RU" w:eastAsia="ru-RU" w:bidi="ar-SA"/>
        </w:rPr>
      </w:pPr>
      <w:r w:rsidRPr="00B661C1">
        <w:rPr>
          <w:rFonts w:eastAsia="Times New Roman"/>
          <w:lang w:val="ru-RU" w:eastAsia="ru-RU" w:bidi="ar-SA"/>
        </w:rPr>
        <w:t>Приложение</w:t>
      </w:r>
      <w:r w:rsidRPr="00B661C1">
        <w:rPr>
          <w:rFonts w:eastAsia="Arial Unicode MS"/>
          <w:bCs/>
          <w:shd w:val="clear" w:color="auto" w:fill="FFFFFF"/>
          <w:lang w:val="ru-RU" w:eastAsia="ru-RU" w:bidi="ar-SA"/>
        </w:rPr>
        <w:t xml:space="preserve"> </w:t>
      </w:r>
      <w:proofErr w:type="gramStart"/>
      <w:r w:rsidRPr="00B661C1">
        <w:rPr>
          <w:rFonts w:eastAsia="Arial Unicode MS"/>
          <w:bCs/>
          <w:shd w:val="clear" w:color="auto" w:fill="FFFFFF"/>
          <w:lang w:val="ru-RU" w:eastAsia="ru-RU" w:bidi="ar-SA"/>
        </w:rPr>
        <w:t>9.4.2</w:t>
      </w:r>
      <w:r>
        <w:rPr>
          <w:rFonts w:eastAsia="Arial Unicode MS"/>
          <w:bCs/>
          <w:shd w:val="clear" w:color="auto" w:fill="FFFFFF"/>
          <w:lang w:val="ru-RU" w:eastAsia="ru-RU" w:bidi="ar-SA"/>
        </w:rPr>
        <w:t>8</w:t>
      </w:r>
      <w:r w:rsidRPr="00B661C1">
        <w:rPr>
          <w:rFonts w:eastAsia="Arial Unicode MS"/>
          <w:bCs/>
          <w:shd w:val="clear" w:color="auto" w:fill="FFFFFF"/>
          <w:lang w:val="ru-RU" w:eastAsia="ru-RU" w:bidi="ar-SA"/>
        </w:rPr>
        <w:t>.к  ОПОП</w:t>
      </w:r>
      <w:proofErr w:type="gramEnd"/>
      <w:r w:rsidRPr="00B661C1">
        <w:rPr>
          <w:rFonts w:eastAsia="Arial Unicode MS"/>
          <w:bCs/>
          <w:shd w:val="clear" w:color="auto" w:fill="FFFFFF"/>
          <w:lang w:val="ru-RU" w:eastAsia="ru-RU" w:bidi="ar-SA"/>
        </w:rPr>
        <w:t>-ППССЗ</w:t>
      </w:r>
    </w:p>
    <w:p w:rsidR="00B661C1" w:rsidRPr="00B661C1" w:rsidRDefault="00B661C1" w:rsidP="00B661C1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proofErr w:type="gramStart"/>
      <w:r w:rsidRPr="00B661C1">
        <w:rPr>
          <w:rFonts w:eastAsia="Arial Unicode MS"/>
          <w:bCs/>
          <w:shd w:val="clear" w:color="auto" w:fill="FFFFFF"/>
          <w:lang w:val="ru-RU" w:eastAsia="ru-RU" w:bidi="ar-SA"/>
        </w:rPr>
        <w:t>специальности</w:t>
      </w:r>
      <w:proofErr w:type="gramEnd"/>
      <w:r w:rsidRPr="00B661C1">
        <w:rPr>
          <w:rFonts w:eastAsia="Arial Unicode MS"/>
          <w:bCs/>
          <w:shd w:val="clear" w:color="auto" w:fill="FFFFFF"/>
          <w:lang w:val="ru-RU" w:eastAsia="ru-RU" w:bidi="ar-SA"/>
        </w:rPr>
        <w:t xml:space="preserve"> </w:t>
      </w:r>
      <w:r w:rsidRPr="00B661C1">
        <w:rPr>
          <w:rFonts w:eastAsia="Times New Roman"/>
          <w:lang w:val="ru-RU" w:eastAsia="ru-RU" w:bidi="ar-SA"/>
        </w:rPr>
        <w:t>08.02.10</w:t>
      </w:r>
    </w:p>
    <w:p w:rsidR="00B661C1" w:rsidRPr="00B661C1" w:rsidRDefault="00B661C1" w:rsidP="00B661C1">
      <w:pPr>
        <w:spacing w:after="0" w:line="240" w:lineRule="auto"/>
        <w:jc w:val="right"/>
        <w:rPr>
          <w:rFonts w:eastAsia="Arial Unicode MS"/>
          <w:bCs/>
          <w:shd w:val="clear" w:color="auto" w:fill="FFFFFF"/>
          <w:lang w:val="ru-RU" w:eastAsia="ru-RU" w:bidi="ar-SA"/>
        </w:rPr>
      </w:pPr>
      <w:r w:rsidRPr="00B661C1">
        <w:rPr>
          <w:rFonts w:eastAsia="Times New Roman"/>
          <w:lang w:val="ru-RU" w:eastAsia="ru-RU" w:bidi="ar-SA"/>
        </w:rPr>
        <w:t xml:space="preserve">Строительство железных дорог, </w:t>
      </w:r>
    </w:p>
    <w:p w:rsidR="00B661C1" w:rsidRPr="00B661C1" w:rsidRDefault="00B661C1" w:rsidP="00B661C1">
      <w:pPr>
        <w:spacing w:after="0" w:line="240" w:lineRule="auto"/>
        <w:jc w:val="right"/>
        <w:rPr>
          <w:rFonts w:eastAsia="Times New Roman"/>
          <w:sz w:val="28"/>
          <w:szCs w:val="28"/>
          <w:lang w:val="ru-RU" w:eastAsia="ru-RU" w:bidi="ar-SA"/>
        </w:rPr>
      </w:pPr>
      <w:proofErr w:type="gramStart"/>
      <w:r w:rsidRPr="00B661C1">
        <w:rPr>
          <w:rFonts w:eastAsia="Times New Roman"/>
          <w:lang w:val="ru-RU" w:eastAsia="ru-RU" w:bidi="ar-SA"/>
        </w:rPr>
        <w:t>путь</w:t>
      </w:r>
      <w:proofErr w:type="gramEnd"/>
      <w:r w:rsidRPr="00B661C1">
        <w:rPr>
          <w:rFonts w:eastAsia="Times New Roman"/>
          <w:lang w:val="ru-RU" w:eastAsia="ru-RU" w:bidi="ar-SA"/>
        </w:rPr>
        <w:t xml:space="preserve"> и путевое хозяйство</w:t>
      </w:r>
    </w:p>
    <w:p w:rsidR="001E1865" w:rsidRPr="001E1865" w:rsidRDefault="001E1865" w:rsidP="001E1865">
      <w:pPr>
        <w:suppressAutoHyphens/>
        <w:spacing w:after="0" w:line="240" w:lineRule="auto"/>
        <w:ind w:left="601" w:right="-285"/>
        <w:jc w:val="center"/>
        <w:rPr>
          <w:rFonts w:eastAsia="Times New Roman"/>
          <w:b/>
          <w:sz w:val="28"/>
          <w:u w:color="FFFFFF"/>
          <w:lang w:val="ru-RU" w:eastAsia="zh-CN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601"/>
        <w:jc w:val="right"/>
        <w:rPr>
          <w:rFonts w:eastAsia="Times New Roman"/>
          <w:noProof/>
          <w:lang w:val="ru-RU" w:eastAsia="ru-RU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601"/>
        <w:jc w:val="right"/>
        <w:rPr>
          <w:rFonts w:eastAsia="Times New Roman"/>
          <w:noProof/>
          <w:lang w:val="ru-RU" w:eastAsia="ru-RU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601"/>
        <w:jc w:val="right"/>
        <w:rPr>
          <w:rFonts w:eastAsia="Times New Roman"/>
          <w:noProof/>
          <w:lang w:val="ru-RU" w:eastAsia="ru-RU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601"/>
        <w:jc w:val="right"/>
        <w:rPr>
          <w:rFonts w:eastAsia="Times New Roman"/>
          <w:noProof/>
          <w:lang w:val="ru-RU" w:eastAsia="ru-RU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601"/>
        <w:jc w:val="right"/>
        <w:rPr>
          <w:rFonts w:eastAsia="Times New Roman"/>
          <w:noProof/>
          <w:lang w:val="ru-RU" w:eastAsia="ru-RU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601"/>
        <w:jc w:val="right"/>
        <w:rPr>
          <w:rFonts w:eastAsia="Times New Roman"/>
          <w:noProof/>
          <w:lang w:val="ru-RU" w:eastAsia="ru-RU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601"/>
        <w:jc w:val="right"/>
        <w:rPr>
          <w:rFonts w:eastAsia="Times New Roman"/>
          <w:b/>
          <w:caps/>
          <w:sz w:val="28"/>
          <w:szCs w:val="28"/>
          <w:u w:color="FFFFFF"/>
          <w:lang w:val="ru-RU" w:eastAsia="zh-CN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601"/>
        <w:jc w:val="both"/>
        <w:rPr>
          <w:rFonts w:eastAsia="Times New Roman"/>
          <w:b/>
          <w:caps/>
          <w:sz w:val="28"/>
          <w:szCs w:val="28"/>
          <w:u w:color="FFFFFF"/>
          <w:lang w:val="ru-RU" w:eastAsia="zh-CN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601"/>
        <w:jc w:val="both"/>
        <w:rPr>
          <w:rFonts w:eastAsia="Times New Roman"/>
          <w:b/>
          <w:caps/>
          <w:sz w:val="28"/>
          <w:szCs w:val="28"/>
          <w:u w:color="FFFFFF"/>
          <w:lang w:val="ru-RU" w:eastAsia="zh-CN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601"/>
        <w:jc w:val="center"/>
        <w:rPr>
          <w:rFonts w:eastAsia="Times New Roman"/>
          <w:b/>
          <w:caps/>
          <w:sz w:val="28"/>
          <w:szCs w:val="28"/>
          <w:u w:color="FFFFFF"/>
          <w:lang w:val="ru-RU" w:eastAsia="zh-CN" w:bidi="ar-SA"/>
        </w:rPr>
      </w:pPr>
    </w:p>
    <w:p w:rsidR="00A74893" w:rsidRDefault="00A74893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34"/>
        <w:jc w:val="center"/>
        <w:rPr>
          <w:rFonts w:eastAsia="Times New Roman"/>
          <w:b/>
          <w:caps/>
          <w:sz w:val="28"/>
          <w:szCs w:val="28"/>
          <w:u w:color="FFFFFF"/>
          <w:lang w:val="ru-RU" w:eastAsia="zh-CN" w:bidi="ar-SA"/>
        </w:rPr>
      </w:pPr>
      <w:r>
        <w:rPr>
          <w:rFonts w:eastAsia="Times New Roman"/>
          <w:b/>
          <w:caps/>
          <w:sz w:val="28"/>
          <w:szCs w:val="28"/>
          <w:u w:color="FFFFFF"/>
          <w:lang w:val="ru-RU" w:eastAsia="zh-CN" w:bidi="ar-SA"/>
        </w:rPr>
        <w:t>ФОНД ОЦЕНОЧНЫХ СРЕДСТВ</w:t>
      </w: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34"/>
        <w:jc w:val="center"/>
        <w:rPr>
          <w:rFonts w:eastAsia="Times New Roman"/>
          <w:b/>
          <w:caps/>
          <w:sz w:val="28"/>
          <w:szCs w:val="28"/>
          <w:u w:val="single" w:color="FFFFFF"/>
          <w:lang w:val="ru-RU" w:eastAsia="zh-CN" w:bidi="ar-SA"/>
        </w:rPr>
      </w:pPr>
      <w:r w:rsidRPr="001E1865">
        <w:rPr>
          <w:rFonts w:eastAsia="Times New Roman"/>
          <w:b/>
          <w:caps/>
          <w:sz w:val="28"/>
          <w:szCs w:val="28"/>
          <w:u w:color="FFFFFF"/>
          <w:lang w:val="ru-RU" w:eastAsia="zh-CN" w:bidi="ar-SA"/>
        </w:rPr>
        <w:t xml:space="preserve"> УЧЕБНОЙ ДИСЦИПЛИНЫ</w:t>
      </w:r>
    </w:p>
    <w:p w:rsidR="001E1865" w:rsidRPr="001E1865" w:rsidRDefault="001E1865" w:rsidP="001E1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4"/>
        <w:jc w:val="center"/>
        <w:rPr>
          <w:rFonts w:eastAsia="Times New Roman"/>
          <w:b/>
          <w:sz w:val="28"/>
          <w:szCs w:val="28"/>
          <w:u w:color="FFFFFF"/>
          <w:lang w:val="ru-RU" w:eastAsia="zh-CN" w:bidi="ar-SA"/>
        </w:rPr>
      </w:pPr>
      <w:r w:rsidRPr="001E1865">
        <w:rPr>
          <w:rFonts w:eastAsia="Times New Roman"/>
          <w:b/>
          <w:sz w:val="28"/>
          <w:szCs w:val="28"/>
          <w:u w:color="FFFFFF"/>
          <w:lang w:val="ru-RU" w:eastAsia="zh-CN" w:bidi="ar-SA"/>
        </w:rPr>
        <w:t>ОП.04 МЕТРОЛОГИЯ, СТАНДАРТИЗАЦИЯ И СЕРТИФИКАЦИЯ</w:t>
      </w:r>
    </w:p>
    <w:tbl>
      <w:tblPr>
        <w:tblpPr w:leftFromText="180" w:rightFromText="180" w:vertAnchor="text" w:horzAnchor="margin" w:tblpXSpec="center" w:tblpY="209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BA5E22" w:rsidTr="00BA5E22">
        <w:tc>
          <w:tcPr>
            <w:tcW w:w="10064" w:type="dxa"/>
            <w:hideMark/>
          </w:tcPr>
          <w:p w:rsidR="00B661C1" w:rsidRDefault="00B661C1" w:rsidP="00A720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661C1" w:rsidRDefault="00B661C1" w:rsidP="00A720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BA5E22" w:rsidRPr="00A7209C" w:rsidRDefault="00BA5E22" w:rsidP="00A7209C">
            <w:pPr>
              <w:spacing w:line="360" w:lineRule="auto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начала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подготовки</w:t>
            </w:r>
            <w:proofErr w:type="spellEnd"/>
            <w:r>
              <w:rPr>
                <w:sz w:val="28"/>
                <w:szCs w:val="28"/>
              </w:rPr>
              <w:t xml:space="preserve"> 20</w:t>
            </w:r>
            <w:r w:rsidR="00A7209C">
              <w:rPr>
                <w:sz w:val="28"/>
                <w:szCs w:val="28"/>
                <w:lang w:val="ru-RU"/>
              </w:rPr>
              <w:t>20</w:t>
            </w:r>
          </w:p>
        </w:tc>
      </w:tr>
    </w:tbl>
    <w:p w:rsidR="001E1865" w:rsidRPr="00B661C1" w:rsidRDefault="00B661C1" w:rsidP="00B6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794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4"/>
        <w:jc w:val="center"/>
        <w:rPr>
          <w:rFonts w:eastAsia="Times New Roman"/>
          <w:sz w:val="28"/>
          <w:szCs w:val="28"/>
          <w:u w:color="FFFFFF"/>
          <w:lang w:val="ru-RU" w:eastAsia="zh-CN" w:bidi="ar-SA"/>
        </w:rPr>
      </w:pPr>
      <w:r w:rsidRPr="00B661C1">
        <w:rPr>
          <w:rFonts w:eastAsia="Times New Roman"/>
          <w:sz w:val="28"/>
          <w:szCs w:val="28"/>
          <w:u w:color="FFFFFF"/>
          <w:lang w:val="ru-RU" w:eastAsia="zh-CN" w:bidi="ar-SA"/>
        </w:rPr>
        <w:t>Базовая подготовка</w:t>
      </w: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34"/>
        <w:jc w:val="center"/>
        <w:rPr>
          <w:rFonts w:eastAsia="Times New Roman"/>
          <w:b/>
          <w:caps/>
          <w:sz w:val="28"/>
          <w:szCs w:val="28"/>
          <w:u w:color="FFFFFF"/>
          <w:lang w:val="ru-RU" w:eastAsia="zh-CN" w:bidi="ar-SA"/>
        </w:rPr>
      </w:pPr>
    </w:p>
    <w:p w:rsidR="001E1865" w:rsidRP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34"/>
        <w:jc w:val="center"/>
        <w:rPr>
          <w:rFonts w:eastAsia="Times New Roman"/>
          <w:b/>
          <w:caps/>
          <w:sz w:val="28"/>
          <w:szCs w:val="28"/>
          <w:u w:color="FFFFFF"/>
          <w:lang w:val="ru-RU" w:eastAsia="zh-CN" w:bidi="ar-SA"/>
        </w:rPr>
      </w:pPr>
    </w:p>
    <w:p w:rsidR="001E1865" w:rsidRDefault="001E1865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34"/>
        <w:jc w:val="center"/>
        <w:rPr>
          <w:rFonts w:eastAsia="Times New Roman"/>
          <w:bCs/>
          <w:sz w:val="28"/>
          <w:szCs w:val="28"/>
          <w:u w:color="FFFFFF"/>
          <w:lang w:val="ru-RU" w:eastAsia="zh-CN" w:bidi="ar-SA"/>
        </w:rPr>
      </w:pPr>
    </w:p>
    <w:p w:rsidR="00BA5E22" w:rsidRPr="001E1865" w:rsidRDefault="00BA5E22" w:rsidP="001E18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ind w:left="34"/>
        <w:jc w:val="center"/>
        <w:rPr>
          <w:rFonts w:eastAsia="Times New Roman"/>
          <w:bCs/>
          <w:sz w:val="28"/>
          <w:szCs w:val="28"/>
          <w:u w:color="FFFFFF"/>
          <w:lang w:val="ru-RU" w:eastAsia="zh-CN" w:bidi="ar-SA"/>
        </w:rPr>
      </w:pPr>
    </w:p>
    <w:p w:rsidR="00B661C1" w:rsidRDefault="00B661C1" w:rsidP="001E1865">
      <w:pPr>
        <w:spacing w:after="0"/>
        <w:jc w:val="center"/>
        <w:rPr>
          <w:rFonts w:eastAsia="Times New Roman"/>
          <w:bCs/>
          <w:sz w:val="28"/>
          <w:szCs w:val="28"/>
          <w:u w:color="FFFFFF"/>
          <w:lang w:val="ru-RU" w:eastAsia="zh-CN" w:bidi="ar-SA"/>
        </w:rPr>
      </w:pPr>
    </w:p>
    <w:p w:rsidR="00E1438C" w:rsidRDefault="001E1865" w:rsidP="001E1865">
      <w:pPr>
        <w:spacing w:after="0"/>
        <w:jc w:val="center"/>
        <w:rPr>
          <w:sz w:val="28"/>
          <w:szCs w:val="28"/>
          <w:lang w:val="ru-RU"/>
        </w:rPr>
      </w:pPr>
      <w:r w:rsidRPr="001E1865">
        <w:rPr>
          <w:rFonts w:eastAsia="Times New Roman"/>
          <w:bCs/>
          <w:sz w:val="28"/>
          <w:szCs w:val="28"/>
          <w:u w:color="FFFFFF"/>
          <w:lang w:val="ru-RU" w:eastAsia="zh-CN" w:bidi="ar-SA"/>
        </w:rPr>
        <w:t xml:space="preserve"> 202</w:t>
      </w:r>
      <w:r w:rsidR="00B661C1">
        <w:rPr>
          <w:rFonts w:eastAsia="Times New Roman"/>
          <w:bCs/>
          <w:sz w:val="28"/>
          <w:szCs w:val="28"/>
          <w:u w:color="FFFFFF"/>
          <w:lang w:val="ru-RU" w:eastAsia="zh-CN" w:bidi="ar-SA"/>
        </w:rPr>
        <w:t>2</w:t>
      </w:r>
    </w:p>
    <w:p w:rsidR="00E1438C" w:rsidRDefault="00E1438C" w:rsidP="00E1438C">
      <w:pPr>
        <w:spacing w:after="0"/>
        <w:rPr>
          <w:sz w:val="28"/>
          <w:szCs w:val="28"/>
          <w:lang w:val="ru-RU"/>
        </w:rPr>
        <w:sectPr w:rsidR="00E1438C">
          <w:footerReference w:type="default" r:id="rId8"/>
          <w:pgSz w:w="11906" w:h="16838"/>
          <w:pgMar w:top="720" w:right="720" w:bottom="720" w:left="720" w:header="567" w:footer="709" w:gutter="0"/>
          <w:pgNumType w:start="1"/>
          <w:cols w:space="720"/>
        </w:sectPr>
      </w:pPr>
    </w:p>
    <w:p w:rsidR="00F5508C" w:rsidRPr="00DD4997" w:rsidRDefault="00F5508C" w:rsidP="00F5508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8"/>
          <w:szCs w:val="28"/>
          <w:lang w:val="ru-RU" w:eastAsia="ru-RU" w:bidi="ar-SA"/>
        </w:rPr>
      </w:pPr>
      <w:r w:rsidRPr="00DD4997">
        <w:rPr>
          <w:rFonts w:eastAsia="Times New Roman"/>
          <w:sz w:val="28"/>
          <w:szCs w:val="28"/>
          <w:lang w:val="ru-RU" w:eastAsia="ru-RU" w:bidi="ar-SA"/>
        </w:rPr>
        <w:lastRenderedPageBreak/>
        <w:t>СОДЕРЖАНИЕ</w:t>
      </w:r>
    </w:p>
    <w:p w:rsidR="00F5508C" w:rsidRPr="00F5508C" w:rsidRDefault="00F5508C" w:rsidP="00F5508C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5508C" w:rsidRPr="00F5508C" w:rsidRDefault="00F5508C" w:rsidP="00F5508C">
      <w:pPr>
        <w:tabs>
          <w:tab w:val="right" w:leader="dot" w:pos="9269"/>
        </w:tabs>
        <w:spacing w:after="0" w:line="360" w:lineRule="auto"/>
        <w:ind w:left="720"/>
        <w:rPr>
          <w:rFonts w:eastAsia="Times New Roman"/>
          <w:noProof/>
          <w:sz w:val="28"/>
          <w:lang w:val="ru-RU" w:eastAsia="ru-RU" w:bidi="ar-SA"/>
        </w:rPr>
      </w:pPr>
    </w:p>
    <w:p w:rsidR="00F5508C" w:rsidRPr="00F5508C" w:rsidRDefault="00F5508C" w:rsidP="00CF03F7">
      <w:pPr>
        <w:numPr>
          <w:ilvl w:val="0"/>
          <w:numId w:val="1"/>
        </w:numPr>
        <w:tabs>
          <w:tab w:val="right" w:leader="dot" w:pos="9269"/>
        </w:tabs>
        <w:spacing w:after="0" w:line="360" w:lineRule="auto"/>
        <w:ind w:hanging="720"/>
        <w:rPr>
          <w:rFonts w:eastAsia="Times New Roman"/>
          <w:noProof/>
          <w:sz w:val="28"/>
          <w:lang w:val="ru-RU" w:eastAsia="ru-RU" w:bidi="ar-SA"/>
        </w:rPr>
      </w:pPr>
      <w:r w:rsidRPr="00F5508C">
        <w:rPr>
          <w:rFonts w:eastAsia="Times New Roman"/>
          <w:noProof/>
          <w:sz w:val="28"/>
          <w:lang w:val="ru-RU" w:eastAsia="ru-RU" w:bidi="ar-SA"/>
        </w:rPr>
        <w:t>Паспорт фонда оценочных средств</w:t>
      </w:r>
      <w:r w:rsidRPr="00F5508C">
        <w:rPr>
          <w:rFonts w:eastAsia="Times New Roman"/>
          <w:noProof/>
          <w:webHidden/>
          <w:sz w:val="28"/>
          <w:lang w:val="ru-RU" w:eastAsia="ru-RU" w:bidi="ar-SA"/>
        </w:rPr>
        <w:tab/>
      </w:r>
      <w:r w:rsidRPr="00F5508C">
        <w:rPr>
          <w:rFonts w:eastAsia="Times New Roman"/>
          <w:noProof/>
          <w:sz w:val="28"/>
          <w:lang w:val="ru-RU" w:eastAsia="ru-RU" w:bidi="ar-SA"/>
        </w:rPr>
        <w:t>4</w:t>
      </w:r>
    </w:p>
    <w:p w:rsidR="00F5508C" w:rsidRPr="00F5508C" w:rsidRDefault="00F5508C" w:rsidP="00CF03F7">
      <w:pPr>
        <w:numPr>
          <w:ilvl w:val="0"/>
          <w:numId w:val="1"/>
        </w:numPr>
        <w:tabs>
          <w:tab w:val="right" w:leader="dot" w:pos="9269"/>
        </w:tabs>
        <w:spacing w:after="0" w:line="360" w:lineRule="auto"/>
        <w:ind w:hanging="720"/>
        <w:rPr>
          <w:rFonts w:eastAsia="Times New Roman"/>
          <w:noProof/>
          <w:sz w:val="28"/>
          <w:lang w:val="ru-RU" w:eastAsia="ru-RU" w:bidi="ar-SA"/>
        </w:rPr>
      </w:pPr>
      <w:r w:rsidRPr="00F5508C">
        <w:rPr>
          <w:rFonts w:eastAsia="Times New Roman"/>
          <w:noProof/>
          <w:sz w:val="28"/>
          <w:lang w:val="ru-RU" w:eastAsia="ru-RU" w:bidi="ar-SA"/>
        </w:rPr>
        <w:t>Результаты освоения учебной дисциплины, подлежащие проверке</w:t>
      </w:r>
      <w:r w:rsidRPr="00F5508C">
        <w:rPr>
          <w:rFonts w:eastAsia="Times New Roman"/>
          <w:noProof/>
          <w:webHidden/>
          <w:sz w:val="28"/>
          <w:lang w:val="ru-RU" w:eastAsia="ru-RU" w:bidi="ar-SA"/>
        </w:rPr>
        <w:tab/>
      </w:r>
      <w:r w:rsidRPr="00F5508C">
        <w:rPr>
          <w:rFonts w:eastAsia="Times New Roman"/>
          <w:noProof/>
          <w:sz w:val="28"/>
          <w:lang w:val="ru-RU" w:eastAsia="ru-RU" w:bidi="ar-SA"/>
        </w:rPr>
        <w:t>5</w:t>
      </w:r>
    </w:p>
    <w:p w:rsidR="00F5508C" w:rsidRPr="00F5508C" w:rsidRDefault="00D4320E" w:rsidP="00F5508C">
      <w:pPr>
        <w:tabs>
          <w:tab w:val="right" w:leader="dot" w:pos="9269"/>
        </w:tabs>
        <w:spacing w:after="0" w:line="360" w:lineRule="auto"/>
        <w:rPr>
          <w:rFonts w:eastAsia="Times New Roman"/>
          <w:noProof/>
          <w:sz w:val="28"/>
          <w:szCs w:val="28"/>
          <w:lang w:val="ru-RU" w:eastAsia="ru-RU" w:bidi="ar-SA"/>
        </w:rPr>
      </w:pPr>
      <w:r>
        <w:rPr>
          <w:rFonts w:eastAsia="Times New Roman"/>
          <w:noProof/>
          <w:sz w:val="28"/>
          <w:lang w:val="ru-RU" w:eastAsia="ru-RU" w:bidi="ar-SA"/>
        </w:rPr>
        <w:t>3.</w:t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>Оценка освоения учебной дисциплины</w:t>
      </w:r>
      <w:r w:rsidR="00F5508C" w:rsidRPr="00F5508C">
        <w:rPr>
          <w:rFonts w:eastAsia="Times New Roman"/>
          <w:noProof/>
          <w:webHidden/>
          <w:sz w:val="28"/>
          <w:lang w:val="ru-RU" w:eastAsia="ru-RU" w:bidi="ar-SA"/>
        </w:rPr>
        <w:tab/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>8</w:t>
      </w:r>
    </w:p>
    <w:p w:rsidR="00F5508C" w:rsidRPr="00F5508C" w:rsidRDefault="00D4320E" w:rsidP="00F5508C">
      <w:pPr>
        <w:tabs>
          <w:tab w:val="right" w:leader="dot" w:pos="9269"/>
        </w:tabs>
        <w:spacing w:after="0" w:line="360" w:lineRule="auto"/>
        <w:rPr>
          <w:rFonts w:eastAsia="Times New Roman"/>
          <w:noProof/>
          <w:sz w:val="28"/>
          <w:lang w:val="ru-RU" w:eastAsia="ru-RU" w:bidi="ar-SA"/>
        </w:rPr>
      </w:pPr>
      <w:r>
        <w:rPr>
          <w:rFonts w:eastAsia="Times New Roman"/>
          <w:noProof/>
          <w:sz w:val="28"/>
          <w:lang w:val="ru-RU" w:eastAsia="ru-RU" w:bidi="ar-SA"/>
        </w:rPr>
        <w:t>3.1</w:t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 xml:space="preserve"> Типовые задания для оценки освоения учебной дисциплины</w:t>
      </w:r>
      <w:r w:rsidR="00F5508C" w:rsidRPr="00F5508C">
        <w:rPr>
          <w:rFonts w:eastAsia="Times New Roman"/>
          <w:noProof/>
          <w:webHidden/>
          <w:sz w:val="28"/>
          <w:lang w:val="ru-RU" w:eastAsia="ru-RU" w:bidi="ar-SA"/>
        </w:rPr>
        <w:tab/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>13</w:t>
      </w:r>
    </w:p>
    <w:p w:rsidR="00F5508C" w:rsidRPr="00F5508C" w:rsidRDefault="00D4320E" w:rsidP="00F5508C">
      <w:pPr>
        <w:tabs>
          <w:tab w:val="right" w:leader="dot" w:pos="9269"/>
        </w:tabs>
        <w:spacing w:after="0" w:line="360" w:lineRule="auto"/>
        <w:rPr>
          <w:rFonts w:eastAsia="Times New Roman"/>
          <w:noProof/>
          <w:sz w:val="28"/>
          <w:lang w:val="ru-RU" w:eastAsia="ru-RU" w:bidi="ar-SA"/>
        </w:rPr>
      </w:pPr>
      <w:r>
        <w:rPr>
          <w:rFonts w:eastAsia="Times New Roman"/>
          <w:noProof/>
          <w:sz w:val="28"/>
          <w:lang w:val="ru-RU" w:eastAsia="ru-RU" w:bidi="ar-SA"/>
        </w:rPr>
        <w:t>3.1</w:t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>.1. Тестовые задания ……………………………………………….</w:t>
      </w:r>
      <w:r>
        <w:rPr>
          <w:rFonts w:eastAsia="Times New Roman"/>
          <w:noProof/>
          <w:sz w:val="28"/>
          <w:lang w:val="ru-RU" w:eastAsia="ru-RU" w:bidi="ar-SA"/>
        </w:rPr>
        <w:tab/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>. 13</w:t>
      </w:r>
    </w:p>
    <w:p w:rsidR="00F5508C" w:rsidRDefault="00D4320E" w:rsidP="00F5508C">
      <w:pPr>
        <w:tabs>
          <w:tab w:val="right" w:leader="dot" w:pos="9269"/>
        </w:tabs>
        <w:spacing w:after="0" w:line="360" w:lineRule="auto"/>
        <w:rPr>
          <w:rFonts w:eastAsia="Times New Roman"/>
          <w:noProof/>
          <w:sz w:val="28"/>
          <w:lang w:val="ru-RU" w:eastAsia="ru-RU" w:bidi="ar-SA"/>
        </w:rPr>
      </w:pPr>
      <w:r>
        <w:rPr>
          <w:rFonts w:eastAsia="Times New Roman"/>
          <w:noProof/>
          <w:sz w:val="28"/>
          <w:lang w:val="ru-RU" w:eastAsia="ru-RU" w:bidi="ar-SA"/>
        </w:rPr>
        <w:t>3.1</w:t>
      </w:r>
      <w:r w:rsidR="00F02CC2">
        <w:rPr>
          <w:rFonts w:eastAsia="Times New Roman"/>
          <w:noProof/>
          <w:sz w:val="28"/>
          <w:lang w:val="ru-RU" w:eastAsia="ru-RU" w:bidi="ar-SA"/>
        </w:rPr>
        <w:t>.2</w:t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>. Билеты для</w:t>
      </w:r>
      <w:r w:rsidR="002F2FFF">
        <w:rPr>
          <w:rFonts w:eastAsia="Times New Roman"/>
          <w:noProof/>
          <w:sz w:val="28"/>
          <w:lang w:val="ru-RU" w:eastAsia="ru-RU" w:bidi="ar-SA"/>
        </w:rPr>
        <w:t xml:space="preserve"> рубежного контроля (проверочная работа</w:t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>) ……</w:t>
      </w:r>
      <w:r w:rsidR="00842D6C">
        <w:rPr>
          <w:rFonts w:eastAsia="Times New Roman"/>
          <w:noProof/>
          <w:sz w:val="28"/>
          <w:lang w:val="ru-RU" w:eastAsia="ru-RU" w:bidi="ar-SA"/>
        </w:rPr>
        <w:t xml:space="preserve"> </w:t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>..</w:t>
      </w:r>
      <w:r>
        <w:rPr>
          <w:rFonts w:eastAsia="Times New Roman"/>
          <w:noProof/>
          <w:sz w:val="28"/>
          <w:lang w:val="ru-RU" w:eastAsia="ru-RU" w:bidi="ar-SA"/>
        </w:rPr>
        <w:tab/>
      </w:r>
      <w:r w:rsidR="00F5508C" w:rsidRPr="00F5508C">
        <w:rPr>
          <w:rFonts w:eastAsia="Times New Roman"/>
          <w:noProof/>
          <w:sz w:val="28"/>
          <w:lang w:val="ru-RU" w:eastAsia="ru-RU" w:bidi="ar-SA"/>
        </w:rPr>
        <w:t xml:space="preserve"> </w:t>
      </w:r>
      <w:r w:rsidR="00147782">
        <w:rPr>
          <w:rFonts w:eastAsia="Times New Roman"/>
          <w:noProof/>
          <w:sz w:val="28"/>
          <w:lang w:val="ru-RU" w:eastAsia="ru-RU" w:bidi="ar-SA"/>
        </w:rPr>
        <w:t>18</w:t>
      </w:r>
    </w:p>
    <w:p w:rsidR="00D4320E" w:rsidRDefault="00D4320E" w:rsidP="00F5508C">
      <w:pPr>
        <w:tabs>
          <w:tab w:val="right" w:leader="dot" w:pos="9269"/>
        </w:tabs>
        <w:spacing w:after="0" w:line="360" w:lineRule="auto"/>
        <w:rPr>
          <w:rFonts w:eastAsia="Times New Roman"/>
          <w:noProof/>
          <w:sz w:val="28"/>
          <w:lang w:val="ru-RU" w:eastAsia="ru-RU" w:bidi="ar-SA"/>
        </w:rPr>
      </w:pPr>
      <w:r>
        <w:rPr>
          <w:rFonts w:eastAsia="Times New Roman"/>
          <w:noProof/>
          <w:sz w:val="28"/>
          <w:lang w:val="ru-RU" w:eastAsia="ru-RU" w:bidi="ar-SA"/>
        </w:rPr>
        <w:t>3.1.3 Вопросы дифференцированного зачета…………………………… ..</w:t>
      </w:r>
      <w:r>
        <w:rPr>
          <w:rFonts w:eastAsia="Times New Roman"/>
          <w:noProof/>
          <w:sz w:val="28"/>
          <w:lang w:val="ru-RU" w:eastAsia="ru-RU" w:bidi="ar-SA"/>
        </w:rPr>
        <w:tab/>
      </w:r>
      <w:r w:rsidR="00147782">
        <w:rPr>
          <w:rFonts w:eastAsia="Times New Roman"/>
          <w:noProof/>
          <w:sz w:val="28"/>
          <w:lang w:val="ru-RU" w:eastAsia="ru-RU" w:bidi="ar-SA"/>
        </w:rPr>
        <w:t>36</w:t>
      </w:r>
    </w:p>
    <w:p w:rsidR="00147782" w:rsidRPr="00F5508C" w:rsidRDefault="00147782" w:rsidP="00F5508C">
      <w:pPr>
        <w:tabs>
          <w:tab w:val="right" w:leader="dot" w:pos="9269"/>
        </w:tabs>
        <w:spacing w:after="0" w:line="360" w:lineRule="auto"/>
        <w:rPr>
          <w:rFonts w:eastAsia="Times New Roman"/>
          <w:noProof/>
          <w:sz w:val="28"/>
          <w:lang w:val="ru-RU" w:eastAsia="ru-RU" w:bidi="ar-SA"/>
        </w:rPr>
      </w:pPr>
      <w:r>
        <w:rPr>
          <w:rFonts w:eastAsia="Times New Roman"/>
          <w:noProof/>
          <w:sz w:val="28"/>
          <w:lang w:val="ru-RU" w:eastAsia="ru-RU" w:bidi="ar-SA"/>
        </w:rPr>
        <w:t>3.1.4 Тестовые формы заданий</w:t>
      </w:r>
      <w:r>
        <w:rPr>
          <w:rFonts w:eastAsia="Times New Roman"/>
          <w:noProof/>
          <w:sz w:val="28"/>
          <w:lang w:val="ru-RU" w:eastAsia="ru-RU" w:bidi="ar-SA"/>
        </w:rPr>
        <w:tab/>
        <w:t>37</w:t>
      </w:r>
    </w:p>
    <w:p w:rsidR="00F5508C" w:rsidRPr="00F5508C" w:rsidRDefault="00D4320E" w:rsidP="008214CB">
      <w:pPr>
        <w:tabs>
          <w:tab w:val="right" w:leader="dot" w:pos="9269"/>
        </w:tabs>
        <w:spacing w:after="0" w:line="360" w:lineRule="auto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noProof/>
          <w:sz w:val="28"/>
          <w:lang w:val="ru-RU" w:eastAsia="ru-RU" w:bidi="ar-SA"/>
        </w:rPr>
        <w:t xml:space="preserve">4. </w:t>
      </w:r>
      <w:r w:rsidR="00F5508C" w:rsidRPr="00F5508C">
        <w:rPr>
          <w:rFonts w:eastAsia="Times New Roman"/>
          <w:bCs/>
          <w:sz w:val="28"/>
          <w:szCs w:val="28"/>
          <w:lang w:val="ru-RU"/>
        </w:rPr>
        <w:t>Кри</w:t>
      </w:r>
      <w:r w:rsidR="008214CB">
        <w:rPr>
          <w:rFonts w:eastAsia="Times New Roman"/>
          <w:bCs/>
          <w:sz w:val="28"/>
          <w:szCs w:val="28"/>
          <w:lang w:val="ru-RU"/>
        </w:rPr>
        <w:t xml:space="preserve">терии оценивания дисциплины </w:t>
      </w:r>
      <w:r w:rsidR="00F5508C" w:rsidRPr="00F5508C">
        <w:rPr>
          <w:rFonts w:eastAsia="Times New Roman"/>
          <w:bCs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sz w:val="28"/>
          <w:szCs w:val="28"/>
          <w:lang w:val="ru-RU"/>
        </w:rPr>
        <w:tab/>
      </w:r>
      <w:r w:rsidR="00147782">
        <w:rPr>
          <w:rFonts w:eastAsia="Times New Roman"/>
          <w:bCs/>
          <w:sz w:val="28"/>
          <w:szCs w:val="28"/>
          <w:lang w:val="ru-RU"/>
        </w:rPr>
        <w:t>63</w:t>
      </w:r>
    </w:p>
    <w:p w:rsidR="00F5508C" w:rsidRPr="00F5508C" w:rsidRDefault="00DA4186" w:rsidP="00F5508C">
      <w:pPr>
        <w:spacing w:after="0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/>
        </w:rPr>
        <w:t xml:space="preserve">5. </w:t>
      </w:r>
      <w:r w:rsidR="00F5508C" w:rsidRPr="00F5508C">
        <w:rPr>
          <w:rFonts w:eastAsia="Times New Roman"/>
          <w:sz w:val="28"/>
          <w:szCs w:val="28"/>
          <w:lang w:val="ru-RU"/>
        </w:rPr>
        <w:t>Перечень рекомендуемой литературы………….........</w:t>
      </w:r>
      <w:r w:rsidR="00147782">
        <w:rPr>
          <w:rFonts w:eastAsia="Times New Roman"/>
          <w:sz w:val="28"/>
          <w:szCs w:val="28"/>
          <w:lang w:val="ru-RU"/>
        </w:rPr>
        <w:t>.......</w:t>
      </w:r>
      <w:r>
        <w:rPr>
          <w:rFonts w:eastAsia="Times New Roman"/>
          <w:sz w:val="28"/>
          <w:szCs w:val="28"/>
          <w:lang w:val="ru-RU"/>
        </w:rPr>
        <w:t>............................</w:t>
      </w:r>
      <w:r w:rsidR="00D4320E">
        <w:rPr>
          <w:rFonts w:eastAsia="Times New Roman"/>
          <w:sz w:val="28"/>
          <w:szCs w:val="28"/>
          <w:lang w:val="ru-RU"/>
        </w:rPr>
        <w:t>64</w:t>
      </w: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Pr="00F5508C" w:rsidRDefault="00F5508C" w:rsidP="00F5508C">
      <w:pPr>
        <w:rPr>
          <w:rFonts w:eastAsia="Times New Roman"/>
          <w:lang w:val="ru-RU"/>
        </w:rPr>
      </w:pPr>
    </w:p>
    <w:p w:rsidR="00F5508C" w:rsidRDefault="00F5508C" w:rsidP="00F5508C">
      <w:pPr>
        <w:rPr>
          <w:rFonts w:eastAsia="Times New Roman"/>
          <w:lang w:val="ru-RU"/>
        </w:rPr>
      </w:pPr>
    </w:p>
    <w:p w:rsidR="00842D6C" w:rsidRDefault="00842D6C" w:rsidP="00F5508C">
      <w:pPr>
        <w:rPr>
          <w:rFonts w:eastAsia="Times New Roman"/>
          <w:lang w:val="ru-RU"/>
        </w:rPr>
      </w:pPr>
    </w:p>
    <w:p w:rsidR="00842D6C" w:rsidRDefault="00842D6C" w:rsidP="00F5508C">
      <w:pPr>
        <w:rPr>
          <w:rFonts w:eastAsia="Times New Roman"/>
          <w:lang w:val="ru-RU"/>
        </w:rPr>
      </w:pPr>
    </w:p>
    <w:p w:rsidR="00842D6C" w:rsidRDefault="00842D6C" w:rsidP="00F5508C">
      <w:pPr>
        <w:rPr>
          <w:rFonts w:eastAsia="Times New Roman"/>
          <w:lang w:val="ru-RU"/>
        </w:rPr>
      </w:pPr>
    </w:p>
    <w:p w:rsidR="008214CB" w:rsidRPr="00F5508C" w:rsidRDefault="008214CB" w:rsidP="00F5508C">
      <w:pPr>
        <w:rPr>
          <w:rFonts w:eastAsia="Times New Roman"/>
          <w:lang w:val="ru-RU"/>
        </w:rPr>
      </w:pPr>
    </w:p>
    <w:p w:rsidR="00F5508C" w:rsidRDefault="00F5508C" w:rsidP="00F5508C">
      <w:pPr>
        <w:rPr>
          <w:rFonts w:eastAsia="Times New Roman"/>
          <w:lang w:val="ru-RU"/>
        </w:rPr>
      </w:pPr>
    </w:p>
    <w:p w:rsidR="001E1865" w:rsidRDefault="001E1865" w:rsidP="00F5508C">
      <w:pPr>
        <w:rPr>
          <w:rFonts w:eastAsia="Times New Roman"/>
          <w:lang w:val="ru-RU"/>
        </w:rPr>
      </w:pPr>
    </w:p>
    <w:p w:rsidR="002918B2" w:rsidRPr="00F5508C" w:rsidRDefault="002918B2" w:rsidP="00F5508C">
      <w:pPr>
        <w:rPr>
          <w:rFonts w:eastAsia="Times New Roman"/>
          <w:lang w:val="ru-RU"/>
        </w:rPr>
      </w:pPr>
    </w:p>
    <w:p w:rsidR="00F5508C" w:rsidRPr="00F5508C" w:rsidRDefault="00F5508C" w:rsidP="00CF03F7">
      <w:pPr>
        <w:numPr>
          <w:ilvl w:val="0"/>
          <w:numId w:val="2"/>
        </w:numPr>
        <w:spacing w:line="360" w:lineRule="auto"/>
        <w:contextualSpacing/>
        <w:rPr>
          <w:rFonts w:eastAsia="Times New Roman"/>
          <w:lang w:val="ru-RU"/>
        </w:rPr>
      </w:pPr>
      <w:r w:rsidRPr="00F5508C">
        <w:rPr>
          <w:rFonts w:eastAsia="Times New Roman"/>
          <w:b/>
          <w:sz w:val="28"/>
          <w:szCs w:val="28"/>
          <w:lang w:val="ru-RU"/>
        </w:rPr>
        <w:lastRenderedPageBreak/>
        <w:t>Паспорт фонда оценочных средств</w:t>
      </w:r>
    </w:p>
    <w:p w:rsidR="00F5508C" w:rsidRPr="00F5508C" w:rsidRDefault="00F5508C" w:rsidP="00F55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" w:lineRule="atLeast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tab/>
        <w:t xml:space="preserve">В результате освоения учебной </w:t>
      </w:r>
      <w:r>
        <w:rPr>
          <w:rFonts w:eastAsia="Times New Roman"/>
          <w:lang w:val="ru-RU"/>
        </w:rPr>
        <w:t>дисциплины «Метрология, стандартизация и сертификация</w:t>
      </w:r>
      <w:r w:rsidRPr="00F5508C">
        <w:rPr>
          <w:rFonts w:eastAsia="Times New Roman"/>
          <w:lang w:val="ru-RU"/>
        </w:rPr>
        <w:t>»</w:t>
      </w:r>
      <w:r w:rsidRPr="00F5508C">
        <w:rPr>
          <w:rFonts w:eastAsia="Times New Roman"/>
          <w:i/>
          <w:color w:val="FF0000"/>
          <w:lang w:val="ru-RU"/>
        </w:rPr>
        <w:t xml:space="preserve"> </w:t>
      </w:r>
      <w:r w:rsidRPr="00F5508C">
        <w:rPr>
          <w:rFonts w:eastAsia="Times New Roman"/>
          <w:lang w:val="ru-RU"/>
        </w:rPr>
        <w:t>обучающийся до</w:t>
      </w:r>
      <w:r w:rsidR="00842D6C">
        <w:rPr>
          <w:rFonts w:eastAsia="Times New Roman"/>
          <w:lang w:val="ru-RU"/>
        </w:rPr>
        <w:t xml:space="preserve">лжен обладать предусмотренными </w:t>
      </w:r>
      <w:r w:rsidRPr="00F5508C">
        <w:rPr>
          <w:rFonts w:eastAsia="Times New Roman"/>
          <w:lang w:val="ru-RU"/>
        </w:rPr>
        <w:t>ФГОС по специальности среднего профессионального образования 08.02.10 Строительство железных дорог, путь и путевое хозяйство</w:t>
      </w:r>
      <w:r w:rsidRPr="00F5508C">
        <w:rPr>
          <w:rFonts w:eastAsia="Times New Roman"/>
          <w:b/>
          <w:lang w:val="ru-RU"/>
        </w:rPr>
        <w:t xml:space="preserve"> (</w:t>
      </w:r>
      <w:r w:rsidRPr="00F5508C">
        <w:rPr>
          <w:rFonts w:eastAsia="Times New Roman"/>
          <w:i/>
          <w:lang w:val="ru-RU"/>
        </w:rPr>
        <w:t>базовая подготовка среднего профессионального образования)</w:t>
      </w:r>
      <w:r w:rsidR="0034200E">
        <w:rPr>
          <w:rFonts w:eastAsia="Times New Roman"/>
          <w:i/>
          <w:color w:val="FF0000"/>
          <w:lang w:val="ru-RU"/>
        </w:rPr>
        <w:t xml:space="preserve"> </w:t>
      </w:r>
      <w:r w:rsidRPr="00F5508C">
        <w:rPr>
          <w:rFonts w:eastAsia="Times New Roman"/>
          <w:iCs/>
          <w:lang w:val="ru-RU"/>
        </w:rPr>
        <w:t xml:space="preserve">следующими </w:t>
      </w:r>
      <w:r w:rsidRPr="00F5508C">
        <w:rPr>
          <w:rFonts w:eastAsia="Times New Roman"/>
          <w:lang w:val="ru-RU"/>
        </w:rPr>
        <w:t>умениями, знаниями, которые формируют профессиональные компетенции и общие компетенции:</w:t>
      </w:r>
    </w:p>
    <w:p w:rsidR="00F5508C" w:rsidRPr="00F5508C" w:rsidRDefault="00F5508C" w:rsidP="00F55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jc w:val="both"/>
        <w:rPr>
          <w:rFonts w:eastAsia="Times New Roman"/>
          <w:b/>
          <w:lang w:val="ru-RU"/>
        </w:rPr>
      </w:pPr>
      <w:r w:rsidRPr="00F5508C">
        <w:rPr>
          <w:rFonts w:eastAsia="Times New Roman"/>
          <w:b/>
          <w:lang w:val="ru-RU"/>
        </w:rPr>
        <w:t>Умения:</w:t>
      </w:r>
    </w:p>
    <w:p w:rsidR="00F5508C" w:rsidRDefault="00F5508C" w:rsidP="00F5508C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У1</w:t>
      </w:r>
      <w:r w:rsidRPr="00F5508C">
        <w:rPr>
          <w:rFonts w:eastAsia="Times New Roman"/>
          <w:lang w:val="ru-RU"/>
        </w:rPr>
        <w:t>:</w:t>
      </w:r>
      <w:r>
        <w:rPr>
          <w:rFonts w:eastAsia="Times New Roman"/>
          <w:lang w:val="ru-RU"/>
        </w:rPr>
        <w:t xml:space="preserve"> применять документацию систем качества;</w:t>
      </w:r>
    </w:p>
    <w:p w:rsidR="00F5508C" w:rsidRPr="00F5508C" w:rsidRDefault="00F5508C" w:rsidP="00F5508C">
      <w:pPr>
        <w:tabs>
          <w:tab w:val="left" w:pos="72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ru-RU"/>
        </w:rPr>
      </w:pPr>
      <w:r w:rsidRPr="00507EEE">
        <w:rPr>
          <w:rFonts w:eastAsia="Times New Roman"/>
          <w:b/>
          <w:lang w:val="ru-RU"/>
        </w:rPr>
        <w:t>У2</w:t>
      </w:r>
      <w:r>
        <w:rPr>
          <w:rFonts w:eastAsia="Times New Roman"/>
          <w:lang w:val="ru-RU"/>
        </w:rPr>
        <w:t xml:space="preserve">: применять основные </w:t>
      </w:r>
      <w:r w:rsidR="00507EEE">
        <w:rPr>
          <w:rFonts w:eastAsia="Times New Roman"/>
          <w:lang w:val="ru-RU"/>
        </w:rPr>
        <w:t xml:space="preserve">правила </w:t>
      </w:r>
      <w:r>
        <w:rPr>
          <w:rFonts w:eastAsia="Times New Roman"/>
          <w:lang w:val="ru-RU"/>
        </w:rPr>
        <w:t>и документы систем сертификации Российской Федерации.</w:t>
      </w:r>
    </w:p>
    <w:p w:rsidR="00F5508C" w:rsidRPr="00F5508C" w:rsidRDefault="00F5508C" w:rsidP="00F55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jc w:val="both"/>
        <w:rPr>
          <w:rFonts w:eastAsia="Times New Roman"/>
          <w:b/>
          <w:lang w:val="ru-RU"/>
        </w:rPr>
      </w:pPr>
      <w:r w:rsidRPr="00F5508C">
        <w:rPr>
          <w:rFonts w:eastAsia="Times New Roman"/>
          <w:b/>
          <w:lang w:val="ru-RU"/>
        </w:rPr>
        <w:t>Знания:</w:t>
      </w:r>
    </w:p>
    <w:p w:rsidR="00F5508C" w:rsidRPr="00F5508C" w:rsidRDefault="00F5508C" w:rsidP="00F5508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lang w:val="ru-RU"/>
        </w:rPr>
      </w:pPr>
      <w:r w:rsidRPr="00F5508C">
        <w:rPr>
          <w:rFonts w:eastAsia="Times New Roman"/>
          <w:b/>
          <w:lang w:val="ru-RU"/>
        </w:rPr>
        <w:t>З1:</w:t>
      </w:r>
      <w:r w:rsidRPr="00F5508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правовые основы, цели и задачи, принципы, объекты и средства метрологии, стандартизации и сертификации</w:t>
      </w:r>
    </w:p>
    <w:p w:rsidR="00F5508C" w:rsidRPr="00F5508C" w:rsidRDefault="00F5508C" w:rsidP="00F5508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/>
          <w:lang w:val="ru-RU"/>
        </w:rPr>
      </w:pPr>
      <w:r w:rsidRPr="00F5508C">
        <w:rPr>
          <w:rFonts w:eastAsia="Times New Roman"/>
          <w:b/>
          <w:lang w:val="ru-RU"/>
        </w:rPr>
        <w:t>З2:</w:t>
      </w:r>
      <w:r w:rsidRPr="00F5508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основные понятия и определения, показатели качества и методы их оценки;</w:t>
      </w:r>
    </w:p>
    <w:p w:rsidR="00F5508C" w:rsidRPr="00F5508C" w:rsidRDefault="00F5508C" w:rsidP="00F5508C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З3:</w:t>
      </w:r>
      <w:r w:rsidRPr="00F5508C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технологическое обеспечение качества, порядок и правила сертификации.</w:t>
      </w:r>
    </w:p>
    <w:p w:rsidR="00F5508C" w:rsidRPr="00F5508C" w:rsidRDefault="00F5508C" w:rsidP="00F5508C">
      <w:pPr>
        <w:spacing w:after="0"/>
        <w:ind w:firstLine="585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t>В результате освоения дисциплины у обучающихся по базовой подготовке формируются:</w:t>
      </w:r>
    </w:p>
    <w:p w:rsidR="00F5508C" w:rsidRPr="00F5508C" w:rsidRDefault="00F5508C" w:rsidP="00F5508C">
      <w:pPr>
        <w:spacing w:after="0"/>
        <w:ind w:firstLine="585"/>
        <w:jc w:val="both"/>
        <w:rPr>
          <w:rFonts w:eastAsia="Times New Roman"/>
          <w:b/>
          <w:lang w:val="ru-RU"/>
        </w:rPr>
      </w:pPr>
      <w:r w:rsidRPr="00F5508C">
        <w:rPr>
          <w:rFonts w:eastAsia="Times New Roman"/>
          <w:b/>
          <w:lang w:val="ru-RU"/>
        </w:rPr>
        <w:t>- общие компетенции (ОК):</w:t>
      </w:r>
    </w:p>
    <w:p w:rsidR="00F5508C" w:rsidRPr="00F5508C" w:rsidRDefault="00F5508C" w:rsidP="00F5508C">
      <w:pPr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ОК 1</w:t>
      </w:r>
      <w:r w:rsidRPr="00F5508C">
        <w:rPr>
          <w:rFonts w:eastAsia="Times New Roman"/>
          <w:lang w:val="ru-RU"/>
        </w:rPr>
        <w:t>. Понимать сущность и социальную значимость своей будущей профессии, проявлять к ней устойчивый интерес.</w:t>
      </w:r>
    </w:p>
    <w:p w:rsidR="00F5508C" w:rsidRPr="00F5508C" w:rsidRDefault="00F5508C" w:rsidP="00F5508C">
      <w:pPr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ОК 2</w:t>
      </w:r>
      <w:r w:rsidRPr="00F5508C">
        <w:rPr>
          <w:rFonts w:eastAsia="Times New Roman"/>
          <w:lang w:val="ru-RU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508C" w:rsidRPr="00F5508C" w:rsidRDefault="00F5508C" w:rsidP="00F5508C">
      <w:pPr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ОК 3.</w:t>
      </w:r>
      <w:r w:rsidRPr="00F5508C">
        <w:rPr>
          <w:rFonts w:eastAsia="Times New Roman"/>
          <w:lang w:val="ru-RU"/>
        </w:rPr>
        <w:t xml:space="preserve"> Принимать решения в стандартных и нестандартных ситуациях и нести за них ответственность.</w:t>
      </w:r>
    </w:p>
    <w:p w:rsidR="00F5508C" w:rsidRPr="00F5508C" w:rsidRDefault="00F5508C" w:rsidP="00F5508C">
      <w:pPr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ОК 4</w:t>
      </w:r>
      <w:r w:rsidRPr="00F5508C">
        <w:rPr>
          <w:rFonts w:eastAsia="Times New Roman"/>
          <w:lang w:val="ru-RU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508C" w:rsidRPr="00F5508C" w:rsidRDefault="00F5508C" w:rsidP="00F5508C">
      <w:pPr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ОК 5</w:t>
      </w:r>
      <w:r w:rsidRPr="00F5508C">
        <w:rPr>
          <w:rFonts w:eastAsia="Times New Roman"/>
          <w:lang w:val="ru-RU"/>
        </w:rPr>
        <w:t>. Использовать информационно-коммуникационные технологии в профессиональной деятельности.</w:t>
      </w:r>
    </w:p>
    <w:p w:rsidR="00F5508C" w:rsidRPr="00F5508C" w:rsidRDefault="00F5508C" w:rsidP="00F5508C">
      <w:pPr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ОК 6.</w:t>
      </w:r>
      <w:r w:rsidRPr="00F5508C">
        <w:rPr>
          <w:rFonts w:eastAsia="Times New Roman"/>
          <w:lang w:val="ru-RU"/>
        </w:rPr>
        <w:t xml:space="preserve"> Работать в коллективе и команде, эффективно общаться с коллегами, руководством, потребителями.</w:t>
      </w:r>
    </w:p>
    <w:p w:rsidR="00F5508C" w:rsidRPr="00F5508C" w:rsidRDefault="00F5508C" w:rsidP="00F5508C">
      <w:pPr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ОК 7</w:t>
      </w:r>
      <w:r w:rsidRPr="00F5508C">
        <w:rPr>
          <w:rFonts w:eastAsia="Times New Roman"/>
          <w:lang w:val="ru-RU"/>
        </w:rPr>
        <w:t>. Брать на себя ответственность за работу членов команды (подчиненных), результат выполнения заданий.</w:t>
      </w:r>
    </w:p>
    <w:p w:rsidR="00F5508C" w:rsidRPr="00F5508C" w:rsidRDefault="00F5508C" w:rsidP="00F5508C">
      <w:pPr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ОК 8</w:t>
      </w:r>
      <w:r w:rsidRPr="00F5508C">
        <w:rPr>
          <w:rFonts w:eastAsia="Times New Roman"/>
          <w:lang w:val="ru-RU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508C" w:rsidRPr="00F5508C" w:rsidRDefault="00F5508C" w:rsidP="00F5508C">
      <w:pPr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ОК 9.</w:t>
      </w:r>
      <w:r w:rsidRPr="00F5508C">
        <w:rPr>
          <w:rFonts w:eastAsia="Times New Roman"/>
          <w:lang w:val="ru-RU"/>
        </w:rPr>
        <w:t xml:space="preserve"> Ориентироваться в условиях частой смены технологий в профессиональной деятельности.</w:t>
      </w:r>
    </w:p>
    <w:p w:rsidR="00F5508C" w:rsidRDefault="00F5508C" w:rsidP="00F5508C">
      <w:pPr>
        <w:shd w:val="clear" w:color="auto" w:fill="FFFFFF"/>
        <w:ind w:firstLine="585"/>
        <w:jc w:val="both"/>
        <w:rPr>
          <w:rFonts w:eastAsia="Times New Roman"/>
          <w:b/>
          <w:lang w:val="ru-RU"/>
        </w:rPr>
      </w:pPr>
      <w:r w:rsidRPr="00F5508C">
        <w:rPr>
          <w:rFonts w:eastAsia="Times New Roman"/>
          <w:b/>
          <w:lang w:val="ru-RU"/>
        </w:rPr>
        <w:lastRenderedPageBreak/>
        <w:t>- профессиональные компетенции (ПК):</w:t>
      </w:r>
    </w:p>
    <w:p w:rsidR="00507EEE" w:rsidRDefault="00507EEE" w:rsidP="00507EEE">
      <w:pPr>
        <w:shd w:val="clear" w:color="auto" w:fill="FFFFFF"/>
        <w:jc w:val="both"/>
        <w:rPr>
          <w:rFonts w:eastAsia="Times New Roman"/>
          <w:lang w:val="ru-RU"/>
        </w:rPr>
      </w:pPr>
      <w:r>
        <w:rPr>
          <w:rFonts w:eastAsia="Times New Roman"/>
          <w:b/>
          <w:lang w:val="ru-RU"/>
        </w:rPr>
        <w:t xml:space="preserve">ПК 1.1 </w:t>
      </w:r>
      <w:r>
        <w:rPr>
          <w:rFonts w:eastAsia="Times New Roman"/>
          <w:lang w:val="ru-RU"/>
        </w:rPr>
        <w:t>В</w:t>
      </w:r>
      <w:r w:rsidRPr="00507EEE">
        <w:rPr>
          <w:rFonts w:eastAsia="Times New Roman"/>
          <w:lang w:val="ru-RU"/>
        </w:rPr>
        <w:t>ыполнять разл</w:t>
      </w:r>
      <w:r>
        <w:rPr>
          <w:rFonts w:eastAsia="Times New Roman"/>
          <w:lang w:val="ru-RU"/>
        </w:rPr>
        <w:t>ичные виды геодезических съемок;</w:t>
      </w:r>
    </w:p>
    <w:p w:rsidR="00507EEE" w:rsidRPr="00507EEE" w:rsidRDefault="00507EEE" w:rsidP="00507EEE">
      <w:pPr>
        <w:shd w:val="clear" w:color="auto" w:fill="FFFFFF"/>
        <w:jc w:val="both"/>
        <w:rPr>
          <w:rFonts w:eastAsia="Times New Roman"/>
          <w:lang w:val="ru-RU"/>
        </w:rPr>
      </w:pPr>
      <w:r w:rsidRPr="00507EEE">
        <w:rPr>
          <w:rFonts w:eastAsia="Times New Roman"/>
          <w:b/>
          <w:lang w:val="ru-RU"/>
        </w:rPr>
        <w:t>ПК 1.2</w:t>
      </w:r>
      <w:r>
        <w:rPr>
          <w:rFonts w:eastAsia="Times New Roman"/>
          <w:lang w:val="ru-RU"/>
        </w:rPr>
        <w:t xml:space="preserve"> Обрабатывать материалы геодезических съемок;</w:t>
      </w:r>
    </w:p>
    <w:p w:rsidR="00F5508C" w:rsidRDefault="00F5508C" w:rsidP="00F55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lang w:val="ru-RU"/>
        </w:rPr>
      </w:pPr>
      <w:r w:rsidRPr="00F5508C">
        <w:rPr>
          <w:rFonts w:eastAsia="Times New Roman"/>
          <w:b/>
          <w:lang w:val="ru-RU"/>
        </w:rPr>
        <w:t>ПК 2.3</w:t>
      </w:r>
      <w:r w:rsidRPr="00F5508C">
        <w:rPr>
          <w:rFonts w:eastAsia="Times New Roman"/>
          <w:lang w:val="ru-RU"/>
        </w:rPr>
        <w:t xml:space="preserve"> Контролировать качество текущего содержания пути, ремонтных и строительных работ, организовывать их приёмку.</w:t>
      </w:r>
    </w:p>
    <w:p w:rsidR="00F5508C" w:rsidRPr="00F5508C" w:rsidRDefault="00507EEE" w:rsidP="00F55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lang w:val="ru-RU"/>
        </w:rPr>
      </w:pPr>
      <w:r w:rsidRPr="00507EEE">
        <w:rPr>
          <w:rFonts w:eastAsia="Times New Roman"/>
          <w:b/>
          <w:lang w:val="ru-RU"/>
        </w:rPr>
        <w:t>ПК 3.1</w:t>
      </w:r>
      <w:r>
        <w:rPr>
          <w:rFonts w:eastAsia="Times New Roman"/>
          <w:lang w:val="ru-RU"/>
        </w:rPr>
        <w:t xml:space="preserve"> Обеспечивать требования к основным элементам и конструкции земляного полотна, переездов, путевых и сигнальных знаков, верхнего строения пути.</w:t>
      </w:r>
    </w:p>
    <w:p w:rsidR="00F5508C" w:rsidRPr="00F5508C" w:rsidRDefault="00ED27BD" w:rsidP="00F5508C">
      <w:pPr>
        <w:spacing w:after="0" w:line="240" w:lineRule="auto"/>
        <w:rPr>
          <w:rFonts w:eastAsia="Times New Roman"/>
          <w:sz w:val="27"/>
          <w:szCs w:val="27"/>
          <w:lang w:val="ru-RU"/>
        </w:rPr>
      </w:pPr>
      <w:r>
        <w:rPr>
          <w:rFonts w:eastAsia="Times New Roman"/>
          <w:lang w:val="ru-RU"/>
        </w:rPr>
        <w:t xml:space="preserve">Промежуточная аттестация в форме </w:t>
      </w:r>
      <w:r>
        <w:rPr>
          <w:rFonts w:eastAsia="Times New Roman"/>
          <w:b/>
          <w:lang w:val="ru-RU"/>
        </w:rPr>
        <w:t>дифференцированного</w:t>
      </w:r>
      <w:r w:rsidR="00F5508C">
        <w:rPr>
          <w:rFonts w:eastAsia="Times New Roman"/>
          <w:b/>
          <w:lang w:val="ru-RU"/>
        </w:rPr>
        <w:t xml:space="preserve"> зачет</w:t>
      </w:r>
      <w:r>
        <w:rPr>
          <w:rFonts w:eastAsia="Times New Roman"/>
          <w:b/>
          <w:lang w:val="ru-RU"/>
        </w:rPr>
        <w:t>а</w:t>
      </w:r>
      <w:r w:rsidR="00F5508C" w:rsidRPr="00F5508C">
        <w:rPr>
          <w:rFonts w:eastAsia="Times New Roman"/>
          <w:sz w:val="27"/>
          <w:szCs w:val="27"/>
          <w:lang w:val="ru-RU"/>
        </w:rPr>
        <w:t>.</w:t>
      </w:r>
    </w:p>
    <w:p w:rsidR="00F5508C" w:rsidRPr="00F5508C" w:rsidRDefault="00F5508C" w:rsidP="00F5508C">
      <w:pPr>
        <w:jc w:val="both"/>
        <w:rPr>
          <w:rFonts w:eastAsia="Times New Roman"/>
          <w:b/>
          <w:sz w:val="28"/>
          <w:szCs w:val="28"/>
          <w:u w:val="single"/>
          <w:lang w:val="ru-RU"/>
        </w:rPr>
      </w:pPr>
    </w:p>
    <w:p w:rsidR="00F5508C" w:rsidRPr="00F5508C" w:rsidRDefault="00F5508C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  <w:r w:rsidRPr="00F5508C">
        <w:rPr>
          <w:rFonts w:eastAsia="Times New Roman"/>
          <w:b/>
          <w:sz w:val="28"/>
          <w:szCs w:val="28"/>
          <w:lang w:val="ru-RU"/>
        </w:rPr>
        <w:t xml:space="preserve">2. Результаты освоения учебной дисциплины, подлежащие проверке </w:t>
      </w:r>
    </w:p>
    <w:p w:rsidR="00F5508C" w:rsidRPr="00F5508C" w:rsidRDefault="00F5508C" w:rsidP="00F5508C">
      <w:pPr>
        <w:spacing w:line="360" w:lineRule="auto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t xml:space="preserve"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компетенций, которые представлены в </w:t>
      </w:r>
      <w:r w:rsidRPr="00F5508C">
        <w:rPr>
          <w:rFonts w:eastAsia="Times New Roman"/>
          <w:i/>
          <w:lang w:val="ru-RU"/>
        </w:rPr>
        <w:t>Таблице 1</w:t>
      </w:r>
      <w:r w:rsidRPr="00F5508C">
        <w:rPr>
          <w:rFonts w:eastAsia="Times New Roman"/>
          <w:lang w:val="ru-RU"/>
        </w:rPr>
        <w:t>.</w:t>
      </w:r>
    </w:p>
    <w:p w:rsidR="00F5508C" w:rsidRPr="00F5508C" w:rsidRDefault="00F5508C" w:rsidP="00F5508C">
      <w:pPr>
        <w:spacing w:after="0" w:line="360" w:lineRule="auto"/>
        <w:rPr>
          <w:rFonts w:eastAsia="Times New Roman"/>
          <w:b/>
          <w:i/>
          <w:lang w:val="ru-RU"/>
        </w:rPr>
      </w:pPr>
      <w:r w:rsidRPr="00F5508C">
        <w:rPr>
          <w:rFonts w:eastAsia="Times New Roman"/>
          <w:b/>
          <w:i/>
          <w:lang w:val="ru-RU"/>
        </w:rPr>
        <w:t>Таблица 1- Результаты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543"/>
        <w:gridCol w:w="2658"/>
      </w:tblGrid>
      <w:tr w:rsidR="00F5508C" w:rsidRPr="00B661C1" w:rsidTr="00BF73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F5508C">
              <w:rPr>
                <w:rFonts w:eastAsia="Times New Roman"/>
                <w:b/>
                <w:bCs/>
                <w:lang w:val="ru-RU"/>
              </w:rPr>
              <w:t xml:space="preserve">Результаты обучения </w:t>
            </w:r>
          </w:p>
          <w:p w:rsidR="00F5508C" w:rsidRPr="00F5508C" w:rsidRDefault="00F5508C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F5508C">
              <w:rPr>
                <w:rFonts w:eastAsia="Times New Roman"/>
                <w:b/>
                <w:bCs/>
                <w:lang w:val="ru-RU"/>
              </w:rPr>
              <w:t xml:space="preserve">(освоенные умения, усвоенные знания, освоенные компетенции)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proofErr w:type="spellStart"/>
            <w:r w:rsidRPr="00F5508C">
              <w:rPr>
                <w:rFonts w:eastAsia="Times New Roman"/>
                <w:b/>
                <w:bCs/>
              </w:rPr>
              <w:t>Основные</w:t>
            </w:r>
            <w:proofErr w:type="spellEnd"/>
            <w:r w:rsidRPr="00F55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/>
                <w:bCs/>
              </w:rPr>
              <w:t>показатели</w:t>
            </w:r>
            <w:proofErr w:type="spellEnd"/>
            <w:r w:rsidRPr="00F55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/>
                <w:bCs/>
              </w:rPr>
              <w:t>оценки</w:t>
            </w:r>
            <w:proofErr w:type="spellEnd"/>
            <w:r w:rsidRPr="00F5508C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/>
                <w:bCs/>
              </w:rPr>
              <w:t>результатов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b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F5508C" w:rsidRPr="00F5508C" w:rsidTr="00BF73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proofErr w:type="spellStart"/>
            <w:r w:rsidRPr="00F5508C">
              <w:rPr>
                <w:rFonts w:eastAsia="Times New Roman"/>
                <w:b/>
                <w:bCs/>
              </w:rPr>
              <w:t>Умения</w:t>
            </w:r>
            <w:proofErr w:type="spellEnd"/>
            <w:r w:rsidRPr="00F5508C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i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i/>
              </w:rPr>
            </w:pPr>
          </w:p>
        </w:tc>
      </w:tr>
      <w:tr w:rsidR="00F5508C" w:rsidRPr="00F5508C" w:rsidTr="00BF731B">
        <w:trPr>
          <w:trHeight w:val="7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Default="00F5508C" w:rsidP="00507EEE">
            <w:pPr>
              <w:tabs>
                <w:tab w:val="left" w:pos="72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t xml:space="preserve">У1: </w:t>
            </w:r>
            <w:r w:rsidR="00507EEE">
              <w:rPr>
                <w:rFonts w:eastAsia="Times New Roman"/>
                <w:lang w:val="ru-RU"/>
              </w:rPr>
              <w:t>применять документацию систем качества;</w:t>
            </w:r>
          </w:p>
          <w:p w:rsidR="00507EEE" w:rsidRPr="00F5508C" w:rsidRDefault="00507EEE" w:rsidP="00507EEE">
            <w:pPr>
              <w:tabs>
                <w:tab w:val="left" w:pos="72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У2: применять основные правила и документы систем сертификации Российской Федерации.</w:t>
            </w:r>
          </w:p>
          <w:p w:rsidR="00507EEE" w:rsidRPr="00F5508C" w:rsidRDefault="00507EEE" w:rsidP="00507EEE">
            <w:pPr>
              <w:tabs>
                <w:tab w:val="left" w:pos="72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507EEE" w:rsidP="00507EEE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Применение документации систем качества, правила и документы систем сертификации РФ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Экспертное наблюдение на практических занятиях,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ответы на контрольные вопросы,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выполнение индивидуальных заданий,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фронтальный опрос,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текущий контроль в форме тестирования,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proofErr w:type="spellStart"/>
            <w:r w:rsidRPr="00F5508C">
              <w:rPr>
                <w:rFonts w:eastAsia="Times New Roman"/>
                <w:bCs/>
              </w:rPr>
              <w:t>оценка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самостоятельной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работы</w:t>
            </w:r>
            <w:proofErr w:type="spellEnd"/>
          </w:p>
        </w:tc>
      </w:tr>
      <w:tr w:rsidR="00F5508C" w:rsidRPr="00F5508C" w:rsidTr="00BF731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proofErr w:type="spellStart"/>
            <w:r w:rsidRPr="00F5508C">
              <w:rPr>
                <w:rFonts w:eastAsia="Times New Roman"/>
                <w:b/>
                <w:bCs/>
              </w:rPr>
              <w:t>Знания</w:t>
            </w:r>
            <w:proofErr w:type="spellEnd"/>
            <w:r w:rsidRPr="00F5508C"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</w:p>
        </w:tc>
      </w:tr>
      <w:tr w:rsidR="00F5508C" w:rsidRPr="00F5508C" w:rsidTr="00BF731B">
        <w:trPr>
          <w:trHeight w:val="51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lang w:val="ru-RU"/>
              </w:rPr>
            </w:pPr>
          </w:p>
          <w:p w:rsidR="00507EEE" w:rsidRPr="00F5508C" w:rsidRDefault="00507EEE" w:rsidP="00507EEE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/>
                <w:lang w:val="ru-RU"/>
              </w:rPr>
            </w:pPr>
            <w:r w:rsidRPr="00F5508C">
              <w:rPr>
                <w:rFonts w:eastAsia="Times New Roman"/>
                <w:b/>
                <w:lang w:val="ru-RU"/>
              </w:rPr>
              <w:t>З1:</w:t>
            </w:r>
            <w:r w:rsidRPr="00F5508C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 xml:space="preserve">правовые основы, цели и задачи, принципы, объекты и средства метрологии, стандартизации и </w:t>
            </w:r>
            <w:r>
              <w:rPr>
                <w:rFonts w:eastAsia="Times New Roman"/>
                <w:lang w:val="ru-RU"/>
              </w:rPr>
              <w:lastRenderedPageBreak/>
              <w:t>сертификации</w:t>
            </w:r>
          </w:p>
          <w:p w:rsidR="00507EEE" w:rsidRPr="00F5508C" w:rsidRDefault="00507EEE" w:rsidP="00507EEE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b/>
                <w:lang w:val="ru-RU"/>
              </w:rPr>
            </w:pPr>
            <w:r w:rsidRPr="00F5508C">
              <w:rPr>
                <w:rFonts w:eastAsia="Times New Roman"/>
                <w:b/>
                <w:lang w:val="ru-RU"/>
              </w:rPr>
              <w:t>З2:</w:t>
            </w:r>
            <w:r w:rsidRPr="00F5508C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основные понятия и определения, показатели качества и методы их оценки;</w:t>
            </w:r>
          </w:p>
          <w:p w:rsidR="00F5508C" w:rsidRPr="0034200E" w:rsidRDefault="00507EEE" w:rsidP="0034200E">
            <w:pPr>
              <w:tabs>
                <w:tab w:val="left" w:pos="72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b/>
                <w:lang w:val="ru-RU"/>
              </w:rPr>
              <w:t>З3:</w:t>
            </w:r>
            <w:r w:rsidRPr="00F5508C">
              <w:rPr>
                <w:rFonts w:eastAsia="Times New Roman"/>
                <w:lang w:val="ru-RU"/>
              </w:rPr>
              <w:t xml:space="preserve"> </w:t>
            </w:r>
            <w:r>
              <w:rPr>
                <w:rFonts w:eastAsia="Times New Roman"/>
                <w:lang w:val="ru-RU"/>
              </w:rPr>
              <w:t>технологическое обеспечение качества, порядок и правила сертификации.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lastRenderedPageBreak/>
              <w:t xml:space="preserve">Демонстрация </w:t>
            </w:r>
            <w:r w:rsidR="00BF731B">
              <w:rPr>
                <w:rFonts w:eastAsia="Times New Roman"/>
                <w:bCs/>
                <w:lang w:val="ru-RU"/>
              </w:rPr>
              <w:t>знаний основных понятий, целей, принципов, объектов и средств метрологии, стандартизации и сертификации.</w:t>
            </w:r>
          </w:p>
          <w:p w:rsidR="00BF731B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Владение методикой </w:t>
            </w:r>
            <w:r w:rsidRPr="00F5508C">
              <w:rPr>
                <w:rFonts w:eastAsia="Times New Roman"/>
                <w:bCs/>
                <w:lang w:val="ru-RU"/>
              </w:rPr>
              <w:lastRenderedPageBreak/>
              <w:t xml:space="preserve">выполнения основных расчетов </w:t>
            </w:r>
            <w:r w:rsidR="00BF731B">
              <w:rPr>
                <w:rFonts w:eastAsia="Times New Roman"/>
                <w:bCs/>
                <w:lang w:val="ru-RU"/>
              </w:rPr>
              <w:t>по определению показателей качества.</w:t>
            </w:r>
          </w:p>
          <w:p w:rsidR="00F5508C" w:rsidRPr="00F5508C" w:rsidRDefault="00BF731B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Демонстрация </w:t>
            </w:r>
            <w:r>
              <w:rPr>
                <w:rFonts w:eastAsia="Times New Roman"/>
                <w:bCs/>
                <w:lang w:val="ru-RU"/>
              </w:rPr>
              <w:t>знаний по технологическому обеспечению качества, правилам сертификации.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Представление сообщений,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презентаций, рефератов, докладов.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lastRenderedPageBreak/>
              <w:t>Экспертное наблюдение на практических занятиях,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 ответы на контрольные вопросы,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выполнение </w:t>
            </w:r>
            <w:r w:rsidRPr="00F5508C">
              <w:rPr>
                <w:rFonts w:eastAsia="Times New Roman"/>
                <w:bCs/>
                <w:lang w:val="ru-RU"/>
              </w:rPr>
              <w:lastRenderedPageBreak/>
              <w:t>индивидуальных заданий,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 фронтальный опрос,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текущий контроль в форме тестирования, 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proofErr w:type="gramStart"/>
            <w:r w:rsidRPr="00F5508C">
              <w:rPr>
                <w:rFonts w:eastAsia="Times New Roman"/>
                <w:bCs/>
              </w:rPr>
              <w:t>оценка</w:t>
            </w:r>
            <w:proofErr w:type="spellEnd"/>
            <w:proofErr w:type="gram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самостоятельной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работы</w:t>
            </w:r>
            <w:proofErr w:type="spellEnd"/>
            <w:r w:rsidRPr="00F5508C">
              <w:rPr>
                <w:rFonts w:eastAsia="Times New Roman"/>
                <w:bCs/>
              </w:rPr>
              <w:t>.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F5508C">
              <w:rPr>
                <w:rFonts w:eastAsia="Times New Roman"/>
                <w:bCs/>
              </w:rPr>
              <w:t>Защита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</w:p>
        </w:tc>
      </w:tr>
      <w:tr w:rsidR="00F5508C" w:rsidRPr="00B661C1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- аргументированность и полнота объяснения сущности и социальной значимости будущей профессии;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- активность, инициативность в процессе освоения профессиональной деятельности;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Наблюдение за деятельностью обучающихся в процессе освоения образовательной программы.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Беседы с руководителями предприятий производственной практики.</w:t>
            </w:r>
          </w:p>
        </w:tc>
      </w:tr>
      <w:tr w:rsidR="00F5508C" w:rsidRPr="00F5508C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- рациональность организации собственной деятельности;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 - аргументированность и эффективность выбора методов и способов решения профессиональных задач;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 - своевременность сдачи заданий, отчетов; 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- активность, инициативность в процессе освоения профессиональной деятельности.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Экспертная оценка группового обсуждения на практических занятиях.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F5508C">
              <w:rPr>
                <w:rFonts w:eastAsia="Times New Roman"/>
                <w:bCs/>
              </w:rPr>
              <w:t>Анкетирование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студентов</w:t>
            </w:r>
            <w:proofErr w:type="spellEnd"/>
            <w:r w:rsidRPr="00F5508C">
              <w:rPr>
                <w:rFonts w:eastAsia="Times New Roman"/>
                <w:bCs/>
              </w:rPr>
              <w:t>.</w:t>
            </w:r>
          </w:p>
        </w:tc>
      </w:tr>
      <w:tr w:rsidR="00F5508C" w:rsidRPr="00F5508C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- аргументированность и правильность решения в нестандартных ситуациях; 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 - быстрота и обоснованность выбора способов решения нестандартных ситуаций.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Экспертная оценка решения ситуационных задач.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F5508C">
              <w:rPr>
                <w:rFonts w:eastAsia="Times New Roman"/>
                <w:bCs/>
              </w:rPr>
              <w:t>Анкетирование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студентов</w:t>
            </w:r>
            <w:proofErr w:type="spellEnd"/>
            <w:r w:rsidRPr="00F5508C">
              <w:rPr>
                <w:rFonts w:eastAsia="Times New Roman"/>
                <w:bCs/>
              </w:rPr>
              <w:t>.</w:t>
            </w:r>
          </w:p>
        </w:tc>
      </w:tr>
      <w:tr w:rsidR="00F5508C" w:rsidRPr="00B661C1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- адекватность используемой информации профессиональным задачам и личностному развитию;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 - результативность информационного поиска в решении профессиональных задач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Экспертное наблюдение и оценка практических заданий</w:t>
            </w:r>
          </w:p>
        </w:tc>
      </w:tr>
      <w:tr w:rsidR="00F5508C" w:rsidRPr="00F5508C" w:rsidTr="00BF731B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t xml:space="preserve">ОК 5. Использовать информационно-коммуникационные технологии в </w:t>
            </w:r>
            <w:r w:rsidRPr="00F5508C">
              <w:rPr>
                <w:rFonts w:eastAsia="Times New Roman"/>
                <w:lang w:val="ru-RU"/>
              </w:rPr>
              <w:lastRenderedPageBreak/>
              <w:t>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lastRenderedPageBreak/>
              <w:t xml:space="preserve">- рациональность использования ИКТ для совершенствования профессиональной </w:t>
            </w:r>
            <w:r w:rsidRPr="00F5508C">
              <w:rPr>
                <w:rFonts w:eastAsia="Times New Roman"/>
                <w:bCs/>
                <w:lang w:val="ru-RU"/>
              </w:rPr>
              <w:lastRenderedPageBreak/>
              <w:t xml:space="preserve">деятельности;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</w:rPr>
            </w:pPr>
            <w:r w:rsidRPr="00F5508C">
              <w:rPr>
                <w:rFonts w:eastAsia="Times New Roman"/>
                <w:bCs/>
              </w:rPr>
              <w:t xml:space="preserve">- </w:t>
            </w:r>
            <w:proofErr w:type="spellStart"/>
            <w:proofErr w:type="gramStart"/>
            <w:r w:rsidRPr="00F5508C">
              <w:rPr>
                <w:rFonts w:eastAsia="Times New Roman"/>
                <w:bCs/>
              </w:rPr>
              <w:t>качество</w:t>
            </w:r>
            <w:proofErr w:type="spellEnd"/>
            <w:proofErr w:type="gram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владения</w:t>
            </w:r>
            <w:proofErr w:type="spellEnd"/>
            <w:r w:rsidRPr="00F5508C">
              <w:rPr>
                <w:rFonts w:eastAsia="Times New Roman"/>
                <w:bCs/>
              </w:rPr>
              <w:t xml:space="preserve"> ИКТ.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lastRenderedPageBreak/>
              <w:t>Экспертное наблюдение и оценка практических заданий.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F5508C">
              <w:rPr>
                <w:rFonts w:eastAsia="Times New Roman"/>
                <w:bCs/>
              </w:rPr>
              <w:t>Анкетирование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lastRenderedPageBreak/>
              <w:t>студентов</w:t>
            </w:r>
            <w:proofErr w:type="spellEnd"/>
            <w:r w:rsidRPr="00F5508C">
              <w:rPr>
                <w:rFonts w:eastAsia="Times New Roman"/>
                <w:bCs/>
              </w:rPr>
              <w:t>.</w:t>
            </w:r>
          </w:p>
        </w:tc>
      </w:tr>
      <w:tr w:rsidR="00F5508C" w:rsidRPr="00F5508C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- эффективность организации, взаимодействия с руководством, коллегами, потребителями;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- проявление коммуникабельности;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 - наличие лидерских качеств.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F5508C">
              <w:rPr>
                <w:rFonts w:eastAsia="Times New Roman"/>
                <w:bCs/>
              </w:rPr>
              <w:t>Рефлексный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анализ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деятельности</w:t>
            </w:r>
            <w:proofErr w:type="spellEnd"/>
          </w:p>
        </w:tc>
      </w:tr>
      <w:tr w:rsidR="00F5508C" w:rsidRPr="00F5508C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- самоанализ и коррекция результатов собственной работы и работы команды;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- проявление ответственности за работу подчиненных, результат выполнения заданий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F5508C">
              <w:rPr>
                <w:rFonts w:eastAsia="Times New Roman"/>
                <w:bCs/>
              </w:rPr>
              <w:t>Рефлексный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анализ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деятельности</w:t>
            </w:r>
            <w:proofErr w:type="spellEnd"/>
          </w:p>
        </w:tc>
      </w:tr>
      <w:tr w:rsidR="00F5508C" w:rsidRPr="00F5508C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- рациональность организации самостоятельной работы в соответствии с задачами профессионального и личностного развития;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- участие в студенческих конференциях, конкурсах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F5508C">
              <w:rPr>
                <w:rFonts w:eastAsia="Times New Roman"/>
                <w:bCs/>
              </w:rPr>
              <w:t>Рефлексный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анализ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деятельности</w:t>
            </w:r>
            <w:proofErr w:type="spellEnd"/>
          </w:p>
        </w:tc>
      </w:tr>
      <w:tr w:rsidR="00F5508C" w:rsidRPr="00F5508C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lang w:val="ru-RU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- изучение и анализ инноваций в области организации перевозок и управления на транспорте 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</w:rPr>
            </w:pPr>
            <w:proofErr w:type="spellStart"/>
            <w:r w:rsidRPr="00F5508C">
              <w:rPr>
                <w:rFonts w:eastAsia="Times New Roman"/>
                <w:bCs/>
              </w:rPr>
              <w:t>Рефлексный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анализ</w:t>
            </w:r>
            <w:proofErr w:type="spellEnd"/>
            <w:r w:rsidRPr="00F5508C">
              <w:rPr>
                <w:rFonts w:eastAsia="Times New Roman"/>
                <w:bCs/>
              </w:rPr>
              <w:t xml:space="preserve"> </w:t>
            </w:r>
            <w:proofErr w:type="spellStart"/>
            <w:r w:rsidRPr="00F5508C">
              <w:rPr>
                <w:rFonts w:eastAsia="Times New Roman"/>
                <w:bCs/>
              </w:rPr>
              <w:t>деятельности</w:t>
            </w:r>
            <w:proofErr w:type="spellEnd"/>
          </w:p>
        </w:tc>
      </w:tr>
      <w:tr w:rsidR="00F5508C" w:rsidRPr="00B661C1" w:rsidTr="00BF731B">
        <w:trPr>
          <w:trHeight w:val="5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1B" w:rsidRDefault="00BF731B" w:rsidP="00BF731B">
            <w:pPr>
              <w:shd w:val="clear" w:color="auto" w:fill="FFFFFF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 xml:space="preserve">ПК 1.1 </w:t>
            </w:r>
            <w:r>
              <w:rPr>
                <w:rFonts w:eastAsia="Times New Roman"/>
                <w:lang w:val="ru-RU"/>
              </w:rPr>
              <w:t>В</w:t>
            </w:r>
            <w:r w:rsidRPr="00507EEE">
              <w:rPr>
                <w:rFonts w:eastAsia="Times New Roman"/>
                <w:lang w:val="ru-RU"/>
              </w:rPr>
              <w:t>ыполнять разл</w:t>
            </w:r>
            <w:r>
              <w:rPr>
                <w:rFonts w:eastAsia="Times New Roman"/>
                <w:lang w:val="ru-RU"/>
              </w:rPr>
              <w:t>ичные виды геодезических съемок;</w:t>
            </w:r>
          </w:p>
          <w:p w:rsidR="00F5508C" w:rsidRPr="00F5508C" w:rsidRDefault="00F5508C" w:rsidP="00BF7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8C" w:rsidRPr="00F5508C" w:rsidRDefault="00F5508C" w:rsidP="00BF731B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proofErr w:type="spellStart"/>
            <w:r w:rsidRPr="00F5508C">
              <w:rPr>
                <w:rFonts w:eastAsia="Times New Roman"/>
                <w:bCs/>
                <w:lang w:val="ru-RU"/>
              </w:rPr>
              <w:t>Сформированность</w:t>
            </w:r>
            <w:proofErr w:type="spellEnd"/>
            <w:r w:rsidRPr="00F5508C">
              <w:rPr>
                <w:rFonts w:eastAsia="Times New Roman"/>
                <w:bCs/>
                <w:lang w:val="ru-RU"/>
              </w:rPr>
              <w:t xml:space="preserve"> навыков организации самостоятельной деятельности </w:t>
            </w:r>
            <w:r w:rsidR="00BF731B">
              <w:rPr>
                <w:rFonts w:eastAsia="Times New Roman"/>
                <w:bCs/>
                <w:lang w:val="ru-RU"/>
              </w:rPr>
              <w:t xml:space="preserve">при различных видах </w:t>
            </w:r>
            <w:r w:rsidR="00BF731B">
              <w:rPr>
                <w:rFonts w:eastAsia="Times New Roman"/>
                <w:lang w:val="ru-RU"/>
              </w:rPr>
              <w:t>геодезических съемок.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Оценка выполнения практических работ.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Защита практических работ.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Текущий контроль в форме тестирования.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Контрольный срез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Фронтальный опрос.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Оценка самостоятельной работы.</w:t>
            </w:r>
          </w:p>
        </w:tc>
      </w:tr>
      <w:tr w:rsidR="00F5508C" w:rsidRPr="00B661C1" w:rsidTr="00BF731B">
        <w:trPr>
          <w:trHeight w:val="5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1B" w:rsidRPr="00BF731B" w:rsidRDefault="00BF731B" w:rsidP="00BF731B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BF731B">
              <w:rPr>
                <w:rFonts w:eastAsia="Times New Roman"/>
                <w:lang w:val="ru-RU"/>
              </w:rPr>
              <w:t>ПК 1.2 Обрабатывать материалы геодезических съемок;</w:t>
            </w:r>
          </w:p>
          <w:p w:rsidR="00F5508C" w:rsidRPr="00F5508C" w:rsidRDefault="00F5508C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31B" w:rsidRPr="00BF731B" w:rsidRDefault="00F5508C" w:rsidP="00BF731B">
            <w:pPr>
              <w:shd w:val="clear" w:color="auto" w:fill="FFFFFF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Качественная организация </w:t>
            </w:r>
            <w:r w:rsidR="00BF731B">
              <w:rPr>
                <w:rFonts w:eastAsia="Times New Roman"/>
                <w:bCs/>
                <w:lang w:val="ru-RU"/>
              </w:rPr>
              <w:t>обработки материалов</w:t>
            </w:r>
            <w:r w:rsidR="00BF731B" w:rsidRPr="00BF731B">
              <w:rPr>
                <w:rFonts w:eastAsia="Times New Roman"/>
                <w:lang w:val="ru-RU"/>
              </w:rPr>
              <w:t xml:space="preserve"> геодезических съемок;</w:t>
            </w:r>
          </w:p>
          <w:p w:rsidR="00F5508C" w:rsidRPr="00F5508C" w:rsidRDefault="00F5508C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val="ru-RU"/>
              </w:rPr>
            </w:pP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Оценка выполнения практических работ.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Защита практических работ.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Текущий контроль в форме тестирования.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Контрольный срез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Фронтальный опрос.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Оценка самостоятельной работы.</w:t>
            </w:r>
          </w:p>
        </w:tc>
      </w:tr>
      <w:tr w:rsidR="00F5508C" w:rsidRPr="00B661C1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08C" w:rsidRPr="00F5508C" w:rsidRDefault="00F5508C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b/>
                <w:lang w:val="ru-RU"/>
              </w:rPr>
              <w:lastRenderedPageBreak/>
              <w:t>ПК 2.3</w:t>
            </w:r>
            <w:r w:rsidRPr="00F5508C">
              <w:rPr>
                <w:rFonts w:eastAsia="Times New Roman"/>
                <w:lang w:val="ru-RU"/>
              </w:rPr>
              <w:t xml:space="preserve"> Контролировать качество текущего содержания пути, ремонтных и строительных работ, организовывать их приёмку.</w:t>
            </w:r>
          </w:p>
          <w:p w:rsidR="00F5508C" w:rsidRPr="00F5508C" w:rsidRDefault="00F5508C" w:rsidP="00F5508C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508C" w:rsidRPr="00F5508C" w:rsidRDefault="00F5508C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Проведение контроля качества </w:t>
            </w:r>
            <w:r w:rsidRPr="00F5508C">
              <w:rPr>
                <w:rFonts w:eastAsia="Times New Roman"/>
                <w:lang w:val="ru-RU"/>
              </w:rPr>
              <w:t>текущего содержания пути, ремонтных и строительных работ, организовывать их приёмку.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Оценка выполнения практических работ.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Защита практических работ.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Текущий контроль в форме тестирования.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Контрольный срез </w:t>
            </w:r>
          </w:p>
          <w:p w:rsidR="00F5508C" w:rsidRPr="00F5508C" w:rsidRDefault="00F5508C" w:rsidP="00F5508C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Фронтальный опрос.</w:t>
            </w:r>
          </w:p>
          <w:p w:rsidR="00F5508C" w:rsidRPr="00F5508C" w:rsidRDefault="00F5508C" w:rsidP="00F5508C">
            <w:pPr>
              <w:spacing w:after="0" w:line="240" w:lineRule="auto"/>
              <w:jc w:val="both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Оценка самостоятельной работы</w:t>
            </w:r>
          </w:p>
        </w:tc>
      </w:tr>
      <w:tr w:rsidR="00BF731B" w:rsidRPr="00B661C1" w:rsidTr="00BF731B">
        <w:trPr>
          <w:trHeight w:val="10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1B" w:rsidRPr="00F5508C" w:rsidRDefault="00BF731B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507EEE">
              <w:rPr>
                <w:rFonts w:eastAsia="Times New Roman"/>
                <w:b/>
                <w:lang w:val="ru-RU"/>
              </w:rPr>
              <w:t>ПК 3.1</w:t>
            </w:r>
            <w:r>
              <w:rPr>
                <w:rFonts w:eastAsia="Times New Roman"/>
                <w:lang w:val="ru-RU"/>
              </w:rPr>
              <w:t xml:space="preserve"> Обеспечивать требования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31B" w:rsidRPr="00F5508C" w:rsidRDefault="007469BA" w:rsidP="00F55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eastAsia="Times New Roman"/>
                <w:bCs/>
                <w:lang w:val="ru-RU"/>
              </w:rPr>
            </w:pPr>
            <w:r>
              <w:rPr>
                <w:rFonts w:eastAsia="Times New Roman"/>
                <w:bCs/>
                <w:lang w:val="ru-RU"/>
              </w:rPr>
              <w:t>Обеспечение требований к</w:t>
            </w:r>
            <w:r>
              <w:rPr>
                <w:rFonts w:eastAsia="Times New Roman"/>
                <w:lang w:val="ru-RU"/>
              </w:rPr>
              <w:t xml:space="preserve">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31B" w:rsidRPr="00F5508C" w:rsidRDefault="00BF731B" w:rsidP="00BF731B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Оценка выполнения практических работ.</w:t>
            </w:r>
          </w:p>
          <w:p w:rsidR="00BF731B" w:rsidRPr="00F5508C" w:rsidRDefault="00BF731B" w:rsidP="00BF731B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Защита практических работ.</w:t>
            </w:r>
          </w:p>
          <w:p w:rsidR="00BF731B" w:rsidRPr="00F5508C" w:rsidRDefault="00BF731B" w:rsidP="00BF731B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Текущий контроль в форме тестирования.</w:t>
            </w:r>
          </w:p>
          <w:p w:rsidR="00BF731B" w:rsidRPr="00F5508C" w:rsidRDefault="00BF731B" w:rsidP="00BF731B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 xml:space="preserve">Контрольный срез </w:t>
            </w:r>
          </w:p>
          <w:p w:rsidR="00BF731B" w:rsidRPr="00F5508C" w:rsidRDefault="00BF731B" w:rsidP="00BF731B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Фронтальный опрос.</w:t>
            </w:r>
          </w:p>
          <w:p w:rsidR="00BF731B" w:rsidRPr="00F5508C" w:rsidRDefault="00BF731B" w:rsidP="00BF731B">
            <w:pPr>
              <w:spacing w:after="0" w:line="240" w:lineRule="auto"/>
              <w:rPr>
                <w:rFonts w:eastAsia="Times New Roman"/>
                <w:bCs/>
                <w:lang w:val="ru-RU"/>
              </w:rPr>
            </w:pPr>
            <w:r w:rsidRPr="00F5508C">
              <w:rPr>
                <w:rFonts w:eastAsia="Times New Roman"/>
                <w:bCs/>
                <w:lang w:val="ru-RU"/>
              </w:rPr>
              <w:t>Оценка самостоятельной работы</w:t>
            </w:r>
          </w:p>
        </w:tc>
      </w:tr>
    </w:tbl>
    <w:p w:rsidR="00F5508C" w:rsidRPr="00F5508C" w:rsidRDefault="00F5508C" w:rsidP="00F5508C">
      <w:pPr>
        <w:spacing w:after="0" w:line="240" w:lineRule="auto"/>
        <w:jc w:val="both"/>
        <w:rPr>
          <w:rFonts w:eastAsia="Times New Roman"/>
          <w:sz w:val="28"/>
          <w:szCs w:val="28"/>
          <w:lang w:val="ru-RU"/>
        </w:rPr>
      </w:pPr>
    </w:p>
    <w:p w:rsidR="00F5508C" w:rsidRPr="00F5508C" w:rsidRDefault="00F5508C" w:rsidP="00F5508C">
      <w:pPr>
        <w:spacing w:line="360" w:lineRule="auto"/>
        <w:jc w:val="both"/>
        <w:rPr>
          <w:rFonts w:eastAsia="Times New Roman"/>
          <w:b/>
          <w:sz w:val="28"/>
          <w:szCs w:val="28"/>
          <w:lang w:val="ru-RU"/>
        </w:rPr>
      </w:pPr>
      <w:r w:rsidRPr="00F5508C">
        <w:rPr>
          <w:rFonts w:eastAsia="Times New Roman"/>
          <w:b/>
          <w:sz w:val="28"/>
          <w:szCs w:val="28"/>
          <w:lang w:val="ru-RU"/>
        </w:rPr>
        <w:t>3. Оценка освоения учебной дисциплины</w:t>
      </w:r>
    </w:p>
    <w:p w:rsidR="00F5508C" w:rsidRPr="00B3429B" w:rsidRDefault="00F5508C" w:rsidP="00B3429B">
      <w:pPr>
        <w:spacing w:line="360" w:lineRule="auto"/>
        <w:rPr>
          <w:rFonts w:eastAsia="Times New Roman"/>
          <w:color w:val="000000"/>
          <w:lang w:val="ru-RU"/>
        </w:rPr>
      </w:pPr>
      <w:r w:rsidRPr="00F5508C">
        <w:rPr>
          <w:rFonts w:eastAsia="Times New Roman"/>
          <w:color w:val="000000"/>
          <w:lang w:val="ru-RU"/>
        </w:rPr>
        <w:t>Предметом оценки служат умения (</w:t>
      </w:r>
      <w:r w:rsidRPr="00F5508C">
        <w:rPr>
          <w:rFonts w:eastAsia="Times New Roman"/>
          <w:i/>
          <w:color w:val="000000"/>
          <w:lang w:val="ru-RU"/>
        </w:rPr>
        <w:t>У</w:t>
      </w:r>
      <w:r w:rsidRPr="00F5508C">
        <w:rPr>
          <w:rFonts w:eastAsia="Times New Roman"/>
          <w:color w:val="000000"/>
          <w:lang w:val="ru-RU"/>
        </w:rPr>
        <w:t>) и знания (</w:t>
      </w:r>
      <w:r w:rsidRPr="00F5508C">
        <w:rPr>
          <w:rFonts w:eastAsia="Times New Roman"/>
          <w:i/>
          <w:color w:val="000000"/>
          <w:lang w:val="ru-RU"/>
        </w:rPr>
        <w:t>З</w:t>
      </w:r>
      <w:r w:rsidRPr="00F5508C">
        <w:rPr>
          <w:rFonts w:eastAsia="Times New Roman"/>
          <w:color w:val="000000"/>
          <w:lang w:val="ru-RU"/>
        </w:rPr>
        <w:t xml:space="preserve">), предусмотренные ФГОС по учебной дисциплине </w:t>
      </w:r>
      <w:r w:rsidR="007469BA">
        <w:rPr>
          <w:rFonts w:eastAsia="Times New Roman"/>
          <w:lang w:val="ru-RU"/>
        </w:rPr>
        <w:t>«Метрология, стандартизация и сертификация</w:t>
      </w:r>
      <w:r w:rsidRPr="00F5508C">
        <w:rPr>
          <w:rFonts w:eastAsia="Times New Roman"/>
          <w:lang w:val="ru-RU"/>
        </w:rPr>
        <w:t>»</w:t>
      </w:r>
      <w:r w:rsidRPr="00F5508C">
        <w:rPr>
          <w:rFonts w:eastAsia="Times New Roman"/>
          <w:color w:val="000000"/>
          <w:lang w:val="ru-RU"/>
        </w:rPr>
        <w:t>, направленные на формирование общих компетенций (</w:t>
      </w:r>
      <w:r w:rsidRPr="00F5508C">
        <w:rPr>
          <w:rFonts w:eastAsia="Times New Roman"/>
          <w:i/>
          <w:color w:val="000000"/>
          <w:lang w:val="ru-RU"/>
        </w:rPr>
        <w:t>ОК</w:t>
      </w:r>
      <w:r w:rsidRPr="00F5508C">
        <w:rPr>
          <w:rFonts w:eastAsia="Times New Roman"/>
          <w:color w:val="000000"/>
          <w:lang w:val="ru-RU"/>
        </w:rPr>
        <w:t>) и профессиональных компетенций (</w:t>
      </w:r>
      <w:r w:rsidRPr="00F5508C">
        <w:rPr>
          <w:rFonts w:eastAsia="Times New Roman"/>
          <w:i/>
          <w:color w:val="000000"/>
          <w:lang w:val="ru-RU"/>
        </w:rPr>
        <w:t>ПК</w:t>
      </w:r>
      <w:r w:rsidR="00B3429B">
        <w:rPr>
          <w:rFonts w:eastAsia="Times New Roman"/>
          <w:color w:val="000000"/>
          <w:lang w:val="ru-RU"/>
        </w:rPr>
        <w:t xml:space="preserve">). </w:t>
      </w:r>
    </w:p>
    <w:p w:rsidR="00F5508C" w:rsidRPr="00F5508C" w:rsidRDefault="00B3429B" w:rsidP="00B3429B">
      <w:pPr>
        <w:rPr>
          <w:rFonts w:eastAsia="Times New Roman"/>
          <w:b/>
          <w:lang w:val="ru-RU"/>
        </w:rPr>
      </w:pPr>
      <w:r>
        <w:rPr>
          <w:rFonts w:eastAsia="Times New Roman"/>
          <w:b/>
          <w:noProof/>
          <w:sz w:val="28"/>
          <w:lang w:val="ru-RU" w:eastAsia="ru-RU" w:bidi="ar-SA"/>
        </w:rPr>
        <w:t>3.1</w:t>
      </w:r>
      <w:r w:rsidR="00F5508C" w:rsidRPr="00F5508C">
        <w:rPr>
          <w:rFonts w:eastAsia="Times New Roman"/>
          <w:b/>
          <w:noProof/>
          <w:sz w:val="28"/>
          <w:lang w:val="ru-RU" w:eastAsia="ru-RU" w:bidi="ar-SA"/>
        </w:rPr>
        <w:t xml:space="preserve"> Типовые задания для оценки освоения учебной дисциплины</w:t>
      </w:r>
    </w:p>
    <w:p w:rsidR="00F5508C" w:rsidRPr="00F5508C" w:rsidRDefault="00F5508C" w:rsidP="00F5508C">
      <w:pPr>
        <w:spacing w:after="0"/>
        <w:ind w:firstLine="708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t>При реализации программы учебной дисциплины, преподаватель обеспечивает организацию и проведение текущего и итогового контроля</w:t>
      </w:r>
      <w:r w:rsidRPr="00F5508C">
        <w:rPr>
          <w:rFonts w:eastAsia="Times New Roman"/>
          <w:i/>
          <w:lang w:val="ru-RU"/>
        </w:rPr>
        <w:t xml:space="preserve"> </w:t>
      </w:r>
      <w:r w:rsidRPr="00F5508C">
        <w:rPr>
          <w:rFonts w:eastAsia="Times New Roman"/>
          <w:lang w:val="ru-RU"/>
        </w:rPr>
        <w:t xml:space="preserve">индивидуальных образовательных достижений обучающихся – демонстрируемых обучающимися знаний, умений. </w:t>
      </w:r>
    </w:p>
    <w:p w:rsidR="00F5508C" w:rsidRPr="00F5508C" w:rsidRDefault="00F5508C" w:rsidP="00F5508C">
      <w:pPr>
        <w:widowControl w:val="0"/>
        <w:suppressAutoHyphens/>
        <w:spacing w:after="0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t xml:space="preserve">Текущий </w:t>
      </w:r>
      <w:r w:rsidR="0034200E">
        <w:rPr>
          <w:rFonts w:eastAsia="Times New Roman"/>
          <w:lang w:val="ru-RU"/>
        </w:rPr>
        <w:t xml:space="preserve">контроль проводится в процессе </w:t>
      </w:r>
      <w:r w:rsidRPr="00F5508C">
        <w:rPr>
          <w:rFonts w:eastAsia="Times New Roman"/>
          <w:lang w:val="ru-RU"/>
        </w:rPr>
        <w:t>проведения теоретических занятий – устный опрос, практических (лабораторных) работ, тестирования, самостоятельных работ.</w:t>
      </w:r>
    </w:p>
    <w:p w:rsidR="00F5508C" w:rsidRPr="00F5508C" w:rsidRDefault="00F5508C" w:rsidP="00F5508C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t>Обучение учебной дисциплине завершается ито</w:t>
      </w:r>
      <w:r w:rsidR="007469BA">
        <w:rPr>
          <w:rFonts w:eastAsia="Times New Roman"/>
          <w:lang w:val="ru-RU"/>
        </w:rPr>
        <w:t>говым контролем в форме дифференцированного зачета</w:t>
      </w:r>
      <w:r w:rsidRPr="00F5508C">
        <w:rPr>
          <w:rFonts w:eastAsia="Times New Roman"/>
          <w:lang w:val="ru-RU"/>
        </w:rPr>
        <w:t xml:space="preserve">. </w:t>
      </w:r>
    </w:p>
    <w:p w:rsidR="00F5508C" w:rsidRPr="00F5508C" w:rsidRDefault="00F5508C" w:rsidP="00F5508C">
      <w:pPr>
        <w:widowControl w:val="0"/>
        <w:suppressAutoHyphens/>
        <w:spacing w:after="0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t xml:space="preserve">Формы и методы текущего и итогового контроля по учебной дисциплине доводятся до сведения обучающихся не позднее двух месяцев от начала обучения по основной профессиональной образовательной программе. </w:t>
      </w:r>
    </w:p>
    <w:p w:rsidR="00F5508C" w:rsidRPr="00F5508C" w:rsidRDefault="00F5508C" w:rsidP="00F5508C">
      <w:pPr>
        <w:widowControl w:val="0"/>
        <w:suppressAutoHyphens/>
        <w:spacing w:after="0" w:line="240" w:lineRule="auto"/>
        <w:ind w:firstLine="708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t>Для текущего и и</w:t>
      </w:r>
      <w:r w:rsidR="007469BA">
        <w:rPr>
          <w:rFonts w:eastAsia="Times New Roman"/>
          <w:lang w:val="ru-RU"/>
        </w:rPr>
        <w:t>тогового контроля</w:t>
      </w:r>
      <w:r w:rsidRPr="00F5508C">
        <w:rPr>
          <w:rFonts w:eastAsia="Times New Roman"/>
          <w:lang w:val="ru-RU"/>
        </w:rPr>
        <w:t xml:space="preserve"> созданы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</w:t>
      </w:r>
      <w:r w:rsidR="007469BA">
        <w:rPr>
          <w:rFonts w:eastAsia="Times New Roman"/>
          <w:lang w:val="ru-RU"/>
        </w:rPr>
        <w:t>результатов подготовки: проверочных работ</w:t>
      </w:r>
      <w:r w:rsidR="002F2FFF">
        <w:rPr>
          <w:rFonts w:eastAsia="Times New Roman"/>
          <w:lang w:val="ru-RU"/>
        </w:rPr>
        <w:t>,</w:t>
      </w:r>
      <w:r w:rsidRPr="00F5508C">
        <w:rPr>
          <w:rFonts w:eastAsia="Times New Roman"/>
          <w:lang w:val="ru-RU"/>
        </w:rPr>
        <w:t xml:space="preserve"> критерии их оценки;</w:t>
      </w:r>
      <w:r w:rsidR="007469BA">
        <w:rPr>
          <w:rFonts w:eastAsia="Times New Roman"/>
          <w:lang w:val="ru-RU"/>
        </w:rPr>
        <w:t xml:space="preserve"> вопросы для проведения дифференцированного зачета</w:t>
      </w:r>
      <w:r w:rsidRPr="00F5508C">
        <w:rPr>
          <w:rFonts w:eastAsia="Times New Roman"/>
          <w:lang w:val="ru-RU"/>
        </w:rPr>
        <w:t xml:space="preserve"> по дисциплине.</w:t>
      </w:r>
    </w:p>
    <w:p w:rsidR="00F5508C" w:rsidRPr="00F5508C" w:rsidRDefault="00F5508C" w:rsidP="00F5508C">
      <w:pPr>
        <w:spacing w:line="240" w:lineRule="auto"/>
        <w:ind w:firstLine="708"/>
        <w:jc w:val="both"/>
        <w:rPr>
          <w:rFonts w:eastAsia="Times New Roman"/>
          <w:lang w:val="ru-RU"/>
        </w:rPr>
      </w:pPr>
      <w:r w:rsidRPr="00F5508C">
        <w:rPr>
          <w:rFonts w:eastAsia="Times New Roman"/>
          <w:lang w:val="ru-RU"/>
        </w:rPr>
        <w:lastRenderedPageBreak/>
        <w:t xml:space="preserve">Оценка индивидуальных образовательных достижений по результатам </w:t>
      </w:r>
      <w:r w:rsidRPr="00F5508C">
        <w:rPr>
          <w:rFonts w:eastAsia="Times New Roman"/>
          <w:spacing w:val="-3"/>
          <w:lang w:val="ru-RU"/>
        </w:rPr>
        <w:t>т</w:t>
      </w:r>
      <w:r w:rsidRPr="00F5508C">
        <w:rPr>
          <w:rFonts w:eastAsia="Times New Roman"/>
          <w:lang w:val="ru-RU"/>
        </w:rPr>
        <w:t xml:space="preserve">екущего контроля и промежуточной аттестации производится в соответствии с универсальной шкалой (таблица). </w:t>
      </w:r>
    </w:p>
    <w:p w:rsidR="00F5508C" w:rsidRPr="00F5508C" w:rsidRDefault="00F5508C" w:rsidP="00F5508C">
      <w:pPr>
        <w:ind w:firstLine="709"/>
        <w:jc w:val="both"/>
        <w:rPr>
          <w:rFonts w:eastAsia="Times New Roman"/>
          <w:lang w:val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5508C" w:rsidRPr="00B661C1" w:rsidTr="00F5508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F5508C">
              <w:rPr>
                <w:rFonts w:eastAsia="Times New Roman"/>
                <w:b/>
              </w:rPr>
              <w:t>Процент</w:t>
            </w:r>
            <w:proofErr w:type="spellEnd"/>
            <w:r w:rsidRPr="00F5508C">
              <w:rPr>
                <w:rFonts w:eastAsia="Times New Roman"/>
                <w:b/>
              </w:rPr>
              <w:t xml:space="preserve"> </w:t>
            </w:r>
            <w:proofErr w:type="spellStart"/>
            <w:r w:rsidRPr="00F5508C">
              <w:rPr>
                <w:rFonts w:eastAsia="Times New Roman"/>
                <w:b/>
              </w:rPr>
              <w:t>результативности</w:t>
            </w:r>
            <w:proofErr w:type="spellEnd"/>
            <w:r w:rsidRPr="00F5508C">
              <w:rPr>
                <w:rFonts w:eastAsia="Times New Roman"/>
                <w:b/>
              </w:rPr>
              <w:t xml:space="preserve"> (</w:t>
            </w:r>
            <w:proofErr w:type="spellStart"/>
            <w:r w:rsidRPr="00F5508C">
              <w:rPr>
                <w:rFonts w:eastAsia="Times New Roman"/>
                <w:b/>
              </w:rPr>
              <w:t>правильных</w:t>
            </w:r>
            <w:proofErr w:type="spellEnd"/>
            <w:r w:rsidRPr="00F5508C">
              <w:rPr>
                <w:rFonts w:eastAsia="Times New Roman"/>
                <w:b/>
              </w:rPr>
              <w:t xml:space="preserve"> </w:t>
            </w:r>
            <w:proofErr w:type="spellStart"/>
            <w:r w:rsidRPr="00F5508C">
              <w:rPr>
                <w:rFonts w:eastAsia="Times New Roman"/>
                <w:b/>
              </w:rPr>
              <w:t>ответов</w:t>
            </w:r>
            <w:proofErr w:type="spellEnd"/>
            <w:r w:rsidRPr="00F5508C">
              <w:rPr>
                <w:rFonts w:eastAsia="Times New Roman"/>
                <w:b/>
              </w:rPr>
              <w:t>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  <w:b/>
                <w:lang w:val="ru-RU"/>
              </w:rPr>
            </w:pPr>
            <w:r w:rsidRPr="00F5508C">
              <w:rPr>
                <w:rFonts w:eastAsia="Times New Roman"/>
                <w:b/>
                <w:lang w:val="ru-RU"/>
              </w:rPr>
              <w:t>Качественная оценка индивидуальных образовательных достижений</w:t>
            </w:r>
          </w:p>
        </w:tc>
      </w:tr>
      <w:tr w:rsidR="00F5508C" w:rsidRPr="00F5508C" w:rsidTr="00F5508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F5508C">
              <w:rPr>
                <w:rFonts w:eastAsia="Times New Roman"/>
                <w:b/>
              </w:rPr>
              <w:t>балл</w:t>
            </w:r>
            <w:proofErr w:type="spellEnd"/>
            <w:r w:rsidRPr="00F5508C">
              <w:rPr>
                <w:rFonts w:eastAsia="Times New Roman"/>
                <w:b/>
              </w:rPr>
              <w:t xml:space="preserve"> (</w:t>
            </w:r>
            <w:proofErr w:type="spellStart"/>
            <w:r w:rsidRPr="00F5508C">
              <w:rPr>
                <w:rFonts w:eastAsia="Times New Roman"/>
                <w:b/>
              </w:rPr>
              <w:t>отметка</w:t>
            </w:r>
            <w:proofErr w:type="spellEnd"/>
            <w:r w:rsidRPr="00F5508C">
              <w:rPr>
                <w:rFonts w:eastAsia="Times New Roman"/>
                <w:b/>
              </w:rPr>
              <w:t>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F5508C">
              <w:rPr>
                <w:rFonts w:eastAsia="Times New Roman"/>
                <w:b/>
              </w:rPr>
              <w:t>вербальный</w:t>
            </w:r>
            <w:proofErr w:type="spellEnd"/>
            <w:r w:rsidRPr="00F5508C">
              <w:rPr>
                <w:rFonts w:eastAsia="Times New Roman"/>
                <w:b/>
              </w:rPr>
              <w:t xml:space="preserve"> </w:t>
            </w:r>
            <w:proofErr w:type="spellStart"/>
            <w:r w:rsidRPr="00F5508C">
              <w:rPr>
                <w:rFonts w:eastAsia="Times New Roman"/>
                <w:b/>
              </w:rPr>
              <w:t>аналог</w:t>
            </w:r>
            <w:proofErr w:type="spellEnd"/>
          </w:p>
        </w:tc>
      </w:tr>
      <w:tr w:rsidR="00F5508C" w:rsidRPr="00F5508C" w:rsidTr="00F5508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r w:rsidRPr="00F5508C">
              <w:rPr>
                <w:rFonts w:eastAsia="Times New Roman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r w:rsidRPr="00F5508C">
              <w:rPr>
                <w:rFonts w:eastAsia="Times New Roman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proofErr w:type="spellStart"/>
            <w:r w:rsidRPr="00F5508C">
              <w:rPr>
                <w:rFonts w:eastAsia="Times New Roman"/>
              </w:rPr>
              <w:t>отлично</w:t>
            </w:r>
            <w:proofErr w:type="spellEnd"/>
          </w:p>
        </w:tc>
      </w:tr>
      <w:tr w:rsidR="00F5508C" w:rsidRPr="00F5508C" w:rsidTr="00F550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r w:rsidRPr="00F5508C">
              <w:rPr>
                <w:rFonts w:eastAsia="Times New Roman"/>
              </w:rPr>
              <w:t>80 ÷ 89</w:t>
            </w:r>
          </w:p>
        </w:tc>
        <w:tc>
          <w:tcPr>
            <w:tcW w:w="2318" w:type="dxa"/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r w:rsidRPr="00F5508C">
              <w:rPr>
                <w:rFonts w:eastAsia="Times New Roman"/>
              </w:rPr>
              <w:t>4</w:t>
            </w:r>
          </w:p>
        </w:tc>
        <w:tc>
          <w:tcPr>
            <w:tcW w:w="2973" w:type="dxa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proofErr w:type="spellStart"/>
            <w:r w:rsidRPr="00F5508C">
              <w:rPr>
                <w:rFonts w:eastAsia="Times New Roman"/>
              </w:rPr>
              <w:t>хорошо</w:t>
            </w:r>
            <w:proofErr w:type="spellEnd"/>
          </w:p>
        </w:tc>
      </w:tr>
      <w:tr w:rsidR="00F5508C" w:rsidRPr="00F5508C" w:rsidTr="00F550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r w:rsidRPr="00F5508C">
              <w:rPr>
                <w:rFonts w:eastAsia="Times New Roman"/>
                <w:lang w:val="ru-RU"/>
              </w:rPr>
              <w:t>70</w:t>
            </w:r>
            <w:r w:rsidRPr="00F5508C">
              <w:rPr>
                <w:rFonts w:eastAsia="Times New Roman"/>
              </w:rPr>
              <w:t xml:space="preserve"> ÷ 79</w:t>
            </w:r>
          </w:p>
        </w:tc>
        <w:tc>
          <w:tcPr>
            <w:tcW w:w="2318" w:type="dxa"/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r w:rsidRPr="00F5508C">
              <w:rPr>
                <w:rFonts w:eastAsia="Times New Roman"/>
              </w:rPr>
              <w:t>3</w:t>
            </w:r>
          </w:p>
        </w:tc>
        <w:tc>
          <w:tcPr>
            <w:tcW w:w="2973" w:type="dxa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proofErr w:type="spellStart"/>
            <w:r w:rsidRPr="00F5508C">
              <w:rPr>
                <w:rFonts w:eastAsia="Times New Roman"/>
              </w:rPr>
              <w:t>удовлетворительно</w:t>
            </w:r>
            <w:proofErr w:type="spellEnd"/>
          </w:p>
        </w:tc>
      </w:tr>
      <w:tr w:rsidR="00F5508C" w:rsidRPr="00F5508C" w:rsidTr="00F5508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  <w:lang w:val="ru-RU"/>
              </w:rPr>
            </w:pPr>
            <w:proofErr w:type="spellStart"/>
            <w:r w:rsidRPr="00F5508C">
              <w:rPr>
                <w:rFonts w:eastAsia="Times New Roman"/>
              </w:rPr>
              <w:t>менее</w:t>
            </w:r>
            <w:proofErr w:type="spellEnd"/>
            <w:r w:rsidRPr="00F5508C">
              <w:rPr>
                <w:rFonts w:eastAsia="Times New Roman"/>
              </w:rPr>
              <w:t xml:space="preserve"> </w:t>
            </w:r>
            <w:r w:rsidRPr="00F5508C">
              <w:rPr>
                <w:rFonts w:eastAsia="Times New Roman"/>
                <w:lang w:val="ru-RU"/>
              </w:rPr>
              <w:t>70</w:t>
            </w:r>
          </w:p>
        </w:tc>
        <w:tc>
          <w:tcPr>
            <w:tcW w:w="2318" w:type="dxa"/>
            <w:vAlign w:val="center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r w:rsidRPr="00F5508C">
              <w:rPr>
                <w:rFonts w:eastAsia="Times New Roman"/>
              </w:rPr>
              <w:t>2</w:t>
            </w:r>
          </w:p>
        </w:tc>
        <w:tc>
          <w:tcPr>
            <w:tcW w:w="2973" w:type="dxa"/>
          </w:tcPr>
          <w:p w:rsidR="00F5508C" w:rsidRPr="00F5508C" w:rsidRDefault="00F5508C" w:rsidP="00F5508C">
            <w:pPr>
              <w:jc w:val="center"/>
              <w:rPr>
                <w:rFonts w:eastAsia="Times New Roman"/>
              </w:rPr>
            </w:pPr>
            <w:proofErr w:type="spellStart"/>
            <w:r w:rsidRPr="00F5508C">
              <w:rPr>
                <w:rFonts w:eastAsia="Times New Roman"/>
              </w:rPr>
              <w:t>неудовлетворительно</w:t>
            </w:r>
            <w:proofErr w:type="spellEnd"/>
          </w:p>
        </w:tc>
      </w:tr>
    </w:tbl>
    <w:p w:rsidR="00F5508C" w:rsidRDefault="00F5508C" w:rsidP="00F5508C">
      <w:pPr>
        <w:rPr>
          <w:rFonts w:eastAsia="Times New Roman"/>
          <w:lang w:val="ru-RU"/>
        </w:rPr>
      </w:pPr>
    </w:p>
    <w:p w:rsidR="002F2FFF" w:rsidRPr="0034200E" w:rsidRDefault="00B3429B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  <w:r>
        <w:rPr>
          <w:rFonts w:eastAsia="Times New Roman"/>
          <w:b/>
          <w:noProof/>
          <w:lang w:val="ru-RU" w:eastAsia="ru-RU" w:bidi="ar-SA"/>
        </w:rPr>
        <w:t>3.1</w:t>
      </w:r>
      <w:r w:rsidR="0034200E" w:rsidRPr="0034200E">
        <w:rPr>
          <w:rFonts w:eastAsia="Times New Roman"/>
          <w:b/>
          <w:noProof/>
          <w:lang w:val="ru-RU" w:eastAsia="ru-RU" w:bidi="ar-SA"/>
        </w:rPr>
        <w:t xml:space="preserve">.1 Тестовые задания </w:t>
      </w:r>
    </w:p>
    <w:p w:rsidR="00F02CC2" w:rsidRPr="0034200E" w:rsidRDefault="00F02CC2" w:rsidP="00F02CC2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Деятельность, включающая проведение измерений, экспертизы, испытаний одной или нескольких характеристик объекта, называется:</w:t>
      </w:r>
    </w:p>
    <w:p w:rsidR="00F02CC2" w:rsidRPr="0034200E" w:rsidRDefault="00F02CC2" w:rsidP="00CF03F7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контролем</w:t>
      </w:r>
    </w:p>
    <w:p w:rsidR="00F02CC2" w:rsidRPr="0034200E" w:rsidRDefault="00F02CC2" w:rsidP="00CF03F7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диагностированием</w:t>
      </w:r>
    </w:p>
    <w:p w:rsidR="00F02CC2" w:rsidRPr="0034200E" w:rsidRDefault="00F02CC2" w:rsidP="00CF03F7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диагностированием</w:t>
      </w:r>
    </w:p>
    <w:p w:rsidR="00F02CC2" w:rsidRPr="0034200E" w:rsidRDefault="00F02CC2" w:rsidP="00CF03F7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диагностированием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Один из нормативных документов по метрологии, содержащий обязательные правовые нормы, принятый органом исполнительной власти, называется:</w:t>
      </w:r>
    </w:p>
    <w:p w:rsidR="00F02CC2" w:rsidRPr="0034200E" w:rsidRDefault="00F02CC2" w:rsidP="00CF03F7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регламентом</w:t>
      </w:r>
    </w:p>
    <w:p w:rsidR="00F02CC2" w:rsidRPr="0034200E" w:rsidRDefault="00F02CC2" w:rsidP="00CF03F7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Объективное единство технологического оборудования, предназначенного для осуществления всего технологического цикла получения готового продукта, называется:</w:t>
      </w:r>
    </w:p>
    <w:p w:rsidR="00F02CC2" w:rsidRPr="0034200E" w:rsidRDefault="00F02CC2" w:rsidP="00CF03F7">
      <w:pPr>
        <w:numPr>
          <w:ilvl w:val="0"/>
          <w:numId w:val="29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технической системой</w:t>
      </w:r>
    </w:p>
    <w:p w:rsidR="00F02CC2" w:rsidRPr="0034200E" w:rsidRDefault="00F02CC2" w:rsidP="00CF03F7">
      <w:pPr>
        <w:numPr>
          <w:ilvl w:val="0"/>
          <w:numId w:val="2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2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2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Совокупность свойств и характеристик продукции или услуг, которые придают им способность удовлетворять обусловленные или предполагаемые потребности, является:</w:t>
      </w:r>
    </w:p>
    <w:p w:rsidR="00F02CC2" w:rsidRPr="0034200E" w:rsidRDefault="00F02CC2" w:rsidP="00CF03F7">
      <w:pPr>
        <w:numPr>
          <w:ilvl w:val="0"/>
          <w:numId w:val="30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качеством продукции</w:t>
      </w:r>
    </w:p>
    <w:p w:rsidR="00F02CC2" w:rsidRPr="0034200E" w:rsidRDefault="00F02CC2" w:rsidP="00CF03F7">
      <w:pPr>
        <w:numPr>
          <w:ilvl w:val="0"/>
          <w:numId w:val="3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Нормативным документом, определяющим структуру системы сертификации в РФ и её организационные принципы, является закон:</w:t>
      </w:r>
    </w:p>
    <w:p w:rsidR="00F02CC2" w:rsidRPr="0034200E" w:rsidRDefault="00F02CC2" w:rsidP="00CF03F7">
      <w:pPr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 техническом регулировании»</w:t>
      </w:r>
    </w:p>
    <w:p w:rsidR="00F02CC2" w:rsidRPr="0034200E" w:rsidRDefault="00F02CC2" w:rsidP="00CF03F7">
      <w:pPr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Обеспечение достоверности информации об объекте сертификации, является:</w:t>
      </w:r>
    </w:p>
    <w:p w:rsidR="00F02CC2" w:rsidRPr="0034200E" w:rsidRDefault="00F02CC2" w:rsidP="00CF03F7">
      <w:pPr>
        <w:numPr>
          <w:ilvl w:val="0"/>
          <w:numId w:val="32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принципом сертификации</w:t>
      </w:r>
    </w:p>
    <w:p w:rsidR="00F02CC2" w:rsidRPr="0034200E" w:rsidRDefault="00F02CC2" w:rsidP="00CF03F7">
      <w:pPr>
        <w:numPr>
          <w:ilvl w:val="0"/>
          <w:numId w:val="3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Система сертификации, созданная на уровне ряда стран из любых регионов мира, называется:</w:t>
      </w:r>
    </w:p>
    <w:p w:rsidR="00F02CC2" w:rsidRPr="0034200E" w:rsidRDefault="00F02CC2" w:rsidP="00CF03F7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региональной</w:t>
      </w:r>
    </w:p>
    <w:p w:rsidR="00F02CC2" w:rsidRPr="0034200E" w:rsidRDefault="00F02CC2" w:rsidP="00CF03F7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Для сертификации продукции, стабильность серийного производства которой не вызывает сомнения, применяется:</w:t>
      </w:r>
    </w:p>
    <w:p w:rsidR="00F02CC2" w:rsidRPr="0034200E" w:rsidRDefault="00F02CC2" w:rsidP="00CF03F7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третья схема</w:t>
      </w:r>
    </w:p>
    <w:p w:rsidR="00F02CC2" w:rsidRPr="0034200E" w:rsidRDefault="00F02CC2" w:rsidP="00CF03F7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Процесс определения технического состояния объекта с определённой точностью называется:</w:t>
      </w:r>
    </w:p>
    <w:p w:rsidR="00F02CC2" w:rsidRPr="0034200E" w:rsidRDefault="00F02CC2" w:rsidP="00CF03F7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диагностированием</w:t>
      </w:r>
    </w:p>
    <w:p w:rsidR="00F02CC2" w:rsidRPr="0034200E" w:rsidRDefault="00F02CC2" w:rsidP="00CF03F7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Экспериментальное определение количественных и качественных характеристик свойств объекта при его функционировании или моделировании объекта и воздействий называется:</w:t>
      </w:r>
    </w:p>
    <w:p w:rsidR="00F02CC2" w:rsidRPr="0034200E" w:rsidRDefault="00F02CC2" w:rsidP="00CF03F7">
      <w:pPr>
        <w:numPr>
          <w:ilvl w:val="0"/>
          <w:numId w:val="36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испытанием</w:t>
      </w:r>
    </w:p>
    <w:p w:rsidR="00F02CC2" w:rsidRPr="0034200E" w:rsidRDefault="00F02CC2" w:rsidP="00CF03F7">
      <w:pPr>
        <w:numPr>
          <w:ilvl w:val="0"/>
          <w:numId w:val="3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Организация, являющаяся держателем эталонов, проводящая исследования в области теории измерений, принципов и методов измерений, называется:</w:t>
      </w:r>
    </w:p>
    <w:p w:rsidR="00F02CC2" w:rsidRPr="0034200E" w:rsidRDefault="00F02CC2" w:rsidP="00CF03F7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метрологическим научным центром</w:t>
      </w:r>
    </w:p>
    <w:p w:rsidR="00F02CC2" w:rsidRPr="0034200E" w:rsidRDefault="00F02CC2" w:rsidP="00CF03F7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Процедура, посредством которой авторитетный орган официально признает правомочность лица или органа выполнять конкретные работы, называется:</w:t>
      </w:r>
    </w:p>
    <w:p w:rsidR="00F02CC2" w:rsidRPr="0034200E" w:rsidRDefault="00F02CC2" w:rsidP="00CF03F7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аккредитацией</w:t>
      </w:r>
    </w:p>
    <w:p w:rsidR="00F02CC2" w:rsidRPr="0034200E" w:rsidRDefault="00F02CC2" w:rsidP="00CF03F7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Определённый порядок действий по сертификации продукции, официально устанавливаемый в качестве доказательства соответствия продукции заданным требованиям называется:</w:t>
      </w:r>
    </w:p>
    <w:p w:rsidR="00F02CC2" w:rsidRPr="0034200E" w:rsidRDefault="00F02CC2" w:rsidP="00CF03F7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схемой сертификации</w:t>
      </w:r>
    </w:p>
    <w:p w:rsidR="00F02CC2" w:rsidRPr="0034200E" w:rsidRDefault="00F02CC2" w:rsidP="00CF03F7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Продукт, процесс, услуга, для которых разрабатывают те или иные требования, характеристики, параметры – это:</w:t>
      </w:r>
    </w:p>
    <w:p w:rsidR="00F02CC2" w:rsidRPr="0034200E" w:rsidRDefault="00F02CC2" w:rsidP="00CF03F7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lastRenderedPageBreak/>
        <w:t>объект стандартизации</w:t>
      </w:r>
    </w:p>
    <w:p w:rsidR="00F02CC2" w:rsidRPr="0034200E" w:rsidRDefault="00F02CC2" w:rsidP="00CF03F7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4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Международные стандарты серии ИСО 9000 предназначены для…</w:t>
      </w:r>
    </w:p>
    <w:p w:rsidR="00F02CC2" w:rsidRPr="0034200E" w:rsidRDefault="00F02CC2" w:rsidP="00CF03F7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обеспечения  общего руководства качеством в основных отраслях промышленности и экономики</w:t>
      </w:r>
    </w:p>
    <w:p w:rsidR="00F02CC2" w:rsidRPr="0034200E" w:rsidRDefault="00F02CC2" w:rsidP="00CF03F7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CF03F7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документом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Совокупность действий, выполняемых с целью нахождения числового значения физической величины, называется:</w:t>
      </w:r>
    </w:p>
    <w:p w:rsidR="00F02CC2" w:rsidRPr="0034200E" w:rsidRDefault="00F02CC2" w:rsidP="00CF03F7">
      <w:pPr>
        <w:numPr>
          <w:ilvl w:val="0"/>
          <w:numId w:val="42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измерением</w:t>
      </w:r>
    </w:p>
    <w:p w:rsidR="00F02CC2" w:rsidRPr="0034200E" w:rsidRDefault="00F02CC2" w:rsidP="00CF03F7">
      <w:pPr>
        <w:numPr>
          <w:ilvl w:val="0"/>
          <w:numId w:val="4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испытанием</w:t>
      </w:r>
    </w:p>
    <w:p w:rsidR="00F02CC2" w:rsidRPr="0034200E" w:rsidRDefault="00F02CC2" w:rsidP="00CF03F7">
      <w:pPr>
        <w:numPr>
          <w:ilvl w:val="0"/>
          <w:numId w:val="4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проверкой</w:t>
      </w:r>
    </w:p>
    <w:p w:rsidR="00F02CC2" w:rsidRPr="0034200E" w:rsidRDefault="00F02CC2" w:rsidP="00CF03F7">
      <w:pPr>
        <w:numPr>
          <w:ilvl w:val="0"/>
          <w:numId w:val="4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поверкой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Закон «Об обеспечении единства измерений» устанавливает и закрепляет такое основное понятие, как…</w:t>
      </w:r>
    </w:p>
    <w:p w:rsidR="00F02CC2" w:rsidRPr="0034200E" w:rsidRDefault="00F02CC2" w:rsidP="00CF03F7">
      <w:pPr>
        <w:numPr>
          <w:ilvl w:val="0"/>
          <w:numId w:val="43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точность измерений</w:t>
      </w:r>
    </w:p>
    <w:p w:rsidR="00F02CC2" w:rsidRPr="0034200E" w:rsidRDefault="00F02CC2" w:rsidP="00CF03F7">
      <w:pPr>
        <w:numPr>
          <w:ilvl w:val="0"/>
          <w:numId w:val="4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классификация</w:t>
      </w:r>
    </w:p>
    <w:p w:rsidR="00F02CC2" w:rsidRPr="0034200E" w:rsidRDefault="00F02CC2" w:rsidP="00CF03F7">
      <w:pPr>
        <w:numPr>
          <w:ilvl w:val="0"/>
          <w:numId w:val="4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систематизация</w:t>
      </w:r>
    </w:p>
    <w:p w:rsidR="00F02CC2" w:rsidRPr="0034200E" w:rsidRDefault="00F02CC2" w:rsidP="00CF03F7">
      <w:pPr>
        <w:numPr>
          <w:ilvl w:val="0"/>
          <w:numId w:val="4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технический регламент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Основные задачи, права и обязанности метрологических служб государственных органов управления и юридических лиц независимо от формы собственности определены в …</w:t>
      </w:r>
    </w:p>
    <w:p w:rsidR="00F02CC2" w:rsidRPr="0034200E" w:rsidRDefault="00F02CC2" w:rsidP="00CF03F7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правилах по метрологии ПР 50-732-93</w:t>
      </w:r>
    </w:p>
    <w:p w:rsidR="00F02CC2" w:rsidRPr="0034200E" w:rsidRDefault="00F02CC2" w:rsidP="00CF03F7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правилах по проведению сертификации систем качества</w:t>
      </w:r>
    </w:p>
    <w:p w:rsidR="00F02CC2" w:rsidRPr="0034200E" w:rsidRDefault="00F02CC2" w:rsidP="00CF03F7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законе «О защите прав потребителей»</w:t>
      </w:r>
    </w:p>
    <w:p w:rsidR="00F02CC2" w:rsidRPr="0034200E" w:rsidRDefault="00F02CC2" w:rsidP="00CF03F7">
      <w:pPr>
        <w:numPr>
          <w:ilvl w:val="0"/>
          <w:numId w:val="4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законе «О техническом регулировании»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Номенклатуру товаров, подлежащих обязательной сертификации в РФ, определяет…</w:t>
      </w:r>
    </w:p>
    <w:p w:rsidR="00F02CC2" w:rsidRPr="0034200E" w:rsidRDefault="00F02CC2" w:rsidP="00CF03F7">
      <w:pPr>
        <w:numPr>
          <w:ilvl w:val="0"/>
          <w:numId w:val="45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Национальный орган по сертификации</w:t>
      </w:r>
    </w:p>
    <w:p w:rsidR="00F02CC2" w:rsidRPr="0034200E" w:rsidRDefault="00F02CC2" w:rsidP="00CF03F7">
      <w:pPr>
        <w:numPr>
          <w:ilvl w:val="0"/>
          <w:numId w:val="4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организация-производитель</w:t>
      </w:r>
    </w:p>
    <w:p w:rsidR="00F02CC2" w:rsidRPr="0034200E" w:rsidRDefault="00F02CC2" w:rsidP="00CF03F7">
      <w:pPr>
        <w:numPr>
          <w:ilvl w:val="0"/>
          <w:numId w:val="4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организация-потребитель</w:t>
      </w:r>
    </w:p>
    <w:p w:rsidR="00F02CC2" w:rsidRPr="0034200E" w:rsidRDefault="00F02CC2" w:rsidP="00CF03F7">
      <w:pPr>
        <w:numPr>
          <w:ilvl w:val="0"/>
          <w:numId w:val="4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заявитель товара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Действующие нормативные документы по стандартизации были установлены Законом РФ…</w:t>
      </w:r>
    </w:p>
    <w:p w:rsidR="00F02CC2" w:rsidRPr="0034200E" w:rsidRDefault="00F02CC2" w:rsidP="00CF03F7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«О стандартизации»</w:t>
      </w:r>
    </w:p>
    <w:p w:rsidR="00F02CC2" w:rsidRPr="0034200E" w:rsidRDefault="00F02CC2" w:rsidP="00CF03F7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«Об аккредитации»</w:t>
      </w:r>
    </w:p>
    <w:p w:rsidR="00F02CC2" w:rsidRPr="0034200E" w:rsidRDefault="00F02CC2" w:rsidP="00CF03F7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 лицензировании»</w:t>
      </w:r>
    </w:p>
    <w:p w:rsidR="00F02CC2" w:rsidRPr="0034200E" w:rsidRDefault="00F02CC2" w:rsidP="00CF03F7">
      <w:pPr>
        <w:numPr>
          <w:ilvl w:val="0"/>
          <w:numId w:val="4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 метрологии»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Комплексный показатель свойств продукции, характеризующий пригодность её применения по назначению называется… продукции</w:t>
      </w:r>
    </w:p>
    <w:p w:rsidR="00F02CC2" w:rsidRPr="0034200E" w:rsidRDefault="00F02CC2" w:rsidP="00CF03F7">
      <w:pPr>
        <w:numPr>
          <w:ilvl w:val="0"/>
          <w:numId w:val="47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 xml:space="preserve">качеством </w:t>
      </w:r>
    </w:p>
    <w:p w:rsidR="00F02CC2" w:rsidRPr="0034200E" w:rsidRDefault="00F02CC2" w:rsidP="00CF03F7">
      <w:pPr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надёжностью</w:t>
      </w:r>
    </w:p>
    <w:p w:rsidR="00F02CC2" w:rsidRPr="0034200E" w:rsidRDefault="00F02CC2" w:rsidP="00CF03F7">
      <w:pPr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назначением</w:t>
      </w:r>
    </w:p>
    <w:p w:rsidR="00F02CC2" w:rsidRPr="0034200E" w:rsidRDefault="00F02CC2" w:rsidP="00CF03F7">
      <w:pPr>
        <w:numPr>
          <w:ilvl w:val="0"/>
          <w:numId w:val="4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комплектностью</w:t>
      </w:r>
    </w:p>
    <w:p w:rsidR="00F02CC2" w:rsidRPr="0034200E" w:rsidRDefault="0034200E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>Непосредственное сравнение</w:t>
      </w:r>
      <w:r w:rsidR="00F02CC2" w:rsidRPr="0034200E">
        <w:rPr>
          <w:rFonts w:eastAsia="Times New Roman"/>
          <w:lang w:val="ru-RU" w:eastAsia="ru-RU" w:bidi="ar-SA"/>
        </w:rPr>
        <w:t xml:space="preserve"> физической величины с её мерой, например при определении длины предмета линейкой, называется…</w:t>
      </w:r>
    </w:p>
    <w:p w:rsidR="00F02CC2" w:rsidRPr="0034200E" w:rsidRDefault="00F02CC2" w:rsidP="00CF03F7">
      <w:pPr>
        <w:numPr>
          <w:ilvl w:val="0"/>
          <w:numId w:val="48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прямым</w:t>
      </w:r>
    </w:p>
    <w:p w:rsidR="00F02CC2" w:rsidRPr="0034200E" w:rsidRDefault="00F02CC2" w:rsidP="00CF03F7">
      <w:pPr>
        <w:numPr>
          <w:ilvl w:val="0"/>
          <w:numId w:val="4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косвенным</w:t>
      </w:r>
    </w:p>
    <w:p w:rsidR="00F02CC2" w:rsidRPr="0034200E" w:rsidRDefault="00F02CC2" w:rsidP="00CF03F7">
      <w:pPr>
        <w:numPr>
          <w:ilvl w:val="0"/>
          <w:numId w:val="4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совокупным</w:t>
      </w:r>
    </w:p>
    <w:p w:rsidR="00F02CC2" w:rsidRPr="0034200E" w:rsidRDefault="00F02CC2" w:rsidP="00CF03F7">
      <w:pPr>
        <w:numPr>
          <w:ilvl w:val="0"/>
          <w:numId w:val="4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смешанным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Создание системы нормативно-технической документации, определяющей прогрессивные требования к продукции, изготовляемой для нужд народного хозяйства, и правильность использования этой продукции, является главной задачей …</w:t>
      </w:r>
    </w:p>
    <w:p w:rsidR="00F02CC2" w:rsidRPr="0034200E" w:rsidRDefault="00F02CC2" w:rsidP="00CF03F7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стандартизации</w:t>
      </w:r>
    </w:p>
    <w:p w:rsidR="00F02CC2" w:rsidRPr="0034200E" w:rsidRDefault="00F02CC2" w:rsidP="00CF03F7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метрологии</w:t>
      </w:r>
    </w:p>
    <w:p w:rsidR="00F02CC2" w:rsidRPr="0034200E" w:rsidRDefault="00F02CC2" w:rsidP="00CF03F7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сертификации</w:t>
      </w:r>
    </w:p>
    <w:p w:rsidR="00F02CC2" w:rsidRPr="0034200E" w:rsidRDefault="00F02CC2" w:rsidP="00CF03F7">
      <w:pPr>
        <w:numPr>
          <w:ilvl w:val="0"/>
          <w:numId w:val="4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экономики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Отклонение истинного значения измеряемой величины от значения, найденного при измерении, называется…</w:t>
      </w:r>
    </w:p>
    <w:p w:rsidR="00F02CC2" w:rsidRPr="0034200E" w:rsidRDefault="00F02CC2" w:rsidP="00CF03F7">
      <w:pPr>
        <w:numPr>
          <w:ilvl w:val="0"/>
          <w:numId w:val="50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погрешностью</w:t>
      </w:r>
    </w:p>
    <w:p w:rsidR="00F02CC2" w:rsidRPr="0034200E" w:rsidRDefault="00F02CC2" w:rsidP="00CF03F7">
      <w:pPr>
        <w:numPr>
          <w:ilvl w:val="0"/>
          <w:numId w:val="5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точностью</w:t>
      </w:r>
    </w:p>
    <w:p w:rsidR="00F02CC2" w:rsidRPr="0034200E" w:rsidRDefault="00F02CC2" w:rsidP="00CF03F7">
      <w:pPr>
        <w:numPr>
          <w:ilvl w:val="0"/>
          <w:numId w:val="5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стабильностью</w:t>
      </w:r>
    </w:p>
    <w:p w:rsidR="00F02CC2" w:rsidRPr="0034200E" w:rsidRDefault="00F02CC2" w:rsidP="00CF03F7">
      <w:pPr>
        <w:numPr>
          <w:ilvl w:val="0"/>
          <w:numId w:val="5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безотказностью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Термин «сертификация» в переводе с латинского языка означает:</w:t>
      </w:r>
    </w:p>
    <w:p w:rsidR="00F02CC2" w:rsidRPr="0034200E" w:rsidRDefault="00F02CC2" w:rsidP="00CF03F7">
      <w:pPr>
        <w:numPr>
          <w:ilvl w:val="0"/>
          <w:numId w:val="51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«сделано верно»</w:t>
      </w:r>
    </w:p>
    <w:p w:rsidR="00F02CC2" w:rsidRPr="0034200E" w:rsidRDefault="00F02CC2" w:rsidP="00CF03F7">
      <w:pPr>
        <w:numPr>
          <w:ilvl w:val="0"/>
          <w:numId w:val="5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«документ»</w:t>
      </w:r>
    </w:p>
    <w:p w:rsidR="00F02CC2" w:rsidRPr="0034200E" w:rsidRDefault="00F02CC2" w:rsidP="00CF03F7">
      <w:pPr>
        <w:numPr>
          <w:ilvl w:val="0"/>
          <w:numId w:val="5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«качество»</w:t>
      </w:r>
    </w:p>
    <w:p w:rsidR="00F02CC2" w:rsidRPr="0034200E" w:rsidRDefault="00F02CC2" w:rsidP="00CF03F7">
      <w:pPr>
        <w:numPr>
          <w:ilvl w:val="0"/>
          <w:numId w:val="5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«конкурентоспособность»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Количественная характеристика одного или нескольких свойств продукции, применительно к определённым условиям создания, называется показателем …продукции:</w:t>
      </w:r>
    </w:p>
    <w:p w:rsidR="00F02CC2" w:rsidRPr="0034200E" w:rsidRDefault="00F02CC2" w:rsidP="00CF03F7">
      <w:pPr>
        <w:numPr>
          <w:ilvl w:val="0"/>
          <w:numId w:val="52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качества</w:t>
      </w:r>
    </w:p>
    <w:p w:rsidR="00F02CC2" w:rsidRPr="0034200E" w:rsidRDefault="00F02CC2" w:rsidP="00CF03F7">
      <w:pPr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эффективности</w:t>
      </w:r>
    </w:p>
    <w:p w:rsidR="00F02CC2" w:rsidRPr="0034200E" w:rsidRDefault="00F02CC2" w:rsidP="00CF03F7">
      <w:pPr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долговечности</w:t>
      </w:r>
    </w:p>
    <w:p w:rsidR="00F02CC2" w:rsidRPr="0034200E" w:rsidRDefault="00F02CC2" w:rsidP="00CF03F7">
      <w:pPr>
        <w:numPr>
          <w:ilvl w:val="0"/>
          <w:numId w:val="5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надёжности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Усовершенствование эталонов, разработка новых методов точных измерений является главной задачей:</w:t>
      </w:r>
    </w:p>
    <w:p w:rsidR="00F02CC2" w:rsidRPr="0034200E" w:rsidRDefault="00F02CC2" w:rsidP="00CF03F7">
      <w:pPr>
        <w:numPr>
          <w:ilvl w:val="0"/>
          <w:numId w:val="53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метрологии</w:t>
      </w:r>
    </w:p>
    <w:p w:rsidR="00F02CC2" w:rsidRPr="0034200E" w:rsidRDefault="00F02CC2" w:rsidP="00CF03F7">
      <w:pPr>
        <w:numPr>
          <w:ilvl w:val="0"/>
          <w:numId w:val="5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стандартизации</w:t>
      </w:r>
    </w:p>
    <w:p w:rsidR="00F02CC2" w:rsidRPr="0034200E" w:rsidRDefault="00F02CC2" w:rsidP="00CF03F7">
      <w:pPr>
        <w:numPr>
          <w:ilvl w:val="0"/>
          <w:numId w:val="5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сертификации</w:t>
      </w:r>
    </w:p>
    <w:p w:rsidR="00F02CC2" w:rsidRPr="0034200E" w:rsidRDefault="00F02CC2" w:rsidP="00CF03F7">
      <w:pPr>
        <w:numPr>
          <w:ilvl w:val="0"/>
          <w:numId w:val="5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физики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Сертификация как деятельность по официальной поверке и клеймению весов известна давно, а сам термин «сертификат» появился … веке:</w:t>
      </w:r>
    </w:p>
    <w:p w:rsidR="00F02CC2" w:rsidRPr="0034200E" w:rsidRDefault="00F02CC2" w:rsidP="00CF03F7">
      <w:pPr>
        <w:numPr>
          <w:ilvl w:val="0"/>
          <w:numId w:val="54"/>
        </w:numPr>
        <w:spacing w:after="0" w:line="240" w:lineRule="auto"/>
        <w:jc w:val="both"/>
        <w:rPr>
          <w:rFonts w:eastAsia="Times New Roman"/>
          <w:b/>
          <w:lang w:eastAsia="ru-RU" w:bidi="ar-SA"/>
        </w:rPr>
      </w:pPr>
      <w:r w:rsidRPr="0034200E">
        <w:rPr>
          <w:rFonts w:eastAsia="Times New Roman"/>
          <w:b/>
          <w:lang w:eastAsia="ru-RU" w:bidi="ar-SA"/>
        </w:rPr>
        <w:t>X</w:t>
      </w:r>
      <w:r w:rsidRPr="0034200E">
        <w:rPr>
          <w:rFonts w:eastAsia="Times New Roman"/>
          <w:b/>
          <w:lang w:val="ru-RU" w:eastAsia="ru-RU" w:bidi="ar-SA"/>
        </w:rPr>
        <w:t>I</w:t>
      </w:r>
      <w:r w:rsidRPr="0034200E">
        <w:rPr>
          <w:rFonts w:eastAsia="Times New Roman"/>
          <w:b/>
          <w:lang w:eastAsia="ru-RU" w:bidi="ar-SA"/>
        </w:rPr>
        <w:t>X</w:t>
      </w:r>
    </w:p>
    <w:p w:rsidR="00F02CC2" w:rsidRPr="0034200E" w:rsidRDefault="00F02CC2" w:rsidP="00CF03F7">
      <w:pPr>
        <w:numPr>
          <w:ilvl w:val="0"/>
          <w:numId w:val="54"/>
        </w:numPr>
        <w:spacing w:after="0" w:line="240" w:lineRule="auto"/>
        <w:jc w:val="both"/>
        <w:rPr>
          <w:rFonts w:eastAsia="Times New Roman"/>
          <w:lang w:eastAsia="ru-RU" w:bidi="ar-SA"/>
        </w:rPr>
      </w:pPr>
      <w:r w:rsidRPr="0034200E">
        <w:rPr>
          <w:rFonts w:eastAsia="Times New Roman"/>
          <w:lang w:eastAsia="ru-RU" w:bidi="ar-SA"/>
        </w:rPr>
        <w:t>XV</w:t>
      </w:r>
    </w:p>
    <w:p w:rsidR="00F02CC2" w:rsidRPr="0034200E" w:rsidRDefault="00F02CC2" w:rsidP="00CF03F7">
      <w:pPr>
        <w:numPr>
          <w:ilvl w:val="0"/>
          <w:numId w:val="54"/>
        </w:numPr>
        <w:spacing w:after="0" w:line="240" w:lineRule="auto"/>
        <w:jc w:val="both"/>
        <w:rPr>
          <w:rFonts w:eastAsia="Times New Roman"/>
          <w:lang w:eastAsia="ru-RU" w:bidi="ar-SA"/>
        </w:rPr>
      </w:pPr>
      <w:r w:rsidRPr="0034200E">
        <w:rPr>
          <w:rFonts w:eastAsia="Times New Roman"/>
          <w:lang w:eastAsia="ru-RU" w:bidi="ar-SA"/>
        </w:rPr>
        <w:t>XVIII</w:t>
      </w:r>
    </w:p>
    <w:p w:rsidR="00F02CC2" w:rsidRPr="0034200E" w:rsidRDefault="00F02CC2" w:rsidP="00CF03F7">
      <w:pPr>
        <w:numPr>
          <w:ilvl w:val="0"/>
          <w:numId w:val="54"/>
        </w:numPr>
        <w:spacing w:after="0" w:line="240" w:lineRule="auto"/>
        <w:jc w:val="both"/>
        <w:rPr>
          <w:rFonts w:eastAsia="Times New Roman"/>
          <w:lang w:eastAsia="ru-RU" w:bidi="ar-SA"/>
        </w:rPr>
      </w:pPr>
      <w:r w:rsidRPr="0034200E">
        <w:rPr>
          <w:rFonts w:eastAsia="Times New Roman"/>
          <w:lang w:eastAsia="ru-RU" w:bidi="ar-SA"/>
        </w:rPr>
        <w:t>XX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Нормативным способом управления является …</w:t>
      </w:r>
    </w:p>
    <w:p w:rsidR="00F02CC2" w:rsidRPr="0034200E" w:rsidRDefault="00F02CC2" w:rsidP="00CF03F7">
      <w:pPr>
        <w:numPr>
          <w:ilvl w:val="0"/>
          <w:numId w:val="55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стандартизация</w:t>
      </w:r>
    </w:p>
    <w:p w:rsidR="00F02CC2" w:rsidRPr="0034200E" w:rsidRDefault="00F02CC2" w:rsidP="00CF03F7">
      <w:pPr>
        <w:numPr>
          <w:ilvl w:val="0"/>
          <w:numId w:val="5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сертификация</w:t>
      </w:r>
    </w:p>
    <w:p w:rsidR="00F02CC2" w:rsidRPr="0034200E" w:rsidRDefault="00F02CC2" w:rsidP="00CF03F7">
      <w:pPr>
        <w:numPr>
          <w:ilvl w:val="0"/>
          <w:numId w:val="5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метрология</w:t>
      </w:r>
    </w:p>
    <w:p w:rsidR="00F02CC2" w:rsidRPr="0034200E" w:rsidRDefault="00F02CC2" w:rsidP="00CF03F7">
      <w:pPr>
        <w:numPr>
          <w:ilvl w:val="0"/>
          <w:numId w:val="5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экономика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Для достижения социальных и технико-экономических целей стандартизация выполняет … функции:</w:t>
      </w:r>
    </w:p>
    <w:p w:rsidR="00F02CC2" w:rsidRPr="0034200E" w:rsidRDefault="00F02CC2" w:rsidP="00CF03F7">
      <w:pPr>
        <w:numPr>
          <w:ilvl w:val="0"/>
          <w:numId w:val="56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ресурсосберегающие</w:t>
      </w:r>
    </w:p>
    <w:p w:rsidR="00F02CC2" w:rsidRPr="0034200E" w:rsidRDefault="00F02CC2" w:rsidP="00CF03F7">
      <w:pPr>
        <w:numPr>
          <w:ilvl w:val="0"/>
          <w:numId w:val="5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контролирующие</w:t>
      </w:r>
    </w:p>
    <w:p w:rsidR="00F02CC2" w:rsidRPr="0034200E" w:rsidRDefault="00F02CC2" w:rsidP="00CF03F7">
      <w:pPr>
        <w:numPr>
          <w:ilvl w:val="0"/>
          <w:numId w:val="5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испытательные</w:t>
      </w:r>
    </w:p>
    <w:p w:rsidR="00F02CC2" w:rsidRPr="0034200E" w:rsidRDefault="00F02CC2" w:rsidP="00CF03F7">
      <w:pPr>
        <w:numPr>
          <w:ilvl w:val="0"/>
          <w:numId w:val="5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регулирующие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Организация, отдельное предприятие или отдельное структурное подразделение, на которое возложена ответственность за обеспечение единства измерений, называется:</w:t>
      </w:r>
    </w:p>
    <w:p w:rsidR="00F02CC2" w:rsidRPr="0034200E" w:rsidRDefault="00F02CC2" w:rsidP="00CF03F7">
      <w:pPr>
        <w:numPr>
          <w:ilvl w:val="0"/>
          <w:numId w:val="57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метрологической службой</w:t>
      </w:r>
    </w:p>
    <w:p w:rsidR="00F02CC2" w:rsidRPr="0034200E" w:rsidRDefault="00F02CC2" w:rsidP="00CF03F7">
      <w:pPr>
        <w:numPr>
          <w:ilvl w:val="0"/>
          <w:numId w:val="5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межгосударственным советом</w:t>
      </w:r>
    </w:p>
    <w:p w:rsidR="00F02CC2" w:rsidRPr="0034200E" w:rsidRDefault="00F02CC2" w:rsidP="00CF03F7">
      <w:pPr>
        <w:numPr>
          <w:ilvl w:val="0"/>
          <w:numId w:val="5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международной организацией по законодательной метрологии</w:t>
      </w:r>
    </w:p>
    <w:p w:rsidR="00F02CC2" w:rsidRPr="0034200E" w:rsidRDefault="00F02CC2" w:rsidP="00CF03F7">
      <w:pPr>
        <w:numPr>
          <w:ilvl w:val="0"/>
          <w:numId w:val="5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региональным Госстандартом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Метрическая система  в России появилась в … веке:</w:t>
      </w:r>
    </w:p>
    <w:p w:rsidR="00F02CC2" w:rsidRPr="0034200E" w:rsidRDefault="00F02CC2" w:rsidP="00CF03F7">
      <w:pPr>
        <w:numPr>
          <w:ilvl w:val="0"/>
          <w:numId w:val="58"/>
        </w:numPr>
        <w:spacing w:after="0" w:line="240" w:lineRule="auto"/>
        <w:jc w:val="both"/>
        <w:rPr>
          <w:rFonts w:eastAsia="Times New Roman"/>
          <w:b/>
          <w:lang w:eastAsia="ru-RU" w:bidi="ar-SA"/>
        </w:rPr>
      </w:pPr>
      <w:r w:rsidRPr="0034200E">
        <w:rPr>
          <w:rFonts w:eastAsia="Times New Roman"/>
          <w:b/>
          <w:lang w:eastAsia="ru-RU" w:bidi="ar-SA"/>
        </w:rPr>
        <w:t>X</w:t>
      </w:r>
      <w:r w:rsidRPr="0034200E">
        <w:rPr>
          <w:rFonts w:eastAsia="Times New Roman"/>
          <w:b/>
          <w:lang w:val="ru-RU" w:eastAsia="ru-RU" w:bidi="ar-SA"/>
        </w:rPr>
        <w:t>I</w:t>
      </w:r>
      <w:r w:rsidRPr="0034200E">
        <w:rPr>
          <w:rFonts w:eastAsia="Times New Roman"/>
          <w:b/>
          <w:lang w:eastAsia="ru-RU" w:bidi="ar-SA"/>
        </w:rPr>
        <w:t>X</w:t>
      </w:r>
    </w:p>
    <w:p w:rsidR="00F02CC2" w:rsidRPr="0034200E" w:rsidRDefault="00F02CC2" w:rsidP="00CF03F7">
      <w:pPr>
        <w:numPr>
          <w:ilvl w:val="0"/>
          <w:numId w:val="58"/>
        </w:numPr>
        <w:spacing w:after="0" w:line="240" w:lineRule="auto"/>
        <w:jc w:val="both"/>
        <w:rPr>
          <w:rFonts w:eastAsia="Times New Roman"/>
          <w:lang w:eastAsia="ru-RU" w:bidi="ar-SA"/>
        </w:rPr>
      </w:pPr>
      <w:r w:rsidRPr="0034200E">
        <w:rPr>
          <w:rFonts w:eastAsia="Times New Roman"/>
          <w:lang w:eastAsia="ru-RU" w:bidi="ar-SA"/>
        </w:rPr>
        <w:t>X</w:t>
      </w:r>
      <w:r w:rsidRPr="0034200E">
        <w:rPr>
          <w:rFonts w:eastAsia="Times New Roman"/>
          <w:lang w:val="ru-RU" w:eastAsia="ru-RU" w:bidi="ar-SA"/>
        </w:rPr>
        <w:t>I</w:t>
      </w:r>
      <w:r w:rsidRPr="0034200E">
        <w:rPr>
          <w:rFonts w:eastAsia="Times New Roman"/>
          <w:lang w:eastAsia="ru-RU" w:bidi="ar-SA"/>
        </w:rPr>
        <w:t>V</w:t>
      </w:r>
    </w:p>
    <w:p w:rsidR="00F02CC2" w:rsidRPr="0034200E" w:rsidRDefault="00F02CC2" w:rsidP="00CF03F7">
      <w:pPr>
        <w:numPr>
          <w:ilvl w:val="0"/>
          <w:numId w:val="58"/>
        </w:numPr>
        <w:spacing w:after="0" w:line="240" w:lineRule="auto"/>
        <w:jc w:val="both"/>
        <w:rPr>
          <w:rFonts w:eastAsia="Times New Roman"/>
          <w:lang w:eastAsia="ru-RU" w:bidi="ar-SA"/>
        </w:rPr>
      </w:pPr>
      <w:r w:rsidRPr="0034200E">
        <w:rPr>
          <w:rFonts w:eastAsia="Times New Roman"/>
          <w:lang w:eastAsia="ru-RU" w:bidi="ar-SA"/>
        </w:rPr>
        <w:t>XVIII</w:t>
      </w:r>
    </w:p>
    <w:p w:rsidR="00F02CC2" w:rsidRPr="0034200E" w:rsidRDefault="00F02CC2" w:rsidP="00CF03F7">
      <w:pPr>
        <w:numPr>
          <w:ilvl w:val="0"/>
          <w:numId w:val="5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eastAsia="ru-RU" w:bidi="ar-SA"/>
        </w:rPr>
        <w:t>XX</w:t>
      </w:r>
      <w:r w:rsidRPr="0034200E">
        <w:rPr>
          <w:rFonts w:eastAsia="Times New Roman"/>
          <w:lang w:val="ru-RU" w:eastAsia="ru-RU" w:bidi="ar-SA"/>
        </w:rPr>
        <w:t>I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 основным методам оценки уровня качества продукции по способам получения информации относятся: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1. </w:t>
      </w:r>
      <w:r w:rsidRPr="0034200E">
        <w:rPr>
          <w:rFonts w:eastAsia="Times New Roman"/>
          <w:b/>
          <w:lang w:val="ru-RU" w:eastAsia="ru-RU" w:bidi="ar-SA"/>
        </w:rPr>
        <w:t>измерительный и регистрационный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2. экспертный и традиционный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 нетрадиционный и экологический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4. социологический и математический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 результате деятельности … сохранены существовавшие в СССР (Союз Советских социалистических республик) фонды нормативной документации: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1. МГС (Межгосударственная система стандартизации)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2. ИСО (Международная организация по стандартизации)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 МЭК (Международная электротехническая комиссия)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4. МСЭ (Международной союз электросвязи)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 исключительных случаях издать технический регламент без его публичного обсуждения вправе … Российской Федерации: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1. </w:t>
      </w:r>
      <w:r w:rsidRPr="0034200E">
        <w:rPr>
          <w:rFonts w:eastAsia="Times New Roman"/>
          <w:b/>
          <w:lang w:val="ru-RU" w:eastAsia="ru-RU" w:bidi="ar-SA"/>
        </w:rPr>
        <w:t>Президент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2. Главный государственный инспектор по надзору за Государственными стандартами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 Министр труда и социального развития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4. Премьер- министр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Положения, устанавливающие качественные и количественные    критерии, которые должны быть удовлетворены, являются:</w:t>
      </w:r>
    </w:p>
    <w:p w:rsidR="00F02CC2" w:rsidRPr="0034200E" w:rsidRDefault="00F02CC2" w:rsidP="00CF03F7">
      <w:pPr>
        <w:numPr>
          <w:ilvl w:val="0"/>
          <w:numId w:val="59"/>
        </w:numPr>
        <w:spacing w:after="0" w:line="240" w:lineRule="auto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нормами</w:t>
      </w:r>
    </w:p>
    <w:p w:rsidR="00F02CC2" w:rsidRPr="0034200E" w:rsidRDefault="00F02CC2" w:rsidP="00CF03F7">
      <w:pPr>
        <w:numPr>
          <w:ilvl w:val="0"/>
          <w:numId w:val="5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рекомендациями</w:t>
      </w:r>
    </w:p>
    <w:p w:rsidR="00F02CC2" w:rsidRPr="0034200E" w:rsidRDefault="00F02CC2" w:rsidP="00CF03F7">
      <w:pPr>
        <w:numPr>
          <w:ilvl w:val="0"/>
          <w:numId w:val="5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правилами</w:t>
      </w:r>
    </w:p>
    <w:p w:rsidR="00F02CC2" w:rsidRPr="0034200E" w:rsidRDefault="00F02CC2" w:rsidP="00CF03F7">
      <w:pPr>
        <w:numPr>
          <w:ilvl w:val="0"/>
          <w:numId w:val="5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стандартами 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br/>
        <w:t>Степень соответствия товаров… требованиям устанавливает обязательная сертификация:</w:t>
      </w:r>
    </w:p>
    <w:p w:rsidR="00F02CC2" w:rsidRPr="0034200E" w:rsidRDefault="00F02CC2" w:rsidP="00CF03F7">
      <w:pPr>
        <w:numPr>
          <w:ilvl w:val="0"/>
          <w:numId w:val="60"/>
        </w:numPr>
        <w:spacing w:after="0" w:line="240" w:lineRule="auto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законным</w:t>
      </w:r>
    </w:p>
    <w:p w:rsidR="00F02CC2" w:rsidRPr="0034200E" w:rsidRDefault="00F02CC2" w:rsidP="00CF03F7">
      <w:pPr>
        <w:numPr>
          <w:ilvl w:val="0"/>
          <w:numId w:val="6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подзаконным</w:t>
      </w:r>
    </w:p>
    <w:p w:rsidR="00F02CC2" w:rsidRPr="0034200E" w:rsidRDefault="00F02CC2" w:rsidP="00CF03F7">
      <w:pPr>
        <w:numPr>
          <w:ilvl w:val="0"/>
          <w:numId w:val="6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качественным</w:t>
      </w:r>
    </w:p>
    <w:p w:rsidR="00F02CC2" w:rsidRPr="0034200E" w:rsidRDefault="00F02CC2" w:rsidP="00CF03F7">
      <w:pPr>
        <w:numPr>
          <w:ilvl w:val="0"/>
          <w:numId w:val="6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лабораторным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Обосновывают необходимость в управлении бизнесом, отражают основные закономерности процесса разработки стандартов принципы…</w:t>
      </w:r>
    </w:p>
    <w:p w:rsidR="00F02CC2" w:rsidRPr="0034200E" w:rsidRDefault="00F02CC2" w:rsidP="00CF03F7">
      <w:pPr>
        <w:numPr>
          <w:ilvl w:val="0"/>
          <w:numId w:val="61"/>
        </w:numPr>
        <w:spacing w:after="0" w:line="240" w:lineRule="auto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стандартизации</w:t>
      </w:r>
    </w:p>
    <w:p w:rsidR="00F02CC2" w:rsidRPr="0034200E" w:rsidRDefault="00F02CC2" w:rsidP="00CF03F7">
      <w:pPr>
        <w:numPr>
          <w:ilvl w:val="0"/>
          <w:numId w:val="6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сертификации</w:t>
      </w:r>
    </w:p>
    <w:p w:rsidR="00F02CC2" w:rsidRPr="0034200E" w:rsidRDefault="00F02CC2" w:rsidP="00CF03F7">
      <w:pPr>
        <w:numPr>
          <w:ilvl w:val="0"/>
          <w:numId w:val="6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метрологии</w:t>
      </w:r>
    </w:p>
    <w:p w:rsidR="00F02CC2" w:rsidRPr="0034200E" w:rsidRDefault="00F02CC2" w:rsidP="00CF03F7">
      <w:pPr>
        <w:numPr>
          <w:ilvl w:val="0"/>
          <w:numId w:val="6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геологии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Перечни товаров, подлежащих обязательной сертификации утверждаются Правительством РФ в соответствии со ст. 7 Закона РФ …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02CC2" w:rsidRPr="0034200E" w:rsidRDefault="00F02CC2" w:rsidP="00CF03F7">
      <w:pPr>
        <w:numPr>
          <w:ilvl w:val="0"/>
          <w:numId w:val="62"/>
        </w:numPr>
        <w:spacing w:after="0" w:line="240" w:lineRule="auto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«О защите прав потребителей»</w:t>
      </w:r>
    </w:p>
    <w:p w:rsidR="00F02CC2" w:rsidRPr="0034200E" w:rsidRDefault="00F02CC2" w:rsidP="00CF03F7">
      <w:pPr>
        <w:numPr>
          <w:ilvl w:val="0"/>
          <w:numId w:val="6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 «О единстве  и точности измерений»</w:t>
      </w:r>
    </w:p>
    <w:p w:rsidR="00F02CC2" w:rsidRPr="0034200E" w:rsidRDefault="00F02CC2" w:rsidP="00CF03F7">
      <w:pPr>
        <w:numPr>
          <w:ilvl w:val="0"/>
          <w:numId w:val="6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 предпринимательской деятельности»</w:t>
      </w:r>
    </w:p>
    <w:p w:rsidR="00F02CC2" w:rsidRPr="0034200E" w:rsidRDefault="00F02CC2" w:rsidP="00CF03F7">
      <w:pPr>
        <w:numPr>
          <w:ilvl w:val="0"/>
          <w:numId w:val="6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 ветеринарии»</w:t>
      </w:r>
    </w:p>
    <w:p w:rsidR="00F02CC2" w:rsidRPr="0034200E" w:rsidRDefault="00F02CC2" w:rsidP="00F02CC2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Государственные научные метрологические центры представлены:</w:t>
      </w:r>
    </w:p>
    <w:p w:rsidR="00F02CC2" w:rsidRPr="0034200E" w:rsidRDefault="00F02CC2" w:rsidP="00CF03F7">
      <w:pPr>
        <w:numPr>
          <w:ilvl w:val="0"/>
          <w:numId w:val="63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научно-исследовательскими институтами</w:t>
      </w:r>
    </w:p>
    <w:p w:rsidR="00F02CC2" w:rsidRPr="0034200E" w:rsidRDefault="00F02CC2" w:rsidP="00CF03F7">
      <w:pPr>
        <w:numPr>
          <w:ilvl w:val="0"/>
          <w:numId w:val="6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исследовательскими службами</w:t>
      </w:r>
    </w:p>
    <w:p w:rsidR="00F02CC2" w:rsidRPr="0034200E" w:rsidRDefault="00F02CC2" w:rsidP="00CF03F7">
      <w:pPr>
        <w:numPr>
          <w:ilvl w:val="0"/>
          <w:numId w:val="6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высшими учебными заведениями</w:t>
      </w:r>
    </w:p>
    <w:p w:rsidR="00F02CC2" w:rsidRPr="0034200E" w:rsidRDefault="00F02CC2" w:rsidP="00CF03F7">
      <w:pPr>
        <w:numPr>
          <w:ilvl w:val="0"/>
          <w:numId w:val="6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научными агентствами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Вторым по важности понятием после сертификации является система…</w:t>
      </w:r>
    </w:p>
    <w:p w:rsidR="00F02CC2" w:rsidRPr="0034200E" w:rsidRDefault="00F02CC2" w:rsidP="00CF03F7">
      <w:pPr>
        <w:numPr>
          <w:ilvl w:val="0"/>
          <w:numId w:val="64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сертификации</w:t>
      </w:r>
    </w:p>
    <w:p w:rsidR="00F02CC2" w:rsidRPr="0034200E" w:rsidRDefault="00F02CC2" w:rsidP="00CF03F7">
      <w:pPr>
        <w:numPr>
          <w:ilvl w:val="0"/>
          <w:numId w:val="6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аккредитации</w:t>
      </w:r>
    </w:p>
    <w:p w:rsidR="00F02CC2" w:rsidRPr="0034200E" w:rsidRDefault="00F02CC2" w:rsidP="00CF03F7">
      <w:pPr>
        <w:numPr>
          <w:ilvl w:val="0"/>
          <w:numId w:val="6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измерений</w:t>
      </w:r>
    </w:p>
    <w:p w:rsidR="00F02CC2" w:rsidRPr="0034200E" w:rsidRDefault="00F02CC2" w:rsidP="00CF03F7">
      <w:pPr>
        <w:numPr>
          <w:ilvl w:val="0"/>
          <w:numId w:val="6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лицензирования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Техническая операция, заключающаяся в определении одной или нескольких характеристик данной продукции в соответствии с установленной процедурой, называется…</w:t>
      </w:r>
    </w:p>
    <w:p w:rsidR="00F02CC2" w:rsidRPr="0034200E" w:rsidRDefault="00F02CC2" w:rsidP="00CF03F7">
      <w:pPr>
        <w:numPr>
          <w:ilvl w:val="0"/>
          <w:numId w:val="65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испытанием</w:t>
      </w:r>
    </w:p>
    <w:p w:rsidR="00F02CC2" w:rsidRPr="0034200E" w:rsidRDefault="00F02CC2" w:rsidP="00CF03F7">
      <w:pPr>
        <w:numPr>
          <w:ilvl w:val="0"/>
          <w:numId w:val="6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измерением</w:t>
      </w:r>
    </w:p>
    <w:p w:rsidR="00F02CC2" w:rsidRPr="0034200E" w:rsidRDefault="00F02CC2" w:rsidP="00CF03F7">
      <w:pPr>
        <w:numPr>
          <w:ilvl w:val="0"/>
          <w:numId w:val="6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калибровкой</w:t>
      </w:r>
    </w:p>
    <w:p w:rsidR="00F02CC2" w:rsidRPr="0034200E" w:rsidRDefault="00F02CC2" w:rsidP="00CF03F7">
      <w:pPr>
        <w:numPr>
          <w:ilvl w:val="0"/>
          <w:numId w:val="6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анализом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Потребительские ценности условно классифицируют по таким категориям, как… постоянные, сопутствующие и другие, отличающиеся друг от друга временными факторами действия:</w:t>
      </w:r>
    </w:p>
    <w:p w:rsidR="00F02CC2" w:rsidRPr="0034200E" w:rsidRDefault="00F02CC2" w:rsidP="00CF03F7">
      <w:pPr>
        <w:numPr>
          <w:ilvl w:val="0"/>
          <w:numId w:val="66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базовые</w:t>
      </w:r>
    </w:p>
    <w:p w:rsidR="00F02CC2" w:rsidRPr="0034200E" w:rsidRDefault="00F02CC2" w:rsidP="00CF03F7">
      <w:pPr>
        <w:numPr>
          <w:ilvl w:val="0"/>
          <w:numId w:val="6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конституционные</w:t>
      </w:r>
    </w:p>
    <w:p w:rsidR="00F02CC2" w:rsidRPr="0034200E" w:rsidRDefault="00F02CC2" w:rsidP="00CF03F7">
      <w:pPr>
        <w:numPr>
          <w:ilvl w:val="0"/>
          <w:numId w:val="6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рекомендательные</w:t>
      </w:r>
    </w:p>
    <w:p w:rsidR="00F02CC2" w:rsidRPr="0034200E" w:rsidRDefault="00F02CC2" w:rsidP="00CF03F7">
      <w:pPr>
        <w:numPr>
          <w:ilvl w:val="0"/>
          <w:numId w:val="6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добровольные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Для определения и ограничения объектов, подлежащих обязательной сертификации, существуют … Правительства РФ:</w:t>
      </w:r>
    </w:p>
    <w:p w:rsidR="00F02CC2" w:rsidRPr="0034200E" w:rsidRDefault="00F02CC2" w:rsidP="00CF03F7">
      <w:pPr>
        <w:numPr>
          <w:ilvl w:val="0"/>
          <w:numId w:val="67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подзаконные акты</w:t>
      </w:r>
    </w:p>
    <w:p w:rsidR="00F02CC2" w:rsidRPr="0034200E" w:rsidRDefault="00F02CC2" w:rsidP="00CF03F7">
      <w:pPr>
        <w:numPr>
          <w:ilvl w:val="0"/>
          <w:numId w:val="6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инструкции</w:t>
      </w:r>
    </w:p>
    <w:p w:rsidR="00F02CC2" w:rsidRPr="0034200E" w:rsidRDefault="00F02CC2" w:rsidP="00CF03F7">
      <w:pPr>
        <w:numPr>
          <w:ilvl w:val="0"/>
          <w:numId w:val="6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указания</w:t>
      </w:r>
    </w:p>
    <w:p w:rsidR="00F02CC2" w:rsidRPr="0034200E" w:rsidRDefault="00F02CC2" w:rsidP="00CF03F7">
      <w:pPr>
        <w:numPr>
          <w:ilvl w:val="0"/>
          <w:numId w:val="6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директивы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Генеральная ассамблея является верховным органом Международной организации: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CF03F7">
      <w:pPr>
        <w:numPr>
          <w:ilvl w:val="0"/>
          <w:numId w:val="68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стандартизации</w:t>
      </w:r>
    </w:p>
    <w:p w:rsidR="00F02CC2" w:rsidRPr="0034200E" w:rsidRDefault="00F02CC2" w:rsidP="00CF03F7">
      <w:pPr>
        <w:numPr>
          <w:ilvl w:val="0"/>
          <w:numId w:val="6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экономики</w:t>
      </w:r>
    </w:p>
    <w:p w:rsidR="00F02CC2" w:rsidRPr="0034200E" w:rsidRDefault="00F02CC2" w:rsidP="00CF03F7">
      <w:pPr>
        <w:numPr>
          <w:ilvl w:val="0"/>
          <w:numId w:val="6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геологии</w:t>
      </w:r>
    </w:p>
    <w:p w:rsidR="00F02CC2" w:rsidRPr="0034200E" w:rsidRDefault="00F02CC2" w:rsidP="00CF03F7">
      <w:pPr>
        <w:numPr>
          <w:ilvl w:val="0"/>
          <w:numId w:val="6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астрономии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 соответствии с Указом Президента РФ от 20 мая 2004 года преемником … является Федеральное агентство по техническому регулированию и метрологии: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1. </w:t>
      </w:r>
      <w:r w:rsidRPr="0034200E">
        <w:rPr>
          <w:rFonts w:eastAsia="Times New Roman"/>
          <w:b/>
          <w:lang w:val="ru-RU" w:eastAsia="ru-RU" w:bidi="ar-SA"/>
        </w:rPr>
        <w:t>Госстандарта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2. Международного бюро мер и весов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 Министерства труда и социального развития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4. консультативного комитета по вопросам электробезопасности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Совокупность процессов, обеспечивающих готовность предприятия выпускать продукцию высокого качества, является… подготовкой производства:</w:t>
      </w:r>
    </w:p>
    <w:p w:rsidR="00F02CC2" w:rsidRPr="0034200E" w:rsidRDefault="00F02CC2" w:rsidP="00CF03F7">
      <w:pPr>
        <w:numPr>
          <w:ilvl w:val="0"/>
          <w:numId w:val="69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технологической</w:t>
      </w:r>
    </w:p>
    <w:p w:rsidR="00F02CC2" w:rsidRPr="0034200E" w:rsidRDefault="00F02CC2" w:rsidP="00CF03F7">
      <w:pPr>
        <w:numPr>
          <w:ilvl w:val="0"/>
          <w:numId w:val="6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конструкторской</w:t>
      </w:r>
    </w:p>
    <w:p w:rsidR="00F02CC2" w:rsidRPr="0034200E" w:rsidRDefault="00F02CC2" w:rsidP="00CF03F7">
      <w:pPr>
        <w:numPr>
          <w:ilvl w:val="0"/>
          <w:numId w:val="6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материальной</w:t>
      </w:r>
    </w:p>
    <w:p w:rsidR="00F02CC2" w:rsidRPr="0034200E" w:rsidRDefault="00F02CC2" w:rsidP="00CF03F7">
      <w:pPr>
        <w:numPr>
          <w:ilvl w:val="0"/>
          <w:numId w:val="6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технической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 государственному метрологическому надзору (ГМН) относятся процедуры: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1. </w:t>
      </w:r>
      <w:r w:rsidRPr="0034200E">
        <w:rPr>
          <w:rFonts w:eastAsia="Times New Roman"/>
          <w:b/>
          <w:lang w:val="ru-RU" w:eastAsia="ru-RU" w:bidi="ar-SA"/>
        </w:rPr>
        <w:t>проверок метрологических правил и норм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2. утверждения типа средств измерения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 сертификации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4. лицензирования деятельности по изготовлению и ремонту средств измерений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Стандарты на системы управления качеством впервые были разработаны в (во) …в 70-х годах </w:t>
      </w:r>
      <w:r w:rsidRPr="0034200E">
        <w:rPr>
          <w:rFonts w:eastAsia="Times New Roman"/>
          <w:lang w:eastAsia="ru-RU" w:bidi="ar-SA"/>
        </w:rPr>
        <w:t>XX</w:t>
      </w:r>
      <w:r w:rsidRPr="0034200E">
        <w:rPr>
          <w:rFonts w:eastAsia="Times New Roman"/>
          <w:lang w:val="ru-RU" w:eastAsia="ru-RU" w:bidi="ar-SA"/>
        </w:rPr>
        <w:t xml:space="preserve"> века:</w:t>
      </w:r>
    </w:p>
    <w:p w:rsidR="00F02CC2" w:rsidRPr="0034200E" w:rsidRDefault="00F02CC2" w:rsidP="00CF03F7">
      <w:pPr>
        <w:numPr>
          <w:ilvl w:val="0"/>
          <w:numId w:val="70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Великобритании</w:t>
      </w:r>
    </w:p>
    <w:p w:rsidR="00F02CC2" w:rsidRPr="0034200E" w:rsidRDefault="00F02CC2" w:rsidP="00CF03F7">
      <w:pPr>
        <w:numPr>
          <w:ilvl w:val="0"/>
          <w:numId w:val="7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России</w:t>
      </w:r>
    </w:p>
    <w:p w:rsidR="00F02CC2" w:rsidRPr="0034200E" w:rsidRDefault="00F02CC2" w:rsidP="00CF03F7">
      <w:pPr>
        <w:numPr>
          <w:ilvl w:val="0"/>
          <w:numId w:val="7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Франции</w:t>
      </w:r>
    </w:p>
    <w:p w:rsidR="00F02CC2" w:rsidRPr="0034200E" w:rsidRDefault="00F02CC2" w:rsidP="00CF03F7">
      <w:pPr>
        <w:numPr>
          <w:ilvl w:val="0"/>
          <w:numId w:val="7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Белоруссии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Правильно решать вопросы стандартизации технологических процессов позволяет… деталей:</w:t>
      </w:r>
    </w:p>
    <w:p w:rsidR="00F02CC2" w:rsidRPr="0034200E" w:rsidRDefault="00F02CC2" w:rsidP="00CF03F7">
      <w:pPr>
        <w:numPr>
          <w:ilvl w:val="0"/>
          <w:numId w:val="71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классификация</w:t>
      </w:r>
    </w:p>
    <w:p w:rsidR="00F02CC2" w:rsidRPr="0034200E" w:rsidRDefault="00F02CC2" w:rsidP="00CF03F7">
      <w:pPr>
        <w:numPr>
          <w:ilvl w:val="0"/>
          <w:numId w:val="7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proofErr w:type="spellStart"/>
      <w:r w:rsidRPr="0034200E">
        <w:rPr>
          <w:rFonts w:eastAsia="Times New Roman"/>
          <w:lang w:val="ru-RU" w:eastAsia="ru-RU" w:bidi="ar-SA"/>
        </w:rPr>
        <w:t>агрегатирование</w:t>
      </w:r>
      <w:proofErr w:type="spellEnd"/>
    </w:p>
    <w:p w:rsidR="00F02CC2" w:rsidRPr="0034200E" w:rsidRDefault="00F02CC2" w:rsidP="00CF03F7">
      <w:pPr>
        <w:numPr>
          <w:ilvl w:val="0"/>
          <w:numId w:val="7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сортировка</w:t>
      </w:r>
    </w:p>
    <w:p w:rsidR="00F02CC2" w:rsidRPr="0034200E" w:rsidRDefault="00F02CC2" w:rsidP="00CF03F7">
      <w:pPr>
        <w:numPr>
          <w:ilvl w:val="0"/>
          <w:numId w:val="7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унификация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 государственному метрологическому контролю относятся процедуры: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1. </w:t>
      </w:r>
      <w:r w:rsidRPr="0034200E">
        <w:rPr>
          <w:rFonts w:eastAsia="Times New Roman"/>
          <w:b/>
          <w:lang w:val="ru-RU" w:eastAsia="ru-RU" w:bidi="ar-SA"/>
        </w:rPr>
        <w:t>утверждения типа средств измерений, поверки средств измерения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2. проверок соблюдения нормативных документов системы ЕСКД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3. проверок соблюдения технологических правил и норм 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4. поверок соблюдения требований  Закона  «О защите прав потребителей»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Повышение конкурентоспособности продукции, работ и услуг путём отражения в нормативных документах прогрессивных требований является главной целью науки: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CF03F7">
      <w:pPr>
        <w:numPr>
          <w:ilvl w:val="0"/>
          <w:numId w:val="72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стандартизации</w:t>
      </w:r>
    </w:p>
    <w:p w:rsidR="00F02CC2" w:rsidRPr="0034200E" w:rsidRDefault="00F02CC2" w:rsidP="00CF03F7">
      <w:pPr>
        <w:numPr>
          <w:ilvl w:val="0"/>
          <w:numId w:val="7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сертификации</w:t>
      </w:r>
    </w:p>
    <w:p w:rsidR="00F02CC2" w:rsidRPr="0034200E" w:rsidRDefault="00F02CC2" w:rsidP="00CF03F7">
      <w:pPr>
        <w:numPr>
          <w:ilvl w:val="0"/>
          <w:numId w:val="7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метрологии</w:t>
      </w:r>
    </w:p>
    <w:p w:rsidR="00F02CC2" w:rsidRPr="0034200E" w:rsidRDefault="00F02CC2" w:rsidP="00CF03F7">
      <w:pPr>
        <w:numPr>
          <w:ilvl w:val="0"/>
          <w:numId w:val="7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экономики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Федеральный закон РФ «О техническом регулировании» пришёл на смену Федеральному закону:</w:t>
      </w:r>
    </w:p>
    <w:p w:rsidR="00F02CC2" w:rsidRPr="0034200E" w:rsidRDefault="00F02CC2" w:rsidP="00CF03F7">
      <w:pPr>
        <w:numPr>
          <w:ilvl w:val="0"/>
          <w:numId w:val="73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«О стандартизации»</w:t>
      </w:r>
    </w:p>
    <w:p w:rsidR="00F02CC2" w:rsidRPr="0034200E" w:rsidRDefault="00F02CC2" w:rsidP="00CF03F7">
      <w:pPr>
        <w:numPr>
          <w:ilvl w:val="0"/>
          <w:numId w:val="7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«Об обеспечении единства измерений»</w:t>
      </w:r>
    </w:p>
    <w:p w:rsidR="00F02CC2" w:rsidRPr="0034200E" w:rsidRDefault="00F02CC2" w:rsidP="00CF03F7">
      <w:pPr>
        <w:numPr>
          <w:ilvl w:val="0"/>
          <w:numId w:val="7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 защите прав потребителей»</w:t>
      </w:r>
    </w:p>
    <w:p w:rsidR="00F02CC2" w:rsidRPr="0034200E" w:rsidRDefault="00F02CC2" w:rsidP="00CF03F7">
      <w:pPr>
        <w:numPr>
          <w:ilvl w:val="0"/>
          <w:numId w:val="7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«О сертификации продукции и услуг»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Обязательная сертификация применяется в качестве инструмента для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 защиты общества от товаров и услуг, способных нанести вред здоровью, имуществу и ….</w:t>
      </w:r>
    </w:p>
    <w:p w:rsidR="00F02CC2" w:rsidRPr="0034200E" w:rsidRDefault="00F02CC2" w:rsidP="00CF03F7">
      <w:pPr>
        <w:numPr>
          <w:ilvl w:val="0"/>
          <w:numId w:val="74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окружающей среде</w:t>
      </w:r>
    </w:p>
    <w:p w:rsidR="00F02CC2" w:rsidRPr="0034200E" w:rsidRDefault="00F02CC2" w:rsidP="00CF03F7">
      <w:pPr>
        <w:numPr>
          <w:ilvl w:val="0"/>
          <w:numId w:val="7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производительности труда</w:t>
      </w:r>
    </w:p>
    <w:p w:rsidR="00F02CC2" w:rsidRPr="0034200E" w:rsidRDefault="00F02CC2" w:rsidP="00CF03F7">
      <w:pPr>
        <w:numPr>
          <w:ilvl w:val="0"/>
          <w:numId w:val="7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технической компетентности</w:t>
      </w:r>
    </w:p>
    <w:p w:rsidR="00F02CC2" w:rsidRPr="0034200E" w:rsidRDefault="00F02CC2" w:rsidP="00CF03F7">
      <w:pPr>
        <w:numPr>
          <w:ilvl w:val="0"/>
          <w:numId w:val="7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конкурентной способности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Процедурой официального признания возможностей третьей стороны (испытательной лаборатории) осуществлять соответствующий вид контроля является…</w:t>
      </w:r>
    </w:p>
    <w:p w:rsidR="00F02CC2" w:rsidRPr="0034200E" w:rsidRDefault="00F02CC2" w:rsidP="00CF03F7">
      <w:pPr>
        <w:numPr>
          <w:ilvl w:val="0"/>
          <w:numId w:val="75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аккредитация</w:t>
      </w:r>
    </w:p>
    <w:p w:rsidR="00F02CC2" w:rsidRPr="0034200E" w:rsidRDefault="00F02CC2" w:rsidP="00CF03F7">
      <w:pPr>
        <w:numPr>
          <w:ilvl w:val="0"/>
          <w:numId w:val="7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контроль</w:t>
      </w:r>
    </w:p>
    <w:p w:rsidR="00F02CC2" w:rsidRPr="0034200E" w:rsidRDefault="00F02CC2" w:rsidP="00CF03F7">
      <w:pPr>
        <w:numPr>
          <w:ilvl w:val="0"/>
          <w:numId w:val="7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стандартизация</w:t>
      </w:r>
    </w:p>
    <w:p w:rsidR="00F02CC2" w:rsidRPr="0034200E" w:rsidRDefault="00F02CC2" w:rsidP="00CF03F7">
      <w:pPr>
        <w:numPr>
          <w:ilvl w:val="0"/>
          <w:numId w:val="7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сертификация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Основными объектами измерения в метрологии  являются … величины:</w:t>
      </w:r>
    </w:p>
    <w:p w:rsidR="00F02CC2" w:rsidRPr="0034200E" w:rsidRDefault="00F02CC2" w:rsidP="00CF03F7">
      <w:pPr>
        <w:numPr>
          <w:ilvl w:val="0"/>
          <w:numId w:val="76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физические</w:t>
      </w:r>
    </w:p>
    <w:p w:rsidR="00F02CC2" w:rsidRPr="0034200E" w:rsidRDefault="00F02CC2" w:rsidP="00CF03F7">
      <w:pPr>
        <w:numPr>
          <w:ilvl w:val="0"/>
          <w:numId w:val="7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векторные</w:t>
      </w:r>
    </w:p>
    <w:p w:rsidR="00F02CC2" w:rsidRPr="0034200E" w:rsidRDefault="00F02CC2" w:rsidP="00CF03F7">
      <w:pPr>
        <w:numPr>
          <w:ilvl w:val="0"/>
          <w:numId w:val="7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математические</w:t>
      </w:r>
    </w:p>
    <w:p w:rsidR="00F02CC2" w:rsidRPr="0034200E" w:rsidRDefault="00F02CC2" w:rsidP="00CF03F7">
      <w:pPr>
        <w:numPr>
          <w:ilvl w:val="0"/>
          <w:numId w:val="7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акустические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Характеристикой  качества всякого измерения, отражающего степень близости его результатов к истинному значению измеряемой величины, является его…</w:t>
      </w:r>
    </w:p>
    <w:p w:rsidR="00F02CC2" w:rsidRPr="0034200E" w:rsidRDefault="00F02CC2" w:rsidP="00CF03F7">
      <w:pPr>
        <w:numPr>
          <w:ilvl w:val="0"/>
          <w:numId w:val="77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точность</w:t>
      </w:r>
    </w:p>
    <w:p w:rsidR="00F02CC2" w:rsidRPr="0034200E" w:rsidRDefault="00F02CC2" w:rsidP="00CF03F7">
      <w:pPr>
        <w:numPr>
          <w:ilvl w:val="0"/>
          <w:numId w:val="7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погрешность</w:t>
      </w:r>
    </w:p>
    <w:p w:rsidR="00F02CC2" w:rsidRPr="0034200E" w:rsidRDefault="00F02CC2" w:rsidP="00CF03F7">
      <w:pPr>
        <w:numPr>
          <w:ilvl w:val="0"/>
          <w:numId w:val="7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калибровка</w:t>
      </w:r>
    </w:p>
    <w:p w:rsidR="00F02CC2" w:rsidRPr="0034200E" w:rsidRDefault="00F02CC2" w:rsidP="00CF03F7">
      <w:pPr>
        <w:numPr>
          <w:ilvl w:val="0"/>
          <w:numId w:val="7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поверка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Определение технического состояния объекта с определённой точностью называется….</w:t>
      </w:r>
    </w:p>
    <w:p w:rsidR="00F02CC2" w:rsidRPr="0034200E" w:rsidRDefault="00F02CC2" w:rsidP="00CF03F7">
      <w:pPr>
        <w:numPr>
          <w:ilvl w:val="0"/>
          <w:numId w:val="78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диагностированием</w:t>
      </w:r>
    </w:p>
    <w:p w:rsidR="00F02CC2" w:rsidRPr="0034200E" w:rsidRDefault="00F02CC2" w:rsidP="00CF03F7">
      <w:pPr>
        <w:numPr>
          <w:ilvl w:val="0"/>
          <w:numId w:val="7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измерением</w:t>
      </w:r>
    </w:p>
    <w:p w:rsidR="00F02CC2" w:rsidRPr="0034200E" w:rsidRDefault="00F02CC2" w:rsidP="00CF03F7">
      <w:pPr>
        <w:numPr>
          <w:ilvl w:val="0"/>
          <w:numId w:val="7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анализом</w:t>
      </w:r>
    </w:p>
    <w:p w:rsidR="00F02CC2" w:rsidRPr="0034200E" w:rsidRDefault="00F02CC2" w:rsidP="00CF03F7">
      <w:pPr>
        <w:numPr>
          <w:ilvl w:val="0"/>
          <w:numId w:val="7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контролем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Правительство Российской Федерации утвердило в 1994 году «Положение о государственных научно-метрологических центрах» во исполнение принятого Закона …</w:t>
      </w:r>
    </w:p>
    <w:p w:rsidR="00F02CC2" w:rsidRPr="0034200E" w:rsidRDefault="00F02CC2" w:rsidP="00CF03F7">
      <w:pPr>
        <w:numPr>
          <w:ilvl w:val="0"/>
          <w:numId w:val="79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</w:t>
      </w:r>
      <w:r w:rsidRPr="0034200E">
        <w:rPr>
          <w:rFonts w:eastAsia="Times New Roman"/>
          <w:b/>
          <w:lang w:val="ru-RU" w:eastAsia="ru-RU" w:bidi="ar-SA"/>
        </w:rPr>
        <w:t>Об обеспечении единства измерений»</w:t>
      </w:r>
    </w:p>
    <w:p w:rsidR="00F02CC2" w:rsidRPr="0034200E" w:rsidRDefault="00F02CC2" w:rsidP="00CF03F7">
      <w:pPr>
        <w:numPr>
          <w:ilvl w:val="0"/>
          <w:numId w:val="7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 стандартизации»</w:t>
      </w:r>
    </w:p>
    <w:p w:rsidR="00F02CC2" w:rsidRPr="0034200E" w:rsidRDefault="00F02CC2" w:rsidP="00CF03F7">
      <w:pPr>
        <w:numPr>
          <w:ilvl w:val="0"/>
          <w:numId w:val="7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 защите прав потребителей»</w:t>
      </w:r>
    </w:p>
    <w:p w:rsidR="00F02CC2" w:rsidRPr="0034200E" w:rsidRDefault="00F02CC2" w:rsidP="00CF03F7">
      <w:pPr>
        <w:numPr>
          <w:ilvl w:val="0"/>
          <w:numId w:val="7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«О сертификации продукции и услуг»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Средства измерений, находящиеся в эксплуатации или на хранении, через определённые </w:t>
      </w:r>
      <w:proofErr w:type="spellStart"/>
      <w:r w:rsidRPr="0034200E">
        <w:rPr>
          <w:rFonts w:eastAsia="Times New Roman"/>
          <w:lang w:val="ru-RU" w:eastAsia="ru-RU" w:bidi="ar-SA"/>
        </w:rPr>
        <w:t>межповерочные</w:t>
      </w:r>
      <w:proofErr w:type="spellEnd"/>
      <w:r w:rsidRPr="0034200E">
        <w:rPr>
          <w:rFonts w:eastAsia="Times New Roman"/>
          <w:lang w:val="ru-RU" w:eastAsia="ru-RU" w:bidi="ar-SA"/>
        </w:rPr>
        <w:t xml:space="preserve"> интервалы подлежат … поверке:</w:t>
      </w:r>
    </w:p>
    <w:p w:rsidR="00F02CC2" w:rsidRPr="0034200E" w:rsidRDefault="00F02CC2" w:rsidP="00CF03F7">
      <w:pPr>
        <w:numPr>
          <w:ilvl w:val="0"/>
          <w:numId w:val="80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периодической</w:t>
      </w:r>
    </w:p>
    <w:p w:rsidR="00F02CC2" w:rsidRPr="0034200E" w:rsidRDefault="00F02CC2" w:rsidP="00CF03F7">
      <w:pPr>
        <w:numPr>
          <w:ilvl w:val="0"/>
          <w:numId w:val="8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первичной</w:t>
      </w:r>
    </w:p>
    <w:p w:rsidR="00F02CC2" w:rsidRPr="0034200E" w:rsidRDefault="00F02CC2" w:rsidP="00CF03F7">
      <w:pPr>
        <w:numPr>
          <w:ilvl w:val="0"/>
          <w:numId w:val="8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инспекционной</w:t>
      </w:r>
    </w:p>
    <w:p w:rsidR="00F02CC2" w:rsidRPr="0034200E" w:rsidRDefault="00F02CC2" w:rsidP="00CF03F7">
      <w:pPr>
        <w:numPr>
          <w:ilvl w:val="0"/>
          <w:numId w:val="8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локальной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Метрология как наука подразделяется на …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CF03F7">
      <w:pPr>
        <w:numPr>
          <w:ilvl w:val="0"/>
          <w:numId w:val="81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законодательную и фундаментальную</w:t>
      </w:r>
    </w:p>
    <w:p w:rsidR="00F02CC2" w:rsidRPr="0034200E" w:rsidRDefault="00F02CC2" w:rsidP="00CF03F7">
      <w:pPr>
        <w:numPr>
          <w:ilvl w:val="0"/>
          <w:numId w:val="8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технологическую и производственную</w:t>
      </w:r>
    </w:p>
    <w:p w:rsidR="00F02CC2" w:rsidRPr="0034200E" w:rsidRDefault="00F02CC2" w:rsidP="00CF03F7">
      <w:pPr>
        <w:numPr>
          <w:ilvl w:val="0"/>
          <w:numId w:val="8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добровольную и обязательную</w:t>
      </w:r>
    </w:p>
    <w:p w:rsidR="00F02CC2" w:rsidRPr="0034200E" w:rsidRDefault="00F02CC2" w:rsidP="00CF03F7">
      <w:pPr>
        <w:numPr>
          <w:ilvl w:val="0"/>
          <w:numId w:val="8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социальную и аналитическую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Нахождение значения физической величины опытным путём с помощью специальных технических средств называется…</w:t>
      </w:r>
    </w:p>
    <w:p w:rsidR="00F02CC2" w:rsidRPr="0034200E" w:rsidRDefault="00F02CC2" w:rsidP="00CF03F7">
      <w:pPr>
        <w:numPr>
          <w:ilvl w:val="0"/>
          <w:numId w:val="82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измерением</w:t>
      </w:r>
    </w:p>
    <w:p w:rsidR="00F02CC2" w:rsidRPr="0034200E" w:rsidRDefault="00F02CC2" w:rsidP="00CF03F7">
      <w:pPr>
        <w:numPr>
          <w:ilvl w:val="0"/>
          <w:numId w:val="8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поверкой</w:t>
      </w:r>
    </w:p>
    <w:p w:rsidR="00F02CC2" w:rsidRPr="0034200E" w:rsidRDefault="00F02CC2" w:rsidP="00CF03F7">
      <w:pPr>
        <w:numPr>
          <w:ilvl w:val="0"/>
          <w:numId w:val="8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калибровкой</w:t>
      </w:r>
    </w:p>
    <w:p w:rsidR="00F02CC2" w:rsidRPr="0034200E" w:rsidRDefault="00F02CC2" w:rsidP="00CF03F7">
      <w:pPr>
        <w:numPr>
          <w:ilvl w:val="0"/>
          <w:numId w:val="8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проверкой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Добровольная сертификация проводится в соответствии с Законом РФ «О техническом регулировании» по инициативе…</w:t>
      </w:r>
    </w:p>
    <w:p w:rsidR="00F02CC2" w:rsidRPr="0034200E" w:rsidRDefault="00F02CC2" w:rsidP="00CF03F7">
      <w:pPr>
        <w:numPr>
          <w:ilvl w:val="0"/>
          <w:numId w:val="83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изготовителя</w:t>
      </w:r>
    </w:p>
    <w:p w:rsidR="00F02CC2" w:rsidRPr="0034200E" w:rsidRDefault="00F02CC2" w:rsidP="00CF03F7">
      <w:pPr>
        <w:numPr>
          <w:ilvl w:val="0"/>
          <w:numId w:val="8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государства</w:t>
      </w:r>
    </w:p>
    <w:p w:rsidR="00F02CC2" w:rsidRPr="0034200E" w:rsidRDefault="00F02CC2" w:rsidP="00CF03F7">
      <w:pPr>
        <w:numPr>
          <w:ilvl w:val="0"/>
          <w:numId w:val="8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Правительства </w:t>
      </w:r>
    </w:p>
    <w:p w:rsidR="00F02CC2" w:rsidRPr="0034200E" w:rsidRDefault="00F02CC2" w:rsidP="00CF03F7">
      <w:pPr>
        <w:numPr>
          <w:ilvl w:val="0"/>
          <w:numId w:val="8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мэрии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Процедурой, подтверждающей соответствие результата производственной деятельности, услуги, товара требованиям определённого нормативного документа, является…</w:t>
      </w:r>
    </w:p>
    <w:p w:rsidR="00F02CC2" w:rsidRPr="0034200E" w:rsidRDefault="00F02CC2" w:rsidP="00CF03F7">
      <w:pPr>
        <w:numPr>
          <w:ilvl w:val="0"/>
          <w:numId w:val="84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сертификации</w:t>
      </w:r>
    </w:p>
    <w:p w:rsidR="00F02CC2" w:rsidRPr="0034200E" w:rsidRDefault="00F02CC2" w:rsidP="00CF03F7">
      <w:pPr>
        <w:numPr>
          <w:ilvl w:val="0"/>
          <w:numId w:val="8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экспертиза</w:t>
      </w:r>
    </w:p>
    <w:p w:rsidR="00F02CC2" w:rsidRPr="0034200E" w:rsidRDefault="00F02CC2" w:rsidP="00CF03F7">
      <w:pPr>
        <w:numPr>
          <w:ilvl w:val="0"/>
          <w:numId w:val="8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аккредитация</w:t>
      </w:r>
    </w:p>
    <w:p w:rsidR="00F02CC2" w:rsidRPr="0034200E" w:rsidRDefault="00F02CC2" w:rsidP="00CF03F7">
      <w:pPr>
        <w:numPr>
          <w:ilvl w:val="0"/>
          <w:numId w:val="84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аттестация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Государственное управление деятельностью по </w:t>
      </w:r>
      <w:proofErr w:type="gramStart"/>
      <w:r w:rsidRPr="0034200E">
        <w:rPr>
          <w:rFonts w:eastAsia="Times New Roman"/>
          <w:lang w:val="ru-RU" w:eastAsia="ru-RU" w:bidi="ar-SA"/>
        </w:rPr>
        <w:t>стандартизации  в</w:t>
      </w:r>
      <w:proofErr w:type="gramEnd"/>
      <w:r w:rsidRPr="0034200E">
        <w:rPr>
          <w:rFonts w:eastAsia="Times New Roman"/>
          <w:lang w:val="ru-RU" w:eastAsia="ru-RU" w:bidi="ar-SA"/>
        </w:rPr>
        <w:t xml:space="preserve"> России осуществляет (-ют):</w:t>
      </w:r>
    </w:p>
    <w:p w:rsidR="00F02CC2" w:rsidRPr="0034200E" w:rsidRDefault="00F02CC2" w:rsidP="00CF03F7">
      <w:pPr>
        <w:numPr>
          <w:ilvl w:val="0"/>
          <w:numId w:val="85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Федеральное агентство по техническому регулированию и метрологии</w:t>
      </w:r>
    </w:p>
    <w:p w:rsidR="00F02CC2" w:rsidRPr="0034200E" w:rsidRDefault="00F02CC2" w:rsidP="00CF03F7">
      <w:pPr>
        <w:numPr>
          <w:ilvl w:val="0"/>
          <w:numId w:val="8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Государственный комитет РФ по стандартизации и метрологии</w:t>
      </w:r>
    </w:p>
    <w:p w:rsidR="00F02CC2" w:rsidRPr="0034200E" w:rsidRDefault="00F02CC2" w:rsidP="00CF03F7">
      <w:pPr>
        <w:numPr>
          <w:ilvl w:val="0"/>
          <w:numId w:val="8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технические комитеты по стандартизации</w:t>
      </w:r>
    </w:p>
    <w:p w:rsidR="00F02CC2" w:rsidRPr="0034200E" w:rsidRDefault="00F02CC2" w:rsidP="00CF03F7">
      <w:pPr>
        <w:numPr>
          <w:ilvl w:val="0"/>
          <w:numId w:val="85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центр стандартизации и метрологии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Установление и применение правил с целью упорядочения деятельности в определённой области при участии всех заинтересованных сторон называется…</w:t>
      </w:r>
    </w:p>
    <w:p w:rsidR="00F02CC2" w:rsidRPr="0034200E" w:rsidRDefault="00F02CC2" w:rsidP="00CF03F7">
      <w:pPr>
        <w:numPr>
          <w:ilvl w:val="0"/>
          <w:numId w:val="86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стандартизацией</w:t>
      </w:r>
    </w:p>
    <w:p w:rsidR="00F02CC2" w:rsidRPr="0034200E" w:rsidRDefault="00F02CC2" w:rsidP="00CF03F7">
      <w:pPr>
        <w:numPr>
          <w:ilvl w:val="0"/>
          <w:numId w:val="8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метрологией</w:t>
      </w:r>
    </w:p>
    <w:p w:rsidR="00F02CC2" w:rsidRPr="0034200E" w:rsidRDefault="00F02CC2" w:rsidP="00CF03F7">
      <w:pPr>
        <w:numPr>
          <w:ilvl w:val="0"/>
          <w:numId w:val="8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экономикой</w:t>
      </w:r>
    </w:p>
    <w:p w:rsidR="00F02CC2" w:rsidRPr="0034200E" w:rsidRDefault="00F02CC2" w:rsidP="00CF03F7">
      <w:pPr>
        <w:numPr>
          <w:ilvl w:val="0"/>
          <w:numId w:val="86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сертификацией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Характеристикой качества всякого измерения, отражающего степень близости его результатов к истинному значению измеряемой величины, является его…</w:t>
      </w:r>
    </w:p>
    <w:p w:rsidR="00F02CC2" w:rsidRPr="0034200E" w:rsidRDefault="00F02CC2" w:rsidP="00CF03F7">
      <w:pPr>
        <w:numPr>
          <w:ilvl w:val="0"/>
          <w:numId w:val="87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точность</w:t>
      </w:r>
    </w:p>
    <w:p w:rsidR="00F02CC2" w:rsidRPr="0034200E" w:rsidRDefault="00F02CC2" w:rsidP="00CF03F7">
      <w:pPr>
        <w:numPr>
          <w:ilvl w:val="0"/>
          <w:numId w:val="8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погрешность</w:t>
      </w:r>
    </w:p>
    <w:p w:rsidR="00F02CC2" w:rsidRPr="0034200E" w:rsidRDefault="00F02CC2" w:rsidP="00CF03F7">
      <w:pPr>
        <w:numPr>
          <w:ilvl w:val="0"/>
          <w:numId w:val="8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калибровка</w:t>
      </w:r>
    </w:p>
    <w:p w:rsidR="00F02CC2" w:rsidRPr="0034200E" w:rsidRDefault="00F02CC2" w:rsidP="00CF03F7">
      <w:pPr>
        <w:numPr>
          <w:ilvl w:val="0"/>
          <w:numId w:val="87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проверка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Экспериментальное определение технологических, эксплуатационных и качественных характеристик материала называется:</w:t>
      </w:r>
    </w:p>
    <w:p w:rsidR="00F02CC2" w:rsidRPr="0034200E" w:rsidRDefault="00F02CC2" w:rsidP="00CF03F7">
      <w:pPr>
        <w:numPr>
          <w:ilvl w:val="0"/>
          <w:numId w:val="88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испытанием</w:t>
      </w:r>
    </w:p>
    <w:p w:rsidR="00F02CC2" w:rsidRPr="0034200E" w:rsidRDefault="00F02CC2" w:rsidP="00CF03F7">
      <w:pPr>
        <w:numPr>
          <w:ilvl w:val="0"/>
          <w:numId w:val="8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поверкой</w:t>
      </w:r>
    </w:p>
    <w:p w:rsidR="00F02CC2" w:rsidRPr="0034200E" w:rsidRDefault="00F02CC2" w:rsidP="00CF03F7">
      <w:pPr>
        <w:numPr>
          <w:ilvl w:val="0"/>
          <w:numId w:val="8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проверкой</w:t>
      </w:r>
    </w:p>
    <w:p w:rsidR="00F02CC2" w:rsidRPr="0034200E" w:rsidRDefault="00F02CC2" w:rsidP="00CF03F7">
      <w:pPr>
        <w:numPr>
          <w:ilvl w:val="0"/>
          <w:numId w:val="88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измерением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Температура воздуха в градусах Цельсия определяется по шкале…</w:t>
      </w:r>
    </w:p>
    <w:p w:rsidR="00F02CC2" w:rsidRPr="0034200E" w:rsidRDefault="00F02CC2" w:rsidP="00CF03F7">
      <w:pPr>
        <w:numPr>
          <w:ilvl w:val="0"/>
          <w:numId w:val="8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наименований</w:t>
      </w:r>
    </w:p>
    <w:p w:rsidR="00F02CC2" w:rsidRPr="0034200E" w:rsidRDefault="00F02CC2" w:rsidP="00CF03F7">
      <w:pPr>
        <w:numPr>
          <w:ilvl w:val="0"/>
          <w:numId w:val="8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порядка</w:t>
      </w:r>
    </w:p>
    <w:p w:rsidR="00F02CC2" w:rsidRPr="0034200E" w:rsidRDefault="00F02CC2" w:rsidP="00CF03F7">
      <w:pPr>
        <w:numPr>
          <w:ilvl w:val="0"/>
          <w:numId w:val="8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интервалов</w:t>
      </w:r>
    </w:p>
    <w:p w:rsidR="00F02CC2" w:rsidRPr="0034200E" w:rsidRDefault="00F02CC2" w:rsidP="00CF03F7">
      <w:pPr>
        <w:numPr>
          <w:ilvl w:val="0"/>
          <w:numId w:val="89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абсолютной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 основным единицам не относится…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1. Ампер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2. моль 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3. </w:t>
      </w:r>
      <w:r w:rsidRPr="0034200E">
        <w:rPr>
          <w:rFonts w:eastAsia="Times New Roman"/>
          <w:b/>
          <w:lang w:val="ru-RU" w:eastAsia="ru-RU" w:bidi="ar-SA"/>
        </w:rPr>
        <w:t>Паскаль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4. Кельвин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Площадь относится к …. единицам:</w:t>
      </w:r>
    </w:p>
    <w:p w:rsidR="00F02CC2" w:rsidRPr="0034200E" w:rsidRDefault="00F02CC2" w:rsidP="00CF03F7">
      <w:pPr>
        <w:numPr>
          <w:ilvl w:val="0"/>
          <w:numId w:val="9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основным</w:t>
      </w:r>
    </w:p>
    <w:p w:rsidR="00F02CC2" w:rsidRPr="0034200E" w:rsidRDefault="00F02CC2" w:rsidP="00CF03F7">
      <w:pPr>
        <w:numPr>
          <w:ilvl w:val="0"/>
          <w:numId w:val="9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логарифмическим</w:t>
      </w:r>
    </w:p>
    <w:p w:rsidR="00F02CC2" w:rsidRPr="0034200E" w:rsidRDefault="00F02CC2" w:rsidP="00CF03F7">
      <w:pPr>
        <w:numPr>
          <w:ilvl w:val="0"/>
          <w:numId w:val="90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производным</w:t>
      </w:r>
    </w:p>
    <w:p w:rsidR="00F02CC2" w:rsidRPr="00B3429B" w:rsidRDefault="00F02CC2" w:rsidP="00CF03F7">
      <w:pPr>
        <w:numPr>
          <w:ilvl w:val="0"/>
          <w:numId w:val="9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относительным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Единицей силы света является:</w:t>
      </w:r>
    </w:p>
    <w:p w:rsidR="00F02CC2" w:rsidRPr="0034200E" w:rsidRDefault="00F02CC2" w:rsidP="00CF03F7">
      <w:pPr>
        <w:numPr>
          <w:ilvl w:val="0"/>
          <w:numId w:val="91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кандела</w:t>
      </w:r>
    </w:p>
    <w:p w:rsidR="00F02CC2" w:rsidRPr="0034200E" w:rsidRDefault="00F02CC2" w:rsidP="00CF03F7">
      <w:pPr>
        <w:numPr>
          <w:ilvl w:val="0"/>
          <w:numId w:val="9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proofErr w:type="spellStart"/>
      <w:r w:rsidRPr="0034200E">
        <w:rPr>
          <w:rFonts w:eastAsia="Times New Roman"/>
          <w:lang w:val="ru-RU" w:eastAsia="ru-RU" w:bidi="ar-SA"/>
        </w:rPr>
        <w:t>Зиверт</w:t>
      </w:r>
      <w:proofErr w:type="spellEnd"/>
    </w:p>
    <w:p w:rsidR="00F02CC2" w:rsidRPr="0034200E" w:rsidRDefault="00F02CC2" w:rsidP="00CF03F7">
      <w:pPr>
        <w:numPr>
          <w:ilvl w:val="0"/>
          <w:numId w:val="9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Грей</w:t>
      </w:r>
    </w:p>
    <w:p w:rsidR="00F02CC2" w:rsidRPr="00B3429B" w:rsidRDefault="00F02CC2" w:rsidP="00CF03F7">
      <w:pPr>
        <w:numPr>
          <w:ilvl w:val="0"/>
          <w:numId w:val="91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люмен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Нормативный документ, начинающийся с букв ПР, называется…</w:t>
      </w:r>
    </w:p>
    <w:p w:rsidR="00F02CC2" w:rsidRPr="0034200E" w:rsidRDefault="00F02CC2" w:rsidP="00CF03F7">
      <w:pPr>
        <w:numPr>
          <w:ilvl w:val="0"/>
          <w:numId w:val="9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природными ресурсами</w:t>
      </w:r>
    </w:p>
    <w:p w:rsidR="00F02CC2" w:rsidRPr="0034200E" w:rsidRDefault="00F02CC2" w:rsidP="00CF03F7">
      <w:pPr>
        <w:numPr>
          <w:ilvl w:val="0"/>
          <w:numId w:val="92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правилами по метрологии</w:t>
      </w:r>
    </w:p>
    <w:p w:rsidR="00F02CC2" w:rsidRPr="0034200E" w:rsidRDefault="00F02CC2" w:rsidP="00CF03F7">
      <w:pPr>
        <w:numPr>
          <w:ilvl w:val="0"/>
          <w:numId w:val="9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промышленностью России</w:t>
      </w:r>
    </w:p>
    <w:p w:rsidR="00F02CC2" w:rsidRPr="00B3429B" w:rsidRDefault="00F02CC2" w:rsidP="00CF03F7">
      <w:pPr>
        <w:numPr>
          <w:ilvl w:val="0"/>
          <w:numId w:val="92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правительственными рекомендациями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Стандарт отрасли обозначается:</w:t>
      </w:r>
    </w:p>
    <w:p w:rsidR="00F02CC2" w:rsidRPr="0034200E" w:rsidRDefault="00F02CC2" w:rsidP="00CF03F7">
      <w:pPr>
        <w:numPr>
          <w:ilvl w:val="0"/>
          <w:numId w:val="93"/>
        </w:numPr>
        <w:spacing w:after="0" w:line="240" w:lineRule="auto"/>
        <w:jc w:val="both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>ОСТ</w:t>
      </w:r>
    </w:p>
    <w:p w:rsidR="00F02CC2" w:rsidRPr="0034200E" w:rsidRDefault="00F02CC2" w:rsidP="00CF03F7">
      <w:pPr>
        <w:numPr>
          <w:ilvl w:val="0"/>
          <w:numId w:val="9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СТО</w:t>
      </w:r>
    </w:p>
    <w:p w:rsidR="00F02CC2" w:rsidRPr="0034200E" w:rsidRDefault="00F02CC2" w:rsidP="00CF03F7">
      <w:pPr>
        <w:numPr>
          <w:ilvl w:val="0"/>
          <w:numId w:val="9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ИСО</w:t>
      </w:r>
    </w:p>
    <w:p w:rsidR="00F02CC2" w:rsidRPr="0034200E" w:rsidRDefault="00F02CC2" w:rsidP="00CF03F7">
      <w:pPr>
        <w:numPr>
          <w:ilvl w:val="0"/>
          <w:numId w:val="93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СТП</w:t>
      </w:r>
    </w:p>
    <w:p w:rsidR="00F02CC2" w:rsidRPr="0034200E" w:rsidRDefault="00F02CC2" w:rsidP="00F02CC2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2F2FFF" w:rsidRPr="0034200E" w:rsidRDefault="00F02CC2" w:rsidP="0034200E">
      <w:pPr>
        <w:tabs>
          <w:tab w:val="right" w:leader="dot" w:pos="9269"/>
        </w:tabs>
        <w:spacing w:after="0" w:line="360" w:lineRule="auto"/>
        <w:rPr>
          <w:rFonts w:eastAsia="Times New Roman"/>
          <w:b/>
          <w:noProof/>
          <w:lang w:val="ru-RU" w:eastAsia="ru-RU" w:bidi="ar-SA"/>
        </w:rPr>
      </w:pPr>
      <w:r w:rsidRPr="0034200E">
        <w:rPr>
          <w:rFonts w:eastAsia="Times New Roman"/>
          <w:b/>
          <w:noProof/>
          <w:lang w:val="ru-RU" w:eastAsia="ru-RU" w:bidi="ar-SA"/>
        </w:rPr>
        <w:t>Билеты для рубежног</w:t>
      </w:r>
      <w:r w:rsidR="0034200E">
        <w:rPr>
          <w:rFonts w:eastAsia="Times New Roman"/>
          <w:b/>
          <w:noProof/>
          <w:lang w:val="ru-RU" w:eastAsia="ru-RU" w:bidi="ar-SA"/>
        </w:rPr>
        <w:t>о контроля (проверочная работа)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835"/>
        <w:gridCol w:w="3685"/>
      </w:tblGrid>
      <w:tr w:rsidR="00D42D8C" w:rsidRPr="0034200E" w:rsidTr="00B3429B">
        <w:trPr>
          <w:trHeight w:val="19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B3429B" w:rsidP="00B3429B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»________20__</w:t>
            </w:r>
          </w:p>
          <w:p w:rsidR="00D42D8C" w:rsidRPr="0034200E" w:rsidRDefault="00D42D8C" w:rsidP="00B3429B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ФЗ "О техническом регулировании ". Цели и функции стандартизации</w:t>
      </w:r>
    </w:p>
    <w:p w:rsidR="00D42D8C" w:rsidRPr="0034200E" w:rsidRDefault="00D42D8C" w:rsidP="00CF03F7">
      <w:pPr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 Метрологическая служба на федеральном железнодорожном транспорте</w:t>
      </w:r>
    </w:p>
    <w:p w:rsidR="00D42D8C" w:rsidRPr="0034200E" w:rsidRDefault="00D42D8C" w:rsidP="00CF03F7">
      <w:pPr>
        <w:numPr>
          <w:ilvl w:val="0"/>
          <w:numId w:val="2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Задача 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B3429B" w:rsidRDefault="00D42D8C" w:rsidP="00B3429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B661C1" w:rsidRDefault="00B661C1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661C1" w:rsidRDefault="00B661C1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661C1" w:rsidRDefault="00B661C1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2939"/>
        <w:gridCol w:w="3084"/>
      </w:tblGrid>
      <w:tr w:rsidR="00D42D8C" w:rsidRPr="00B661C1" w:rsidTr="00BA6CCC">
        <w:trPr>
          <w:trHeight w:val="17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b/>
                <w:lang w:val="ru-RU" w:eastAsia="ru-RU" w:bidi="ar-SA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B3429B" w:rsidRDefault="00D42D8C" w:rsidP="00CF03F7">
      <w:pPr>
        <w:numPr>
          <w:ilvl w:val="0"/>
          <w:numId w:val="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ФЗ "О техническом регулировании". Функции стандартизации.</w:t>
      </w:r>
    </w:p>
    <w:p w:rsidR="00D42D8C" w:rsidRPr="00B3429B" w:rsidRDefault="00D42D8C" w:rsidP="00CF03F7">
      <w:pPr>
        <w:numPr>
          <w:ilvl w:val="0"/>
          <w:numId w:val="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Метрология. Виды метрологии</w:t>
      </w:r>
    </w:p>
    <w:p w:rsidR="00D42D8C" w:rsidRPr="00B3429B" w:rsidRDefault="00D42D8C" w:rsidP="00CF03F7">
      <w:pPr>
        <w:numPr>
          <w:ilvl w:val="0"/>
          <w:numId w:val="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B3429B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</w:t>
      </w:r>
      <w:r w:rsidR="00B3429B">
        <w:rPr>
          <w:rFonts w:eastAsia="Times New Roman"/>
          <w:lang w:val="ru-RU" w:eastAsia="ru-RU" w:bidi="ar-SA"/>
        </w:rPr>
        <w:t xml:space="preserve"> учебного заведения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  <w:gridCol w:w="2862"/>
        <w:gridCol w:w="2958"/>
      </w:tblGrid>
      <w:tr w:rsidR="00D42D8C" w:rsidRPr="00B661C1" w:rsidTr="00BA6CCC">
        <w:trPr>
          <w:trHeight w:val="154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№3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Нормативные документы по стандартизации. Категории стандартов, действующих на территории РФ. </w:t>
      </w:r>
    </w:p>
    <w:p w:rsidR="00D42D8C" w:rsidRPr="0034200E" w:rsidRDefault="00D42D8C" w:rsidP="00CF03F7">
      <w:pPr>
        <w:numPr>
          <w:ilvl w:val="0"/>
          <w:numId w:val="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Метрологическое обеспечение на железной дороге.</w:t>
      </w:r>
    </w:p>
    <w:p w:rsidR="00D42D8C" w:rsidRPr="0034200E" w:rsidRDefault="00D42D8C" w:rsidP="00CF03F7">
      <w:pPr>
        <w:numPr>
          <w:ilvl w:val="0"/>
          <w:numId w:val="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34200E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-Наименование среднего </w:t>
      </w:r>
      <w:r w:rsidR="00B3429B">
        <w:rPr>
          <w:rFonts w:eastAsia="Times New Roman"/>
          <w:lang w:val="ru-RU" w:eastAsia="ru-RU" w:bidi="ar-SA"/>
        </w:rPr>
        <w:t>специального учебного заведения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2793"/>
        <w:gridCol w:w="3544"/>
      </w:tblGrid>
      <w:tr w:rsidR="00D42D8C" w:rsidRPr="00B661C1" w:rsidTr="00BA6CCC">
        <w:trPr>
          <w:trHeight w:val="1582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№4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Краткая история развития метрологии, стандартизации и сертификации.</w:t>
      </w:r>
    </w:p>
    <w:p w:rsidR="00D42D8C" w:rsidRPr="0034200E" w:rsidRDefault="00D42D8C" w:rsidP="00CF03F7">
      <w:pPr>
        <w:numPr>
          <w:ilvl w:val="0"/>
          <w:numId w:val="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Региональная стандартизация.</w:t>
      </w:r>
    </w:p>
    <w:p w:rsidR="00D42D8C" w:rsidRPr="0034200E" w:rsidRDefault="00D42D8C" w:rsidP="00CF03F7">
      <w:pPr>
        <w:numPr>
          <w:ilvl w:val="0"/>
          <w:numId w:val="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34200E" w:rsidRPr="0034200E" w:rsidRDefault="00D42D8C" w:rsidP="0034200E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661C1" w:rsidRDefault="00B661C1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B661C1" w:rsidRDefault="00B661C1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 xml:space="preserve">Наименование среднего </w:t>
      </w:r>
      <w:r w:rsidR="0034200E">
        <w:rPr>
          <w:rFonts w:eastAsia="Times New Roman"/>
          <w:lang w:val="ru-RU" w:eastAsia="ru-RU" w:bidi="ar-SA"/>
        </w:rPr>
        <w:t>специального учебного заведения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77"/>
        <w:gridCol w:w="3402"/>
      </w:tblGrid>
      <w:tr w:rsidR="00D42D8C" w:rsidRPr="0034200E" w:rsidTr="00BA6CCC">
        <w:trPr>
          <w:trHeight w:val="1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№5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контроля качества продукции.</w:t>
      </w:r>
    </w:p>
    <w:p w:rsidR="00D42D8C" w:rsidRPr="0034200E" w:rsidRDefault="00D42D8C" w:rsidP="00CF03F7">
      <w:pPr>
        <w:numPr>
          <w:ilvl w:val="0"/>
          <w:numId w:val="1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Система допусков и посадок для гладких элементов деталей.</w:t>
      </w:r>
    </w:p>
    <w:p w:rsidR="00D42D8C" w:rsidRPr="0034200E" w:rsidRDefault="00D42D8C" w:rsidP="00CF03F7">
      <w:pPr>
        <w:numPr>
          <w:ilvl w:val="0"/>
          <w:numId w:val="15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 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2594"/>
        <w:gridCol w:w="3402"/>
      </w:tblGrid>
      <w:tr w:rsidR="00D42D8C" w:rsidRPr="0034200E" w:rsidTr="00BA6CCC">
        <w:trPr>
          <w:trHeight w:val="1541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№6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</w:t>
            </w:r>
            <w:r w:rsidR="00BA6CCC" w:rsidRPr="0034200E">
              <w:rPr>
                <w:rFonts w:eastAsia="Times New Roman"/>
                <w:lang w:val="ru-RU" w:eastAsia="ru-RU" w:bidi="ar-SA"/>
              </w:rPr>
              <w:t xml:space="preserve"> </w:t>
            </w:r>
            <w:r w:rsidRPr="0034200E">
              <w:rPr>
                <w:rFonts w:eastAsia="Times New Roman"/>
                <w:lang w:val="ru-RU" w:eastAsia="ru-RU" w:bidi="ar-SA"/>
              </w:rPr>
              <w:t>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Испытания, виды испытаний.</w:t>
      </w:r>
    </w:p>
    <w:p w:rsidR="00D42D8C" w:rsidRPr="0034200E" w:rsidRDefault="00D42D8C" w:rsidP="00CF03F7">
      <w:pPr>
        <w:numPr>
          <w:ilvl w:val="0"/>
          <w:numId w:val="2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Посадки в системе отверстия и системе вала.</w:t>
      </w:r>
    </w:p>
    <w:p w:rsidR="00D42D8C" w:rsidRPr="0034200E" w:rsidRDefault="00D42D8C" w:rsidP="00CF03F7">
      <w:pPr>
        <w:numPr>
          <w:ilvl w:val="0"/>
          <w:numId w:val="2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2894"/>
        <w:gridCol w:w="3443"/>
      </w:tblGrid>
      <w:tr w:rsidR="00D42D8C" w:rsidRPr="00B661C1" w:rsidTr="00BA6CCC">
        <w:trPr>
          <w:trHeight w:val="1582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№7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proofErr w:type="spellStart"/>
            <w:r w:rsidRPr="0034200E">
              <w:rPr>
                <w:rFonts w:eastAsia="Times New Roman"/>
                <w:lang w:val="ru-RU" w:eastAsia="ru-RU" w:bidi="ar-SA"/>
              </w:rPr>
              <w:t>Зам.директора</w:t>
            </w:r>
            <w:proofErr w:type="spellEnd"/>
            <w:r w:rsidRPr="0034200E">
              <w:rPr>
                <w:rFonts w:eastAsia="Times New Roman"/>
                <w:lang w:val="ru-RU" w:eastAsia="ru-RU" w:bidi="ar-SA"/>
              </w:rPr>
              <w:t xml:space="preserve">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Международная организация по стандартизации ИСО.</w:t>
      </w:r>
    </w:p>
    <w:p w:rsidR="00D42D8C" w:rsidRPr="0034200E" w:rsidRDefault="00D42D8C" w:rsidP="00CF03F7">
      <w:pPr>
        <w:numPr>
          <w:ilvl w:val="0"/>
          <w:numId w:val="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Правовые основы метрологии, стандартизации и сертификации.</w:t>
      </w:r>
    </w:p>
    <w:p w:rsidR="00D42D8C" w:rsidRPr="0034200E" w:rsidRDefault="00D42D8C" w:rsidP="00CF03F7">
      <w:pPr>
        <w:numPr>
          <w:ilvl w:val="0"/>
          <w:numId w:val="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34200E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B3429B" w:rsidRDefault="00B3429B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661C1" w:rsidRDefault="00B661C1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2794"/>
        <w:gridCol w:w="3544"/>
      </w:tblGrid>
      <w:tr w:rsidR="00D42D8C" w:rsidRPr="00B661C1" w:rsidTr="00BA6CCC">
        <w:trPr>
          <w:trHeight w:val="1700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BA6CC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№8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34200E" w:rsidP="0034200E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Основные термины и определения в области сертификации. Цели сертификации. </w:t>
      </w:r>
    </w:p>
    <w:p w:rsidR="00D42D8C" w:rsidRPr="0034200E" w:rsidRDefault="00D42D8C" w:rsidP="00CF03F7">
      <w:pPr>
        <w:numPr>
          <w:ilvl w:val="0"/>
          <w:numId w:val="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Метрологические характеристики средств измерения.</w:t>
      </w:r>
    </w:p>
    <w:p w:rsidR="00D42D8C" w:rsidRPr="0034200E" w:rsidRDefault="00D42D8C" w:rsidP="00CF03F7">
      <w:pPr>
        <w:numPr>
          <w:ilvl w:val="0"/>
          <w:numId w:val="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2855"/>
        <w:gridCol w:w="3426"/>
      </w:tblGrid>
      <w:tr w:rsidR="00D42D8C" w:rsidRPr="00B661C1" w:rsidTr="00DD4997">
        <w:trPr>
          <w:trHeight w:val="1541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CC" w:rsidRPr="0034200E" w:rsidRDefault="00BA6CCC" w:rsidP="00BA6CCC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BA6CCC" w:rsidRPr="0034200E" w:rsidRDefault="00BA6CCC" w:rsidP="00BA6CCC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№9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34200E" w:rsidP="0034200E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</w:t>
            </w:r>
            <w:r w:rsidR="00DD4997" w:rsidRPr="0034200E">
              <w:rPr>
                <w:rFonts w:eastAsia="Times New Roman"/>
                <w:lang w:val="ru-RU" w:eastAsia="ru-RU" w:bidi="ar-SA"/>
              </w:rPr>
              <w:t xml:space="preserve"> </w:t>
            </w:r>
            <w:r w:rsidRPr="0034200E">
              <w:rPr>
                <w:rFonts w:eastAsia="Times New Roman"/>
                <w:lang w:val="ru-RU" w:eastAsia="ru-RU" w:bidi="ar-SA"/>
              </w:rPr>
              <w:t>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.Отличительные признаки обязательной и добровольной сертификации.</w:t>
      </w:r>
    </w:p>
    <w:p w:rsidR="00D42D8C" w:rsidRPr="0034200E" w:rsidRDefault="00D42D8C" w:rsidP="00CF03F7">
      <w:pPr>
        <w:numPr>
          <w:ilvl w:val="0"/>
          <w:numId w:val="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погрешностей.</w:t>
      </w:r>
    </w:p>
    <w:p w:rsidR="00D42D8C" w:rsidRPr="0034200E" w:rsidRDefault="00D42D8C" w:rsidP="00CF03F7">
      <w:pPr>
        <w:numPr>
          <w:ilvl w:val="0"/>
          <w:numId w:val="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34200E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2510"/>
        <w:gridCol w:w="3509"/>
      </w:tblGrid>
      <w:tr w:rsidR="00D42D8C" w:rsidRPr="00B661C1" w:rsidTr="00DD4997">
        <w:trPr>
          <w:trHeight w:val="1582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№10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Разработка стандартов, информационное обеспечение в области стандартизации.</w:t>
      </w:r>
    </w:p>
    <w:p w:rsidR="00D42D8C" w:rsidRPr="0034200E" w:rsidRDefault="00D42D8C" w:rsidP="00CF03F7">
      <w:pPr>
        <w:numPr>
          <w:ilvl w:val="0"/>
          <w:numId w:val="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Международные метрологические организации.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 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B3429B" w:rsidRDefault="00B3429B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2954"/>
        <w:gridCol w:w="3284"/>
      </w:tblGrid>
      <w:tr w:rsidR="00D42D8C" w:rsidRPr="00B661C1" w:rsidTr="00DD4997">
        <w:trPr>
          <w:trHeight w:val="17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№11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Система сертификации на федеральном ж/д транспорте.</w:t>
      </w:r>
    </w:p>
    <w:p w:rsidR="00D42D8C" w:rsidRPr="0034200E" w:rsidRDefault="00D42D8C" w:rsidP="00CF03F7">
      <w:pPr>
        <w:numPr>
          <w:ilvl w:val="0"/>
          <w:numId w:val="1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Поверка и калибровка средств измерения. Утверждение типа.</w:t>
      </w:r>
    </w:p>
    <w:p w:rsidR="00D42D8C" w:rsidRPr="0034200E" w:rsidRDefault="00D42D8C" w:rsidP="00CF03F7">
      <w:pPr>
        <w:numPr>
          <w:ilvl w:val="0"/>
          <w:numId w:val="1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34200E" w:rsidRDefault="0034200E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34200E" w:rsidRPr="0034200E" w:rsidRDefault="0034200E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</w:t>
      </w:r>
      <w:r w:rsidR="0034200E">
        <w:rPr>
          <w:rFonts w:eastAsia="Times New Roman"/>
          <w:lang w:val="ru-RU" w:eastAsia="ru-RU" w:bidi="ar-SA"/>
        </w:rPr>
        <w:t xml:space="preserve">пециального учебного заведения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54"/>
        <w:gridCol w:w="3426"/>
      </w:tblGrid>
      <w:tr w:rsidR="00D42D8C" w:rsidRPr="0034200E" w:rsidTr="00DD4997">
        <w:trPr>
          <w:trHeight w:val="154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№12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34200E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Показатели качества продукции.</w:t>
      </w:r>
    </w:p>
    <w:p w:rsidR="00D42D8C" w:rsidRPr="0034200E" w:rsidRDefault="00D42D8C" w:rsidP="00CF03F7">
      <w:pPr>
        <w:numPr>
          <w:ilvl w:val="0"/>
          <w:numId w:val="1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ГОСТ 2.105-95 ЕСКД. Общие требования к текстовым документам. Составление  структуры текстового документа.</w:t>
      </w:r>
    </w:p>
    <w:p w:rsidR="00D42D8C" w:rsidRPr="007A1CBB" w:rsidRDefault="00D42D8C" w:rsidP="00CF03F7">
      <w:pPr>
        <w:numPr>
          <w:ilvl w:val="0"/>
          <w:numId w:val="1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</w:t>
      </w:r>
      <w:r w:rsidR="0034200E">
        <w:rPr>
          <w:rFonts w:eastAsia="Times New Roman"/>
          <w:lang w:val="ru-RU" w:eastAsia="ru-RU" w:bidi="ar-SA"/>
        </w:rPr>
        <w:t xml:space="preserve">ведения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553"/>
        <w:gridCol w:w="3543"/>
      </w:tblGrid>
      <w:tr w:rsidR="00D42D8C" w:rsidRPr="00B661C1" w:rsidTr="00DD4997">
        <w:trPr>
          <w:trHeight w:val="1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№13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Требования по сертификации, предъявляемые к техническим средствам, применяемым на ж/д транспорте.</w:t>
      </w:r>
    </w:p>
    <w:p w:rsidR="00D42D8C" w:rsidRPr="0034200E" w:rsidRDefault="00D42D8C" w:rsidP="00CF03F7">
      <w:pPr>
        <w:numPr>
          <w:ilvl w:val="0"/>
          <w:numId w:val="1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измерений и методы измерений. Шкалы измерений.</w:t>
      </w:r>
    </w:p>
    <w:p w:rsidR="00D42D8C" w:rsidRPr="0034200E" w:rsidRDefault="00D42D8C" w:rsidP="00CF03F7">
      <w:pPr>
        <w:numPr>
          <w:ilvl w:val="0"/>
          <w:numId w:val="1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34200E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2836"/>
        <w:gridCol w:w="3402"/>
      </w:tblGrid>
      <w:tr w:rsidR="00D42D8C" w:rsidRPr="00B661C1" w:rsidTr="00DD4997">
        <w:trPr>
          <w:trHeight w:val="170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№14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Основные определения и понятия в области качества продукции.</w:t>
      </w:r>
    </w:p>
    <w:p w:rsidR="00D42D8C" w:rsidRPr="0034200E" w:rsidRDefault="00D42D8C" w:rsidP="00CF03F7">
      <w:pPr>
        <w:numPr>
          <w:ilvl w:val="0"/>
          <w:numId w:val="1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Принципы и методы стандартизации.</w:t>
      </w:r>
    </w:p>
    <w:p w:rsidR="00D42D8C" w:rsidRPr="0034200E" w:rsidRDefault="00D42D8C" w:rsidP="00CF03F7">
      <w:pPr>
        <w:numPr>
          <w:ilvl w:val="0"/>
          <w:numId w:val="1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7A1CBB" w:rsidRDefault="00D42D8C" w:rsidP="007A1CB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794"/>
        <w:gridCol w:w="3544"/>
      </w:tblGrid>
      <w:tr w:rsidR="00D42D8C" w:rsidRPr="00B661C1" w:rsidTr="00DD4997">
        <w:trPr>
          <w:trHeight w:val="1541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№15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 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"Жизненный цикл продукции". Петля и спираль качества.</w:t>
      </w:r>
    </w:p>
    <w:p w:rsidR="00D42D8C" w:rsidRPr="0034200E" w:rsidRDefault="00D42D8C" w:rsidP="00CF03F7">
      <w:pPr>
        <w:numPr>
          <w:ilvl w:val="0"/>
          <w:numId w:val="26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Назначение, цели, содержание общетехнических стандартов.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 Задача.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7A1CBB" w:rsidRDefault="00D42D8C" w:rsidP="007A1CB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793"/>
        <w:gridCol w:w="3544"/>
      </w:tblGrid>
      <w:tr w:rsidR="00D42D8C" w:rsidRPr="0034200E" w:rsidTr="00DD4997">
        <w:trPr>
          <w:trHeight w:val="15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№16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Методы оценки уровня качества продукции.</w:t>
      </w:r>
    </w:p>
    <w:p w:rsidR="00D42D8C" w:rsidRPr="0034200E" w:rsidRDefault="00D42D8C" w:rsidP="00CF03F7">
      <w:pPr>
        <w:numPr>
          <w:ilvl w:val="0"/>
          <w:numId w:val="1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средств измерения. Эталоны и их классификация.</w:t>
      </w:r>
    </w:p>
    <w:p w:rsidR="00D42D8C" w:rsidRPr="0034200E" w:rsidRDefault="00D42D8C" w:rsidP="00CF03F7">
      <w:pPr>
        <w:numPr>
          <w:ilvl w:val="0"/>
          <w:numId w:val="17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задача 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835"/>
        <w:gridCol w:w="3544"/>
      </w:tblGrid>
      <w:tr w:rsidR="00D42D8C" w:rsidRPr="00B661C1" w:rsidTr="00DD4997">
        <w:trPr>
          <w:trHeight w:val="17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№17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 Группы </w:t>
            </w:r>
          </w:p>
          <w:p w:rsidR="00D42D8C" w:rsidRPr="0034200E" w:rsidRDefault="00D42D8C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Система управления качеством и маркетинг в системе качества.</w:t>
      </w:r>
    </w:p>
    <w:p w:rsidR="00D42D8C" w:rsidRPr="0034200E" w:rsidRDefault="00D42D8C" w:rsidP="00CF03F7">
      <w:pPr>
        <w:numPr>
          <w:ilvl w:val="0"/>
          <w:numId w:val="1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Государственный метрологический контроль и надзор.</w:t>
      </w:r>
    </w:p>
    <w:p w:rsidR="00D42D8C" w:rsidRPr="0034200E" w:rsidRDefault="00D42D8C" w:rsidP="00CF03F7">
      <w:pPr>
        <w:numPr>
          <w:ilvl w:val="0"/>
          <w:numId w:val="18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DD4997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2694"/>
        <w:gridCol w:w="3402"/>
      </w:tblGrid>
      <w:tr w:rsidR="00D42D8C" w:rsidRPr="00B661C1" w:rsidTr="00DD4997">
        <w:trPr>
          <w:trHeight w:val="154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№18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 Группы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</w:t>
            </w:r>
            <w:r w:rsidR="00DD4997" w:rsidRPr="0034200E">
              <w:rPr>
                <w:rFonts w:eastAsia="Times New Roman"/>
                <w:lang w:val="ru-RU" w:eastAsia="ru-RU" w:bidi="ar-SA"/>
              </w:rPr>
              <w:t xml:space="preserve"> </w:t>
            </w:r>
            <w:r w:rsidRPr="0034200E">
              <w:rPr>
                <w:rFonts w:eastAsia="Times New Roman"/>
                <w:lang w:val="ru-RU" w:eastAsia="ru-RU" w:bidi="ar-SA"/>
              </w:rPr>
              <w:t>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Понятие о технических регламентах. Структура технического регламента.</w:t>
      </w:r>
    </w:p>
    <w:p w:rsidR="00D42D8C" w:rsidRPr="0034200E" w:rsidRDefault="00D42D8C" w:rsidP="00CF03F7">
      <w:pPr>
        <w:numPr>
          <w:ilvl w:val="0"/>
          <w:numId w:val="1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Основные понятия и задачи метрологии. Система единиц величин.</w:t>
      </w:r>
    </w:p>
    <w:p w:rsidR="00D42D8C" w:rsidRPr="0034200E" w:rsidRDefault="00D42D8C" w:rsidP="00CF03F7">
      <w:pPr>
        <w:numPr>
          <w:ilvl w:val="0"/>
          <w:numId w:val="19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Задача.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 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652"/>
        <w:gridCol w:w="3543"/>
      </w:tblGrid>
      <w:tr w:rsidR="00D42D8C" w:rsidRPr="00B661C1" w:rsidTr="00DD4997">
        <w:trPr>
          <w:trHeight w:val="15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№19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по метрологии, стандартизации и сертификации 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Сертификация услуг на ж/д транспорте.</w:t>
      </w:r>
    </w:p>
    <w:p w:rsidR="00D42D8C" w:rsidRPr="0034200E" w:rsidRDefault="00D42D8C" w:rsidP="00CF03F7">
      <w:pPr>
        <w:numPr>
          <w:ilvl w:val="0"/>
          <w:numId w:val="1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Основные формы государственного регулирования в области обеспечения единства измерений.</w:t>
      </w:r>
    </w:p>
    <w:p w:rsidR="00D42D8C" w:rsidRPr="0034200E" w:rsidRDefault="00D42D8C" w:rsidP="00CF03F7">
      <w:pPr>
        <w:numPr>
          <w:ilvl w:val="0"/>
          <w:numId w:val="13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B3429B" w:rsidRDefault="00D42D8C" w:rsidP="00B3429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 xml:space="preserve">Наименование среднего </w:t>
      </w:r>
      <w:r w:rsidR="007A1CBB">
        <w:rPr>
          <w:rFonts w:eastAsia="Times New Roman"/>
          <w:lang w:val="ru-RU" w:eastAsia="ru-RU" w:bidi="ar-SA"/>
        </w:rPr>
        <w:t>специального учебного заведения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2794"/>
        <w:gridCol w:w="3544"/>
      </w:tblGrid>
      <w:tr w:rsidR="00D42D8C" w:rsidRPr="00B661C1" w:rsidTr="00DD4997">
        <w:trPr>
          <w:trHeight w:val="170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№20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 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1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Качество основной продукции Ж/Д транспорта (перевозок).</w:t>
      </w:r>
    </w:p>
    <w:p w:rsidR="00D42D8C" w:rsidRPr="0034200E" w:rsidRDefault="00D42D8C" w:rsidP="00CF03F7">
      <w:pPr>
        <w:numPr>
          <w:ilvl w:val="0"/>
          <w:numId w:val="1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Принципы сертификации.</w:t>
      </w:r>
    </w:p>
    <w:p w:rsidR="00D42D8C" w:rsidRPr="0034200E" w:rsidRDefault="00D42D8C" w:rsidP="00CF03F7">
      <w:pPr>
        <w:numPr>
          <w:ilvl w:val="0"/>
          <w:numId w:val="1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Наименование среднего специального учебного заведения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652"/>
        <w:gridCol w:w="3367"/>
      </w:tblGrid>
      <w:tr w:rsidR="00D42D8C" w:rsidRPr="0034200E" w:rsidTr="00DD4997">
        <w:trPr>
          <w:trHeight w:val="158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7A1CBB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>
              <w:rPr>
                <w:rFonts w:eastAsia="Times New Roman"/>
                <w:lang w:val="ru-RU" w:eastAsia="ru-RU" w:bidi="ar-SA"/>
              </w:rPr>
              <w:t>«        »______20_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№21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7A1CBB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Штриховое кодирование информации.</w:t>
      </w:r>
    </w:p>
    <w:p w:rsidR="00D42D8C" w:rsidRPr="0034200E" w:rsidRDefault="00D42D8C" w:rsidP="00CF03F7">
      <w:pPr>
        <w:numPr>
          <w:ilvl w:val="0"/>
          <w:numId w:val="20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Шкалы измерений.</w:t>
      </w:r>
    </w:p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 xml:space="preserve">     3. 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DD4997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2794"/>
        <w:gridCol w:w="3686"/>
      </w:tblGrid>
      <w:tr w:rsidR="00D42D8C" w:rsidRPr="00B661C1" w:rsidTr="00DD4997">
        <w:trPr>
          <w:trHeight w:val="1700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№22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</w:t>
            </w:r>
            <w:r w:rsidR="00DD4997" w:rsidRPr="0034200E">
              <w:rPr>
                <w:rFonts w:eastAsia="Times New Roman"/>
                <w:lang w:val="ru-RU" w:eastAsia="ru-RU" w:bidi="ar-SA"/>
              </w:rPr>
              <w:t xml:space="preserve"> </w:t>
            </w:r>
            <w:r w:rsidRPr="0034200E">
              <w:rPr>
                <w:rFonts w:eastAsia="Times New Roman"/>
                <w:lang w:val="ru-RU" w:eastAsia="ru-RU" w:bidi="ar-SA"/>
              </w:rPr>
              <w:t>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1. Номенклатура сертификационных услуг (ра</w:t>
      </w:r>
      <w:r w:rsidR="00DD4997" w:rsidRPr="0034200E">
        <w:rPr>
          <w:rFonts w:eastAsia="Times New Roman"/>
          <w:lang w:val="ru-RU" w:eastAsia="ru-RU" w:bidi="ar-SA"/>
        </w:rPr>
        <w:t>бот) и порядок их сертификации.</w:t>
      </w:r>
    </w:p>
    <w:p w:rsidR="00D42D8C" w:rsidRPr="0034200E" w:rsidRDefault="00D42D8C" w:rsidP="00CF03F7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Понятие о методах измерений.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3.Задача.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B3429B" w:rsidRDefault="00B3429B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3429B" w:rsidRDefault="00B3429B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3429B" w:rsidRDefault="00B3429B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3429B" w:rsidRDefault="00B3429B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B661C1" w:rsidRDefault="00B661C1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lastRenderedPageBreak/>
        <w:t>Наименование среднего с</w:t>
      </w:r>
      <w:r w:rsidR="00B3429B">
        <w:rPr>
          <w:rFonts w:eastAsia="Times New Roman"/>
          <w:lang w:val="ru-RU" w:eastAsia="ru-RU" w:bidi="ar-SA"/>
        </w:rPr>
        <w:t xml:space="preserve">пециального учебного заведения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553"/>
        <w:gridCol w:w="3543"/>
      </w:tblGrid>
      <w:tr w:rsidR="00D42D8C" w:rsidRPr="00B661C1" w:rsidTr="00DD4997">
        <w:trPr>
          <w:trHeight w:val="15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№23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Технические условия как нормативный документ.</w:t>
      </w:r>
    </w:p>
    <w:p w:rsidR="00D42D8C" w:rsidRPr="0034200E" w:rsidRDefault="00D42D8C" w:rsidP="00CF03F7">
      <w:pPr>
        <w:numPr>
          <w:ilvl w:val="0"/>
          <w:numId w:val="2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Точность методов и результатов измерений.</w:t>
      </w:r>
    </w:p>
    <w:p w:rsidR="00D42D8C" w:rsidRPr="0034200E" w:rsidRDefault="00D42D8C" w:rsidP="00CF03F7">
      <w:pPr>
        <w:numPr>
          <w:ilvl w:val="0"/>
          <w:numId w:val="21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DD4997">
      <w:pPr>
        <w:spacing w:after="0" w:line="240" w:lineRule="auto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специального учебного заведения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94"/>
        <w:gridCol w:w="3544"/>
      </w:tblGrid>
      <w:tr w:rsidR="00D42D8C" w:rsidRPr="00B661C1" w:rsidTr="00DD4997">
        <w:trPr>
          <w:trHeight w:val="1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D4997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 Вариант №24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Правила и документы по проведению работ в области сертификации.</w:t>
      </w:r>
    </w:p>
    <w:p w:rsidR="00D42D8C" w:rsidRPr="0034200E" w:rsidRDefault="00D42D8C" w:rsidP="00CF03F7">
      <w:pPr>
        <w:numPr>
          <w:ilvl w:val="0"/>
          <w:numId w:val="2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Виды погрешностей измерения.</w:t>
      </w:r>
    </w:p>
    <w:p w:rsidR="00D42D8C" w:rsidRPr="0034200E" w:rsidRDefault="00D42D8C" w:rsidP="00CF03F7">
      <w:pPr>
        <w:numPr>
          <w:ilvl w:val="0"/>
          <w:numId w:val="22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Задача.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42D8C" w:rsidP="007A1CBB">
      <w:pPr>
        <w:spacing w:after="0" w:line="240" w:lineRule="auto"/>
        <w:jc w:val="center"/>
        <w:rPr>
          <w:rFonts w:eastAsia="Times New Roman"/>
          <w:b/>
          <w:u w:val="single"/>
          <w:lang w:val="ru-RU" w:eastAsia="ru-RU" w:bidi="ar-SA"/>
        </w:rPr>
      </w:pPr>
    </w:p>
    <w:p w:rsidR="00D42D8C" w:rsidRPr="0034200E" w:rsidRDefault="00D42D8C" w:rsidP="00B3429B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Наименование среднего с</w:t>
      </w:r>
      <w:r w:rsidR="00B3429B">
        <w:rPr>
          <w:rFonts w:eastAsia="Times New Roman"/>
          <w:lang w:val="ru-RU" w:eastAsia="ru-RU" w:bidi="ar-SA"/>
        </w:rPr>
        <w:t xml:space="preserve">пециального учебного заведения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2835"/>
        <w:gridCol w:w="3543"/>
      </w:tblGrid>
      <w:tr w:rsidR="00D42D8C" w:rsidRPr="00B661C1" w:rsidTr="00DD4997">
        <w:trPr>
          <w:trHeight w:val="15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97" w:rsidRPr="0034200E" w:rsidRDefault="00DD4997" w:rsidP="00DD4997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СОГЛАСОВАНО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proofErr w:type="gramStart"/>
            <w:r w:rsidRPr="0034200E">
              <w:rPr>
                <w:rFonts w:eastAsia="Times New Roman"/>
                <w:lang w:val="ru-RU" w:eastAsia="ru-RU" w:bidi="ar-SA"/>
              </w:rPr>
              <w:t>предметной</w:t>
            </w:r>
            <w:proofErr w:type="gramEnd"/>
            <w:r w:rsidRPr="0034200E">
              <w:rPr>
                <w:rFonts w:eastAsia="Times New Roman"/>
                <w:lang w:val="ru-RU" w:eastAsia="ru-RU" w:bidi="ar-SA"/>
              </w:rPr>
              <w:t xml:space="preserve"> комиссией 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Протокол от ________№_____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ПЦК________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D4997" w:rsidRPr="0034200E" w:rsidRDefault="00DD4997" w:rsidP="00DD4997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 »______20__</w:t>
            </w:r>
          </w:p>
          <w:p w:rsidR="00D42D8C" w:rsidRPr="0034200E" w:rsidRDefault="00D42D8C" w:rsidP="00211965">
            <w:pPr>
              <w:spacing w:after="0" w:line="240" w:lineRule="auto"/>
              <w:rPr>
                <w:rFonts w:eastAsia="Times New Roman"/>
                <w:lang w:val="ru-RU" w:eastAsia="ru-RU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Проверочная работа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Вариант №25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по метрологии, стандартизации и сертификации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 xml:space="preserve">Группы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D8C" w:rsidRPr="0034200E" w:rsidRDefault="00BA6CC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УТВЕРЖДАЮ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Зам. директора по учебной работе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«       »________</w:t>
            </w:r>
            <w:r w:rsidR="00BA6CCC" w:rsidRPr="0034200E">
              <w:rPr>
                <w:rFonts w:eastAsia="Times New Roman"/>
                <w:lang w:val="ru-RU" w:eastAsia="ru-RU" w:bidi="ar-SA"/>
              </w:rPr>
              <w:t>20__</w:t>
            </w: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</w:p>
          <w:p w:rsidR="00D42D8C" w:rsidRPr="0034200E" w:rsidRDefault="00D42D8C" w:rsidP="00211965">
            <w:pPr>
              <w:spacing w:after="0" w:line="240" w:lineRule="auto"/>
              <w:jc w:val="both"/>
              <w:rPr>
                <w:rFonts w:eastAsia="Times New Roman"/>
                <w:lang w:val="ru-RU" w:eastAsia="ru-RU" w:bidi="ar-SA"/>
              </w:rPr>
            </w:pPr>
            <w:r w:rsidRPr="0034200E">
              <w:rPr>
                <w:rFonts w:eastAsia="Times New Roman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lang w:val="ru-RU" w:eastAsia="ru-RU" w:bidi="ar-SA"/>
              </w:rPr>
              <w:t>Ф.И.О.</w:t>
            </w:r>
          </w:p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Times New Roman"/>
                <w:lang w:val="ru-RU" w:eastAsia="ru-RU" w:bidi="ar-SA"/>
              </w:rPr>
            </w:pPr>
          </w:p>
        </w:tc>
      </w:tr>
    </w:tbl>
    <w:p w:rsidR="00D42D8C" w:rsidRPr="0034200E" w:rsidRDefault="00D42D8C" w:rsidP="00211965">
      <w:pPr>
        <w:spacing w:after="0" w:line="240" w:lineRule="auto"/>
        <w:rPr>
          <w:rFonts w:eastAsia="Times New Roman"/>
          <w:lang w:val="ru-RU" w:eastAsia="ru-RU" w:bidi="ar-SA"/>
        </w:rPr>
      </w:pPr>
    </w:p>
    <w:p w:rsidR="00D42D8C" w:rsidRPr="0034200E" w:rsidRDefault="00D42D8C" w:rsidP="00CF03F7">
      <w:pPr>
        <w:numPr>
          <w:ilvl w:val="0"/>
          <w:numId w:val="2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Ответственность за несоответствие продукции, процессов производства, эксплуатации, хранения, перевозки, реализации и утилизации требованиям технических регламентов.</w:t>
      </w:r>
    </w:p>
    <w:p w:rsidR="00D42D8C" w:rsidRPr="0034200E" w:rsidRDefault="00D42D8C" w:rsidP="00CF03F7">
      <w:pPr>
        <w:numPr>
          <w:ilvl w:val="0"/>
          <w:numId w:val="2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Основные величины и единицы СИ. Дополнительные единицы СИ. Правила образования кратных и дольных единиц.</w:t>
      </w:r>
    </w:p>
    <w:p w:rsidR="00D42D8C" w:rsidRPr="0034200E" w:rsidRDefault="00D42D8C" w:rsidP="00CF03F7">
      <w:pPr>
        <w:numPr>
          <w:ilvl w:val="0"/>
          <w:numId w:val="24"/>
        </w:numPr>
        <w:spacing w:after="0" w:line="240" w:lineRule="auto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Задача</w:t>
      </w:r>
    </w:p>
    <w:p w:rsidR="00D42D8C" w:rsidRPr="0034200E" w:rsidRDefault="00D42D8C" w:rsidP="00211965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</w:p>
    <w:p w:rsidR="00D42D8C" w:rsidRPr="00B3429B" w:rsidRDefault="00D42D8C" w:rsidP="00B3429B">
      <w:pPr>
        <w:spacing w:after="0" w:line="240" w:lineRule="auto"/>
        <w:jc w:val="right"/>
        <w:rPr>
          <w:rFonts w:eastAsia="Times New Roman"/>
          <w:lang w:val="ru-RU" w:eastAsia="ru-RU" w:bidi="ar-SA"/>
        </w:rPr>
      </w:pPr>
      <w:r w:rsidRPr="0034200E">
        <w:rPr>
          <w:rFonts w:eastAsia="Times New Roman"/>
          <w:lang w:val="ru-RU" w:eastAsia="ru-RU" w:bidi="ar-SA"/>
        </w:rPr>
        <w:t>Преподаватель ____________</w:t>
      </w:r>
      <w:r w:rsidR="00B661C1">
        <w:rPr>
          <w:rFonts w:eastAsia="Times New Roman"/>
          <w:lang w:val="ru-RU" w:eastAsia="ru-RU" w:bidi="ar-SA"/>
        </w:rPr>
        <w:t>Ф.И.О.</w:t>
      </w:r>
    </w:p>
    <w:p w:rsidR="00D42D8C" w:rsidRPr="0034200E" w:rsidRDefault="00DD4997" w:rsidP="00211965">
      <w:pPr>
        <w:spacing w:after="0" w:line="240" w:lineRule="auto"/>
        <w:rPr>
          <w:rFonts w:eastAsia="Times New Roman"/>
          <w:b/>
          <w:lang w:val="ru-RU" w:eastAsia="ru-RU" w:bidi="ar-SA"/>
        </w:rPr>
      </w:pPr>
      <w:r w:rsidRPr="0034200E">
        <w:rPr>
          <w:rFonts w:eastAsia="Times New Roman"/>
          <w:b/>
          <w:lang w:val="ru-RU" w:eastAsia="ru-RU" w:bidi="ar-SA"/>
        </w:rPr>
        <w:t xml:space="preserve">Задачи </w:t>
      </w:r>
      <w:r w:rsidR="00D42D8C" w:rsidRPr="0034200E">
        <w:rPr>
          <w:rFonts w:eastAsia="Times New Roman"/>
          <w:b/>
          <w:lang w:val="ru-RU" w:eastAsia="ru-RU" w:bidi="ar-SA"/>
        </w:rPr>
        <w:t>проверочных работ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lastRenderedPageBreak/>
        <w:t>Задача №1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=16°С, а деталь измеряется сразу после финишной обработки. Коэффициент линейного расширения материала измерительного средства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=40°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Коэффициент линейного расширения материала детали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val="ru-RU" w:bidi="ar-SA"/>
        </w:rPr>
        <w:t>=12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>(сталь).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=40мм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№2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=16°С, а деталь измеряется сразу после финишной обработки. Коэффициент линейного расширения материала измерительного средства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=38°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Коэффициент линейного расширения материала детали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val="ru-RU" w:bidi="ar-SA"/>
        </w:rPr>
        <w:t>=12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>(сталь).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=50мм</w:t>
      </w:r>
    </w:p>
    <w:p w:rsidR="00D42D8C" w:rsidRPr="0034200E" w:rsidRDefault="00D42D8C" w:rsidP="00DD4997">
      <w:pPr>
        <w:spacing w:after="0" w:line="240" w:lineRule="auto"/>
        <w:rPr>
          <w:rFonts w:ascii="Arial" w:eastAsia="Calibri" w:hAnsi="Arial" w:cs="Arial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ascii="Arial" w:eastAsia="Calibri" w:hAnsi="Arial" w:cs="Arial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№3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=16°С, а деталь измеряется сразу после финишной обработки. Коэффициент линейного расширения материала из</w:t>
      </w:r>
      <w:r w:rsidRPr="0034200E">
        <w:rPr>
          <w:rFonts w:eastAsia="Calibri"/>
          <w:color w:val="000000"/>
          <w:lang w:val="ru-RU" w:eastAsia="ru-RU" w:bidi="ar-SA"/>
        </w:rPr>
        <w:softHyphen/>
        <w:t xml:space="preserve">мерительного средства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=28°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Коэффициент линейного расширения материала детали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val="ru-RU" w:bidi="ar-SA"/>
        </w:rPr>
        <w:t>=12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>(сталь).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=45мм</w:t>
      </w:r>
    </w:p>
    <w:p w:rsidR="00D42D8C" w:rsidRPr="0034200E" w:rsidRDefault="00D42D8C" w:rsidP="00DD4997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№4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lastRenderedPageBreak/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=16°С, а деталь измеряется сразу после финишной обработки. Коэффициент линейного расширения материала из</w:t>
      </w:r>
      <w:r w:rsidRPr="0034200E">
        <w:rPr>
          <w:rFonts w:eastAsia="Calibri"/>
          <w:color w:val="000000"/>
          <w:lang w:val="ru-RU" w:eastAsia="ru-RU" w:bidi="ar-SA"/>
        </w:rPr>
        <w:softHyphen/>
        <w:t xml:space="preserve">мерительного средства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=40°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Коэффициент линейного расширения материала детали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val="ru-RU" w:bidi="ar-SA"/>
        </w:rPr>
        <w:t>=16,9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>(медь).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=35мм</w:t>
      </w:r>
    </w:p>
    <w:p w:rsidR="00D42D8C" w:rsidRPr="0034200E" w:rsidRDefault="00D42D8C" w:rsidP="00DD4997">
      <w:pPr>
        <w:spacing w:after="0" w:line="240" w:lineRule="auto"/>
        <w:rPr>
          <w:rFonts w:eastAsia="Calibri"/>
          <w:b/>
          <w:b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b/>
          <w:b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FF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№5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При производстве детали необходимо контролировать качество её изготовления.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Определить погрешность измерения размера детали от размерной деформации </w:t>
      </w: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bidi="ar-SA"/>
        </w:rPr>
        <w:instrText>QUOTE</w:instrText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43510" cy="143510"/>
            <wp:effectExtent l="0" t="0" r="8890" b="889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val="ru-RU" w:eastAsia="ru-RU" w:bidi="ar-SA"/>
        </w:rPr>
        <w:t xml:space="preserve">если температура средств измерения и воздуха в цехе </w:t>
      </w:r>
      <w:r w:rsidRPr="0034200E">
        <w:rPr>
          <w:rFonts w:eastAsia="Calibri"/>
          <w:color w:val="000000"/>
          <w:lang w:eastAsia="ru-RU" w:bidi="ar-SA"/>
        </w:rPr>
        <w:t>t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=16°С, а деталь измеряется сразу после финишной обработки. Коэффициент линейного расширения материала из</w:t>
      </w:r>
      <w:r w:rsidRPr="0034200E">
        <w:rPr>
          <w:rFonts w:eastAsia="Calibri"/>
          <w:color w:val="000000"/>
          <w:lang w:val="ru-RU" w:eastAsia="ru-RU" w:bidi="ar-SA"/>
        </w:rPr>
        <w:softHyphen/>
        <w:t xml:space="preserve">мерительного средства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=11,5·10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 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 xml:space="preserve"> (легированная сталь).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Температура детали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bidi="ar-SA"/>
        </w:rPr>
        <w:t>=32°</w:t>
      </w:r>
      <w:r w:rsidRPr="0034200E">
        <w:rPr>
          <w:rFonts w:eastAsia="Calibri"/>
          <w:color w:val="000000"/>
          <w:lang w:bidi="ar-SA"/>
        </w:rPr>
        <w:t>C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Коэффициент линейного расширения материала детали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Pr="0034200E">
        <w:rPr>
          <w:rFonts w:eastAsia="Calibri"/>
          <w:color w:val="000000"/>
          <w:lang w:val="ru-RU" w:bidi="ar-SA"/>
        </w:rPr>
        <w:fldChar w:fldCharType="begin"/>
      </w:r>
      <w:r w:rsidRPr="0034200E">
        <w:rPr>
          <w:rFonts w:eastAsia="Calibri"/>
          <w:color w:val="000000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91135" cy="143510"/>
            <wp:effectExtent l="0" t="0" r="0" b="889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bidi="ar-SA"/>
        </w:rPr>
        <w:fldChar w:fldCharType="end"/>
      </w:r>
      <w:r w:rsidRPr="0034200E">
        <w:rPr>
          <w:rFonts w:eastAsia="Calibri"/>
          <w:color w:val="000000"/>
          <w:lang w:val="ru-RU" w:bidi="ar-SA"/>
        </w:rPr>
        <w:t>=16,9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95250" cy="14351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10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-6</w:t>
      </w:r>
      <w:r w:rsidRPr="0034200E">
        <w:rPr>
          <w:rFonts w:eastAsia="Calibri"/>
          <w:color w:val="000000"/>
          <w:lang w:val="ru-RU" w:eastAsia="ru-RU" w:bidi="ar-SA"/>
        </w:rPr>
        <w:t xml:space="preserve"> град</w:t>
      </w:r>
      <w:r w:rsidRPr="0034200E">
        <w:rPr>
          <w:rFonts w:eastAsia="Calibri"/>
          <w:color w:val="000000"/>
          <w:vertAlign w:val="superscript"/>
          <w:lang w:val="ru-RU" w:eastAsia="ru-RU" w:bidi="ar-SA"/>
        </w:rPr>
        <w:t>-1</w:t>
      </w:r>
      <w:r w:rsidRPr="0034200E">
        <w:rPr>
          <w:rFonts w:eastAsia="Calibri"/>
          <w:color w:val="000000"/>
          <w:lang w:val="ru-RU" w:eastAsia="ru-RU" w:bidi="ar-SA"/>
        </w:rPr>
        <w:t>(медь).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Размер измеряемой детали </w:t>
      </w:r>
      <w:r w:rsidRPr="0034200E">
        <w:rPr>
          <w:rFonts w:eastAsia="Calibri"/>
          <w:color w:val="000000"/>
          <w:lang w:bidi="ar-SA"/>
        </w:rPr>
        <w:t>L</w:t>
      </w:r>
      <w:r w:rsidRPr="0034200E">
        <w:rPr>
          <w:rFonts w:eastAsia="Calibri"/>
          <w:color w:val="000000"/>
          <w:lang w:val="ru-RU" w:bidi="ar-SA"/>
        </w:rPr>
        <w:t>=30мм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vertAlign w:val="superscript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№6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показатели для смен, работающих в ночное и дневное время и характеризуются их средними арифметическими </w:t>
      </w:r>
      <w:proofErr w:type="gramStart"/>
      <w:r w:rsidRPr="0034200E">
        <w:rPr>
          <w:rFonts w:eastAsia="Calibri"/>
          <w:color w:val="000000"/>
          <w:lang w:val="ru-RU" w:eastAsia="ru-RU" w:bidi="ar-SA"/>
        </w:rPr>
        <w:t xml:space="preserve">значениями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,</w:t>
      </w:r>
      <w:proofErr w:type="gramEnd"/>
      <w:r w:rsidRPr="0034200E">
        <w:rPr>
          <w:rFonts w:eastAsia="Calibri"/>
          <w:color w:val="000000"/>
          <w:lang w:val="ru-RU" w:eastAsia="ru-RU" w:bidi="ar-SA"/>
        </w:rPr>
        <w:t xml:space="preserve"> а также среднеквадратическими отклонениями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</w:t>
      </w:r>
      <w:proofErr w:type="spellStart"/>
      <w:r w:rsidRPr="0034200E">
        <w:rPr>
          <w:rFonts w:eastAsia="Calibri"/>
          <w:color w:val="000000"/>
          <w:lang w:val="ru-RU" w:eastAsia="ru-RU" w:bidi="ar-SA"/>
        </w:rPr>
        <w:t>двухвыборочный</w:t>
      </w:r>
      <w:proofErr w:type="spellEnd"/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0,66%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=15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lastRenderedPageBreak/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0,82%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=9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№7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показатели для смен, работающих в ночное и дневное время и характеризуются их средними арифметическими </w:t>
      </w:r>
      <w:proofErr w:type="gramStart"/>
      <w:r w:rsidRPr="0034200E">
        <w:rPr>
          <w:rFonts w:eastAsia="Calibri"/>
          <w:color w:val="000000"/>
          <w:lang w:val="ru-RU" w:eastAsia="ru-RU" w:bidi="ar-SA"/>
        </w:rPr>
        <w:t xml:space="preserve">значениями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,</w:t>
      </w:r>
      <w:proofErr w:type="gramEnd"/>
      <w:r w:rsidRPr="0034200E">
        <w:rPr>
          <w:rFonts w:eastAsia="Calibri"/>
          <w:color w:val="000000"/>
          <w:lang w:val="ru-RU" w:eastAsia="ru-RU" w:bidi="ar-SA"/>
        </w:rPr>
        <w:t xml:space="preserve"> а также среднеквадратическими отклонениями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</w:t>
      </w:r>
      <w:proofErr w:type="spellStart"/>
      <w:r w:rsidRPr="0034200E">
        <w:rPr>
          <w:rFonts w:eastAsia="Calibri"/>
          <w:color w:val="000000"/>
          <w:lang w:val="ru-RU" w:eastAsia="ru-RU" w:bidi="ar-SA"/>
        </w:rPr>
        <w:t>двухвыборочный</w:t>
      </w:r>
      <w:proofErr w:type="spellEnd"/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0,66%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=15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5,95%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0,97%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=13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b/>
          <w:b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№8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показатели для смен, работающих в ночное и дневное время и характеризуются их средними арифметическими </w:t>
      </w:r>
      <w:proofErr w:type="gramStart"/>
      <w:r w:rsidRPr="0034200E">
        <w:rPr>
          <w:rFonts w:eastAsia="Calibri"/>
          <w:color w:val="000000"/>
          <w:lang w:val="ru-RU" w:eastAsia="ru-RU" w:bidi="ar-SA"/>
        </w:rPr>
        <w:t xml:space="preserve">значениями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,</w:t>
      </w:r>
      <w:proofErr w:type="gramEnd"/>
      <w:r w:rsidRPr="0034200E">
        <w:rPr>
          <w:rFonts w:eastAsia="Calibri"/>
          <w:color w:val="000000"/>
          <w:lang w:val="ru-RU" w:eastAsia="ru-RU" w:bidi="ar-SA"/>
        </w:rPr>
        <w:t xml:space="preserve"> а также среднеквадратическими отклонениями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</w:t>
      </w:r>
      <w:proofErr w:type="spellStart"/>
      <w:r w:rsidRPr="0034200E">
        <w:rPr>
          <w:rFonts w:eastAsia="Calibri"/>
          <w:color w:val="000000"/>
          <w:lang w:val="ru-RU" w:eastAsia="ru-RU" w:bidi="ar-SA"/>
        </w:rPr>
        <w:t>двухвыборочный</w:t>
      </w:r>
      <w:proofErr w:type="spellEnd"/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5,4%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0,77%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=17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6,15%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0,85%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lastRenderedPageBreak/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=13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№9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показатели для смен, работающих в ночное и дневное время и характеризуются их средними арифметическими </w:t>
      </w:r>
      <w:proofErr w:type="gramStart"/>
      <w:r w:rsidRPr="0034200E">
        <w:rPr>
          <w:rFonts w:eastAsia="Calibri"/>
          <w:color w:val="000000"/>
          <w:lang w:val="ru-RU" w:eastAsia="ru-RU" w:bidi="ar-SA"/>
        </w:rPr>
        <w:t xml:space="preserve">значениями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,</w:t>
      </w:r>
      <w:proofErr w:type="gramEnd"/>
      <w:r w:rsidRPr="0034200E">
        <w:rPr>
          <w:rFonts w:eastAsia="Calibri"/>
          <w:color w:val="000000"/>
          <w:lang w:val="ru-RU" w:eastAsia="ru-RU" w:bidi="ar-SA"/>
        </w:rPr>
        <w:t xml:space="preserve"> а также среднеквадратическими отклонениями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</w:t>
      </w:r>
      <w:proofErr w:type="spellStart"/>
      <w:r w:rsidRPr="0034200E">
        <w:rPr>
          <w:rFonts w:eastAsia="Calibri"/>
          <w:color w:val="000000"/>
          <w:lang w:val="ru-RU" w:eastAsia="ru-RU" w:bidi="ar-SA"/>
        </w:rPr>
        <w:t>двухвыборочный</w:t>
      </w:r>
      <w:proofErr w:type="spellEnd"/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    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5,3%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0,96%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=21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    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0,82%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=9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 xml:space="preserve">Задача </w:t>
      </w:r>
      <w:r w:rsidRPr="0034200E">
        <w:rPr>
          <w:rFonts w:eastAsia="Calibri"/>
          <w:b/>
          <w:bCs/>
          <w:color w:val="000000"/>
          <w:lang w:val="ru-RU" w:bidi="ar-SA"/>
        </w:rPr>
        <w:t>№10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B3429B" w:rsidRDefault="00D42D8C" w:rsidP="00211965">
      <w:pPr>
        <w:spacing w:after="0" w:line="240" w:lineRule="auto"/>
        <w:jc w:val="both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В результате работы пункта технического осмотра (ПТО) грузовых вагонов были получены выборки и выявлены вероятности появления дефектов ходовых частей, подчиняющихся нормальному закону распределения. Выборки имеют различные пока</w:t>
      </w:r>
      <w:r w:rsidRPr="0034200E">
        <w:rPr>
          <w:rFonts w:eastAsia="Calibri"/>
          <w:color w:val="000000"/>
          <w:lang w:val="ru-RU" w:eastAsia="ru-RU" w:bidi="ar-SA"/>
        </w:rPr>
        <w:softHyphen/>
        <w:t xml:space="preserve">затели для смен, работающих в ночное и дневное время и характеризуются их средними арифметическими </w:t>
      </w:r>
      <w:proofErr w:type="gramStart"/>
      <w:r w:rsidRPr="0034200E">
        <w:rPr>
          <w:rFonts w:eastAsia="Calibri"/>
          <w:color w:val="000000"/>
          <w:lang w:val="ru-RU" w:eastAsia="ru-RU" w:bidi="ar-SA"/>
        </w:rPr>
        <w:t xml:space="preserve">значениями 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lang w:val="ru-RU" w:eastAsia="ru-RU" w:bidi="ar-SA"/>
        </w:rPr>
        <w:t>,</w:t>
      </w:r>
      <w:proofErr w:type="gramEnd"/>
      <w:r w:rsidRPr="0034200E">
        <w:rPr>
          <w:rFonts w:eastAsia="Calibri"/>
          <w:color w:val="000000"/>
          <w:lang w:val="ru-RU" w:eastAsia="ru-RU" w:bidi="ar-SA"/>
        </w:rPr>
        <w:t xml:space="preserve"> а также среднеквадратическими отклонениями</w:t>
      </w:r>
      <w:r w:rsidRPr="0034200E">
        <w:rPr>
          <w:rFonts w:eastAsia="Calibri"/>
          <w:color w:val="000000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lang w:val="ru-RU" w:eastAsia="ru-RU" w:bidi="ar-SA"/>
        </w:rPr>
        <w:t xml:space="preserve">. </w:t>
      </w:r>
      <w:r w:rsidRPr="0034200E">
        <w:rPr>
          <w:rFonts w:eastAsia="Calibri"/>
          <w:color w:val="000000"/>
          <w:lang w:val="ru-RU" w:eastAsia="ru-RU" w:bidi="ar-SA"/>
        </w:rPr>
        <w:t xml:space="preserve">При этом накопленные данные для представленных выборок были получены за различное количество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="00B3429B">
        <w:rPr>
          <w:rFonts w:eastAsia="Calibri"/>
          <w:i/>
          <w:iCs/>
          <w:color w:val="000000"/>
          <w:lang w:val="ru-RU" w:eastAsia="ru-RU" w:bidi="ar-SA"/>
        </w:rPr>
        <w:t>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Используя </w:t>
      </w:r>
      <w:proofErr w:type="spellStart"/>
      <w:r w:rsidRPr="0034200E">
        <w:rPr>
          <w:rFonts w:eastAsia="Calibri"/>
          <w:color w:val="000000"/>
          <w:lang w:val="ru-RU" w:eastAsia="ru-RU" w:bidi="ar-SA"/>
        </w:rPr>
        <w:t>двухвыборочный</w:t>
      </w:r>
      <w:proofErr w:type="spellEnd"/>
      <w:r w:rsidRPr="0034200E">
        <w:rPr>
          <w:rFonts w:eastAsia="Calibri"/>
          <w:color w:val="000000"/>
          <w:lang w:val="ru-RU" w:eastAsia="ru-RU" w:bidi="ar-SA"/>
        </w:rPr>
        <w:t xml:space="preserve">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lang w:val="ru-RU" w:eastAsia="ru-RU" w:bidi="ar-SA"/>
        </w:rPr>
        <w:t>-критерий Стьюдента определить возможность статистического сравнения данных выборок и объединения их в одну общую выборку для получения обобщённых статистических данных за сутки.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5,3%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 0,96%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1</w:t>
      </w:r>
      <w:r w:rsidRPr="0034200E">
        <w:rPr>
          <w:rFonts w:eastAsia="Calibri"/>
          <w:color w:val="000000"/>
          <w:lang w:val="ru-RU" w:eastAsia="ru-RU" w:bidi="ar-SA"/>
        </w:rPr>
        <w:t>=21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Среднее арифметическое значение обнаружения дефектов </w: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36525" cy="1981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eastAsia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 xml:space="preserve"> = 6,05%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Среднеквадратическое отклонение </w: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color w:val="000000"/>
          <w:vertAlign w:val="subscript"/>
          <w:lang w:val="ru-RU" w:bidi="ar-SA"/>
        </w:rPr>
        <w:fldChar w:fldCharType="end"/>
      </w:r>
      <w:r w:rsidRPr="0034200E">
        <w:rPr>
          <w:rFonts w:eastAsia="Calibri"/>
          <w:i/>
          <w:iCs/>
          <w:color w:val="000000"/>
          <w:vertAlign w:val="subscript"/>
          <w:lang w:val="ru-RU" w:bidi="ar-SA"/>
        </w:rPr>
        <w:t>2</w:t>
      </w:r>
      <w:r w:rsidRPr="0034200E">
        <w:rPr>
          <w:rFonts w:eastAsia="Calibri"/>
          <w:color w:val="000000"/>
          <w:lang w:val="ru-RU" w:bidi="ar-SA"/>
        </w:rPr>
        <w:t>=</w:t>
      </w:r>
      <w:r w:rsidRPr="0034200E">
        <w:rPr>
          <w:rFonts w:eastAsia="Calibri"/>
          <w:color w:val="000000"/>
          <w:lang w:val="ru-RU" w:eastAsia="ru-RU" w:bidi="ar-SA"/>
        </w:rPr>
        <w:t xml:space="preserve"> 1,19%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Число смен </w:t>
      </w:r>
      <w:r w:rsidRPr="0034200E">
        <w:rPr>
          <w:rFonts w:eastAsia="Calibri"/>
          <w:i/>
          <w:iCs/>
          <w:color w:val="000000"/>
          <w:lang w:bidi="ar-SA"/>
        </w:rPr>
        <w:t>n</w:t>
      </w:r>
      <w:r w:rsidRPr="0034200E">
        <w:rPr>
          <w:rFonts w:eastAsia="Calibri"/>
          <w:i/>
          <w:iCs/>
          <w:color w:val="000000"/>
          <w:vertAlign w:val="subscript"/>
          <w:lang w:val="ru-RU" w:eastAsia="ru-RU" w:bidi="ar-SA"/>
        </w:rPr>
        <w:t>2</w:t>
      </w:r>
      <w:r w:rsidRPr="0034200E">
        <w:rPr>
          <w:rFonts w:eastAsia="Calibri"/>
          <w:color w:val="000000"/>
          <w:lang w:val="ru-RU" w:eastAsia="ru-RU" w:bidi="ar-SA"/>
        </w:rPr>
        <w:t>=11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№11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Две детали (отверстие 2 и вал 1) соединяются  друг с другом по посадке, характер которой определяется назначением и конструктивными особенностями деталей.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 xml:space="preserve">Определить предельные (наибольший и наименьший) размеры отверстия и вала; 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Определить характер соединения двух деталей (с зазором, с посадкой или пе</w:t>
      </w:r>
      <w:r w:rsidRPr="0034200E">
        <w:rPr>
          <w:rFonts w:eastAsia="Times New Roman"/>
          <w:color w:val="000000"/>
          <w:lang w:val="ru-RU" w:eastAsia="ru-RU" w:bidi="ar-SA"/>
        </w:rPr>
        <w:softHyphen/>
        <w:t>реходный);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Определить вероятностные предельные зазоры и натяги;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Вычислить процент соединений с зазором, исходя из нормального закона распределения размеров деталей при их изготовлении. Поле рассеяния для отверстия и ва</w:t>
      </w:r>
      <w:r w:rsidRPr="0034200E">
        <w:rPr>
          <w:rFonts w:eastAsia="Times New Roman"/>
          <w:color w:val="000000"/>
          <w:lang w:val="ru-RU" w:eastAsia="ru-RU" w:bidi="ar-SA"/>
        </w:rPr>
        <w:softHyphen/>
        <w:t xml:space="preserve">ла принять равным полю допуска </w:t>
      </w:r>
      <w:r w:rsidRPr="0034200E">
        <w:rPr>
          <w:rFonts w:eastAsia="Times New Roman"/>
          <w:i/>
          <w:iCs/>
          <w:color w:val="000000"/>
          <w:lang w:val="ru-RU" w:bidi="ar-SA"/>
        </w:rPr>
        <w:t>(</w:t>
      </w:r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= </w:t>
      </w:r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= 6</w:t>
      </w:r>
      <w:r w:rsidRPr="0034200E">
        <w:rPr>
          <w:rFonts w:eastAsia="Times New Roman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bidi="ar-SA"/>
        </w:rPr>
        <w:instrText>QUOTE</w:instrText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val="ru-RU" w:bidi="ar-SA"/>
        </w:rPr>
        <w:fldChar w:fldCharType="end"/>
      </w:r>
      <w:proofErr w:type="gramStart"/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i/>
          <w:iCs/>
          <w:color w:val="000000"/>
          <w:lang w:val="ru-RU" w:bidi="ar-SA"/>
        </w:rPr>
        <w:t xml:space="preserve"> ,</w:t>
      </w:r>
      <w:proofErr w:type="gramEnd"/>
    </w:p>
    <w:p w:rsidR="00D42D8C" w:rsidRPr="0034200E" w:rsidRDefault="00D42D8C" w:rsidP="00211965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proofErr w:type="spellStart"/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proofErr w:type="spellEnd"/>
      <w:r w:rsidRPr="0034200E">
        <w:rPr>
          <w:rFonts w:eastAsia="Times New Roman"/>
          <w:i/>
          <w:iCs/>
          <w:color w:val="000000"/>
          <w:lang w:val="ru-RU" w:bidi="ar-SA"/>
        </w:rPr>
        <w:t xml:space="preserve"> =</w:t>
      </w:r>
      <w:proofErr w:type="spellStart"/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proofErr w:type="spellEnd"/>
      <w:r w:rsidRPr="0034200E">
        <w:rPr>
          <w:rFonts w:eastAsia="Times New Roman"/>
          <w:color w:val="000000"/>
          <w:lang w:val="ru-RU" w:bidi="ar-SA"/>
        </w:rPr>
        <w:t xml:space="preserve"> = 6</w:t>
      </w:r>
      <w:r w:rsidRPr="0034200E">
        <w:rPr>
          <w:rFonts w:eastAsia="Times New Roman"/>
          <w:color w:val="000000"/>
          <w:vertAlign w:val="subscript"/>
          <w:lang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QUOTE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bidi="ar-SA"/>
        </w:rPr>
        <w:fldChar w:fldCharType="end"/>
      </w:r>
      <w:proofErr w:type="gramStart"/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)</w:t>
      </w:r>
      <w:proofErr w:type="gramEnd"/>
      <w:r w:rsidRPr="0034200E">
        <w:rPr>
          <w:rFonts w:eastAsia="Times New Roman"/>
          <w:color w:val="000000"/>
          <w:lang w:val="ru-RU" w:eastAsia="ru-RU" w:bidi="ar-SA"/>
        </w:rPr>
        <w:t>.</w:t>
      </w:r>
    </w:p>
    <w:p w:rsidR="00D42D8C" w:rsidRPr="0034200E" w:rsidRDefault="00D42D8C" w:rsidP="00CF03F7">
      <w:pPr>
        <w:numPr>
          <w:ilvl w:val="0"/>
          <w:numId w:val="94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Выполнить чертёж соединения вала и отверстия в масштабе.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D4997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anchor distT="0" distB="0" distL="63500" distR="63500" simplePos="0" relativeHeight="251655680" behindDoc="0" locked="0" layoutInCell="1" allowOverlap="1">
            <wp:simplePos x="0" y="0"/>
            <wp:positionH relativeFrom="margin">
              <wp:posOffset>1782031</wp:posOffset>
            </wp:positionH>
            <wp:positionV relativeFrom="paragraph">
              <wp:posOffset>9912</wp:posOffset>
            </wp:positionV>
            <wp:extent cx="2818705" cy="2292459"/>
            <wp:effectExtent l="0" t="0" r="1270" b="0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05" cy="2292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DD4997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Рисунок 1 - Схема соединения отверстия и вала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                   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                 Посадка </w:t>
      </w:r>
      <w:r w:rsidRPr="0034200E">
        <w:rPr>
          <w:rFonts w:eastAsia="Calibri"/>
          <w:lang w:val="ru-RU" w:eastAsia="ru-RU" w:bidi="ar-SA"/>
        </w:rPr>
        <w:fldChar w:fldCharType="begin"/>
      </w:r>
      <w:r w:rsidRPr="0034200E">
        <w:rPr>
          <w:rFonts w:eastAsia="Calibri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819150" cy="409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eastAsia="ru-RU" w:bidi="ar-SA"/>
        </w:rPr>
        <w:instrText xml:space="preserve"> </w:instrText>
      </w:r>
      <w:r w:rsidRPr="0034200E">
        <w:rPr>
          <w:rFonts w:eastAsia="Calibri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819150" cy="409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eastAsia="ru-RU" w:bidi="ar-SA"/>
        </w:rPr>
        <w:fldChar w:fldCharType="end"/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№12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Две детали (отверстие 2 и вал 1) соединяются (рис.1) друг с другом по посадке, характер которой определяется назначением и конструктивными особенностями деталей.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 xml:space="preserve">Определить предельные (наибольший и наименьший) размеры отверстия и вала; 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Определить характер соединения двух деталей (с зазором, с посадкой или переходный);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Определить вероятностные предельные зазоры и натяги;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 xml:space="preserve">Вычислить процент соединений с зазором, исходя из нормального закона распределения размеров деталей при их изготовлении. Поле рассеяния для отверстия и вала принять равным полю допуска </w:t>
      </w:r>
      <w:r w:rsidRPr="0034200E">
        <w:rPr>
          <w:rFonts w:eastAsia="Times New Roman"/>
          <w:i/>
          <w:iCs/>
          <w:color w:val="000000"/>
          <w:lang w:val="ru-RU" w:bidi="ar-SA"/>
        </w:rPr>
        <w:t>(</w:t>
      </w:r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= </w:t>
      </w:r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= 6</w:t>
      </w:r>
      <w:r w:rsidRPr="0034200E">
        <w:rPr>
          <w:rFonts w:eastAsia="Times New Roman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bidi="ar-SA"/>
        </w:rPr>
        <w:instrText>QUOTE</w:instrText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val="ru-RU" w:bidi="ar-SA"/>
        </w:rPr>
        <w:fldChar w:fldCharType="end"/>
      </w:r>
      <w:proofErr w:type="gramStart"/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i/>
          <w:iCs/>
          <w:color w:val="000000"/>
          <w:lang w:val="ru-RU" w:bidi="ar-SA"/>
        </w:rPr>
        <w:t xml:space="preserve"> ,</w:t>
      </w:r>
      <w:proofErr w:type="gramEnd"/>
    </w:p>
    <w:p w:rsidR="00D42D8C" w:rsidRPr="0034200E" w:rsidRDefault="00D42D8C" w:rsidP="00211965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proofErr w:type="spellStart"/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proofErr w:type="spellEnd"/>
      <w:r w:rsidRPr="0034200E">
        <w:rPr>
          <w:rFonts w:eastAsia="Times New Roman"/>
          <w:i/>
          <w:iCs/>
          <w:color w:val="000000"/>
          <w:lang w:val="ru-RU" w:bidi="ar-SA"/>
        </w:rPr>
        <w:t xml:space="preserve"> =</w:t>
      </w:r>
      <w:proofErr w:type="spellStart"/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proofErr w:type="spellEnd"/>
      <w:r w:rsidRPr="0034200E">
        <w:rPr>
          <w:rFonts w:eastAsia="Times New Roman"/>
          <w:color w:val="000000"/>
          <w:lang w:val="ru-RU" w:bidi="ar-SA"/>
        </w:rPr>
        <w:t xml:space="preserve"> = 6</w:t>
      </w:r>
      <w:r w:rsidRPr="0034200E">
        <w:rPr>
          <w:rFonts w:eastAsia="Times New Roman"/>
          <w:color w:val="000000"/>
          <w:vertAlign w:val="subscript"/>
          <w:lang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QUOTE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bidi="ar-SA"/>
        </w:rPr>
        <w:fldChar w:fldCharType="end"/>
      </w:r>
      <w:proofErr w:type="gramStart"/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)</w:t>
      </w:r>
      <w:proofErr w:type="gramEnd"/>
      <w:r w:rsidRPr="0034200E">
        <w:rPr>
          <w:rFonts w:eastAsia="Times New Roman"/>
          <w:color w:val="000000"/>
          <w:lang w:val="ru-RU" w:eastAsia="ru-RU" w:bidi="ar-SA"/>
        </w:rPr>
        <w:t>.</w:t>
      </w:r>
    </w:p>
    <w:p w:rsidR="00D42D8C" w:rsidRPr="0034200E" w:rsidRDefault="00D42D8C" w:rsidP="00CF03F7">
      <w:pPr>
        <w:numPr>
          <w:ilvl w:val="0"/>
          <w:numId w:val="95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Выполнить чертёж соединения вала и отверстия в масштабе.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B661C1" w:rsidRDefault="00B661C1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7A1CBB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ascii="Calibri" w:eastAsia="Calibri" w:hAnsi="Calibri" w:cs="Calibri"/>
          <w:noProof/>
          <w:lang w:val="ru-RU" w:eastAsia="ru-RU" w:bidi="ar-SA"/>
        </w:rPr>
        <w:lastRenderedPageBreak/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2219634</wp:posOffset>
            </wp:positionH>
            <wp:positionV relativeFrom="paragraph">
              <wp:posOffset>174300</wp:posOffset>
            </wp:positionV>
            <wp:extent cx="2623939" cy="2134055"/>
            <wp:effectExtent l="0" t="0" r="5080" b="0"/>
            <wp:wrapNone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78" cy="213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t>Рисунок 1 - Схема соединения отверстия и вала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    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                Посадка</w:t>
      </w:r>
      <w:r w:rsidRPr="0034200E">
        <w:rPr>
          <w:rFonts w:eastAsia="Calibri"/>
          <w:lang w:val="ru-RU" w:eastAsia="ru-RU" w:bidi="ar-SA"/>
        </w:rPr>
        <w:fldChar w:fldCharType="begin"/>
      </w:r>
      <w:r w:rsidRPr="0034200E">
        <w:rPr>
          <w:rFonts w:eastAsia="Calibri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2067560" cy="28638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eastAsia="ru-RU" w:bidi="ar-SA"/>
        </w:rPr>
        <w:instrText xml:space="preserve"> </w:instrText>
      </w:r>
      <w:r w:rsidRPr="0034200E">
        <w:rPr>
          <w:rFonts w:eastAsia="Calibri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2067560" cy="28638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eastAsia="ru-RU" w:bidi="ar-SA"/>
        </w:rPr>
        <w:fldChar w:fldCharType="end"/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lang w:val="ru-RU" w:eastAsia="ru-RU" w:bidi="ar-SA"/>
        </w:rPr>
        <w:t>Задача №13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Две детали (отверстие 2 и вал 1) соединяются (рис.1) друг с другом по посадке, характер которой определяется назначением и конструктивными особенностями деталей.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 xml:space="preserve">1 Определить предельные (наибольший и наименьший) размеры отверстия и вала; 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2 Определить характер соединения двух деталей (с зазором, с посадкой или переходный);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3 Определить вероятностные предельные зазоры и натяги;</w:t>
      </w:r>
    </w:p>
    <w:p w:rsidR="00D42D8C" w:rsidRPr="0034200E" w:rsidRDefault="00D42D8C" w:rsidP="00CF03F7">
      <w:pPr>
        <w:numPr>
          <w:ilvl w:val="0"/>
          <w:numId w:val="96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Вычислить процент соединений с зазором, исходя из нормального закона рас</w:t>
      </w:r>
      <w:r w:rsidRPr="0034200E">
        <w:rPr>
          <w:rFonts w:eastAsia="Times New Roman"/>
          <w:color w:val="000000"/>
          <w:lang w:val="ru-RU" w:eastAsia="ru-RU" w:bidi="ar-SA"/>
        </w:rPr>
        <w:softHyphen/>
        <w:t xml:space="preserve">пределения размеров деталей при их изготовлении. Поле рассеяния для отверстия и вала принять равным полю допуска </w:t>
      </w:r>
      <w:r w:rsidRPr="0034200E">
        <w:rPr>
          <w:rFonts w:eastAsia="Times New Roman"/>
          <w:i/>
          <w:iCs/>
          <w:color w:val="000000"/>
          <w:lang w:val="ru-RU" w:bidi="ar-SA"/>
        </w:rPr>
        <w:t>(</w:t>
      </w:r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= </w:t>
      </w:r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= 6</w:t>
      </w:r>
      <w:r w:rsidRPr="0034200E">
        <w:rPr>
          <w:rFonts w:eastAsia="Times New Roman"/>
          <w:color w:val="000000"/>
          <w:vertAlign w:val="subscript"/>
          <w:lang w:val="ru-RU"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bidi="ar-SA"/>
        </w:rPr>
        <w:instrText>QUOTE</w:instrText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val="ru-RU"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val="ru-RU"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val="ru-RU" w:bidi="ar-SA"/>
        </w:rPr>
        <w:fldChar w:fldCharType="end"/>
      </w:r>
      <w:proofErr w:type="gramStart"/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i/>
          <w:iCs/>
          <w:color w:val="000000"/>
          <w:lang w:val="ru-RU" w:bidi="ar-SA"/>
        </w:rPr>
        <w:t xml:space="preserve"> ,</w:t>
      </w:r>
      <w:proofErr w:type="gramEnd"/>
    </w:p>
    <w:p w:rsidR="00D42D8C" w:rsidRPr="0034200E" w:rsidRDefault="00D42D8C" w:rsidP="00211965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proofErr w:type="spellStart"/>
      <w:r w:rsidRPr="0034200E">
        <w:rPr>
          <w:rFonts w:eastAsia="Times New Roman"/>
          <w:i/>
          <w:iCs/>
          <w:color w:val="000000"/>
          <w:lang w:bidi="ar-SA"/>
        </w:rPr>
        <w:t>W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proofErr w:type="spellEnd"/>
      <w:r w:rsidRPr="0034200E">
        <w:rPr>
          <w:rFonts w:eastAsia="Times New Roman"/>
          <w:i/>
          <w:iCs/>
          <w:color w:val="000000"/>
          <w:lang w:val="ru-RU" w:bidi="ar-SA"/>
        </w:rPr>
        <w:t xml:space="preserve"> =</w:t>
      </w:r>
      <w:proofErr w:type="spellStart"/>
      <w:r w:rsidRPr="0034200E">
        <w:rPr>
          <w:rFonts w:eastAsia="Times New Roman"/>
          <w:i/>
          <w:iCs/>
          <w:color w:val="000000"/>
          <w:lang w:bidi="ar-SA"/>
        </w:rPr>
        <w:t>IT</w:t>
      </w:r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proofErr w:type="spellEnd"/>
      <w:r w:rsidRPr="0034200E">
        <w:rPr>
          <w:rFonts w:eastAsia="Times New Roman"/>
          <w:color w:val="000000"/>
          <w:lang w:val="ru-RU" w:bidi="ar-SA"/>
        </w:rPr>
        <w:t xml:space="preserve"> = 6</w:t>
      </w:r>
      <w:r w:rsidRPr="0034200E">
        <w:rPr>
          <w:rFonts w:eastAsia="Times New Roman"/>
          <w:color w:val="000000"/>
          <w:vertAlign w:val="subscript"/>
          <w:lang w:bidi="ar-SA"/>
        </w:rPr>
        <w:fldChar w:fldCharType="begin"/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QUOTE </w:instrText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bidi="ar-SA"/>
        </w:rPr>
        <w:instrText xml:space="preserve"> </w:instrText>
      </w:r>
      <w:r w:rsidRPr="0034200E">
        <w:rPr>
          <w:rFonts w:eastAsia="Times New Roman"/>
          <w:color w:val="000000"/>
          <w:vertAlign w:val="subscript"/>
          <w:lang w:bidi="ar-SA"/>
        </w:rPr>
        <w:fldChar w:fldCharType="separate"/>
      </w:r>
      <w:r w:rsidRPr="0034200E">
        <w:rPr>
          <w:rFonts w:ascii="Calibri" w:eastAsia="Times New Roman" w:hAnsi="Calibri"/>
          <w:noProof/>
          <w:lang w:val="ru-RU" w:eastAsia="ru-RU" w:bidi="ar-SA"/>
        </w:rPr>
        <w:drawing>
          <wp:inline distT="0" distB="0" distL="0" distR="0">
            <wp:extent cx="163830" cy="21145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Times New Roman"/>
          <w:color w:val="000000"/>
          <w:vertAlign w:val="subscript"/>
          <w:lang w:bidi="ar-SA"/>
        </w:rPr>
        <w:fldChar w:fldCharType="end"/>
      </w:r>
      <w:proofErr w:type="gramStart"/>
      <w:r w:rsidRPr="0034200E">
        <w:rPr>
          <w:rFonts w:eastAsia="Times New Roman"/>
          <w:i/>
          <w:iCs/>
          <w:color w:val="000000"/>
          <w:vertAlign w:val="subscript"/>
          <w:lang w:bidi="ar-SA"/>
        </w:rPr>
        <w:t>d</w:t>
      </w:r>
      <w:r w:rsidRPr="0034200E">
        <w:rPr>
          <w:rFonts w:eastAsia="Times New Roman"/>
          <w:color w:val="000000"/>
          <w:lang w:val="ru-RU" w:eastAsia="ru-RU" w:bidi="ar-SA"/>
        </w:rPr>
        <w:t xml:space="preserve"> )</w:t>
      </w:r>
      <w:proofErr w:type="gramEnd"/>
      <w:r w:rsidRPr="0034200E">
        <w:rPr>
          <w:rFonts w:eastAsia="Times New Roman"/>
          <w:color w:val="000000"/>
          <w:lang w:val="ru-RU" w:eastAsia="ru-RU" w:bidi="ar-SA"/>
        </w:rPr>
        <w:t>.</w:t>
      </w:r>
    </w:p>
    <w:p w:rsidR="00D42D8C" w:rsidRPr="0034200E" w:rsidRDefault="00D42D8C" w:rsidP="00CF03F7">
      <w:pPr>
        <w:numPr>
          <w:ilvl w:val="0"/>
          <w:numId w:val="96"/>
        </w:num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34200E">
        <w:rPr>
          <w:rFonts w:eastAsia="Times New Roman"/>
          <w:color w:val="000000"/>
          <w:lang w:val="ru-RU" w:eastAsia="ru-RU" w:bidi="ar-SA"/>
        </w:rPr>
        <w:t>Выполнить чертёж соединения вала и отверстия в масштабе.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anchor distT="0" distB="0" distL="63500" distR="63500" simplePos="0" relativeHeight="251661824" behindDoc="1" locked="0" layoutInCell="1" allowOverlap="1">
            <wp:simplePos x="0" y="0"/>
            <wp:positionH relativeFrom="margin">
              <wp:posOffset>1329690</wp:posOffset>
            </wp:positionH>
            <wp:positionV relativeFrom="paragraph">
              <wp:posOffset>147955</wp:posOffset>
            </wp:positionV>
            <wp:extent cx="3513455" cy="2857500"/>
            <wp:effectExtent l="0" t="0" r="0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i/>
          <w:iCs/>
          <w:color w:val="000000"/>
          <w:lang w:val="ru-RU" w:eastAsia="ru-RU" w:bidi="ar-SA"/>
        </w:rPr>
      </w:pPr>
      <w:r w:rsidRPr="0034200E">
        <w:rPr>
          <w:rFonts w:eastAsia="Calibri"/>
          <w:i/>
          <w:iCs/>
          <w:color w:val="000000"/>
          <w:lang w:val="ru-RU" w:eastAsia="ru-RU" w:bidi="ar-SA"/>
        </w:rPr>
        <w:lastRenderedPageBreak/>
        <w:t>Рисунок 1 - Схема соединения отверстия и вала</w:t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Посадка</w:t>
      </w:r>
      <w:r w:rsidRPr="0034200E">
        <w:rPr>
          <w:rFonts w:eastAsia="Calibri"/>
          <w:lang w:val="ru-RU" w:eastAsia="ru-RU" w:bidi="ar-SA"/>
        </w:rPr>
        <w:fldChar w:fldCharType="begin"/>
      </w:r>
      <w:r w:rsidRPr="0034200E">
        <w:rPr>
          <w:rFonts w:eastAsia="Calibri"/>
          <w:lang w:val="ru-RU" w:eastAsia="ru-RU" w:bidi="ar-SA"/>
        </w:rPr>
        <w:instrText xml:space="preserve"> QUOTE </w:instrText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2067560" cy="29337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eastAsia="ru-RU" w:bidi="ar-SA"/>
        </w:rPr>
        <w:instrText xml:space="preserve"> </w:instrText>
      </w:r>
      <w:r w:rsidRPr="0034200E">
        <w:rPr>
          <w:rFonts w:eastAsia="Calibri"/>
          <w:lang w:val="ru-RU" w:eastAsia="ru-RU" w:bidi="ar-SA"/>
        </w:rPr>
        <w:fldChar w:fldCharType="separate"/>
      </w:r>
      <w:r w:rsidRPr="0034200E">
        <w:rPr>
          <w:rFonts w:ascii="Calibri" w:eastAsia="Calibri" w:hAnsi="Calibri" w:cs="Calibri"/>
          <w:noProof/>
          <w:lang w:val="ru-RU" w:eastAsia="ru-RU" w:bidi="ar-SA"/>
        </w:rPr>
        <w:drawing>
          <wp:inline distT="0" distB="0" distL="0" distR="0">
            <wp:extent cx="2067560" cy="2933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0E">
        <w:rPr>
          <w:rFonts w:eastAsia="Calibri"/>
          <w:lang w:val="ru-RU" w:eastAsia="ru-RU" w:bidi="ar-SA"/>
        </w:rPr>
        <w:fldChar w:fldCharType="end"/>
      </w:r>
    </w:p>
    <w:p w:rsidR="00B661C1" w:rsidRDefault="00B661C1" w:rsidP="00211965">
      <w:pPr>
        <w:spacing w:after="0" w:line="240" w:lineRule="auto"/>
        <w:jc w:val="center"/>
        <w:rPr>
          <w:rFonts w:eastAsia="Calibri"/>
          <w:color w:val="00000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spacing w:val="-10"/>
          <w:lang w:val="ru-RU" w:eastAsia="ru-RU" w:bidi="ar-SA"/>
        </w:rPr>
      </w:pPr>
      <w:r w:rsidRPr="0034200E">
        <w:rPr>
          <w:rFonts w:eastAsia="Calibri"/>
          <w:b/>
          <w:bCs/>
          <w:spacing w:val="-10"/>
          <w:lang w:val="ru-RU" w:eastAsia="ru-RU" w:bidi="ar-SA"/>
        </w:rPr>
        <w:t>Задача №14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Для перевозки груза в железнодорожном контейнере используется транспортный пакет с наружными расчётными размерами а,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и с. 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1.Обосновать и назначить геометрические размеры транспортного пакета для перевозки груза на основе рядов предпочтительных чисел,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5,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10,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20,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40 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(ГОСТ 8032-84).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2. Указать оптимальную (т.е. наиболее целесообразную) схему размещения транспортного пакета в контейнере (по экономическим показателям).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Расчётные минимальные геометрические размеры: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 = 355 мм,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= 520 мм, с = 265 мм.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Тип контейнера - УК-3.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spacing w:val="-10"/>
          <w:lang w:val="ru-RU" w:eastAsia="ru-RU" w:bidi="ar-SA"/>
        </w:rPr>
      </w:pPr>
      <w:r w:rsidRPr="0034200E">
        <w:rPr>
          <w:rFonts w:eastAsia="Calibri"/>
          <w:b/>
          <w:bCs/>
          <w:spacing w:val="-10"/>
          <w:lang w:val="ru-RU" w:eastAsia="ru-RU" w:bidi="ar-SA"/>
        </w:rPr>
        <w:t>Задача №15</w:t>
      </w:r>
    </w:p>
    <w:p w:rsidR="00D42D8C" w:rsidRPr="0034200E" w:rsidRDefault="00D42D8C" w:rsidP="00211965">
      <w:pPr>
        <w:spacing w:after="0" w:line="240" w:lineRule="auto"/>
        <w:jc w:val="center"/>
        <w:rPr>
          <w:rFonts w:ascii="Arial" w:eastAsia="Calibri" w:hAnsi="Arial" w:cs="Arial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Для перевозки груза в железнодорожном контейнере используется транспортный пакет с наружными расчётными размерами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и с.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1.Обосновать и назначить геометрические размеры транспортного пакета для перевозки груза на основе рядов предпочтительных чисел,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5,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b/>
          <w:bCs/>
          <w:color w:val="00000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10,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20,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40 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(ГОСТ 8032-84).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2. Указать оптимальную (т.е. наиболее целесообразную) схему размещения транспортного пакета в контейнере (по экономическим показателям).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Расчётные минимальные геометрические размеры: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 = 555 мм,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= 420 мм, с = 260 мм.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Тип контейнера - УК-3.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ascii="Arial" w:eastAsia="Calibri" w:hAnsi="Arial" w:cs="Arial"/>
          <w:spacing w:val="-1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spacing w:val="-10"/>
          <w:lang w:val="ru-RU" w:eastAsia="ru-RU" w:bidi="ar-SA"/>
        </w:rPr>
      </w:pPr>
      <w:r w:rsidRPr="0034200E">
        <w:rPr>
          <w:rFonts w:eastAsia="Calibri"/>
          <w:b/>
          <w:bCs/>
          <w:spacing w:val="-10"/>
          <w:lang w:val="ru-RU" w:eastAsia="ru-RU" w:bidi="ar-SA"/>
        </w:rPr>
        <w:t>Задача №16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Для перевозки груза в железнодорожном контейнере используется транспортный пакет с наружными расчётными размерами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и с.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lang w:val="ru-RU" w:eastAsia="ru-RU" w:bidi="ar-SA"/>
        </w:rPr>
        <w:t>Требуется: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1.Обосновать и назначить геометрические размеры транспортного пакета для перевозки груза на основе рядов предпочтительных чисел,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5,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b/>
          <w:bCs/>
          <w:color w:val="00000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10,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20, </w:t>
      </w:r>
      <w:r w:rsidRPr="0034200E">
        <w:rPr>
          <w:rFonts w:eastAsia="Calibri"/>
          <w:color w:val="000000"/>
          <w:spacing w:val="-10"/>
          <w:lang w:bidi="ar-SA"/>
        </w:rPr>
        <w:t>R</w:t>
      </w:r>
      <w:r w:rsidRPr="0034200E">
        <w:rPr>
          <w:rFonts w:eastAsia="Calibri"/>
          <w:color w:val="000000"/>
          <w:spacing w:val="-10"/>
          <w:vertAlign w:val="subscript"/>
          <w:lang w:bidi="ar-SA"/>
        </w:rPr>
        <w:t>a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40 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(ГОСТ 8032-84).</w:t>
      </w:r>
    </w:p>
    <w:p w:rsidR="00D42D8C" w:rsidRPr="00B3429B" w:rsidRDefault="00D42D8C" w:rsidP="00211965">
      <w:pPr>
        <w:spacing w:after="0" w:line="240" w:lineRule="auto"/>
        <w:jc w:val="both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2. Указать оптимальную (т.е. наиболее целесообразную) схему размещения транспортного пакета в контейнере </w:t>
      </w:r>
      <w:r w:rsidR="00B3429B">
        <w:rPr>
          <w:rFonts w:eastAsia="Calibri"/>
          <w:color w:val="000000"/>
          <w:spacing w:val="-10"/>
          <w:lang w:val="ru-RU" w:eastAsia="ru-RU" w:bidi="ar-SA"/>
        </w:rPr>
        <w:t>(по экономическим показателям).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Исходные данные: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lastRenderedPageBreak/>
        <w:t>Расчётные минимальные геометрические размеры:</w:t>
      </w:r>
    </w:p>
    <w:p w:rsidR="00D42D8C" w:rsidRPr="0034200E" w:rsidRDefault="00D42D8C" w:rsidP="00211965">
      <w:pPr>
        <w:spacing w:after="0" w:line="240" w:lineRule="auto"/>
        <w:rPr>
          <w:rFonts w:eastAsia="Calibri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 xml:space="preserve">а = 685 мм, </w:t>
      </w:r>
      <w:r w:rsidRPr="0034200E">
        <w:rPr>
          <w:rFonts w:eastAsia="Calibri"/>
          <w:color w:val="000000"/>
          <w:spacing w:val="-10"/>
          <w:lang w:bidi="ar-SA"/>
        </w:rPr>
        <w:t>b</w:t>
      </w:r>
      <w:r w:rsidRPr="0034200E">
        <w:rPr>
          <w:rFonts w:eastAsia="Calibri"/>
          <w:color w:val="000000"/>
          <w:spacing w:val="-10"/>
          <w:lang w:val="ru-RU" w:bidi="ar-SA"/>
        </w:rPr>
        <w:t xml:space="preserve"> 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>= 490 мм, с = 445 мм.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  <w:r w:rsidRPr="0034200E">
        <w:rPr>
          <w:rFonts w:eastAsia="Calibri"/>
          <w:color w:val="000000"/>
          <w:spacing w:val="-10"/>
          <w:lang w:val="ru-RU" w:eastAsia="ru-RU" w:bidi="ar-SA"/>
        </w:rPr>
        <w:t>Тип контейнера - УК-3.</w:t>
      </w:r>
      <w:r w:rsidRPr="0034200E">
        <w:rPr>
          <w:rFonts w:eastAsia="Calibri"/>
          <w:color w:val="000000"/>
          <w:spacing w:val="-10"/>
          <w:lang w:val="ru-RU" w:eastAsia="ru-RU" w:bidi="ar-SA"/>
        </w:rPr>
        <w:tab/>
      </w:r>
    </w:p>
    <w:p w:rsidR="00D42D8C" w:rsidRPr="0034200E" w:rsidRDefault="00D42D8C" w:rsidP="00211965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color w:val="000000"/>
          <w:spacing w:val="-10"/>
          <w:lang w:val="ru-RU" w:eastAsia="ru-RU" w:bidi="ar-SA"/>
        </w:rPr>
      </w:pPr>
      <w:r w:rsidRPr="0034200E">
        <w:rPr>
          <w:rFonts w:eastAsia="Calibri"/>
          <w:b/>
          <w:bCs/>
          <w:color w:val="000000"/>
          <w:spacing w:val="-10"/>
          <w:lang w:val="ru-RU" w:eastAsia="ru-RU" w:bidi="ar-SA"/>
        </w:rPr>
        <w:t>Задача № 17</w:t>
      </w:r>
    </w:p>
    <w:p w:rsidR="00D42D8C" w:rsidRPr="0034200E" w:rsidRDefault="00D42D8C" w:rsidP="00B3429B">
      <w:pPr>
        <w:spacing w:after="0" w:line="240" w:lineRule="auto"/>
        <w:rPr>
          <w:rFonts w:eastAsia="Calibri"/>
          <w:color w:val="000000"/>
          <w:spacing w:val="-10"/>
          <w:lang w:val="ru-RU" w:eastAsia="ru-RU" w:bidi="ar-SA"/>
        </w:rPr>
      </w:pP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lang w:val="ru-RU" w:bidi="ar-SA"/>
        </w:rPr>
        <w:t xml:space="preserve">Подобрать прессовую посадку, обеспечивающую соединение зубчатого колеса с валом. Соединение нагружено вращающим моментом. Диаметр и длина посадочной поверхности соответственно </w:t>
      </w:r>
      <w:r w:rsidR="00B661C1">
        <w:rPr>
          <w:rFonts w:eastAsia="Calibri"/>
          <w:i/>
          <w:iCs/>
          <w:position w:val="-10"/>
          <w:lang w:val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5.75pt">
            <v:imagedata r:id="rId19" o:title=""/>
          </v:shape>
        </w:pict>
      </w:r>
      <w:r w:rsidRPr="0034200E">
        <w:rPr>
          <w:rFonts w:eastAsia="Calibri"/>
          <w:lang w:val="ru-RU" w:bidi="ar-SA"/>
        </w:rPr>
        <w:t>; условный наружный диаметр ступицы колеса</w:t>
      </w:r>
      <w:r w:rsidR="00B661C1">
        <w:rPr>
          <w:rFonts w:eastAsia="Calibri"/>
          <w:position w:val="-10"/>
          <w:lang w:val="ru-RU" w:bidi="ar-SA"/>
        </w:rPr>
        <w:pict>
          <v:shape id="_x0000_i1026" type="#_x0000_t75" style="width:60pt;height:17.25pt">
            <v:imagedata r:id="rId20" o:title=""/>
          </v:shape>
        </w:pict>
      </w:r>
      <w:r w:rsidRPr="0034200E">
        <w:rPr>
          <w:rFonts w:eastAsia="Calibri"/>
          <w:lang w:val="ru-RU" w:bidi="ar-SA"/>
        </w:rPr>
        <w:t xml:space="preserve">; вал сплошной - </w:t>
      </w:r>
      <w:r w:rsidR="00B661C1">
        <w:rPr>
          <w:rFonts w:eastAsia="Calibri"/>
          <w:position w:val="-10"/>
          <w:lang w:val="ru-RU" w:bidi="ar-SA"/>
        </w:rPr>
        <w:pict>
          <v:shape id="_x0000_i1027" type="#_x0000_t75" style="width:33pt;height:17.25pt">
            <v:imagedata r:id="rId21" o:title=""/>
          </v:shape>
        </w:pict>
      </w:r>
      <w:r w:rsidRPr="0034200E">
        <w:rPr>
          <w:rFonts w:eastAsia="Calibri"/>
          <w:lang w:val="ru-RU" w:bidi="ar-SA"/>
        </w:rPr>
        <w:t>. Материал зубчатого колеса и вала – сталь 45; предел текучести материала колеса</w:t>
      </w:r>
      <w:r w:rsidR="00B661C1">
        <w:rPr>
          <w:rFonts w:eastAsia="Calibri"/>
          <w:position w:val="-10"/>
          <w:lang w:val="ru-RU" w:bidi="ar-SA"/>
        </w:rPr>
        <w:pict>
          <v:shape id="_x0000_i1028" type="#_x0000_t75" style="width:75pt;height:17.25pt">
            <v:imagedata r:id="rId22" o:title=""/>
          </v:shape>
        </w:pict>
      </w:r>
      <w:r w:rsidRPr="0034200E">
        <w:rPr>
          <w:rFonts w:eastAsia="Calibri"/>
          <w:lang w:val="ru-RU" w:bidi="ar-SA"/>
        </w:rPr>
        <w:t xml:space="preserve">. Сборка прессованием; коэффициент запаса сцепления </w:t>
      </w:r>
      <w:r w:rsidR="00B661C1">
        <w:rPr>
          <w:rFonts w:eastAsia="Calibri"/>
          <w:position w:val="-6"/>
          <w:lang w:val="ru-RU" w:bidi="ar-SA"/>
        </w:rPr>
        <w:pict>
          <v:shape id="_x0000_i1029" type="#_x0000_t75" style="width:30.75pt;height:14.25pt">
            <v:imagedata r:id="rId23" o:title=""/>
          </v:shape>
        </w:pict>
      </w:r>
      <w:r w:rsidRPr="0034200E">
        <w:rPr>
          <w:rFonts w:eastAsia="Calibri"/>
          <w:lang w:val="ru-RU" w:bidi="ar-SA"/>
        </w:rPr>
        <w:t xml:space="preserve">. Коэффициенты трения при расчётах: сцепления - </w:t>
      </w:r>
      <w:r w:rsidR="00B661C1">
        <w:rPr>
          <w:rFonts w:eastAsia="Calibri"/>
          <w:position w:val="-12"/>
          <w:lang w:val="ru-RU" w:bidi="ar-SA"/>
        </w:rPr>
        <w:pict>
          <v:shape id="_x0000_i1030" type="#_x0000_t75" style="width:47.25pt;height:18.75pt">
            <v:imagedata r:id="rId24" o:title=""/>
          </v:shape>
        </w:pict>
      </w:r>
      <w:r w:rsidRPr="0034200E">
        <w:rPr>
          <w:rFonts w:eastAsia="Calibri"/>
          <w:lang w:val="ru-RU" w:bidi="ar-SA"/>
        </w:rPr>
        <w:t xml:space="preserve">, запрессовки - </w:t>
      </w:r>
      <w:r w:rsidR="00B661C1">
        <w:rPr>
          <w:rFonts w:eastAsia="Calibri"/>
          <w:position w:val="-10"/>
          <w:lang w:val="ru-RU" w:bidi="ar-SA"/>
        </w:rPr>
        <w:pict>
          <v:shape id="_x0000_i1031" type="#_x0000_t75" style="width:44.25pt;height:17.25pt">
            <v:imagedata r:id="rId25" o:title=""/>
          </v:shape>
        </w:pict>
      </w:r>
      <w:r w:rsidRPr="0034200E">
        <w:rPr>
          <w:rFonts w:eastAsia="Calibri"/>
          <w:lang w:val="ru-RU" w:bidi="ar-SA"/>
        </w:rPr>
        <w:t xml:space="preserve">. Коэффициент Пуассона </w:t>
      </w:r>
      <w:r w:rsidR="00B661C1">
        <w:rPr>
          <w:rFonts w:eastAsia="Calibri"/>
          <w:position w:val="-10"/>
          <w:lang w:val="ru-RU" w:bidi="ar-SA"/>
        </w:rPr>
        <w:pict>
          <v:shape id="_x0000_i1032" type="#_x0000_t75" style="width:38.25pt;height:15.75pt">
            <v:imagedata r:id="rId26" o:title=""/>
          </v:shape>
        </w:pict>
      </w:r>
      <w:r w:rsidRPr="0034200E">
        <w:rPr>
          <w:rFonts w:eastAsia="Calibri"/>
          <w:lang w:val="ru-RU" w:bidi="ar-SA"/>
        </w:rPr>
        <w:t xml:space="preserve"> 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18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lang w:val="ru-RU" w:bidi="ar-SA"/>
        </w:rPr>
        <w:t xml:space="preserve">Подобрать прессовую насадку, обеспечивающую соединение зубчатого колеса с валом. Соединение нагружено вращающим моментом Т=260Нм. Диаметр и длина посадочной поверхности соответственно </w:t>
      </w:r>
      <w:r w:rsidRPr="0034200E">
        <w:rPr>
          <w:rFonts w:eastAsia="Calibri"/>
          <w:i/>
          <w:iCs/>
          <w:lang w:bidi="ar-SA"/>
        </w:rPr>
        <w:t>d</w:t>
      </w:r>
      <w:r w:rsidRPr="0034200E">
        <w:rPr>
          <w:rFonts w:eastAsia="Calibri"/>
          <w:i/>
          <w:iCs/>
          <w:lang w:val="ru-RU" w:bidi="ar-SA"/>
        </w:rPr>
        <w:t xml:space="preserve">=71 мм, </w:t>
      </w:r>
      <w:r w:rsidRPr="0034200E">
        <w:rPr>
          <w:rFonts w:eastAsia="Calibri"/>
          <w:i/>
          <w:iCs/>
          <w:lang w:bidi="ar-SA"/>
        </w:rPr>
        <w:t>l</w:t>
      </w:r>
      <w:r w:rsidRPr="0034200E">
        <w:rPr>
          <w:rFonts w:eastAsia="Calibri"/>
          <w:i/>
          <w:iCs/>
          <w:lang w:val="ru-RU" w:bidi="ar-SA"/>
        </w:rPr>
        <w:t xml:space="preserve"> =101 мм</w:t>
      </w:r>
      <w:r w:rsidRPr="0034200E">
        <w:rPr>
          <w:rFonts w:eastAsia="Calibri"/>
          <w:lang w:val="ru-RU" w:bidi="ar-SA"/>
        </w:rPr>
        <w:t xml:space="preserve">; условный наружный диаметр ступицы колеса </w:t>
      </w:r>
      <w:r w:rsidRPr="0034200E">
        <w:rPr>
          <w:rFonts w:eastAsia="Calibri"/>
          <w:lang w:bidi="ar-SA"/>
        </w:rPr>
        <w:t>d</w:t>
      </w:r>
      <w:r w:rsidRPr="0034200E">
        <w:rPr>
          <w:rFonts w:eastAsia="Calibri"/>
          <w:vertAlign w:val="subscript"/>
          <w:lang w:val="ru-RU" w:bidi="ar-SA"/>
        </w:rPr>
        <w:t>2</w:t>
      </w:r>
      <w:r w:rsidRPr="0034200E">
        <w:rPr>
          <w:rFonts w:eastAsia="Calibri"/>
          <w:lang w:val="ru-RU" w:bidi="ar-SA"/>
        </w:rPr>
        <w:t xml:space="preserve">=115 мм, вал сплошной – </w:t>
      </w:r>
      <w:r w:rsidRPr="0034200E">
        <w:rPr>
          <w:rFonts w:eastAsia="Calibri"/>
          <w:lang w:bidi="ar-SA"/>
        </w:rPr>
        <w:t>d</w:t>
      </w:r>
      <w:r w:rsidRPr="0034200E">
        <w:rPr>
          <w:rFonts w:eastAsia="Calibri"/>
          <w:vertAlign w:val="subscript"/>
          <w:lang w:val="ru-RU" w:bidi="ar-SA"/>
        </w:rPr>
        <w:t>1</w:t>
      </w:r>
      <w:r w:rsidRPr="0034200E">
        <w:rPr>
          <w:rFonts w:eastAsia="Calibri"/>
          <w:lang w:val="ru-RU" w:bidi="ar-SA"/>
        </w:rPr>
        <w:t>=0. Материал зубчатого колеса и вала - сталь 45; предел текучести материала колеса ơ</w:t>
      </w:r>
      <w:r w:rsidRPr="0034200E">
        <w:rPr>
          <w:rFonts w:eastAsia="Calibri"/>
          <w:vertAlign w:val="subscript"/>
          <w:lang w:val="ru-RU" w:bidi="ar-SA"/>
        </w:rPr>
        <w:t>Т2</w:t>
      </w:r>
      <w:r w:rsidRPr="0034200E">
        <w:rPr>
          <w:rFonts w:eastAsia="Calibri"/>
          <w:lang w:val="ru-RU" w:bidi="ar-SA"/>
        </w:rPr>
        <w:t xml:space="preserve">=540Мпа, сборка прессованием; коэффициент запаса сцепления К=3. Коэффициенты трения при расчетах: сцепления </w:t>
      </w:r>
      <w:r w:rsidRPr="0034200E">
        <w:rPr>
          <w:rFonts w:eastAsia="Calibri"/>
          <w:lang w:bidi="ar-SA"/>
        </w:rPr>
        <w:t>f</w:t>
      </w:r>
      <w:r w:rsidRPr="0034200E">
        <w:rPr>
          <w:rFonts w:eastAsia="Calibri"/>
          <w:vertAlign w:val="subscript"/>
          <w:lang w:bidi="ar-SA"/>
        </w:rPr>
        <w:t>c</w:t>
      </w:r>
      <w:r w:rsidRPr="0034200E">
        <w:rPr>
          <w:rFonts w:eastAsia="Calibri"/>
          <w:lang w:val="ru-RU" w:bidi="ar-SA"/>
        </w:rPr>
        <w:t xml:space="preserve">=0,08, запрессовки – </w:t>
      </w:r>
      <w:r w:rsidRPr="0034200E">
        <w:rPr>
          <w:rFonts w:eastAsia="Calibri"/>
          <w:lang w:bidi="ar-SA"/>
        </w:rPr>
        <w:t>f</w:t>
      </w:r>
      <w:r w:rsidRPr="0034200E">
        <w:rPr>
          <w:rFonts w:eastAsia="Calibri"/>
          <w:vertAlign w:val="subscript"/>
          <w:lang w:val="ru-RU" w:bidi="ar-SA"/>
        </w:rPr>
        <w:t>П</w:t>
      </w:r>
      <w:r w:rsidRPr="0034200E">
        <w:rPr>
          <w:rFonts w:eastAsia="Calibri"/>
          <w:lang w:val="ru-RU" w:bidi="ar-SA"/>
        </w:rPr>
        <w:t>=0,2. Коэффициент Пуассона µ=0,3.</w:t>
      </w:r>
      <w:r w:rsidRPr="0034200E">
        <w:rPr>
          <w:rFonts w:eastAsia="Calibri"/>
          <w:b/>
          <w:bCs/>
          <w:lang w:val="ru-RU" w:bidi="ar-SA"/>
        </w:rPr>
        <w:t xml:space="preserve">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19</w:t>
      </w:r>
    </w:p>
    <w:p w:rsidR="00D42D8C" w:rsidRPr="0034200E" w:rsidRDefault="00D42D8C" w:rsidP="00211965">
      <w:pPr>
        <w:spacing w:after="0" w:line="240" w:lineRule="auto"/>
        <w:jc w:val="both"/>
        <w:rPr>
          <w:rFonts w:eastAsia="Calibri"/>
          <w:lang w:val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786"/>
      </w:tblGrid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Задано 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Перевести в единицы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15200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-4 </w:t>
            </w:r>
            <w:r w:rsidRPr="0034200E">
              <w:rPr>
                <w:rFonts w:eastAsia="Calibri"/>
                <w:lang w:val="ru-RU" w:eastAsia="ru-RU" w:bidi="ar-SA"/>
              </w:rPr>
              <w:t>МГц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кГц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0,0145 ∙10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-1 </w:t>
            </w:r>
            <w:r w:rsidRPr="0034200E">
              <w:rPr>
                <w:rFonts w:eastAsia="Calibri"/>
                <w:lang w:val="ru-RU" w:eastAsia="ru-RU" w:bidi="ar-SA"/>
              </w:rPr>
              <w:t>мкФ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нФ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3040,12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-2 </w:t>
            </w:r>
            <w:proofErr w:type="spellStart"/>
            <w:r w:rsidRPr="0034200E">
              <w:rPr>
                <w:rFonts w:eastAsia="Calibri"/>
                <w:lang w:val="ru-RU" w:eastAsia="ru-RU" w:bidi="ar-SA"/>
              </w:rPr>
              <w:t>мГн</w:t>
            </w:r>
            <w:proofErr w:type="spellEnd"/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мкГн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0,00920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5 </w:t>
            </w:r>
            <w:r w:rsidRPr="0034200E">
              <w:rPr>
                <w:rFonts w:eastAsia="Calibri"/>
                <w:lang w:val="ru-RU" w:eastAsia="ru-RU" w:bidi="ar-SA"/>
              </w:rPr>
              <w:t>Ом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кОм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130,1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-7  </w:t>
            </w:r>
            <w:r w:rsidRPr="0034200E">
              <w:rPr>
                <w:rFonts w:eastAsia="Calibri"/>
                <w:lang w:val="ru-RU" w:eastAsia="ru-RU" w:bidi="ar-SA"/>
              </w:rPr>
              <w:t>с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мкс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230 МПа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0,55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2 </w:t>
            </w:r>
            <w:r w:rsidRPr="0034200E">
              <w:rPr>
                <w:rFonts w:eastAsia="Calibri"/>
                <w:lang w:val="ru-RU" w:eastAsia="ru-RU" w:bidi="ar-SA"/>
              </w:rPr>
              <w:t>МВ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В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0,08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2 </w:t>
            </w:r>
            <w:r w:rsidRPr="0034200E">
              <w:rPr>
                <w:rFonts w:eastAsia="Calibri"/>
                <w:lang w:val="ru-RU" w:eastAsia="ru-RU" w:bidi="ar-SA"/>
              </w:rPr>
              <w:t>МДж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кДж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22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-6 </w:t>
            </w:r>
            <w:r w:rsidRPr="0034200E">
              <w:rPr>
                <w:rFonts w:eastAsia="Calibri"/>
                <w:lang w:val="ru-RU" w:eastAsia="ru-RU" w:bidi="ar-SA"/>
              </w:rPr>
              <w:t>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620 кН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</w:t>
            </w:r>
          </w:p>
        </w:tc>
      </w:tr>
    </w:tbl>
    <w:p w:rsidR="00D42D8C" w:rsidRPr="0034200E" w:rsidRDefault="00D42D8C" w:rsidP="00DD4997">
      <w:pPr>
        <w:spacing w:after="0" w:line="240" w:lineRule="auto"/>
        <w:rPr>
          <w:rFonts w:eastAsia="Calibri"/>
          <w:b/>
          <w:bCs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20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786"/>
      </w:tblGrid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Задано 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Перевести в единицы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2,5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7 </w:t>
            </w:r>
            <w:r w:rsidRPr="0034200E">
              <w:rPr>
                <w:rFonts w:eastAsia="Calibri"/>
                <w:lang w:val="ru-RU" w:eastAsia="ru-RU" w:bidi="ar-SA"/>
              </w:rPr>
              <w:t>Ом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МОм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0,0345 ∙10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-1 </w:t>
            </w:r>
            <w:r w:rsidRPr="0034200E">
              <w:rPr>
                <w:rFonts w:eastAsia="Calibri"/>
                <w:lang w:val="ru-RU" w:eastAsia="ru-RU" w:bidi="ar-SA"/>
              </w:rPr>
              <w:t>мкФ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нФ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0,68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6 </w:t>
            </w:r>
            <w:proofErr w:type="spellStart"/>
            <w:r w:rsidRPr="0034200E">
              <w:rPr>
                <w:rFonts w:eastAsia="Calibri"/>
                <w:lang w:val="ru-RU" w:eastAsia="ru-RU" w:bidi="ar-SA"/>
              </w:rPr>
              <w:t>мкГн</w:t>
            </w:r>
            <w:proofErr w:type="spellEnd"/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Гн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0,062 ∙ </w:t>
            </w:r>
            <w:proofErr w:type="gramStart"/>
            <w:r w:rsidRPr="0034200E">
              <w:rPr>
                <w:rFonts w:eastAsia="Calibri"/>
                <w:lang w:val="ru-RU" w:eastAsia="ru-RU" w:bidi="ar-SA"/>
              </w:rPr>
              <w:t>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  </w:t>
            </w:r>
            <w:r w:rsidRPr="0034200E">
              <w:rPr>
                <w:rFonts w:eastAsia="Calibri"/>
                <w:lang w:val="ru-RU" w:eastAsia="ru-RU" w:bidi="ar-SA"/>
              </w:rPr>
              <w:t>В</w:t>
            </w:r>
            <w:proofErr w:type="gramEnd"/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мВ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160,1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-7  </w:t>
            </w:r>
            <w:r w:rsidRPr="0034200E">
              <w:rPr>
                <w:rFonts w:eastAsia="Calibri"/>
                <w:lang w:val="ru-RU" w:eastAsia="ru-RU" w:bidi="ar-SA"/>
              </w:rPr>
              <w:t>с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мкс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100 МПа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5680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-5 </w:t>
            </w:r>
            <w:r w:rsidRPr="0034200E">
              <w:rPr>
                <w:rFonts w:eastAsia="Calibri"/>
                <w:lang w:val="ru-RU" w:eastAsia="ru-RU" w:bidi="ar-SA"/>
              </w:rPr>
              <w:t>См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мСм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1000 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675 см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0,82 кН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</w:t>
            </w:r>
          </w:p>
        </w:tc>
      </w:tr>
    </w:tbl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21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786"/>
      </w:tblGrid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lastRenderedPageBreak/>
              <w:t xml:space="preserve">Задано 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Перевести в единицы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920,3 кА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685 мм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см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1,6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-6 </w:t>
            </w:r>
            <w:r w:rsidRPr="0034200E">
              <w:rPr>
                <w:rFonts w:eastAsia="Calibri"/>
                <w:lang w:val="ru-RU" w:eastAsia="ru-RU" w:bidi="ar-SA"/>
              </w:rPr>
              <w:t xml:space="preserve"> Кл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мкКл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65 см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ind w:right="-185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230,1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-8  </w:t>
            </w:r>
            <w:r w:rsidRPr="0034200E">
              <w:rPr>
                <w:rFonts w:eastAsia="Calibri"/>
                <w:lang w:val="ru-RU" w:eastAsia="ru-RU" w:bidi="ar-SA"/>
              </w:rPr>
              <w:t>с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мкс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220 В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кВ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0,55 кВт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Вт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15 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 </w:t>
            </w:r>
            <w:r w:rsidRPr="0034200E">
              <w:rPr>
                <w:rFonts w:eastAsia="Calibri"/>
                <w:lang w:val="ru-RU" w:eastAsia="ru-RU" w:bidi="ar-SA"/>
              </w:rPr>
              <w:t>МДж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кДж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65 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мкм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620 кН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</w:t>
            </w:r>
          </w:p>
        </w:tc>
      </w:tr>
    </w:tbl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22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4786"/>
      </w:tblGrid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Задано 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Перевести в единицы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157 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дм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0,0230 ∙10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-1 </w:t>
            </w:r>
            <w:r w:rsidRPr="0034200E">
              <w:rPr>
                <w:rFonts w:eastAsia="Calibri"/>
                <w:lang w:val="ru-RU" w:eastAsia="ru-RU" w:bidi="ar-SA"/>
              </w:rPr>
              <w:t>мкФ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нФ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3040,12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-2 </w:t>
            </w:r>
            <w:proofErr w:type="spellStart"/>
            <w:r w:rsidRPr="0034200E">
              <w:rPr>
                <w:rFonts w:eastAsia="Calibri"/>
                <w:lang w:val="ru-RU" w:eastAsia="ru-RU" w:bidi="ar-SA"/>
              </w:rPr>
              <w:t>мГн</w:t>
            </w:r>
            <w:proofErr w:type="spellEnd"/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мкГн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0,00920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5 </w:t>
            </w:r>
            <w:r w:rsidRPr="0034200E">
              <w:rPr>
                <w:rFonts w:eastAsia="Calibri"/>
                <w:lang w:val="ru-RU" w:eastAsia="ru-RU" w:bidi="ar-SA"/>
              </w:rPr>
              <w:t>Ом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кОм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130,1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-7  </w:t>
            </w:r>
            <w:r w:rsidRPr="0034200E">
              <w:rPr>
                <w:rFonts w:eastAsia="Calibri"/>
                <w:lang w:val="ru-RU" w:eastAsia="ru-RU" w:bidi="ar-SA"/>
              </w:rPr>
              <w:t>с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proofErr w:type="spellStart"/>
            <w:r w:rsidRPr="0034200E">
              <w:rPr>
                <w:rFonts w:eastAsia="Calibri"/>
                <w:lang w:val="ru-RU" w:eastAsia="ru-RU" w:bidi="ar-SA"/>
              </w:rPr>
              <w:t>мкс</w:t>
            </w:r>
            <w:proofErr w:type="spellEnd"/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25 МПа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кПа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 xml:space="preserve">0,205 </w:t>
            </w:r>
            <w:proofErr w:type="spellStart"/>
            <w:r w:rsidRPr="0034200E">
              <w:rPr>
                <w:rFonts w:eastAsia="Calibri"/>
                <w:lang w:val="ru-RU" w:eastAsia="ru-RU" w:bidi="ar-SA"/>
              </w:rPr>
              <w:t>кВ</w:t>
            </w:r>
            <w:proofErr w:type="spellEnd"/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В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0,07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2 </w:t>
            </w:r>
            <w:r w:rsidRPr="0034200E">
              <w:rPr>
                <w:rFonts w:eastAsia="Calibri"/>
                <w:lang w:val="ru-RU" w:eastAsia="ru-RU" w:bidi="ar-SA"/>
              </w:rPr>
              <w:t>МДж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кДж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25,05 ∙ 10</w:t>
            </w:r>
            <w:r w:rsidRPr="0034200E">
              <w:rPr>
                <w:rFonts w:eastAsia="Calibri"/>
                <w:vertAlign w:val="superscript"/>
                <w:lang w:val="ru-RU" w:eastAsia="ru-RU" w:bidi="ar-SA"/>
              </w:rPr>
              <w:t xml:space="preserve">3 </w:t>
            </w:r>
            <w:r w:rsidRPr="0034200E">
              <w:rPr>
                <w:rFonts w:eastAsia="Calibri"/>
                <w:lang w:val="ru-RU" w:eastAsia="ru-RU" w:bidi="ar-SA"/>
              </w:rPr>
              <w:t>ГГц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МГц</w:t>
            </w:r>
          </w:p>
        </w:tc>
      </w:tr>
      <w:tr w:rsidR="00D42D8C" w:rsidRPr="0034200E" w:rsidTr="00D42D8C">
        <w:tc>
          <w:tcPr>
            <w:tcW w:w="4315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0,8 кН</w:t>
            </w:r>
          </w:p>
        </w:tc>
        <w:tc>
          <w:tcPr>
            <w:tcW w:w="4786" w:type="dxa"/>
          </w:tcPr>
          <w:p w:rsidR="00D42D8C" w:rsidRPr="0034200E" w:rsidRDefault="00D42D8C" w:rsidP="00211965">
            <w:pPr>
              <w:spacing w:after="0" w:line="240" w:lineRule="auto"/>
              <w:jc w:val="center"/>
              <w:rPr>
                <w:rFonts w:eastAsia="Calibri"/>
                <w:lang w:val="ru-RU" w:eastAsia="ru-RU" w:bidi="ar-SA"/>
              </w:rPr>
            </w:pPr>
            <w:r w:rsidRPr="0034200E">
              <w:rPr>
                <w:rFonts w:eastAsia="Calibri"/>
                <w:lang w:val="ru-RU" w:eastAsia="ru-RU" w:bidi="ar-SA"/>
              </w:rPr>
              <w:t>Н</w:t>
            </w:r>
          </w:p>
        </w:tc>
      </w:tr>
    </w:tbl>
    <w:p w:rsidR="00D42D8C" w:rsidRPr="0034200E" w:rsidRDefault="00DD4997" w:rsidP="00DD4997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 xml:space="preserve"> 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№23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В двух сопряжениях типа вал-отверстие известны: номинальные размеры сопряжений, предельные отклонения отверстия и вала.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 xml:space="preserve">Первое сопряжение </w:t>
      </w:r>
      <w:r w:rsidR="00B661C1">
        <w:rPr>
          <w:rFonts w:eastAsia="Calibri"/>
          <w:color w:val="000000"/>
          <w:position w:val="-58"/>
          <w:lang w:val="ru-RU" w:bidi="ar-SA"/>
        </w:rPr>
        <w:pict>
          <v:shape id="_x0000_i1033" type="#_x0000_t75" style="width:90.75pt;height:47.25pt">
            <v:imagedata r:id="rId27" o:title=""/>
          </v:shape>
        </w:pict>
      </w:r>
      <w:r w:rsidRPr="0034200E">
        <w:rPr>
          <w:rFonts w:eastAsia="Calibri"/>
          <w:color w:val="000000"/>
          <w:lang w:val="ru-RU" w:bidi="ar-SA"/>
        </w:rPr>
        <w:t>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 xml:space="preserve">Второе сопряжение </w:t>
      </w:r>
      <w:r w:rsidRPr="0034200E">
        <w:rPr>
          <w:rFonts w:eastAsia="Calibri"/>
          <w:color w:val="000000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100 мм;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0,035 мм;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Е</w:t>
      </w:r>
      <w:r w:rsidRPr="0034200E">
        <w:rPr>
          <w:rFonts w:eastAsia="Calibri"/>
          <w:color w:val="000000"/>
          <w:lang w:bidi="ar-SA"/>
        </w:rPr>
        <w:t>I</w:t>
      </w:r>
      <w:r w:rsidRPr="0034200E">
        <w:rPr>
          <w:rFonts w:eastAsia="Calibri"/>
          <w:color w:val="000000"/>
          <w:lang w:val="ru-RU" w:bidi="ar-SA"/>
        </w:rPr>
        <w:t xml:space="preserve"> = 0; </w:t>
      </w:r>
      <w:proofErr w:type="spellStart"/>
      <w:r w:rsidRPr="0034200E">
        <w:rPr>
          <w:rFonts w:eastAsia="Calibri"/>
          <w:color w:val="000000"/>
          <w:lang w:bidi="ar-SA"/>
        </w:rPr>
        <w:t>es</w:t>
      </w:r>
      <w:proofErr w:type="spellEnd"/>
      <w:r w:rsidRPr="0034200E">
        <w:rPr>
          <w:rFonts w:eastAsia="Calibri"/>
          <w:color w:val="000000"/>
          <w:lang w:val="ru-RU" w:bidi="ar-SA"/>
        </w:rPr>
        <w:t xml:space="preserve"> = - 0,080 мм; </w:t>
      </w:r>
      <w:proofErr w:type="spellStart"/>
      <w:r w:rsidRPr="0034200E">
        <w:rPr>
          <w:rFonts w:eastAsia="Calibri"/>
          <w:color w:val="000000"/>
          <w:lang w:bidi="ar-SA"/>
        </w:rPr>
        <w:t>ei</w:t>
      </w:r>
      <w:proofErr w:type="spellEnd"/>
      <w:r w:rsidRPr="0034200E">
        <w:rPr>
          <w:rFonts w:eastAsia="Calibri"/>
          <w:color w:val="000000"/>
          <w:lang w:val="ru-RU" w:bidi="ar-SA"/>
        </w:rPr>
        <w:t xml:space="preserve"> = - 0,125 мм.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Для каждого из заданных сопряжений определить: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1) предельные размеры отверстия и вала;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2) допуск отверстия, допуск вала, допуск посадки;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3) наибольший и наименьший зазоры.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Дать схемы расположения полей допусков деталей сопряжения с указанием отклонений.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№24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 xml:space="preserve">В посадке заданы, соответственно, наименьший зазор </w:t>
      </w:r>
      <w:proofErr w:type="spellStart"/>
      <w:r w:rsidRPr="0034200E">
        <w:rPr>
          <w:rFonts w:eastAsia="Calibri"/>
          <w:color w:val="000000"/>
          <w:lang w:bidi="ar-SA"/>
        </w:rPr>
        <w:t>S</w:t>
      </w:r>
      <w:r w:rsidRPr="0034200E">
        <w:rPr>
          <w:rFonts w:eastAsia="Calibri"/>
          <w:color w:val="000000"/>
          <w:vertAlign w:val="subscript"/>
          <w:lang w:bidi="ar-SA"/>
        </w:rPr>
        <w:t>min</w:t>
      </w:r>
      <w:proofErr w:type="spellEnd"/>
      <w:r w:rsidRPr="0034200E">
        <w:rPr>
          <w:rFonts w:eastAsia="Calibri"/>
          <w:color w:val="000000"/>
          <w:lang w:val="ru-RU" w:bidi="ar-SA"/>
        </w:rPr>
        <w:t xml:space="preserve"> = 0,02 мм, наибольший зазор </w:t>
      </w:r>
      <w:proofErr w:type="spellStart"/>
      <w:r w:rsidRPr="0034200E">
        <w:rPr>
          <w:rFonts w:eastAsia="Calibri"/>
          <w:color w:val="000000"/>
          <w:lang w:bidi="ar-SA"/>
        </w:rPr>
        <w:t>S</w:t>
      </w:r>
      <w:r w:rsidRPr="0034200E">
        <w:rPr>
          <w:rFonts w:eastAsia="Calibri"/>
          <w:color w:val="000000"/>
          <w:vertAlign w:val="subscript"/>
          <w:lang w:bidi="ar-SA"/>
        </w:rPr>
        <w:t>max</w:t>
      </w:r>
      <w:proofErr w:type="spellEnd"/>
      <w:r w:rsidRPr="0034200E">
        <w:rPr>
          <w:rFonts w:eastAsia="Calibri"/>
          <w:color w:val="000000"/>
          <w:lang w:val="ru-RU" w:bidi="ar-SA"/>
        </w:rPr>
        <w:t xml:space="preserve"> = 0,063 мм, нижнее отклонение вала </w:t>
      </w:r>
      <w:proofErr w:type="spellStart"/>
      <w:r w:rsidRPr="0034200E">
        <w:rPr>
          <w:rFonts w:eastAsia="Calibri"/>
          <w:color w:val="000000"/>
          <w:lang w:bidi="ar-SA"/>
        </w:rPr>
        <w:t>ei</w:t>
      </w:r>
      <w:proofErr w:type="spellEnd"/>
      <w:r w:rsidRPr="0034200E">
        <w:rPr>
          <w:rFonts w:eastAsia="Calibri"/>
          <w:color w:val="000000"/>
          <w:lang w:val="ru-RU" w:bidi="ar-SA"/>
        </w:rPr>
        <w:t xml:space="preserve"> = - 0,04 мм, допуск вала </w:t>
      </w:r>
      <w:r w:rsidRPr="0034200E">
        <w:rPr>
          <w:rFonts w:eastAsia="Calibri"/>
          <w:color w:val="000000"/>
          <w:lang w:bidi="ar-SA"/>
        </w:rPr>
        <w:t>T</w:t>
      </w:r>
      <w:r w:rsidRPr="0034200E">
        <w:rPr>
          <w:rFonts w:eastAsia="Calibri"/>
          <w:color w:val="000000"/>
          <w:vertAlign w:val="subscript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0,02 мм, номинальный размер соединения </w:t>
      </w:r>
      <w:r w:rsidRPr="0034200E">
        <w:rPr>
          <w:rFonts w:eastAsia="Calibri"/>
          <w:color w:val="000000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25 мм.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Необходимо: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1) определить отклонения отверстия и вала;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2) построить схемы расположения полей допусков деталей сопряжения;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3) определить допуск отверстия и допуск посадки;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4) определить предельные размеры отверстия и вала.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  <w:r w:rsidRPr="0034200E">
        <w:rPr>
          <w:rFonts w:eastAsia="Calibri"/>
          <w:b/>
          <w:bCs/>
          <w:lang w:val="ru-RU" w:bidi="ar-SA"/>
        </w:rPr>
        <w:t>Задача №25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lastRenderedPageBreak/>
        <w:t xml:space="preserve">В посадке известны: номинальный размер соединения </w:t>
      </w:r>
      <w:r w:rsidRPr="0034200E">
        <w:rPr>
          <w:rFonts w:eastAsia="Calibri"/>
          <w:color w:val="000000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, </w:t>
      </w:r>
      <w:r w:rsidRPr="0034200E">
        <w:rPr>
          <w:rFonts w:eastAsia="Calibri"/>
          <w:color w:val="000000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 60 мм, допуск вала Т</w:t>
      </w:r>
      <w:r w:rsidRPr="0034200E">
        <w:rPr>
          <w:rFonts w:eastAsia="Calibri"/>
          <w:color w:val="000000"/>
          <w:vertAlign w:val="subscript"/>
          <w:lang w:bidi="ar-SA"/>
        </w:rPr>
        <w:t>d</w:t>
      </w:r>
      <w:r w:rsidRPr="0034200E">
        <w:rPr>
          <w:rFonts w:eastAsia="Calibri"/>
          <w:color w:val="000000"/>
          <w:lang w:val="ru-RU" w:bidi="ar-SA"/>
        </w:rPr>
        <w:t xml:space="preserve"> =20 мкм, нижнее отклонение вала </w:t>
      </w:r>
      <w:proofErr w:type="spellStart"/>
      <w:r w:rsidRPr="0034200E">
        <w:rPr>
          <w:rFonts w:eastAsia="Calibri"/>
          <w:color w:val="000000"/>
          <w:lang w:bidi="ar-SA"/>
        </w:rPr>
        <w:t>ei</w:t>
      </w:r>
      <w:proofErr w:type="spellEnd"/>
      <w:r w:rsidRPr="0034200E">
        <w:rPr>
          <w:rFonts w:eastAsia="Calibri"/>
          <w:color w:val="000000"/>
          <w:lang w:val="ru-RU" w:bidi="ar-SA"/>
        </w:rPr>
        <w:t xml:space="preserve"> = + 45 мкм, натяг наибольший      </w:t>
      </w:r>
      <w:proofErr w:type="spellStart"/>
      <w:r w:rsidRPr="0034200E">
        <w:rPr>
          <w:rFonts w:eastAsia="Calibri"/>
          <w:color w:val="000000"/>
          <w:lang w:bidi="ar-SA"/>
        </w:rPr>
        <w:t>N</w:t>
      </w:r>
      <w:r w:rsidRPr="0034200E">
        <w:rPr>
          <w:rFonts w:eastAsia="Calibri"/>
          <w:color w:val="000000"/>
          <w:vertAlign w:val="subscript"/>
          <w:lang w:bidi="ar-SA"/>
        </w:rPr>
        <w:t>max</w:t>
      </w:r>
      <w:proofErr w:type="spellEnd"/>
      <w:r w:rsidRPr="0034200E">
        <w:rPr>
          <w:rFonts w:eastAsia="Calibri"/>
          <w:color w:val="000000"/>
          <w:lang w:val="ru-RU" w:bidi="ar-SA"/>
        </w:rPr>
        <w:t xml:space="preserve"> = 65 мкм, натяг наименьший </w:t>
      </w:r>
      <w:proofErr w:type="spellStart"/>
      <w:r w:rsidRPr="0034200E">
        <w:rPr>
          <w:rFonts w:eastAsia="Calibri"/>
          <w:color w:val="000000"/>
          <w:lang w:bidi="ar-SA"/>
        </w:rPr>
        <w:t>N</w:t>
      </w:r>
      <w:r w:rsidRPr="0034200E">
        <w:rPr>
          <w:rFonts w:eastAsia="Calibri"/>
          <w:color w:val="000000"/>
          <w:vertAlign w:val="subscript"/>
          <w:lang w:bidi="ar-SA"/>
        </w:rPr>
        <w:t>mjn</w:t>
      </w:r>
      <w:proofErr w:type="spellEnd"/>
      <w:r w:rsidRPr="0034200E">
        <w:rPr>
          <w:rFonts w:eastAsia="Calibri"/>
          <w:color w:val="000000"/>
          <w:lang w:val="ru-RU" w:bidi="ar-SA"/>
        </w:rPr>
        <w:t xml:space="preserve"> = 15 мкм.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b/>
          <w:bCs/>
          <w:color w:val="000000"/>
          <w:lang w:val="ru-RU" w:bidi="ar-SA"/>
        </w:rPr>
        <w:t>Определить: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1) предельные отклонения отверстия и вала;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2) построить схему расположения полей допусков деталей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сопряжения с указанием предельных отклонений;</w:t>
      </w:r>
    </w:p>
    <w:p w:rsidR="00D42D8C" w:rsidRPr="0034200E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3) допуск отверстия и допуск посадки;</w:t>
      </w:r>
    </w:p>
    <w:p w:rsidR="00D42D8C" w:rsidRDefault="00D42D8C" w:rsidP="002119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lang w:val="ru-RU" w:bidi="ar-SA"/>
        </w:rPr>
      </w:pPr>
      <w:r w:rsidRPr="0034200E">
        <w:rPr>
          <w:rFonts w:eastAsia="Calibri"/>
          <w:color w:val="000000"/>
          <w:lang w:val="ru-RU" w:bidi="ar-SA"/>
        </w:rPr>
        <w:t>4) предельные размеры отверстия и вала.</w:t>
      </w:r>
    </w:p>
    <w:p w:rsidR="00147782" w:rsidRDefault="00147782" w:rsidP="00147782">
      <w:pPr>
        <w:tabs>
          <w:tab w:val="left" w:pos="9075"/>
        </w:tabs>
        <w:spacing w:after="240"/>
        <w:rPr>
          <w:rFonts w:eastAsia="Calibri"/>
          <w:lang w:val="ru-RU" w:bidi="ar-SA"/>
        </w:rPr>
      </w:pPr>
    </w:p>
    <w:p w:rsidR="00F66C09" w:rsidRPr="00147782" w:rsidRDefault="00147782" w:rsidP="00147782">
      <w:pPr>
        <w:pStyle w:val="a5"/>
        <w:numPr>
          <w:ilvl w:val="2"/>
          <w:numId w:val="22"/>
        </w:numPr>
        <w:tabs>
          <w:tab w:val="left" w:pos="9075"/>
        </w:tabs>
        <w:spacing w:after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</w:t>
      </w:r>
      <w:r w:rsidR="00F66C09" w:rsidRPr="0014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4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дифференцированного зачета</w:t>
      </w:r>
      <w:r w:rsidR="00F66C09" w:rsidRPr="0014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66C09" w:rsidRPr="0014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F66C09" w:rsidRPr="00F66C09" w:rsidRDefault="00F66C09" w:rsidP="00F66C09">
      <w:pPr>
        <w:spacing w:after="0" w:line="240" w:lineRule="auto"/>
        <w:rPr>
          <w:rFonts w:eastAsia="Calibri"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1.Понятия о метрологии, основные задачи.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2. Понятия: «величина», «единицы величины».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3.Основные, дополнительные производственные, кратные и дольные единицы.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4.Внесистемные единицы, допущенные к применению наравне с единицами системы СИ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5.Средства измерений.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6.Эталон, образцовые и рабочие средства измерений.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7.Поверка и калибровка средств измерений.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8.Метрологические характеристики средств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9.Государственная система обеспечения единства измерений (ГСИ).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10.Метрологические службы Российской Федерации «Об обеспечении единства измерений».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11.Метрологическая служба на транспорте.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12.Виды метрологического контроля и надзора.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13.Аккредитация метрологической службы.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14. Ответственность за нарушение законодательства по метрологии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15.Национальная, международная и региональная системы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16.Нормативные документы по стандартизации. Государственная система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17.Принципы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18.Эффективность работ по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19.Органы и службы стандартизации Российской Федерации.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20.Виды и категории стандартов.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21.Порядок разработки национальных стандартов.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22. Основные направления развития национальной системы стандартизации в Российской Федерации.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23.Закон Российской Федерации «О техническом регулировании» в области технического регулирования и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24.Органы и службы стандартизации Российской Федерации.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25.Упорядочение в области технического регулирования.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26.Техническое регулирование на транспорте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27.Упорядочение объектов стандартизации.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28.Параметрическая стандартизация.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29.Унификация, </w:t>
      </w:r>
      <w:proofErr w:type="spellStart"/>
      <w:r w:rsidRPr="00F66C09">
        <w:rPr>
          <w:rFonts w:eastAsia="Times New Roman"/>
          <w:color w:val="000000"/>
          <w:lang w:val="ru-RU" w:eastAsia="ru-RU" w:bidi="ar-SA"/>
        </w:rPr>
        <w:t>агрегатирование</w:t>
      </w:r>
      <w:proofErr w:type="spellEnd"/>
      <w:r w:rsidRPr="00F66C09">
        <w:rPr>
          <w:rFonts w:eastAsia="Times New Roman"/>
          <w:color w:val="000000"/>
          <w:lang w:val="ru-RU" w:eastAsia="ru-RU" w:bidi="ar-SA"/>
        </w:rPr>
        <w:t xml:space="preserve">, комплексная и опережающая стандартизация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30.Понятие о совместимости и взаимозаменяемости.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31.Основные понятия и определения о допусках и посадках.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32.Единая система допусков и посадок, принципы ее построения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lastRenderedPageBreak/>
        <w:t xml:space="preserve">33.Основные термины и определения в области сертификации; добровольная и обязательная сертификация, ее задачи и цели, органы и системы сертификации и их аккредитация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34.Схемы сертификации.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35. Сущность качества. Показатели качества продукции, методы оценки.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36.Контроль и испытание продукции.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37.Принципы обеспечения качества и управления качеством.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38.Модель качества «петля» и «спираль» качества.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39.Управление и общее руководство качеством.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40.Планирование качества. Организация работ по качеству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 xml:space="preserve">41.Система управления качеством: БИП, СБТ, КАНАРСПИ, НОРМ, КСУКП (БИП — бездефектное изготовление продукции; СБТ — система бездефектного труда; КАНАРСПИ — качество, надежность, ресурс с первых изделий; НОРМ — научная организация работ по повышению моторесурсов двигателей; КСУКП — комплексная система управления качеством продукции).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color w:val="000000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42.Систе</w:t>
      </w:r>
      <w:r w:rsidRPr="007A7973">
        <w:rPr>
          <w:rFonts w:eastAsia="Times New Roman"/>
          <w:color w:val="000000"/>
          <w:lang w:val="ru-RU" w:eastAsia="ru-RU" w:bidi="ar-SA"/>
        </w:rPr>
        <w:t>ма управления качеством</w:t>
      </w:r>
      <w:r w:rsidRPr="00F66C09">
        <w:rPr>
          <w:rFonts w:eastAsia="Times New Roman"/>
          <w:color w:val="000000"/>
          <w:lang w:val="ru-RU" w:eastAsia="ru-RU" w:bidi="ar-SA"/>
        </w:rPr>
        <w:t xml:space="preserve">. Системы менеджмента качества на транспорте. </w:t>
      </w:r>
    </w:p>
    <w:p w:rsidR="00F66C09" w:rsidRPr="00F66C09" w:rsidRDefault="00F66C09" w:rsidP="00F66C09">
      <w:pPr>
        <w:spacing w:after="0" w:line="240" w:lineRule="auto"/>
        <w:rPr>
          <w:rFonts w:eastAsia="Calibri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43.Всеобщий менеджмент качества</w:t>
      </w:r>
    </w:p>
    <w:p w:rsidR="00F66C09" w:rsidRPr="00F66C09" w:rsidRDefault="00F66C09" w:rsidP="00F66C09">
      <w:pPr>
        <w:spacing w:after="0" w:line="240" w:lineRule="auto"/>
        <w:rPr>
          <w:rFonts w:eastAsia="Calibri"/>
          <w:lang w:val="ru-RU" w:eastAsia="ru-RU" w:bidi="ar-SA"/>
        </w:rPr>
      </w:pPr>
      <w:r w:rsidRPr="00F66C09">
        <w:rPr>
          <w:rFonts w:eastAsia="Times New Roman"/>
          <w:color w:val="000000"/>
          <w:lang w:val="ru-RU" w:eastAsia="ru-RU" w:bidi="ar-SA"/>
        </w:rPr>
        <w:t>44.Основные положения Федерального закона «О железнодорожном транспорте», касающиеся сертификации продукции, поставляемой железнодорожному транспорту; система сертификации на железнодорожном транспорте</w:t>
      </w:r>
    </w:p>
    <w:p w:rsidR="00F66C09" w:rsidRPr="00F66C09" w:rsidRDefault="00F66C09" w:rsidP="00F66C09">
      <w:pPr>
        <w:spacing w:after="0" w:line="240" w:lineRule="auto"/>
        <w:rPr>
          <w:rFonts w:eastAsia="Calibri"/>
          <w:sz w:val="28"/>
          <w:szCs w:val="28"/>
          <w:lang w:val="ru-RU" w:eastAsia="ru-RU" w:bidi="ar-SA"/>
        </w:rPr>
      </w:pPr>
    </w:p>
    <w:p w:rsidR="00F66C09" w:rsidRPr="00F66C09" w:rsidRDefault="00147782" w:rsidP="00B3429B">
      <w:pPr>
        <w:spacing w:after="240" w:line="240" w:lineRule="auto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3.1.4 </w:t>
      </w:r>
      <w:r w:rsidR="00F66C09"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Тестовые формы заданий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ЗАДАНИЕ 1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tabs>
                <w:tab w:val="left" w:pos="9531"/>
              </w:tabs>
              <w:spacing w:after="0" w:line="240" w:lineRule="auto"/>
              <w:ind w:left="57" w:right="884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</w:t>
            </w:r>
            <w:proofErr w:type="gramStart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Метрология ,стандартизация</w:t>
            </w:r>
            <w:proofErr w:type="gramEnd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 xml:space="preserve">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1.Установите соответствие между классификационными группами и видами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погрешностей: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>1. По характеру проявления</w:t>
      </w:r>
      <w:r w:rsidRPr="00F66C09">
        <w:rPr>
          <w:rFonts w:eastAsia="Times New Roman"/>
          <w:lang w:val="ru-RU" w:eastAsia="ru-RU" w:bidi="ar-SA"/>
        </w:rPr>
        <w:br/>
        <w:t>2. По способу выражения</w:t>
      </w:r>
      <w:r w:rsidRPr="00F66C09">
        <w:rPr>
          <w:rFonts w:eastAsia="Times New Roman"/>
          <w:lang w:val="ru-RU" w:eastAsia="ru-RU" w:bidi="ar-SA"/>
        </w:rPr>
        <w:br/>
        <w:t>3. По условиям измерения</w:t>
      </w:r>
      <w:r w:rsidRPr="00F66C09">
        <w:rPr>
          <w:rFonts w:eastAsia="Times New Roman"/>
          <w:lang w:val="ru-RU" w:eastAsia="ru-RU" w:bidi="ar-SA"/>
        </w:rPr>
        <w:br/>
        <w:t>4. Связанная с конструкцией средства измерения</w:t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А) абсолютные;</w:t>
      </w:r>
      <w:r w:rsidRPr="00F66C09">
        <w:rPr>
          <w:rFonts w:eastAsia="Times New Roman"/>
          <w:lang w:val="ru-RU" w:eastAsia="ru-RU" w:bidi="ar-SA"/>
        </w:rPr>
        <w:br/>
        <w:t>В) статические;</w:t>
      </w:r>
      <w:r w:rsidRPr="00F66C09">
        <w:rPr>
          <w:rFonts w:eastAsia="Times New Roman"/>
          <w:lang w:val="ru-RU" w:eastAsia="ru-RU" w:bidi="ar-SA"/>
        </w:rPr>
        <w:br/>
        <w:t>С) систематические;</w:t>
      </w:r>
      <w:r w:rsidRPr="00F66C09">
        <w:rPr>
          <w:rFonts w:eastAsia="Times New Roman"/>
          <w:lang w:val="ru-RU" w:eastAsia="ru-RU" w:bidi="ar-SA"/>
        </w:rPr>
        <w:br/>
        <w:t>D) инструментальные;</w:t>
      </w:r>
      <w:r w:rsidRPr="00F66C09">
        <w:rPr>
          <w:rFonts w:eastAsia="Times New Roman"/>
          <w:lang w:val="ru-RU" w:eastAsia="ru-RU" w:bidi="ar-SA"/>
        </w:rPr>
        <w:br/>
        <w:t>E) частные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2.При измерении усилия динамометр показывает 1000 </w:t>
      </w:r>
      <w:r w:rsidRPr="00F66C09">
        <w:rPr>
          <w:rFonts w:eastAsia="Times New Roman"/>
          <w:b/>
          <w:i/>
          <w:iCs/>
          <w:sz w:val="28"/>
          <w:szCs w:val="28"/>
          <w:lang w:val="ru-RU" w:eastAsia="ru-RU" w:bidi="ar-SA"/>
        </w:rPr>
        <w:t>Н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, погрешность градуировки равна  –50 </w:t>
      </w:r>
      <w:r w:rsidRPr="00F66C09">
        <w:rPr>
          <w:rFonts w:eastAsia="Times New Roman"/>
          <w:b/>
          <w:i/>
          <w:iCs/>
          <w:sz w:val="28"/>
          <w:szCs w:val="28"/>
          <w:lang w:val="ru-RU" w:eastAsia="ru-RU" w:bidi="ar-SA"/>
        </w:rPr>
        <w:t>Н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. Среднее </w:t>
      </w:r>
      <w:proofErr w:type="spellStart"/>
      <w:r w:rsidRPr="00F66C09">
        <w:rPr>
          <w:rFonts w:eastAsia="Times New Roman"/>
          <w:b/>
          <w:sz w:val="28"/>
          <w:szCs w:val="28"/>
          <w:lang w:val="ru-RU" w:eastAsia="ru-RU" w:bidi="ar-SA"/>
        </w:rPr>
        <w:t>квадратическое</w:t>
      </w:r>
      <w:proofErr w:type="spellEnd"/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отклонение показаний </w:t>
      </w:r>
      <w:r w:rsidRPr="00F66C09">
        <w:rPr>
          <w:rFonts w:eastAsia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13687C48" wp14:editId="2A748EF4">
            <wp:extent cx="161925" cy="152400"/>
            <wp:effectExtent l="19050" t="0" r="9525" b="0"/>
            <wp:docPr id="122" name="Рисунок 122" descr="32097_html_m623cd2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097_html_m623cd2fa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C09">
        <w:rPr>
          <w:rFonts w:eastAsia="Times New Roman"/>
          <w:b/>
          <w:sz w:val="28"/>
          <w:szCs w:val="28"/>
          <w:vertAlign w:val="subscript"/>
          <w:lang w:val="ru-RU" w:eastAsia="ru-RU" w:bidi="ar-SA"/>
        </w:rPr>
        <w:t>F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=10 </w:t>
      </w:r>
      <w:r w:rsidRPr="00F66C09">
        <w:rPr>
          <w:rFonts w:eastAsia="Times New Roman"/>
          <w:b/>
          <w:i/>
          <w:iCs/>
          <w:sz w:val="28"/>
          <w:szCs w:val="28"/>
          <w:lang w:val="ru-RU" w:eastAsia="ru-RU" w:bidi="ar-SA"/>
        </w:rPr>
        <w:t>^ Н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. Укажите доверительные границы для истинного значения измеряемого усилия с вероятностью P = 0,9544 (</w:t>
      </w:r>
      <w:proofErr w:type="spellStart"/>
      <w:r w:rsidRPr="00F66C09">
        <w:rPr>
          <w:rFonts w:eastAsia="Times New Roman"/>
          <w:b/>
          <w:i/>
          <w:iCs/>
          <w:sz w:val="28"/>
          <w:szCs w:val="28"/>
          <w:lang w:val="ru-RU" w:eastAsia="ru-RU" w:bidi="ar-SA"/>
        </w:rPr>
        <w:t>t</w:t>
      </w:r>
      <w:r w:rsidRPr="00F66C09">
        <w:rPr>
          <w:rFonts w:eastAsia="Times New Roman"/>
          <w:b/>
          <w:i/>
          <w:iCs/>
          <w:sz w:val="28"/>
          <w:szCs w:val="28"/>
          <w:vertAlign w:val="subscript"/>
          <w:lang w:val="ru-RU" w:eastAsia="ru-RU" w:bidi="ar-SA"/>
        </w:rPr>
        <w:t>P</w:t>
      </w:r>
      <w:proofErr w:type="spellEnd"/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= 2).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lastRenderedPageBreak/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 xml:space="preserve">1) </w:t>
      </w:r>
      <w:r w:rsidRPr="00F66C09">
        <w:rPr>
          <w:rFonts w:eastAsia="Times New Roman"/>
          <w:i/>
          <w:iCs/>
          <w:lang w:val="ru-RU" w:eastAsia="ru-RU" w:bidi="ar-SA"/>
        </w:rPr>
        <w:t>F</w:t>
      </w:r>
      <w:r w:rsidRPr="00F66C09">
        <w:rPr>
          <w:rFonts w:eastAsia="Times New Roman"/>
          <w:lang w:val="ru-RU" w:eastAsia="ru-RU" w:bidi="ar-SA"/>
        </w:rPr>
        <w:t xml:space="preserve"> =950±20 </w:t>
      </w:r>
      <w:r w:rsidRPr="00F66C09">
        <w:rPr>
          <w:rFonts w:eastAsia="Times New Roman"/>
          <w:i/>
          <w:iCs/>
          <w:lang w:val="ru-RU" w:eastAsia="ru-RU" w:bidi="ar-SA"/>
        </w:rPr>
        <w:t>Н</w:t>
      </w:r>
      <w:r w:rsidRPr="00F66C09">
        <w:rPr>
          <w:rFonts w:eastAsia="Times New Roman"/>
          <w:lang w:val="ru-RU" w:eastAsia="ru-RU" w:bidi="ar-SA"/>
        </w:rPr>
        <w:t>, Р=0,9544;</w:t>
      </w:r>
      <w:r w:rsidRPr="00F66C09">
        <w:rPr>
          <w:rFonts w:eastAsia="Times New Roman"/>
          <w:lang w:val="ru-RU" w:eastAsia="ru-RU" w:bidi="ar-SA"/>
        </w:rPr>
        <w:br/>
        <w:t xml:space="preserve">2) </w:t>
      </w:r>
      <w:r w:rsidRPr="00F66C09">
        <w:rPr>
          <w:rFonts w:eastAsia="Times New Roman"/>
          <w:i/>
          <w:iCs/>
          <w:lang w:val="ru-RU" w:eastAsia="ru-RU" w:bidi="ar-SA"/>
        </w:rPr>
        <w:t>F</w:t>
      </w:r>
      <w:r w:rsidRPr="00F66C09">
        <w:rPr>
          <w:rFonts w:eastAsia="Times New Roman"/>
          <w:lang w:val="ru-RU" w:eastAsia="ru-RU" w:bidi="ar-SA"/>
        </w:rPr>
        <w:t xml:space="preserve"> =1000±60 </w:t>
      </w:r>
      <w:r w:rsidRPr="00F66C09">
        <w:rPr>
          <w:rFonts w:eastAsia="Times New Roman"/>
          <w:i/>
          <w:iCs/>
          <w:lang w:val="ru-RU" w:eastAsia="ru-RU" w:bidi="ar-SA"/>
        </w:rPr>
        <w:t>Н</w:t>
      </w:r>
      <w:r w:rsidRPr="00F66C09">
        <w:rPr>
          <w:rFonts w:eastAsia="Times New Roman"/>
          <w:lang w:val="ru-RU" w:eastAsia="ru-RU" w:bidi="ar-SA"/>
        </w:rPr>
        <w:t>, Р=0,9544;</w:t>
      </w:r>
      <w:r w:rsidRPr="00F66C09">
        <w:rPr>
          <w:rFonts w:eastAsia="Times New Roman"/>
          <w:lang w:val="ru-RU" w:eastAsia="ru-RU" w:bidi="ar-SA"/>
        </w:rPr>
        <w:br/>
        <w:t xml:space="preserve">3) </w:t>
      </w:r>
      <w:r w:rsidRPr="00F66C09">
        <w:rPr>
          <w:rFonts w:eastAsia="Times New Roman"/>
          <w:i/>
          <w:iCs/>
          <w:lang w:val="ru-RU" w:eastAsia="ru-RU" w:bidi="ar-SA"/>
        </w:rPr>
        <w:t>F</w:t>
      </w:r>
      <w:r w:rsidRPr="00F66C09">
        <w:rPr>
          <w:rFonts w:eastAsia="Times New Roman"/>
          <w:lang w:val="ru-RU" w:eastAsia="ru-RU" w:bidi="ar-SA"/>
        </w:rPr>
        <w:t xml:space="preserve"> =1050±20 </w:t>
      </w:r>
      <w:r w:rsidRPr="00F66C09">
        <w:rPr>
          <w:rFonts w:eastAsia="Times New Roman"/>
          <w:i/>
          <w:iCs/>
          <w:lang w:val="ru-RU" w:eastAsia="ru-RU" w:bidi="ar-SA"/>
        </w:rPr>
        <w:t>Н</w:t>
      </w:r>
      <w:r w:rsidRPr="00F66C09">
        <w:rPr>
          <w:rFonts w:eastAsia="Times New Roman"/>
          <w:lang w:val="ru-RU" w:eastAsia="ru-RU" w:bidi="ar-SA"/>
        </w:rPr>
        <w:t>, Р=0,9544;</w:t>
      </w:r>
      <w:r w:rsidRPr="00F66C09">
        <w:rPr>
          <w:rFonts w:eastAsia="Times New Roman"/>
          <w:lang w:val="ru-RU" w:eastAsia="ru-RU" w:bidi="ar-SA"/>
        </w:rPr>
        <w:br/>
        <w:t xml:space="preserve">4) </w:t>
      </w:r>
      <w:r w:rsidRPr="00F66C09">
        <w:rPr>
          <w:rFonts w:eastAsia="Times New Roman"/>
          <w:i/>
          <w:iCs/>
          <w:lang w:val="ru-RU" w:eastAsia="ru-RU" w:bidi="ar-SA"/>
        </w:rPr>
        <w:t>F</w:t>
      </w:r>
      <w:r w:rsidRPr="00F66C09">
        <w:rPr>
          <w:rFonts w:eastAsia="Times New Roman"/>
          <w:lang w:val="ru-RU" w:eastAsia="ru-RU" w:bidi="ar-SA"/>
        </w:rPr>
        <w:t xml:space="preserve"> =1000±20 </w:t>
      </w:r>
      <w:r w:rsidRPr="00F66C09">
        <w:rPr>
          <w:rFonts w:eastAsia="Times New Roman"/>
          <w:i/>
          <w:iCs/>
          <w:lang w:val="ru-RU" w:eastAsia="ru-RU" w:bidi="ar-SA"/>
        </w:rPr>
        <w:t>Н</w:t>
      </w:r>
      <w:r w:rsidRPr="00F66C09">
        <w:rPr>
          <w:rFonts w:eastAsia="Times New Roman"/>
          <w:lang w:val="ru-RU" w:eastAsia="ru-RU" w:bidi="ar-SA"/>
        </w:rPr>
        <w:t xml:space="preserve">, </w:t>
      </w:r>
      <w:proofErr w:type="spellStart"/>
      <w:r w:rsidRPr="00F66C09">
        <w:rPr>
          <w:rFonts w:eastAsia="Times New Roman"/>
          <w:i/>
          <w:iCs/>
          <w:lang w:val="ru-RU" w:eastAsia="ru-RU" w:bidi="ar-SA"/>
        </w:rPr>
        <w:t>t</w:t>
      </w:r>
      <w:r w:rsidRPr="00F66C09">
        <w:rPr>
          <w:rFonts w:eastAsia="Times New Roman"/>
          <w:i/>
          <w:iCs/>
          <w:vertAlign w:val="subscript"/>
          <w:lang w:val="ru-RU" w:eastAsia="ru-RU" w:bidi="ar-SA"/>
        </w:rPr>
        <w:t>p</w:t>
      </w:r>
      <w:proofErr w:type="spellEnd"/>
      <w:r w:rsidRPr="00F66C09">
        <w:rPr>
          <w:rFonts w:eastAsia="Times New Roman"/>
          <w:lang w:val="ru-RU" w:eastAsia="ru-RU" w:bidi="ar-SA"/>
        </w:rPr>
        <w:t>=2.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3.В основе определения предела допускаемой погрешности измерения лежит принцип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пренебрежимо малого влияния погрешности измерения на результат измерения;</w:t>
      </w:r>
      <w:r w:rsidRPr="00F66C09">
        <w:rPr>
          <w:rFonts w:eastAsia="Times New Roman"/>
          <w:lang w:val="ru-RU" w:eastAsia="ru-RU" w:bidi="ar-SA"/>
        </w:rPr>
        <w:br/>
        <w:t>2) реальная погрешность измерения всегда имеет предел;</w:t>
      </w:r>
      <w:r w:rsidRPr="00F66C09">
        <w:rPr>
          <w:rFonts w:eastAsia="Times New Roman"/>
          <w:lang w:val="ru-RU" w:eastAsia="ru-RU" w:bidi="ar-SA"/>
        </w:rPr>
        <w:br/>
        <w:t>3) случайности значения отсчета;</w:t>
      </w:r>
      <w:r w:rsidRPr="00F66C09">
        <w:rPr>
          <w:rFonts w:eastAsia="Times New Roman"/>
          <w:lang w:val="ru-RU" w:eastAsia="ru-RU" w:bidi="ar-SA"/>
        </w:rPr>
        <w:br/>
        <w:t>4) погрешность средства измерения значитель</w:t>
      </w:r>
      <w:r w:rsidR="00B3429B">
        <w:rPr>
          <w:rFonts w:eastAsia="Times New Roman"/>
          <w:lang w:val="ru-RU" w:eastAsia="ru-RU" w:bidi="ar-SA"/>
        </w:rPr>
        <w:t>но больше других составляющих.</w:t>
      </w:r>
      <w:r w:rsidR="00B3429B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F66C09" w:rsidRPr="00F66C09" w:rsidRDefault="00853B83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ЗАДАНИЕ </w:t>
      </w:r>
      <w:r w:rsidR="00F66C09"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4394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</w:t>
            </w:r>
            <w:proofErr w:type="gramStart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Метрология ,стандартизация</w:t>
            </w:r>
            <w:proofErr w:type="gramEnd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 xml:space="preserve"> и сертификация »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95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Организационной основой обеспечения единства измерений являются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местные администрации;</w:t>
      </w:r>
      <w:r w:rsidRPr="00F66C09">
        <w:rPr>
          <w:rFonts w:eastAsia="Times New Roman"/>
          <w:lang w:val="ru-RU" w:eastAsia="ru-RU" w:bidi="ar-SA"/>
        </w:rPr>
        <w:br/>
        <w:t>2) службы стандартизации;</w:t>
      </w:r>
      <w:r w:rsidRPr="00F66C09">
        <w:rPr>
          <w:rFonts w:eastAsia="Times New Roman"/>
          <w:lang w:val="ru-RU" w:eastAsia="ru-RU" w:bidi="ar-SA"/>
        </w:rPr>
        <w:br/>
        <w:t>3) метрологические службы;</w:t>
      </w:r>
      <w:r w:rsidRPr="00F66C09">
        <w:rPr>
          <w:rFonts w:eastAsia="Times New Roman"/>
          <w:lang w:val="ru-RU" w:eastAsia="ru-RU" w:bidi="ar-SA"/>
        </w:rPr>
        <w:br/>
        <w:t>4) министерства и ведомства.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Научной основой обеспечения единства измерений является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стандартизированные методики выполнения измерений;</w:t>
      </w:r>
      <w:r w:rsidRPr="00F66C09">
        <w:rPr>
          <w:rFonts w:eastAsia="Times New Roman"/>
          <w:lang w:val="ru-RU" w:eastAsia="ru-RU" w:bidi="ar-SA"/>
        </w:rPr>
        <w:br/>
        <w:t>2) метрология;</w:t>
      </w:r>
      <w:r w:rsidRPr="00F66C09">
        <w:rPr>
          <w:rFonts w:eastAsia="Times New Roman"/>
          <w:lang w:val="ru-RU" w:eastAsia="ru-RU" w:bidi="ar-SA"/>
        </w:rPr>
        <w:br/>
        <w:t>3) теоретическая база стандартизации;</w:t>
      </w:r>
      <w:r w:rsidRPr="00F66C09">
        <w:rPr>
          <w:rFonts w:eastAsia="Times New Roman"/>
          <w:lang w:val="ru-RU" w:eastAsia="ru-RU" w:bidi="ar-SA"/>
        </w:rPr>
        <w:br/>
        <w:t>4) систематизация.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3.В технические основы обеспечения единства измерений </w:t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не входит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система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lastRenderedPageBreak/>
        <w:br/>
        <w:t>1) стандартных образцов состава и свойств веществ и материалов;</w:t>
      </w:r>
      <w:r w:rsidRPr="00F66C09">
        <w:rPr>
          <w:rFonts w:eastAsia="Times New Roman"/>
          <w:lang w:val="ru-RU" w:eastAsia="ru-RU" w:bidi="ar-SA"/>
        </w:rPr>
        <w:br/>
        <w:t>2) единиц физических величин;</w:t>
      </w:r>
      <w:r w:rsidRPr="00F66C09">
        <w:rPr>
          <w:rFonts w:eastAsia="Times New Roman"/>
          <w:lang w:val="ru-RU" w:eastAsia="ru-RU" w:bidi="ar-SA"/>
        </w:rPr>
        <w:br/>
        <w:t>3) стандартных справочных данных о физических константах и свойствах материалов и веществ;</w:t>
      </w:r>
      <w:r w:rsidRPr="00F66C09">
        <w:rPr>
          <w:rFonts w:eastAsia="Times New Roman"/>
          <w:lang w:val="ru-RU" w:eastAsia="ru-RU" w:bidi="ar-SA"/>
        </w:rPr>
        <w:br/>
        <w:t>4) эталонов единиц физических величин.</w:t>
      </w:r>
      <w:r w:rsidRPr="00F66C09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ЗАДАНИЕ 3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</w:t>
            </w:r>
            <w:proofErr w:type="gramStart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Метрология ,стандартизация</w:t>
            </w:r>
            <w:proofErr w:type="gramEnd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 xml:space="preserve">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Средства измерений, подлежащие государственному метрологическому контролю и надзору, в процессе эксплуатации подвергаются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="00B3429B">
        <w:rPr>
          <w:rFonts w:eastAsia="Times New Roman"/>
          <w:lang w:val="ru-RU" w:eastAsia="ru-RU" w:bidi="ar-SA"/>
        </w:rPr>
        <w:t>Варианты ответов:</w:t>
      </w:r>
      <w:r w:rsidRPr="00F66C09">
        <w:rPr>
          <w:rFonts w:eastAsia="Times New Roman"/>
          <w:lang w:val="ru-RU" w:eastAsia="ru-RU" w:bidi="ar-SA"/>
        </w:rPr>
        <w:br/>
        <w:t>1) калибровке;</w:t>
      </w:r>
      <w:r w:rsidRPr="00F66C09">
        <w:rPr>
          <w:rFonts w:eastAsia="Times New Roman"/>
          <w:lang w:val="ru-RU" w:eastAsia="ru-RU" w:bidi="ar-SA"/>
        </w:rPr>
        <w:br/>
        <w:t>2) сертификации;</w:t>
      </w:r>
      <w:r w:rsidRPr="00F66C09">
        <w:rPr>
          <w:rFonts w:eastAsia="Times New Roman"/>
          <w:lang w:val="ru-RU" w:eastAsia="ru-RU" w:bidi="ar-SA"/>
        </w:rPr>
        <w:br/>
        <w:t>3) поверке;</w:t>
      </w:r>
      <w:r w:rsidR="00B3429B">
        <w:rPr>
          <w:rFonts w:eastAsia="Times New Roman"/>
          <w:lang w:val="ru-RU" w:eastAsia="ru-RU" w:bidi="ar-SA"/>
        </w:rPr>
        <w:br/>
        <w:t>4) метрологической аттестации.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Объектом стандартизации </w:t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не может быть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…</w:t>
      </w:r>
      <w:r w:rsidR="00B3429B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  <w:t>1) процессы и услуги;</w:t>
      </w:r>
      <w:r w:rsidRPr="00F66C09">
        <w:rPr>
          <w:rFonts w:eastAsia="Times New Roman"/>
          <w:lang w:val="ru-RU" w:eastAsia="ru-RU" w:bidi="ar-SA"/>
        </w:rPr>
        <w:br/>
        <w:t>2) методы измерений и контроля;</w:t>
      </w:r>
      <w:r w:rsidRPr="00F66C09">
        <w:rPr>
          <w:rFonts w:eastAsia="Times New Roman"/>
          <w:lang w:val="ru-RU" w:eastAsia="ru-RU" w:bidi="ar-SA"/>
        </w:rPr>
        <w:br/>
        <w:t>3) прод</w:t>
      </w:r>
      <w:r w:rsidR="00B3429B">
        <w:rPr>
          <w:rFonts w:eastAsia="Times New Roman"/>
          <w:lang w:val="ru-RU" w:eastAsia="ru-RU" w:bidi="ar-SA"/>
        </w:rPr>
        <w:t>укция;</w:t>
      </w:r>
      <w:r w:rsidR="00B3429B">
        <w:rPr>
          <w:rFonts w:eastAsia="Times New Roman"/>
          <w:lang w:val="ru-RU" w:eastAsia="ru-RU" w:bidi="ar-SA"/>
        </w:rPr>
        <w:br/>
        <w:t>4) авторские разработки.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3.Теоретической базой стандартизации является …</w:t>
      </w:r>
      <w:r w:rsidR="00B3429B">
        <w:rPr>
          <w:rFonts w:eastAsia="Times New Roman"/>
          <w:lang w:val="ru-RU" w:eastAsia="ru-RU" w:bidi="ar-SA"/>
        </w:rPr>
        <w:br/>
      </w:r>
      <w:r w:rsidR="00B3429B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  <w:t>1) система предпочтительных чисел;</w:t>
      </w:r>
      <w:r w:rsidRPr="00F66C09">
        <w:rPr>
          <w:rFonts w:eastAsia="Times New Roman"/>
          <w:lang w:val="ru-RU" w:eastAsia="ru-RU" w:bidi="ar-SA"/>
        </w:rPr>
        <w:br/>
        <w:t>2) количественные методы оптимизации;</w:t>
      </w:r>
      <w:r w:rsidRPr="00F66C09">
        <w:rPr>
          <w:rFonts w:eastAsia="Times New Roman"/>
          <w:lang w:val="ru-RU" w:eastAsia="ru-RU" w:bidi="ar-SA"/>
        </w:rPr>
        <w:br/>
        <w:t>3) система единиц физических величин</w:t>
      </w:r>
      <w:r w:rsidR="00B3429B">
        <w:rPr>
          <w:rFonts w:eastAsia="Times New Roman"/>
          <w:lang w:val="ru-RU" w:eastAsia="ru-RU" w:bidi="ar-SA"/>
        </w:rPr>
        <w:t>;</w:t>
      </w:r>
      <w:r w:rsidR="00B3429B">
        <w:rPr>
          <w:rFonts w:eastAsia="Times New Roman"/>
          <w:lang w:val="ru-RU" w:eastAsia="ru-RU" w:bidi="ar-SA"/>
        </w:rPr>
        <w:br/>
        <w:t>4) оптимальность требований.</w:t>
      </w:r>
      <w:r w:rsidR="00B3429B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ЗАДАНИЕ 4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827"/>
        <w:gridCol w:w="4536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</w:t>
            </w:r>
            <w:proofErr w:type="gramStart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Метрология ,стандартизация</w:t>
            </w:r>
            <w:proofErr w:type="gramEnd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 xml:space="preserve"> и сертификация »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lastRenderedPageBreak/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1.Выбор оптимального числа разновидностей продукции, процессов и услуг, значений их параметров и размеров называется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="00B3429B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  <w:t xml:space="preserve">1) </w:t>
      </w:r>
      <w:proofErr w:type="spellStart"/>
      <w:r w:rsidRPr="00F66C09">
        <w:rPr>
          <w:rFonts w:eastAsia="Times New Roman"/>
          <w:lang w:val="ru-RU" w:eastAsia="ru-RU" w:bidi="ar-SA"/>
        </w:rPr>
        <w:t>агрегатированием</w:t>
      </w:r>
      <w:proofErr w:type="spellEnd"/>
      <w:r w:rsidRPr="00F66C09">
        <w:rPr>
          <w:rFonts w:eastAsia="Times New Roman"/>
          <w:lang w:val="ru-RU" w:eastAsia="ru-RU" w:bidi="ar-SA"/>
        </w:rPr>
        <w:t>;</w:t>
      </w:r>
      <w:r w:rsidRPr="00F66C09">
        <w:rPr>
          <w:rFonts w:eastAsia="Times New Roman"/>
          <w:lang w:val="ru-RU" w:eastAsia="ru-RU" w:bidi="ar-SA"/>
        </w:rPr>
        <w:br/>
        <w:t>2) унификацией;</w:t>
      </w:r>
      <w:r w:rsidRPr="00F66C09">
        <w:rPr>
          <w:rFonts w:eastAsia="Times New Roman"/>
          <w:lang w:val="ru-RU" w:eastAsia="ru-RU" w:bidi="ar-SA"/>
        </w:rPr>
        <w:br/>
        <w:t>3) идентификацией;</w:t>
      </w:r>
      <w:r w:rsidRPr="00F66C09">
        <w:rPr>
          <w:rFonts w:eastAsia="Times New Roman"/>
          <w:lang w:val="ru-RU" w:eastAsia="ru-RU" w:bidi="ar-SA"/>
        </w:rPr>
        <w:br/>
        <w:t>4) классификацией.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2.Международное сотрудничество по стандартизации осуществляется на уровне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общественных объединений;</w:t>
      </w:r>
      <w:r w:rsidRPr="00F66C09">
        <w:rPr>
          <w:rFonts w:eastAsia="Times New Roman"/>
          <w:lang w:val="ru-RU" w:eastAsia="ru-RU" w:bidi="ar-SA"/>
        </w:rPr>
        <w:br/>
        <w:t>2) политических партий;</w:t>
      </w:r>
      <w:r w:rsidRPr="00F66C09">
        <w:rPr>
          <w:rFonts w:eastAsia="Times New Roman"/>
          <w:lang w:val="ru-RU" w:eastAsia="ru-RU" w:bidi="ar-SA"/>
        </w:rPr>
        <w:br/>
        <w:t>3) региональных организаций;</w:t>
      </w:r>
      <w:r w:rsidRPr="00F66C09">
        <w:rPr>
          <w:rFonts w:eastAsia="Times New Roman"/>
          <w:lang w:val="ru-RU" w:eastAsia="ru-RU" w:bidi="ar-SA"/>
        </w:rPr>
        <w:br/>
        <w:t>4) международных организаций.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3.Сертификация – процедура подтверждения соответствия нормативным требованиям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продукции производства (товара);</w:t>
      </w:r>
      <w:r w:rsidRPr="00F66C09">
        <w:rPr>
          <w:rFonts w:eastAsia="Times New Roman"/>
          <w:lang w:val="ru-RU" w:eastAsia="ru-RU" w:bidi="ar-SA"/>
        </w:rPr>
        <w:br/>
        <w:t>2) качества выпускаемой продукции силами ОТК;</w:t>
      </w:r>
      <w:r w:rsidRPr="00F66C09">
        <w:rPr>
          <w:rFonts w:eastAsia="Times New Roman"/>
          <w:lang w:val="ru-RU" w:eastAsia="ru-RU" w:bidi="ar-SA"/>
        </w:rPr>
        <w:br/>
        <w:t>3) систем качества;</w:t>
      </w:r>
      <w:r w:rsidRPr="00F66C09">
        <w:rPr>
          <w:rFonts w:eastAsia="Times New Roman"/>
          <w:lang w:val="ru-RU" w:eastAsia="ru-RU" w:bidi="ar-SA"/>
        </w:rPr>
        <w:br/>
        <w:t>4) услуг;</w:t>
      </w:r>
      <w:r w:rsidRPr="00F66C09">
        <w:rPr>
          <w:rFonts w:eastAsia="Times New Roman"/>
          <w:lang w:val="ru-RU" w:eastAsia="ru-RU" w:bidi="ar-SA"/>
        </w:rPr>
        <w:br/>
        <w:t>5) месторождений полезных ископаемых.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ЗАДАНИЕ 5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827"/>
        <w:gridCol w:w="4536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</w:t>
            </w:r>
            <w:proofErr w:type="gramStart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Метрология ,стандартизация</w:t>
            </w:r>
            <w:proofErr w:type="gramEnd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 xml:space="preserve"> и сертификация »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1.Совокупность правил выполнения работ по сертификации, её участников и условий функционирования в целом называется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органом по сертификации;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lastRenderedPageBreak/>
        <w:t>2) схемой сертификации;</w:t>
      </w:r>
      <w:r w:rsidRPr="00F66C09">
        <w:rPr>
          <w:rFonts w:eastAsia="Times New Roman"/>
          <w:lang w:val="ru-RU" w:eastAsia="ru-RU" w:bidi="ar-SA"/>
        </w:rPr>
        <w:br/>
        <w:t>3) системой сертификации;</w:t>
      </w:r>
      <w:r w:rsidRPr="00F66C09">
        <w:rPr>
          <w:rFonts w:eastAsia="Times New Roman"/>
          <w:lang w:val="ru-RU" w:eastAsia="ru-RU" w:bidi="ar-SA"/>
        </w:rPr>
        <w:br/>
        <w:t>4) советом по сертификации.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2.Расположите участников системы сертификации по возрастанию контролирующих функций …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органы по сертификации;</w:t>
      </w:r>
      <w:r w:rsidRPr="00F66C09">
        <w:rPr>
          <w:rFonts w:eastAsia="Times New Roman"/>
          <w:lang w:val="ru-RU" w:eastAsia="ru-RU" w:bidi="ar-SA"/>
        </w:rPr>
        <w:br/>
        <w:t>2) заявители сертификационных услуг;</w:t>
      </w:r>
      <w:r w:rsidRPr="00F66C09">
        <w:rPr>
          <w:rFonts w:eastAsia="Times New Roman"/>
          <w:lang w:val="ru-RU" w:eastAsia="ru-RU" w:bidi="ar-SA"/>
        </w:rPr>
        <w:br/>
        <w:t>3) национальный орган по сертификации;</w:t>
      </w:r>
      <w:r w:rsidRPr="00F66C09">
        <w:rPr>
          <w:rFonts w:eastAsia="Times New Roman"/>
          <w:lang w:val="ru-RU" w:eastAsia="ru-RU" w:bidi="ar-SA"/>
        </w:rPr>
        <w:br/>
        <w:t>4) центральный орган по сертификации.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Участниками системы сертификации являются …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Варианты ответов: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1) испытательная лаборатория;</w:t>
      </w:r>
      <w:r w:rsidRPr="00F66C09">
        <w:rPr>
          <w:rFonts w:eastAsia="Times New Roman"/>
          <w:lang w:val="ru-RU" w:eastAsia="ru-RU" w:bidi="ar-SA"/>
        </w:rPr>
        <w:br/>
        <w:t>2) орган по стандартизации;</w:t>
      </w:r>
      <w:r w:rsidRPr="00F66C09">
        <w:rPr>
          <w:rFonts w:eastAsia="Times New Roman"/>
          <w:lang w:val="ru-RU" w:eastAsia="ru-RU" w:bidi="ar-SA"/>
        </w:rPr>
        <w:br/>
        <w:t>3) заявитель;</w:t>
      </w:r>
      <w:r w:rsidRPr="00F66C09">
        <w:rPr>
          <w:rFonts w:eastAsia="Times New Roman"/>
          <w:lang w:val="ru-RU" w:eastAsia="ru-RU" w:bidi="ar-SA"/>
        </w:rPr>
        <w:br/>
        <w:t>4) орган по с</w:t>
      </w:r>
      <w:r w:rsidR="00853B83">
        <w:rPr>
          <w:rFonts w:eastAsia="Times New Roman"/>
          <w:lang w:val="ru-RU" w:eastAsia="ru-RU" w:bidi="ar-SA"/>
        </w:rPr>
        <w:t>ертификации.</w:t>
      </w:r>
      <w:r w:rsidR="00853B83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6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</w:t>
            </w:r>
            <w:proofErr w:type="gramStart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Метрология ,стандартизация</w:t>
            </w:r>
            <w:proofErr w:type="gramEnd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 xml:space="preserve">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1.При определении твердости материала используется шкала…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порядка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отношений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интервалов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абсолютная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2.Упорядоченная совокупность значений физической величины, принятая по соглашению на основании результатов точных измерений называется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результатами вспомогательных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шкалой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единицей измерения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выборкой результатов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lastRenderedPageBreak/>
        <w:t xml:space="preserve">3.Коэффициент полезного действия определяется по шкале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отношений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абсолютной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наименований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порядка </w:t>
      </w:r>
    </w:p>
    <w:p w:rsidR="00F66C09" w:rsidRPr="00B3429B" w:rsidRDefault="00853B83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ЗАДАНИЕ 7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</w:t>
            </w:r>
            <w:proofErr w:type="gramStart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Метрология ,стандартизация</w:t>
            </w:r>
            <w:proofErr w:type="gramEnd"/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 xml:space="preserve">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240"/>
        <w:ind w:left="720"/>
        <w:contextualSpacing/>
        <w:rPr>
          <w:rFonts w:eastAsia="Calibri"/>
          <w:sz w:val="28"/>
          <w:szCs w:val="28"/>
          <w:lang w:val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1.Свойство, общее в качественном отношении для множества объектов, но индивидуальное в количественном отношении для каждого из них, называется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размером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размерностью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физической величиной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фактором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2.Упорядоченная последовательность значений физической величины, принятая по результатам точных измерений, называется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ценой деления шкалы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шкалой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шкалой средства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пределом измерения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3.Основными единицами системы физических величин являются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ватт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smartTag w:uri="urn:schemas-microsoft-com:office:smarttags" w:element="metricconverter">
        <w:smartTagPr>
          <w:attr w:name="ProductID" w:val="2. метр"/>
        </w:smartTagPr>
        <w:r w:rsidRPr="00F66C09">
          <w:rPr>
            <w:rFonts w:eastAsia="Times New Roman"/>
            <w:lang w:val="ru-RU" w:eastAsia="ru-RU" w:bidi="ar-SA"/>
          </w:rPr>
          <w:t>2. метр</w:t>
        </w:r>
      </w:smartTag>
      <w:r w:rsidRPr="00F66C09">
        <w:rPr>
          <w:rFonts w:eastAsia="Times New Roman"/>
          <w:lang w:val="ru-RU" w:eastAsia="ru-RU" w:bidi="ar-SA"/>
        </w:rPr>
        <w:t xml:space="preserve">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smartTag w:uri="urn:schemas-microsoft-com:office:smarttags" w:element="metricconverter">
        <w:smartTagPr>
          <w:attr w:name="ProductID" w:val="3. килограмм"/>
        </w:smartTagPr>
        <w:r w:rsidRPr="00F66C09">
          <w:rPr>
            <w:rFonts w:eastAsia="Times New Roman"/>
            <w:lang w:val="ru-RU" w:eastAsia="ru-RU" w:bidi="ar-SA"/>
          </w:rPr>
          <w:t>3. килограмм</w:t>
        </w:r>
      </w:smartTag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джоуль </w:t>
      </w:r>
    </w:p>
    <w:p w:rsidR="00853B83" w:rsidRPr="00B3429B" w:rsidRDefault="00B3429B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ЗАДАНИЕ 8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lastRenderedPageBreak/>
        <w:t xml:space="preserve">1.По международной системе единиц физических величин сила измеряется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м/с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2.  км/ч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рад/с </w:t>
      </w:r>
    </w:p>
    <w:p w:rsidR="00F66C09" w:rsidRPr="00F66C09" w:rsidRDefault="00B3429B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Ньютон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2.Приставками SI для обозначения увеличения значений физических величин являются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кило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</w:t>
      </w:r>
      <w:proofErr w:type="spellStart"/>
      <w:r w:rsidRPr="00F66C09">
        <w:rPr>
          <w:rFonts w:eastAsia="Times New Roman"/>
          <w:lang w:val="ru-RU" w:eastAsia="ru-RU" w:bidi="ar-SA"/>
        </w:rPr>
        <w:t>санти</w:t>
      </w:r>
      <w:proofErr w:type="spellEnd"/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мега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микро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F66C09" w:rsidRPr="00853B83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3.Приставками SI для обозначения уменьшающих значений ф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изических величин являются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деци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</w:t>
      </w:r>
      <w:proofErr w:type="spellStart"/>
      <w:r w:rsidRPr="00F66C09">
        <w:rPr>
          <w:rFonts w:eastAsia="Times New Roman"/>
          <w:lang w:val="ru-RU" w:eastAsia="ru-RU" w:bidi="ar-SA"/>
        </w:rPr>
        <w:t>санти</w:t>
      </w:r>
      <w:proofErr w:type="spellEnd"/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кило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</w:t>
      </w:r>
      <w:proofErr w:type="spellStart"/>
      <w:r w:rsidRPr="00F66C09">
        <w:rPr>
          <w:rFonts w:eastAsia="Times New Roman"/>
          <w:lang w:val="ru-RU" w:eastAsia="ru-RU" w:bidi="ar-SA"/>
        </w:rPr>
        <w:t>гекто</w:t>
      </w:r>
      <w:proofErr w:type="spellEnd"/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9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4394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1.В определение «измерение» не входит следующее утверждение: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нахождение соотношения измеряемой величины с ее единицей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результаты выражаются в узаконенных единицах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 применением технического средства, хранящего единицу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это совокупность операций по определению физической величины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lastRenderedPageBreak/>
        <w:t xml:space="preserve">2.Если результаты измерений изменяющейся во времени величины сопровождаются указанием моментов измерений, то измерения называют…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статистическими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динамическими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многократными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совокупными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3.По способу получения информации измерения разделяют…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однократные и многократные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статические и динамические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прямые, косвенные, совокупные и совместные </w:t>
      </w:r>
    </w:p>
    <w:p w:rsidR="00F66C09" w:rsidRPr="00B3429B" w:rsidRDefault="00853B83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абсолютные и относительные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10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1.Метод непосредственной оценки имеет следующее достоинство: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дает возможность выполнять измерения величины в широком диапазоне без перенастройки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эффективен при контроле в массовом производстве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сравнительно небольшую инструментальную составляющую погрешности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обеспечивает высокую чувствительность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2.По метрологическому назначению средства измерений делятся на ...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  <w:r w:rsidRPr="00F66C09">
        <w:rPr>
          <w:rFonts w:eastAsia="Times New Roman"/>
          <w:lang w:val="ru-RU" w:eastAsia="ru-RU" w:bidi="ar-SA"/>
        </w:rPr>
        <w:t xml:space="preserve">(Задания предполагают несколько правильных ответов)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основные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эталоны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рабочие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дополнительные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3.По способу выражения погрешности средств измерений могут быть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lastRenderedPageBreak/>
        <w:t xml:space="preserve">1. абсолютные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2. грубые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случайные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относительные  </w:t>
      </w:r>
    </w:p>
    <w:p w:rsidR="00F66C09" w:rsidRPr="00853B83" w:rsidRDefault="00853B83" w:rsidP="00853B83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>ЗАДАНИЕ 11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1.Классом точности называется обобщенная характеристика, выражаемая пределами допускаемых погрешностей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основной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систематической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дополнительной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случайной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2.Классы точности наносят на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указатели (стрелки)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корпуса средств измерений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стойки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циферблаты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3.Если пределы допускаемой основной погрешности выражены в форме абсолютной по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>грешности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средств измерений, то класс точности обозначается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буквами арабского алфавита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малыми буквами римского алфавита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римскими цифрами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прописными буквами латинского алфавита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12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4394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1.Общественное объединение заинтересованных предприятий, организаций и органов власти (в том числе, национальных органов по стандартизации), которое создано на добровольной основе для разработки государственных, региональных и международных стандартов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инженерное общество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орган по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технический комитет по стандартизации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служба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2.Структурно выделенное подразделение органа исполнительной власти или субъекта хозяйствования, которое обеспечивает организацию и проведение работ по стандартизации в пределах установленной компетенции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технический комитет по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орган государственного надзора за стандартами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служба стандартизации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испытательная лаборатория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3.Нормативный документ, который разработан на основе консенсуса, принят признанным соответствующим органом и устанавливает для всеобщего и многок</w:t>
      </w:r>
      <w:r w:rsidR="00B3429B">
        <w:rPr>
          <w:rFonts w:eastAsia="Times New Roman"/>
          <w:b/>
          <w:sz w:val="28"/>
          <w:szCs w:val="28"/>
          <w:lang w:val="ru-RU" w:eastAsia="ru-RU" w:bidi="ar-SA"/>
        </w:rPr>
        <w:t xml:space="preserve">ратного использования правила, 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общие принципы или характеристики, касающиеся различных видов деятельности или их результатов, и который направлен на достижение оптимальной степени упорядочения в определенной области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постановление правительства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технические условия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стандарт  </w:t>
      </w:r>
    </w:p>
    <w:p w:rsidR="00F66C09" w:rsidRPr="00B3429B" w:rsidRDefault="00F66C09" w:rsidP="00B3429B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4. технический регла</w:t>
      </w:r>
      <w:r w:rsidR="00B3429B">
        <w:rPr>
          <w:rFonts w:eastAsia="Times New Roman"/>
          <w:lang w:val="ru-RU" w:eastAsia="ru-RU" w:bidi="ar-SA"/>
        </w:rPr>
        <w:t xml:space="preserve">мент </w:t>
      </w:r>
    </w:p>
    <w:p w:rsidR="00853B83" w:rsidRPr="00F66C09" w:rsidRDefault="00853B83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13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национальный стандарт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технические условия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сертификат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рекомендации по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2.Общие организационно-методические положения для определенной области деятельности и общетехнические требования, обеспечивающие взаимопонимание, совместимость и взаимозаменяемость, техническое единство и взаимосвязь различных областей науки и производства в процессах создания и использования продукции устанавливают…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основополагающие стандарты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стандарты на термины и определения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стандарты на продукцию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стандарты на методы контроля (испытаний, измерений, анализа)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3.Увязка всех взаимодействующих факторов, обеспечивающих оптимальный уровень качества продукции, достигается…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комплексной стандартизацией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опережающей стандартизацией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взаимозаменяемостью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сертификацией </w:t>
      </w:r>
    </w:p>
    <w:p w:rsidR="00853B83" w:rsidRPr="00B3429B" w:rsidRDefault="00B3429B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14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4394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1.Комплексная стандартизация – это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установление и применение системы взаимоувязанных требований к объекту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установление повышенных норм требований к объектам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научно – обоснованное предсказание показателей качества, которые могут быть достигнуты к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определенному времени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lastRenderedPageBreak/>
        <w:t>4. степень насыщенности изделия</w:t>
      </w:r>
      <w:r w:rsidR="00853B83">
        <w:rPr>
          <w:rFonts w:eastAsia="Times New Roman"/>
          <w:lang w:val="ru-RU" w:eastAsia="ru-RU" w:bidi="ar-SA"/>
        </w:rPr>
        <w:t xml:space="preserve"> унифицированными</w:t>
      </w:r>
      <w:r w:rsidRPr="00F66C09">
        <w:rPr>
          <w:rFonts w:eastAsia="Times New Roman"/>
          <w:lang w:val="ru-RU" w:eastAsia="ru-RU" w:bidi="ar-SA"/>
        </w:rPr>
        <w:t xml:space="preserve"> узлами и деталями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2.Принципом стандартизации не является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согласованность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комплексность для взаимосвязанных объектов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конкурентоспособность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добровольность применения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3.Оценка эффективности стандартизации должна производиться 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по всему жизненному циклу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только на этапе проектирования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только на этапе изготовления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только на этапе эксплуатации </w:t>
      </w:r>
    </w:p>
    <w:p w:rsidR="00853B83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>ЗАДАНИЕ 15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1.По уровням различают следующие виды унификации: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секционирования и базового агрегата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размерную, параметрическую, методов испытания и контроля, требований, обозначений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ограничительная, дискретизация, типизация конструкций и технологических процессов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межотраслевую, отраслевую и заводскую унификацию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2.Для получения разнообразных производных машин различного применения присоединением к базовой модели изделия специального оборудования используют метод…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базового агрегата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секционирования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дискретизации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</w:t>
      </w:r>
      <w:proofErr w:type="spellStart"/>
      <w:r w:rsidRPr="00F66C09">
        <w:rPr>
          <w:rFonts w:eastAsia="Times New Roman"/>
          <w:lang w:val="ru-RU" w:eastAsia="ru-RU" w:bidi="ar-SA"/>
        </w:rPr>
        <w:t>симплификацией</w:t>
      </w:r>
      <w:proofErr w:type="spellEnd"/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3.Применение рядов предпочтительных чисел создает предпосылки для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lastRenderedPageBreak/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унификации машин и деталей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классификации деталей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оптимизации машин и деталей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систематизации изделий </w:t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16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4394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1.Агрегатированием называется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1. принцип создания машин и оборудова</w:t>
      </w:r>
      <w:r w:rsidR="00853B83">
        <w:rPr>
          <w:rFonts w:eastAsia="Times New Roman"/>
          <w:lang w:val="ru-RU" w:eastAsia="ru-RU" w:bidi="ar-SA"/>
        </w:rPr>
        <w:t>ния из многократно используемых</w:t>
      </w:r>
      <w:r w:rsidRPr="00F66C09">
        <w:rPr>
          <w:rFonts w:eastAsia="Times New Roman"/>
          <w:lang w:val="ru-RU" w:eastAsia="ru-RU" w:bidi="ar-SA"/>
        </w:rPr>
        <w:t xml:space="preserve"> стандартных агрегатов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уменьшение числа типов изделия до числа, достаточного для удовлетворения существующих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потребностей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сокращение числа типов, видов и размеров изделий одинакового функционального назначения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разработка и установление типовых конструкций, правил, форм документации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2.Классификация – это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параллельное разделение множества объектов на независимые подмножества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последовательное разделение множества объектов на подчиненные подмножества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присвоение объекту уникального наименования, номера, знака, условного обозначения, признака или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набора признаков и т. п., позволяющих однозначно выделить его из других объектов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разделение множества объектов на классификационные группировки по их сходству или различию на основе определенных признаков в соответствии с принятыми правилами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3.В период между сессиями Генеральной ассамблеи руководство ИСО осуществляет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исполнительное бюро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центральный секретариат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рабочая группа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Совет </w:t>
      </w: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17</w:t>
      </w:r>
      <w:r w:rsidR="00F66C09"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252"/>
        <w:gridCol w:w="4111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1.Цель международной стандартизации - это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устранение технических барьеров в торговле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привлечение предприятий (организаций) к обязательному участию в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упразднение национальных стандартов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разработка самых высоких требований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2.Документ, удостоверяющий соответствие объекта требованиям технических регламентов, положениям стандартов или условиям договоров – это…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аттестат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знак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сертификат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свидетельство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3.Информирование приобретателей о соответствии объекта сертификации требованиям системы добровольной сертификации или национальному стандарту осуществляется…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свидетельством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декларацией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знаком соответствия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сертификатом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>ЗАДАНИЕ 18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lastRenderedPageBreak/>
        <w:t xml:space="preserve">1.Законодательные основы сертификации в Российской Федерации определены Федеральным законом…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«О техническом регулировании»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«О защите прав потребителя»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«О стандартизации»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«Об обеспечении единства измерений»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2.В соответствии с Федеральным законом «О техническом регулировании» заявитель не вправе…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выбирать форму и схему подтверждения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обращаться для осуществления обязательной сертификации в любой орган по сертификации, область аккредитации которого распространяется на данную продукцию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обращаться в орган по аккредитации с жалобами на неправомерные действия органов по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сертификации и аккредитованных испытательных лабораторий (центров)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применять форму добровольной сертификации вместо обязательного подтверждения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3.Каким Федеральным законом регулируются отношения, возникающие при оценке соответствия объекта требованиям технических регламентов?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«О сертификации продукции и услуг»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«О техническом регулировании»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«О защите прав потребителей»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«О стандартизации» </w:t>
      </w:r>
    </w:p>
    <w:p w:rsidR="00F66C09" w:rsidRPr="00B3429B" w:rsidRDefault="00853B83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19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1.В существующих схемах сертификации продукции используются с</w:t>
      </w:r>
      <w:r>
        <w:rPr>
          <w:rFonts w:eastAsia="Times New Roman"/>
          <w:b/>
          <w:sz w:val="28"/>
          <w:szCs w:val="28"/>
          <w:lang w:val="ru-RU" w:eastAsia="ru-RU" w:bidi="ar-SA"/>
        </w:rPr>
        <w:t>ледующие способы доказательства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соответствия: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испытание каждого образца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рассмотрение заявления-декларации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lastRenderedPageBreak/>
        <w:t xml:space="preserve">3. рассмотрение характеристики предприятия-изготовителя, выданной региональным органом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хозяйствования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4. анализ годового отч</w:t>
      </w:r>
      <w:r w:rsidRPr="00F66C09">
        <w:rPr>
          <w:rFonts w:ascii="Tahoma" w:eastAsia="Times New Roman" w:hAnsi="Tahoma" w:cs="Tahoma"/>
          <w:lang w:val="ru-RU" w:eastAsia="ru-RU" w:bidi="ar-SA"/>
        </w:rPr>
        <w:t>е</w:t>
      </w:r>
      <w:r w:rsidRPr="00F66C09">
        <w:rPr>
          <w:rFonts w:eastAsia="Times New Roman"/>
          <w:lang w:val="ru-RU" w:eastAsia="ru-RU" w:bidi="ar-SA"/>
        </w:rPr>
        <w:t xml:space="preserve">та изготовителя о хозяйственной деятельности предприятия (организации)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5. испытание типа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2.В соответствии со схемами сертификации продукции инспекционный контроль предусматривает: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контроль ранее сертифицированной системы качества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испытание образцов продукции, взятых у изготовителя и  у продавца или потребителя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рассмотрение документации, свидетельствующей об увеличении продаж (поставок)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анализ состояния производства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5. наличие и состояние плана мероприятий по совершенствованию производства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3.Системой сертификации называют совокупность...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требований, предъявляемых к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участников и правил функционирования системы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правил по выполнению работ сертификации по данной системе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стандартов, предъявляемых к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20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4394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1.Создать систему добро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вольной сертификации могут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Госстандарт Российской Федерации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юридическое лицо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индивидуальный предприниматель </w:t>
      </w:r>
    </w:p>
    <w:p w:rsidR="00F66C09" w:rsidRPr="00853B83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союз потребителей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2.Обязательное подтверждение соответствия имеет формы ...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принятие декларации о соответствии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обязательная сертификация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добровольное подтверждение соответствия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добровольная сертификация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lastRenderedPageBreak/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3.Обязательной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 сертификации подлежат услуги…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оптовой торговли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образования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общественного питания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технического обслуживания и ремонта транспортных средств </w:t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>ЗАДАНИЕ 21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827"/>
        <w:gridCol w:w="4536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jc w:val="center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1.Среди основных этапов сертификации можно выделить…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оспаривание решения по сертификации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оценку соответствия объекта сертификации установленным требованиям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заявку на сертификацию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оценка уровня качества продукции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2.Этап за</w:t>
      </w:r>
      <w:r w:rsidR="00B3429B">
        <w:rPr>
          <w:rFonts w:eastAsia="Times New Roman"/>
          <w:b/>
          <w:sz w:val="28"/>
          <w:szCs w:val="28"/>
          <w:lang w:val="ru-RU" w:eastAsia="ru-RU" w:bidi="ar-SA"/>
        </w:rPr>
        <w:t xml:space="preserve">явки на сертификацию включает…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выбор органа по сертификации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подачу заявки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инспекционный контроль  </w:t>
      </w:r>
    </w:p>
    <w:p w:rsidR="00F66C09" w:rsidRPr="00F66C09" w:rsidRDefault="00B3429B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решение по сертификации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3.Услуги нематери</w:t>
      </w:r>
      <w:r w:rsidR="00B3429B">
        <w:rPr>
          <w:rFonts w:eastAsia="Times New Roman"/>
          <w:b/>
          <w:sz w:val="28"/>
          <w:szCs w:val="28"/>
          <w:lang w:val="ru-RU" w:eastAsia="ru-RU" w:bidi="ar-SA"/>
        </w:rPr>
        <w:t xml:space="preserve">ального характера оцениваются…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не оцениваются при сертификации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 использованием технических средств, имеющих свидетельство о поверке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экспертным методом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социологическим методом </w:t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22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4394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1.Сертификация систем менеджмента качества включает этапы…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анализ документов системы менеджмента качества организации-заявителя органом по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сертификации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проведение аудита и подготовка акта по результатам аудита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определение экономического эффекта от внедрения системы менеджмента качества на предприятии 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решение руководства предприятия о сертификации системы менеджмента качества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2.Механизмом определения беспристрастности, независимости и компетенции органов по сертификации не является…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стандартизация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идентификация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аккредитация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экспертиза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3.Совет по аккредитации рассматривает вопросы…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пропаганды необходимости аккредитации органов по сертификации и испытательных лабораторий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установления принципов единой технической политики в области аккредитации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координации деятельности органов по аккредитации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ведения реестра аккредитованных объектов и экспертов по аккредитации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23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110"/>
        <w:gridCol w:w="425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1.Этапы процесса аккредитации предусматривают…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повторную аккредитацию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2. подачу заявки 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3. проведение экспертизы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4</w:t>
      </w:r>
      <w:r w:rsidR="00853B83">
        <w:rPr>
          <w:rFonts w:eastAsia="Times New Roman"/>
          <w:lang w:val="ru-RU" w:eastAsia="ru-RU" w:bidi="ar-SA"/>
        </w:rPr>
        <w:t xml:space="preserve">. инспекционный контроль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2.Организация, претендующая на право стать органом 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по аккредитации, должна иметь…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lastRenderedPageBreak/>
        <w:t xml:space="preserve">1. квалифицированный персонал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четко разработанный бизнес-план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определенный юридический статус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организационную структуру, соответствующую обеспечению компетентности,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беспристрастности и независимости при аккредитациях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3.Объектом аккредитации может быть…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технические комитеты по стандартизации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организации подготовки экспертов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метрологические службы юридических лиц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испытательные лаборатории </w:t>
      </w:r>
    </w:p>
    <w:p w:rsidR="00F66C09" w:rsidRPr="00B3429B" w:rsidRDefault="00B3429B" w:rsidP="00B3429B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24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827"/>
        <w:gridCol w:w="4536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1.По способу формирования выходного сигнала измерительные преобразователи делятся на…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параметрические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синусоидальные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</w:t>
      </w:r>
      <w:proofErr w:type="spellStart"/>
      <w:r w:rsidRPr="00F66C09">
        <w:rPr>
          <w:rFonts w:eastAsia="Times New Roman"/>
          <w:lang w:val="ru-RU" w:eastAsia="ru-RU" w:bidi="ar-SA"/>
        </w:rPr>
        <w:t>диспрсионные</w:t>
      </w:r>
      <w:proofErr w:type="spellEnd"/>
      <w:r w:rsidRPr="00F66C09">
        <w:rPr>
          <w:rFonts w:eastAsia="Times New Roman"/>
          <w:lang w:val="ru-RU" w:eastAsia="ru-RU" w:bidi="ar-SA"/>
        </w:rPr>
        <w:t xml:space="preserve"> </w:t>
      </w:r>
    </w:p>
    <w:p w:rsidR="00F66C09" w:rsidRPr="00853B83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генераторные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2.По месту в структурной схеме измерительной цепи различают и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змерительные преобразователи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первичные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промежуточные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индикаторные </w:t>
      </w:r>
    </w:p>
    <w:p w:rsidR="00F66C09" w:rsidRPr="00F66C09" w:rsidRDefault="00853B83" w:rsidP="00F66C09">
      <w:pPr>
        <w:spacing w:after="0" w:line="240" w:lineRule="auto"/>
        <w:rPr>
          <w:rFonts w:eastAsia="Times New Roman"/>
          <w:lang w:val="ru-RU" w:eastAsia="ru-RU" w:bidi="ar-SA"/>
        </w:rPr>
      </w:pPr>
      <w:r>
        <w:rPr>
          <w:rFonts w:eastAsia="Times New Roman"/>
          <w:lang w:val="ru-RU" w:eastAsia="ru-RU" w:bidi="ar-SA"/>
        </w:rPr>
        <w:t xml:space="preserve">4. управляющие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3.Совокупность нескольких измерительн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 xml:space="preserve">ых систем представляет собой …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Варианты ответов: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1. метрологическую установку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2. информационно-вычислительный комплекс 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3. рабочую станцию 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 xml:space="preserve">4. компьютерно-измерительную систему </w:t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lastRenderedPageBreak/>
        <w:t>ЗАДАНИЕ 25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4394"/>
      </w:tblGrid>
      <w:tr w:rsidR="00F66C09" w:rsidRPr="00F66C09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филиал СамГУПС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969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CF03F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Страны КООМЕТ (Метрологической организации стран Центральной и Восточной Европы)  сотрудничают в области:</w:t>
      </w:r>
    </w:p>
    <w:p w:rsidR="00F66C09" w:rsidRPr="00F66C09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Законодательной метрологии;</w:t>
      </w:r>
    </w:p>
    <w:p w:rsidR="00F66C09" w:rsidRPr="00F66C09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Поверочных схем;</w:t>
      </w:r>
    </w:p>
    <w:p w:rsidR="00F66C09" w:rsidRPr="00853B83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Калибровка средств изменений.</w:t>
      </w:r>
    </w:p>
    <w:p w:rsidR="00F66C09" w:rsidRPr="00F66C09" w:rsidRDefault="00F66C09" w:rsidP="00CF03F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ЕВРОМЕТ (организация западноевропейских стран по законодательной метрологии и калибровке) объединяет:</w:t>
      </w:r>
    </w:p>
    <w:p w:rsidR="00F66C09" w:rsidRPr="00F66C09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u w:val="single"/>
          <w:lang w:val="ru-RU" w:eastAsia="ru-RU" w:bidi="ar-SA"/>
        </w:rPr>
        <w:t>Страны ЕС;</w:t>
      </w:r>
    </w:p>
    <w:p w:rsidR="00F66C09" w:rsidRPr="00F66C09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Все европейские страны</w:t>
      </w:r>
    </w:p>
    <w:p w:rsidR="00853B83" w:rsidRPr="00853B83" w:rsidRDefault="00F66C09" w:rsidP="00CF03F7">
      <w:pPr>
        <w:numPr>
          <w:ilvl w:val="1"/>
          <w:numId w:val="101"/>
        </w:numPr>
        <w:spacing w:before="100" w:beforeAutospacing="1" w:after="100" w:afterAutospacing="1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t>Страны восточной Европы.</w:t>
      </w:r>
    </w:p>
    <w:p w:rsidR="00F66C09" w:rsidRPr="00F66C09" w:rsidRDefault="00F66C09" w:rsidP="00853B83">
      <w:pPr>
        <w:spacing w:before="100" w:beforeAutospacing="1" w:after="100" w:afterAutospacing="1" w:line="240" w:lineRule="auto"/>
        <w:ind w:left="142" w:firstLine="1298"/>
        <w:rPr>
          <w:rFonts w:eastAsia="Times New Roman"/>
          <w:lang w:val="ru-RU" w:eastAsia="ru-RU" w:bidi="ar-SA"/>
        </w:rPr>
      </w:pPr>
      <w:r w:rsidRPr="00853B83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853B83">
        <w:rPr>
          <w:rFonts w:eastAsia="Times New Roman"/>
          <w:b/>
          <w:sz w:val="28"/>
          <w:szCs w:val="28"/>
          <w:lang w:val="ru-RU" w:eastAsia="ru-RU" w:bidi="ar-SA"/>
        </w:rPr>
        <w:t>Метрология представляет собой...</w:t>
      </w:r>
      <w:r w:rsidRPr="00853B83">
        <w:rPr>
          <w:rFonts w:eastAsia="Times New Roman"/>
          <w:lang w:val="ru-RU" w:eastAsia="ru-RU" w:bidi="ar-SA"/>
        </w:rPr>
        <w:br/>
      </w:r>
      <w:r w:rsidRPr="00853B83">
        <w:rPr>
          <w:rFonts w:eastAsia="Times New Roman"/>
          <w:lang w:val="ru-RU" w:eastAsia="ru-RU" w:bidi="ar-SA"/>
        </w:rPr>
        <w:br/>
        <w:t>(1) совокупность операций, необходимая для обеспечения соот</w:t>
      </w:r>
      <w:r w:rsidRPr="00853B83">
        <w:rPr>
          <w:rFonts w:eastAsia="Times New Roman"/>
          <w:lang w:val="ru-RU" w:eastAsia="ru-RU" w:bidi="ar-SA"/>
        </w:rPr>
        <w:softHyphen/>
        <w:t>ветствия измерительного оборудования требованиям, отве</w:t>
      </w:r>
      <w:r w:rsidRPr="00853B83">
        <w:rPr>
          <w:rFonts w:eastAsia="Times New Roman"/>
          <w:lang w:val="ru-RU" w:eastAsia="ru-RU" w:bidi="ar-SA"/>
        </w:rPr>
        <w:softHyphen/>
        <w:t>чающим его назначению;</w:t>
      </w:r>
      <w:r w:rsidRPr="00853B83">
        <w:rPr>
          <w:rFonts w:eastAsia="Times New Roman"/>
          <w:lang w:val="ru-RU" w:eastAsia="ru-RU" w:bidi="ar-SA"/>
        </w:rPr>
        <w:br/>
      </w:r>
      <w:r w:rsidRPr="00853B83">
        <w:rPr>
          <w:rFonts w:eastAsia="Times New Roman"/>
          <w:lang w:val="ru-RU" w:eastAsia="ru-RU" w:bidi="ar-SA"/>
        </w:rPr>
        <w:br/>
        <w:t>(2) совокупность операций для установления значения величины;</w:t>
      </w:r>
      <w:r w:rsidRPr="00853B83">
        <w:rPr>
          <w:rFonts w:eastAsia="Times New Roman"/>
          <w:lang w:val="ru-RU" w:eastAsia="ru-RU" w:bidi="ar-SA"/>
        </w:rPr>
        <w:br/>
      </w:r>
      <w:r w:rsidRPr="00853B83">
        <w:rPr>
          <w:rFonts w:eastAsia="Times New Roman"/>
          <w:lang w:val="ru-RU" w:eastAsia="ru-RU" w:bidi="ar-SA"/>
        </w:rPr>
        <w:br/>
        <w:t>(3) науку об измерениях физических величин, методах и средст</w:t>
      </w:r>
      <w:r w:rsidRPr="00853B83">
        <w:rPr>
          <w:rFonts w:eastAsia="Times New Roman"/>
          <w:lang w:val="ru-RU" w:eastAsia="ru-RU" w:bidi="ar-SA"/>
        </w:rPr>
        <w:softHyphen/>
        <w:t>вах достижения необходимой точности и единства измерений;</w:t>
      </w:r>
      <w:r w:rsidRPr="00853B83">
        <w:rPr>
          <w:rFonts w:eastAsia="Times New Roman"/>
          <w:lang w:val="ru-RU" w:eastAsia="ru-RU" w:bidi="ar-SA"/>
        </w:rPr>
        <w:br/>
      </w:r>
      <w:r w:rsidRPr="00853B83">
        <w:rPr>
          <w:rFonts w:eastAsia="Times New Roman"/>
          <w:lang w:val="ru-RU" w:eastAsia="ru-RU" w:bidi="ar-SA"/>
        </w:rPr>
        <w:br/>
        <w:t xml:space="preserve">(4) постоянное слежение, надзор, содержание под наблюдением, а также измерение или </w:t>
      </w:r>
      <w:r w:rsidR="00853B83">
        <w:rPr>
          <w:rFonts w:eastAsia="Times New Roman"/>
          <w:lang w:val="ru-RU" w:eastAsia="ru-RU" w:bidi="ar-SA"/>
        </w:rPr>
        <w:t>испытание через определенные ин</w:t>
      </w:r>
      <w:r w:rsidRPr="00853B83">
        <w:rPr>
          <w:rFonts w:eastAsia="Times New Roman"/>
          <w:lang w:val="ru-RU" w:eastAsia="ru-RU" w:bidi="ar-SA"/>
        </w:rPr>
        <w:t>тервалы времени, главным образом с целью регулирования и управления;</w:t>
      </w:r>
      <w:r w:rsidRPr="00853B83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26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827"/>
        <w:gridCol w:w="4536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</w:p>
    <w:p w:rsidR="00F66C09" w:rsidRPr="00F66C09" w:rsidRDefault="00F66C09" w:rsidP="00853B83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lastRenderedPageBreak/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Единство измерений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техническое устройство, предназначенное для измерений;</w:t>
      </w:r>
      <w:r w:rsidRPr="00F66C09">
        <w:rPr>
          <w:rFonts w:eastAsia="Times New Roman"/>
          <w:lang w:val="ru-RU" w:eastAsia="ru-RU" w:bidi="ar-SA"/>
        </w:rPr>
        <w:br/>
        <w:t>(2) состояние измерений, при котором их результаты выражены в узаконенных единицах величин и погрешности измерений не выходят за установленные границы с заданной вероятностью;</w:t>
      </w:r>
      <w:r w:rsidRPr="00F66C09">
        <w:rPr>
          <w:rFonts w:eastAsia="Times New Roman"/>
          <w:lang w:val="ru-RU" w:eastAsia="ru-RU" w:bidi="ar-SA"/>
        </w:rPr>
        <w:br/>
        <w:t>(3) совокупность операций, необходимая для обеспечения соот</w:t>
      </w:r>
      <w:r w:rsidRPr="00F66C09">
        <w:rPr>
          <w:rFonts w:eastAsia="Times New Roman"/>
          <w:lang w:val="ru-RU" w:eastAsia="ru-RU" w:bidi="ar-SA"/>
        </w:rPr>
        <w:softHyphen/>
        <w:t>ветствия измерительного оборудования требованиям, отве</w:t>
      </w:r>
      <w:r w:rsidRPr="00F66C09">
        <w:rPr>
          <w:rFonts w:eastAsia="Times New Roman"/>
          <w:lang w:val="ru-RU" w:eastAsia="ru-RU" w:bidi="ar-SA"/>
        </w:rPr>
        <w:softHyphen/>
        <w:t>чающим его назначению;</w:t>
      </w:r>
      <w:r w:rsidRPr="00F66C09">
        <w:rPr>
          <w:rFonts w:eastAsia="Times New Roman"/>
          <w:lang w:val="ru-RU" w:eastAsia="ru-RU" w:bidi="ar-SA"/>
        </w:rPr>
        <w:br/>
        <w:t>(4) совокупность операций для установления значения величины.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2. 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Метрологическая служба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субъектов деятельности и видов работ, направ</w:t>
      </w:r>
      <w:r w:rsidRPr="00F66C09">
        <w:rPr>
          <w:rFonts w:eastAsia="Times New Roman"/>
          <w:lang w:val="ru-RU" w:eastAsia="ru-RU" w:bidi="ar-SA"/>
        </w:rPr>
        <w:softHyphen/>
        <w:t>ленных на обеспечение единства измерений;</w:t>
      </w:r>
      <w:r w:rsidRPr="00F66C09">
        <w:rPr>
          <w:rFonts w:eastAsia="Times New Roman"/>
          <w:lang w:val="ru-RU" w:eastAsia="ru-RU" w:bidi="ar-SA"/>
        </w:rPr>
        <w:br/>
        <w:t>(2) постоянное слежение, надзор, содержание под наблюдением, а также измерение или испытание через определенные ин</w:t>
      </w:r>
      <w:r w:rsidRPr="00F66C09">
        <w:rPr>
          <w:rFonts w:eastAsia="Times New Roman"/>
          <w:lang w:val="ru-RU" w:eastAsia="ru-RU" w:bidi="ar-SA"/>
        </w:rPr>
        <w:softHyphen/>
        <w:t>тервалы времени, главным образом с целью регулирования и управления;</w:t>
      </w:r>
      <w:r w:rsidRPr="00F66C09">
        <w:rPr>
          <w:rFonts w:eastAsia="Times New Roman"/>
          <w:lang w:val="ru-RU" w:eastAsia="ru-RU" w:bidi="ar-SA"/>
        </w:rPr>
        <w:br/>
        <w:t>(3) деятельность метрологической службы, направленная на достижение и поддержание единства измерений в соответст</w:t>
      </w:r>
      <w:r w:rsidRPr="00F66C09">
        <w:rPr>
          <w:rFonts w:eastAsia="Times New Roman"/>
          <w:lang w:val="ru-RU" w:eastAsia="ru-RU" w:bidi="ar-SA"/>
        </w:rPr>
        <w:softHyphen/>
        <w:t>вии с законодательными актами, а также правилами и нор</w:t>
      </w:r>
      <w:r w:rsidRPr="00F66C09">
        <w:rPr>
          <w:rFonts w:eastAsia="Times New Roman"/>
          <w:lang w:val="ru-RU" w:eastAsia="ru-RU" w:bidi="ar-SA"/>
        </w:rPr>
        <w:softHyphen/>
        <w:t>мами, установленными государственными стандартами и другими нормативными документами по обеспечению един</w:t>
      </w:r>
      <w:r w:rsidRPr="00F66C09">
        <w:rPr>
          <w:rFonts w:eastAsia="Times New Roman"/>
          <w:lang w:val="ru-RU" w:eastAsia="ru-RU" w:bidi="ar-SA"/>
        </w:rPr>
        <w:softHyphen/>
        <w:t>ства измерений;</w:t>
      </w:r>
      <w:r w:rsidRPr="00F66C09">
        <w:rPr>
          <w:rFonts w:eastAsia="Times New Roman"/>
          <w:lang w:val="ru-RU" w:eastAsia="ru-RU" w:bidi="ar-SA"/>
        </w:rPr>
        <w:br/>
        <w:t>(4) технический комплекс, позволяющий осуществлять измерения.</w:t>
      </w:r>
    </w:p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</w:p>
    <w:p w:rsidR="00F66C09" w:rsidRPr="00B3429B" w:rsidRDefault="00F66C09" w:rsidP="00B3429B">
      <w:pPr>
        <w:spacing w:after="0" w:line="240" w:lineRule="auto"/>
        <w:ind w:left="426"/>
        <w:rPr>
          <w:rFonts w:eastAsia="Times New Roman"/>
          <w:b/>
          <w:bCs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Сущность метрологического обеспечения состоит...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в совокупности операций для установления значения вели</w:t>
      </w:r>
      <w:r w:rsidRPr="00F66C09">
        <w:rPr>
          <w:rFonts w:eastAsia="Times New Roman"/>
          <w:lang w:val="ru-RU" w:eastAsia="ru-RU" w:bidi="ar-SA"/>
        </w:rPr>
        <w:softHyphen/>
        <w:t>чины;</w:t>
      </w:r>
      <w:r w:rsidRPr="00F66C09">
        <w:rPr>
          <w:rFonts w:eastAsia="Times New Roman"/>
          <w:lang w:val="ru-RU" w:eastAsia="ru-RU" w:bidi="ar-SA"/>
        </w:rPr>
        <w:br/>
        <w:t>(2) в постоянном слежении, надзоре, содержании под наблюде</w:t>
      </w:r>
      <w:r w:rsidRPr="00F66C09">
        <w:rPr>
          <w:rFonts w:eastAsia="Times New Roman"/>
          <w:lang w:val="ru-RU" w:eastAsia="ru-RU" w:bidi="ar-SA"/>
        </w:rPr>
        <w:softHyphen/>
        <w:t>нием, а также измерении или испытании через определен</w:t>
      </w:r>
      <w:r w:rsidRPr="00F66C09">
        <w:rPr>
          <w:rFonts w:eastAsia="Times New Roman"/>
          <w:lang w:val="ru-RU" w:eastAsia="ru-RU" w:bidi="ar-SA"/>
        </w:rPr>
        <w:softHyphen/>
        <w:t>ные интервалы времени, главным образом с целью регули</w:t>
      </w:r>
      <w:r w:rsidRPr="00F66C09">
        <w:rPr>
          <w:rFonts w:eastAsia="Times New Roman"/>
          <w:lang w:val="ru-RU" w:eastAsia="ru-RU" w:bidi="ar-SA"/>
        </w:rPr>
        <w:softHyphen/>
        <w:t>рования и управления;</w:t>
      </w:r>
      <w:r w:rsidRPr="00F66C09">
        <w:rPr>
          <w:rFonts w:eastAsia="Times New Roman"/>
          <w:lang w:val="ru-RU" w:eastAsia="ru-RU" w:bidi="ar-SA"/>
        </w:rPr>
        <w:br/>
        <w:t>(3) в установлении и применении научных и организационных основ, технических средств, правил и норм, необходимых для достижения единства и требуемой точности измерений;</w:t>
      </w:r>
      <w:r w:rsidRPr="00F66C09">
        <w:rPr>
          <w:rFonts w:eastAsia="Times New Roman"/>
          <w:lang w:val="ru-RU" w:eastAsia="ru-RU" w:bidi="ar-SA"/>
        </w:rPr>
        <w:br/>
        <w:t>(4) в науке об измерениях физических величин, методах и средст</w:t>
      </w:r>
      <w:r w:rsidRPr="00F66C09">
        <w:rPr>
          <w:rFonts w:eastAsia="Times New Roman"/>
          <w:lang w:val="ru-RU" w:eastAsia="ru-RU" w:bidi="ar-SA"/>
        </w:rPr>
        <w:softHyphen/>
        <w:t>вах достижения необходимой точности и единства измерений.</w:t>
      </w:r>
      <w:r w:rsidRPr="00F66C09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27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685"/>
        <w:gridCol w:w="4678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678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67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67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67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685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678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ind w:left="426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1.Процесс измерения представляет собой...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lastRenderedPageBreak/>
        <w:t>(1) совокупность операций для установления значения величины;</w:t>
      </w:r>
      <w:r w:rsidRPr="00F66C09">
        <w:rPr>
          <w:rFonts w:eastAsia="Times New Roman"/>
          <w:lang w:val="ru-RU" w:eastAsia="ru-RU" w:bidi="ar-SA"/>
        </w:rPr>
        <w:br/>
        <w:t>(2) постоянное слежение, надзор, содержание под наблюдением, а также измерение или испытание через определенные ин</w:t>
      </w:r>
      <w:r w:rsidRPr="00F66C09">
        <w:rPr>
          <w:rFonts w:eastAsia="Times New Roman"/>
          <w:lang w:val="ru-RU" w:eastAsia="ru-RU" w:bidi="ar-SA"/>
        </w:rPr>
        <w:softHyphen/>
        <w:t>тервалы времени, главным образом с целью регулирования и управления;</w:t>
      </w:r>
      <w:r w:rsidRPr="00F66C09">
        <w:rPr>
          <w:rFonts w:eastAsia="Times New Roman"/>
          <w:lang w:val="ru-RU" w:eastAsia="ru-RU" w:bidi="ar-SA"/>
        </w:rPr>
        <w:br/>
        <w:t>(4) состояние измерений, при котором их результаты выражены в узаконенных единицах величин и погрешности измерений не выходят за установленные границы с заданной вероятностью;</w:t>
      </w:r>
      <w:r w:rsidRPr="00F66C09">
        <w:rPr>
          <w:rFonts w:eastAsia="Times New Roman"/>
          <w:lang w:val="ru-RU" w:eastAsia="ru-RU" w:bidi="ar-SA"/>
        </w:rPr>
        <w:br/>
        <w:t>(5) совокупность операций, необходимую для обеспечения соот</w:t>
      </w:r>
      <w:r w:rsidRPr="00F66C09">
        <w:rPr>
          <w:rFonts w:eastAsia="Times New Roman"/>
          <w:lang w:val="ru-RU" w:eastAsia="ru-RU" w:bidi="ar-SA"/>
        </w:rPr>
        <w:softHyphen/>
        <w:t>ветствия измерительного оборудования требованиям, отве</w:t>
      </w:r>
      <w:r w:rsidRPr="00F66C09">
        <w:rPr>
          <w:rFonts w:eastAsia="Times New Roman"/>
          <w:lang w:val="ru-RU" w:eastAsia="ru-RU" w:bidi="ar-SA"/>
        </w:rPr>
        <w:softHyphen/>
        <w:t>чающим его назначению.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2.Методика выполнения измерений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операций, необходимая для обеспечения соот</w:t>
      </w:r>
      <w:r w:rsidRPr="00F66C09">
        <w:rPr>
          <w:rFonts w:eastAsia="Times New Roman"/>
          <w:lang w:val="ru-RU" w:eastAsia="ru-RU" w:bidi="ar-SA"/>
        </w:rPr>
        <w:softHyphen/>
        <w:t>ветствия измерительного оборудования требованиям, отве</w:t>
      </w:r>
      <w:r w:rsidRPr="00F66C09">
        <w:rPr>
          <w:rFonts w:eastAsia="Times New Roman"/>
          <w:lang w:val="ru-RU" w:eastAsia="ru-RU" w:bidi="ar-SA"/>
        </w:rPr>
        <w:softHyphen/>
        <w:t>чающим его назначению;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(2) совокупность операций для установления значения величины;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(3) совокупность операций и правил, выполнение которых обеспечивает получение результатов измерений с известной погрешностью;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(4) совокупность принципов и методов выполнения измерений.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Средства измерений представляют собой...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субъектов деятельности и видов работ, направ</w:t>
      </w:r>
      <w:r w:rsidRPr="00F66C09">
        <w:rPr>
          <w:rFonts w:eastAsia="Times New Roman"/>
          <w:lang w:val="ru-RU" w:eastAsia="ru-RU" w:bidi="ar-SA"/>
        </w:rPr>
        <w:softHyphen/>
        <w:t>ленных на обеспечение единства измерений;</w:t>
      </w:r>
      <w:r w:rsidRPr="00F66C09">
        <w:rPr>
          <w:rFonts w:eastAsia="Times New Roman"/>
          <w:lang w:val="ru-RU" w:eastAsia="ru-RU" w:bidi="ar-SA"/>
        </w:rPr>
        <w:br/>
        <w:t>(2) техническое устройство, предназначенное для измерений;</w:t>
      </w:r>
      <w:r w:rsidRPr="00F66C09">
        <w:rPr>
          <w:rFonts w:eastAsia="Times New Roman"/>
          <w:lang w:val="ru-RU" w:eastAsia="ru-RU" w:bidi="ar-SA"/>
        </w:rPr>
        <w:br/>
        <w:t>(3) средство испытаний, представляющие собой техническое устройство для воспроизведения условий испытаний;</w:t>
      </w:r>
      <w:r w:rsidRPr="00F66C09">
        <w:rPr>
          <w:rFonts w:eastAsia="Times New Roman"/>
          <w:lang w:val="ru-RU" w:eastAsia="ru-RU" w:bidi="ar-SA"/>
        </w:rPr>
        <w:br/>
        <w:t>(4)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измерений.</w:t>
      </w:r>
      <w:r w:rsidRPr="00F66C09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B3429B">
      <w:pPr>
        <w:spacing w:after="240"/>
        <w:contextualSpacing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28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252"/>
        <w:gridCol w:w="4111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252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B3429B" w:rsidRDefault="00F66C09" w:rsidP="00B3429B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Обеспечение единства измерений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измерений;</w:t>
      </w:r>
      <w:r w:rsidRPr="00F66C09">
        <w:rPr>
          <w:rFonts w:eastAsia="Times New Roman"/>
          <w:lang w:val="ru-RU" w:eastAsia="ru-RU" w:bidi="ar-SA"/>
        </w:rPr>
        <w:br/>
        <w:t>(2) совокупность операций и правил, выполнение которых обеспечивает получение результатов измерений с известной погрешностью;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lastRenderedPageBreak/>
        <w:t>(3) состояние измерений, при котором их результаты выраже</w:t>
      </w:r>
      <w:r w:rsidRPr="00F66C09">
        <w:rPr>
          <w:rFonts w:eastAsia="Times New Roman"/>
          <w:lang w:val="ru-RU" w:eastAsia="ru-RU" w:bidi="ar-SA"/>
        </w:rPr>
        <w:softHyphen/>
        <w:t>ны в узаконенных единицах величин и погрешности изме</w:t>
      </w:r>
      <w:r w:rsidRPr="00F66C09">
        <w:rPr>
          <w:rFonts w:eastAsia="Times New Roman"/>
          <w:lang w:val="ru-RU" w:eastAsia="ru-RU" w:bidi="ar-SA"/>
        </w:rPr>
        <w:softHyphen/>
        <w:t>рений не выходят за установленные границы с заданной вероятностью;</w:t>
      </w:r>
      <w:r w:rsidRPr="00F66C09">
        <w:rPr>
          <w:rFonts w:eastAsia="Times New Roman"/>
          <w:lang w:val="ru-RU" w:eastAsia="ru-RU" w:bidi="ar-SA"/>
        </w:rPr>
        <w:br/>
        <w:t>(4) деятельность метрологической службы, направленная на достижение и поддержание единства измерений в соответст</w:t>
      </w:r>
      <w:r w:rsidRPr="00F66C09">
        <w:rPr>
          <w:rFonts w:eastAsia="Times New Roman"/>
          <w:lang w:val="ru-RU" w:eastAsia="ru-RU" w:bidi="ar-SA"/>
        </w:rPr>
        <w:softHyphen/>
        <w:t>вии с законодательными актами, а также правилами и нор</w:t>
      </w:r>
      <w:r w:rsidRPr="00F66C09">
        <w:rPr>
          <w:rFonts w:eastAsia="Times New Roman"/>
          <w:lang w:val="ru-RU" w:eastAsia="ru-RU" w:bidi="ar-SA"/>
        </w:rPr>
        <w:softHyphen/>
        <w:t>мами, установленными государственными стандартами и другими нормативными документами по обеспечению един</w:t>
      </w:r>
      <w:r w:rsidRPr="00F66C09">
        <w:rPr>
          <w:rFonts w:eastAsia="Times New Roman"/>
          <w:lang w:val="ru-RU" w:eastAsia="ru-RU" w:bidi="ar-SA"/>
        </w:rPr>
        <w:softHyphen/>
        <w:t>ства измерений.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Метрологическое подтверждение пригодности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операций и правил, выполнение которых обеспечивает получение результатов измерений с известной погрешностью;</w:t>
      </w:r>
      <w:r w:rsidRPr="00F66C09">
        <w:rPr>
          <w:rFonts w:eastAsia="Times New Roman"/>
          <w:lang w:val="ru-RU" w:eastAsia="ru-RU" w:bidi="ar-SA"/>
        </w:rPr>
        <w:br/>
        <w:t>(2) совокупность операций, н</w:t>
      </w:r>
      <w:r w:rsidR="00853B83">
        <w:rPr>
          <w:rFonts w:eastAsia="Times New Roman"/>
          <w:lang w:val="ru-RU" w:eastAsia="ru-RU" w:bidi="ar-SA"/>
        </w:rPr>
        <w:t>еобходимая для обеспечения соот</w:t>
      </w:r>
      <w:r w:rsidRPr="00F66C09">
        <w:rPr>
          <w:rFonts w:eastAsia="Times New Roman"/>
          <w:lang w:val="ru-RU" w:eastAsia="ru-RU" w:bidi="ar-SA"/>
        </w:rPr>
        <w:t>ветствия измерительного</w:t>
      </w:r>
      <w:r w:rsidR="00853B83">
        <w:rPr>
          <w:rFonts w:eastAsia="Times New Roman"/>
          <w:lang w:val="ru-RU" w:eastAsia="ru-RU" w:bidi="ar-SA"/>
        </w:rPr>
        <w:t xml:space="preserve"> оборудования требованиям, отве</w:t>
      </w:r>
      <w:r w:rsidRPr="00F66C09">
        <w:rPr>
          <w:rFonts w:eastAsia="Times New Roman"/>
          <w:lang w:val="ru-RU" w:eastAsia="ru-RU" w:bidi="ar-SA"/>
        </w:rPr>
        <w:t>чающим его назначению;</w:t>
      </w:r>
      <w:r w:rsidRPr="00F66C09">
        <w:rPr>
          <w:rFonts w:eastAsia="Times New Roman"/>
          <w:lang w:val="ru-RU" w:eastAsia="ru-RU" w:bidi="ar-SA"/>
        </w:rPr>
        <w:br/>
        <w:t>(3) состояние измерений, при котором их результаты выражены в узаконенных единицах величин и погрешности измерений не выходят за установленные границы с заданной вероятностью;</w:t>
      </w:r>
      <w:r w:rsidRPr="00F66C09">
        <w:rPr>
          <w:rFonts w:eastAsia="Times New Roman"/>
          <w:lang w:val="ru-RU" w:eastAsia="ru-RU" w:bidi="ar-SA"/>
        </w:rPr>
        <w:br/>
        <w:t>(4)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измерений.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Стандарт (в соответс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>твии с ФЗ «О техническом регули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ровании») представляет собой...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документ, удостоверяющий соответствие объекта требовани</w:t>
      </w:r>
      <w:r w:rsidRPr="00F66C09">
        <w:rPr>
          <w:rFonts w:eastAsia="Times New Roman"/>
          <w:lang w:val="ru-RU" w:eastAsia="ru-RU" w:bidi="ar-SA"/>
        </w:rPr>
        <w:softHyphen/>
        <w:t>ям технических регламентов, положениям стандартов или условиям договоров;</w:t>
      </w:r>
      <w:r w:rsidRPr="00F66C09">
        <w:rPr>
          <w:rFonts w:eastAsia="Times New Roman"/>
          <w:lang w:val="ru-RU" w:eastAsia="ru-RU" w:bidi="ar-SA"/>
        </w:rPr>
        <w:br/>
        <w:t>(2) документ, который принят международным договором Рос</w:t>
      </w:r>
      <w:r w:rsidRPr="00F66C09">
        <w:rPr>
          <w:rFonts w:eastAsia="Times New Roman"/>
          <w:lang w:val="ru-RU" w:eastAsia="ru-RU" w:bidi="ar-SA"/>
        </w:rPr>
        <w:softHyphen/>
        <w:t>сийской Федерации и устанавливает обязательные для при</w:t>
      </w:r>
      <w:r w:rsidRPr="00F66C09">
        <w:rPr>
          <w:rFonts w:eastAsia="Times New Roman"/>
          <w:lang w:val="ru-RU" w:eastAsia="ru-RU" w:bidi="ar-SA"/>
        </w:rPr>
        <w:softHyphen/>
        <w:t>менения и исполнения требования к объектам технического регулирования;</w:t>
      </w:r>
      <w:r w:rsidRPr="00F66C09">
        <w:rPr>
          <w:rFonts w:eastAsia="Times New Roman"/>
          <w:lang w:val="ru-RU" w:eastAsia="ru-RU" w:bidi="ar-SA"/>
        </w:rPr>
        <w:br/>
        <w:t>(3) документ, удостоверяющий соответствие выпускаемой в об</w:t>
      </w:r>
      <w:r w:rsidRPr="00F66C09">
        <w:rPr>
          <w:rFonts w:eastAsia="Times New Roman"/>
          <w:lang w:val="ru-RU" w:eastAsia="ru-RU" w:bidi="ar-SA"/>
        </w:rPr>
        <w:softHyphen/>
        <w:t>ращение продукции требованиям потребителей;</w:t>
      </w:r>
      <w:r w:rsidRPr="00F66C09">
        <w:rPr>
          <w:rFonts w:eastAsia="Times New Roman"/>
          <w:lang w:val="ru-RU" w:eastAsia="ru-RU" w:bidi="ar-SA"/>
        </w:rPr>
        <w:br/>
        <w:t>(4)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</w:t>
      </w:r>
      <w:r w:rsidRPr="00F66C09">
        <w:rPr>
          <w:rFonts w:eastAsia="Times New Roman"/>
          <w:lang w:val="ru-RU" w:eastAsia="ru-RU" w:bidi="ar-SA"/>
        </w:rPr>
        <w:softHyphen/>
        <w:t>водства, эксплуатации, хранения, перевозки, реализации и утилизации, выполне</w:t>
      </w:r>
      <w:r w:rsidR="00B3429B">
        <w:rPr>
          <w:rFonts w:eastAsia="Times New Roman"/>
          <w:lang w:val="ru-RU" w:eastAsia="ru-RU" w:bidi="ar-SA"/>
        </w:rPr>
        <w:t>ния работ или оказания услуг.</w:t>
      </w:r>
      <w:r w:rsidR="00B3429B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29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3544"/>
        <w:gridCol w:w="5103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410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410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51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559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51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410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51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410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54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510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Стандартизация (в соответствии с ФЗ «О техническом регулировании») представляет собой...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t xml:space="preserve">(1) правовое регулирование </w:t>
      </w:r>
      <w:r>
        <w:rPr>
          <w:rFonts w:eastAsia="Times New Roman"/>
          <w:lang w:val="ru-RU" w:eastAsia="ru-RU" w:bidi="ar-SA"/>
        </w:rPr>
        <w:t>отношений в области оценки соот</w:t>
      </w:r>
      <w:r w:rsidRPr="00F66C09">
        <w:rPr>
          <w:rFonts w:eastAsia="Times New Roman"/>
          <w:lang w:val="ru-RU" w:eastAsia="ru-RU" w:bidi="ar-SA"/>
        </w:rPr>
        <w:t xml:space="preserve">ветствия и установления, </w:t>
      </w:r>
      <w:r w:rsidRPr="00F66C09">
        <w:rPr>
          <w:rFonts w:eastAsia="Times New Roman"/>
          <w:lang w:val="ru-RU" w:eastAsia="ru-RU" w:bidi="ar-SA"/>
        </w:rPr>
        <w:lastRenderedPageBreak/>
        <w:t>применения и исполнения обяза</w:t>
      </w:r>
      <w:r w:rsidRPr="00F66C09">
        <w:rPr>
          <w:rFonts w:eastAsia="Times New Roman"/>
          <w:lang w:val="ru-RU" w:eastAsia="ru-RU" w:bidi="ar-SA"/>
        </w:rPr>
        <w:softHyphen/>
        <w:t>тельных и добровольных требований к продукции, процес</w:t>
      </w:r>
      <w:r w:rsidRPr="00F66C09">
        <w:rPr>
          <w:rFonts w:eastAsia="Times New Roman"/>
          <w:lang w:val="ru-RU" w:eastAsia="ru-RU" w:bidi="ar-SA"/>
        </w:rPr>
        <w:softHyphen/>
        <w:t>сам производства, эксплуатации, хранения, перевозки, реа</w:t>
      </w:r>
      <w:r w:rsidRPr="00F66C09">
        <w:rPr>
          <w:rFonts w:eastAsia="Times New Roman"/>
          <w:lang w:val="ru-RU" w:eastAsia="ru-RU" w:bidi="ar-SA"/>
        </w:rPr>
        <w:softHyphen/>
        <w:t>лизации и утилизации;</w:t>
      </w:r>
      <w:r w:rsidRPr="00F66C09">
        <w:rPr>
          <w:rFonts w:eastAsia="Times New Roman"/>
          <w:lang w:val="ru-RU" w:eastAsia="ru-RU" w:bidi="ar-SA"/>
        </w:rPr>
        <w:br/>
        <w:t>(2) деятельность по установлению правил и характеристик в це</w:t>
      </w:r>
      <w:r w:rsidRPr="00F66C09">
        <w:rPr>
          <w:rFonts w:eastAsia="Times New Roman"/>
          <w:lang w:val="ru-RU" w:eastAsia="ru-RU" w:bidi="ar-SA"/>
        </w:rPr>
        <w:softHyphen/>
        <w:t>лях их добровольного многократного использования, на</w:t>
      </w:r>
      <w:r w:rsidRPr="00F66C09">
        <w:rPr>
          <w:rFonts w:eastAsia="Times New Roman"/>
          <w:lang w:val="ru-RU" w:eastAsia="ru-RU" w:bidi="ar-SA"/>
        </w:rPr>
        <w:softHyphen/>
        <w:t>правленная на достижение упорядоченности в сферах произ</w:t>
      </w:r>
      <w:r w:rsidRPr="00F66C09">
        <w:rPr>
          <w:rFonts w:eastAsia="Times New Roman"/>
          <w:lang w:val="ru-RU" w:eastAsia="ru-RU" w:bidi="ar-SA"/>
        </w:rPr>
        <w:softHyphen/>
        <w:t>водства и обращения продукции и повышение конкуренто</w:t>
      </w:r>
      <w:r w:rsidRPr="00F66C09">
        <w:rPr>
          <w:rFonts w:eastAsia="Times New Roman"/>
          <w:lang w:val="ru-RU" w:eastAsia="ru-RU" w:bidi="ar-SA"/>
        </w:rPr>
        <w:softHyphen/>
        <w:t>способности продукции, работ или услуг;</w:t>
      </w:r>
      <w:r w:rsidRPr="00F66C09">
        <w:rPr>
          <w:rFonts w:eastAsia="Times New Roman"/>
          <w:lang w:val="ru-RU" w:eastAsia="ru-RU" w:bidi="ar-SA"/>
        </w:rPr>
        <w:br/>
        <w:t>(3) определенный порядок документального удостоверения со</w:t>
      </w:r>
      <w:r w:rsidRPr="00F66C09">
        <w:rPr>
          <w:rFonts w:eastAsia="Times New Roman"/>
          <w:lang w:val="ru-RU" w:eastAsia="ru-RU" w:bidi="ar-SA"/>
        </w:rPr>
        <w:softHyphen/>
        <w:t>ответствия продукции или иных объектов т</w:t>
      </w:r>
      <w:r>
        <w:rPr>
          <w:rFonts w:eastAsia="Times New Roman"/>
          <w:lang w:val="ru-RU" w:eastAsia="ru-RU" w:bidi="ar-SA"/>
        </w:rPr>
        <w:t>ребованиям тех</w:t>
      </w:r>
      <w:r w:rsidRPr="00F66C09">
        <w:rPr>
          <w:rFonts w:eastAsia="Times New Roman"/>
          <w:lang w:val="ru-RU" w:eastAsia="ru-RU" w:bidi="ar-SA"/>
        </w:rPr>
        <w:t>нических регламентов, положениям стандартов или услови</w:t>
      </w:r>
      <w:r w:rsidRPr="00F66C09">
        <w:rPr>
          <w:rFonts w:eastAsia="Times New Roman"/>
          <w:lang w:val="ru-RU" w:eastAsia="ru-RU" w:bidi="ar-SA"/>
        </w:rPr>
        <w:softHyphen/>
        <w:t>ям договоров;</w:t>
      </w:r>
      <w:r w:rsidRPr="00F66C09">
        <w:rPr>
          <w:rFonts w:eastAsia="Times New Roman"/>
          <w:lang w:val="ru-RU" w:eastAsia="ru-RU" w:bidi="ar-SA"/>
        </w:rPr>
        <w:br/>
        <w:t>(4) форму осуществляемого органом по сертификации подтвер</w:t>
      </w:r>
      <w:r w:rsidRPr="00F66C09">
        <w:rPr>
          <w:rFonts w:eastAsia="Times New Roman"/>
          <w:lang w:val="ru-RU" w:eastAsia="ru-RU" w:bidi="ar-SA"/>
        </w:rPr>
        <w:softHyphen/>
        <w:t>ждения соответствия объек</w:t>
      </w:r>
      <w:r>
        <w:rPr>
          <w:rFonts w:eastAsia="Times New Roman"/>
          <w:lang w:val="ru-RU" w:eastAsia="ru-RU" w:bidi="ar-SA"/>
        </w:rPr>
        <w:t>тов требованиям технических рег</w:t>
      </w:r>
      <w:r w:rsidRPr="00F66C09">
        <w:rPr>
          <w:rFonts w:eastAsia="Times New Roman"/>
          <w:lang w:val="ru-RU" w:eastAsia="ru-RU" w:bidi="ar-SA"/>
        </w:rPr>
        <w:t>ламентов, положениям стандартов или условиям договоров.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Техническое регулирова</w:t>
      </w:r>
      <w:r>
        <w:rPr>
          <w:rFonts w:eastAsia="Times New Roman"/>
          <w:b/>
          <w:sz w:val="28"/>
          <w:szCs w:val="28"/>
          <w:lang w:val="ru-RU" w:eastAsia="ru-RU" w:bidi="ar-SA"/>
        </w:rPr>
        <w:t>ние (в соответствии с ФЗ «О техн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ическом регулировании») представляет собой...</w:t>
      </w:r>
      <w:r w:rsidRPr="00F66C09">
        <w:rPr>
          <w:rFonts w:eastAsia="Times New Roman"/>
          <w:lang w:val="ru-RU" w:eastAsia="ru-RU" w:bidi="ar-SA"/>
        </w:rPr>
        <w:br/>
        <w:t>(1) правовое регулирование отношений в области установления, применения и исполнени</w:t>
      </w:r>
      <w:r>
        <w:rPr>
          <w:rFonts w:eastAsia="Times New Roman"/>
          <w:lang w:val="ru-RU" w:eastAsia="ru-RU" w:bidi="ar-SA"/>
        </w:rPr>
        <w:t>я обязательных требований к про</w:t>
      </w:r>
      <w:r w:rsidRPr="00F66C09">
        <w:rPr>
          <w:rFonts w:eastAsia="Times New Roman"/>
          <w:lang w:val="ru-RU" w:eastAsia="ru-RU" w:bidi="ar-SA"/>
        </w:rPr>
        <w:t>дукции, процессам производства, эксплуатации, хранения, перевозки, реализации и утилизации, а также в области ус</w:t>
      </w:r>
      <w:r w:rsidRPr="00F66C09">
        <w:rPr>
          <w:rFonts w:eastAsia="Times New Roman"/>
          <w:lang w:val="ru-RU" w:eastAsia="ru-RU" w:bidi="ar-SA"/>
        </w:rPr>
        <w:softHyphen/>
        <w:t>тановления и применения на добровольной основе требова</w:t>
      </w:r>
      <w:r w:rsidRPr="00F66C09">
        <w:rPr>
          <w:rFonts w:eastAsia="Times New Roman"/>
          <w:lang w:val="ru-RU" w:eastAsia="ru-RU" w:bidi="ar-SA"/>
        </w:rPr>
        <w:softHyphen/>
        <w:t>ний к продукции, процессам производства, эксплуатации, хранения, перевозки, реализации и утилизации, выполнению работ или оказанию услуг и правовое регулирование отно</w:t>
      </w:r>
      <w:r w:rsidRPr="00F66C09">
        <w:rPr>
          <w:rFonts w:eastAsia="Times New Roman"/>
          <w:lang w:val="ru-RU" w:eastAsia="ru-RU" w:bidi="ar-SA"/>
        </w:rPr>
        <w:softHyphen/>
        <w:t>шений в области оценки соответствия;</w:t>
      </w:r>
      <w:r w:rsidRPr="00F66C09">
        <w:rPr>
          <w:rFonts w:eastAsia="Times New Roman"/>
          <w:lang w:val="ru-RU" w:eastAsia="ru-RU" w:bidi="ar-SA"/>
        </w:rPr>
        <w:br/>
        <w:t>(2) деятельность по установлению правил и характеристик в це</w:t>
      </w:r>
      <w:r w:rsidRPr="00F66C09">
        <w:rPr>
          <w:rFonts w:eastAsia="Times New Roman"/>
          <w:lang w:val="ru-RU" w:eastAsia="ru-RU" w:bidi="ar-SA"/>
        </w:rPr>
        <w:softHyphen/>
        <w:t>лях их добровольного многократного использования, на</w:t>
      </w:r>
      <w:r w:rsidRPr="00F66C09">
        <w:rPr>
          <w:rFonts w:eastAsia="Times New Roman"/>
          <w:lang w:val="ru-RU" w:eastAsia="ru-RU" w:bidi="ar-SA"/>
        </w:rPr>
        <w:softHyphen/>
        <w:t>правленная на достижение</w:t>
      </w:r>
      <w:r>
        <w:rPr>
          <w:rFonts w:eastAsia="Times New Roman"/>
          <w:lang w:val="ru-RU" w:eastAsia="ru-RU" w:bidi="ar-SA"/>
        </w:rPr>
        <w:t xml:space="preserve"> упорядоченности в сферах произ</w:t>
      </w:r>
      <w:r w:rsidRPr="00F66C09">
        <w:rPr>
          <w:rFonts w:eastAsia="Times New Roman"/>
          <w:lang w:val="ru-RU" w:eastAsia="ru-RU" w:bidi="ar-SA"/>
        </w:rPr>
        <w:t>водства и обращения продукции и повышение конкуренто</w:t>
      </w:r>
      <w:r w:rsidRPr="00F66C09">
        <w:rPr>
          <w:rFonts w:eastAsia="Times New Roman"/>
          <w:lang w:val="ru-RU" w:eastAsia="ru-RU" w:bidi="ar-SA"/>
        </w:rPr>
        <w:softHyphen/>
        <w:t>способности продукции, работ или услуг;</w:t>
      </w:r>
      <w:r w:rsidRPr="00F66C09">
        <w:rPr>
          <w:rFonts w:eastAsia="Times New Roman"/>
          <w:lang w:val="ru-RU" w:eastAsia="ru-RU" w:bidi="ar-SA"/>
        </w:rPr>
        <w:br/>
        <w:t>(3) определенный порядок документального удостоверения со</w:t>
      </w:r>
      <w:r w:rsidRPr="00F66C09">
        <w:rPr>
          <w:rFonts w:eastAsia="Times New Roman"/>
          <w:lang w:val="ru-RU" w:eastAsia="ru-RU" w:bidi="ar-SA"/>
        </w:rPr>
        <w:softHyphen/>
        <w:t>ответствия продукции или иных объектов требованиям тех</w:t>
      </w:r>
      <w:r w:rsidRPr="00F66C09">
        <w:rPr>
          <w:rFonts w:eastAsia="Times New Roman"/>
          <w:lang w:val="ru-RU" w:eastAsia="ru-RU" w:bidi="ar-SA"/>
        </w:rPr>
        <w:softHyphen/>
        <w:t>нических регламентов, п</w:t>
      </w:r>
      <w:r>
        <w:rPr>
          <w:rFonts w:eastAsia="Times New Roman"/>
          <w:lang w:val="ru-RU" w:eastAsia="ru-RU" w:bidi="ar-SA"/>
        </w:rPr>
        <w:t>оложениям стандартов или услови</w:t>
      </w:r>
      <w:r w:rsidRPr="00F66C09">
        <w:rPr>
          <w:rFonts w:eastAsia="Times New Roman"/>
          <w:lang w:val="ru-RU" w:eastAsia="ru-RU" w:bidi="ar-SA"/>
        </w:rPr>
        <w:t>ям договоров;</w:t>
      </w:r>
      <w:r w:rsidRPr="00F66C09">
        <w:rPr>
          <w:rFonts w:eastAsia="Times New Roman"/>
          <w:lang w:val="ru-RU" w:eastAsia="ru-RU" w:bidi="ar-SA"/>
        </w:rPr>
        <w:br/>
        <w:t>(4) форму подтверждения соответствия продукции требованиям технических регламентов.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Технический регламен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>т (в соответствии с ФЗ «О техни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ческом регулировании») представляет собой..</w:t>
      </w:r>
      <w:r w:rsidRPr="00F66C09">
        <w:rPr>
          <w:rFonts w:eastAsia="Times New Roman"/>
          <w:lang w:val="ru-RU" w:eastAsia="ru-RU" w:bidi="ar-SA"/>
        </w:rPr>
        <w:br/>
        <w:t>(1) деятельность по установле</w:t>
      </w:r>
      <w:r>
        <w:rPr>
          <w:rFonts w:eastAsia="Times New Roman"/>
          <w:lang w:val="ru-RU" w:eastAsia="ru-RU" w:bidi="ar-SA"/>
        </w:rPr>
        <w:t>нию правил и характеристик в це</w:t>
      </w:r>
      <w:r w:rsidRPr="00F66C09">
        <w:rPr>
          <w:rFonts w:eastAsia="Times New Roman"/>
          <w:lang w:val="ru-RU" w:eastAsia="ru-RU" w:bidi="ar-SA"/>
        </w:rPr>
        <w:t>лях их добровольного многократного использования, на</w:t>
      </w:r>
      <w:r w:rsidRPr="00F66C09">
        <w:rPr>
          <w:rFonts w:eastAsia="Times New Roman"/>
          <w:lang w:val="ru-RU" w:eastAsia="ru-RU" w:bidi="ar-SA"/>
        </w:rPr>
        <w:softHyphen/>
        <w:t>правленная на достижен</w:t>
      </w:r>
      <w:r>
        <w:rPr>
          <w:rFonts w:eastAsia="Times New Roman"/>
          <w:lang w:val="ru-RU" w:eastAsia="ru-RU" w:bidi="ar-SA"/>
        </w:rPr>
        <w:t>ие упорядоченности в сферах про</w:t>
      </w:r>
      <w:r w:rsidRPr="00F66C09">
        <w:rPr>
          <w:rFonts w:eastAsia="Times New Roman"/>
          <w:lang w:val="ru-RU" w:eastAsia="ru-RU" w:bidi="ar-SA"/>
        </w:rPr>
        <w:t>изводства и обращения</w:t>
      </w:r>
      <w:r>
        <w:rPr>
          <w:rFonts w:eastAsia="Times New Roman"/>
          <w:lang w:val="ru-RU" w:eastAsia="ru-RU" w:bidi="ar-SA"/>
        </w:rPr>
        <w:t xml:space="preserve"> продукции и повышение конкурен</w:t>
      </w:r>
      <w:r w:rsidRPr="00F66C09">
        <w:rPr>
          <w:rFonts w:eastAsia="Times New Roman"/>
          <w:lang w:val="ru-RU" w:eastAsia="ru-RU" w:bidi="ar-SA"/>
        </w:rPr>
        <w:t>тоспособности продукции, работ или услуг;</w:t>
      </w:r>
      <w:r w:rsidRPr="00F66C09">
        <w:rPr>
          <w:rFonts w:eastAsia="Times New Roman"/>
          <w:lang w:val="ru-RU" w:eastAsia="ru-RU" w:bidi="ar-SA"/>
        </w:rPr>
        <w:br/>
        <w:t>(2) документ, который при</w:t>
      </w:r>
      <w:r>
        <w:rPr>
          <w:rFonts w:eastAsia="Times New Roman"/>
          <w:lang w:val="ru-RU" w:eastAsia="ru-RU" w:bidi="ar-SA"/>
        </w:rPr>
        <w:t>нят международным договором Рос</w:t>
      </w:r>
      <w:r w:rsidRPr="00F66C09">
        <w:rPr>
          <w:rFonts w:eastAsia="Times New Roman"/>
          <w:lang w:val="ru-RU" w:eastAsia="ru-RU" w:bidi="ar-SA"/>
        </w:rPr>
        <w:t>сийской Федерации, ратифицированным в порядке, уста</w:t>
      </w:r>
      <w:r w:rsidRPr="00F66C09">
        <w:rPr>
          <w:rFonts w:eastAsia="Times New Roman"/>
          <w:lang w:val="ru-RU" w:eastAsia="ru-RU" w:bidi="ar-SA"/>
        </w:rPr>
        <w:softHyphen/>
        <w:t>новленном законодательством РФ, или федеральным зако</w:t>
      </w:r>
      <w:r w:rsidRPr="00F66C09">
        <w:rPr>
          <w:rFonts w:eastAsia="Times New Roman"/>
          <w:lang w:val="ru-RU" w:eastAsia="ru-RU" w:bidi="ar-SA"/>
        </w:rPr>
        <w:softHyphen/>
        <w:t>ном, или указом Президента РФ, или постановлением Пра</w:t>
      </w:r>
      <w:r w:rsidRPr="00F66C09">
        <w:rPr>
          <w:rFonts w:eastAsia="Times New Roman"/>
          <w:lang w:val="ru-RU" w:eastAsia="ru-RU" w:bidi="ar-SA"/>
        </w:rPr>
        <w:softHyphen/>
        <w:t>вительства РФ, и устанавливает обязательные для примене</w:t>
      </w:r>
      <w:r w:rsidRPr="00F66C09">
        <w:rPr>
          <w:rFonts w:eastAsia="Times New Roman"/>
          <w:lang w:val="ru-RU" w:eastAsia="ru-RU" w:bidi="ar-SA"/>
        </w:rPr>
        <w:softHyphen/>
        <w:t>ния и исполнения требования к объектам те</w:t>
      </w:r>
      <w:r>
        <w:rPr>
          <w:rFonts w:eastAsia="Times New Roman"/>
          <w:lang w:val="ru-RU" w:eastAsia="ru-RU" w:bidi="ar-SA"/>
        </w:rPr>
        <w:t>хнического ре</w:t>
      </w:r>
      <w:r w:rsidRPr="00F66C09">
        <w:rPr>
          <w:rFonts w:eastAsia="Times New Roman"/>
          <w:lang w:val="ru-RU" w:eastAsia="ru-RU" w:bidi="ar-SA"/>
        </w:rPr>
        <w:t>гулирования;</w:t>
      </w:r>
      <w:r w:rsidRPr="00F66C09">
        <w:rPr>
          <w:rFonts w:eastAsia="Times New Roman"/>
          <w:lang w:val="ru-RU" w:eastAsia="ru-RU" w:bidi="ar-SA"/>
        </w:rPr>
        <w:br/>
        <w:t>(3) определенный порядок д</w:t>
      </w:r>
      <w:r>
        <w:rPr>
          <w:rFonts w:eastAsia="Times New Roman"/>
          <w:lang w:val="ru-RU" w:eastAsia="ru-RU" w:bidi="ar-SA"/>
        </w:rPr>
        <w:t>окументального удостоверения со</w:t>
      </w:r>
      <w:r w:rsidRPr="00F66C09">
        <w:rPr>
          <w:rFonts w:eastAsia="Times New Roman"/>
          <w:lang w:val="ru-RU" w:eastAsia="ru-RU" w:bidi="ar-SA"/>
        </w:rPr>
        <w:t>ответствия продукции или иных объектов требованиям тех</w:t>
      </w:r>
      <w:r w:rsidRPr="00F66C09">
        <w:rPr>
          <w:rFonts w:eastAsia="Times New Roman"/>
          <w:lang w:val="ru-RU" w:eastAsia="ru-RU" w:bidi="ar-SA"/>
        </w:rPr>
        <w:softHyphen/>
        <w:t>нических регламентов, п</w:t>
      </w:r>
      <w:r>
        <w:rPr>
          <w:rFonts w:eastAsia="Times New Roman"/>
          <w:lang w:val="ru-RU" w:eastAsia="ru-RU" w:bidi="ar-SA"/>
        </w:rPr>
        <w:t>оложениям стандартов или услови</w:t>
      </w:r>
      <w:r w:rsidRPr="00F66C09">
        <w:rPr>
          <w:rFonts w:eastAsia="Times New Roman"/>
          <w:lang w:val="ru-RU" w:eastAsia="ru-RU" w:bidi="ar-SA"/>
        </w:rPr>
        <w:t>ям договоров;</w:t>
      </w:r>
      <w:r w:rsidRPr="00F66C09">
        <w:rPr>
          <w:rFonts w:eastAsia="Times New Roman"/>
          <w:lang w:val="ru-RU" w:eastAsia="ru-RU" w:bidi="ar-SA"/>
        </w:rPr>
        <w:br/>
        <w:t>(4) документ,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</w:t>
      </w:r>
      <w:r w:rsidRPr="00F66C09">
        <w:rPr>
          <w:rFonts w:eastAsia="Times New Roman"/>
          <w:lang w:val="ru-RU" w:eastAsia="ru-RU" w:bidi="ar-SA"/>
        </w:rPr>
        <w:softHyphen/>
        <w:t>водства, эксплуатации, хранения, перевозки, реализации и утилизации, выполнения работ или оказания услуг.</w:t>
      </w:r>
      <w:r w:rsidRPr="00F66C09">
        <w:rPr>
          <w:rFonts w:eastAsia="Times New Roman"/>
          <w:lang w:val="ru-RU" w:eastAsia="ru-RU" w:bidi="ar-SA"/>
        </w:rPr>
        <w:br/>
      </w:r>
      <w:r>
        <w:rPr>
          <w:rFonts w:eastAsia="Times New Roman"/>
          <w:lang w:val="ru-RU" w:eastAsia="ru-RU" w:bidi="ar-SA"/>
        </w:rPr>
        <w:t xml:space="preserve">            </w:t>
      </w:r>
    </w:p>
    <w:p w:rsidR="00F66C09" w:rsidRPr="00F66C09" w:rsidRDefault="00B3429B" w:rsidP="00B3429B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ЗАДАНИЕ30 </w:t>
      </w:r>
    </w:p>
    <w:tbl>
      <w:tblPr>
        <w:tblW w:w="113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1843"/>
        <w:gridCol w:w="4110"/>
        <w:gridCol w:w="4253"/>
      </w:tblGrid>
      <w:tr w:rsidR="00F66C09" w:rsidRPr="00B661C1" w:rsidTr="00F66C09">
        <w:trPr>
          <w:trHeight w:val="181"/>
        </w:trPr>
        <w:tc>
          <w:tcPr>
            <w:tcW w:w="11341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978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978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lastRenderedPageBreak/>
              <w:t>Председатель ЦК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1135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978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978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110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253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Правовые основы по</w:t>
      </w:r>
      <w:r w:rsidR="00853B83">
        <w:rPr>
          <w:rFonts w:eastAsia="Times New Roman"/>
          <w:b/>
          <w:sz w:val="28"/>
          <w:szCs w:val="28"/>
          <w:lang w:val="ru-RU" w:eastAsia="ru-RU" w:bidi="ar-SA"/>
        </w:rPr>
        <w:t>дтверждения соответствия продук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ции (или иных объектов) требованиям технических регламентов, положениям стандартов или условиям договоров установлены...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ФЗ «О техническом регулировании»;</w:t>
      </w:r>
      <w:r w:rsidRPr="00F66C09">
        <w:rPr>
          <w:rFonts w:eastAsia="Times New Roman"/>
          <w:lang w:val="ru-RU" w:eastAsia="ru-RU" w:bidi="ar-SA"/>
        </w:rPr>
        <w:br/>
        <w:t>(2) ФЗ «О защите прав потребителей»;</w:t>
      </w:r>
      <w:r w:rsidRPr="00F66C09">
        <w:rPr>
          <w:rFonts w:eastAsia="Times New Roman"/>
          <w:lang w:val="ru-RU" w:eastAsia="ru-RU" w:bidi="ar-SA"/>
        </w:rPr>
        <w:br/>
        <w:t>(3) ФЗ «О сертификации продукции и усл</w:t>
      </w:r>
      <w:r w:rsidR="00B3429B">
        <w:rPr>
          <w:rFonts w:eastAsia="Times New Roman"/>
          <w:lang w:val="ru-RU" w:eastAsia="ru-RU" w:bidi="ar-SA"/>
        </w:rPr>
        <w:t>уг»;</w:t>
      </w:r>
      <w:r w:rsidR="00B3429B">
        <w:rPr>
          <w:rFonts w:eastAsia="Times New Roman"/>
          <w:lang w:val="ru-RU" w:eastAsia="ru-RU" w:bidi="ar-SA"/>
        </w:rPr>
        <w:br/>
        <w:t>(4) ФЗ «О стандартизации».</w:t>
      </w:r>
    </w:p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2.Документом, удостоверяющим соответствие объектов требованиям технических регламентов, положениям стандартов или ус</w:t>
      </w:r>
      <w:r w:rsidR="00B3429B">
        <w:rPr>
          <w:rFonts w:eastAsia="Times New Roman"/>
          <w:b/>
          <w:sz w:val="28"/>
          <w:szCs w:val="28"/>
          <w:lang w:val="ru-RU" w:eastAsia="ru-RU" w:bidi="ar-SA"/>
        </w:rPr>
        <w:t>ловиям договоров, называется...</w:t>
      </w:r>
      <w:r w:rsidRPr="00F66C09">
        <w:rPr>
          <w:rFonts w:eastAsia="Times New Roman"/>
          <w:lang w:val="ru-RU" w:eastAsia="ru-RU" w:bidi="ar-SA"/>
        </w:rPr>
        <w:br/>
        <w:t>(1) патент;</w:t>
      </w:r>
      <w:r w:rsidRPr="00F66C09">
        <w:rPr>
          <w:rFonts w:eastAsia="Times New Roman"/>
          <w:lang w:val="ru-RU" w:eastAsia="ru-RU" w:bidi="ar-SA"/>
        </w:rPr>
        <w:br/>
        <w:t>(2) стандарт;</w:t>
      </w:r>
      <w:r w:rsidRPr="00F66C09">
        <w:rPr>
          <w:rFonts w:eastAsia="Times New Roman"/>
          <w:lang w:val="ru-RU" w:eastAsia="ru-RU" w:bidi="ar-SA"/>
        </w:rPr>
        <w:br/>
        <w:t>(3) спецификация;</w:t>
      </w:r>
      <w:r w:rsidRPr="00F66C09">
        <w:rPr>
          <w:rFonts w:eastAsia="Times New Roman"/>
          <w:lang w:val="ru-RU" w:eastAsia="ru-RU" w:bidi="ar-SA"/>
        </w:rPr>
        <w:br/>
        <w:t>(4) сертифика</w:t>
      </w:r>
      <w:r w:rsidR="00B3429B">
        <w:rPr>
          <w:rFonts w:eastAsia="Times New Roman"/>
          <w:lang w:val="ru-RU" w:eastAsia="ru-RU" w:bidi="ar-SA"/>
        </w:rPr>
        <w:t>т соответствия;</w:t>
      </w:r>
      <w:r w:rsidR="00B3429B">
        <w:rPr>
          <w:rFonts w:eastAsia="Times New Roman"/>
          <w:lang w:val="ru-RU" w:eastAsia="ru-RU" w:bidi="ar-SA"/>
        </w:rPr>
        <w:br/>
        <w:t>(5) декларация.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 xml:space="preserve">ФЗ </w:t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«О 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техническом регулировании» регулирует...</w:t>
      </w:r>
      <w:r w:rsidRPr="00F66C09">
        <w:rPr>
          <w:rFonts w:eastAsia="Times New Roman"/>
          <w:lang w:val="ru-RU" w:eastAsia="ru-RU" w:bidi="ar-SA"/>
        </w:rPr>
        <w:br/>
        <w:t>(1) разработку, принятие, применение и исполнение на добро</w:t>
      </w:r>
      <w:r w:rsidRPr="00F66C09">
        <w:rPr>
          <w:rFonts w:eastAsia="Times New Roman"/>
          <w:lang w:val="ru-RU" w:eastAsia="ru-RU" w:bidi="ar-SA"/>
        </w:rPr>
        <w:softHyphen/>
        <w:t>вольной основе требований к продукции, процессам произ</w:t>
      </w:r>
      <w:r w:rsidRPr="00F66C09">
        <w:rPr>
          <w:rFonts w:eastAsia="Times New Roman"/>
          <w:lang w:val="ru-RU" w:eastAsia="ru-RU" w:bidi="ar-SA"/>
        </w:rPr>
        <w:softHyphen/>
        <w:t>водства, эксплуатации, хранения, перевозки, реализации и утилизации, выполнению работ или оказанию услуг;</w:t>
      </w:r>
      <w:r w:rsidRPr="00F66C09">
        <w:rPr>
          <w:rFonts w:eastAsia="Times New Roman"/>
          <w:lang w:val="ru-RU" w:eastAsia="ru-RU" w:bidi="ar-SA"/>
        </w:rPr>
        <w:br/>
        <w:t>(2) оценку соответствия;</w:t>
      </w:r>
      <w:r w:rsidRPr="00F66C09">
        <w:rPr>
          <w:rFonts w:eastAsia="Times New Roman"/>
          <w:lang w:val="ru-RU" w:eastAsia="ru-RU" w:bidi="ar-SA"/>
        </w:rPr>
        <w:br/>
        <w:t>(3) разработку, принятие, применение и исполнение обязатель</w:t>
      </w:r>
      <w:r w:rsidRPr="00F66C09">
        <w:rPr>
          <w:rFonts w:eastAsia="Times New Roman"/>
          <w:lang w:val="ru-RU" w:eastAsia="ru-RU" w:bidi="ar-SA"/>
        </w:rPr>
        <w:softHyphen/>
        <w:t>ных требований к продукции, процессам производства, экс</w:t>
      </w:r>
      <w:r w:rsidRPr="00F66C09">
        <w:rPr>
          <w:rFonts w:eastAsia="Times New Roman"/>
          <w:lang w:val="ru-RU" w:eastAsia="ru-RU" w:bidi="ar-SA"/>
        </w:rPr>
        <w:softHyphen/>
        <w:t>плуатации, хранения, перевозки, реализации и утилизации;</w:t>
      </w:r>
      <w:r w:rsidRPr="00F66C09">
        <w:rPr>
          <w:rFonts w:eastAsia="Times New Roman"/>
          <w:lang w:val="ru-RU" w:eastAsia="ru-RU" w:bidi="ar-SA"/>
        </w:rPr>
        <w:br/>
        <w:t>(4) права и обязанности участников отношений;</w:t>
      </w:r>
      <w:r w:rsidRPr="00F66C09">
        <w:rPr>
          <w:rFonts w:eastAsia="Times New Roman"/>
          <w:lang w:val="ru-RU" w:eastAsia="ru-RU" w:bidi="ar-SA"/>
        </w:rPr>
        <w:br/>
        <w:t>(5) оценку технико-экономического уровня продукции, услуг и работ на соотве</w:t>
      </w:r>
      <w:r w:rsidR="00B3429B">
        <w:rPr>
          <w:rFonts w:eastAsia="Times New Roman"/>
          <w:lang w:val="ru-RU" w:eastAsia="ru-RU" w:bidi="ar-SA"/>
        </w:rPr>
        <w:t>тствие лучшим мировым образцам.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31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3827"/>
        <w:gridCol w:w="4536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3827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536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B3429B" w:rsidRDefault="00F66C09" w:rsidP="00B3429B">
      <w:pPr>
        <w:spacing w:after="0" w:line="240" w:lineRule="auto"/>
        <w:rPr>
          <w:rFonts w:eastAsia="Times New Roman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1.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Сфера применения ФЗ «О техническом регулировании» распространяется...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на положения о бухучете;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lastRenderedPageBreak/>
        <w:t>(2) на правила аудиторской деятельности;</w:t>
      </w:r>
      <w:r w:rsidRPr="00F66C09">
        <w:rPr>
          <w:rFonts w:eastAsia="Times New Roman"/>
          <w:lang w:val="ru-RU" w:eastAsia="ru-RU" w:bidi="ar-SA"/>
        </w:rPr>
        <w:br/>
        <w:t>(3) на единую сеть связи РФ;</w:t>
      </w:r>
      <w:r w:rsidRPr="00F66C09">
        <w:rPr>
          <w:rFonts w:eastAsia="Times New Roman"/>
          <w:lang w:val="ru-RU" w:eastAsia="ru-RU" w:bidi="ar-SA"/>
        </w:rPr>
        <w:br/>
        <w:t>(4) на государственные образовательные стандарты</w:t>
      </w:r>
      <w:r w:rsidRPr="00F66C09">
        <w:rPr>
          <w:rFonts w:eastAsia="Times New Roman"/>
          <w:b/>
          <w:bCs/>
          <w:lang w:val="ru-RU" w:eastAsia="ru-RU" w:bidi="ar-SA"/>
        </w:rPr>
        <w:t>;</w:t>
      </w:r>
      <w:r w:rsidRPr="00F66C09">
        <w:rPr>
          <w:rFonts w:eastAsia="Times New Roman"/>
          <w:lang w:val="ru-RU" w:eastAsia="ru-RU" w:bidi="ar-SA"/>
        </w:rPr>
        <w:br/>
        <w:t>(5) на стандарты эмиссии ценных бумаг;</w:t>
      </w:r>
      <w:r w:rsidRPr="00F66C09">
        <w:rPr>
          <w:rFonts w:eastAsia="Times New Roman"/>
          <w:lang w:val="ru-RU" w:eastAsia="ru-RU" w:bidi="ar-SA"/>
        </w:rPr>
        <w:br/>
        <w:t>(6) на требования к продукции;</w:t>
      </w:r>
      <w:r w:rsidRPr="00F66C09">
        <w:rPr>
          <w:rFonts w:eastAsia="Times New Roman"/>
          <w:lang w:val="ru-RU" w:eastAsia="ru-RU" w:bidi="ar-SA"/>
        </w:rPr>
        <w:br/>
        <w:t>(7) на требования к процессам производства продукции;</w:t>
      </w:r>
      <w:r w:rsidRPr="00F66C09">
        <w:rPr>
          <w:rFonts w:eastAsia="Times New Roman"/>
          <w:lang w:val="ru-RU" w:eastAsia="ru-RU" w:bidi="ar-SA"/>
        </w:rPr>
        <w:br/>
        <w:t>(8) на требования к выполнению работ и оказанию услуг.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Декларирование соответствия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совокупность свойств декларируемой продукции;</w:t>
      </w:r>
      <w:r w:rsidRPr="00F66C09">
        <w:rPr>
          <w:rFonts w:eastAsia="Times New Roman"/>
          <w:lang w:val="ru-RU" w:eastAsia="ru-RU" w:bidi="ar-SA"/>
        </w:rPr>
        <w:br/>
        <w:t>(2) совокупность оценки технико-экономических показателей продукции требованиям технических условий;</w:t>
      </w:r>
      <w:r w:rsidRPr="00F66C09">
        <w:rPr>
          <w:rFonts w:eastAsia="Times New Roman"/>
          <w:lang w:val="ru-RU" w:eastAsia="ru-RU" w:bidi="ar-SA"/>
        </w:rPr>
        <w:br/>
        <w:t>(3) форма подтверждения соответствия продукции требованиям технических регламентов;</w:t>
      </w:r>
      <w:r w:rsidRPr="00F66C09">
        <w:rPr>
          <w:rFonts w:eastAsia="Times New Roman"/>
          <w:lang w:val="ru-RU" w:eastAsia="ru-RU" w:bidi="ar-SA"/>
        </w:rPr>
        <w:br/>
        <w:t>(4) документирование конструктивно-правовых особенностей продукции.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3.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Декларация о соответствии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документ, удостоверяющий соответствие выпускаемой в об</w:t>
      </w:r>
      <w:r w:rsidRPr="00F66C09">
        <w:rPr>
          <w:rFonts w:eastAsia="Times New Roman"/>
          <w:lang w:val="ru-RU" w:eastAsia="ru-RU" w:bidi="ar-SA"/>
        </w:rPr>
        <w:softHyphen/>
        <w:t>ращение продукции требованиям потребителей;</w:t>
      </w:r>
      <w:r w:rsidRPr="00F66C09">
        <w:rPr>
          <w:rFonts w:eastAsia="Times New Roman"/>
          <w:lang w:val="ru-RU" w:eastAsia="ru-RU" w:bidi="ar-SA"/>
        </w:rPr>
        <w:br/>
        <w:t>(2) документ, удостоверяющий соответствие экономической ус</w:t>
      </w:r>
      <w:r w:rsidRPr="00F66C09">
        <w:rPr>
          <w:rFonts w:eastAsia="Times New Roman"/>
          <w:lang w:val="ru-RU" w:eastAsia="ru-RU" w:bidi="ar-SA"/>
        </w:rPr>
        <w:softHyphen/>
        <w:t>тойчивости изготавливающего продукцию предприятия;</w:t>
      </w:r>
      <w:r w:rsidRPr="00F66C09">
        <w:rPr>
          <w:rFonts w:eastAsia="Times New Roman"/>
          <w:lang w:val="ru-RU" w:eastAsia="ru-RU" w:bidi="ar-SA"/>
        </w:rPr>
        <w:br/>
        <w:t>(3) документ, удостоверяющий соответствие выпускаемой в об</w:t>
      </w:r>
      <w:r w:rsidRPr="00F66C09">
        <w:rPr>
          <w:rFonts w:eastAsia="Times New Roman"/>
          <w:lang w:val="ru-RU" w:eastAsia="ru-RU" w:bidi="ar-SA"/>
        </w:rPr>
        <w:softHyphen/>
        <w:t>ращение продукции требованиям технических регламентов;</w:t>
      </w:r>
      <w:r w:rsidRPr="00F66C09">
        <w:rPr>
          <w:rFonts w:eastAsia="Times New Roman"/>
          <w:lang w:val="ru-RU" w:eastAsia="ru-RU" w:bidi="ar-SA"/>
        </w:rPr>
        <w:br/>
        <w:t>(4) форма подтверждения соответствия продукции требов</w:t>
      </w:r>
      <w:r w:rsidR="00B3429B">
        <w:rPr>
          <w:rFonts w:eastAsia="Times New Roman"/>
          <w:lang w:val="ru-RU" w:eastAsia="ru-RU" w:bidi="ar-SA"/>
        </w:rPr>
        <w:t>аниям технических регламентов.</w:t>
      </w:r>
      <w:r w:rsidR="00B3429B">
        <w:rPr>
          <w:rFonts w:eastAsia="Times New Roman"/>
          <w:lang w:val="ru-RU" w:eastAsia="ru-RU" w:bidi="ar-SA"/>
        </w:rPr>
        <w:br/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ЗАДАНИЕ 32</w:t>
      </w:r>
    </w:p>
    <w:p w:rsidR="00F66C09" w:rsidRPr="00F66C09" w:rsidRDefault="00F66C09" w:rsidP="00F66C09">
      <w:pPr>
        <w:spacing w:after="240"/>
        <w:ind w:left="720"/>
        <w:contextualSpacing/>
        <w:jc w:val="center"/>
        <w:rPr>
          <w:rFonts w:eastAsia="Times New Roman"/>
          <w:b/>
          <w:bCs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 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4394"/>
        <w:gridCol w:w="3969"/>
      </w:tblGrid>
      <w:tr w:rsidR="00F66C09" w:rsidRPr="00B661C1" w:rsidTr="007A7973">
        <w:trPr>
          <w:trHeight w:val="181"/>
        </w:trPr>
        <w:tc>
          <w:tcPr>
            <w:tcW w:w="11057" w:type="dxa"/>
            <w:gridSpan w:val="4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СОГЛАСОВАНО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b/>
                <w:color w:val="000000"/>
                <w:szCs w:val="28"/>
                <w:lang w:val="ru-RU" w:eastAsia="ru-RU" w:bidi="ar-SA"/>
              </w:rPr>
              <w:t>УТВЕРЖДАЮ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Председатель ЦК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Дисциплина </w:t>
            </w:r>
            <w:r w:rsidRPr="00F66C09">
              <w:rPr>
                <w:rFonts w:eastAsia="Times New Roman"/>
                <w:b/>
                <w:color w:val="000000"/>
                <w:szCs w:val="28"/>
                <w:u w:val="single"/>
                <w:lang w:val="ru-RU" w:eastAsia="ru-RU" w:bidi="ar-SA"/>
              </w:rPr>
              <w:t>«Метрология ,стандартизация и сертификация »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Зам. директора по УР</w:t>
            </w:r>
          </w:p>
        </w:tc>
      </w:tr>
      <w:tr w:rsidR="00F66C09" w:rsidRPr="00F66C09" w:rsidTr="00853B83">
        <w:trPr>
          <w:trHeight w:val="181"/>
        </w:trPr>
        <w:tc>
          <w:tcPr>
            <w:tcW w:w="851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F66C09" w:rsidRPr="00F66C09" w:rsidRDefault="00B661C1" w:rsidP="00F66C09">
            <w:pPr>
              <w:spacing w:after="0" w:line="240" w:lineRule="auto"/>
              <w:ind w:left="-105" w:right="-108" w:firstLine="14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-110" w:firstLine="1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_________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  <w:vAlign w:val="center"/>
          </w:tcPr>
          <w:p w:rsidR="00F66C09" w:rsidRPr="00F66C09" w:rsidRDefault="00F66C09" w:rsidP="00F66C09">
            <w:pPr>
              <w:spacing w:after="0" w:line="240" w:lineRule="auto"/>
              <w:ind w:right="57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Протокол №____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u w:val="single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Шифр группы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«____»______20___г.</w:t>
            </w:r>
          </w:p>
        </w:tc>
      </w:tr>
      <w:tr w:rsidR="00F66C09" w:rsidRPr="00F66C09" w:rsidTr="00853B83">
        <w:trPr>
          <w:trHeight w:val="181"/>
        </w:trPr>
        <w:tc>
          <w:tcPr>
            <w:tcW w:w="2694" w:type="dxa"/>
            <w:gridSpan w:val="2"/>
          </w:tcPr>
          <w:p w:rsidR="00F66C09" w:rsidRPr="00F66C09" w:rsidRDefault="00F66C09" w:rsidP="00F66C09">
            <w:pPr>
              <w:spacing w:after="0" w:line="240" w:lineRule="auto"/>
              <w:ind w:left="57" w:right="57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 w:rsidRPr="00F66C09">
              <w:rPr>
                <w:rFonts w:eastAsia="Times New Roman"/>
                <w:color w:val="000000"/>
                <w:szCs w:val="28"/>
                <w:lang w:val="ru-RU" w:eastAsia="ru-RU" w:bidi="ar-SA"/>
              </w:rPr>
              <w:t>от «__»_____20___г.</w:t>
            </w:r>
          </w:p>
        </w:tc>
        <w:tc>
          <w:tcPr>
            <w:tcW w:w="4394" w:type="dxa"/>
            <w:vAlign w:val="center"/>
          </w:tcPr>
          <w:p w:rsidR="00F66C09" w:rsidRPr="00F66C09" w:rsidRDefault="00F66C09" w:rsidP="00F66C09">
            <w:pPr>
              <w:spacing w:after="0" w:line="240" w:lineRule="auto"/>
              <w:ind w:left="57" w:right="57" w:firstLine="13"/>
              <w:jc w:val="center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  <w:r>
              <w:rPr>
                <w:rFonts w:eastAsia="Times New Roman"/>
                <w:color w:val="000000"/>
                <w:szCs w:val="28"/>
                <w:lang w:val="ru-RU" w:eastAsia="ru-RU" w:bidi="ar-SA"/>
              </w:rPr>
              <w:t xml:space="preserve">Преподаватель </w:t>
            </w:r>
            <w:r w:rsidR="00B661C1">
              <w:rPr>
                <w:rFonts w:eastAsia="Times New Roman"/>
                <w:color w:val="000000"/>
                <w:szCs w:val="28"/>
                <w:lang w:val="ru-RU" w:eastAsia="ru-RU" w:bidi="ar-SA"/>
              </w:rPr>
              <w:t>Ф.И.О.</w:t>
            </w:r>
          </w:p>
        </w:tc>
        <w:tc>
          <w:tcPr>
            <w:tcW w:w="3969" w:type="dxa"/>
          </w:tcPr>
          <w:p w:rsidR="00F66C09" w:rsidRPr="00F66C09" w:rsidRDefault="00F66C09" w:rsidP="00F66C09">
            <w:pPr>
              <w:spacing w:after="0" w:line="240" w:lineRule="auto"/>
              <w:ind w:left="57" w:right="57" w:firstLine="223"/>
              <w:rPr>
                <w:rFonts w:eastAsia="Times New Roman"/>
                <w:color w:val="000000"/>
                <w:szCs w:val="28"/>
                <w:lang w:val="ru-RU" w:eastAsia="ru-RU" w:bidi="ar-SA"/>
              </w:rPr>
            </w:pPr>
          </w:p>
        </w:tc>
      </w:tr>
    </w:tbl>
    <w:p w:rsidR="00F66C09" w:rsidRPr="00F66C09" w:rsidRDefault="00F66C09" w:rsidP="00F66C09">
      <w:pPr>
        <w:spacing w:after="0" w:line="240" w:lineRule="auto"/>
        <w:rPr>
          <w:rFonts w:eastAsia="Times New Roman"/>
          <w:lang w:val="ru-RU" w:eastAsia="ru-RU" w:bidi="ar-SA"/>
        </w:rPr>
      </w:pPr>
    </w:p>
    <w:p w:rsidR="00F66C09" w:rsidRPr="00853B83" w:rsidRDefault="00F66C09" w:rsidP="00CF03F7">
      <w:pPr>
        <w:numPr>
          <w:ilvl w:val="0"/>
          <w:numId w:val="102"/>
        </w:numPr>
        <w:spacing w:after="0" w:line="240" w:lineRule="auto"/>
        <w:rPr>
          <w:rFonts w:eastAsia="Calibri"/>
          <w:sz w:val="28"/>
          <w:szCs w:val="28"/>
          <w:lang w:val="ru-RU" w:eastAsia="ru-RU" w:bidi="ar-SA"/>
        </w:rPr>
      </w:pPr>
      <w:r w:rsidRPr="00F66C09">
        <w:rPr>
          <w:rFonts w:eastAsia="Times New Roman"/>
          <w:b/>
          <w:sz w:val="28"/>
          <w:szCs w:val="28"/>
          <w:lang w:val="ru-RU" w:eastAsia="ru-RU" w:bidi="ar-SA"/>
        </w:rPr>
        <w:t>Знак обращения на рынке — это...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>(1) товарный знак;</w:t>
      </w:r>
      <w:r w:rsidRPr="00F66C09">
        <w:rPr>
          <w:rFonts w:eastAsia="Times New Roman"/>
          <w:lang w:val="ru-RU" w:eastAsia="ru-RU" w:bidi="ar-SA"/>
        </w:rPr>
        <w:br/>
        <w:t>(2) обозначение, служащее для информирования приобретателей о соответствии выпускаемой в обращение Продукции требо</w:t>
      </w:r>
      <w:r w:rsidRPr="00F66C09">
        <w:rPr>
          <w:rFonts w:eastAsia="Times New Roman"/>
          <w:lang w:val="ru-RU" w:eastAsia="ru-RU" w:bidi="ar-SA"/>
        </w:rPr>
        <w:softHyphen/>
        <w:t>ваниям технических регламентов;</w:t>
      </w:r>
      <w:r w:rsidRPr="00F66C09">
        <w:rPr>
          <w:rFonts w:eastAsia="Times New Roman"/>
          <w:lang w:val="ru-RU" w:eastAsia="ru-RU" w:bidi="ar-SA"/>
        </w:rPr>
        <w:br/>
        <w:t>(3) торговая марка;</w:t>
      </w:r>
      <w:r w:rsidRPr="00F66C09">
        <w:rPr>
          <w:rFonts w:eastAsia="Times New Roman"/>
          <w:lang w:val="ru-RU" w:eastAsia="ru-RU" w:bidi="ar-SA"/>
        </w:rPr>
        <w:br/>
        <w:t>(4) документ, удостоверяющий соответствие выпускаемой в об</w:t>
      </w:r>
      <w:r w:rsidRPr="00F66C09">
        <w:rPr>
          <w:rFonts w:eastAsia="Times New Roman"/>
          <w:lang w:val="ru-RU" w:eastAsia="ru-RU" w:bidi="ar-SA"/>
        </w:rPr>
        <w:softHyphen/>
        <w:t>ращение продукции требованиям потребителей;</w:t>
      </w:r>
      <w:r w:rsidRPr="00F66C09">
        <w:rPr>
          <w:rFonts w:eastAsia="Times New Roman"/>
          <w:lang w:val="ru-RU" w:eastAsia="ru-RU" w:bidi="ar-SA"/>
        </w:rPr>
        <w:br/>
        <w:t>(5) обозначение,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>2.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Знак соответствия — это...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lang w:val="ru-RU" w:eastAsia="ru-RU" w:bidi="ar-SA"/>
        </w:rPr>
        <w:br/>
        <w:t xml:space="preserve">(1) обозначение, служащее для информирования приобретателей о соответствии </w:t>
      </w:r>
      <w:r w:rsidRPr="00F66C09">
        <w:rPr>
          <w:rFonts w:eastAsia="Times New Roman"/>
          <w:lang w:val="ru-RU" w:eastAsia="ru-RU" w:bidi="ar-SA"/>
        </w:rPr>
        <w:lastRenderedPageBreak/>
        <w:t>объекта сертификации требованиям системы добровольной сертификации или национальному стандарту;</w:t>
      </w:r>
      <w:r w:rsidRPr="00F66C09">
        <w:rPr>
          <w:rFonts w:eastAsia="Times New Roman"/>
          <w:lang w:val="ru-RU" w:eastAsia="ru-RU" w:bidi="ar-SA"/>
        </w:rPr>
        <w:br/>
        <w:t>(2) товарный знак;</w:t>
      </w:r>
      <w:r w:rsidRPr="00F66C09">
        <w:rPr>
          <w:rFonts w:eastAsia="Times New Roman"/>
          <w:lang w:val="ru-RU" w:eastAsia="ru-RU" w:bidi="ar-SA"/>
        </w:rPr>
        <w:br/>
        <w:t>(3) торговая марка;</w:t>
      </w:r>
      <w:r w:rsidRPr="00F66C09">
        <w:rPr>
          <w:rFonts w:eastAsia="Times New Roman"/>
          <w:lang w:val="ru-RU" w:eastAsia="ru-RU" w:bidi="ar-SA"/>
        </w:rPr>
        <w:br/>
        <w:t>(4) документ, удостоверяющи</w:t>
      </w:r>
      <w:r>
        <w:rPr>
          <w:rFonts w:eastAsia="Times New Roman"/>
          <w:lang w:val="ru-RU" w:eastAsia="ru-RU" w:bidi="ar-SA"/>
        </w:rPr>
        <w:t>й соответствие выпускаемой в об</w:t>
      </w:r>
      <w:r w:rsidRPr="00F66C09">
        <w:rPr>
          <w:rFonts w:eastAsia="Times New Roman"/>
          <w:lang w:val="ru-RU" w:eastAsia="ru-RU" w:bidi="ar-SA"/>
        </w:rPr>
        <w:t>ращение продукции требованиям потребителей;</w:t>
      </w:r>
      <w:r w:rsidRPr="00F66C09">
        <w:rPr>
          <w:rFonts w:eastAsia="Times New Roman"/>
          <w:lang w:val="ru-RU" w:eastAsia="ru-RU" w:bidi="ar-SA"/>
        </w:rPr>
        <w:br/>
        <w:t>(5) обозначение, служащее для информирования приобретателей о соответствии выпускаемой в обращение продукции требо</w:t>
      </w:r>
      <w:r w:rsidRPr="00F66C09">
        <w:rPr>
          <w:rFonts w:eastAsia="Times New Roman"/>
          <w:lang w:val="ru-RU" w:eastAsia="ru-RU" w:bidi="ar-SA"/>
        </w:rPr>
        <w:softHyphen/>
        <w:t>ваниям технических регламентов.</w:t>
      </w:r>
      <w:r w:rsidRPr="00F66C09">
        <w:rPr>
          <w:rFonts w:eastAsia="Times New Roman"/>
          <w:lang w:val="ru-RU" w:eastAsia="ru-RU" w:bidi="ar-SA"/>
        </w:rPr>
        <w:br/>
      </w:r>
      <w:r w:rsidRPr="00F66C09">
        <w:rPr>
          <w:rFonts w:eastAsia="Times New Roman"/>
          <w:b/>
          <w:bCs/>
          <w:sz w:val="28"/>
          <w:szCs w:val="28"/>
          <w:lang w:val="ru-RU" w:eastAsia="ru-RU" w:bidi="ar-SA"/>
        </w:rPr>
        <w:t xml:space="preserve">3.В </w:t>
      </w:r>
      <w:r w:rsidRPr="00F66C09">
        <w:rPr>
          <w:rFonts w:eastAsia="Times New Roman"/>
          <w:b/>
          <w:sz w:val="28"/>
          <w:szCs w:val="28"/>
          <w:lang w:val="ru-RU" w:eastAsia="ru-RU" w:bidi="ar-SA"/>
        </w:rPr>
        <w:t>соответствии с ФЗ «О техническом регулировании» признание органом по аккредитации компетентности физического или юридического лица выполнять работы в определенной области оценки соответствия — это</w:t>
      </w:r>
      <w:r w:rsidR="00B3429B">
        <w:rPr>
          <w:rFonts w:eastAsia="Times New Roman"/>
          <w:lang w:val="ru-RU" w:eastAsia="ru-RU" w:bidi="ar-SA"/>
        </w:rPr>
        <w:t>...</w:t>
      </w:r>
      <w:r w:rsidRPr="00F66C09">
        <w:rPr>
          <w:rFonts w:eastAsia="Times New Roman"/>
          <w:lang w:val="ru-RU" w:eastAsia="ru-RU" w:bidi="ar-SA"/>
        </w:rPr>
        <w:br/>
        <w:t>(1) патентование;</w:t>
      </w:r>
      <w:r w:rsidRPr="00F66C09">
        <w:rPr>
          <w:rFonts w:eastAsia="Times New Roman"/>
          <w:lang w:val="ru-RU" w:eastAsia="ru-RU" w:bidi="ar-SA"/>
        </w:rPr>
        <w:br/>
        <w:t>(2) аккредитация;</w:t>
      </w:r>
      <w:r w:rsidRPr="00F66C09">
        <w:rPr>
          <w:rFonts w:eastAsia="Times New Roman"/>
          <w:lang w:val="ru-RU" w:eastAsia="ru-RU" w:bidi="ar-SA"/>
        </w:rPr>
        <w:br/>
        <w:t xml:space="preserve">(3) </w:t>
      </w:r>
      <w:r w:rsidR="00853B83">
        <w:rPr>
          <w:rFonts w:eastAsia="Times New Roman"/>
          <w:lang w:val="ru-RU" w:eastAsia="ru-RU" w:bidi="ar-SA"/>
        </w:rPr>
        <w:t>декларирование;</w:t>
      </w:r>
      <w:r w:rsidR="00853B83">
        <w:rPr>
          <w:rFonts w:eastAsia="Times New Roman"/>
          <w:lang w:val="ru-RU" w:eastAsia="ru-RU" w:bidi="ar-SA"/>
        </w:rPr>
        <w:br/>
        <w:t>(4) декларация.</w:t>
      </w:r>
    </w:p>
    <w:p w:rsidR="00D42D8C" w:rsidRPr="0034200E" w:rsidRDefault="00D42D8C" w:rsidP="00211965">
      <w:pPr>
        <w:spacing w:after="0" w:line="240" w:lineRule="auto"/>
        <w:jc w:val="center"/>
        <w:rPr>
          <w:rFonts w:eastAsia="Calibri"/>
          <w:b/>
          <w:bCs/>
          <w:lang w:val="ru-RU" w:bidi="ar-SA"/>
        </w:rPr>
      </w:pPr>
    </w:p>
    <w:p w:rsidR="00211965" w:rsidRPr="0034200E" w:rsidRDefault="00211965" w:rsidP="00211965">
      <w:pPr>
        <w:spacing w:after="0" w:line="240" w:lineRule="auto"/>
        <w:jc w:val="center"/>
        <w:rPr>
          <w:lang w:val="ru-RU"/>
        </w:rPr>
      </w:pPr>
      <w:r w:rsidRPr="0034200E">
        <w:rPr>
          <w:rFonts w:eastAsia="Times New Roman"/>
          <w:noProof/>
          <w:lang w:val="ru-RU" w:eastAsia="ru-RU" w:bidi="ar-SA"/>
        </w:rPr>
        <w:t xml:space="preserve">     </w:t>
      </w:r>
      <w:r w:rsidRPr="0034200E">
        <w:rPr>
          <w:rFonts w:eastAsia="Calibri"/>
          <w:b/>
          <w:color w:val="000000"/>
          <w:lang w:val="ru-RU"/>
        </w:rPr>
        <w:t>4. Критерии оценок по дисциплине Метрология, стандартизация и сертификация</w:t>
      </w:r>
    </w:p>
    <w:p w:rsidR="00211965" w:rsidRPr="0034200E" w:rsidRDefault="00211965" w:rsidP="00211965">
      <w:pPr>
        <w:spacing w:after="0" w:line="240" w:lineRule="auto"/>
        <w:jc w:val="center"/>
        <w:rPr>
          <w:lang w:val="ru-RU"/>
        </w:rPr>
      </w:pPr>
    </w:p>
    <w:p w:rsidR="00211965" w:rsidRPr="0034200E" w:rsidRDefault="00211965" w:rsidP="00211965">
      <w:pPr>
        <w:spacing w:after="0" w:line="240" w:lineRule="auto"/>
        <w:ind w:firstLine="709"/>
        <w:jc w:val="right"/>
        <w:rPr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211965" w:rsidRPr="00B661C1" w:rsidTr="00B1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5" w:rsidRPr="0034200E" w:rsidRDefault="00211965" w:rsidP="0021196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4200E">
              <w:rPr>
                <w:b/>
              </w:rPr>
              <w:t>Оценка</w:t>
            </w:r>
            <w:proofErr w:type="spellEnd"/>
            <w:r w:rsidRPr="0034200E">
              <w:rPr>
                <w:b/>
              </w:rPr>
              <w:t xml:space="preserve"> «5»: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ответ полный и правильный на основании изученных теорий; 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материал изложен в определенной логической последовательности, литературным языком;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proofErr w:type="spellStart"/>
            <w:r w:rsidRPr="0034200E">
              <w:t>ответ</w:t>
            </w:r>
            <w:proofErr w:type="spellEnd"/>
            <w:r w:rsidRPr="0034200E">
              <w:t xml:space="preserve"> </w:t>
            </w:r>
            <w:proofErr w:type="spellStart"/>
            <w:r w:rsidRPr="0034200E">
              <w:t>самостоятельный</w:t>
            </w:r>
            <w:proofErr w:type="spellEnd"/>
            <w:r w:rsidRPr="0034200E">
              <w:t>.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работа выполнена полностью и правильно; 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</w:pPr>
            <w:proofErr w:type="spellStart"/>
            <w:r w:rsidRPr="0034200E">
              <w:t>сделаны</w:t>
            </w:r>
            <w:proofErr w:type="spellEnd"/>
            <w:r w:rsidRPr="0034200E">
              <w:t xml:space="preserve"> </w:t>
            </w:r>
            <w:proofErr w:type="spellStart"/>
            <w:r w:rsidRPr="0034200E">
              <w:t>правильные</w:t>
            </w:r>
            <w:proofErr w:type="spellEnd"/>
            <w:r w:rsidRPr="0034200E">
              <w:t xml:space="preserve"> </w:t>
            </w:r>
            <w:proofErr w:type="spellStart"/>
            <w:r w:rsidRPr="0034200E">
              <w:t>выводы</w:t>
            </w:r>
            <w:proofErr w:type="spellEnd"/>
            <w:r w:rsidRPr="0034200E">
              <w:t xml:space="preserve">;  </w:t>
            </w:r>
          </w:p>
          <w:p w:rsidR="00211965" w:rsidRPr="0034200E" w:rsidRDefault="00211965" w:rsidP="00CF03F7">
            <w:pPr>
              <w:numPr>
                <w:ilvl w:val="0"/>
                <w:numId w:val="9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работа выполнена по плану с учетом техники безопасности</w:t>
            </w:r>
          </w:p>
        </w:tc>
      </w:tr>
      <w:tr w:rsidR="00211965" w:rsidRPr="00B661C1" w:rsidTr="00B1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5" w:rsidRPr="0034200E" w:rsidRDefault="00211965" w:rsidP="0021196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4200E">
              <w:rPr>
                <w:b/>
              </w:rPr>
              <w:t>Оценка</w:t>
            </w:r>
            <w:proofErr w:type="spellEnd"/>
            <w:r w:rsidRPr="0034200E">
              <w:rPr>
                <w:b/>
              </w:rPr>
              <w:t xml:space="preserve"> «4»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65" w:rsidRPr="0034200E" w:rsidRDefault="00211965" w:rsidP="00CF03F7">
            <w:pPr>
              <w:numPr>
                <w:ilvl w:val="0"/>
                <w:numId w:val="98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ответ полный и правильный на основании изученных теорий;</w:t>
            </w:r>
          </w:p>
          <w:p w:rsidR="00211965" w:rsidRPr="0034200E" w:rsidRDefault="00211965" w:rsidP="00CF03F7">
            <w:pPr>
              <w:numPr>
                <w:ilvl w:val="0"/>
                <w:numId w:val="98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211965" w:rsidRPr="0034200E" w:rsidRDefault="00211965" w:rsidP="00CF03F7">
            <w:pPr>
              <w:numPr>
                <w:ilvl w:val="0"/>
                <w:numId w:val="98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4200E">
              <w:rPr>
                <w:lang w:val="ru-RU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211965" w:rsidRPr="00B661C1" w:rsidTr="00B1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5" w:rsidRPr="0034200E" w:rsidRDefault="00211965" w:rsidP="0021196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4200E">
              <w:rPr>
                <w:b/>
              </w:rPr>
              <w:t>Оценка</w:t>
            </w:r>
            <w:proofErr w:type="spellEnd"/>
            <w:r w:rsidRPr="0034200E">
              <w:rPr>
                <w:b/>
              </w:rPr>
              <w:t xml:space="preserve"> «3»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65" w:rsidRPr="0034200E" w:rsidRDefault="00211965" w:rsidP="00211965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ответ полный, но при этом допущена существенная ошибка, или неполный, несвязный.</w:t>
            </w:r>
          </w:p>
          <w:p w:rsidR="00211965" w:rsidRPr="0034200E" w:rsidRDefault="00211965" w:rsidP="00211965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211965" w:rsidRPr="0034200E" w:rsidTr="00B12A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965" w:rsidRPr="0034200E" w:rsidRDefault="00211965" w:rsidP="0021196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4200E">
              <w:rPr>
                <w:b/>
              </w:rPr>
              <w:t>Оценка</w:t>
            </w:r>
            <w:proofErr w:type="spellEnd"/>
            <w:r w:rsidRPr="0034200E">
              <w:rPr>
                <w:b/>
              </w:rPr>
              <w:t xml:space="preserve"> «2»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65" w:rsidRPr="0034200E" w:rsidRDefault="00211965" w:rsidP="00211965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211965" w:rsidRPr="0034200E" w:rsidRDefault="00211965" w:rsidP="00211965">
            <w:pPr>
              <w:spacing w:after="0" w:line="240" w:lineRule="auto"/>
              <w:rPr>
                <w:lang w:val="ru-RU"/>
              </w:rPr>
            </w:pPr>
            <w:r w:rsidRPr="0034200E">
              <w:rPr>
                <w:lang w:val="ru-RU"/>
              </w:rPr>
              <w:t>- отсутствие ответа;</w:t>
            </w:r>
          </w:p>
          <w:p w:rsidR="00211965" w:rsidRPr="0034200E" w:rsidRDefault="00211965" w:rsidP="00211965">
            <w:pPr>
              <w:spacing w:after="0" w:line="240" w:lineRule="auto"/>
              <w:jc w:val="both"/>
              <w:rPr>
                <w:lang w:val="ru-RU"/>
              </w:rPr>
            </w:pPr>
            <w:r w:rsidRPr="0034200E">
              <w:rPr>
                <w:lang w:val="ru-RU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211965" w:rsidRPr="0034200E" w:rsidRDefault="00211965" w:rsidP="00211965">
            <w:pPr>
              <w:spacing w:after="0" w:line="240" w:lineRule="auto"/>
              <w:jc w:val="both"/>
            </w:pPr>
            <w:r w:rsidRPr="0034200E">
              <w:t xml:space="preserve">- </w:t>
            </w:r>
            <w:proofErr w:type="spellStart"/>
            <w:r w:rsidRPr="0034200E">
              <w:t>работа</w:t>
            </w:r>
            <w:proofErr w:type="spellEnd"/>
            <w:r w:rsidRPr="0034200E">
              <w:t xml:space="preserve"> </w:t>
            </w:r>
            <w:proofErr w:type="spellStart"/>
            <w:r w:rsidRPr="0034200E">
              <w:t>не</w:t>
            </w:r>
            <w:proofErr w:type="spellEnd"/>
            <w:r w:rsidRPr="0034200E">
              <w:t xml:space="preserve"> </w:t>
            </w:r>
            <w:proofErr w:type="spellStart"/>
            <w:r w:rsidRPr="0034200E">
              <w:t>выполнена</w:t>
            </w:r>
            <w:proofErr w:type="spellEnd"/>
          </w:p>
        </w:tc>
      </w:tr>
    </w:tbl>
    <w:p w:rsidR="002C02EA" w:rsidRDefault="002C02EA" w:rsidP="00DA4186">
      <w:pPr>
        <w:spacing w:after="0" w:line="240" w:lineRule="auto"/>
        <w:rPr>
          <w:lang w:val="ru-RU"/>
        </w:rPr>
      </w:pPr>
    </w:p>
    <w:p w:rsidR="00DA4186" w:rsidRPr="00163457" w:rsidRDefault="00DA4186" w:rsidP="00A132B3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DA4186">
        <w:rPr>
          <w:rFonts w:eastAsia="Times New Roman"/>
          <w:b/>
          <w:sz w:val="28"/>
          <w:szCs w:val="28"/>
          <w:lang w:val="ru-RU"/>
        </w:rPr>
        <w:t>5. Перечень рекомендуемой литературы</w:t>
      </w:r>
    </w:p>
    <w:p w:rsidR="00B661C1" w:rsidRDefault="00DA4186" w:rsidP="00B661C1">
      <w:pPr>
        <w:spacing w:line="240" w:lineRule="auto"/>
        <w:jc w:val="both"/>
        <w:rPr>
          <w:b/>
          <w:sz w:val="28"/>
          <w:szCs w:val="28"/>
          <w:lang w:val="ru-RU"/>
        </w:rPr>
      </w:pPr>
      <w:r w:rsidRPr="00DA4186">
        <w:rPr>
          <w:b/>
          <w:sz w:val="28"/>
          <w:szCs w:val="28"/>
          <w:lang w:val="ru-RU"/>
        </w:rPr>
        <w:t>5.</w:t>
      </w:r>
      <w:r>
        <w:rPr>
          <w:b/>
          <w:sz w:val="28"/>
          <w:szCs w:val="28"/>
          <w:lang w:val="ru-RU"/>
        </w:rPr>
        <w:t>1</w:t>
      </w:r>
      <w:r w:rsidRPr="00DA4186">
        <w:rPr>
          <w:b/>
          <w:sz w:val="28"/>
          <w:szCs w:val="28"/>
          <w:lang w:val="ru-RU"/>
        </w:rPr>
        <w:t xml:space="preserve"> Информационное обеспечение обучения</w:t>
      </w:r>
    </w:p>
    <w:p w:rsidR="00163457" w:rsidRPr="00B661C1" w:rsidRDefault="00163457" w:rsidP="00B661C1">
      <w:pPr>
        <w:spacing w:line="240" w:lineRule="auto"/>
        <w:jc w:val="both"/>
        <w:rPr>
          <w:b/>
          <w:sz w:val="28"/>
          <w:szCs w:val="28"/>
          <w:lang w:val="ru-RU"/>
        </w:rPr>
      </w:pPr>
      <w:bookmarkStart w:id="0" w:name="_GoBack"/>
      <w:bookmarkEnd w:id="0"/>
      <w:r w:rsidRPr="00163457">
        <w:rPr>
          <w:b/>
          <w:color w:val="000000"/>
          <w:sz w:val="28"/>
          <w:szCs w:val="28"/>
          <w:u w:color="FFFFFF"/>
          <w:lang w:val="ru-RU"/>
        </w:rPr>
        <w:lastRenderedPageBreak/>
        <w:t xml:space="preserve"> Информационное обеспечение обучения</w:t>
      </w:r>
    </w:p>
    <w:p w:rsidR="00163457" w:rsidRPr="00163457" w:rsidRDefault="00163457" w:rsidP="00163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  <w:u w:color="FFFFFF"/>
          <w:lang w:val="ru-RU"/>
        </w:rPr>
      </w:pPr>
      <w:r w:rsidRPr="00163457">
        <w:rPr>
          <w:bCs/>
          <w:color w:val="000000"/>
          <w:sz w:val="28"/>
          <w:szCs w:val="28"/>
          <w:u w:color="FFFFFF"/>
          <w:lang w:val="ru-RU"/>
        </w:rPr>
        <w:t>Перечень используемых учебных изданий, Интернет-ресурсов, дополнительной литературы</w:t>
      </w:r>
    </w:p>
    <w:p w:rsidR="00163457" w:rsidRPr="00163457" w:rsidRDefault="00163457" w:rsidP="00163457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outlineLvl w:val="0"/>
        <w:rPr>
          <w:color w:val="000000"/>
          <w:sz w:val="28"/>
          <w:szCs w:val="28"/>
          <w:u w:color="FFFFFF"/>
          <w:lang w:val="ru-RU"/>
        </w:rPr>
      </w:pPr>
      <w:r w:rsidRPr="00163457">
        <w:rPr>
          <w:color w:val="000000"/>
          <w:sz w:val="28"/>
          <w:szCs w:val="28"/>
          <w:u w:color="FFFFFF"/>
          <w:lang w:val="ru-RU"/>
        </w:rPr>
        <w:t>Учебно-методическое обеспечение дисциплины</w:t>
      </w:r>
    </w:p>
    <w:p w:rsidR="00163457" w:rsidRPr="00163457" w:rsidRDefault="00163457" w:rsidP="00163457">
      <w:pPr>
        <w:shd w:val="clear" w:color="auto" w:fill="FFFFFF"/>
        <w:spacing w:before="240" w:after="240"/>
        <w:jc w:val="both"/>
        <w:rPr>
          <w:sz w:val="28"/>
          <w:szCs w:val="28"/>
          <w:lang w:val="ru-RU"/>
        </w:rPr>
      </w:pPr>
      <w:r w:rsidRPr="00163457">
        <w:rPr>
          <w:b/>
          <w:sz w:val="28"/>
          <w:szCs w:val="28"/>
          <w:lang w:val="ru-RU"/>
        </w:rPr>
        <w:t xml:space="preserve"> Основная учебная литература</w:t>
      </w:r>
      <w:r w:rsidRPr="00163457">
        <w:rPr>
          <w:sz w:val="28"/>
          <w:szCs w:val="28"/>
          <w:lang w:val="ru-RU"/>
        </w:rPr>
        <w:t xml:space="preserve"> </w:t>
      </w:r>
    </w:p>
    <w:p w:rsidR="00163457" w:rsidRPr="00163457" w:rsidRDefault="00163457" w:rsidP="00163457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  <w:lang w:val="ru-RU"/>
        </w:rPr>
      </w:pPr>
      <w:r w:rsidRPr="00163457">
        <w:rPr>
          <w:lang w:val="ru-RU"/>
        </w:rPr>
        <w:t xml:space="preserve">1. </w:t>
      </w:r>
      <w:r w:rsidRPr="00163457">
        <w:rPr>
          <w:sz w:val="28"/>
          <w:lang w:val="ru-RU"/>
        </w:rPr>
        <w:t xml:space="preserve">Лукьянов, А.М. Сопротивление материалов [Электронный ресурс]:  учебное  пособие / А.М. Лукьянов, М.А. Лукьянов. – Москва: ФГБУ ДПО «Учебно-методический центр по образованию на железнодорожном транспорте», 2017. – 598 </w:t>
      </w:r>
      <w:r w:rsidRPr="00F27932">
        <w:rPr>
          <w:sz w:val="28"/>
        </w:rPr>
        <w:t>c</w:t>
      </w:r>
      <w:r w:rsidRPr="00163457">
        <w:rPr>
          <w:sz w:val="28"/>
          <w:lang w:val="ru-RU"/>
        </w:rPr>
        <w:t xml:space="preserve">. – </w:t>
      </w:r>
      <w:r w:rsidRPr="00F27932">
        <w:rPr>
          <w:sz w:val="28"/>
        </w:rPr>
        <w:t>ISBN</w:t>
      </w:r>
      <w:r w:rsidRPr="00163457">
        <w:rPr>
          <w:sz w:val="28"/>
          <w:lang w:val="ru-RU"/>
        </w:rPr>
        <w:t xml:space="preserve"> 978-5-89035-985-8. – Режим доступа: </w:t>
      </w:r>
      <w:proofErr w:type="gramStart"/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proofErr w:type="spellStart"/>
      <w:r w:rsidRPr="00F27932">
        <w:rPr>
          <w:sz w:val="28"/>
        </w:rPr>
        <w:t>umczdt</w:t>
      </w:r>
      <w:proofErr w:type="spellEnd"/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books</w:t>
      </w:r>
      <w:r w:rsidRPr="00163457">
        <w:rPr>
          <w:sz w:val="28"/>
          <w:lang w:val="ru-RU"/>
        </w:rPr>
        <w:t>/48/18762/  по</w:t>
      </w:r>
      <w:proofErr w:type="gramEnd"/>
      <w:r w:rsidRPr="00163457">
        <w:rPr>
          <w:sz w:val="28"/>
          <w:lang w:val="ru-RU"/>
        </w:rPr>
        <w:t xml:space="preserve"> паролю.</w:t>
      </w:r>
    </w:p>
    <w:p w:rsidR="00163457" w:rsidRPr="00163457" w:rsidRDefault="00163457" w:rsidP="00163457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  <w:lang w:val="ru-RU"/>
        </w:rPr>
      </w:pPr>
      <w:r w:rsidRPr="00163457">
        <w:rPr>
          <w:sz w:val="28"/>
          <w:lang w:val="ru-RU"/>
        </w:rPr>
        <w:t xml:space="preserve">2. </w:t>
      </w:r>
      <w:proofErr w:type="spellStart"/>
      <w:r w:rsidRPr="00163457">
        <w:rPr>
          <w:sz w:val="28"/>
          <w:lang w:val="ru-RU"/>
        </w:rPr>
        <w:t>Янгулов</w:t>
      </w:r>
      <w:proofErr w:type="spellEnd"/>
      <w:r w:rsidRPr="00163457">
        <w:rPr>
          <w:sz w:val="28"/>
          <w:lang w:val="ru-RU"/>
        </w:rPr>
        <w:t xml:space="preserve">, В. С. Техническая механика. Волновые и винтовые механизмы и передачи [Электронный ресурс]: учебное пособие для СПО / В. С. </w:t>
      </w:r>
      <w:proofErr w:type="spellStart"/>
      <w:r w:rsidRPr="00163457">
        <w:rPr>
          <w:sz w:val="28"/>
          <w:lang w:val="ru-RU"/>
        </w:rPr>
        <w:t>Янгулов</w:t>
      </w:r>
      <w:proofErr w:type="spellEnd"/>
      <w:r w:rsidRPr="00163457">
        <w:rPr>
          <w:sz w:val="28"/>
          <w:lang w:val="ru-RU"/>
        </w:rPr>
        <w:t>. — Электрон</w:t>
      </w:r>
      <w:proofErr w:type="gramStart"/>
      <w:r w:rsidRPr="00163457">
        <w:rPr>
          <w:sz w:val="28"/>
          <w:lang w:val="ru-RU"/>
        </w:rPr>
        <w:t>. текстовые</w:t>
      </w:r>
      <w:proofErr w:type="gramEnd"/>
      <w:r w:rsidRPr="00163457">
        <w:rPr>
          <w:sz w:val="28"/>
          <w:lang w:val="ru-RU"/>
        </w:rPr>
        <w:t xml:space="preserve"> данные. — Саратов: Профобразование, 2017. — 183 </w:t>
      </w:r>
      <w:r w:rsidRPr="00F27932">
        <w:rPr>
          <w:sz w:val="28"/>
        </w:rPr>
        <w:t>c</w:t>
      </w:r>
      <w:r w:rsidRPr="00163457">
        <w:rPr>
          <w:sz w:val="28"/>
          <w:lang w:val="ru-RU"/>
        </w:rPr>
        <w:t xml:space="preserve">. — 978-5-4488-0032-0. — Режим доступа: </w:t>
      </w:r>
      <w:r w:rsidRPr="00F27932">
        <w:rPr>
          <w:sz w:val="28"/>
        </w:rPr>
        <w:t>http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www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iprbookshop</w:t>
      </w:r>
      <w:proofErr w:type="spellEnd"/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/66400.</w:t>
      </w:r>
      <w:r w:rsidRPr="00F27932">
        <w:rPr>
          <w:sz w:val="28"/>
        </w:rPr>
        <w:t>html</w:t>
      </w:r>
      <w:r w:rsidRPr="00163457">
        <w:rPr>
          <w:sz w:val="28"/>
          <w:lang w:val="ru-RU"/>
        </w:rPr>
        <w:t xml:space="preserve"> по паролю.</w:t>
      </w:r>
    </w:p>
    <w:p w:rsidR="00163457" w:rsidRPr="00163457" w:rsidRDefault="00163457" w:rsidP="00163457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  <w:lang w:val="ru-RU"/>
        </w:rPr>
      </w:pPr>
      <w:r w:rsidRPr="00163457">
        <w:rPr>
          <w:sz w:val="28"/>
          <w:lang w:val="ru-RU"/>
        </w:rPr>
        <w:t xml:space="preserve">3. </w:t>
      </w:r>
      <w:proofErr w:type="spellStart"/>
      <w:r w:rsidRPr="00163457">
        <w:rPr>
          <w:sz w:val="28"/>
          <w:lang w:val="ru-RU"/>
        </w:rPr>
        <w:t>Эрдеди</w:t>
      </w:r>
      <w:proofErr w:type="spellEnd"/>
      <w:r w:rsidRPr="00163457">
        <w:rPr>
          <w:sz w:val="28"/>
          <w:lang w:val="ru-RU"/>
        </w:rPr>
        <w:t xml:space="preserve">, А.А. Техническая механика [Текст]: учебник для студентов учреждений среднего профессионального образования / А.А. </w:t>
      </w:r>
      <w:proofErr w:type="spellStart"/>
      <w:r w:rsidRPr="00163457">
        <w:rPr>
          <w:sz w:val="28"/>
          <w:lang w:val="ru-RU"/>
        </w:rPr>
        <w:t>Эрдеди</w:t>
      </w:r>
      <w:proofErr w:type="spellEnd"/>
      <w:r w:rsidRPr="00163457">
        <w:rPr>
          <w:sz w:val="28"/>
          <w:lang w:val="ru-RU"/>
        </w:rPr>
        <w:t xml:space="preserve">, Н.А. </w:t>
      </w:r>
      <w:proofErr w:type="spellStart"/>
      <w:r w:rsidRPr="00163457">
        <w:rPr>
          <w:sz w:val="28"/>
          <w:lang w:val="ru-RU"/>
        </w:rPr>
        <w:t>Эрдеди</w:t>
      </w:r>
      <w:proofErr w:type="spellEnd"/>
      <w:r w:rsidRPr="00163457">
        <w:rPr>
          <w:sz w:val="28"/>
          <w:lang w:val="ru-RU"/>
        </w:rPr>
        <w:t>. - 5-е изд., стер. - Москва: Академия, 2018 г. - 528 с.</w:t>
      </w:r>
    </w:p>
    <w:p w:rsidR="00163457" w:rsidRPr="00163457" w:rsidRDefault="00163457" w:rsidP="00163457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  <w:lang w:val="ru-RU"/>
        </w:rPr>
      </w:pPr>
      <w:r w:rsidRPr="00163457">
        <w:rPr>
          <w:sz w:val="28"/>
          <w:lang w:val="ru-RU"/>
        </w:rPr>
        <w:t xml:space="preserve">4. Сербин, Е.П. Техническая механика  [Электронный ресурс]:  учебник / Сербин Е.П. — Москва: </w:t>
      </w:r>
      <w:proofErr w:type="spellStart"/>
      <w:r w:rsidRPr="00163457">
        <w:rPr>
          <w:sz w:val="28"/>
          <w:lang w:val="ru-RU"/>
        </w:rPr>
        <w:t>КноРус</w:t>
      </w:r>
      <w:proofErr w:type="spellEnd"/>
      <w:r w:rsidRPr="00163457">
        <w:rPr>
          <w:sz w:val="28"/>
          <w:lang w:val="ru-RU"/>
        </w:rPr>
        <w:t xml:space="preserve">, 2018. — 399 с. — </w:t>
      </w:r>
      <w:r w:rsidRPr="00F27932">
        <w:rPr>
          <w:sz w:val="28"/>
        </w:rPr>
        <w:t>ISBN</w:t>
      </w:r>
      <w:r w:rsidRPr="00163457">
        <w:rPr>
          <w:sz w:val="28"/>
          <w:lang w:val="ru-RU"/>
        </w:rPr>
        <w:t xml:space="preserve"> 978-5-406-06354-5. — </w:t>
      </w:r>
      <w:r w:rsidRPr="00F27932">
        <w:rPr>
          <w:sz w:val="28"/>
        </w:rPr>
        <w:t>URL</w:t>
      </w:r>
      <w:r w:rsidRPr="00163457">
        <w:rPr>
          <w:sz w:val="28"/>
          <w:lang w:val="ru-RU"/>
        </w:rPr>
        <w:t xml:space="preserve">: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 xml:space="preserve">/930600. — Текст: электронный. – Режим доступа: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www</w:t>
      </w:r>
      <w:r w:rsidRPr="00163457">
        <w:rPr>
          <w:sz w:val="28"/>
          <w:lang w:val="ru-RU"/>
        </w:rPr>
        <w:t>.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/930600  по паролю.</w:t>
      </w:r>
    </w:p>
    <w:p w:rsidR="00163457" w:rsidRPr="00163457" w:rsidRDefault="00163457" w:rsidP="00163457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b/>
          <w:sz w:val="32"/>
          <w:szCs w:val="28"/>
          <w:lang w:val="ru-RU"/>
        </w:rPr>
      </w:pPr>
      <w:r w:rsidRPr="00163457">
        <w:rPr>
          <w:sz w:val="28"/>
          <w:lang w:val="ru-RU"/>
        </w:rPr>
        <w:t>5. Сербин, Е.П.</w:t>
      </w:r>
      <w:r w:rsidRPr="00F27932">
        <w:rPr>
          <w:sz w:val="28"/>
        </w:rPr>
        <w:t> </w:t>
      </w:r>
      <w:r w:rsidRPr="00163457">
        <w:rPr>
          <w:sz w:val="28"/>
          <w:lang w:val="ru-RU"/>
        </w:rPr>
        <w:t xml:space="preserve">Техническая механика  [Электронный ресурс]: учебник / Сербин Е.П. — Москва: </w:t>
      </w:r>
      <w:proofErr w:type="spellStart"/>
      <w:r w:rsidRPr="00163457">
        <w:rPr>
          <w:sz w:val="28"/>
          <w:lang w:val="ru-RU"/>
        </w:rPr>
        <w:t>КноРус</w:t>
      </w:r>
      <w:proofErr w:type="spellEnd"/>
      <w:r w:rsidRPr="00163457">
        <w:rPr>
          <w:sz w:val="28"/>
          <w:lang w:val="ru-RU"/>
        </w:rPr>
        <w:t xml:space="preserve">, 2019. — 399 с. — (СПО). — </w:t>
      </w:r>
      <w:r w:rsidRPr="00F27932">
        <w:rPr>
          <w:sz w:val="28"/>
        </w:rPr>
        <w:t>ISBN</w:t>
      </w:r>
      <w:r w:rsidRPr="00163457">
        <w:rPr>
          <w:sz w:val="28"/>
          <w:lang w:val="ru-RU"/>
        </w:rPr>
        <w:t xml:space="preserve"> 978-5-406-07209-7. — </w:t>
      </w:r>
      <w:r w:rsidRPr="00F27932">
        <w:rPr>
          <w:sz w:val="28"/>
        </w:rPr>
        <w:t>URL</w:t>
      </w:r>
      <w:r w:rsidRPr="00163457">
        <w:rPr>
          <w:sz w:val="28"/>
          <w:lang w:val="ru-RU"/>
        </w:rPr>
        <w:t xml:space="preserve">: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 xml:space="preserve">/931903. — Текст: электронный. – Режим доступа: 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www</w:t>
      </w:r>
      <w:r w:rsidRPr="00163457">
        <w:rPr>
          <w:sz w:val="28"/>
          <w:lang w:val="ru-RU"/>
        </w:rPr>
        <w:t>.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/931903  по паролю.</w:t>
      </w:r>
    </w:p>
    <w:p w:rsidR="00163457" w:rsidRPr="00163457" w:rsidRDefault="00163457" w:rsidP="00163457">
      <w:pPr>
        <w:shd w:val="clear" w:color="auto" w:fill="FFFFFF"/>
        <w:tabs>
          <w:tab w:val="left" w:pos="706"/>
        </w:tabs>
        <w:suppressAutoHyphens/>
        <w:ind w:firstLine="709"/>
        <w:jc w:val="both"/>
        <w:rPr>
          <w:sz w:val="28"/>
          <w:lang w:val="ru-RU"/>
        </w:rPr>
      </w:pPr>
      <w:r w:rsidRPr="00163457">
        <w:rPr>
          <w:sz w:val="28"/>
          <w:lang w:val="ru-RU"/>
        </w:rPr>
        <w:t xml:space="preserve">6. Сербин, Е.П. Техническая механика [Электронный ресурс]:   учебник / Сербин Е.П. — Москва: </w:t>
      </w:r>
      <w:proofErr w:type="spellStart"/>
      <w:r w:rsidRPr="00163457">
        <w:rPr>
          <w:sz w:val="28"/>
          <w:lang w:val="ru-RU"/>
        </w:rPr>
        <w:t>КноРус</w:t>
      </w:r>
      <w:proofErr w:type="spellEnd"/>
      <w:r w:rsidRPr="00163457">
        <w:rPr>
          <w:sz w:val="28"/>
          <w:lang w:val="ru-RU"/>
        </w:rPr>
        <w:t xml:space="preserve">, 2020. — 399 с. — </w:t>
      </w:r>
      <w:r w:rsidRPr="00F27932">
        <w:rPr>
          <w:sz w:val="28"/>
        </w:rPr>
        <w:t>ISBN</w:t>
      </w:r>
      <w:r w:rsidRPr="00163457">
        <w:rPr>
          <w:sz w:val="28"/>
          <w:lang w:val="ru-RU"/>
        </w:rPr>
        <w:t xml:space="preserve"> 978-5-406-01476-9. — </w:t>
      </w:r>
      <w:r w:rsidRPr="00F27932">
        <w:rPr>
          <w:sz w:val="28"/>
        </w:rPr>
        <w:t>URL</w:t>
      </w:r>
      <w:r w:rsidRPr="00163457">
        <w:rPr>
          <w:sz w:val="28"/>
          <w:lang w:val="ru-RU"/>
        </w:rPr>
        <w:t xml:space="preserve">: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 xml:space="preserve">/936144. — Текст: электронный. – Режим доступа: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www</w:t>
      </w:r>
      <w:r w:rsidRPr="00163457">
        <w:rPr>
          <w:sz w:val="28"/>
          <w:lang w:val="ru-RU"/>
        </w:rPr>
        <w:t>.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/936144  по паролю.</w:t>
      </w:r>
    </w:p>
    <w:p w:rsidR="00163457" w:rsidRPr="00B04455" w:rsidRDefault="00163457" w:rsidP="00B661C1">
      <w:pPr>
        <w:shd w:val="clear" w:color="auto" w:fill="FFFFFF"/>
        <w:tabs>
          <w:tab w:val="left" w:pos="706"/>
        </w:tabs>
        <w:suppressAutoHyphens/>
        <w:spacing w:after="240" w:line="240" w:lineRule="auto"/>
        <w:jc w:val="both"/>
        <w:rPr>
          <w:b/>
          <w:sz w:val="28"/>
          <w:szCs w:val="28"/>
        </w:rPr>
      </w:pPr>
      <w:proofErr w:type="spellStart"/>
      <w:r w:rsidRPr="00B04455">
        <w:rPr>
          <w:b/>
          <w:sz w:val="28"/>
          <w:szCs w:val="28"/>
        </w:rPr>
        <w:t>Дополнительная</w:t>
      </w:r>
      <w:proofErr w:type="spellEnd"/>
      <w:r w:rsidRPr="00B04455">
        <w:rPr>
          <w:b/>
          <w:sz w:val="28"/>
          <w:szCs w:val="28"/>
        </w:rPr>
        <w:t xml:space="preserve"> </w:t>
      </w:r>
      <w:proofErr w:type="spellStart"/>
      <w:r w:rsidRPr="00B04455">
        <w:rPr>
          <w:b/>
          <w:sz w:val="28"/>
          <w:szCs w:val="28"/>
        </w:rPr>
        <w:t>учебная</w:t>
      </w:r>
      <w:proofErr w:type="spellEnd"/>
      <w:r w:rsidRPr="00B04455">
        <w:rPr>
          <w:b/>
          <w:sz w:val="28"/>
          <w:szCs w:val="28"/>
        </w:rPr>
        <w:t xml:space="preserve"> </w:t>
      </w:r>
      <w:proofErr w:type="spellStart"/>
      <w:r w:rsidRPr="00B04455">
        <w:rPr>
          <w:b/>
          <w:sz w:val="28"/>
          <w:szCs w:val="28"/>
        </w:rPr>
        <w:t>литература</w:t>
      </w:r>
      <w:proofErr w:type="spellEnd"/>
    </w:p>
    <w:p w:rsidR="00163457" w:rsidRPr="00163457" w:rsidRDefault="00163457" w:rsidP="00163457">
      <w:pPr>
        <w:ind w:firstLine="709"/>
        <w:jc w:val="both"/>
        <w:rPr>
          <w:sz w:val="28"/>
          <w:lang w:val="ru-RU"/>
        </w:rPr>
      </w:pPr>
      <w:r w:rsidRPr="00163457">
        <w:rPr>
          <w:sz w:val="28"/>
          <w:lang w:val="ru-RU"/>
        </w:rPr>
        <w:t>1</w:t>
      </w:r>
      <w:r w:rsidR="00B661C1">
        <w:rPr>
          <w:sz w:val="28"/>
          <w:lang w:val="ru-RU"/>
        </w:rPr>
        <w:t>.</w:t>
      </w:r>
      <w:r w:rsidRPr="00163457">
        <w:rPr>
          <w:sz w:val="28"/>
          <w:lang w:val="ru-RU"/>
        </w:rPr>
        <w:t xml:space="preserve"> Лукьянов, А.М. Сборник задач по сопротивлению материалов. В 2-х книгах. Книга 2: в 2 кн. [Электронный ресурс]  / А.М. Лукьянов, М.А. </w:t>
      </w:r>
      <w:r w:rsidRPr="00163457">
        <w:rPr>
          <w:sz w:val="28"/>
          <w:lang w:val="ru-RU"/>
        </w:rPr>
        <w:lastRenderedPageBreak/>
        <w:t xml:space="preserve">Лукьянов. – Москва: ФГБУ ДПО «Учебно-методический центр по образованию на железнодорожном транспорте», 2017. – 243 </w:t>
      </w:r>
      <w:r w:rsidRPr="00F27932">
        <w:rPr>
          <w:sz w:val="28"/>
        </w:rPr>
        <w:t>c</w:t>
      </w:r>
      <w:r w:rsidRPr="00163457">
        <w:rPr>
          <w:sz w:val="28"/>
          <w:lang w:val="ru-RU"/>
        </w:rPr>
        <w:t xml:space="preserve">. – Режим доступа: </w:t>
      </w:r>
      <w:proofErr w:type="gramStart"/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proofErr w:type="spellStart"/>
      <w:r w:rsidRPr="00F27932">
        <w:rPr>
          <w:sz w:val="28"/>
        </w:rPr>
        <w:t>umczdt</w:t>
      </w:r>
      <w:proofErr w:type="spellEnd"/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books</w:t>
      </w:r>
      <w:r w:rsidRPr="00163457">
        <w:rPr>
          <w:sz w:val="28"/>
          <w:lang w:val="ru-RU"/>
        </w:rPr>
        <w:t>/48/18763/  по</w:t>
      </w:r>
      <w:proofErr w:type="gramEnd"/>
      <w:r w:rsidRPr="00163457">
        <w:rPr>
          <w:sz w:val="28"/>
          <w:lang w:val="ru-RU"/>
        </w:rPr>
        <w:t xml:space="preserve"> паролю.</w:t>
      </w:r>
    </w:p>
    <w:p w:rsidR="00163457" w:rsidRPr="00163457" w:rsidRDefault="00B661C1" w:rsidP="0016345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2</w:t>
      </w:r>
      <w:r w:rsidR="00163457" w:rsidRPr="00163457">
        <w:rPr>
          <w:sz w:val="28"/>
          <w:lang w:val="ru-RU"/>
        </w:rPr>
        <w:t xml:space="preserve">. Кошелева, Н.Ю. ОП 03 Техническая механика. МП "Организация самостоятельной работы" [Электронный ресурс]: методическое пособие для специальности 08.02.10 «Строительство железных дорог, путь и путевое хозяйство» / Н.Ю. Кошелева. – Москва: ФГБУ ДПО «Учебно-методический центр по образованию на железнодорожном транспорте», 2018. – 36 </w:t>
      </w:r>
      <w:r w:rsidR="00163457" w:rsidRPr="00F27932">
        <w:rPr>
          <w:sz w:val="28"/>
        </w:rPr>
        <w:t>c</w:t>
      </w:r>
      <w:r w:rsidR="00163457" w:rsidRPr="00163457">
        <w:rPr>
          <w:sz w:val="28"/>
          <w:lang w:val="ru-RU"/>
        </w:rPr>
        <w:t xml:space="preserve">. – Режим доступа: </w:t>
      </w:r>
      <w:proofErr w:type="gramStart"/>
      <w:r w:rsidR="00163457" w:rsidRPr="00F27932">
        <w:rPr>
          <w:sz w:val="28"/>
        </w:rPr>
        <w:t>https</w:t>
      </w:r>
      <w:r w:rsidR="00163457" w:rsidRPr="00163457">
        <w:rPr>
          <w:sz w:val="28"/>
          <w:lang w:val="ru-RU"/>
        </w:rPr>
        <w:t>://</w:t>
      </w:r>
      <w:proofErr w:type="spellStart"/>
      <w:r w:rsidR="00163457" w:rsidRPr="00F27932">
        <w:rPr>
          <w:sz w:val="28"/>
        </w:rPr>
        <w:t>umczdt</w:t>
      </w:r>
      <w:proofErr w:type="spellEnd"/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ru</w:t>
      </w:r>
      <w:proofErr w:type="spellEnd"/>
      <w:r w:rsidR="00163457" w:rsidRPr="00163457">
        <w:rPr>
          <w:sz w:val="28"/>
          <w:lang w:val="ru-RU"/>
        </w:rPr>
        <w:t>/</w:t>
      </w:r>
      <w:r w:rsidR="00163457" w:rsidRPr="00F27932">
        <w:rPr>
          <w:sz w:val="28"/>
        </w:rPr>
        <w:t>books</w:t>
      </w:r>
      <w:r w:rsidR="00163457" w:rsidRPr="00163457">
        <w:rPr>
          <w:sz w:val="28"/>
          <w:lang w:val="ru-RU"/>
        </w:rPr>
        <w:t>/35/223439/  по</w:t>
      </w:r>
      <w:proofErr w:type="gramEnd"/>
      <w:r w:rsidR="00163457" w:rsidRPr="00163457">
        <w:rPr>
          <w:sz w:val="28"/>
          <w:lang w:val="ru-RU"/>
        </w:rPr>
        <w:t xml:space="preserve"> паролю.</w:t>
      </w:r>
    </w:p>
    <w:p w:rsidR="00163457" w:rsidRPr="00163457" w:rsidRDefault="00B661C1" w:rsidP="0016345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3</w:t>
      </w:r>
      <w:r w:rsidR="00163457" w:rsidRPr="00163457">
        <w:rPr>
          <w:sz w:val="28"/>
          <w:lang w:val="ru-RU"/>
        </w:rPr>
        <w:t xml:space="preserve">. </w:t>
      </w:r>
      <w:proofErr w:type="spellStart"/>
      <w:r w:rsidR="00163457" w:rsidRPr="00163457">
        <w:rPr>
          <w:sz w:val="28"/>
          <w:lang w:val="ru-RU"/>
        </w:rPr>
        <w:t>Бабичева</w:t>
      </w:r>
      <w:proofErr w:type="spellEnd"/>
      <w:r w:rsidR="00163457" w:rsidRPr="00163457">
        <w:rPr>
          <w:sz w:val="28"/>
          <w:lang w:val="ru-RU"/>
        </w:rPr>
        <w:t>, И.В.</w:t>
      </w:r>
      <w:r w:rsidR="00163457" w:rsidRPr="00F27932">
        <w:rPr>
          <w:sz w:val="28"/>
        </w:rPr>
        <w:t> </w:t>
      </w:r>
      <w:r w:rsidR="00163457" w:rsidRPr="00163457">
        <w:rPr>
          <w:sz w:val="28"/>
          <w:lang w:val="ru-RU"/>
        </w:rPr>
        <w:t xml:space="preserve">Техническая механика. СПО [Электронный ресурс]: учебное пособие / </w:t>
      </w:r>
      <w:proofErr w:type="spellStart"/>
      <w:r w:rsidR="00163457" w:rsidRPr="00163457">
        <w:rPr>
          <w:sz w:val="28"/>
          <w:lang w:val="ru-RU"/>
        </w:rPr>
        <w:t>Бабичева</w:t>
      </w:r>
      <w:proofErr w:type="spellEnd"/>
      <w:r w:rsidR="00163457" w:rsidRPr="00163457">
        <w:rPr>
          <w:sz w:val="28"/>
          <w:lang w:val="ru-RU"/>
        </w:rPr>
        <w:t xml:space="preserve"> И.В. — Москва: </w:t>
      </w:r>
      <w:proofErr w:type="spellStart"/>
      <w:r w:rsidR="00163457" w:rsidRPr="00163457">
        <w:rPr>
          <w:sz w:val="28"/>
          <w:lang w:val="ru-RU"/>
        </w:rPr>
        <w:t>Русайнс</w:t>
      </w:r>
      <w:proofErr w:type="spellEnd"/>
      <w:r w:rsidR="00163457" w:rsidRPr="00163457">
        <w:rPr>
          <w:sz w:val="28"/>
          <w:lang w:val="ru-RU"/>
        </w:rPr>
        <w:t xml:space="preserve">, 2019. — 101 с. — </w:t>
      </w:r>
      <w:r w:rsidR="00163457" w:rsidRPr="00F27932">
        <w:rPr>
          <w:sz w:val="28"/>
        </w:rPr>
        <w:t>ISBN</w:t>
      </w:r>
      <w:r w:rsidR="00163457" w:rsidRPr="00163457">
        <w:rPr>
          <w:sz w:val="28"/>
          <w:lang w:val="ru-RU"/>
        </w:rPr>
        <w:t xml:space="preserve"> 978-5-4365-3692-7. — </w:t>
      </w:r>
      <w:r w:rsidR="00163457" w:rsidRPr="00F27932">
        <w:rPr>
          <w:sz w:val="28"/>
        </w:rPr>
        <w:t>URL</w:t>
      </w:r>
      <w:r w:rsidR="00163457" w:rsidRPr="00163457">
        <w:rPr>
          <w:sz w:val="28"/>
          <w:lang w:val="ru-RU"/>
        </w:rPr>
        <w:t xml:space="preserve">: </w:t>
      </w:r>
      <w:r w:rsidR="00163457" w:rsidRPr="00F27932">
        <w:rPr>
          <w:sz w:val="28"/>
        </w:rPr>
        <w:t>https</w:t>
      </w:r>
      <w:r w:rsidR="00163457" w:rsidRPr="00163457">
        <w:rPr>
          <w:sz w:val="28"/>
          <w:lang w:val="ru-RU"/>
        </w:rPr>
        <w:t>://</w:t>
      </w:r>
      <w:r w:rsidR="00163457" w:rsidRPr="00F27932">
        <w:rPr>
          <w:sz w:val="28"/>
        </w:rPr>
        <w:t>book</w:t>
      </w:r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ru</w:t>
      </w:r>
      <w:proofErr w:type="spellEnd"/>
      <w:r w:rsidR="00163457" w:rsidRPr="00163457">
        <w:rPr>
          <w:sz w:val="28"/>
          <w:lang w:val="ru-RU"/>
        </w:rPr>
        <w:t>/</w:t>
      </w:r>
      <w:r w:rsidR="00163457" w:rsidRPr="00F27932">
        <w:rPr>
          <w:sz w:val="28"/>
        </w:rPr>
        <w:t>book</w:t>
      </w:r>
      <w:r w:rsidR="00163457" w:rsidRPr="00163457">
        <w:rPr>
          <w:sz w:val="28"/>
          <w:lang w:val="ru-RU"/>
        </w:rPr>
        <w:t xml:space="preserve">/932994. — Текст: электронный. – Режим доступа: </w:t>
      </w:r>
      <w:proofErr w:type="gramStart"/>
      <w:r w:rsidR="00163457" w:rsidRPr="00F27932">
        <w:rPr>
          <w:sz w:val="28"/>
        </w:rPr>
        <w:t>https</w:t>
      </w:r>
      <w:r w:rsidR="00163457" w:rsidRPr="00163457">
        <w:rPr>
          <w:sz w:val="28"/>
          <w:lang w:val="ru-RU"/>
        </w:rPr>
        <w:t>://</w:t>
      </w:r>
      <w:r w:rsidR="00163457" w:rsidRPr="00F27932">
        <w:rPr>
          <w:sz w:val="28"/>
        </w:rPr>
        <w:t>www</w:t>
      </w:r>
      <w:r w:rsidR="00163457" w:rsidRPr="00163457">
        <w:rPr>
          <w:sz w:val="28"/>
          <w:lang w:val="ru-RU"/>
        </w:rPr>
        <w:t>.</w:t>
      </w:r>
      <w:r w:rsidR="00163457" w:rsidRPr="00F27932">
        <w:rPr>
          <w:sz w:val="28"/>
        </w:rPr>
        <w:t>book</w:t>
      </w:r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ru</w:t>
      </w:r>
      <w:proofErr w:type="spellEnd"/>
      <w:r w:rsidR="00163457" w:rsidRPr="00163457">
        <w:rPr>
          <w:sz w:val="28"/>
          <w:lang w:val="ru-RU"/>
        </w:rPr>
        <w:t>/</w:t>
      </w:r>
      <w:r w:rsidR="00163457" w:rsidRPr="00F27932">
        <w:rPr>
          <w:sz w:val="28"/>
        </w:rPr>
        <w:t>book</w:t>
      </w:r>
      <w:r w:rsidR="00163457" w:rsidRPr="00163457">
        <w:rPr>
          <w:sz w:val="28"/>
          <w:lang w:val="ru-RU"/>
        </w:rPr>
        <w:t>/932994  по</w:t>
      </w:r>
      <w:proofErr w:type="gramEnd"/>
      <w:r w:rsidR="00163457" w:rsidRPr="00163457">
        <w:rPr>
          <w:sz w:val="28"/>
          <w:lang w:val="ru-RU"/>
        </w:rPr>
        <w:t xml:space="preserve"> паролю.</w:t>
      </w:r>
    </w:p>
    <w:p w:rsidR="00163457" w:rsidRPr="00163457" w:rsidRDefault="00B661C1" w:rsidP="0016345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="00163457" w:rsidRPr="00163457">
        <w:rPr>
          <w:sz w:val="28"/>
          <w:lang w:val="ru-RU"/>
        </w:rPr>
        <w:t xml:space="preserve">. </w:t>
      </w:r>
      <w:proofErr w:type="spellStart"/>
      <w:r w:rsidR="00163457" w:rsidRPr="00163457">
        <w:rPr>
          <w:sz w:val="28"/>
          <w:lang w:val="ru-RU"/>
        </w:rPr>
        <w:t>Завистовский</w:t>
      </w:r>
      <w:proofErr w:type="spellEnd"/>
      <w:r w:rsidR="00163457" w:rsidRPr="00163457">
        <w:rPr>
          <w:sz w:val="28"/>
          <w:lang w:val="ru-RU"/>
        </w:rPr>
        <w:t xml:space="preserve">, В. Э. Техническая </w:t>
      </w:r>
      <w:proofErr w:type="gramStart"/>
      <w:r w:rsidR="00163457" w:rsidRPr="00163457">
        <w:rPr>
          <w:sz w:val="28"/>
          <w:lang w:val="ru-RU"/>
        </w:rPr>
        <w:t>механика  [</w:t>
      </w:r>
      <w:proofErr w:type="gramEnd"/>
      <w:r w:rsidR="00163457" w:rsidRPr="00163457">
        <w:rPr>
          <w:sz w:val="28"/>
          <w:lang w:val="ru-RU"/>
        </w:rPr>
        <w:t xml:space="preserve">Электронный ресурс]:  учебное пособие / В. Э. </w:t>
      </w:r>
      <w:proofErr w:type="spellStart"/>
      <w:r w:rsidR="00163457" w:rsidRPr="00163457">
        <w:rPr>
          <w:sz w:val="28"/>
          <w:lang w:val="ru-RU"/>
        </w:rPr>
        <w:t>Завистовский</w:t>
      </w:r>
      <w:proofErr w:type="spellEnd"/>
      <w:r w:rsidR="00163457" w:rsidRPr="00163457">
        <w:rPr>
          <w:sz w:val="28"/>
          <w:lang w:val="ru-RU"/>
        </w:rPr>
        <w:t xml:space="preserve">, Л. С. </w:t>
      </w:r>
      <w:proofErr w:type="spellStart"/>
      <w:r w:rsidR="00163457" w:rsidRPr="00163457">
        <w:rPr>
          <w:sz w:val="28"/>
          <w:lang w:val="ru-RU"/>
        </w:rPr>
        <w:t>Турищев</w:t>
      </w:r>
      <w:proofErr w:type="spellEnd"/>
      <w:r w:rsidR="00163457" w:rsidRPr="00163457">
        <w:rPr>
          <w:sz w:val="28"/>
          <w:lang w:val="ru-RU"/>
        </w:rPr>
        <w:t xml:space="preserve">. — Минск: Республиканский институт профессионального образования (РИПО), 2019. — 367 </w:t>
      </w:r>
      <w:r w:rsidR="00163457" w:rsidRPr="00F27932">
        <w:rPr>
          <w:sz w:val="28"/>
        </w:rPr>
        <w:t>c</w:t>
      </w:r>
      <w:r w:rsidR="00163457" w:rsidRPr="00163457">
        <w:rPr>
          <w:sz w:val="28"/>
          <w:lang w:val="ru-RU"/>
        </w:rPr>
        <w:t xml:space="preserve">. — </w:t>
      </w:r>
      <w:r w:rsidR="00163457" w:rsidRPr="00F27932">
        <w:rPr>
          <w:sz w:val="28"/>
        </w:rPr>
        <w:t>ISBN</w:t>
      </w:r>
      <w:r w:rsidR="00163457" w:rsidRPr="00163457">
        <w:rPr>
          <w:sz w:val="28"/>
          <w:lang w:val="ru-RU"/>
        </w:rPr>
        <w:t xml:space="preserve"> 978-985-503-895-6. — Текст: электронный // Электронно-библиотечная система </w:t>
      </w:r>
      <w:r w:rsidR="00163457" w:rsidRPr="00F27932">
        <w:rPr>
          <w:sz w:val="28"/>
        </w:rPr>
        <w:t>IPR</w:t>
      </w:r>
      <w:r w:rsidR="00163457" w:rsidRPr="00163457">
        <w:rPr>
          <w:sz w:val="28"/>
          <w:lang w:val="ru-RU"/>
        </w:rPr>
        <w:t xml:space="preserve"> </w:t>
      </w:r>
      <w:r w:rsidR="00163457" w:rsidRPr="00F27932">
        <w:rPr>
          <w:sz w:val="28"/>
        </w:rPr>
        <w:t>BOOKS</w:t>
      </w:r>
      <w:r w:rsidR="00163457" w:rsidRPr="00163457">
        <w:rPr>
          <w:sz w:val="28"/>
          <w:lang w:val="ru-RU"/>
        </w:rPr>
        <w:t xml:space="preserve">: [сайт]. — </w:t>
      </w:r>
      <w:r w:rsidR="00163457" w:rsidRPr="00F27932">
        <w:rPr>
          <w:sz w:val="28"/>
        </w:rPr>
        <w:t>URL</w:t>
      </w:r>
      <w:r w:rsidR="00163457" w:rsidRPr="00163457">
        <w:rPr>
          <w:sz w:val="28"/>
          <w:lang w:val="ru-RU"/>
        </w:rPr>
        <w:t xml:space="preserve">: </w:t>
      </w:r>
      <w:r w:rsidR="00163457" w:rsidRPr="00F27932">
        <w:rPr>
          <w:sz w:val="28"/>
        </w:rPr>
        <w:t>http</w:t>
      </w:r>
      <w:r w:rsidR="00163457" w:rsidRPr="00163457">
        <w:rPr>
          <w:sz w:val="28"/>
          <w:lang w:val="ru-RU"/>
        </w:rPr>
        <w:t>://</w:t>
      </w:r>
      <w:r w:rsidR="00163457" w:rsidRPr="00F27932">
        <w:rPr>
          <w:sz w:val="28"/>
        </w:rPr>
        <w:t>www</w:t>
      </w:r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iprbookshop</w:t>
      </w:r>
      <w:proofErr w:type="spellEnd"/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ru</w:t>
      </w:r>
      <w:proofErr w:type="spellEnd"/>
      <w:r w:rsidR="00163457" w:rsidRPr="00163457">
        <w:rPr>
          <w:sz w:val="28"/>
          <w:lang w:val="ru-RU"/>
        </w:rPr>
        <w:t>/93437.</w:t>
      </w:r>
      <w:r w:rsidR="00163457" w:rsidRPr="00F27932">
        <w:rPr>
          <w:sz w:val="28"/>
        </w:rPr>
        <w:t>html</w:t>
      </w:r>
      <w:r w:rsidR="00163457" w:rsidRPr="00163457">
        <w:rPr>
          <w:sz w:val="28"/>
          <w:lang w:val="ru-RU"/>
        </w:rPr>
        <w:t xml:space="preserve">. — Режим доступа: для </w:t>
      </w:r>
      <w:proofErr w:type="spellStart"/>
      <w:r w:rsidR="00163457" w:rsidRPr="00163457">
        <w:rPr>
          <w:sz w:val="28"/>
          <w:lang w:val="ru-RU"/>
        </w:rPr>
        <w:t>авторизир</w:t>
      </w:r>
      <w:proofErr w:type="spellEnd"/>
      <w:proofErr w:type="gramStart"/>
      <w:r w:rsidR="00163457" w:rsidRPr="00163457">
        <w:rPr>
          <w:sz w:val="28"/>
          <w:lang w:val="ru-RU"/>
        </w:rPr>
        <w:t>. пользователей</w:t>
      </w:r>
      <w:proofErr w:type="gramEnd"/>
      <w:r w:rsidR="00163457" w:rsidRPr="00163457">
        <w:rPr>
          <w:sz w:val="28"/>
          <w:lang w:val="ru-RU"/>
        </w:rPr>
        <w:t xml:space="preserve"> по паролю.</w:t>
      </w:r>
    </w:p>
    <w:p w:rsidR="00163457" w:rsidRPr="00163457" w:rsidRDefault="00B661C1" w:rsidP="0016345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="00163457" w:rsidRPr="00163457">
        <w:rPr>
          <w:sz w:val="28"/>
          <w:lang w:val="ru-RU"/>
        </w:rPr>
        <w:t xml:space="preserve">. Максина, Е. Л. Техническая </w:t>
      </w:r>
      <w:proofErr w:type="gramStart"/>
      <w:r w:rsidR="00163457" w:rsidRPr="00163457">
        <w:rPr>
          <w:sz w:val="28"/>
          <w:lang w:val="ru-RU"/>
        </w:rPr>
        <w:t>механика  [</w:t>
      </w:r>
      <w:proofErr w:type="gramEnd"/>
      <w:r w:rsidR="00163457" w:rsidRPr="00163457">
        <w:rPr>
          <w:sz w:val="28"/>
          <w:lang w:val="ru-RU"/>
        </w:rPr>
        <w:t xml:space="preserve">Электронный ресурс]:  учебное пособие / Е. Л. Максина. — 2-е изд. — Саратов: Научная книга, 2019. — 159 </w:t>
      </w:r>
      <w:r w:rsidR="00163457" w:rsidRPr="00F27932">
        <w:rPr>
          <w:sz w:val="28"/>
        </w:rPr>
        <w:t>c</w:t>
      </w:r>
      <w:r w:rsidR="00163457" w:rsidRPr="00163457">
        <w:rPr>
          <w:sz w:val="28"/>
          <w:lang w:val="ru-RU"/>
        </w:rPr>
        <w:t xml:space="preserve">. — </w:t>
      </w:r>
      <w:r w:rsidR="00163457" w:rsidRPr="00F27932">
        <w:rPr>
          <w:sz w:val="28"/>
        </w:rPr>
        <w:t>ISBN</w:t>
      </w:r>
      <w:r w:rsidR="00163457" w:rsidRPr="00163457">
        <w:rPr>
          <w:sz w:val="28"/>
          <w:lang w:val="ru-RU"/>
        </w:rPr>
        <w:t xml:space="preserve"> 978-5-9758-1792-1. — Текст: электронный // Электронно-библиотечная система </w:t>
      </w:r>
      <w:r w:rsidR="00163457" w:rsidRPr="00F27932">
        <w:rPr>
          <w:sz w:val="28"/>
        </w:rPr>
        <w:t>IPR</w:t>
      </w:r>
      <w:r w:rsidR="00163457" w:rsidRPr="00163457">
        <w:rPr>
          <w:sz w:val="28"/>
          <w:lang w:val="ru-RU"/>
        </w:rPr>
        <w:t xml:space="preserve"> </w:t>
      </w:r>
      <w:r w:rsidR="00163457" w:rsidRPr="00F27932">
        <w:rPr>
          <w:sz w:val="28"/>
        </w:rPr>
        <w:t>BOOKS</w:t>
      </w:r>
      <w:r w:rsidR="00163457" w:rsidRPr="00163457">
        <w:rPr>
          <w:sz w:val="28"/>
          <w:lang w:val="ru-RU"/>
        </w:rPr>
        <w:t xml:space="preserve">: [сайт]. — </w:t>
      </w:r>
      <w:r w:rsidR="00163457" w:rsidRPr="00F27932">
        <w:rPr>
          <w:sz w:val="28"/>
        </w:rPr>
        <w:t>URL</w:t>
      </w:r>
      <w:r w:rsidR="00163457" w:rsidRPr="00163457">
        <w:rPr>
          <w:sz w:val="28"/>
          <w:lang w:val="ru-RU"/>
        </w:rPr>
        <w:t xml:space="preserve">: </w:t>
      </w:r>
      <w:r w:rsidR="00163457" w:rsidRPr="00F27932">
        <w:rPr>
          <w:sz w:val="28"/>
        </w:rPr>
        <w:t>http</w:t>
      </w:r>
      <w:r w:rsidR="00163457" w:rsidRPr="00163457">
        <w:rPr>
          <w:sz w:val="28"/>
          <w:lang w:val="ru-RU"/>
        </w:rPr>
        <w:t>://</w:t>
      </w:r>
      <w:r w:rsidR="00163457" w:rsidRPr="00F27932">
        <w:rPr>
          <w:sz w:val="28"/>
        </w:rPr>
        <w:t>www</w:t>
      </w:r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iprbookshop</w:t>
      </w:r>
      <w:proofErr w:type="spellEnd"/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ru</w:t>
      </w:r>
      <w:proofErr w:type="spellEnd"/>
      <w:r w:rsidR="00163457" w:rsidRPr="00163457">
        <w:rPr>
          <w:sz w:val="28"/>
          <w:lang w:val="ru-RU"/>
        </w:rPr>
        <w:t>/81063.</w:t>
      </w:r>
      <w:r w:rsidR="00163457" w:rsidRPr="00F27932">
        <w:rPr>
          <w:sz w:val="28"/>
        </w:rPr>
        <w:t>html</w:t>
      </w:r>
      <w:r w:rsidR="00163457" w:rsidRPr="00163457">
        <w:rPr>
          <w:sz w:val="28"/>
          <w:lang w:val="ru-RU"/>
        </w:rPr>
        <w:t xml:space="preserve">. — Режим доступа: для </w:t>
      </w:r>
      <w:proofErr w:type="spellStart"/>
      <w:r w:rsidR="00163457" w:rsidRPr="00163457">
        <w:rPr>
          <w:sz w:val="28"/>
          <w:lang w:val="ru-RU"/>
        </w:rPr>
        <w:t>авторизир</w:t>
      </w:r>
      <w:proofErr w:type="spellEnd"/>
      <w:proofErr w:type="gramStart"/>
      <w:r w:rsidR="00163457" w:rsidRPr="00163457">
        <w:rPr>
          <w:sz w:val="28"/>
          <w:lang w:val="ru-RU"/>
        </w:rPr>
        <w:t>. пользователей</w:t>
      </w:r>
      <w:proofErr w:type="gramEnd"/>
      <w:r w:rsidR="00163457" w:rsidRPr="00163457">
        <w:rPr>
          <w:sz w:val="28"/>
          <w:lang w:val="ru-RU"/>
        </w:rPr>
        <w:t xml:space="preserve"> по паролю.</w:t>
      </w:r>
    </w:p>
    <w:p w:rsidR="00163457" w:rsidRPr="00163457" w:rsidRDefault="00B661C1" w:rsidP="0016345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6</w:t>
      </w:r>
      <w:r w:rsidR="00163457" w:rsidRPr="00163457">
        <w:rPr>
          <w:sz w:val="28"/>
          <w:lang w:val="ru-RU"/>
        </w:rPr>
        <w:t xml:space="preserve">. </w:t>
      </w:r>
      <w:proofErr w:type="spellStart"/>
      <w:r w:rsidR="00163457" w:rsidRPr="00163457">
        <w:rPr>
          <w:sz w:val="28"/>
          <w:lang w:val="ru-RU"/>
        </w:rPr>
        <w:t>Калентьев</w:t>
      </w:r>
      <w:proofErr w:type="spellEnd"/>
      <w:r w:rsidR="00163457" w:rsidRPr="00163457">
        <w:rPr>
          <w:sz w:val="28"/>
          <w:lang w:val="ru-RU"/>
        </w:rPr>
        <w:t xml:space="preserve">, В. А. Техническая </w:t>
      </w:r>
      <w:proofErr w:type="gramStart"/>
      <w:r w:rsidR="00163457" w:rsidRPr="00163457">
        <w:rPr>
          <w:sz w:val="28"/>
          <w:lang w:val="ru-RU"/>
        </w:rPr>
        <w:t>механика  [</w:t>
      </w:r>
      <w:proofErr w:type="gramEnd"/>
      <w:r w:rsidR="00163457" w:rsidRPr="00163457">
        <w:rPr>
          <w:sz w:val="28"/>
          <w:lang w:val="ru-RU"/>
        </w:rPr>
        <w:t xml:space="preserve">Электронный ресурс]:   учебное пособие для СПО / В. А. </w:t>
      </w:r>
      <w:proofErr w:type="spellStart"/>
      <w:r w:rsidR="00163457" w:rsidRPr="00163457">
        <w:rPr>
          <w:sz w:val="28"/>
          <w:lang w:val="ru-RU"/>
        </w:rPr>
        <w:t>Калентьев</w:t>
      </w:r>
      <w:proofErr w:type="spellEnd"/>
      <w:r w:rsidR="00163457" w:rsidRPr="00163457">
        <w:rPr>
          <w:sz w:val="28"/>
          <w:lang w:val="ru-RU"/>
        </w:rPr>
        <w:t xml:space="preserve">. — Саратов: Профобразование, 2020. — 110 </w:t>
      </w:r>
      <w:r w:rsidR="00163457" w:rsidRPr="00F27932">
        <w:rPr>
          <w:sz w:val="28"/>
        </w:rPr>
        <w:t>c</w:t>
      </w:r>
      <w:r w:rsidR="00163457" w:rsidRPr="00163457">
        <w:rPr>
          <w:sz w:val="28"/>
          <w:lang w:val="ru-RU"/>
        </w:rPr>
        <w:t xml:space="preserve">. — </w:t>
      </w:r>
      <w:r w:rsidR="00163457" w:rsidRPr="00F27932">
        <w:rPr>
          <w:sz w:val="28"/>
        </w:rPr>
        <w:t>ISBN</w:t>
      </w:r>
      <w:r w:rsidR="00163457" w:rsidRPr="00163457">
        <w:rPr>
          <w:sz w:val="28"/>
          <w:lang w:val="ru-RU"/>
        </w:rPr>
        <w:t xml:space="preserve"> 978-5-4488-0904-0. — Текст: электронный // Электронно-библиотечная система </w:t>
      </w:r>
      <w:r w:rsidR="00163457" w:rsidRPr="00F27932">
        <w:rPr>
          <w:sz w:val="28"/>
        </w:rPr>
        <w:t>IPR</w:t>
      </w:r>
      <w:r w:rsidR="00163457" w:rsidRPr="00163457">
        <w:rPr>
          <w:sz w:val="28"/>
          <w:lang w:val="ru-RU"/>
        </w:rPr>
        <w:t xml:space="preserve"> </w:t>
      </w:r>
      <w:r w:rsidR="00163457" w:rsidRPr="00F27932">
        <w:rPr>
          <w:sz w:val="28"/>
        </w:rPr>
        <w:t>BOOKS</w:t>
      </w:r>
      <w:r w:rsidR="00163457" w:rsidRPr="00163457">
        <w:rPr>
          <w:sz w:val="28"/>
          <w:lang w:val="ru-RU"/>
        </w:rPr>
        <w:t xml:space="preserve">: [сайт]. — </w:t>
      </w:r>
      <w:r w:rsidR="00163457" w:rsidRPr="00F27932">
        <w:rPr>
          <w:sz w:val="28"/>
        </w:rPr>
        <w:t>URL</w:t>
      </w:r>
      <w:r w:rsidR="00163457" w:rsidRPr="00163457">
        <w:rPr>
          <w:sz w:val="28"/>
          <w:lang w:val="ru-RU"/>
        </w:rPr>
        <w:t xml:space="preserve">: </w:t>
      </w:r>
      <w:r w:rsidR="00163457" w:rsidRPr="00F27932">
        <w:rPr>
          <w:sz w:val="28"/>
        </w:rPr>
        <w:t>http</w:t>
      </w:r>
      <w:r w:rsidR="00163457" w:rsidRPr="00163457">
        <w:rPr>
          <w:sz w:val="28"/>
          <w:lang w:val="ru-RU"/>
        </w:rPr>
        <w:t>://</w:t>
      </w:r>
      <w:r w:rsidR="00163457" w:rsidRPr="00F27932">
        <w:rPr>
          <w:sz w:val="28"/>
        </w:rPr>
        <w:t>www</w:t>
      </w:r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iprbookshop</w:t>
      </w:r>
      <w:proofErr w:type="spellEnd"/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ru</w:t>
      </w:r>
      <w:proofErr w:type="spellEnd"/>
      <w:r w:rsidR="00163457" w:rsidRPr="00163457">
        <w:rPr>
          <w:sz w:val="28"/>
          <w:lang w:val="ru-RU"/>
        </w:rPr>
        <w:t>/98670.</w:t>
      </w:r>
      <w:r w:rsidR="00163457" w:rsidRPr="00F27932">
        <w:rPr>
          <w:sz w:val="28"/>
        </w:rPr>
        <w:t>html</w:t>
      </w:r>
      <w:r w:rsidR="00163457" w:rsidRPr="00163457">
        <w:rPr>
          <w:sz w:val="28"/>
          <w:lang w:val="ru-RU"/>
        </w:rPr>
        <w:t xml:space="preserve">. — Режим доступа: для </w:t>
      </w:r>
      <w:proofErr w:type="spellStart"/>
      <w:r w:rsidR="00163457" w:rsidRPr="00163457">
        <w:rPr>
          <w:sz w:val="28"/>
          <w:lang w:val="ru-RU"/>
        </w:rPr>
        <w:t>авторизир</w:t>
      </w:r>
      <w:proofErr w:type="spellEnd"/>
      <w:proofErr w:type="gramStart"/>
      <w:r w:rsidR="00163457" w:rsidRPr="00163457">
        <w:rPr>
          <w:sz w:val="28"/>
          <w:lang w:val="ru-RU"/>
        </w:rPr>
        <w:t>. пользователей</w:t>
      </w:r>
      <w:proofErr w:type="gramEnd"/>
      <w:r w:rsidR="00163457" w:rsidRPr="00163457">
        <w:rPr>
          <w:sz w:val="28"/>
          <w:lang w:val="ru-RU"/>
        </w:rPr>
        <w:t xml:space="preserve"> по паролю.</w:t>
      </w:r>
    </w:p>
    <w:p w:rsidR="00163457" w:rsidRPr="00163457" w:rsidRDefault="00B661C1" w:rsidP="00163457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7</w:t>
      </w:r>
      <w:r w:rsidR="00163457" w:rsidRPr="00163457">
        <w:rPr>
          <w:sz w:val="28"/>
          <w:lang w:val="ru-RU"/>
        </w:rPr>
        <w:t>. Королев, П. В. Техническая механика [Электронный ресурс</w:t>
      </w:r>
      <w:proofErr w:type="gramStart"/>
      <w:r w:rsidR="00163457" w:rsidRPr="00163457">
        <w:rPr>
          <w:sz w:val="28"/>
          <w:lang w:val="ru-RU"/>
        </w:rPr>
        <w:t xml:space="preserve">]:   </w:t>
      </w:r>
      <w:proofErr w:type="gramEnd"/>
      <w:r w:rsidR="00163457" w:rsidRPr="00163457">
        <w:rPr>
          <w:sz w:val="28"/>
          <w:lang w:val="ru-RU"/>
        </w:rPr>
        <w:t xml:space="preserve">учебное пособие для СПО / П. В. Королев. — Саратов: Профобразование, Ай Пи Ар Медиа, 2020. — 111 </w:t>
      </w:r>
      <w:r w:rsidR="00163457" w:rsidRPr="00F27932">
        <w:rPr>
          <w:sz w:val="28"/>
        </w:rPr>
        <w:t>c</w:t>
      </w:r>
      <w:r w:rsidR="00163457" w:rsidRPr="00163457">
        <w:rPr>
          <w:sz w:val="28"/>
          <w:lang w:val="ru-RU"/>
        </w:rPr>
        <w:t xml:space="preserve">. — </w:t>
      </w:r>
      <w:r w:rsidR="00163457" w:rsidRPr="00F27932">
        <w:rPr>
          <w:sz w:val="28"/>
        </w:rPr>
        <w:t>ISBN</w:t>
      </w:r>
      <w:r w:rsidR="00163457" w:rsidRPr="00163457">
        <w:rPr>
          <w:sz w:val="28"/>
          <w:lang w:val="ru-RU"/>
        </w:rPr>
        <w:t xml:space="preserve"> 978-5-4488-0672-8, 978-5-4497-0264-7. </w:t>
      </w:r>
      <w:r w:rsidR="00163457" w:rsidRPr="00163457">
        <w:rPr>
          <w:sz w:val="28"/>
          <w:lang w:val="ru-RU"/>
        </w:rPr>
        <w:lastRenderedPageBreak/>
        <w:t xml:space="preserve">— Текст: электронный // Электронно-библиотечная система </w:t>
      </w:r>
      <w:r w:rsidR="00163457" w:rsidRPr="00F27932">
        <w:rPr>
          <w:sz w:val="28"/>
        </w:rPr>
        <w:t>IPR</w:t>
      </w:r>
      <w:r w:rsidR="00163457" w:rsidRPr="00163457">
        <w:rPr>
          <w:sz w:val="28"/>
          <w:lang w:val="ru-RU"/>
        </w:rPr>
        <w:t xml:space="preserve"> </w:t>
      </w:r>
      <w:r w:rsidR="00163457" w:rsidRPr="00F27932">
        <w:rPr>
          <w:sz w:val="28"/>
        </w:rPr>
        <w:t>BOOKS</w:t>
      </w:r>
      <w:r w:rsidR="00163457" w:rsidRPr="00163457">
        <w:rPr>
          <w:sz w:val="28"/>
          <w:lang w:val="ru-RU"/>
        </w:rPr>
        <w:t xml:space="preserve">: [сайт]. — </w:t>
      </w:r>
      <w:r w:rsidR="00163457" w:rsidRPr="00F27932">
        <w:rPr>
          <w:sz w:val="28"/>
        </w:rPr>
        <w:t>URL</w:t>
      </w:r>
      <w:r w:rsidR="00163457" w:rsidRPr="00163457">
        <w:rPr>
          <w:sz w:val="28"/>
          <w:lang w:val="ru-RU"/>
        </w:rPr>
        <w:t xml:space="preserve">: </w:t>
      </w:r>
      <w:r w:rsidR="00163457" w:rsidRPr="00F27932">
        <w:rPr>
          <w:sz w:val="28"/>
        </w:rPr>
        <w:t>http</w:t>
      </w:r>
      <w:r w:rsidR="00163457" w:rsidRPr="00163457">
        <w:rPr>
          <w:sz w:val="28"/>
          <w:lang w:val="ru-RU"/>
        </w:rPr>
        <w:t>://</w:t>
      </w:r>
      <w:r w:rsidR="00163457" w:rsidRPr="00F27932">
        <w:rPr>
          <w:sz w:val="28"/>
        </w:rPr>
        <w:t>www</w:t>
      </w:r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iprbookshop</w:t>
      </w:r>
      <w:proofErr w:type="spellEnd"/>
      <w:r w:rsidR="00163457" w:rsidRPr="00163457">
        <w:rPr>
          <w:sz w:val="28"/>
          <w:lang w:val="ru-RU"/>
        </w:rPr>
        <w:t>.</w:t>
      </w:r>
      <w:proofErr w:type="spellStart"/>
      <w:r w:rsidR="00163457" w:rsidRPr="00F27932">
        <w:rPr>
          <w:sz w:val="28"/>
        </w:rPr>
        <w:t>ru</w:t>
      </w:r>
      <w:proofErr w:type="spellEnd"/>
      <w:r w:rsidR="00163457" w:rsidRPr="00163457">
        <w:rPr>
          <w:sz w:val="28"/>
          <w:lang w:val="ru-RU"/>
        </w:rPr>
        <w:t>/88496.</w:t>
      </w:r>
      <w:r w:rsidR="00163457" w:rsidRPr="00F27932">
        <w:rPr>
          <w:sz w:val="28"/>
        </w:rPr>
        <w:t>html</w:t>
      </w:r>
      <w:r w:rsidR="00163457" w:rsidRPr="00163457">
        <w:rPr>
          <w:sz w:val="28"/>
          <w:lang w:val="ru-RU"/>
        </w:rPr>
        <w:t xml:space="preserve">. — Режим доступа: для </w:t>
      </w:r>
      <w:proofErr w:type="spellStart"/>
      <w:r w:rsidR="00163457" w:rsidRPr="00163457">
        <w:rPr>
          <w:sz w:val="28"/>
          <w:lang w:val="ru-RU"/>
        </w:rPr>
        <w:t>авторизир</w:t>
      </w:r>
      <w:proofErr w:type="spellEnd"/>
      <w:r w:rsidR="00163457" w:rsidRPr="00163457">
        <w:rPr>
          <w:sz w:val="28"/>
          <w:lang w:val="ru-RU"/>
        </w:rPr>
        <w:t xml:space="preserve">. пользователей. - </w:t>
      </w:r>
      <w:r w:rsidR="00163457" w:rsidRPr="00F27932">
        <w:rPr>
          <w:sz w:val="28"/>
        </w:rPr>
        <w:t>DOI</w:t>
      </w:r>
      <w:r w:rsidR="00163457" w:rsidRPr="00163457">
        <w:rPr>
          <w:sz w:val="28"/>
          <w:lang w:val="ru-RU"/>
        </w:rPr>
        <w:t xml:space="preserve">: </w:t>
      </w:r>
      <w:proofErr w:type="gramStart"/>
      <w:r w:rsidR="00163457" w:rsidRPr="00F27932">
        <w:rPr>
          <w:sz w:val="28"/>
        </w:rPr>
        <w:t>https</w:t>
      </w:r>
      <w:r w:rsidR="00163457" w:rsidRPr="00163457">
        <w:rPr>
          <w:sz w:val="28"/>
          <w:lang w:val="ru-RU"/>
        </w:rPr>
        <w:t>://</w:t>
      </w:r>
      <w:proofErr w:type="spellStart"/>
      <w:r w:rsidR="00163457" w:rsidRPr="00F27932">
        <w:rPr>
          <w:sz w:val="28"/>
        </w:rPr>
        <w:t>doi</w:t>
      </w:r>
      <w:proofErr w:type="spellEnd"/>
      <w:r w:rsidR="00163457" w:rsidRPr="00163457">
        <w:rPr>
          <w:sz w:val="28"/>
          <w:lang w:val="ru-RU"/>
        </w:rPr>
        <w:t>.</w:t>
      </w:r>
      <w:r w:rsidR="00163457" w:rsidRPr="00F27932">
        <w:rPr>
          <w:sz w:val="28"/>
        </w:rPr>
        <w:t>org</w:t>
      </w:r>
      <w:r w:rsidR="00163457" w:rsidRPr="00163457">
        <w:rPr>
          <w:sz w:val="28"/>
          <w:lang w:val="ru-RU"/>
        </w:rPr>
        <w:t>/10.23682/88496  по</w:t>
      </w:r>
      <w:proofErr w:type="gramEnd"/>
      <w:r w:rsidR="00163457" w:rsidRPr="00163457">
        <w:rPr>
          <w:sz w:val="28"/>
          <w:lang w:val="ru-RU"/>
        </w:rPr>
        <w:t xml:space="preserve"> паролю.</w:t>
      </w:r>
    </w:p>
    <w:p w:rsidR="00163457" w:rsidRPr="00DA42F9" w:rsidRDefault="00163457" w:rsidP="00163457">
      <w:pPr>
        <w:spacing w:before="240" w:after="240"/>
        <w:jc w:val="both"/>
        <w:rPr>
          <w:b/>
          <w:sz w:val="28"/>
          <w:szCs w:val="28"/>
        </w:rPr>
      </w:pPr>
      <w:proofErr w:type="spellStart"/>
      <w:r w:rsidRPr="00DA42F9">
        <w:rPr>
          <w:b/>
          <w:sz w:val="28"/>
          <w:szCs w:val="28"/>
        </w:rPr>
        <w:t>Интернет</w:t>
      </w:r>
      <w:proofErr w:type="spellEnd"/>
      <w:r w:rsidRPr="00DA42F9">
        <w:rPr>
          <w:b/>
          <w:sz w:val="28"/>
          <w:szCs w:val="28"/>
        </w:rPr>
        <w:t xml:space="preserve"> – </w:t>
      </w:r>
      <w:proofErr w:type="spellStart"/>
      <w:r w:rsidRPr="00DA42F9">
        <w:rPr>
          <w:b/>
          <w:sz w:val="28"/>
          <w:szCs w:val="28"/>
        </w:rPr>
        <w:t>ресурсы</w:t>
      </w:r>
      <w:proofErr w:type="spellEnd"/>
    </w:p>
    <w:p w:rsidR="00163457" w:rsidRPr="00A2055E" w:rsidRDefault="00163457" w:rsidP="00163457">
      <w:pPr>
        <w:numPr>
          <w:ilvl w:val="0"/>
          <w:numId w:val="10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sz w:val="28"/>
          <w:szCs w:val="28"/>
          <w:u w:val="single"/>
        </w:rPr>
      </w:pPr>
      <w:r w:rsidRPr="00163457">
        <w:rPr>
          <w:sz w:val="28"/>
          <w:szCs w:val="28"/>
          <w:lang w:val="ru-RU"/>
        </w:rPr>
        <w:t xml:space="preserve">Сайт Федерального агентства по техническому регулированию и метрологии. </w:t>
      </w:r>
      <w:r w:rsidRPr="00A2055E">
        <w:rPr>
          <w:sz w:val="28"/>
          <w:szCs w:val="28"/>
        </w:rPr>
        <w:t xml:space="preserve">− </w:t>
      </w:r>
      <w:r>
        <w:rPr>
          <w:sz w:val="28"/>
          <w:szCs w:val="28"/>
          <w:u w:val="single"/>
        </w:rPr>
        <w:t>http://www.gost.ru.</w:t>
      </w:r>
    </w:p>
    <w:p w:rsidR="00163457" w:rsidRPr="00A2055E" w:rsidRDefault="00163457" w:rsidP="00163457">
      <w:pPr>
        <w:numPr>
          <w:ilvl w:val="0"/>
          <w:numId w:val="10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rFonts w:eastAsia="Calibri"/>
          <w:bCs/>
          <w:sz w:val="28"/>
          <w:szCs w:val="28"/>
        </w:rPr>
      </w:pPr>
      <w:r w:rsidRPr="00163457">
        <w:rPr>
          <w:rFonts w:eastAsia="Calibri"/>
          <w:bCs/>
          <w:sz w:val="28"/>
          <w:szCs w:val="28"/>
          <w:lang w:val="ru-RU"/>
        </w:rPr>
        <w:t xml:space="preserve">Типовые образцы договоров, документов и других деловых бумаг, своды законов и кодексов, сборник нормативов и стандартов, каталог бизнес-планов и идей, рейтинг банков. </w:t>
      </w:r>
      <w:r w:rsidRPr="00A2055E">
        <w:rPr>
          <w:sz w:val="28"/>
          <w:szCs w:val="28"/>
        </w:rPr>
        <w:t>−</w:t>
      </w:r>
      <w:r w:rsidRPr="00A2055E">
        <w:rPr>
          <w:rFonts w:eastAsia="Calibri"/>
          <w:bCs/>
          <w:sz w:val="28"/>
          <w:szCs w:val="28"/>
        </w:rPr>
        <w:t xml:space="preserve"> </w:t>
      </w:r>
      <w:hyperlink r:id="rId29" w:history="1">
        <w:r w:rsidRPr="00A2055E">
          <w:rPr>
            <w:rStyle w:val="a6"/>
            <w:sz w:val="28"/>
            <w:szCs w:val="28"/>
          </w:rPr>
          <w:t>http://www.doclist.ru/docs/metrologija_i_izmerenija.html</w:t>
        </w:r>
      </w:hyperlink>
      <w:r w:rsidRPr="00A2055E">
        <w:rPr>
          <w:sz w:val="28"/>
          <w:szCs w:val="28"/>
          <w:u w:val="single"/>
        </w:rPr>
        <w:t>.</w:t>
      </w:r>
    </w:p>
    <w:p w:rsidR="00163457" w:rsidRPr="00163457" w:rsidRDefault="00163457" w:rsidP="00163457">
      <w:pPr>
        <w:numPr>
          <w:ilvl w:val="0"/>
          <w:numId w:val="10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rFonts w:eastAsia="Calibri"/>
          <w:bCs/>
          <w:sz w:val="28"/>
          <w:szCs w:val="28"/>
          <w:lang w:val="ru-RU"/>
        </w:rPr>
      </w:pPr>
      <w:r w:rsidRPr="00163457">
        <w:rPr>
          <w:rFonts w:eastAsia="Calibri"/>
          <w:bCs/>
          <w:sz w:val="28"/>
          <w:szCs w:val="28"/>
          <w:lang w:val="ru-RU"/>
        </w:rPr>
        <w:t xml:space="preserve">Общероссийский классификатор </w:t>
      </w:r>
      <w:proofErr w:type="gramStart"/>
      <w:r w:rsidRPr="00163457">
        <w:rPr>
          <w:rFonts w:eastAsia="Calibri"/>
          <w:bCs/>
          <w:sz w:val="28"/>
          <w:szCs w:val="28"/>
          <w:lang w:val="ru-RU"/>
        </w:rPr>
        <w:t>стандартов.</w:t>
      </w:r>
      <w:r w:rsidRPr="00163457">
        <w:rPr>
          <w:sz w:val="28"/>
          <w:szCs w:val="28"/>
          <w:lang w:val="ru-RU"/>
        </w:rPr>
        <w:t>−</w:t>
      </w:r>
      <w:proofErr w:type="gramEnd"/>
      <w:r w:rsidRPr="00163457">
        <w:rPr>
          <w:sz w:val="28"/>
          <w:szCs w:val="28"/>
          <w:lang w:val="ru-RU"/>
        </w:rPr>
        <w:t xml:space="preserve"> </w:t>
      </w:r>
      <w:hyperlink r:id="rId30" w:history="1">
        <w:r w:rsidRPr="00A2055E">
          <w:rPr>
            <w:rStyle w:val="a6"/>
            <w:sz w:val="28"/>
            <w:szCs w:val="28"/>
          </w:rPr>
          <w:t>http</w:t>
        </w:r>
        <w:r w:rsidRPr="00163457">
          <w:rPr>
            <w:rStyle w:val="a6"/>
            <w:sz w:val="28"/>
            <w:szCs w:val="28"/>
            <w:lang w:val="ru-RU"/>
          </w:rPr>
          <w:t>://</w:t>
        </w:r>
        <w:proofErr w:type="spellStart"/>
        <w:r w:rsidRPr="00A2055E">
          <w:rPr>
            <w:rStyle w:val="a6"/>
            <w:sz w:val="28"/>
            <w:szCs w:val="28"/>
          </w:rPr>
          <w:t>gostbase</w:t>
        </w:r>
        <w:proofErr w:type="spellEnd"/>
        <w:r w:rsidRPr="00163457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A2055E">
          <w:rPr>
            <w:rStyle w:val="a6"/>
            <w:sz w:val="28"/>
            <w:szCs w:val="28"/>
          </w:rPr>
          <w:t>ru</w:t>
        </w:r>
        <w:proofErr w:type="spellEnd"/>
        <w:r w:rsidRPr="00163457">
          <w:rPr>
            <w:rStyle w:val="a6"/>
            <w:sz w:val="28"/>
            <w:szCs w:val="28"/>
            <w:lang w:val="ru-RU"/>
          </w:rPr>
          <w:t>/</w:t>
        </w:r>
        <w:r w:rsidRPr="00A2055E">
          <w:rPr>
            <w:rStyle w:val="a6"/>
            <w:sz w:val="28"/>
            <w:szCs w:val="28"/>
          </w:rPr>
          <w:t>oks</w:t>
        </w:r>
        <w:r w:rsidRPr="00163457">
          <w:rPr>
            <w:rStyle w:val="a6"/>
            <w:sz w:val="28"/>
            <w:szCs w:val="28"/>
            <w:lang w:val="ru-RU"/>
          </w:rPr>
          <w:t>/17.020</w:t>
        </w:r>
      </w:hyperlink>
      <w:r w:rsidRPr="00163457">
        <w:rPr>
          <w:sz w:val="28"/>
          <w:szCs w:val="28"/>
          <w:u w:val="single"/>
          <w:lang w:val="ru-RU"/>
        </w:rPr>
        <w:t>.</w:t>
      </w:r>
    </w:p>
    <w:p w:rsidR="00163457" w:rsidRPr="00163457" w:rsidRDefault="00163457" w:rsidP="00163457">
      <w:pPr>
        <w:numPr>
          <w:ilvl w:val="0"/>
          <w:numId w:val="10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80" w:firstLine="709"/>
        <w:jc w:val="both"/>
        <w:rPr>
          <w:sz w:val="28"/>
          <w:szCs w:val="28"/>
          <w:u w:val="single"/>
          <w:lang w:val="ru-RU"/>
        </w:rPr>
      </w:pPr>
      <w:r w:rsidRPr="00163457">
        <w:rPr>
          <w:sz w:val="28"/>
          <w:szCs w:val="28"/>
          <w:lang w:val="ru-RU"/>
        </w:rPr>
        <w:t xml:space="preserve">Стандарты. − </w:t>
      </w:r>
      <w:r w:rsidRPr="00A2055E">
        <w:rPr>
          <w:sz w:val="28"/>
          <w:szCs w:val="28"/>
          <w:u w:val="single"/>
        </w:rPr>
        <w:t>http</w:t>
      </w:r>
      <w:r w:rsidRPr="00163457">
        <w:rPr>
          <w:sz w:val="28"/>
          <w:szCs w:val="28"/>
          <w:u w:val="single"/>
          <w:lang w:val="ru-RU"/>
        </w:rPr>
        <w:t>://</w:t>
      </w:r>
      <w:proofErr w:type="spellStart"/>
      <w:r w:rsidRPr="00A2055E">
        <w:rPr>
          <w:sz w:val="28"/>
          <w:szCs w:val="28"/>
          <w:u w:val="single"/>
        </w:rPr>
        <w:t>metrob</w:t>
      </w:r>
      <w:proofErr w:type="spellEnd"/>
      <w:r w:rsidRPr="00163457">
        <w:rPr>
          <w:sz w:val="28"/>
          <w:szCs w:val="28"/>
          <w:u w:val="single"/>
          <w:lang w:val="ru-RU"/>
        </w:rPr>
        <w:t>.</w:t>
      </w:r>
      <w:proofErr w:type="spellStart"/>
      <w:r w:rsidRPr="00A2055E">
        <w:rPr>
          <w:sz w:val="28"/>
          <w:szCs w:val="28"/>
          <w:u w:val="single"/>
        </w:rPr>
        <w:t>ru</w:t>
      </w:r>
      <w:proofErr w:type="spellEnd"/>
      <w:r w:rsidRPr="00163457">
        <w:rPr>
          <w:sz w:val="28"/>
          <w:szCs w:val="28"/>
          <w:u w:val="single"/>
          <w:lang w:val="ru-RU"/>
        </w:rPr>
        <w:t>/</w:t>
      </w:r>
      <w:r w:rsidRPr="00A2055E">
        <w:rPr>
          <w:sz w:val="28"/>
          <w:szCs w:val="28"/>
          <w:u w:val="single"/>
        </w:rPr>
        <w:t>html</w:t>
      </w:r>
      <w:r w:rsidRPr="00163457">
        <w:rPr>
          <w:sz w:val="28"/>
          <w:szCs w:val="28"/>
          <w:u w:val="single"/>
          <w:lang w:val="ru-RU"/>
        </w:rPr>
        <w:t>/</w:t>
      </w:r>
      <w:proofErr w:type="spellStart"/>
      <w:r w:rsidRPr="00A2055E">
        <w:rPr>
          <w:sz w:val="28"/>
          <w:szCs w:val="28"/>
          <w:u w:val="single"/>
        </w:rPr>
        <w:t>ntd</w:t>
      </w:r>
      <w:proofErr w:type="spellEnd"/>
      <w:r w:rsidRPr="00163457">
        <w:rPr>
          <w:sz w:val="28"/>
          <w:szCs w:val="28"/>
          <w:u w:val="single"/>
          <w:lang w:val="ru-RU"/>
        </w:rPr>
        <w:t>/</w:t>
      </w:r>
      <w:proofErr w:type="spellStart"/>
      <w:r w:rsidRPr="00A2055E">
        <w:rPr>
          <w:sz w:val="28"/>
          <w:szCs w:val="28"/>
          <w:u w:val="single"/>
        </w:rPr>
        <w:t>gost</w:t>
      </w:r>
      <w:proofErr w:type="spellEnd"/>
      <w:r w:rsidRPr="00163457">
        <w:rPr>
          <w:sz w:val="28"/>
          <w:szCs w:val="28"/>
          <w:u w:val="single"/>
          <w:lang w:val="ru-RU"/>
        </w:rPr>
        <w:t>/.</w:t>
      </w:r>
    </w:p>
    <w:p w:rsidR="00163457" w:rsidRPr="00163457" w:rsidRDefault="00163457" w:rsidP="00163457">
      <w:pPr>
        <w:spacing w:before="240" w:after="240"/>
        <w:jc w:val="both"/>
        <w:rPr>
          <w:b/>
          <w:color w:val="000000"/>
          <w:sz w:val="28"/>
          <w:szCs w:val="28"/>
          <w:lang w:val="ru-RU"/>
        </w:rPr>
      </w:pPr>
      <w:r w:rsidRPr="00163457">
        <w:rPr>
          <w:b/>
          <w:color w:val="000000"/>
          <w:sz w:val="28"/>
          <w:szCs w:val="28"/>
          <w:lang w:val="ru-RU"/>
        </w:rPr>
        <w:t>Официальные, справочно-библиографические и периодические издания</w:t>
      </w:r>
    </w:p>
    <w:p w:rsidR="00163457" w:rsidRPr="00163457" w:rsidRDefault="00163457" w:rsidP="00163457">
      <w:pPr>
        <w:ind w:firstLine="709"/>
        <w:jc w:val="both"/>
        <w:rPr>
          <w:sz w:val="28"/>
          <w:lang w:val="ru-RU"/>
        </w:rPr>
      </w:pPr>
      <w:r w:rsidRPr="00163457">
        <w:rPr>
          <w:sz w:val="28"/>
          <w:lang w:val="ru-RU"/>
        </w:rPr>
        <w:t xml:space="preserve">1. Крюков, С.А. Метрология, стандартизация и сертификация [Электронный ресурс]: учебно-терминологический словарь / Крюков С.А. — Москва: </w:t>
      </w:r>
      <w:proofErr w:type="spellStart"/>
      <w:r w:rsidRPr="00163457">
        <w:rPr>
          <w:sz w:val="28"/>
          <w:lang w:val="ru-RU"/>
        </w:rPr>
        <w:t>Русайнс</w:t>
      </w:r>
      <w:proofErr w:type="spellEnd"/>
      <w:r w:rsidRPr="00163457">
        <w:rPr>
          <w:sz w:val="28"/>
          <w:lang w:val="ru-RU"/>
        </w:rPr>
        <w:t xml:space="preserve">, 2018. — 227 с. — </w:t>
      </w:r>
      <w:r w:rsidRPr="00F27932">
        <w:rPr>
          <w:sz w:val="28"/>
        </w:rPr>
        <w:t>ISBN</w:t>
      </w:r>
      <w:r w:rsidRPr="00163457">
        <w:rPr>
          <w:sz w:val="28"/>
          <w:lang w:val="ru-RU"/>
        </w:rPr>
        <w:t xml:space="preserve"> 978-5-4365-2361-3. — </w:t>
      </w:r>
      <w:r w:rsidRPr="00F27932">
        <w:rPr>
          <w:sz w:val="28"/>
        </w:rPr>
        <w:t>URL</w:t>
      </w:r>
      <w:r w:rsidRPr="00163457">
        <w:rPr>
          <w:sz w:val="28"/>
          <w:lang w:val="ru-RU"/>
        </w:rPr>
        <w:t xml:space="preserve">: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 xml:space="preserve">/929549. — Текст: электронный. – Режим доступа: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www</w:t>
      </w:r>
      <w:r w:rsidRPr="00163457">
        <w:rPr>
          <w:sz w:val="28"/>
          <w:lang w:val="ru-RU"/>
        </w:rPr>
        <w:t>.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/929549 по паролю.</w:t>
      </w:r>
    </w:p>
    <w:p w:rsidR="00163457" w:rsidRPr="00163457" w:rsidRDefault="00163457" w:rsidP="00163457">
      <w:pPr>
        <w:ind w:firstLine="709"/>
        <w:jc w:val="both"/>
        <w:rPr>
          <w:sz w:val="28"/>
          <w:lang w:val="ru-RU"/>
        </w:rPr>
      </w:pPr>
      <w:r w:rsidRPr="00163457">
        <w:rPr>
          <w:sz w:val="28"/>
          <w:lang w:val="ru-RU"/>
        </w:rPr>
        <w:t xml:space="preserve">2. </w:t>
      </w:r>
      <w:proofErr w:type="spellStart"/>
      <w:r w:rsidRPr="00163457">
        <w:rPr>
          <w:sz w:val="28"/>
          <w:lang w:val="ru-RU"/>
        </w:rPr>
        <w:t>Байдакова</w:t>
      </w:r>
      <w:proofErr w:type="spellEnd"/>
      <w:r w:rsidRPr="00163457">
        <w:rPr>
          <w:sz w:val="28"/>
          <w:lang w:val="ru-RU"/>
        </w:rPr>
        <w:t xml:space="preserve">, Н.В. Метрология, стандартизация и сертификация [Электронный ресурс]: учебно-терминологический словарь / </w:t>
      </w:r>
      <w:proofErr w:type="spellStart"/>
      <w:r w:rsidRPr="00163457">
        <w:rPr>
          <w:sz w:val="28"/>
          <w:lang w:val="ru-RU"/>
        </w:rPr>
        <w:t>Байдакова</w:t>
      </w:r>
      <w:proofErr w:type="spellEnd"/>
      <w:r w:rsidRPr="00163457">
        <w:rPr>
          <w:sz w:val="28"/>
          <w:lang w:val="ru-RU"/>
        </w:rPr>
        <w:t xml:space="preserve"> Н.В., Гребенникова Н.Н., Крюков С.А. — Москва: </w:t>
      </w:r>
      <w:proofErr w:type="spellStart"/>
      <w:r w:rsidRPr="00163457">
        <w:rPr>
          <w:sz w:val="28"/>
          <w:lang w:val="ru-RU"/>
        </w:rPr>
        <w:t>Русайнс</w:t>
      </w:r>
      <w:proofErr w:type="spellEnd"/>
      <w:r w:rsidRPr="00163457">
        <w:rPr>
          <w:sz w:val="28"/>
          <w:lang w:val="ru-RU"/>
        </w:rPr>
        <w:t xml:space="preserve">, 2020. — 227 с. — </w:t>
      </w:r>
      <w:r w:rsidRPr="00F27932">
        <w:rPr>
          <w:sz w:val="28"/>
        </w:rPr>
        <w:t>ISBN</w:t>
      </w:r>
      <w:r w:rsidRPr="00163457">
        <w:rPr>
          <w:sz w:val="28"/>
          <w:lang w:val="ru-RU"/>
        </w:rPr>
        <w:t xml:space="preserve"> 978-5-4365-2361-3. — </w:t>
      </w:r>
      <w:r w:rsidRPr="00F27932">
        <w:rPr>
          <w:sz w:val="28"/>
        </w:rPr>
        <w:t>URL</w:t>
      </w:r>
      <w:r w:rsidRPr="00163457">
        <w:rPr>
          <w:sz w:val="28"/>
          <w:lang w:val="ru-RU"/>
        </w:rPr>
        <w:t xml:space="preserve">: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 xml:space="preserve">/934927. — Текст: электронный. – Режим доступа: </w:t>
      </w:r>
      <w:r w:rsidRPr="00F27932">
        <w:rPr>
          <w:sz w:val="28"/>
        </w:rPr>
        <w:t>https</w:t>
      </w:r>
      <w:r w:rsidRPr="00163457">
        <w:rPr>
          <w:sz w:val="28"/>
          <w:lang w:val="ru-RU"/>
        </w:rPr>
        <w:t>://</w:t>
      </w:r>
      <w:r w:rsidRPr="00F27932">
        <w:rPr>
          <w:sz w:val="28"/>
        </w:rPr>
        <w:t>www</w:t>
      </w:r>
      <w:r w:rsidRPr="00163457">
        <w:rPr>
          <w:sz w:val="28"/>
          <w:lang w:val="ru-RU"/>
        </w:rPr>
        <w:t>.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.</w:t>
      </w:r>
      <w:proofErr w:type="spellStart"/>
      <w:r w:rsidRPr="00F27932">
        <w:rPr>
          <w:sz w:val="28"/>
        </w:rPr>
        <w:t>ru</w:t>
      </w:r>
      <w:proofErr w:type="spellEnd"/>
      <w:r w:rsidRPr="00163457">
        <w:rPr>
          <w:sz w:val="28"/>
          <w:lang w:val="ru-RU"/>
        </w:rPr>
        <w:t>/</w:t>
      </w:r>
      <w:r w:rsidRPr="00F27932">
        <w:rPr>
          <w:sz w:val="28"/>
        </w:rPr>
        <w:t>book</w:t>
      </w:r>
      <w:r w:rsidRPr="00163457">
        <w:rPr>
          <w:sz w:val="28"/>
          <w:lang w:val="ru-RU"/>
        </w:rPr>
        <w:t>/934927 по паролю.</w:t>
      </w:r>
    </w:p>
    <w:p w:rsidR="00163457" w:rsidRPr="00163457" w:rsidRDefault="00163457" w:rsidP="00163457">
      <w:pPr>
        <w:ind w:firstLine="709"/>
        <w:jc w:val="both"/>
        <w:rPr>
          <w:sz w:val="28"/>
          <w:lang w:val="ru-RU"/>
        </w:rPr>
      </w:pPr>
      <w:r w:rsidRPr="00163457">
        <w:rPr>
          <w:sz w:val="28"/>
          <w:lang w:val="ru-RU"/>
        </w:rPr>
        <w:t xml:space="preserve">3.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</w:t>
      </w:r>
      <w:proofErr w:type="spellStart"/>
      <w:r w:rsidRPr="00163457">
        <w:rPr>
          <w:sz w:val="28"/>
          <w:lang w:val="ru-RU"/>
        </w:rPr>
        <w:t>УралЮрИздат</w:t>
      </w:r>
      <w:proofErr w:type="spellEnd"/>
      <w:r w:rsidRPr="00163457">
        <w:rPr>
          <w:sz w:val="28"/>
          <w:lang w:val="ru-RU"/>
        </w:rPr>
        <w:t>, 2019. – 36 с. – 5 экз.</w:t>
      </w:r>
    </w:p>
    <w:p w:rsidR="00163457" w:rsidRPr="00163457" w:rsidRDefault="00163457" w:rsidP="00163457">
      <w:pPr>
        <w:ind w:firstLine="709"/>
        <w:jc w:val="both"/>
        <w:rPr>
          <w:sz w:val="28"/>
          <w:lang w:val="ru-RU"/>
        </w:rPr>
      </w:pPr>
      <w:r w:rsidRPr="00163457">
        <w:rPr>
          <w:sz w:val="28"/>
          <w:lang w:val="ru-RU"/>
        </w:rPr>
        <w:t xml:space="preserve">4.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</w:t>
      </w:r>
      <w:proofErr w:type="spellStart"/>
      <w:r w:rsidRPr="00163457">
        <w:rPr>
          <w:sz w:val="28"/>
          <w:lang w:val="ru-RU"/>
        </w:rPr>
        <w:t>УралЮрИздат</w:t>
      </w:r>
      <w:proofErr w:type="spellEnd"/>
      <w:r w:rsidRPr="00163457">
        <w:rPr>
          <w:sz w:val="28"/>
          <w:lang w:val="ru-RU"/>
        </w:rPr>
        <w:t>, 2019. – 80 с. – 5 экз.</w:t>
      </w:r>
    </w:p>
    <w:p w:rsidR="00163457" w:rsidRPr="00163457" w:rsidRDefault="00163457" w:rsidP="00163457">
      <w:pPr>
        <w:ind w:firstLine="709"/>
        <w:jc w:val="both"/>
        <w:rPr>
          <w:sz w:val="28"/>
          <w:lang w:val="ru-RU"/>
        </w:rPr>
      </w:pPr>
      <w:r w:rsidRPr="00163457">
        <w:rPr>
          <w:sz w:val="28"/>
          <w:lang w:val="ru-RU"/>
        </w:rPr>
        <w:t>5. Гудок [Текст]: ежедневная транспортная газета (2017, 2018, 2019, 2020 гг.) – 1200 экз.</w:t>
      </w:r>
    </w:p>
    <w:p w:rsidR="00163457" w:rsidRPr="00163457" w:rsidRDefault="00163457" w:rsidP="00163457">
      <w:pPr>
        <w:ind w:firstLine="709"/>
        <w:jc w:val="both"/>
        <w:rPr>
          <w:sz w:val="28"/>
          <w:lang w:val="ru-RU"/>
        </w:rPr>
      </w:pPr>
      <w:r w:rsidRPr="00163457">
        <w:rPr>
          <w:sz w:val="28"/>
          <w:lang w:val="ru-RU"/>
        </w:rPr>
        <w:lastRenderedPageBreak/>
        <w:t>6. Железнодорожный транспорт [Текст]: ежемесячный научно-теоретический технико-экономический журнал (2017, 2018, 2019, 2020 гг.) – 60 экз.</w:t>
      </w:r>
    </w:p>
    <w:p w:rsidR="00163457" w:rsidRPr="00163457" w:rsidRDefault="00163457" w:rsidP="00163457">
      <w:pPr>
        <w:ind w:firstLine="709"/>
        <w:jc w:val="both"/>
        <w:rPr>
          <w:sz w:val="28"/>
          <w:lang w:val="ru-RU"/>
        </w:rPr>
      </w:pPr>
      <w:r w:rsidRPr="00163457">
        <w:rPr>
          <w:sz w:val="28"/>
          <w:lang w:val="ru-RU"/>
        </w:rPr>
        <w:t>7. Путь и путевое хозяйство [Текст]: ежемесячный журнал (2017, 2018, 2019, 2020 гг.) – 60 экз.</w:t>
      </w:r>
    </w:p>
    <w:p w:rsidR="00163457" w:rsidRPr="00163457" w:rsidRDefault="00163457" w:rsidP="00163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36"/>
          <w:szCs w:val="28"/>
          <w:u w:color="FFFFFF"/>
          <w:lang w:val="ru-RU"/>
        </w:rPr>
      </w:pPr>
      <w:r w:rsidRPr="00163457">
        <w:rPr>
          <w:sz w:val="28"/>
          <w:lang w:val="ru-RU"/>
        </w:rPr>
        <w:t>8. Транспорт России [Текст]: всероссийская транспортная еженедельная информационно-аналитическая газета (2017, 2018, 2019, 2020 гг.) – 240 экз.</w:t>
      </w:r>
    </w:p>
    <w:p w:rsidR="00163457" w:rsidRPr="00163457" w:rsidRDefault="00163457" w:rsidP="001634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32"/>
          <w:szCs w:val="28"/>
          <w:u w:color="FFFFFF"/>
          <w:lang w:val="ru-RU"/>
        </w:rPr>
      </w:pPr>
    </w:p>
    <w:p w:rsidR="000E1546" w:rsidRPr="00163457" w:rsidRDefault="000E1546" w:rsidP="00DA4186">
      <w:pPr>
        <w:spacing w:after="0" w:line="240" w:lineRule="auto"/>
        <w:jc w:val="both"/>
        <w:rPr>
          <w:sz w:val="28"/>
          <w:szCs w:val="28"/>
          <w:lang w:val="ru-RU"/>
        </w:rPr>
      </w:pPr>
    </w:p>
    <w:sectPr w:rsidR="000E1546" w:rsidRPr="00163457" w:rsidSect="00ED27B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8B" w:rsidRDefault="00FB6C8B" w:rsidP="00ED27BD">
      <w:pPr>
        <w:spacing w:after="0" w:line="240" w:lineRule="auto"/>
      </w:pPr>
      <w:r>
        <w:separator/>
      </w:r>
    </w:p>
  </w:endnote>
  <w:endnote w:type="continuationSeparator" w:id="0">
    <w:p w:rsidR="00FB6C8B" w:rsidRDefault="00FB6C8B" w:rsidP="00ED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393838"/>
      <w:docPartObj>
        <w:docPartGallery w:val="Page Numbers (Bottom of Page)"/>
        <w:docPartUnique/>
      </w:docPartObj>
    </w:sdtPr>
    <w:sdtEndPr/>
    <w:sdtContent>
      <w:p w:rsidR="000E1546" w:rsidRDefault="000E15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1C1" w:rsidRPr="00B661C1">
          <w:rPr>
            <w:noProof/>
            <w:lang w:val="ru-RU"/>
          </w:rPr>
          <w:t>65</w:t>
        </w:r>
        <w:r>
          <w:fldChar w:fldCharType="end"/>
        </w:r>
      </w:p>
    </w:sdtContent>
  </w:sdt>
  <w:p w:rsidR="000E1546" w:rsidRDefault="000E15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8B" w:rsidRDefault="00FB6C8B" w:rsidP="00ED27BD">
      <w:pPr>
        <w:spacing w:after="0" w:line="240" w:lineRule="auto"/>
      </w:pPr>
      <w:r>
        <w:separator/>
      </w:r>
    </w:p>
  </w:footnote>
  <w:footnote w:type="continuationSeparator" w:id="0">
    <w:p w:rsidR="00FB6C8B" w:rsidRDefault="00FB6C8B" w:rsidP="00ED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6A7F65"/>
    <w:multiLevelType w:val="hybridMultilevel"/>
    <w:tmpl w:val="0E38FBEA"/>
    <w:lvl w:ilvl="0" w:tplc="63FACC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74C60"/>
    <w:multiLevelType w:val="hybridMultilevel"/>
    <w:tmpl w:val="32789E36"/>
    <w:lvl w:ilvl="0" w:tplc="20DE5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E27A0"/>
    <w:multiLevelType w:val="hybridMultilevel"/>
    <w:tmpl w:val="831A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3582F"/>
    <w:multiLevelType w:val="hybridMultilevel"/>
    <w:tmpl w:val="8B90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372DBA"/>
    <w:multiLevelType w:val="hybridMultilevel"/>
    <w:tmpl w:val="3746E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97A70"/>
    <w:multiLevelType w:val="hybridMultilevel"/>
    <w:tmpl w:val="CD04C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2A7DD8"/>
    <w:multiLevelType w:val="hybridMultilevel"/>
    <w:tmpl w:val="A056B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C2C15"/>
    <w:multiLevelType w:val="hybridMultilevel"/>
    <w:tmpl w:val="C5C23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033CC8"/>
    <w:multiLevelType w:val="hybridMultilevel"/>
    <w:tmpl w:val="8242C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8508B"/>
    <w:multiLevelType w:val="hybridMultilevel"/>
    <w:tmpl w:val="79AC2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B823BA"/>
    <w:multiLevelType w:val="hybridMultilevel"/>
    <w:tmpl w:val="E630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D5344"/>
    <w:multiLevelType w:val="hybridMultilevel"/>
    <w:tmpl w:val="9E189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EB0F7B"/>
    <w:multiLevelType w:val="hybridMultilevel"/>
    <w:tmpl w:val="0346E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640C55"/>
    <w:multiLevelType w:val="hybridMultilevel"/>
    <w:tmpl w:val="E6107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95536A"/>
    <w:multiLevelType w:val="multilevel"/>
    <w:tmpl w:val="786A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Calibri" w:hint="default"/>
        <w:b w:val="0"/>
        <w:sz w:val="24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Calibri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Calibri" w:hint="default"/>
        <w:b w:val="0"/>
        <w:sz w:val="24"/>
      </w:rPr>
    </w:lvl>
  </w:abstractNum>
  <w:abstractNum w:abstractNumId="17">
    <w:nsid w:val="18A935B6"/>
    <w:multiLevelType w:val="hybridMultilevel"/>
    <w:tmpl w:val="9CD2C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AF344A"/>
    <w:multiLevelType w:val="hybridMultilevel"/>
    <w:tmpl w:val="56103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D97FD8"/>
    <w:multiLevelType w:val="hybridMultilevel"/>
    <w:tmpl w:val="194A7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6F7CE2"/>
    <w:multiLevelType w:val="hybridMultilevel"/>
    <w:tmpl w:val="3A38C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B16D78"/>
    <w:multiLevelType w:val="hybridMultilevel"/>
    <w:tmpl w:val="51D0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D7C5792"/>
    <w:multiLevelType w:val="hybridMultilevel"/>
    <w:tmpl w:val="EEACC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E04F78"/>
    <w:multiLevelType w:val="hybridMultilevel"/>
    <w:tmpl w:val="BCEE6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C6550D"/>
    <w:multiLevelType w:val="hybridMultilevel"/>
    <w:tmpl w:val="F39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F9A0C46"/>
    <w:multiLevelType w:val="hybridMultilevel"/>
    <w:tmpl w:val="28968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C038D8"/>
    <w:multiLevelType w:val="hybridMultilevel"/>
    <w:tmpl w:val="4036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03C5826"/>
    <w:multiLevelType w:val="hybridMultilevel"/>
    <w:tmpl w:val="B92C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463CFE"/>
    <w:multiLevelType w:val="hybridMultilevel"/>
    <w:tmpl w:val="6E4E0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49D4725"/>
    <w:multiLevelType w:val="hybridMultilevel"/>
    <w:tmpl w:val="457E5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5002790"/>
    <w:multiLevelType w:val="hybridMultilevel"/>
    <w:tmpl w:val="C6C4E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50B6226"/>
    <w:multiLevelType w:val="hybridMultilevel"/>
    <w:tmpl w:val="3590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531112"/>
    <w:multiLevelType w:val="hybridMultilevel"/>
    <w:tmpl w:val="4F76D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5BA1938"/>
    <w:multiLevelType w:val="hybridMultilevel"/>
    <w:tmpl w:val="D296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74A7C62"/>
    <w:multiLevelType w:val="hybridMultilevel"/>
    <w:tmpl w:val="D974B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B800AD"/>
    <w:multiLevelType w:val="hybridMultilevel"/>
    <w:tmpl w:val="F392B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847FEE"/>
    <w:multiLevelType w:val="hybridMultilevel"/>
    <w:tmpl w:val="8268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8864457"/>
    <w:multiLevelType w:val="hybridMultilevel"/>
    <w:tmpl w:val="5F98DA94"/>
    <w:lvl w:ilvl="0" w:tplc="87FA1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1D234F"/>
    <w:multiLevelType w:val="hybridMultilevel"/>
    <w:tmpl w:val="D4F66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DA009EF"/>
    <w:multiLevelType w:val="hybridMultilevel"/>
    <w:tmpl w:val="9CEA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DB24C5D"/>
    <w:multiLevelType w:val="hybridMultilevel"/>
    <w:tmpl w:val="79F66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FED64B1"/>
    <w:multiLevelType w:val="hybridMultilevel"/>
    <w:tmpl w:val="E4924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2D54AB8"/>
    <w:multiLevelType w:val="hybridMultilevel"/>
    <w:tmpl w:val="34F0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4933B42"/>
    <w:multiLevelType w:val="hybridMultilevel"/>
    <w:tmpl w:val="4F3E7010"/>
    <w:lvl w:ilvl="0" w:tplc="8FB0EBE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34EE40B8"/>
    <w:multiLevelType w:val="hybridMultilevel"/>
    <w:tmpl w:val="3A6A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222A02"/>
    <w:multiLevelType w:val="hybridMultilevel"/>
    <w:tmpl w:val="70D4E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82A6444"/>
    <w:multiLevelType w:val="hybridMultilevel"/>
    <w:tmpl w:val="876CA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86A7E0D"/>
    <w:multiLevelType w:val="multilevel"/>
    <w:tmpl w:val="152A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8861F2B"/>
    <w:multiLevelType w:val="hybridMultilevel"/>
    <w:tmpl w:val="8FB24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8CC2201"/>
    <w:multiLevelType w:val="hybridMultilevel"/>
    <w:tmpl w:val="2506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250604"/>
    <w:multiLevelType w:val="hybridMultilevel"/>
    <w:tmpl w:val="DBD4E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95B1E30"/>
    <w:multiLevelType w:val="hybridMultilevel"/>
    <w:tmpl w:val="6480E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7102BD"/>
    <w:multiLevelType w:val="multilevel"/>
    <w:tmpl w:val="1300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>
    <w:nsid w:val="3D0E6FDC"/>
    <w:multiLevelType w:val="hybridMultilevel"/>
    <w:tmpl w:val="21D40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DC43935"/>
    <w:multiLevelType w:val="hybridMultilevel"/>
    <w:tmpl w:val="BF6E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3071F3"/>
    <w:multiLevelType w:val="hybridMultilevel"/>
    <w:tmpl w:val="EA9AB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FB72015"/>
    <w:multiLevelType w:val="hybridMultilevel"/>
    <w:tmpl w:val="6EB0E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0147EFD"/>
    <w:multiLevelType w:val="hybridMultilevel"/>
    <w:tmpl w:val="34FE6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D20C3C"/>
    <w:multiLevelType w:val="hybridMultilevel"/>
    <w:tmpl w:val="698A7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B05001"/>
    <w:multiLevelType w:val="hybridMultilevel"/>
    <w:tmpl w:val="02364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B32323"/>
    <w:multiLevelType w:val="hybridMultilevel"/>
    <w:tmpl w:val="24E4B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2493E8D"/>
    <w:multiLevelType w:val="hybridMultilevel"/>
    <w:tmpl w:val="920C6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D37A71"/>
    <w:multiLevelType w:val="hybridMultilevel"/>
    <w:tmpl w:val="4B0C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83C7588"/>
    <w:multiLevelType w:val="hybridMultilevel"/>
    <w:tmpl w:val="03CE4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8BE538A"/>
    <w:multiLevelType w:val="hybridMultilevel"/>
    <w:tmpl w:val="C1103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0D194E"/>
    <w:multiLevelType w:val="hybridMultilevel"/>
    <w:tmpl w:val="6A269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ABB1EBC"/>
    <w:multiLevelType w:val="hybridMultilevel"/>
    <w:tmpl w:val="BCB4EE82"/>
    <w:lvl w:ilvl="0" w:tplc="8126F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99765B"/>
    <w:multiLevelType w:val="hybridMultilevel"/>
    <w:tmpl w:val="3CEC7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24F5ED4"/>
    <w:multiLevelType w:val="hybridMultilevel"/>
    <w:tmpl w:val="774E8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2693D84"/>
    <w:multiLevelType w:val="hybridMultilevel"/>
    <w:tmpl w:val="30883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2764F09"/>
    <w:multiLevelType w:val="hybridMultilevel"/>
    <w:tmpl w:val="478AC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2850CB1"/>
    <w:multiLevelType w:val="hybridMultilevel"/>
    <w:tmpl w:val="2D406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29739E2"/>
    <w:multiLevelType w:val="hybridMultilevel"/>
    <w:tmpl w:val="65F29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3386496"/>
    <w:multiLevelType w:val="hybridMultilevel"/>
    <w:tmpl w:val="766C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38A14CE"/>
    <w:multiLevelType w:val="hybridMultilevel"/>
    <w:tmpl w:val="3A3A0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5DD36DE"/>
    <w:multiLevelType w:val="hybridMultilevel"/>
    <w:tmpl w:val="5B4A8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6111207"/>
    <w:multiLevelType w:val="hybridMultilevel"/>
    <w:tmpl w:val="48B4B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0">
    <w:nsid w:val="585462F4"/>
    <w:multiLevelType w:val="hybridMultilevel"/>
    <w:tmpl w:val="6264F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865694E"/>
    <w:multiLevelType w:val="hybridMultilevel"/>
    <w:tmpl w:val="87962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8E63331"/>
    <w:multiLevelType w:val="hybridMultilevel"/>
    <w:tmpl w:val="78002EC4"/>
    <w:lvl w:ilvl="0" w:tplc="88B886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5C62D2"/>
    <w:multiLevelType w:val="hybridMultilevel"/>
    <w:tmpl w:val="EE445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9EB5D1F"/>
    <w:multiLevelType w:val="hybridMultilevel"/>
    <w:tmpl w:val="5148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1942EB6"/>
    <w:multiLevelType w:val="hybridMultilevel"/>
    <w:tmpl w:val="AD74A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20525EE"/>
    <w:multiLevelType w:val="hybridMultilevel"/>
    <w:tmpl w:val="E7AA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4ED1296"/>
    <w:multiLevelType w:val="hybridMultilevel"/>
    <w:tmpl w:val="9C72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85144E5"/>
    <w:multiLevelType w:val="hybridMultilevel"/>
    <w:tmpl w:val="04707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AFD36A0"/>
    <w:multiLevelType w:val="hybridMultilevel"/>
    <w:tmpl w:val="71869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BB5465F"/>
    <w:multiLevelType w:val="hybridMultilevel"/>
    <w:tmpl w:val="034A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C2E71F7"/>
    <w:multiLevelType w:val="hybridMultilevel"/>
    <w:tmpl w:val="0E82F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CAB2A94"/>
    <w:multiLevelType w:val="hybridMultilevel"/>
    <w:tmpl w:val="E2489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6DD8437A"/>
    <w:multiLevelType w:val="hybridMultilevel"/>
    <w:tmpl w:val="8424D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FF733D6"/>
    <w:multiLevelType w:val="hybridMultilevel"/>
    <w:tmpl w:val="F9BAE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1CC64C1"/>
    <w:multiLevelType w:val="hybridMultilevel"/>
    <w:tmpl w:val="976EB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320620A"/>
    <w:multiLevelType w:val="hybridMultilevel"/>
    <w:tmpl w:val="76041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3EE3329"/>
    <w:multiLevelType w:val="hybridMultilevel"/>
    <w:tmpl w:val="EA5C8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74972230"/>
    <w:multiLevelType w:val="hybridMultilevel"/>
    <w:tmpl w:val="0042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67400A1"/>
    <w:multiLevelType w:val="hybridMultilevel"/>
    <w:tmpl w:val="E910C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7FA0B84"/>
    <w:multiLevelType w:val="hybridMultilevel"/>
    <w:tmpl w:val="8028D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A085CFD"/>
    <w:multiLevelType w:val="hybridMultilevel"/>
    <w:tmpl w:val="FD986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A73511F"/>
    <w:multiLevelType w:val="hybridMultilevel"/>
    <w:tmpl w:val="551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7EED10E9"/>
    <w:multiLevelType w:val="hybridMultilevel"/>
    <w:tmpl w:val="0E040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8"/>
  </w:num>
  <w:num w:numId="3">
    <w:abstractNumId w:val="51"/>
  </w:num>
  <w:num w:numId="4">
    <w:abstractNumId w:val="80"/>
  </w:num>
  <w:num w:numId="5">
    <w:abstractNumId w:val="7"/>
  </w:num>
  <w:num w:numId="6">
    <w:abstractNumId w:val="77"/>
  </w:num>
  <w:num w:numId="7">
    <w:abstractNumId w:val="24"/>
  </w:num>
  <w:num w:numId="8">
    <w:abstractNumId w:val="83"/>
  </w:num>
  <w:num w:numId="9">
    <w:abstractNumId w:val="29"/>
  </w:num>
  <w:num w:numId="10">
    <w:abstractNumId w:val="95"/>
  </w:num>
  <w:num w:numId="11">
    <w:abstractNumId w:val="75"/>
  </w:num>
  <w:num w:numId="12">
    <w:abstractNumId w:val="65"/>
  </w:num>
  <w:num w:numId="13">
    <w:abstractNumId w:val="40"/>
  </w:num>
  <w:num w:numId="14">
    <w:abstractNumId w:val="91"/>
  </w:num>
  <w:num w:numId="15">
    <w:abstractNumId w:val="39"/>
  </w:num>
  <w:num w:numId="16">
    <w:abstractNumId w:val="58"/>
  </w:num>
  <w:num w:numId="17">
    <w:abstractNumId w:val="89"/>
  </w:num>
  <w:num w:numId="18">
    <w:abstractNumId w:val="36"/>
  </w:num>
  <w:num w:numId="19">
    <w:abstractNumId w:val="103"/>
  </w:num>
  <w:num w:numId="20">
    <w:abstractNumId w:val="32"/>
  </w:num>
  <w:num w:numId="21">
    <w:abstractNumId w:val="21"/>
  </w:num>
  <w:num w:numId="22">
    <w:abstractNumId w:val="16"/>
  </w:num>
  <w:num w:numId="23">
    <w:abstractNumId w:val="37"/>
  </w:num>
  <w:num w:numId="24">
    <w:abstractNumId w:val="53"/>
  </w:num>
  <w:num w:numId="25">
    <w:abstractNumId w:val="5"/>
  </w:num>
  <w:num w:numId="26">
    <w:abstractNumId w:val="1"/>
  </w:num>
  <w:num w:numId="27">
    <w:abstractNumId w:val="6"/>
  </w:num>
  <w:num w:numId="28">
    <w:abstractNumId w:val="78"/>
  </w:num>
  <w:num w:numId="29">
    <w:abstractNumId w:val="87"/>
  </w:num>
  <w:num w:numId="30">
    <w:abstractNumId w:val="100"/>
  </w:num>
  <w:num w:numId="31">
    <w:abstractNumId w:val="99"/>
  </w:num>
  <w:num w:numId="32">
    <w:abstractNumId w:val="96"/>
  </w:num>
  <w:num w:numId="33">
    <w:abstractNumId w:val="93"/>
  </w:num>
  <w:num w:numId="34">
    <w:abstractNumId w:val="90"/>
  </w:num>
  <w:num w:numId="35">
    <w:abstractNumId w:val="19"/>
  </w:num>
  <w:num w:numId="36">
    <w:abstractNumId w:val="33"/>
  </w:num>
  <w:num w:numId="37">
    <w:abstractNumId w:val="14"/>
  </w:num>
  <w:num w:numId="38">
    <w:abstractNumId w:val="73"/>
  </w:num>
  <w:num w:numId="39">
    <w:abstractNumId w:val="76"/>
  </w:num>
  <w:num w:numId="40">
    <w:abstractNumId w:val="52"/>
  </w:num>
  <w:num w:numId="41">
    <w:abstractNumId w:val="27"/>
  </w:num>
  <w:num w:numId="42">
    <w:abstractNumId w:val="101"/>
  </w:num>
  <w:num w:numId="43">
    <w:abstractNumId w:val="30"/>
  </w:num>
  <w:num w:numId="44">
    <w:abstractNumId w:val="85"/>
  </w:num>
  <w:num w:numId="45">
    <w:abstractNumId w:val="38"/>
  </w:num>
  <w:num w:numId="46">
    <w:abstractNumId w:val="42"/>
  </w:num>
  <w:num w:numId="47">
    <w:abstractNumId w:val="69"/>
  </w:num>
  <w:num w:numId="48">
    <w:abstractNumId w:val="17"/>
  </w:num>
  <w:num w:numId="49">
    <w:abstractNumId w:val="45"/>
  </w:num>
  <w:num w:numId="50">
    <w:abstractNumId w:val="18"/>
  </w:num>
  <w:num w:numId="51">
    <w:abstractNumId w:val="94"/>
  </w:num>
  <w:num w:numId="52">
    <w:abstractNumId w:val="63"/>
  </w:num>
  <w:num w:numId="53">
    <w:abstractNumId w:val="28"/>
  </w:num>
  <w:num w:numId="54">
    <w:abstractNumId w:val="47"/>
  </w:num>
  <w:num w:numId="55">
    <w:abstractNumId w:val="54"/>
  </w:num>
  <w:num w:numId="56">
    <w:abstractNumId w:val="41"/>
  </w:num>
  <w:num w:numId="57">
    <w:abstractNumId w:val="55"/>
  </w:num>
  <w:num w:numId="58">
    <w:abstractNumId w:val="71"/>
  </w:num>
  <w:num w:numId="59">
    <w:abstractNumId w:val="84"/>
  </w:num>
  <w:num w:numId="60">
    <w:abstractNumId w:val="11"/>
  </w:num>
  <w:num w:numId="61">
    <w:abstractNumId w:val="20"/>
  </w:num>
  <w:num w:numId="62">
    <w:abstractNumId w:val="49"/>
  </w:num>
  <w:num w:numId="63">
    <w:abstractNumId w:val="60"/>
  </w:num>
  <w:num w:numId="64">
    <w:abstractNumId w:val="74"/>
  </w:num>
  <w:num w:numId="65">
    <w:abstractNumId w:val="8"/>
  </w:num>
  <w:num w:numId="66">
    <w:abstractNumId w:val="13"/>
  </w:num>
  <w:num w:numId="67">
    <w:abstractNumId w:val="15"/>
  </w:num>
  <w:num w:numId="68">
    <w:abstractNumId w:val="88"/>
  </w:num>
  <w:num w:numId="69">
    <w:abstractNumId w:val="64"/>
  </w:num>
  <w:num w:numId="70">
    <w:abstractNumId w:val="4"/>
  </w:num>
  <w:num w:numId="71">
    <w:abstractNumId w:val="59"/>
  </w:num>
  <w:num w:numId="72">
    <w:abstractNumId w:val="12"/>
  </w:num>
  <w:num w:numId="73">
    <w:abstractNumId w:val="67"/>
  </w:num>
  <w:num w:numId="74">
    <w:abstractNumId w:val="56"/>
  </w:num>
  <w:num w:numId="75">
    <w:abstractNumId w:val="81"/>
  </w:num>
  <w:num w:numId="76">
    <w:abstractNumId w:val="22"/>
  </w:num>
  <w:num w:numId="77">
    <w:abstractNumId w:val="10"/>
  </w:num>
  <w:num w:numId="78">
    <w:abstractNumId w:val="3"/>
  </w:num>
  <w:num w:numId="79">
    <w:abstractNumId w:val="66"/>
  </w:num>
  <w:num w:numId="80">
    <w:abstractNumId w:val="23"/>
  </w:num>
  <w:num w:numId="81">
    <w:abstractNumId w:val="34"/>
  </w:num>
  <w:num w:numId="82">
    <w:abstractNumId w:val="98"/>
  </w:num>
  <w:num w:numId="83">
    <w:abstractNumId w:val="61"/>
  </w:num>
  <w:num w:numId="84">
    <w:abstractNumId w:val="72"/>
  </w:num>
  <w:num w:numId="85">
    <w:abstractNumId w:val="86"/>
  </w:num>
  <w:num w:numId="86">
    <w:abstractNumId w:val="62"/>
  </w:num>
  <w:num w:numId="87">
    <w:abstractNumId w:val="35"/>
  </w:num>
  <w:num w:numId="88">
    <w:abstractNumId w:val="26"/>
  </w:num>
  <w:num w:numId="89">
    <w:abstractNumId w:val="97"/>
  </w:num>
  <w:num w:numId="90">
    <w:abstractNumId w:val="102"/>
  </w:num>
  <w:num w:numId="91">
    <w:abstractNumId w:val="70"/>
  </w:num>
  <w:num w:numId="92">
    <w:abstractNumId w:val="25"/>
  </w:num>
  <w:num w:numId="93">
    <w:abstractNumId w:val="92"/>
  </w:num>
  <w:num w:numId="94">
    <w:abstractNumId w:val="44"/>
  </w:num>
  <w:num w:numId="95">
    <w:abstractNumId w:val="31"/>
  </w:num>
  <w:num w:numId="96">
    <w:abstractNumId w:val="82"/>
  </w:num>
  <w:num w:numId="97">
    <w:abstractNumId w:val="57"/>
  </w:num>
  <w:num w:numId="98">
    <w:abstractNumId w:val="46"/>
  </w:num>
  <w:num w:numId="99">
    <w:abstractNumId w:val="0"/>
  </w:num>
  <w:num w:numId="100">
    <w:abstractNumId w:val="43"/>
  </w:num>
  <w:num w:numId="101">
    <w:abstractNumId w:val="48"/>
  </w:num>
  <w:num w:numId="102">
    <w:abstractNumId w:val="2"/>
  </w:num>
  <w:num w:numId="103">
    <w:abstractNumId w:val="50"/>
  </w:num>
  <w:num w:numId="104">
    <w:abstractNumId w:val="79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C"/>
    <w:rsid w:val="000E1546"/>
    <w:rsid w:val="00147782"/>
    <w:rsid w:val="00163457"/>
    <w:rsid w:val="001E1865"/>
    <w:rsid w:val="001E3ADC"/>
    <w:rsid w:val="00211965"/>
    <w:rsid w:val="0025760A"/>
    <w:rsid w:val="002918B2"/>
    <w:rsid w:val="002C02EA"/>
    <w:rsid w:val="002E069A"/>
    <w:rsid w:val="002F2FFF"/>
    <w:rsid w:val="003257EE"/>
    <w:rsid w:val="0034200E"/>
    <w:rsid w:val="00435DE0"/>
    <w:rsid w:val="00492613"/>
    <w:rsid w:val="00507EEE"/>
    <w:rsid w:val="00716C08"/>
    <w:rsid w:val="007469BA"/>
    <w:rsid w:val="007A1CBB"/>
    <w:rsid w:val="007A7973"/>
    <w:rsid w:val="008214CB"/>
    <w:rsid w:val="00842D6C"/>
    <w:rsid w:val="00853B83"/>
    <w:rsid w:val="008E07AF"/>
    <w:rsid w:val="009021F0"/>
    <w:rsid w:val="009B6A09"/>
    <w:rsid w:val="009C66AA"/>
    <w:rsid w:val="00A132B3"/>
    <w:rsid w:val="00A7209C"/>
    <w:rsid w:val="00A74893"/>
    <w:rsid w:val="00B12A04"/>
    <w:rsid w:val="00B3429B"/>
    <w:rsid w:val="00B661C1"/>
    <w:rsid w:val="00BA5E22"/>
    <w:rsid w:val="00BA6CCC"/>
    <w:rsid w:val="00BF731B"/>
    <w:rsid w:val="00CA58CD"/>
    <w:rsid w:val="00CD3226"/>
    <w:rsid w:val="00CF03F7"/>
    <w:rsid w:val="00D42D8C"/>
    <w:rsid w:val="00D4320E"/>
    <w:rsid w:val="00D9137D"/>
    <w:rsid w:val="00DA4186"/>
    <w:rsid w:val="00DC39D4"/>
    <w:rsid w:val="00DD4997"/>
    <w:rsid w:val="00E1438C"/>
    <w:rsid w:val="00ED27BD"/>
    <w:rsid w:val="00F02CC2"/>
    <w:rsid w:val="00F54965"/>
    <w:rsid w:val="00F5508C"/>
    <w:rsid w:val="00F66C09"/>
    <w:rsid w:val="00F976B0"/>
    <w:rsid w:val="00FB6C8B"/>
    <w:rsid w:val="00FE78FF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docId w15:val="{AF639A36-3C2A-4AF4-AD8B-84184745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438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qFormat/>
    <w:rsid w:val="00F66C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paragraph" w:styleId="20">
    <w:name w:val="heading 2"/>
    <w:basedOn w:val="a0"/>
    <w:next w:val="a0"/>
    <w:link w:val="21"/>
    <w:qFormat/>
    <w:rsid w:val="00F66C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0"/>
    <w:next w:val="a0"/>
    <w:link w:val="30"/>
    <w:qFormat/>
    <w:rsid w:val="00F66C0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0"/>
    <w:next w:val="a0"/>
    <w:link w:val="40"/>
    <w:qFormat/>
    <w:rsid w:val="00F66C0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ru-RU" w:eastAsia="ru-RU" w:bidi="ar-SA"/>
    </w:rPr>
  </w:style>
  <w:style w:type="paragraph" w:styleId="5">
    <w:name w:val="heading 5"/>
    <w:basedOn w:val="a0"/>
    <w:next w:val="a0"/>
    <w:link w:val="50"/>
    <w:qFormat/>
    <w:rsid w:val="00F66C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0"/>
    <w:next w:val="a0"/>
    <w:link w:val="60"/>
    <w:qFormat/>
    <w:rsid w:val="00F66C09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val="ru-RU" w:eastAsia="ru-RU" w:bidi="ar-SA"/>
    </w:rPr>
  </w:style>
  <w:style w:type="paragraph" w:styleId="7">
    <w:name w:val="heading 7"/>
    <w:basedOn w:val="a0"/>
    <w:next w:val="a0"/>
    <w:link w:val="70"/>
    <w:qFormat/>
    <w:rsid w:val="00F66C09"/>
    <w:pPr>
      <w:spacing w:before="240" w:after="60" w:line="240" w:lineRule="auto"/>
      <w:outlineLvl w:val="6"/>
    </w:pPr>
    <w:rPr>
      <w:rFonts w:eastAsia="Times New Roman"/>
      <w:lang w:val="ru-RU" w:eastAsia="ru-RU" w:bidi="ar-SA"/>
    </w:rPr>
  </w:style>
  <w:style w:type="paragraph" w:styleId="8">
    <w:name w:val="heading 8"/>
    <w:basedOn w:val="a0"/>
    <w:next w:val="a0"/>
    <w:link w:val="80"/>
    <w:qFormat/>
    <w:rsid w:val="00F66C09"/>
    <w:pPr>
      <w:spacing w:before="240" w:after="60" w:line="240" w:lineRule="auto"/>
      <w:outlineLvl w:val="7"/>
    </w:pPr>
    <w:rPr>
      <w:rFonts w:eastAsia="Times New Roman"/>
      <w:i/>
      <w:iCs/>
      <w:lang w:val="ru-RU" w:eastAsia="ru-RU" w:bidi="ar-SA"/>
    </w:rPr>
  </w:style>
  <w:style w:type="paragraph" w:styleId="9">
    <w:name w:val="heading 9"/>
    <w:basedOn w:val="a0"/>
    <w:next w:val="a0"/>
    <w:link w:val="90"/>
    <w:qFormat/>
    <w:rsid w:val="00F66C09"/>
    <w:pPr>
      <w:spacing w:before="240" w:after="60" w:line="240" w:lineRule="auto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1438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E3ADC"/>
    <w:pPr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6">
    <w:name w:val="Hyperlink"/>
    <w:basedOn w:val="a1"/>
    <w:unhideWhenUsed/>
    <w:rsid w:val="001E3ADC"/>
    <w:rPr>
      <w:color w:val="0563C1" w:themeColor="hyperlink"/>
      <w:u w:val="single"/>
    </w:rPr>
  </w:style>
  <w:style w:type="table" w:customStyle="1" w:styleId="11">
    <w:name w:val="Сетка таблицы1"/>
    <w:basedOn w:val="a2"/>
    <w:next w:val="a4"/>
    <w:rsid w:val="00F5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semiHidden/>
    <w:rsid w:val="00D42D8C"/>
  </w:style>
  <w:style w:type="table" w:customStyle="1" w:styleId="22">
    <w:name w:val="Сетка таблицы2"/>
    <w:basedOn w:val="a2"/>
    <w:next w:val="a4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D42D8C"/>
  </w:style>
  <w:style w:type="paragraph" w:styleId="a7">
    <w:name w:val="Balloon Text"/>
    <w:basedOn w:val="a0"/>
    <w:link w:val="a8"/>
    <w:rsid w:val="00D42D8C"/>
    <w:pPr>
      <w:spacing w:after="0" w:line="240" w:lineRule="auto"/>
    </w:pPr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a8">
    <w:name w:val="Текст выноски Знак"/>
    <w:basedOn w:val="a1"/>
    <w:link w:val="a7"/>
    <w:uiPriority w:val="99"/>
    <w:rsid w:val="00D42D8C"/>
    <w:rPr>
      <w:rFonts w:ascii="Tahoma" w:eastAsia="Calibri" w:hAnsi="Tahoma" w:cs="Tahoma"/>
      <w:sz w:val="16"/>
      <w:szCs w:val="16"/>
    </w:rPr>
  </w:style>
  <w:style w:type="paragraph" w:customStyle="1" w:styleId="a9">
    <w:name w:val="Чертежный"/>
    <w:uiPriority w:val="99"/>
    <w:rsid w:val="00D42D8C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table" w:customStyle="1" w:styleId="111">
    <w:name w:val="Сетка таблицы11"/>
    <w:basedOn w:val="a2"/>
    <w:next w:val="a4"/>
    <w:uiPriority w:val="99"/>
    <w:rsid w:val="00D42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c">
    <w:name w:val="footer"/>
    <w:basedOn w:val="a0"/>
    <w:link w:val="ad"/>
    <w:unhideWhenUsed/>
    <w:rsid w:val="00E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ED27BD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1"/>
    <w:link w:val="1"/>
    <w:rsid w:val="00F66C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F66C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F66C0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66C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66C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F66C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66C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66C09"/>
    <w:rPr>
      <w:rFonts w:ascii="Arial" w:eastAsia="Times New Roman" w:hAnsi="Arial" w:cs="Arial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F66C09"/>
  </w:style>
  <w:style w:type="table" w:customStyle="1" w:styleId="31">
    <w:name w:val="Сетка таблицы3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rsid w:val="00F66C09"/>
    <w:pPr>
      <w:spacing w:after="0" w:line="240" w:lineRule="auto"/>
      <w:ind w:firstLine="284"/>
      <w:jc w:val="both"/>
    </w:pPr>
    <w:rPr>
      <w:rFonts w:eastAsia="Times New Roman"/>
      <w:sz w:val="20"/>
      <w:szCs w:val="20"/>
      <w:lang w:val="ru-RU" w:eastAsia="ru-RU" w:bidi="ar-SA"/>
    </w:rPr>
  </w:style>
  <w:style w:type="character" w:customStyle="1" w:styleId="af">
    <w:name w:val="Основной текст с отступом Знак"/>
    <w:basedOn w:val="a1"/>
    <w:link w:val="ae"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0"/>
    <w:link w:val="af1"/>
    <w:rsid w:val="00F66C09"/>
    <w:pPr>
      <w:spacing w:after="120" w:line="240" w:lineRule="auto"/>
    </w:pPr>
    <w:rPr>
      <w:rFonts w:eastAsia="Times New Roman"/>
      <w:lang w:val="ru-RU" w:eastAsia="ru-RU" w:bidi="ar-SA"/>
    </w:rPr>
  </w:style>
  <w:style w:type="character" w:customStyle="1" w:styleId="af1">
    <w:name w:val="Основной текст Знак"/>
    <w:basedOn w:val="a1"/>
    <w:link w:val="af0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F66C09"/>
    <w:pPr>
      <w:spacing w:after="120" w:line="480" w:lineRule="auto"/>
    </w:pPr>
    <w:rPr>
      <w:rFonts w:eastAsia="Times New Roman"/>
      <w:lang w:val="ru-RU" w:eastAsia="ru-RU" w:bidi="ar-SA"/>
    </w:rPr>
  </w:style>
  <w:style w:type="character" w:customStyle="1" w:styleId="25">
    <w:name w:val="Основной текст 2 Знак"/>
    <w:basedOn w:val="a1"/>
    <w:link w:val="24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F66C09"/>
    <w:pPr>
      <w:spacing w:after="120" w:line="240" w:lineRule="auto"/>
    </w:pPr>
    <w:rPr>
      <w:rFonts w:eastAsia="Times New Roman"/>
      <w:sz w:val="16"/>
      <w:szCs w:val="16"/>
      <w:lang w:val="ru-RU" w:eastAsia="ru-RU" w:bidi="ar-SA"/>
    </w:rPr>
  </w:style>
  <w:style w:type="character" w:customStyle="1" w:styleId="33">
    <w:name w:val="Основной текст 3 Знак"/>
    <w:basedOn w:val="a1"/>
    <w:link w:val="32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rsid w:val="00F66C09"/>
    <w:pPr>
      <w:spacing w:after="120" w:line="480" w:lineRule="auto"/>
      <w:ind w:left="283"/>
    </w:pPr>
    <w:rPr>
      <w:rFonts w:eastAsia="Times New Roman"/>
      <w:lang w:val="ru-RU" w:eastAsia="ru-RU" w:bidi="ar-SA"/>
    </w:rPr>
  </w:style>
  <w:style w:type="character" w:customStyle="1" w:styleId="27">
    <w:name w:val="Основной текст с отступом 2 Знак"/>
    <w:basedOn w:val="a1"/>
    <w:link w:val="26"/>
    <w:rsid w:val="00F6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F66C09"/>
    <w:pPr>
      <w:spacing w:after="120" w:line="240" w:lineRule="auto"/>
      <w:ind w:left="283"/>
    </w:pPr>
    <w:rPr>
      <w:rFonts w:eastAsia="Times New Roman"/>
      <w:sz w:val="16"/>
      <w:szCs w:val="16"/>
      <w:lang w:val="ru-RU" w:eastAsia="ru-RU" w:bidi="ar-SA"/>
    </w:rPr>
  </w:style>
  <w:style w:type="character" w:customStyle="1" w:styleId="35">
    <w:name w:val="Основной текст с отступом 3 Знак"/>
    <w:basedOn w:val="a1"/>
    <w:link w:val="34"/>
    <w:rsid w:val="00F66C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0"/>
    <w:link w:val="af3"/>
    <w:qFormat/>
    <w:rsid w:val="00F66C09"/>
    <w:pPr>
      <w:spacing w:after="0" w:line="240" w:lineRule="auto"/>
      <w:jc w:val="center"/>
    </w:pPr>
    <w:rPr>
      <w:rFonts w:eastAsia="Times New Roman"/>
      <w:sz w:val="28"/>
      <w:lang w:val="ru-RU" w:eastAsia="ru-RU" w:bidi="ar-SA"/>
    </w:rPr>
  </w:style>
  <w:style w:type="character" w:customStyle="1" w:styleId="af3">
    <w:name w:val="Название Знак"/>
    <w:basedOn w:val="a1"/>
    <w:link w:val="af2"/>
    <w:rsid w:val="00F66C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4">
    <w:name w:val="page number"/>
    <w:basedOn w:val="a1"/>
    <w:rsid w:val="00F66C09"/>
  </w:style>
  <w:style w:type="paragraph" w:styleId="af5">
    <w:name w:val="Plain Text"/>
    <w:basedOn w:val="a0"/>
    <w:link w:val="af6"/>
    <w:rsid w:val="00F66C09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1"/>
    <w:link w:val="af5"/>
    <w:rsid w:val="00F66C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заголовок 1"/>
    <w:basedOn w:val="a0"/>
    <w:next w:val="a0"/>
    <w:rsid w:val="00F66C09"/>
    <w:pPr>
      <w:keepNext/>
      <w:spacing w:after="0" w:line="240" w:lineRule="auto"/>
      <w:jc w:val="center"/>
      <w:outlineLvl w:val="0"/>
    </w:pPr>
    <w:rPr>
      <w:rFonts w:eastAsia="Times New Roman"/>
      <w:b/>
      <w:sz w:val="20"/>
      <w:szCs w:val="20"/>
      <w:lang w:val="ru-RU" w:eastAsia="ru-RU" w:bidi="ar-SA"/>
    </w:rPr>
  </w:style>
  <w:style w:type="character" w:customStyle="1" w:styleId="af7">
    <w:name w:val="Основной шрифт"/>
    <w:rsid w:val="00F66C09"/>
  </w:style>
  <w:style w:type="character" w:customStyle="1" w:styleId="af8">
    <w:name w:val="номер страницы"/>
    <w:basedOn w:val="af7"/>
    <w:rsid w:val="00F66C09"/>
  </w:style>
  <w:style w:type="paragraph" w:customStyle="1" w:styleId="210">
    <w:name w:val="Основной текст 21"/>
    <w:basedOn w:val="a0"/>
    <w:rsid w:val="00F6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8"/>
      <w:szCs w:val="20"/>
      <w:lang w:val="ru-RU" w:eastAsia="ru-RU" w:bidi="ar-SA"/>
    </w:rPr>
  </w:style>
  <w:style w:type="paragraph" w:styleId="36">
    <w:name w:val="List 3"/>
    <w:basedOn w:val="a0"/>
    <w:rsid w:val="00F66C09"/>
    <w:pPr>
      <w:spacing w:after="0" w:line="240" w:lineRule="auto"/>
      <w:ind w:left="566" w:hanging="283"/>
    </w:pPr>
    <w:rPr>
      <w:rFonts w:eastAsia="Times New Roman"/>
      <w:sz w:val="20"/>
      <w:szCs w:val="20"/>
      <w:lang w:val="ru-RU" w:eastAsia="ru-RU" w:bidi="ar-SA"/>
    </w:rPr>
  </w:style>
  <w:style w:type="paragraph" w:styleId="2">
    <w:name w:val="List Bullet 2"/>
    <w:basedOn w:val="a0"/>
    <w:autoRedefine/>
    <w:rsid w:val="00F66C09"/>
    <w:pPr>
      <w:numPr>
        <w:numId w:val="99"/>
      </w:numPr>
      <w:tabs>
        <w:tab w:val="clear" w:pos="643"/>
      </w:tabs>
      <w:overflowPunct w:val="0"/>
      <w:autoSpaceDE w:val="0"/>
      <w:autoSpaceDN w:val="0"/>
      <w:adjustRightInd w:val="0"/>
      <w:spacing w:after="0" w:line="240" w:lineRule="auto"/>
      <w:ind w:left="0" w:firstLine="284"/>
      <w:jc w:val="both"/>
      <w:textAlignment w:val="baseline"/>
    </w:pPr>
    <w:rPr>
      <w:rFonts w:eastAsia="Times New Roman"/>
      <w:sz w:val="20"/>
      <w:szCs w:val="20"/>
      <w:lang w:val="ru-RU" w:eastAsia="ru-RU" w:bidi="ar-SA"/>
    </w:rPr>
  </w:style>
  <w:style w:type="paragraph" w:customStyle="1" w:styleId="28">
    <w:name w:val="Стиль2"/>
    <w:basedOn w:val="a0"/>
    <w:rsid w:val="00F66C09"/>
    <w:pPr>
      <w:spacing w:after="0" w:line="240" w:lineRule="auto"/>
    </w:pPr>
    <w:rPr>
      <w:rFonts w:eastAsia="Times New Roman"/>
      <w:szCs w:val="20"/>
      <w:lang w:val="ru-RU" w:eastAsia="ru-RU" w:bidi="ar-SA"/>
    </w:rPr>
  </w:style>
  <w:style w:type="paragraph" w:customStyle="1" w:styleId="14">
    <w:name w:val="Обычный (веб)1"/>
    <w:basedOn w:val="a0"/>
    <w:rsid w:val="00F66C09"/>
    <w:pPr>
      <w:spacing w:before="100" w:after="100" w:line="240" w:lineRule="auto"/>
    </w:pPr>
    <w:rPr>
      <w:rFonts w:eastAsia="Times New Roman"/>
      <w:szCs w:val="20"/>
      <w:lang w:val="ru-RU" w:eastAsia="ru-RU" w:bidi="ar-SA"/>
    </w:rPr>
  </w:style>
  <w:style w:type="paragraph" w:styleId="af9">
    <w:name w:val="footnote text"/>
    <w:basedOn w:val="a0"/>
    <w:link w:val="afa"/>
    <w:semiHidden/>
    <w:rsid w:val="00F66C09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</w:style>
  <w:style w:type="character" w:customStyle="1" w:styleId="afa">
    <w:name w:val="Текст сноски Знак"/>
    <w:basedOn w:val="a1"/>
    <w:link w:val="af9"/>
    <w:semiHidden/>
    <w:rsid w:val="00F66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F66C09"/>
    <w:rPr>
      <w:vertAlign w:val="superscript"/>
    </w:rPr>
  </w:style>
  <w:style w:type="paragraph" w:styleId="afc">
    <w:name w:val="Normal (Web)"/>
    <w:basedOn w:val="a0"/>
    <w:uiPriority w:val="99"/>
    <w:rsid w:val="00F66C09"/>
    <w:pPr>
      <w:spacing w:before="100" w:beforeAutospacing="1" w:after="100" w:afterAutospacing="1" w:line="240" w:lineRule="auto"/>
      <w:ind w:firstLine="375"/>
    </w:pPr>
    <w:rPr>
      <w:rFonts w:eastAsia="SimSun"/>
      <w:lang w:val="ru-RU" w:eastAsia="zh-CN" w:bidi="ar-SA"/>
    </w:rPr>
  </w:style>
  <w:style w:type="paragraph" w:styleId="15">
    <w:name w:val="toc 1"/>
    <w:basedOn w:val="a0"/>
    <w:next w:val="a0"/>
    <w:autoRedefine/>
    <w:semiHidden/>
    <w:rsid w:val="00F66C09"/>
    <w:pPr>
      <w:tabs>
        <w:tab w:val="left" w:pos="540"/>
        <w:tab w:val="right" w:leader="dot" w:pos="9350"/>
      </w:tabs>
      <w:spacing w:after="0" w:line="400" w:lineRule="exact"/>
    </w:pPr>
    <w:rPr>
      <w:rFonts w:eastAsia="Times New Roman"/>
      <w:lang w:val="ru-RU" w:eastAsia="ru-RU" w:bidi="ar-SA"/>
    </w:rPr>
  </w:style>
  <w:style w:type="paragraph" w:styleId="29">
    <w:name w:val="toc 2"/>
    <w:basedOn w:val="a0"/>
    <w:next w:val="a0"/>
    <w:autoRedefine/>
    <w:semiHidden/>
    <w:rsid w:val="00F66C09"/>
    <w:pPr>
      <w:spacing w:after="0" w:line="240" w:lineRule="auto"/>
      <w:ind w:left="240"/>
    </w:pPr>
    <w:rPr>
      <w:rFonts w:eastAsia="Times New Roman"/>
      <w:lang w:val="ru-RU" w:eastAsia="ru-RU" w:bidi="ar-SA"/>
    </w:rPr>
  </w:style>
  <w:style w:type="paragraph" w:styleId="37">
    <w:name w:val="toc 3"/>
    <w:basedOn w:val="a0"/>
    <w:next w:val="a0"/>
    <w:autoRedefine/>
    <w:semiHidden/>
    <w:rsid w:val="00F66C09"/>
    <w:pPr>
      <w:spacing w:after="0" w:line="240" w:lineRule="auto"/>
      <w:ind w:left="480"/>
    </w:pPr>
    <w:rPr>
      <w:rFonts w:eastAsia="Times New Roman"/>
      <w:lang w:val="ru-RU" w:eastAsia="ru-RU" w:bidi="ar-SA"/>
    </w:rPr>
  </w:style>
  <w:style w:type="paragraph" w:customStyle="1" w:styleId="base">
    <w:name w:val="base"/>
    <w:basedOn w:val="a0"/>
    <w:rsid w:val="00F66C09"/>
    <w:pPr>
      <w:spacing w:after="0" w:line="240" w:lineRule="auto"/>
      <w:ind w:firstLine="340"/>
      <w:jc w:val="both"/>
    </w:pPr>
    <w:rPr>
      <w:rFonts w:eastAsia="Times New Roman"/>
      <w:sz w:val="16"/>
      <w:szCs w:val="20"/>
      <w:lang w:eastAsia="ru-RU" w:bidi="ar-SA"/>
    </w:rPr>
  </w:style>
  <w:style w:type="paragraph" w:customStyle="1" w:styleId="afd">
    <w:name w:val="абзац"/>
    <w:basedOn w:val="a0"/>
    <w:rsid w:val="00F66C09"/>
    <w:pPr>
      <w:shd w:val="clear" w:color="auto" w:fill="FFFFFF"/>
      <w:spacing w:after="0" w:line="312" w:lineRule="auto"/>
      <w:ind w:firstLine="567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Default">
    <w:name w:val="Default"/>
    <w:rsid w:val="00F66C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ире"/>
    <w:basedOn w:val="a0"/>
    <w:rsid w:val="00F66C09"/>
    <w:pPr>
      <w:numPr>
        <w:numId w:val="100"/>
      </w:numPr>
      <w:shd w:val="clear" w:color="auto" w:fill="FFFFFF"/>
      <w:tabs>
        <w:tab w:val="left" w:pos="993"/>
      </w:tabs>
      <w:spacing w:before="120" w:after="0" w:line="240" w:lineRule="auto"/>
      <w:jc w:val="both"/>
    </w:pPr>
    <w:rPr>
      <w:rFonts w:eastAsia="Times New Roman"/>
      <w:color w:val="000000"/>
      <w:sz w:val="28"/>
      <w:szCs w:val="28"/>
      <w:lang w:val="ru-RU" w:eastAsia="ru-RU" w:bidi="ar-SA"/>
    </w:rPr>
  </w:style>
  <w:style w:type="paragraph" w:customStyle="1" w:styleId="38">
    <w:name w:val="Знак Знак3 Знак Знак Знак Знак Знак Знак Знак"/>
    <w:basedOn w:val="a0"/>
    <w:rsid w:val="00F66C09"/>
    <w:pPr>
      <w:spacing w:after="0" w:line="240" w:lineRule="auto"/>
    </w:pPr>
    <w:rPr>
      <w:rFonts w:ascii="Verdana" w:eastAsia="Times New Roman" w:hAnsi="Verdana" w:cs="Verdana"/>
      <w:sz w:val="20"/>
      <w:szCs w:val="20"/>
      <w:lang w:bidi="ar-SA"/>
    </w:rPr>
  </w:style>
  <w:style w:type="paragraph" w:customStyle="1" w:styleId="16">
    <w:name w:val="Знак1"/>
    <w:basedOn w:val="a0"/>
    <w:rsid w:val="00F66C09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table" w:customStyle="1" w:styleId="120">
    <w:name w:val="Сетка таблицы12"/>
    <w:basedOn w:val="a2"/>
    <w:next w:val="a4"/>
    <w:uiPriority w:val="59"/>
    <w:rsid w:val="00F66C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бычный1"/>
    <w:rsid w:val="00F66C09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customStyle="1" w:styleId="211">
    <w:name w:val="Сетка таблицы21"/>
    <w:basedOn w:val="a2"/>
    <w:next w:val="a4"/>
    <w:rsid w:val="00F66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F66C09"/>
    <w:rPr>
      <w:rFonts w:ascii="Tahoma" w:hAnsi="Tahoma" w:cs="Tahoma"/>
      <w:sz w:val="18"/>
      <w:szCs w:val="18"/>
    </w:rPr>
  </w:style>
  <w:style w:type="character" w:styleId="afe">
    <w:name w:val="Emphasis"/>
    <w:qFormat/>
    <w:rsid w:val="00F66C09"/>
    <w:rPr>
      <w:i/>
      <w:iCs/>
    </w:rPr>
  </w:style>
  <w:style w:type="character" w:customStyle="1" w:styleId="butback">
    <w:name w:val="butback"/>
    <w:rsid w:val="00F66C09"/>
  </w:style>
  <w:style w:type="character" w:customStyle="1" w:styleId="submenu-table">
    <w:name w:val="submenu-table"/>
    <w:rsid w:val="00F6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hyperlink" Target="http://www.doclist.ru/docs/metrologija_i_izmerenij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hyperlink" Target="http://gostbase.ru/oks/17.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BA8D-B870-45A8-91DE-E22C82DC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66</Pages>
  <Words>15543</Words>
  <Characters>88600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ЗО</cp:lastModifiedBy>
  <cp:revision>38</cp:revision>
  <cp:lastPrinted>2017-10-16T20:08:00Z</cp:lastPrinted>
  <dcterms:created xsi:type="dcterms:W3CDTF">2017-10-16T17:24:00Z</dcterms:created>
  <dcterms:modified xsi:type="dcterms:W3CDTF">2022-04-08T06:49:00Z</dcterms:modified>
</cp:coreProperties>
</file>