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>
        <w:rPr>
          <w:rFonts w:ascii="Times New Roman" w:hAnsi="Times New Roman" w:cs="Times New Roman"/>
          <w:sz w:val="24"/>
        </w:rPr>
        <w:t>___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8F5C48" w:rsidRPr="008F5C48" w:rsidRDefault="008F5C48" w:rsidP="008F5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48">
        <w:rPr>
          <w:rFonts w:ascii="Times New Roman" w:eastAsia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:rsidR="008F5C48" w:rsidRPr="008F5C48" w:rsidRDefault="008F5C48" w:rsidP="008F5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48">
        <w:rPr>
          <w:rFonts w:ascii="Times New Roman" w:eastAsia="Times New Roman" w:hAnsi="Times New Roman" w:cs="Times New Roman"/>
          <w:sz w:val="24"/>
          <w:szCs w:val="24"/>
        </w:rPr>
        <w:t xml:space="preserve"> (железнодорожном </w:t>
      </w:r>
      <w:proofErr w:type="gramStart"/>
      <w:r w:rsidRPr="008F5C48">
        <w:rPr>
          <w:rFonts w:ascii="Times New Roman" w:eastAsia="Times New Roman" w:hAnsi="Times New Roman" w:cs="Times New Roman"/>
          <w:sz w:val="24"/>
          <w:szCs w:val="24"/>
        </w:rPr>
        <w:t>транспорте</w:t>
      </w:r>
      <w:proofErr w:type="gramEnd"/>
      <w:r w:rsidRPr="008F5C4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F5C48">
        <w:rPr>
          <w:rFonts w:ascii="Times New Roman" w:hAnsi="Times New Roman" w:cs="Times New Roman"/>
          <w:b/>
          <w:bCs/>
          <w:sz w:val="24"/>
        </w:rPr>
        <w:t>ОП.02 ЭЛЕКТРОТЕХНИКА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8F5C48">
        <w:rPr>
          <w:rFonts w:ascii="Times New Roman" w:hAnsi="Times New Roman"/>
          <w:b/>
          <w:spacing w:val="-2"/>
          <w:sz w:val="24"/>
        </w:rPr>
        <w:t>27.02.03 Автоматика и телемеханика на транспорте</w:t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8F5C48">
        <w:rPr>
          <w:rFonts w:ascii="Times New Roman" w:hAnsi="Times New Roman"/>
          <w:b/>
          <w:spacing w:val="-2"/>
          <w:sz w:val="24"/>
        </w:rPr>
        <w:t xml:space="preserve"> (железнодорожном </w:t>
      </w:r>
      <w:proofErr w:type="gramStart"/>
      <w:r w:rsidRPr="008F5C48">
        <w:rPr>
          <w:rFonts w:ascii="Times New Roman" w:hAnsi="Times New Roman"/>
          <w:b/>
          <w:spacing w:val="-2"/>
          <w:sz w:val="24"/>
        </w:rPr>
        <w:t>транспорте</w:t>
      </w:r>
      <w:proofErr w:type="gramEnd"/>
      <w:r w:rsidRPr="008F5C48">
        <w:rPr>
          <w:rFonts w:ascii="Times New Roman" w:hAnsi="Times New Roman"/>
          <w:b/>
          <w:spacing w:val="-2"/>
          <w:sz w:val="24"/>
        </w:rPr>
        <w:t>)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84C26">
        <w:rPr>
          <w:rFonts w:ascii="Times New Roman" w:hAnsi="Times New Roman"/>
          <w:i/>
          <w:sz w:val="24"/>
        </w:rPr>
        <w:t>202</w:t>
      </w:r>
      <w:r w:rsidR="000624CC">
        <w:rPr>
          <w:rFonts w:ascii="Times New Roman" w:hAnsi="Times New Roman"/>
          <w:i/>
          <w:sz w:val="24"/>
        </w:rPr>
        <w:t>0</w:t>
      </w:r>
      <w:r w:rsidR="00E84C26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A71" w:rsidRPr="00805A71" w:rsidRDefault="00805A71" w:rsidP="0080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159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805A71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СТР.</w:t>
      </w:r>
    </w:p>
    <w:p w:rsidR="00805A71" w:rsidRPr="00F514BE" w:rsidRDefault="00D771D2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5A71" w:rsidRPr="00805A71">
        <w:rPr>
          <w:rFonts w:ascii="Times New Roman" w:eastAsia="Times New Roman" w:hAnsi="Times New Roman" w:cs="Times New Roman"/>
          <w:sz w:val="24"/>
          <w:szCs w:val="24"/>
        </w:rPr>
        <w:instrText xml:space="preserve"> TOC \o "1-3" \h \z \u </w:instrText>
      </w: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hyperlink w:anchor="_Toc119513218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1. ПАСПОРТ РАБОЧЕЙ ПРОГРАММЫ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_Toc119513218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3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805A71" w:rsidRPr="00F514BE" w:rsidRDefault="00D771D2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0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2. СТРУКТУРА И СОДЕРЖАНИЕ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</w:t>
        </w:r>
        <w:r w:rsidR="00B22CB2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4</w:t>
        </w:r>
      </w:hyperlink>
    </w:p>
    <w:p w:rsidR="00805A71" w:rsidRPr="00F514BE" w:rsidRDefault="00D771D2" w:rsidP="00805A71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1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3. УСЛОВИЯ РЕАЛИЗАЦИИ ПРОГРАММЫ УЧЕБНОЙ ДИСЦИПЛИНЫ</w:t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915984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 xml:space="preserve">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_Toc119513221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B22CB2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0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805A71" w:rsidRPr="00F514BE" w:rsidRDefault="00D771D2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2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4. КОНТРОЛЬ И ОЦЕНКА РЕЗУЛЬТАТОВ ОСВОЕНИЯ УЧЕБНОЙ ДИСЦИПЛИНЫ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_Toc119513222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</w:p>
    <w:p w:rsidR="00805A71" w:rsidRPr="00805A71" w:rsidRDefault="00D771D2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9513223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5. ПЕРЕЧЕНЬ ИСПОЛЬЗУЕМЫХ МЕТОДОВ ОБУЧЕНИЯ  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_Toc119513223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</w:p>
    <w:p w:rsidR="00805A71" w:rsidRDefault="00D771D2" w:rsidP="00805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430CDE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5984">
        <w:rPr>
          <w:rFonts w:ascii="Times New Roman" w:hAnsi="Times New Roman" w:cs="Times New Roman"/>
          <w:sz w:val="24"/>
          <w:szCs w:val="24"/>
        </w:rPr>
        <w:t xml:space="preserve"> </w:t>
      </w:r>
      <w:r w:rsidR="00430CDE" w:rsidRPr="00430CDE">
        <w:rPr>
          <w:rFonts w:ascii="Times New Roman" w:hAnsi="Times New Roman" w:cs="Times New Roman"/>
          <w:bCs/>
          <w:iCs/>
          <w:sz w:val="24"/>
          <w:szCs w:val="24"/>
        </w:rPr>
        <w:t>ОП.02 Электротехника</w:t>
      </w:r>
      <w:r w:rsidR="009159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30CDE" w:rsidRPr="00430CDE">
        <w:rPr>
          <w:rFonts w:ascii="Times New Roman" w:hAnsi="Times New Roman" w:cs="Times New Roman"/>
          <w:bCs/>
          <w:iCs/>
          <w:spacing w:val="-2"/>
          <w:sz w:val="24"/>
        </w:rPr>
        <w:t xml:space="preserve">27.02.03 Автоматика и телемеханика на транспорте (железнодорожном транспорте). </w:t>
      </w: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D737D9">
        <w:rPr>
          <w:rFonts w:ascii="Times New Roman" w:hAnsi="Times New Roman" w:cs="Times New Roman"/>
          <w:sz w:val="24"/>
          <w:szCs w:val="24"/>
        </w:rPr>
        <w:t>общепрофессиональных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="009C22B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9C22B5" w:rsidRDefault="00825D5A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C22B5" w:rsidRPr="009C22B5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2B5">
        <w:rPr>
          <w:rFonts w:ascii="Times New Roman" w:hAnsi="Times New Roman" w:cs="Times New Roman"/>
          <w:bCs/>
          <w:sz w:val="24"/>
          <w:szCs w:val="24"/>
        </w:rPr>
        <w:t>– рассчитывать параметры и элементы электрических и электронных устройств;</w:t>
      </w:r>
    </w:p>
    <w:p w:rsidR="00151AF8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2B5">
        <w:rPr>
          <w:rFonts w:ascii="Times New Roman" w:hAnsi="Times New Roman" w:cs="Times New Roman"/>
          <w:bCs/>
          <w:sz w:val="24"/>
          <w:szCs w:val="24"/>
        </w:rPr>
        <w:t>– собирать электрические схемы и проверять их работу</w:t>
      </w:r>
      <w:r w:rsidR="00151AF8">
        <w:rPr>
          <w:rFonts w:ascii="Times New Roman" w:hAnsi="Times New Roman" w:cs="Times New Roman"/>
          <w:bCs/>
          <w:sz w:val="24"/>
          <w:szCs w:val="24"/>
        </w:rPr>
        <w:t>;</w:t>
      </w:r>
    </w:p>
    <w:p w:rsidR="00825D5A" w:rsidRPr="009C22B5" w:rsidRDefault="00151AF8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F8">
        <w:rPr>
          <w:rFonts w:ascii="Times New Roman" w:hAnsi="Times New Roman" w:cs="Times New Roman"/>
          <w:bCs/>
          <w:sz w:val="24"/>
          <w:szCs w:val="24"/>
        </w:rPr>
        <w:t>– измерять параметры электрической цепи</w:t>
      </w:r>
      <w:r w:rsidR="009C22B5" w:rsidRPr="009C22B5">
        <w:rPr>
          <w:rFonts w:ascii="Times New Roman" w:hAnsi="Times New Roman" w:cs="Times New Roman"/>
          <w:bCs/>
          <w:sz w:val="24"/>
          <w:szCs w:val="24"/>
        </w:rPr>
        <w:t>.</w:t>
      </w:r>
    </w:p>
    <w:p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C22B5" w:rsidRPr="009C22B5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физические процессы в электрических цепях;</w:t>
      </w:r>
    </w:p>
    <w:p w:rsidR="009C22B5" w:rsidRPr="009C22B5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методы расчета электрических цепей;</w:t>
      </w:r>
    </w:p>
    <w:p w:rsidR="009C22B5" w:rsidRPr="001317D6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методы преобразования электрической энергии.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014A6" w:rsidRPr="00D014A6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14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ОК.01 </w:t>
      </w:r>
      <w:r w:rsidRPr="00D014A6">
        <w:rPr>
          <w:rFonts w:ascii="Times New Roman" w:hAnsi="Times New Roman" w:cs="Times New Roman"/>
          <w:color w:val="000000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D014A6" w:rsidRPr="00D014A6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14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ОК.02</w:t>
      </w:r>
      <w:r w:rsidRPr="00D014A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5D5A" w:rsidRPr="00977EBA" w:rsidRDefault="00825D5A" w:rsidP="00D014A6">
      <w:pPr>
        <w:tabs>
          <w:tab w:val="center" w:pos="544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  <w:r w:rsidR="00D014A6">
        <w:rPr>
          <w:rFonts w:ascii="Times New Roman" w:hAnsi="Times New Roman"/>
          <w:b/>
          <w:sz w:val="24"/>
          <w:szCs w:val="24"/>
        </w:rPr>
        <w:tab/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14A6">
        <w:rPr>
          <w:rFonts w:ascii="Times New Roman" w:hAnsi="Times New Roman"/>
          <w:bCs/>
          <w:iCs/>
          <w:sz w:val="24"/>
          <w:szCs w:val="24"/>
        </w:rPr>
        <w:t>ПК1.1</w:t>
      </w:r>
      <w:r w:rsidRPr="00D014A6">
        <w:rPr>
          <w:rFonts w:ascii="Times New Roman" w:hAnsi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4A6">
        <w:rPr>
          <w:rFonts w:ascii="Times New Roman" w:hAnsi="Times New Roman"/>
          <w:bCs/>
          <w:iCs/>
          <w:sz w:val="24"/>
          <w:szCs w:val="24"/>
        </w:rPr>
        <w:t>ПК2.7</w:t>
      </w:r>
      <w:r w:rsidRPr="00D014A6">
        <w:rPr>
          <w:rFonts w:ascii="Times New Roman" w:hAnsi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14A6">
        <w:rPr>
          <w:rFonts w:ascii="Times New Roman" w:hAnsi="Times New Roman"/>
          <w:sz w:val="24"/>
          <w:szCs w:val="24"/>
        </w:rPr>
        <w:t>ПК3.2 Измерять и анализировать параметры приборов и устройств сигнализации, централизации и блокировки.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BC56D1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ЛР10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заботящийся о защите окружающей среды, собственной и чужой безопасности, в том числе цифровой;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ЛР13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357014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мыслящий;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ЛР25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способный к генерированию, осмыслению и доведению до конечной реализации предлагаемых инноваций;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 27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748E" w:rsidRPr="005A6B34" w:rsidTr="00825D5A">
        <w:trPr>
          <w:trHeight w:val="285"/>
        </w:trPr>
        <w:tc>
          <w:tcPr>
            <w:tcW w:w="7690" w:type="dxa"/>
          </w:tcPr>
          <w:p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66748E" w:rsidRPr="005A6B34" w:rsidTr="00825D5A">
        <w:tc>
          <w:tcPr>
            <w:tcW w:w="7690" w:type="dxa"/>
          </w:tcPr>
          <w:p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5FB" w:rsidRPr="005A6B34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 - ресурсов, дополнительной литературы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Выполнение домашнего задания по темам 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- </w:t>
            </w:r>
            <w:r w:rsidRPr="007A0C6F">
              <w:rPr>
                <w:rStyle w:val="af3"/>
                <w:b w:val="0"/>
                <w:bCs/>
              </w:rPr>
              <w:t>Электронная теория строения вещества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Закон Ома, законы Кирхгофа.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Взаимоиндуктивность, магнитосвязанные катушки индуктивности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/>
                <w:bCs/>
                <w:iCs/>
                <w:highlight w:val="yellow"/>
              </w:rPr>
            </w:pPr>
            <w:r w:rsidRPr="007A0C6F">
              <w:rPr>
                <w:bCs/>
              </w:rPr>
              <w:t>- Соединение нагрузок звездой и треугольником, векторные диаграммы.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лабораторным занятиям, выполнение расчетов, решение задач по индивидуальным заданиям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2A6EA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в форме экзамена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DE7A0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503BB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A0E" w:rsidRPr="005A6B34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DE7A0E" w:rsidRPr="0074779E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:rsidR="00DE7A0E" w:rsidRPr="00DE7A0E" w:rsidRDefault="00DE7A0E" w:rsidP="00DE7A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</w:tr>
      <w:tr w:rsidR="00DE7A0E" w:rsidRPr="005A6B34" w:rsidTr="00825D5A">
        <w:tc>
          <w:tcPr>
            <w:tcW w:w="7690" w:type="dxa"/>
          </w:tcPr>
          <w:p w:rsidR="00DE7A0E" w:rsidRPr="005A6B34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DE7A0E" w:rsidRPr="00DE7A0E" w:rsidRDefault="00DE7A0E" w:rsidP="00503B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503B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DE7A0E" w:rsidRPr="005A6B34" w:rsidTr="00825D5A">
        <w:tc>
          <w:tcPr>
            <w:tcW w:w="7690" w:type="dxa"/>
          </w:tcPr>
          <w:p w:rsidR="00DE7A0E" w:rsidRPr="005A6B34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DE7A0E" w:rsidRPr="00DE7A0E" w:rsidRDefault="00DE7A0E" w:rsidP="00DE7A0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DE7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экзамена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E7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2, 3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1"/>
        <w:gridCol w:w="9283"/>
        <w:gridCol w:w="1217"/>
        <w:gridCol w:w="1897"/>
      </w:tblGrid>
      <w:tr w:rsidR="000578C2" w:rsidRPr="000578C2" w:rsidTr="000578C2">
        <w:trPr>
          <w:tblHeader/>
        </w:trPr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78C2" w:rsidRPr="000578C2" w:rsidTr="000578C2">
        <w:tc>
          <w:tcPr>
            <w:tcW w:w="935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9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578C2" w:rsidRPr="000578C2" w:rsidTr="000578C2">
        <w:tc>
          <w:tcPr>
            <w:tcW w:w="935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C2" w:rsidRPr="000578C2" w:rsidTr="000578C2">
        <w:trPr>
          <w:trHeight w:val="65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75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97"/>
        </w:trPr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Электростатика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Электрическое поле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73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теория строения вещества. Электрические заряды. Закон Кулона. Электрический потенциал и напряжение. Электрическое поле, его изображение и свойства. Напряженность электрического поля. Характеристика электрического поля. Проводники и диэлектрики в электрическом поле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E36CE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36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Электронная теория строения вещества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100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Электрическая емкость конденсатора. 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Электрические цепи постоянного тока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91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Физические процессы в электрических цепях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408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Электрический ток. Электрическая цепь и ее элементы. Электродвижущая сила. Источники электрической энергии. Электрическое сопротивление, проводимость, удельное сопротивление и удельная проводимость, единицы их измерения. Резисторы. 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проводов от перегрузки.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 Ома, законы Кирхгофа</w:t>
            </w:r>
          </w:p>
        </w:tc>
        <w:tc>
          <w:tcPr>
            <w:tcW w:w="399" w:type="pct"/>
            <w:vMerge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0578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Экспериментальная проверка закона Ома для участка электрической цепи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постоянного тока со смешанным соединением резисторов.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линии по допустимой потере напряжения.</w:t>
            </w:r>
          </w:p>
          <w:p w:rsidR="000578C2" w:rsidRPr="000578C2" w:rsidRDefault="000578C2" w:rsidP="005267A4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2</w:t>
            </w:r>
            <w:bookmarkStart w:id="0" w:name="_GoBack"/>
            <w:bookmarkEnd w:id="0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линии по допустимому нагреву.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91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 Первый закон Кирхгофа. Смешанное соединение резисторов. Распределение токов и напряжений в простых электрических цепях. Второй закон Кирхгофа. 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Теорема </w:t>
            </w:r>
            <w:proofErr w:type="spellStart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Тевенена</w:t>
            </w:r>
            <w:proofErr w:type="spellEnd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теорема Нортона.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416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электрических цепей методом узловых и контурных уравнений. 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контурных токов.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сложных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узловых потенциалов.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наложения.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Электромагнетизм и магнитная индукция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3.1. Магнитное поле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Магнитное поле, его основные характеристики. Правило буравчика. Закон полного тока. Магнитное поле в прямолинейном проводнике, в кольцевой и цилиндрической катушках. Действие магнитного поля на проводник с током, электромагнитная сила, правило левой руки. Преобразование электрической энергии в механическую Кривая первоначального намагничивания и петля гистерезиса. Классификация </w:t>
            </w:r>
            <w:proofErr w:type="spellStart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ферромагнитных</w:t>
            </w:r>
            <w:proofErr w:type="spellEnd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28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30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8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Расчет магнитной цепи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4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Электромагнитная индукция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кольцевой и цилиндрической катушек.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Взаимоиндуктивность, магнитосвязанные катушки индуктивности</w:t>
            </w:r>
          </w:p>
        </w:tc>
        <w:tc>
          <w:tcPr>
            <w:tcW w:w="399" w:type="pct"/>
            <w:vMerge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Электрические цепи переменного тока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6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закон Ома, мощность и энергетический процесс в цепи. Цепи с активным сопротивлением и индуктивностью, активным сопротивлением и емкостью; уравнения мгновенных значений тока и напряжения, векторная диаграмма тока и напряжений,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закон Ома, треугольник сопротивлений, треугольник мощностей, коэффициент мощности и способы его повышения. Расчет электрических цепи переменного тока с параллельным соединением приемников энергии. Расчет цепей переменного тока с помощью комплексных чисел Алгебраическая, тригонометрическая, показательная форма. Арифметические действия.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131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параметров синусоидального напряжения (тока).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и конденсатора.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9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электрических цепей переменного тока.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8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4.2. Трехфазные электрические цепи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99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Соединение нагрузок звездой и треугольником, векторные диаграммы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138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звездой.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треугольником.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10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несимметричных трехфазных цепей.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93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5. Электрические машины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3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1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87"/>
        </w:trPr>
        <w:tc>
          <w:tcPr>
            <w:tcW w:w="3979" w:type="pct"/>
            <w:gridSpan w:val="2"/>
          </w:tcPr>
          <w:p w:rsidR="000578C2" w:rsidRPr="000578C2" w:rsidRDefault="000578C2" w:rsidP="007A009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Итоговая аттестация - экзамен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87"/>
        </w:trPr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  <w:vAlign w:val="center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99" w:type="pct"/>
            <w:vAlign w:val="center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578C2" w:rsidRDefault="000578C2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771D2" w:rsidRPr="00D771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805A71" w:rsidRDefault="00805A71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</w:t>
      </w:r>
      <w:r w:rsidR="00DA2A96">
        <w:rPr>
          <w:rFonts w:ascii="Times New Roman" w:hAnsi="Times New Roman" w:cs="Times New Roman"/>
          <w:bCs/>
          <w:spacing w:val="-2"/>
          <w:sz w:val="24"/>
        </w:rPr>
        <w:t>учебной</w:t>
      </w:r>
      <w:r w:rsidR="00DA2A96" w:rsidRPr="00DA2A96">
        <w:rPr>
          <w:rFonts w:ascii="Times New Roman" w:hAnsi="Times New Roman" w:cs="Times New Roman"/>
          <w:bCs/>
          <w:spacing w:val="-2"/>
          <w:sz w:val="24"/>
        </w:rPr>
        <w:t xml:space="preserve"> аудитори</w:t>
      </w:r>
      <w:r w:rsidR="00DA2A96">
        <w:rPr>
          <w:rFonts w:ascii="Times New Roman" w:hAnsi="Times New Roman" w:cs="Times New Roman"/>
          <w:bCs/>
          <w:spacing w:val="-2"/>
          <w:sz w:val="24"/>
        </w:rPr>
        <w:t>и</w:t>
      </w:r>
      <w:r w:rsidR="00DA2A96" w:rsidRPr="00DA2A96">
        <w:rPr>
          <w:rFonts w:ascii="Times New Roman" w:hAnsi="Times New Roman" w:cs="Times New Roman"/>
          <w:sz w:val="24"/>
        </w:rPr>
        <w:t>«Электротехники и электроники»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DA2A96" w:rsidRPr="00DA2A96" w:rsidRDefault="00825D5A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  <w:r w:rsidR="00DA2A96" w:rsidRPr="00DA2A96">
        <w:rPr>
          <w:rFonts w:ascii="Times New Roman" w:hAnsi="Times New Roman" w:cs="Times New Roman"/>
          <w:sz w:val="24"/>
        </w:rPr>
        <w:t>- Универсальные лабораторные стенды с набором макетов по темам, наглядные пособия и стенды для выполнения лабораторных работ: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 ЭИСЭСНР.001 РЭ (1068);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типа: ОМЭИСР.001 РЭ (1097); 17Л-03;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комплект учебно-методической документации;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технические средства обучения: компьютер.</w:t>
      </w:r>
    </w:p>
    <w:p w:rsidR="00DA2A96" w:rsidRDefault="00DA2A96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Ермуратский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 xml:space="preserve">, П. В. Электротехника и электроника / П. В.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Ермуратский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 xml:space="preserve">, Г. П.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Лычкина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>, Ю. Б. Минкин. — 2-е изд. — Саратов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Профобразование, 2019. — 416 c. — ISBN 978-5-4488-0135-8. — Текст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электронный // Электронно-библиотечная система IPR BOOKS : [сайт]. — URL: </w:t>
      </w:r>
      <w:r w:rsidR="00D771D2" w:rsidRPr="00D771D2">
        <w:rPr>
          <w:rFonts w:ascii="Times New Roman" w:hAnsi="Times New Roman" w:cs="Times New Roman"/>
          <w:color w:val="000000"/>
          <w:sz w:val="24"/>
          <w:u w:val="single"/>
        </w:rPr>
        <w:fldChar w:fldCharType="begin"/>
      </w:r>
      <w:r w:rsidRPr="00CD355B">
        <w:rPr>
          <w:rFonts w:ascii="Times New Roman" w:hAnsi="Times New Roman" w:cs="Times New Roman"/>
          <w:color w:val="000000"/>
          <w:sz w:val="24"/>
          <w:u w:val="single"/>
        </w:rPr>
        <w:instrText xml:space="preserve"> HYPERLINK "https://www.iprbookshop.ru/88013.html</w:instrTex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instrText>2</w:instrText>
      </w:r>
      <w:r w:rsidRPr="00CD355B">
        <w:rPr>
          <w:rFonts w:ascii="Times New Roman" w:hAnsi="Times New Roman" w:cs="Times New Roman"/>
          <w:color w:val="000000"/>
          <w:sz w:val="24"/>
          <w:u w:val="single"/>
        </w:rPr>
        <w:instrText xml:space="preserve">" </w:instrText>
      </w:r>
      <w:r w:rsidR="00D771D2" w:rsidRPr="00D771D2">
        <w:rPr>
          <w:rFonts w:ascii="Times New Roman" w:hAnsi="Times New Roman" w:cs="Times New Roman"/>
          <w:color w:val="000000"/>
          <w:sz w:val="24"/>
          <w:u w:val="single"/>
        </w:rPr>
        <w:fldChar w:fldCharType="separate"/>
      </w:r>
      <w:r w:rsidRPr="00CD355B">
        <w:rPr>
          <w:rStyle w:val="a4"/>
          <w:rFonts w:ascii="Times New Roman" w:hAnsi="Times New Roman" w:cs="Times New Roman"/>
          <w:sz w:val="24"/>
        </w:rPr>
        <w:t xml:space="preserve">https://www.iprbookshop.ru/88013.html </w: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414A7">
        <w:rPr>
          <w:rStyle w:val="a4"/>
          <w:rFonts w:ascii="Times New Roman" w:hAnsi="Times New Roman" w:cs="Times New Roman"/>
          <w:color w:val="auto"/>
          <w:sz w:val="24"/>
          <w:u w:val="none"/>
        </w:rPr>
        <w:t>2</w:t>
      </w:r>
      <w:r w:rsidR="00D771D2" w:rsidRPr="00CD355B">
        <w:rPr>
          <w:rFonts w:ascii="Times New Roman" w:hAnsi="Times New Roman" w:cs="Times New Roman"/>
          <w:color w:val="000000"/>
          <w:sz w:val="24"/>
        </w:rPr>
        <w:fldChar w:fldCharType="end"/>
      </w:r>
      <w:r w:rsidRPr="00CD355B">
        <w:rPr>
          <w:rFonts w:ascii="Times New Roman" w:hAnsi="Times New Roman" w:cs="Times New Roman"/>
          <w:color w:val="000000"/>
          <w:sz w:val="24"/>
        </w:rPr>
        <w:t>. Кузовкин В. А., Филатов В. В. Электротехника и электроника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учебник для среднего профессионального образования. Москва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 xml:space="preserve">, 2020. — 431 с. - режим доступа. </w:t>
      </w:r>
      <w:hyperlink r:id="rId11" w:history="1">
        <w:r w:rsidRPr="00CD355B">
          <w:rPr>
            <w:rStyle w:val="a4"/>
            <w:rFonts w:ascii="Times New Roman" w:hAnsi="Times New Roman" w:cs="Times New Roman"/>
            <w:sz w:val="24"/>
          </w:rPr>
          <w:t>https://urait.ru/bcode/451224</w:t>
        </w:r>
      </w:hyperlink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t>3. Алиев, И. И. Электротехника и электрооборудование: базовые основы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учебное пособие для среднего профессионального образования. Москва</w:t>
      </w:r>
      <w:proofErr w:type="gramStart"/>
      <w:r w:rsidRPr="00CD355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CD355B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CD355B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CD355B">
        <w:rPr>
          <w:rFonts w:ascii="Times New Roman" w:hAnsi="Times New Roman" w:cs="Times New Roman"/>
          <w:color w:val="000000"/>
          <w:sz w:val="24"/>
        </w:rPr>
        <w:t>, 2021. — 291 с. — режим доступа:  </w:t>
      </w:r>
      <w:hyperlink r:id="rId12" w:tooltip="https://urait.ru/bcode/472684" w:history="1">
        <w:r w:rsidRPr="00CD355B">
          <w:rPr>
            <w:rStyle w:val="a4"/>
            <w:rFonts w:ascii="Times New Roman" w:hAnsi="Times New Roman" w:cs="Times New Roman"/>
            <w:sz w:val="24"/>
          </w:rPr>
          <w:t>https://urait.ru/bcode/472684</w:t>
        </w:r>
      </w:hyperlink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C414A7" w:rsidRPr="00C414A7" w:rsidRDefault="00C414A7" w:rsidP="00915984">
      <w:pPr>
        <w:spacing w:after="0"/>
        <w:ind w:left="-142" w:firstLine="851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>1. Киселев В. И., Кузнецов Э. В., Копылов А. И., Лунин В. П. ; Под общ</w:t>
      </w:r>
      <w:proofErr w:type="gramStart"/>
      <w:r w:rsidRPr="00C414A7">
        <w:rPr>
          <w:rFonts w:ascii="Times New Roman" w:hAnsi="Times New Roman" w:cs="Times New Roman"/>
          <w:sz w:val="24"/>
        </w:rPr>
        <w:t>.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414A7">
        <w:rPr>
          <w:rFonts w:ascii="Times New Roman" w:hAnsi="Times New Roman" w:cs="Times New Roman"/>
          <w:sz w:val="24"/>
        </w:rPr>
        <w:t>р</w:t>
      </w:r>
      <w:proofErr w:type="gramEnd"/>
      <w:r w:rsidRPr="00C414A7">
        <w:rPr>
          <w:rFonts w:ascii="Times New Roman" w:hAnsi="Times New Roman" w:cs="Times New Roman"/>
          <w:sz w:val="24"/>
        </w:rPr>
        <w:t>ед. Лунина В.П</w:t>
      </w:r>
      <w:r w:rsidR="00915984">
        <w:rPr>
          <w:rFonts w:ascii="Times New Roman" w:hAnsi="Times New Roman" w:cs="Times New Roman"/>
          <w:sz w:val="24"/>
        </w:rPr>
        <w:t xml:space="preserve">. </w:t>
      </w:r>
      <w:r w:rsidRPr="00C414A7">
        <w:rPr>
          <w:rFonts w:ascii="Times New Roman" w:hAnsi="Times New Roman" w:cs="Times New Roman"/>
          <w:sz w:val="24"/>
        </w:rPr>
        <w:t xml:space="preserve">Электротехника и электроника (Электромагнитные устройства и электрические машины) : учебник и практикум для среднего профессионального образования. М: Издательство </w:t>
      </w:r>
      <w:proofErr w:type="spellStart"/>
      <w:r w:rsidRPr="00C414A7">
        <w:rPr>
          <w:rFonts w:ascii="Times New Roman" w:hAnsi="Times New Roman" w:cs="Times New Roman"/>
          <w:sz w:val="24"/>
        </w:rPr>
        <w:t>Юрайт</w:t>
      </w:r>
      <w:proofErr w:type="spellEnd"/>
      <w:r w:rsidRPr="00C414A7">
        <w:rPr>
          <w:rFonts w:ascii="Times New Roman" w:hAnsi="Times New Roman" w:cs="Times New Roman"/>
          <w:sz w:val="24"/>
        </w:rPr>
        <w:t>, 2020. — 184 с. - режим доступа. https://urait.ru/bcode/453930</w:t>
      </w:r>
    </w:p>
    <w:p w:rsidR="00C414A7" w:rsidRPr="00C414A7" w:rsidRDefault="00C414A7" w:rsidP="00C414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C414A7">
        <w:rPr>
          <w:rFonts w:ascii="Times New Roman" w:hAnsi="Times New Roman" w:cs="Times New Roman"/>
          <w:sz w:val="24"/>
        </w:rPr>
        <w:t>Трубникова</w:t>
      </w:r>
      <w:proofErr w:type="spellEnd"/>
      <w:r w:rsidRPr="00C414A7">
        <w:rPr>
          <w:rFonts w:ascii="Times New Roman" w:hAnsi="Times New Roman" w:cs="Times New Roman"/>
          <w:sz w:val="24"/>
        </w:rPr>
        <w:t>, В. Н. Электротехника и электроника. Электрические цепи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учебное пособие для СПО / В. Н. </w:t>
      </w:r>
      <w:proofErr w:type="spellStart"/>
      <w:r w:rsidRPr="00C414A7">
        <w:rPr>
          <w:rFonts w:ascii="Times New Roman" w:hAnsi="Times New Roman" w:cs="Times New Roman"/>
          <w:sz w:val="24"/>
        </w:rPr>
        <w:t>Трубникова</w:t>
      </w:r>
      <w:proofErr w:type="spellEnd"/>
      <w:r w:rsidRPr="00C414A7">
        <w:rPr>
          <w:rFonts w:ascii="Times New Roman" w:hAnsi="Times New Roman" w:cs="Times New Roman"/>
          <w:sz w:val="24"/>
        </w:rPr>
        <w:t>. — Саратов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Профобразование, 2020. — 137 c. — ISBN 978-5-4488-0718-3. — Текст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электронный // Электронно-библиотечная система IPR BOOKS : [сайт]. — URL: https://www.iprbookshop.ru/92216.html </w:t>
      </w:r>
    </w:p>
    <w:p w:rsidR="00825D5A" w:rsidRPr="00C414A7" w:rsidRDefault="00C414A7" w:rsidP="0091598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 xml:space="preserve">3.  </w:t>
      </w:r>
      <w:proofErr w:type="spellStart"/>
      <w:r w:rsidRPr="00C414A7">
        <w:rPr>
          <w:rFonts w:ascii="Times New Roman" w:hAnsi="Times New Roman" w:cs="Times New Roman"/>
          <w:sz w:val="24"/>
        </w:rPr>
        <w:t>Шандриков</w:t>
      </w:r>
      <w:proofErr w:type="spellEnd"/>
      <w:r w:rsidRPr="00C414A7">
        <w:rPr>
          <w:rFonts w:ascii="Times New Roman" w:hAnsi="Times New Roman" w:cs="Times New Roman"/>
          <w:sz w:val="24"/>
        </w:rPr>
        <w:t>, А. С. Электротехника с основами электроники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учебное пособие / А. С. </w:t>
      </w:r>
      <w:proofErr w:type="spellStart"/>
      <w:r w:rsidRPr="00C414A7">
        <w:rPr>
          <w:rFonts w:ascii="Times New Roman" w:hAnsi="Times New Roman" w:cs="Times New Roman"/>
          <w:sz w:val="24"/>
        </w:rPr>
        <w:t>Шандриков</w:t>
      </w:r>
      <w:proofErr w:type="spellEnd"/>
      <w:r w:rsidRPr="00C414A7">
        <w:rPr>
          <w:rFonts w:ascii="Times New Roman" w:hAnsi="Times New Roman" w:cs="Times New Roman"/>
          <w:sz w:val="24"/>
        </w:rPr>
        <w:t>. — 3-е изд. — Минск : Республиканский институт профессионального образования (РИПО), 2020. — 320 c. — ISBN 978-985-7234-49-3. — Текст</w:t>
      </w:r>
      <w:proofErr w:type="gramStart"/>
      <w:r w:rsidRPr="00C414A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14A7">
        <w:rPr>
          <w:rFonts w:ascii="Times New Roman" w:hAnsi="Times New Roman" w:cs="Times New Roman"/>
          <w:sz w:val="24"/>
        </w:rPr>
        <w:t xml:space="preserve"> электронный // Электронно-библиотечная система IPR BOOKS : [сайт]. — URL: https://www.iprbookshop.ru/100387.html</w:t>
      </w:r>
    </w:p>
    <w:p w:rsidR="00D737D9" w:rsidRDefault="00D737D9" w:rsidP="00825D5A">
      <w:pPr>
        <w:spacing w:after="0"/>
        <w:ind w:left="360" w:firstLine="349"/>
        <w:rPr>
          <w:rFonts w:ascii="Times New Roman" w:hAnsi="Times New Roman" w:cs="Times New Roman"/>
          <w:b/>
          <w:color w:val="FF0000"/>
          <w:sz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7F428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32529E" w:rsidRPr="007F428A">
        <w:rPr>
          <w:rFonts w:ascii="Times New Roman" w:hAnsi="Times New Roman"/>
          <w:sz w:val="24"/>
          <w:szCs w:val="24"/>
        </w:rPr>
        <w:t>теоретических,</w:t>
      </w:r>
      <w:r w:rsidRPr="007F428A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7F428A">
        <w:rPr>
          <w:rFonts w:ascii="Times New Roman" w:hAnsi="Times New Roman"/>
          <w:sz w:val="24"/>
          <w:szCs w:val="24"/>
        </w:rPr>
        <w:t xml:space="preserve"> и лабораторных</w:t>
      </w:r>
      <w:r w:rsidRPr="007F428A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Pr="007F428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EF11E8" w:rsidRPr="007F428A">
        <w:rPr>
          <w:rFonts w:ascii="Times New Roman" w:hAnsi="Times New Roman"/>
          <w:sz w:val="24"/>
          <w:szCs w:val="24"/>
        </w:rPr>
        <w:t>(указать вид ПА в соответствии с учебным планом)</w:t>
      </w:r>
      <w:r w:rsidRPr="007F428A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95"/>
        <w:gridCol w:w="4641"/>
        <w:gridCol w:w="2405"/>
      </w:tblGrid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643C71" w:rsidP="0064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рассчитывать параметры и элементы электрических и электронных устройств</w:t>
            </w:r>
            <w:r w:rsidR="00825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B14D3" w:rsidRPr="00CB14D3" w:rsidRDefault="000A40D1" w:rsidP="00CB1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ОК.01, </w:t>
            </w:r>
            <w:r w:rsidR="00CB14D3" w:rsidRPr="00CB1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 </w:t>
            </w:r>
          </w:p>
          <w:p w:rsidR="00825D5A" w:rsidRPr="000D2B61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:rsidR="00825D5A" w:rsidRPr="008F3F87" w:rsidRDefault="00825D5A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0D1">
              <w:rPr>
                <w:rFonts w:ascii="Times New Roman" w:hAnsi="Times New Roman" w:cs="Times New Roman"/>
                <w:sz w:val="24"/>
                <w:szCs w:val="24"/>
              </w:rPr>
              <w:t>10, ЛР13, ЛР25, ЛР27.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Знание элементов 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Расчёт параметровэлектрических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CB14D3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собирать электрические схемы и проверять их работу</w:t>
            </w:r>
          </w:p>
          <w:p w:rsidR="000A40D1" w:rsidRPr="000A40D1" w:rsidRDefault="000A40D1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A4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>, ПК 2.7,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 ПК3.2 </w:t>
            </w:r>
          </w:p>
          <w:p w:rsidR="00CB14D3" w:rsidRPr="00016F20" w:rsidRDefault="000A40D1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Чтение электрических схем</w:t>
            </w:r>
          </w:p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Сбор и проверка работы электрических схем.</w:t>
            </w:r>
          </w:p>
          <w:p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7F428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измерять параметры электрической цепи</w:t>
            </w:r>
          </w:p>
          <w:p w:rsidR="007F428A" w:rsidRPr="00D36A7B" w:rsidRDefault="007F428A" w:rsidP="007F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36A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 xml:space="preserve">, ПК 2.7, ПК3.2 </w:t>
            </w:r>
          </w:p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>ЛР10, ЛР13, ЛР25, ЛР27.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CB14D3" w:rsidRDefault="000C00C9" w:rsidP="000C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параметров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CB14D3" w:rsidRDefault="004572CD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B41861" w:rsidRDefault="00CB14D3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CB14D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процессы в электрических цепях</w:t>
            </w:r>
          </w:p>
          <w:p w:rsidR="00865540" w:rsidRDefault="007F428A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t xml:space="preserve">ОК.01, ОК.02 </w:t>
            </w:r>
          </w:p>
          <w:p w:rsidR="00865540" w:rsidRPr="000D2B61" w:rsidRDefault="00F8731F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865540" w:rsidRPr="008F3F87" w:rsidRDefault="00865540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0A40D1"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 w:rsidR="000A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расчета электрических цепей</w:t>
            </w:r>
          </w:p>
          <w:p w:rsidR="007F428A" w:rsidRDefault="007F428A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ОК.01, ОК.02 </w:t>
            </w:r>
          </w:p>
          <w:p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:rsidR="00865540" w:rsidRPr="00A34724" w:rsidRDefault="000A40D1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 xml:space="preserve">-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сче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 </w:t>
            </w: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преобразования электрической энергии</w:t>
            </w:r>
          </w:p>
          <w:p w:rsidR="00865540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ОК.01, ОК.02</w:t>
            </w:r>
          </w:p>
          <w:p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:rsidR="00865540" w:rsidRPr="00016F20" w:rsidRDefault="000A40D1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 w:rsid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реобр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эн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 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A6738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>5.1.</w:t>
      </w:r>
      <w:r w:rsidR="00915984">
        <w:rPr>
          <w:rStyle w:val="16"/>
          <w:rFonts w:ascii="Times New Roman" w:hAnsi="Times New Roman"/>
          <w:sz w:val="24"/>
        </w:rPr>
        <w:t xml:space="preserve"> </w:t>
      </w:r>
      <w:r w:rsidRPr="0081652F">
        <w:rPr>
          <w:rStyle w:val="16"/>
          <w:rFonts w:ascii="Times New Roman" w:hAnsi="Times New Roman"/>
          <w:sz w:val="24"/>
        </w:rPr>
        <w:t xml:space="preserve">Пассивные: </w:t>
      </w:r>
      <w:r w:rsidR="00B33A89" w:rsidRPr="00B33A89">
        <w:rPr>
          <w:rStyle w:val="16"/>
          <w:rFonts w:ascii="Times New Roman" w:hAnsi="Times New Roman"/>
          <w:sz w:val="24"/>
        </w:rPr>
        <w:t>лекции, беседы, опросы, самостоятельная работа, тесты, метод иллюстраций и метод демонстраций</w:t>
      </w:r>
      <w:r w:rsidR="00B33A89">
        <w:rPr>
          <w:rStyle w:val="16"/>
          <w:rFonts w:ascii="Times New Roman" w:hAnsi="Times New Roman"/>
          <w:sz w:val="24"/>
        </w:rPr>
        <w:t>.</w:t>
      </w:r>
    </w:p>
    <w:p w:rsidR="00825D5A" w:rsidRDefault="00825D5A" w:rsidP="00A67381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</w:pPr>
      <w:r w:rsidRPr="0081652F">
        <w:rPr>
          <w:rStyle w:val="16"/>
          <w:rFonts w:ascii="Times New Roman" w:hAnsi="Times New Roman"/>
          <w:sz w:val="24"/>
        </w:rPr>
        <w:t>5.2.</w:t>
      </w:r>
      <w:r w:rsidR="00915984">
        <w:rPr>
          <w:rStyle w:val="16"/>
          <w:rFonts w:ascii="Times New Roman" w:hAnsi="Times New Roman"/>
          <w:sz w:val="24"/>
        </w:rPr>
        <w:t xml:space="preserve"> </w:t>
      </w:r>
      <w:r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B33A89" w:rsidRPr="00B33A89">
        <w:rPr>
          <w:rStyle w:val="16"/>
          <w:rFonts w:ascii="Times New Roman" w:hAnsi="Times New Roman"/>
          <w:sz w:val="24"/>
        </w:rPr>
        <w:t>образовательные видеофильмы, интеракт</w:t>
      </w:r>
      <w:r w:rsidR="00B33A89">
        <w:rPr>
          <w:rStyle w:val="16"/>
          <w:rFonts w:ascii="Times New Roman" w:hAnsi="Times New Roman"/>
          <w:sz w:val="24"/>
        </w:rPr>
        <w:t>ивные игры, творческие задания.</w:t>
      </w: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F45" w:rsidRPr="004C712E" w:rsidRDefault="00FC4F45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FC4F45" w:rsidRPr="004C712E" w:rsidRDefault="00FC4F4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D771D2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046CF">
      <w:rPr>
        <w:rStyle w:val="af0"/>
        <w:noProof/>
      </w:rPr>
      <w:t>4</w:t>
    </w:r>
    <w:r>
      <w:rPr>
        <w:rStyle w:val="af0"/>
      </w:rPr>
      <w:fldChar w:fldCharType="end"/>
    </w:r>
  </w:p>
  <w:p w:rsidR="00805A71" w:rsidRDefault="00805A71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D771D2">
    <w:pPr>
      <w:pStyle w:val="a8"/>
      <w:jc w:val="right"/>
    </w:pPr>
    <w:r>
      <w:fldChar w:fldCharType="begin"/>
    </w:r>
    <w:r w:rsidR="00805A71">
      <w:instrText xml:space="preserve"> PAGE   \* MERGEFORMAT </w:instrText>
    </w:r>
    <w:r>
      <w:fldChar w:fldCharType="separate"/>
    </w:r>
    <w:r w:rsidR="002046CF">
      <w:rPr>
        <w:noProof/>
      </w:rPr>
      <w:t>9</w:t>
    </w:r>
    <w:r>
      <w:rPr>
        <w:noProof/>
      </w:rPr>
      <w:fldChar w:fldCharType="end"/>
    </w:r>
  </w:p>
  <w:p w:rsidR="00805A71" w:rsidRDefault="00805A7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D771D2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05A71" w:rsidRDefault="00805A71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D771D2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046CF">
      <w:rPr>
        <w:rStyle w:val="af0"/>
        <w:noProof/>
      </w:rPr>
      <w:t>12</w:t>
    </w:r>
    <w:r>
      <w:rPr>
        <w:rStyle w:val="af0"/>
      </w:rPr>
      <w:fldChar w:fldCharType="end"/>
    </w:r>
  </w:p>
  <w:p w:rsidR="00805A71" w:rsidRDefault="00805A71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F45" w:rsidRPr="004C712E" w:rsidRDefault="00FC4F45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FC4F45" w:rsidRPr="004C712E" w:rsidRDefault="00FC4F4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1" w:rsidRDefault="00805A71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0067E"/>
    <w:rsid w:val="00005880"/>
    <w:rsid w:val="000149C3"/>
    <w:rsid w:val="000420C3"/>
    <w:rsid w:val="000578C2"/>
    <w:rsid w:val="000624CC"/>
    <w:rsid w:val="00077E2F"/>
    <w:rsid w:val="00083381"/>
    <w:rsid w:val="000A40D1"/>
    <w:rsid w:val="000B5B53"/>
    <w:rsid w:val="000C00C9"/>
    <w:rsid w:val="000D50A6"/>
    <w:rsid w:val="000E36CE"/>
    <w:rsid w:val="000F7591"/>
    <w:rsid w:val="00102BEA"/>
    <w:rsid w:val="0013666F"/>
    <w:rsid w:val="001430CE"/>
    <w:rsid w:val="00151AF8"/>
    <w:rsid w:val="00156A92"/>
    <w:rsid w:val="001B048A"/>
    <w:rsid w:val="001B4917"/>
    <w:rsid w:val="001B49F0"/>
    <w:rsid w:val="001B519F"/>
    <w:rsid w:val="001D1916"/>
    <w:rsid w:val="001E2C66"/>
    <w:rsid w:val="002028EA"/>
    <w:rsid w:val="002046CF"/>
    <w:rsid w:val="00214615"/>
    <w:rsid w:val="002148DD"/>
    <w:rsid w:val="00215FE2"/>
    <w:rsid w:val="00245922"/>
    <w:rsid w:val="0025197A"/>
    <w:rsid w:val="0027165E"/>
    <w:rsid w:val="00297A6C"/>
    <w:rsid w:val="002A6EA3"/>
    <w:rsid w:val="002C1E8E"/>
    <w:rsid w:val="002C5AD3"/>
    <w:rsid w:val="002E2FB7"/>
    <w:rsid w:val="002E403E"/>
    <w:rsid w:val="002E6820"/>
    <w:rsid w:val="00313D5D"/>
    <w:rsid w:val="0032529E"/>
    <w:rsid w:val="00330211"/>
    <w:rsid w:val="003333F1"/>
    <w:rsid w:val="00357014"/>
    <w:rsid w:val="00363AA4"/>
    <w:rsid w:val="003947E1"/>
    <w:rsid w:val="003A7D58"/>
    <w:rsid w:val="003F1B65"/>
    <w:rsid w:val="0041552E"/>
    <w:rsid w:val="00430CDE"/>
    <w:rsid w:val="00450F79"/>
    <w:rsid w:val="00455F01"/>
    <w:rsid w:val="004572CD"/>
    <w:rsid w:val="00481484"/>
    <w:rsid w:val="00485E35"/>
    <w:rsid w:val="00494AA5"/>
    <w:rsid w:val="004A474C"/>
    <w:rsid w:val="004A5446"/>
    <w:rsid w:val="004B7DED"/>
    <w:rsid w:val="004C14DF"/>
    <w:rsid w:val="004F0F97"/>
    <w:rsid w:val="004F4A5B"/>
    <w:rsid w:val="00503BBA"/>
    <w:rsid w:val="005267A4"/>
    <w:rsid w:val="0052746A"/>
    <w:rsid w:val="005342E8"/>
    <w:rsid w:val="00536931"/>
    <w:rsid w:val="00562478"/>
    <w:rsid w:val="005717DB"/>
    <w:rsid w:val="00573A3C"/>
    <w:rsid w:val="00581D42"/>
    <w:rsid w:val="00585B24"/>
    <w:rsid w:val="00592627"/>
    <w:rsid w:val="005B16D4"/>
    <w:rsid w:val="005C7762"/>
    <w:rsid w:val="00643C71"/>
    <w:rsid w:val="0065124C"/>
    <w:rsid w:val="006546C5"/>
    <w:rsid w:val="0066748E"/>
    <w:rsid w:val="006A4EA9"/>
    <w:rsid w:val="0074201E"/>
    <w:rsid w:val="0075573D"/>
    <w:rsid w:val="0077210E"/>
    <w:rsid w:val="007A0093"/>
    <w:rsid w:val="007A0C6F"/>
    <w:rsid w:val="007D414C"/>
    <w:rsid w:val="007D78C8"/>
    <w:rsid w:val="007E4C1A"/>
    <w:rsid w:val="007F428A"/>
    <w:rsid w:val="00804D50"/>
    <w:rsid w:val="00805A71"/>
    <w:rsid w:val="0081652F"/>
    <w:rsid w:val="00817366"/>
    <w:rsid w:val="00821100"/>
    <w:rsid w:val="00825D5A"/>
    <w:rsid w:val="008331C6"/>
    <w:rsid w:val="00837E1C"/>
    <w:rsid w:val="0085093C"/>
    <w:rsid w:val="00865540"/>
    <w:rsid w:val="00876460"/>
    <w:rsid w:val="008F5C48"/>
    <w:rsid w:val="00911BDF"/>
    <w:rsid w:val="00915984"/>
    <w:rsid w:val="00924B41"/>
    <w:rsid w:val="009307D6"/>
    <w:rsid w:val="00977EBA"/>
    <w:rsid w:val="00986FD8"/>
    <w:rsid w:val="009B76E5"/>
    <w:rsid w:val="009C22B5"/>
    <w:rsid w:val="009D4849"/>
    <w:rsid w:val="009E75A4"/>
    <w:rsid w:val="00A34724"/>
    <w:rsid w:val="00A375BA"/>
    <w:rsid w:val="00A41562"/>
    <w:rsid w:val="00A62B8B"/>
    <w:rsid w:val="00A65AA9"/>
    <w:rsid w:val="00A67381"/>
    <w:rsid w:val="00A826F5"/>
    <w:rsid w:val="00A86BEA"/>
    <w:rsid w:val="00AE5B0B"/>
    <w:rsid w:val="00AF108C"/>
    <w:rsid w:val="00B22CB2"/>
    <w:rsid w:val="00B2605A"/>
    <w:rsid w:val="00B33A89"/>
    <w:rsid w:val="00B37F61"/>
    <w:rsid w:val="00B46C1B"/>
    <w:rsid w:val="00B66A19"/>
    <w:rsid w:val="00B72874"/>
    <w:rsid w:val="00B92850"/>
    <w:rsid w:val="00BB251F"/>
    <w:rsid w:val="00BB397A"/>
    <w:rsid w:val="00BB69F2"/>
    <w:rsid w:val="00BC56D1"/>
    <w:rsid w:val="00BC6833"/>
    <w:rsid w:val="00BE5453"/>
    <w:rsid w:val="00C115FB"/>
    <w:rsid w:val="00C161B6"/>
    <w:rsid w:val="00C20873"/>
    <w:rsid w:val="00C2089A"/>
    <w:rsid w:val="00C36DD6"/>
    <w:rsid w:val="00C414A7"/>
    <w:rsid w:val="00C432E6"/>
    <w:rsid w:val="00C43D77"/>
    <w:rsid w:val="00C45DAA"/>
    <w:rsid w:val="00C51E3F"/>
    <w:rsid w:val="00C579D4"/>
    <w:rsid w:val="00C77F5C"/>
    <w:rsid w:val="00C94F0C"/>
    <w:rsid w:val="00CB14D3"/>
    <w:rsid w:val="00CC1E26"/>
    <w:rsid w:val="00CC7F8E"/>
    <w:rsid w:val="00CD355B"/>
    <w:rsid w:val="00D014A6"/>
    <w:rsid w:val="00D1445A"/>
    <w:rsid w:val="00D33AA1"/>
    <w:rsid w:val="00D36A7B"/>
    <w:rsid w:val="00D64953"/>
    <w:rsid w:val="00D737D9"/>
    <w:rsid w:val="00D740B3"/>
    <w:rsid w:val="00D771D2"/>
    <w:rsid w:val="00D842E7"/>
    <w:rsid w:val="00DA2A96"/>
    <w:rsid w:val="00DC1FEE"/>
    <w:rsid w:val="00DE7A0E"/>
    <w:rsid w:val="00E27264"/>
    <w:rsid w:val="00E416A1"/>
    <w:rsid w:val="00E443F1"/>
    <w:rsid w:val="00E447D2"/>
    <w:rsid w:val="00E7067D"/>
    <w:rsid w:val="00E84C26"/>
    <w:rsid w:val="00E91C4B"/>
    <w:rsid w:val="00EA2ADA"/>
    <w:rsid w:val="00ED7658"/>
    <w:rsid w:val="00EE5E3F"/>
    <w:rsid w:val="00EF11E8"/>
    <w:rsid w:val="00EF5128"/>
    <w:rsid w:val="00F13764"/>
    <w:rsid w:val="00F221B8"/>
    <w:rsid w:val="00F36D7E"/>
    <w:rsid w:val="00F40BF6"/>
    <w:rsid w:val="00F47808"/>
    <w:rsid w:val="00F514BE"/>
    <w:rsid w:val="00F62283"/>
    <w:rsid w:val="00F65C72"/>
    <w:rsid w:val="00F70A12"/>
    <w:rsid w:val="00F73AFE"/>
    <w:rsid w:val="00F8731F"/>
    <w:rsid w:val="00F96F57"/>
    <w:rsid w:val="00FC4F45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D1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3">
    <w:name w:val="Основной текст + Полужирный"/>
    <w:rsid w:val="007A0C6F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4">
    <w:name w:val="Стиль"/>
    <w:rsid w:val="007A0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578C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578C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578C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578C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578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26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12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020E-B314-4320-9E5B-20323E4A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БашироваЕС</cp:lastModifiedBy>
  <cp:revision>4</cp:revision>
  <cp:lastPrinted>2023-03-28T11:40:00Z</cp:lastPrinted>
  <dcterms:created xsi:type="dcterms:W3CDTF">2023-04-01T19:30:00Z</dcterms:created>
  <dcterms:modified xsi:type="dcterms:W3CDTF">2023-06-07T10:52:00Z</dcterms:modified>
</cp:coreProperties>
</file>