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4677" w14:textId="32913489" w:rsidR="00DB0300" w:rsidRDefault="00DB0300" w:rsidP="00DB0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МАТЕРИАЛЫ</w:t>
      </w:r>
    </w:p>
    <w:p w14:paraId="00F115F5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ГОСТ 9.402-2004 «Покрытия лакокрасочные. Подготовка металлических поверхностей перед окрашиванием».</w:t>
      </w:r>
    </w:p>
    <w:p w14:paraId="3BE3F97F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ГОСТ 9.010-80 «</w:t>
      </w:r>
      <w:proofErr w:type="gramStart"/>
      <w:r w:rsidRPr="0056502E">
        <w:rPr>
          <w:color w:val="000000"/>
          <w:sz w:val="28"/>
          <w:szCs w:val="28"/>
        </w:rPr>
        <w:t>Воздух</w:t>
      </w:r>
      <w:proofErr w:type="gramEnd"/>
      <w:r w:rsidRPr="0056502E">
        <w:rPr>
          <w:color w:val="000000"/>
          <w:sz w:val="28"/>
          <w:szCs w:val="28"/>
        </w:rPr>
        <w:t xml:space="preserve"> сжатый для распыления лакокрасочных материалов. Технические требования и методы контроля».</w:t>
      </w:r>
    </w:p>
    <w:p w14:paraId="33E75E65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ГОСТ 9.407-84 ЕСЗКС.  «Покрытия лакокрасочные. Метод оценки внешнего вида».</w:t>
      </w:r>
    </w:p>
    <w:p w14:paraId="4E1D2527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ГОСТ 12.3.005-</w:t>
      </w:r>
      <w:proofErr w:type="gramStart"/>
      <w:r w:rsidRPr="0056502E">
        <w:rPr>
          <w:color w:val="000000"/>
          <w:sz w:val="28"/>
          <w:szCs w:val="28"/>
        </w:rPr>
        <w:t>75  ССБТ</w:t>
      </w:r>
      <w:proofErr w:type="gramEnd"/>
      <w:r w:rsidRPr="0056502E">
        <w:rPr>
          <w:color w:val="000000"/>
          <w:sz w:val="28"/>
          <w:szCs w:val="28"/>
        </w:rPr>
        <w:t>.  «Работы окрасочные. Общие требования безопасности».</w:t>
      </w:r>
    </w:p>
    <w:p w14:paraId="4F27288D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ГОСТ 19007-</w:t>
      </w:r>
      <w:proofErr w:type="gramStart"/>
      <w:r w:rsidRPr="0056502E">
        <w:rPr>
          <w:color w:val="000000"/>
          <w:sz w:val="28"/>
          <w:szCs w:val="28"/>
        </w:rPr>
        <w:t>73  «</w:t>
      </w:r>
      <w:proofErr w:type="gramEnd"/>
      <w:r w:rsidRPr="0056502E">
        <w:rPr>
          <w:color w:val="000000"/>
          <w:sz w:val="28"/>
          <w:szCs w:val="28"/>
        </w:rPr>
        <w:t>Материалы лакокрасочные. Метод определения времени и степени высыхания».</w:t>
      </w:r>
    </w:p>
    <w:p w14:paraId="2C4B8BD4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ГОСТ 8420-74 «Материалы лакокрасочные. Методы определения условной вязкости».</w:t>
      </w:r>
    </w:p>
    <w:p w14:paraId="69401F5A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ГОСТ 9980.2-86 «Материалы лакокрасочные. Отбор проб для испытаний».</w:t>
      </w:r>
    </w:p>
    <w:p w14:paraId="5BFFA9A4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ГОСТ 15140-78 «Материалы лакокрасочные. Методы определения адгезии».</w:t>
      </w:r>
    </w:p>
    <w:p w14:paraId="7A1BF2A2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ГОСТ 19007-73 «Материалы лакокрасочные. Метод определения времени и степени высыхания».</w:t>
      </w:r>
    </w:p>
    <w:p w14:paraId="1D382CEF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ГОСТ Р 12.4.026-2001 «ССБТ «Цвета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14:paraId="0F209EE0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ГОСТ Р 54893-2012 «Вагоны пассажирские локомотивной тяги и моторвагонный подвижной состав. Требования к лакокрасочным покрытиям и противокоррозионной защите».</w:t>
      </w:r>
    </w:p>
    <w:p w14:paraId="717BA6E0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ГОСТ 7409-2009 «Вагоны грузовые. Требования к лакокрасочным покрытиям».</w:t>
      </w:r>
    </w:p>
    <w:p w14:paraId="2FBDE5B9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 xml:space="preserve">ISO 8502-4-1993 «Подготовка стальной основы перед нанесением красок и подобных покрытий. Испытания для оценки чистоты поверхности. Часть </w:t>
      </w:r>
      <w:r w:rsidRPr="0056502E">
        <w:rPr>
          <w:color w:val="000000"/>
          <w:sz w:val="28"/>
          <w:szCs w:val="28"/>
          <w:lang w:val="en-US"/>
        </w:rPr>
        <w:t>IV</w:t>
      </w:r>
      <w:r w:rsidRPr="0056502E">
        <w:rPr>
          <w:color w:val="000000"/>
          <w:sz w:val="28"/>
          <w:szCs w:val="28"/>
        </w:rPr>
        <w:t>.Метод определения вероятности конденсации влаги на стальных поверхностях».</w:t>
      </w:r>
    </w:p>
    <w:p w14:paraId="2322B7E9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12944-1:1998 « Лаки и краски. Защита от коррозии стальных конструкций системами защитных покрытий. Общие положения».</w:t>
      </w:r>
    </w:p>
    <w:p w14:paraId="05F626FC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12944-2:1998 « Лаки и краски. Защита от коррозии стальных конструкций системами защитных покрытий. Классификация условий окружающей среды».</w:t>
      </w:r>
    </w:p>
    <w:p w14:paraId="4F425402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12944-3:1998 « Лаки и краски. Защита от коррозии стальных конструкций системами защитных покрытий. Вопросы проектирования конструкций».</w:t>
      </w:r>
    </w:p>
    <w:p w14:paraId="3E9DAEFD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12944-4:1998 « Лаки и краски. Защита от коррозии стальных конструкций системами защитных покрытий. Типы поверхностей и их подготовка».</w:t>
      </w:r>
    </w:p>
    <w:p w14:paraId="424EE6B8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12944-5:1998 « Лаки и краски. Защита от коррозии стальных конструкций системами защитных покрытий. Комбинации защитных красок».</w:t>
      </w:r>
    </w:p>
    <w:p w14:paraId="67F5ED45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lastRenderedPageBreak/>
        <w:t>ISO</w:t>
      </w:r>
      <w:r w:rsidRPr="0056502E">
        <w:rPr>
          <w:color w:val="000000"/>
          <w:sz w:val="28"/>
          <w:szCs w:val="28"/>
        </w:rPr>
        <w:t xml:space="preserve"> 12944-6:1998 « Лаки и краски. Защита от коррозии стальных конструкций системами защитных покрытий. Лабораторные методы тестирования».</w:t>
      </w:r>
    </w:p>
    <w:p w14:paraId="609C5465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12944-7.:1998 « Лаки и краски. Защита от коррозии стальных конструкций системами защитных покрытий. Выполнение и контроль окрасочных работ».</w:t>
      </w:r>
    </w:p>
    <w:p w14:paraId="685E88D8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12944-8:1998 « Лаки и краски. Защита от коррозии стальных конструкций системами защитных покрытий. Составление спецификаций для новых конструкций и для ремонтной окраски».</w:t>
      </w:r>
    </w:p>
    <w:p w14:paraId="0DB4C4BA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2409:2007 «Лаки и краски. Испытание методом решетчатого надреза».</w:t>
      </w:r>
    </w:p>
    <w:p w14:paraId="6AEBC984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2808:2007 « Лаки и краски. Определение толщины пленки».</w:t>
      </w:r>
    </w:p>
    <w:p w14:paraId="729EC4C3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4624:2002 «Лаки и краски. Определение адгезии методом отрыва.</w:t>
      </w:r>
    </w:p>
    <w:p w14:paraId="4FEF57C3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  <w:lang w:val="en-US"/>
        </w:rPr>
        <w:t>ISO</w:t>
      </w:r>
      <w:r w:rsidRPr="0056502E">
        <w:rPr>
          <w:color w:val="000000"/>
          <w:sz w:val="28"/>
          <w:szCs w:val="28"/>
        </w:rPr>
        <w:t xml:space="preserve"> 8501-1 «Подготовка стальной основы перед нанесением красок и родственных продуктов. Визуальная оценка чистоты поверхности».</w:t>
      </w:r>
    </w:p>
    <w:p w14:paraId="2C06B579" w14:textId="77777777" w:rsidR="00DB0300" w:rsidRPr="0056502E" w:rsidRDefault="00DB0300" w:rsidP="00DB0300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6502E">
        <w:rPr>
          <w:rFonts w:eastAsia="Calibri"/>
          <w:sz w:val="28"/>
          <w:szCs w:val="28"/>
          <w:lang w:val="en-US" w:eastAsia="en-US"/>
        </w:rPr>
        <w:t>ISO</w:t>
      </w:r>
      <w:r w:rsidRPr="0056502E">
        <w:rPr>
          <w:rFonts w:eastAsia="Calibri"/>
          <w:sz w:val="28"/>
          <w:szCs w:val="28"/>
          <w:lang w:eastAsia="en-US"/>
        </w:rPr>
        <w:t xml:space="preserve"> 8502-</w:t>
      </w:r>
      <w:proofErr w:type="gramStart"/>
      <w:r w:rsidRPr="0056502E">
        <w:rPr>
          <w:rFonts w:eastAsia="Calibri"/>
          <w:sz w:val="28"/>
          <w:szCs w:val="28"/>
          <w:lang w:eastAsia="en-US"/>
        </w:rPr>
        <w:t>3  «</w:t>
      </w:r>
      <w:proofErr w:type="gramEnd"/>
      <w:r w:rsidRPr="0056502E">
        <w:rPr>
          <w:rFonts w:eastAsia="Calibri"/>
          <w:sz w:val="28"/>
          <w:szCs w:val="28"/>
          <w:lang w:eastAsia="en-US"/>
        </w:rPr>
        <w:t>Определение пыли на стальных поверхностях, подготовленных под покраску».</w:t>
      </w:r>
    </w:p>
    <w:p w14:paraId="186CB070" w14:textId="77777777" w:rsidR="00DB0300" w:rsidRPr="0056502E" w:rsidRDefault="00DB0300" w:rsidP="00DB0300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6502E">
        <w:rPr>
          <w:rFonts w:eastAsia="Calibri"/>
          <w:sz w:val="28"/>
          <w:szCs w:val="28"/>
          <w:lang w:val="en-US" w:eastAsia="en-US"/>
        </w:rPr>
        <w:t>ISO</w:t>
      </w:r>
      <w:r w:rsidRPr="0056502E">
        <w:rPr>
          <w:rFonts w:eastAsia="Calibri"/>
          <w:sz w:val="28"/>
          <w:szCs w:val="28"/>
          <w:lang w:eastAsia="en-US"/>
        </w:rPr>
        <w:t xml:space="preserve"> 8502-</w:t>
      </w:r>
      <w:proofErr w:type="gramStart"/>
      <w:r w:rsidRPr="0056502E">
        <w:rPr>
          <w:rFonts w:eastAsia="Calibri"/>
          <w:sz w:val="28"/>
          <w:szCs w:val="28"/>
          <w:lang w:eastAsia="en-US"/>
        </w:rPr>
        <w:t>4  «</w:t>
      </w:r>
      <w:proofErr w:type="gramEnd"/>
      <w:r w:rsidRPr="0056502E">
        <w:rPr>
          <w:rFonts w:eastAsia="Calibri"/>
          <w:sz w:val="28"/>
          <w:szCs w:val="28"/>
          <w:lang w:eastAsia="en-US"/>
        </w:rPr>
        <w:t>Определение относительной влажности и точки росы на стальной поверхности, подготовленной под окраску».</w:t>
      </w:r>
    </w:p>
    <w:p w14:paraId="1CB9651F" w14:textId="77777777" w:rsidR="00DB0300" w:rsidRPr="0056502E" w:rsidRDefault="00DB0300" w:rsidP="00DB0300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6502E">
        <w:rPr>
          <w:rFonts w:eastAsia="Calibri"/>
          <w:sz w:val="28"/>
          <w:szCs w:val="28"/>
          <w:lang w:val="en-US" w:eastAsia="en-US"/>
        </w:rPr>
        <w:t>ISO</w:t>
      </w:r>
      <w:r w:rsidRPr="0056502E">
        <w:rPr>
          <w:rFonts w:eastAsia="Calibri"/>
          <w:sz w:val="28"/>
          <w:szCs w:val="28"/>
          <w:lang w:eastAsia="en-US"/>
        </w:rPr>
        <w:t xml:space="preserve"> 8502-6 «Извлечение растворимых загрязнений для анализа – метод </w:t>
      </w:r>
      <w:proofErr w:type="spellStart"/>
      <w:r w:rsidRPr="0056502E">
        <w:rPr>
          <w:rFonts w:eastAsia="Calibri"/>
          <w:sz w:val="28"/>
          <w:szCs w:val="28"/>
          <w:lang w:eastAsia="en-US"/>
        </w:rPr>
        <w:t>Бресли</w:t>
      </w:r>
      <w:proofErr w:type="spellEnd"/>
      <w:r w:rsidRPr="0056502E">
        <w:rPr>
          <w:rFonts w:eastAsia="Calibri"/>
          <w:sz w:val="28"/>
          <w:szCs w:val="28"/>
          <w:lang w:eastAsia="en-US"/>
        </w:rPr>
        <w:t>».</w:t>
      </w:r>
    </w:p>
    <w:p w14:paraId="0F692517" w14:textId="77777777" w:rsidR="00DB0300" w:rsidRPr="0056502E" w:rsidRDefault="00DB0300" w:rsidP="00DB0300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6502E">
        <w:rPr>
          <w:rFonts w:eastAsia="Calibri"/>
          <w:sz w:val="28"/>
          <w:szCs w:val="28"/>
          <w:lang w:val="en-US" w:eastAsia="en-US"/>
        </w:rPr>
        <w:t>ISO</w:t>
      </w:r>
      <w:r w:rsidRPr="0056502E">
        <w:rPr>
          <w:rFonts w:eastAsia="Calibri"/>
          <w:sz w:val="28"/>
          <w:szCs w:val="28"/>
          <w:lang w:eastAsia="en-US"/>
        </w:rPr>
        <w:t xml:space="preserve"> 8503-1 «Оценка шероховатости после струйной очистки».</w:t>
      </w:r>
    </w:p>
    <w:p w14:paraId="4FC09A21" w14:textId="77777777" w:rsidR="00DB0300" w:rsidRPr="0056502E" w:rsidRDefault="00DB0300" w:rsidP="00DB0300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6502E">
        <w:rPr>
          <w:rFonts w:eastAsia="Calibri"/>
          <w:sz w:val="28"/>
          <w:szCs w:val="28"/>
          <w:lang w:val="en-US" w:eastAsia="en-US"/>
        </w:rPr>
        <w:t>ISO</w:t>
      </w:r>
      <w:r w:rsidRPr="0056502E">
        <w:rPr>
          <w:rFonts w:eastAsia="Calibri"/>
          <w:sz w:val="28"/>
          <w:szCs w:val="28"/>
          <w:lang w:eastAsia="en-US"/>
        </w:rPr>
        <w:t xml:space="preserve"> 2808 «Определение толщины мокрой и сухой пленки покрытий».</w:t>
      </w:r>
    </w:p>
    <w:p w14:paraId="2AE5B55D" w14:textId="77777777" w:rsidR="00DB0300" w:rsidRPr="0056502E" w:rsidRDefault="00DB0300" w:rsidP="00DB0300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6502E">
        <w:rPr>
          <w:rFonts w:eastAsia="Calibri"/>
          <w:sz w:val="28"/>
          <w:szCs w:val="28"/>
          <w:lang w:val="en-US" w:eastAsia="en-US"/>
        </w:rPr>
        <w:t>ISO</w:t>
      </w:r>
      <w:r w:rsidRPr="0056502E">
        <w:rPr>
          <w:rFonts w:eastAsia="Calibri"/>
          <w:sz w:val="28"/>
          <w:szCs w:val="28"/>
          <w:lang w:eastAsia="en-US"/>
        </w:rPr>
        <w:t xml:space="preserve"> 19840 «Измерение и критерии оценки толщины сухой пленки на шероховатой поверхности».</w:t>
      </w:r>
    </w:p>
    <w:p w14:paraId="496B6E4D" w14:textId="77777777" w:rsidR="00DB0300" w:rsidRPr="0056502E" w:rsidRDefault="00DB0300" w:rsidP="00DB0300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6502E">
        <w:rPr>
          <w:rFonts w:eastAsia="Calibri"/>
          <w:sz w:val="28"/>
          <w:szCs w:val="28"/>
          <w:lang w:val="en-US" w:eastAsia="en-US"/>
        </w:rPr>
        <w:t>ISO</w:t>
      </w:r>
      <w:r w:rsidRPr="0056502E">
        <w:rPr>
          <w:rFonts w:eastAsia="Calibri"/>
          <w:sz w:val="28"/>
          <w:szCs w:val="28"/>
          <w:lang w:eastAsia="en-US"/>
        </w:rPr>
        <w:t xml:space="preserve"> 2409 «Определение адгезии методом решетчатых надрезов».</w:t>
      </w:r>
    </w:p>
    <w:p w14:paraId="39735EAF" w14:textId="77777777" w:rsidR="00DB0300" w:rsidRPr="0056502E" w:rsidRDefault="00DB0300" w:rsidP="00DB0300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6502E">
        <w:rPr>
          <w:rFonts w:eastAsia="Calibri"/>
          <w:sz w:val="28"/>
          <w:szCs w:val="28"/>
          <w:lang w:val="en-US" w:eastAsia="en-US"/>
        </w:rPr>
        <w:t>ISO</w:t>
      </w:r>
      <w:r w:rsidRPr="0056502E">
        <w:rPr>
          <w:rFonts w:eastAsia="Calibri"/>
          <w:sz w:val="28"/>
          <w:szCs w:val="28"/>
          <w:lang w:eastAsia="en-US"/>
        </w:rPr>
        <w:t xml:space="preserve"> 4624 « Определение адгезии методом отрыва».</w:t>
      </w:r>
    </w:p>
    <w:p w14:paraId="1A0429D5" w14:textId="77777777" w:rsidR="00DB0300" w:rsidRPr="0056502E" w:rsidRDefault="00DB0300" w:rsidP="00DB0300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6502E">
        <w:rPr>
          <w:rFonts w:eastAsia="Calibri"/>
          <w:sz w:val="28"/>
          <w:szCs w:val="28"/>
          <w:lang w:val="en-US" w:eastAsia="en-US"/>
        </w:rPr>
        <w:t>ASTM</w:t>
      </w:r>
      <w:r w:rsidRPr="0056502E">
        <w:rPr>
          <w:rFonts w:eastAsia="Calibri"/>
          <w:sz w:val="28"/>
          <w:szCs w:val="28"/>
          <w:lang w:eastAsia="en-US"/>
        </w:rPr>
        <w:t xml:space="preserve"> </w:t>
      </w:r>
      <w:r w:rsidRPr="0056502E">
        <w:rPr>
          <w:rFonts w:eastAsia="Calibri"/>
          <w:sz w:val="28"/>
          <w:szCs w:val="28"/>
          <w:lang w:val="en-US" w:eastAsia="en-US"/>
        </w:rPr>
        <w:t>D</w:t>
      </w:r>
      <w:r w:rsidRPr="0056502E">
        <w:rPr>
          <w:rFonts w:eastAsia="Calibri"/>
          <w:sz w:val="28"/>
          <w:szCs w:val="28"/>
          <w:lang w:eastAsia="en-US"/>
        </w:rPr>
        <w:t xml:space="preserve"> 3359 «Определение адгезии методом крестообразного надреза Х-тест».</w:t>
      </w:r>
    </w:p>
    <w:p w14:paraId="2CC58415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color w:val="000000"/>
          <w:sz w:val="28"/>
          <w:szCs w:val="28"/>
        </w:rPr>
        <w:t>Постановление Минтруда РФ от 18.12.98 «Правила обеспечения работников специальной одеждой, специальной обувью и другими средствами индивидуальной защиты».</w:t>
      </w:r>
    </w:p>
    <w:p w14:paraId="3068D9D8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Федеральный закон от 22.07.2008 № 123-ФЗ «Технический регламент о требованиях пожарной безопасности».</w:t>
      </w:r>
    </w:p>
    <w:p w14:paraId="417A007F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ГОСТ 12.1.004-91 «Межгосударственный стандарт. Система стандартов безопасности труда. Пожарная безопасность. Общие требования».</w:t>
      </w:r>
    </w:p>
    <w:p w14:paraId="0071D77D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СНиП 21-01-</w:t>
      </w:r>
      <w:proofErr w:type="gramStart"/>
      <w:r w:rsidRPr="0056502E">
        <w:rPr>
          <w:sz w:val="28"/>
          <w:szCs w:val="28"/>
        </w:rPr>
        <w:t>97  «</w:t>
      </w:r>
      <w:proofErr w:type="gramEnd"/>
      <w:r w:rsidRPr="0056502E">
        <w:rPr>
          <w:sz w:val="28"/>
          <w:szCs w:val="28"/>
        </w:rPr>
        <w:t>Пожарная безопасность зданий и сооружений».</w:t>
      </w:r>
    </w:p>
    <w:p w14:paraId="2A649799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«Правила противопожарного режима в РФ». (</w:t>
      </w:r>
      <w:proofErr w:type="gramStart"/>
      <w:r w:rsidRPr="0056502E">
        <w:rPr>
          <w:sz w:val="28"/>
          <w:szCs w:val="28"/>
        </w:rPr>
        <w:t>Постановление  Правительства</w:t>
      </w:r>
      <w:proofErr w:type="gramEnd"/>
      <w:r w:rsidRPr="0056502E">
        <w:rPr>
          <w:sz w:val="28"/>
          <w:szCs w:val="28"/>
        </w:rPr>
        <w:t xml:space="preserve"> РФ  от 25.04.2012).</w:t>
      </w:r>
    </w:p>
    <w:p w14:paraId="7018A378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 xml:space="preserve">«Правила по охране труда при работе на </w:t>
      </w:r>
      <w:proofErr w:type="gramStart"/>
      <w:r w:rsidRPr="0056502E">
        <w:rPr>
          <w:sz w:val="28"/>
          <w:szCs w:val="28"/>
        </w:rPr>
        <w:t>высоте»  (</w:t>
      </w:r>
      <w:proofErr w:type="gramEnd"/>
      <w:r w:rsidRPr="0056502E">
        <w:rPr>
          <w:sz w:val="28"/>
          <w:szCs w:val="28"/>
        </w:rPr>
        <w:t xml:space="preserve"> Приказ  Министерства труда и социальной защиты РФ от 28.03.2014 №155м).</w:t>
      </w:r>
    </w:p>
    <w:p w14:paraId="7C442498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СНиП 12-01-2004 Организация строительства.</w:t>
      </w:r>
    </w:p>
    <w:p w14:paraId="5D3CD653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СНиП 12-03-2001.4.1 «Безопасность труда в строительстве». Общие требования.</w:t>
      </w:r>
    </w:p>
    <w:p w14:paraId="01F718C8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СНиП 12-04-2002.4.2 «Безопасность труда в строительстве». Строительное производство.</w:t>
      </w:r>
    </w:p>
    <w:p w14:paraId="7F7E4FF9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lastRenderedPageBreak/>
        <w:t>СП 12-136-</w:t>
      </w:r>
      <w:proofErr w:type="gramStart"/>
      <w:r w:rsidRPr="0056502E">
        <w:rPr>
          <w:sz w:val="28"/>
          <w:szCs w:val="28"/>
        </w:rPr>
        <w:t>2002  «</w:t>
      </w:r>
      <w:proofErr w:type="gramEnd"/>
      <w:r w:rsidRPr="0056502E">
        <w:rPr>
          <w:sz w:val="28"/>
          <w:szCs w:val="28"/>
        </w:rPr>
        <w:t>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работ».</w:t>
      </w:r>
    </w:p>
    <w:p w14:paraId="2BCF00D1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Федеральный закон от 10.01.2002 № 7-ФЗ «Об охране окружающей среды».</w:t>
      </w:r>
    </w:p>
    <w:p w14:paraId="3F5F17FC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СТО РЖД 1.05.514.1-2009. Стандарт ОАО «РЖД». Технический аудит в системе управления безопасностью ОАО «РЖД».</w:t>
      </w:r>
    </w:p>
    <w:p w14:paraId="3E27F204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 xml:space="preserve"> Регламент организации в ОАО «РЖД» работ по защите коррозии металлических конструкций железнодорожных мостов. 19.06.2009г. №68.</w:t>
      </w:r>
    </w:p>
    <w:p w14:paraId="1D7C6AA2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 xml:space="preserve">РД -23.040.01-КТН-149-10 </w:t>
      </w:r>
      <w:proofErr w:type="gramStart"/>
      <w:r w:rsidRPr="0056502E">
        <w:rPr>
          <w:sz w:val="28"/>
          <w:szCs w:val="28"/>
        </w:rPr>
        <w:t>« Правила</w:t>
      </w:r>
      <w:proofErr w:type="gramEnd"/>
      <w:r w:rsidRPr="0056502E">
        <w:rPr>
          <w:sz w:val="28"/>
          <w:szCs w:val="28"/>
        </w:rPr>
        <w:t xml:space="preserve"> антикоррозионной защиты наземных </w:t>
      </w:r>
      <w:proofErr w:type="spellStart"/>
      <w:r w:rsidRPr="0056502E">
        <w:rPr>
          <w:sz w:val="28"/>
          <w:szCs w:val="28"/>
        </w:rPr>
        <w:t>трубопроводов,конструкций</w:t>
      </w:r>
      <w:proofErr w:type="spellEnd"/>
      <w:r w:rsidRPr="0056502E">
        <w:rPr>
          <w:sz w:val="28"/>
          <w:szCs w:val="28"/>
        </w:rPr>
        <w:t xml:space="preserve"> и оборудования объектов магистральных нефтепроводов» АО «АК «Транснефть».</w:t>
      </w:r>
    </w:p>
    <w:p w14:paraId="491380E6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 xml:space="preserve">РД 153-34.0-03.205-2001 «Правила безопасности при обслуживании гидротехнических сооружений и гидромеханического оборудования энергоснабжающих организаций» </w:t>
      </w:r>
      <w:proofErr w:type="spellStart"/>
      <w:r w:rsidRPr="0056502E">
        <w:rPr>
          <w:sz w:val="28"/>
          <w:szCs w:val="28"/>
        </w:rPr>
        <w:t>Госэнергонадзор</w:t>
      </w:r>
      <w:proofErr w:type="spellEnd"/>
      <w:r w:rsidRPr="0056502E">
        <w:rPr>
          <w:sz w:val="28"/>
          <w:szCs w:val="28"/>
        </w:rPr>
        <w:t xml:space="preserve"> Минэнерго России и РАО «ЕЭС России от 01.11.2001г.</w:t>
      </w:r>
    </w:p>
    <w:p w14:paraId="0C44CC4D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14:paraId="465E6A28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 xml:space="preserve">ТИ № П2-05 ТИ-0002 «Антикоррозионная защита металлических конструкций на объектах нефтегазодобычи, </w:t>
      </w:r>
      <w:proofErr w:type="spellStart"/>
      <w:r w:rsidRPr="0056502E">
        <w:rPr>
          <w:sz w:val="28"/>
          <w:szCs w:val="28"/>
        </w:rPr>
        <w:t>нефтегазопереработки</w:t>
      </w:r>
      <w:proofErr w:type="spellEnd"/>
      <w:r w:rsidRPr="0056502E">
        <w:rPr>
          <w:sz w:val="28"/>
          <w:szCs w:val="28"/>
        </w:rPr>
        <w:t xml:space="preserve"> и нефтепродуктообеспечения компании» АО «НК «Роснефть» Утв. Приказом от 15.06.2010г. №274</w:t>
      </w:r>
    </w:p>
    <w:p w14:paraId="2F1B659C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ТУ «По окраске металлических конструкций железнодорожных мостов. «НИИЖТ». Распоряжение 29.12.2012г. №2794р.</w:t>
      </w:r>
    </w:p>
    <w:p w14:paraId="4915ECC9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 xml:space="preserve">Ремонт кузовов электровозов и электропоездов с использованием лакокрасочных материалов повышенной долговечности. Монография. И.К. </w:t>
      </w:r>
      <w:proofErr w:type="spellStart"/>
      <w:r w:rsidRPr="0056502E">
        <w:rPr>
          <w:sz w:val="28"/>
          <w:szCs w:val="28"/>
        </w:rPr>
        <w:t>Андрончев</w:t>
      </w:r>
      <w:proofErr w:type="spellEnd"/>
      <w:r w:rsidRPr="0056502E">
        <w:rPr>
          <w:sz w:val="28"/>
          <w:szCs w:val="28"/>
        </w:rPr>
        <w:t>, С.И. Карягин, А.А. Комаров. Самара, САМГАПС, 2006, 222с.</w:t>
      </w:r>
    </w:p>
    <w:p w14:paraId="6929B010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Антикоррозионная защита. Справочное пособие для подготовки специалистов в области антикоррозионной защиты. Под ред. Козлова Д.Ю., Екатеринбург: ИД «Оригами» 2013г. 440с.</w:t>
      </w:r>
    </w:p>
    <w:p w14:paraId="7F5435DE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Руководство по антикоррозионной защите. ООО «</w:t>
      </w:r>
      <w:proofErr w:type="spellStart"/>
      <w:r w:rsidRPr="0056502E">
        <w:rPr>
          <w:sz w:val="28"/>
          <w:szCs w:val="28"/>
        </w:rPr>
        <w:t>Йотун</w:t>
      </w:r>
      <w:proofErr w:type="spellEnd"/>
      <w:r w:rsidRPr="0056502E">
        <w:rPr>
          <w:sz w:val="28"/>
          <w:szCs w:val="28"/>
        </w:rPr>
        <w:t xml:space="preserve"> </w:t>
      </w:r>
      <w:proofErr w:type="spellStart"/>
      <w:r w:rsidRPr="0056502E">
        <w:rPr>
          <w:sz w:val="28"/>
          <w:szCs w:val="28"/>
        </w:rPr>
        <w:t>Пэйнтс</w:t>
      </w:r>
      <w:proofErr w:type="spellEnd"/>
      <w:r w:rsidRPr="0056502E">
        <w:rPr>
          <w:sz w:val="28"/>
          <w:szCs w:val="28"/>
        </w:rPr>
        <w:t>». Санкт-Петербург.102с.</w:t>
      </w:r>
    </w:p>
    <w:p w14:paraId="5CA3809B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 xml:space="preserve">Справочник </w:t>
      </w:r>
      <w:proofErr w:type="spellStart"/>
      <w:r w:rsidRPr="0056502E">
        <w:rPr>
          <w:sz w:val="28"/>
          <w:szCs w:val="28"/>
        </w:rPr>
        <w:t>коррозиониста</w:t>
      </w:r>
      <w:proofErr w:type="spellEnd"/>
      <w:r w:rsidRPr="0056502E">
        <w:rPr>
          <w:sz w:val="28"/>
          <w:szCs w:val="28"/>
        </w:rPr>
        <w:t xml:space="preserve">.  </w:t>
      </w:r>
      <w:proofErr w:type="spellStart"/>
      <w:r w:rsidRPr="0056502E">
        <w:rPr>
          <w:sz w:val="28"/>
          <w:szCs w:val="28"/>
        </w:rPr>
        <w:t>Артамошина</w:t>
      </w:r>
      <w:proofErr w:type="spellEnd"/>
      <w:r w:rsidRPr="0056502E">
        <w:rPr>
          <w:sz w:val="28"/>
          <w:szCs w:val="28"/>
        </w:rPr>
        <w:t xml:space="preserve"> Г.Г. ОАО «ИПП «Уральский рабочий» 2008г. </w:t>
      </w:r>
    </w:p>
    <w:p w14:paraId="07899700" w14:textId="77777777" w:rsidR="00DB0300" w:rsidRPr="0056502E" w:rsidRDefault="00DB0300" w:rsidP="00DB0300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56502E">
        <w:rPr>
          <w:sz w:val="28"/>
          <w:szCs w:val="28"/>
        </w:rPr>
        <w:t>Сайт «Дистанционные образовательные технологии» СамГУПС https://www.samgups.ru</w:t>
      </w:r>
    </w:p>
    <w:p w14:paraId="72AC3EE2" w14:textId="77777777" w:rsidR="00CC3A6B" w:rsidRPr="00DB0300" w:rsidRDefault="00DB0300" w:rsidP="00DB0300"/>
    <w:sectPr w:rsidR="00CC3A6B" w:rsidRPr="00DB0300" w:rsidSect="006A7C3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C69"/>
    <w:multiLevelType w:val="hybridMultilevel"/>
    <w:tmpl w:val="51D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0432B9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71E70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44F3F"/>
    <w:multiLevelType w:val="hybridMultilevel"/>
    <w:tmpl w:val="2A6E3526"/>
    <w:lvl w:ilvl="0" w:tplc="C8588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0C5376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77DBC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6F04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975AE"/>
    <w:multiLevelType w:val="hybridMultilevel"/>
    <w:tmpl w:val="C77C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3D"/>
    <w:rsid w:val="00005CA4"/>
    <w:rsid w:val="00197DAE"/>
    <w:rsid w:val="006A7C3D"/>
    <w:rsid w:val="00D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A09D"/>
  <w15:chartTrackingRefBased/>
  <w15:docId w15:val="{AD9EFC6F-F924-487C-A854-5E6477AF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3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7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2</cp:revision>
  <dcterms:created xsi:type="dcterms:W3CDTF">2021-04-21T08:25:00Z</dcterms:created>
  <dcterms:modified xsi:type="dcterms:W3CDTF">2021-04-21T08:33:00Z</dcterms:modified>
</cp:coreProperties>
</file>