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21" w:rsidRDefault="000C6DE7" w:rsidP="00DF5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E7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 ЦНБ СамГУПС </w:t>
      </w:r>
    </w:p>
    <w:p w:rsidR="000C6DE7" w:rsidRPr="000C6DE7" w:rsidRDefault="000C6DE7" w:rsidP="00DF5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E7">
        <w:rPr>
          <w:rFonts w:ascii="Times New Roman" w:hAnsi="Times New Roman" w:cs="Times New Roman"/>
          <w:b/>
          <w:sz w:val="28"/>
          <w:szCs w:val="28"/>
        </w:rPr>
        <w:t>для инклюзивного образования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Инклюзивное образование в соответствии с Законом РФ «Об образовании»</w:t>
      </w:r>
      <w:r w:rsidR="00DF5B21">
        <w:rPr>
          <w:rFonts w:ascii="Times New Roman" w:hAnsi="Times New Roman" w:cs="Times New Roman"/>
          <w:sz w:val="28"/>
          <w:szCs w:val="28"/>
        </w:rPr>
        <w:t xml:space="preserve"> </w:t>
      </w:r>
      <w:r w:rsidRPr="000C6DE7">
        <w:rPr>
          <w:rFonts w:ascii="Times New Roman" w:hAnsi="Times New Roman" w:cs="Times New Roman"/>
          <w:sz w:val="28"/>
          <w:szCs w:val="28"/>
        </w:rPr>
        <w:t>является неотъемлемой частью учебного процесса.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Руководствуясь нормативными и законодательными актами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DE7">
        <w:rPr>
          <w:rFonts w:ascii="Times New Roman" w:hAnsi="Times New Roman" w:cs="Times New Roman"/>
          <w:sz w:val="28"/>
          <w:szCs w:val="28"/>
        </w:rPr>
        <w:t xml:space="preserve">Российской Федерации, Министерства образования и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Цифровая научная библиотека</w:t>
      </w:r>
      <w:r w:rsidRPr="000C6DE7">
        <w:rPr>
          <w:rFonts w:ascii="Times New Roman" w:hAnsi="Times New Roman" w:cs="Times New Roman"/>
          <w:sz w:val="28"/>
          <w:szCs w:val="28"/>
        </w:rPr>
        <w:t xml:space="preserve"> СамГУПС стремится создать для всех своих читателей условия максимальной доступности библиотечно-информационных ресурсов.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Участвуя в Государственной программе «Доступная среда»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C6DE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DE7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DE7">
        <w:rPr>
          <w:rFonts w:ascii="Times New Roman" w:hAnsi="Times New Roman" w:cs="Times New Roman"/>
          <w:sz w:val="28"/>
          <w:szCs w:val="28"/>
        </w:rPr>
        <w:t>СамГУПС старается обеспечить равный доступ к получению библиотечных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DE7">
        <w:rPr>
          <w:rFonts w:ascii="Times New Roman" w:hAnsi="Times New Roman" w:cs="Times New Roman"/>
          <w:sz w:val="28"/>
          <w:szCs w:val="28"/>
        </w:rPr>
        <w:t>информационных услуг всем группам пользователей, максимально расширить доступ к различным видам информации по всем отраслям знаний, содействовать образовательному процессу с применением современных информационных технологий.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Раздел библиотеки на сайте СамГУПС имеет режим работы для слабовидящих.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Библиотека стремится обеспечить максимально широкий спектр подписных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DE7">
        <w:rPr>
          <w:rFonts w:ascii="Times New Roman" w:hAnsi="Times New Roman" w:cs="Times New Roman"/>
          <w:sz w:val="28"/>
          <w:szCs w:val="28"/>
        </w:rPr>
        <w:t>электронно-библиотечных систем, многие из которых имеют сейчас и мобильные приложения для работы и располагающие коллекциями аудиокниг, а также специально разработанные приложения для лиц с ограничениями по зрению.</w:t>
      </w:r>
    </w:p>
    <w:p w:rsidR="000C6DE7" w:rsidRPr="000C6DE7" w:rsidRDefault="000C6DE7" w:rsidP="00DF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«Лань» </w:t>
      </w:r>
    </w:p>
    <w:p w:rsidR="000C6DE7" w:rsidRPr="000C6DE7" w:rsidRDefault="000C6DE7" w:rsidP="00DF5B2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http://e.lanbook.com/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В ЭБС «Лань» можно зарегистрироваться самостоятельно из дома, без предварительной регистрации из сети вуза (если не проходили регистрацию ранее).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Для повышения доступности учебной и научной литературы для незрячих пользователей ЭБС «Лань» разработала специальный сервис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 чтения, встроенного в мобильное приложение ЭБС. Он позволяет воспроизводить тексты и осуществлять навигацию в удобном для незрячих формате.</w:t>
      </w:r>
    </w:p>
    <w:p w:rsidR="00C134F6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Синтезатор речи в мобильном позволяет незрячим студентам удобно и эффективно работать с книгами.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Специальный сервис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 чтения - бесплатное дополнение к подписке ЭБС «Лань».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В приложении доступен следующий функционал:</w:t>
      </w:r>
    </w:p>
    <w:p w:rsidR="000C6DE7" w:rsidRPr="000C6DE7" w:rsidRDefault="000C6DE7" w:rsidP="00DF5B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Работа с книгами в режиме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>;</w:t>
      </w:r>
    </w:p>
    <w:p w:rsidR="000C6DE7" w:rsidRPr="000C6DE7" w:rsidRDefault="000C6DE7" w:rsidP="00DF5B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Регулирование скорости воспроизведения речи;</w:t>
      </w:r>
    </w:p>
    <w:p w:rsidR="000C6DE7" w:rsidRPr="000C6DE7" w:rsidRDefault="000C6DE7" w:rsidP="00DF5B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Голосовой ввод поисковых запросов;</w:t>
      </w:r>
    </w:p>
    <w:p w:rsidR="000C6DE7" w:rsidRPr="000C6DE7" w:rsidRDefault="000C6DE7" w:rsidP="00DF5B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lastRenderedPageBreak/>
        <w:t>Работа с табличной информацией в максимально удобной форме.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Соответствует «Национальному стандарту РФ, ГОСТ 52872-2012, интернет ресурсы. Требования доступности для инвалидов по зрению».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Мобильные приложения ЭБС «Лань» для работы в режиме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 доступны в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>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Возможности для работы слабовидящим предоставляют и другие электронно-информационные ресурсы, на которые подписан университет:</w:t>
      </w:r>
    </w:p>
    <w:p w:rsidR="000C6DE7" w:rsidRPr="000C6DE7" w:rsidRDefault="000C6DE7" w:rsidP="00DF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Учебно-методического центра по образованию на железнодорожном транспорте (ЭБ УМЦ ЖДТ) </w:t>
      </w:r>
    </w:p>
    <w:p w:rsidR="000C6DE7" w:rsidRPr="000C6DE7" w:rsidRDefault="000C6DE7" w:rsidP="00DF5B2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81AF8">
          <w:rPr>
            <w:rStyle w:val="a4"/>
            <w:rFonts w:ascii="Times New Roman" w:hAnsi="Times New Roman" w:cs="Times New Roman"/>
            <w:sz w:val="28"/>
            <w:szCs w:val="28"/>
          </w:rPr>
          <w:t>http://umczdt.ru/books/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Учебно-методического центра по образованию на железнодорожном транспорте (ЭБ УМЦ ЖДТ) - это уникальная коллекция полнотекстовых учебных изданий и монографий по специальным дисциплинам железнодорожного транспорта, изданных ФГБУ ДПО «УМЦ ЖДТ» с 1997 года. ЭБ УМЦ ЖДТ - это учебники и учебные пособия для всех уровней профессионального образования с соблюдением требований новых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>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Доступ к ЭБС осуществляется как из сети вуза, так и с любого удаленного («домашнего») компьютера после регистрации в сети вуза.</w:t>
      </w:r>
    </w:p>
    <w:p w:rsidR="000C6DE7" w:rsidRPr="000C6DE7" w:rsidRDefault="000C6DE7" w:rsidP="00DF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«BOOK.RU» </w:t>
      </w:r>
    </w:p>
    <w:p w:rsidR="000C6DE7" w:rsidRPr="000C6DE7" w:rsidRDefault="000C6DE7" w:rsidP="00DF5B2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81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https://www.book.r</w:t>
        </w:r>
        <w:r w:rsidRPr="00581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581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В ЭБС BOOK.RU представлены коллекции: экономика и менеджмент, право, техническая литература, языкознание и литературоведение, сервис и туризм, медицина, военная подготовка и другие.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Работать с ресурсом можно без предварительной регистрации из сети вуза, а также удаленно («из дома»), предварительно зарегистрировав свой личный кабинет, находясь внутри сети вуза.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В ЭБС «BOOK.RU» представлена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, которая включает тематические аудиокниги.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Аудиоучебник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 - один из основных актуальных инструментов образовательного процесса для лиц с ограниченными возможностями</w:t>
      </w:r>
      <w:r w:rsidR="00DF5B21">
        <w:rPr>
          <w:rFonts w:ascii="Times New Roman" w:hAnsi="Times New Roman" w:cs="Times New Roman"/>
          <w:sz w:val="28"/>
          <w:szCs w:val="28"/>
        </w:rPr>
        <w:t>.</w:t>
      </w:r>
    </w:p>
    <w:p w:rsidR="000C6DE7" w:rsidRDefault="000C6DE7" w:rsidP="00DF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«Юрайт» </w:t>
      </w:r>
    </w:p>
    <w:p w:rsidR="000C6DE7" w:rsidRPr="000C6DE7" w:rsidRDefault="000C6DE7" w:rsidP="00DF5B2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81AF8">
          <w:rPr>
            <w:rStyle w:val="a4"/>
            <w:rFonts w:ascii="Times New Roman" w:hAnsi="Times New Roman" w:cs="Times New Roman"/>
            <w:sz w:val="28"/>
            <w:szCs w:val="28"/>
          </w:rPr>
          <w:t>https://urait.ru/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«Юрайт» - это виртуальный читальный зал учебников и учебных пособий от авторов из ведущих вузов России по направлениям: бизнес и экономика; гуманитарные, общественные и естественные науки; здравоохранение и медицина; компьютеры и информатика; юриспруденция; педагогика; сельское хозяйство; прикладные науки и техника. На сегодняшний день портфель издательства включает в себя более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6DE7">
        <w:rPr>
          <w:rFonts w:ascii="Times New Roman" w:hAnsi="Times New Roman" w:cs="Times New Roman"/>
          <w:sz w:val="28"/>
          <w:szCs w:val="28"/>
        </w:rPr>
        <w:t>000 наименований и регулярно пополняется.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lastRenderedPageBreak/>
        <w:t>В ЭБС «Юрайт» можно зарегистрироваться самостоятельно из дома, без предварительной регистрации из сети вуза (если не проходили регистрацию ранее).</w:t>
      </w: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0C6DE7">
        <w:rPr>
          <w:rFonts w:ascii="Times New Roman" w:hAnsi="Times New Roman" w:cs="Times New Roman"/>
          <w:sz w:val="28"/>
          <w:szCs w:val="28"/>
        </w:rPr>
        <w:t>мобильное приложение «Юрайт. Библиотека», обеспечивающее максимально эффективную и удобную работу слабовидящих пользователей ЭБС на смартфоне или планшете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E7" w:rsidRDefault="000C6DE7" w:rsidP="00DF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Электронная библиотечная система IPR BOOKS</w:t>
      </w:r>
    </w:p>
    <w:p w:rsidR="000C6DE7" w:rsidRDefault="000C6DE7" w:rsidP="00DF5B2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81AF8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Электронная библиотечная система IPR BOOKS содержит небольшую коллекцию по железнодорожному транспорту.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Доступ к ЭБС осуществляется как из сети вуза, так и с любого удаленного («домашнего») компьютера после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E7" w:rsidRDefault="000C6DE7" w:rsidP="00DF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Электронная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</w:p>
    <w:p w:rsidR="000C6DE7" w:rsidRDefault="000C6DE7" w:rsidP="00DF5B2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81AF8">
          <w:rPr>
            <w:rStyle w:val="a4"/>
            <w:rFonts w:ascii="Times New Roman" w:hAnsi="Times New Roman" w:cs="Times New Roman"/>
            <w:sz w:val="28"/>
            <w:szCs w:val="28"/>
          </w:rPr>
          <w:t>https://profspo.ru/</w:t>
        </w:r>
      </w:hyperlink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DE7">
        <w:rPr>
          <w:rFonts w:ascii="Times New Roman" w:hAnsi="Times New Roman" w:cs="Times New Roman"/>
          <w:sz w:val="28"/>
          <w:szCs w:val="28"/>
        </w:rPr>
        <w:t>PROFобразование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>— электронный ресурс цифровой образовательной среды для учреждений СПО, который обеспечивает полноценный образовательный процесс обучающихся и групп любой формы обучения с доступом к полной базе учебной литературы и мультимедийного образовательного контента в соответствии с требованиями ФГОС СПО.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Доступ к ЭБС осуществляется как из сети вуза, так и с любого удаленного («домашнего») компьютера после регистрации.</w:t>
      </w:r>
    </w:p>
    <w:p w:rsidR="000C6DE7" w:rsidRDefault="000C6DE7" w:rsidP="00DF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Электронная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DE7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АйБукс</w:t>
      </w:r>
      <w:proofErr w:type="spellEnd"/>
    </w:p>
    <w:p w:rsidR="000C6DE7" w:rsidRDefault="000C6DE7" w:rsidP="00DF5B2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81AF8">
          <w:rPr>
            <w:rStyle w:val="a4"/>
            <w:rFonts w:ascii="Times New Roman" w:hAnsi="Times New Roman" w:cs="Times New Roman"/>
            <w:sz w:val="28"/>
            <w:szCs w:val="28"/>
          </w:rPr>
          <w:t>https://ibooks.ru/</w:t>
        </w:r>
      </w:hyperlink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0C6DE7">
        <w:rPr>
          <w:rFonts w:ascii="Times New Roman" w:hAnsi="Times New Roman" w:cs="Times New Roman"/>
          <w:sz w:val="28"/>
          <w:szCs w:val="28"/>
        </w:rPr>
        <w:t>АйБукс</w:t>
      </w:r>
      <w:proofErr w:type="spellEnd"/>
      <w:r w:rsidRPr="000C6DE7">
        <w:rPr>
          <w:rFonts w:ascii="Times New Roman" w:hAnsi="Times New Roman" w:cs="Times New Roman"/>
          <w:sz w:val="28"/>
          <w:szCs w:val="28"/>
        </w:rPr>
        <w:t xml:space="preserve"> - коллекция для СПО из федерального перечня издательства «Русское слово», а также коллекция Художественной литературы.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>Доступ к ЭБС осуществляется как из сети вуза, так и с любого удаленного («домашнего») компьютера после регистрации.</w:t>
      </w:r>
    </w:p>
    <w:p w:rsid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E7" w:rsidRPr="000C6DE7" w:rsidRDefault="000C6DE7" w:rsidP="00DF5B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E7">
        <w:rPr>
          <w:rFonts w:ascii="Times New Roman" w:hAnsi="Times New Roman" w:cs="Times New Roman"/>
          <w:sz w:val="28"/>
          <w:szCs w:val="28"/>
        </w:rPr>
        <w:t xml:space="preserve">На сегодняшний день все эти перечисленные </w:t>
      </w:r>
      <w:r w:rsidR="00DF5B21">
        <w:rPr>
          <w:rFonts w:ascii="Times New Roman" w:hAnsi="Times New Roman" w:cs="Times New Roman"/>
          <w:sz w:val="28"/>
          <w:szCs w:val="28"/>
        </w:rPr>
        <w:t>электронные библиотечные системы</w:t>
      </w:r>
      <w:bookmarkStart w:id="0" w:name="_GoBack"/>
      <w:bookmarkEnd w:id="0"/>
      <w:r w:rsidRPr="000C6DE7">
        <w:rPr>
          <w:rFonts w:ascii="Times New Roman" w:hAnsi="Times New Roman" w:cs="Times New Roman"/>
          <w:sz w:val="28"/>
          <w:szCs w:val="28"/>
        </w:rPr>
        <w:t xml:space="preserve"> имеют версии сайта для слабовидящих, с различными возможностями настройки интерфейса. При чтении масштаб страницы можно увеличить, можно использовать полноэкранный режим отображения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E7" w:rsidRPr="000C6DE7" w:rsidRDefault="000C6DE7" w:rsidP="00DF5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DE7" w:rsidRPr="000C6DE7" w:rsidRDefault="000C6DE7" w:rsidP="00DF5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6DE7" w:rsidRPr="000C6DE7" w:rsidSect="006C236B">
      <w:pgSz w:w="11907" w:h="16840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A28"/>
    <w:multiLevelType w:val="hybridMultilevel"/>
    <w:tmpl w:val="DB225BE0"/>
    <w:lvl w:ilvl="0" w:tplc="DF901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4C55"/>
    <w:multiLevelType w:val="hybridMultilevel"/>
    <w:tmpl w:val="202823A8"/>
    <w:lvl w:ilvl="0" w:tplc="A03231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E7"/>
    <w:rsid w:val="00000ED9"/>
    <w:rsid w:val="00016C9F"/>
    <w:rsid w:val="00071D04"/>
    <w:rsid w:val="000B0023"/>
    <w:rsid w:val="000C6BF0"/>
    <w:rsid w:val="000C6DE7"/>
    <w:rsid w:val="000D22B4"/>
    <w:rsid w:val="000E5E33"/>
    <w:rsid w:val="000F7EAA"/>
    <w:rsid w:val="00124F09"/>
    <w:rsid w:val="001357D7"/>
    <w:rsid w:val="00141035"/>
    <w:rsid w:val="00190665"/>
    <w:rsid w:val="001A0C46"/>
    <w:rsid w:val="001B6110"/>
    <w:rsid w:val="001D5210"/>
    <w:rsid w:val="0020439A"/>
    <w:rsid w:val="00204844"/>
    <w:rsid w:val="00216C68"/>
    <w:rsid w:val="00233FD8"/>
    <w:rsid w:val="00290242"/>
    <w:rsid w:val="00305B85"/>
    <w:rsid w:val="0033594E"/>
    <w:rsid w:val="00346B42"/>
    <w:rsid w:val="003928F1"/>
    <w:rsid w:val="0039796E"/>
    <w:rsid w:val="003A640F"/>
    <w:rsid w:val="003D40B4"/>
    <w:rsid w:val="004402E9"/>
    <w:rsid w:val="00487299"/>
    <w:rsid w:val="004A7B8C"/>
    <w:rsid w:val="00551DE2"/>
    <w:rsid w:val="005800A0"/>
    <w:rsid w:val="005809B4"/>
    <w:rsid w:val="005A5CF2"/>
    <w:rsid w:val="005D5438"/>
    <w:rsid w:val="005E6BB3"/>
    <w:rsid w:val="0061396C"/>
    <w:rsid w:val="00654F47"/>
    <w:rsid w:val="006C236B"/>
    <w:rsid w:val="006D5DF8"/>
    <w:rsid w:val="006F278A"/>
    <w:rsid w:val="006F4688"/>
    <w:rsid w:val="0071245D"/>
    <w:rsid w:val="00737BCE"/>
    <w:rsid w:val="00764F7A"/>
    <w:rsid w:val="0079259D"/>
    <w:rsid w:val="007F698C"/>
    <w:rsid w:val="00813990"/>
    <w:rsid w:val="00845561"/>
    <w:rsid w:val="0085184D"/>
    <w:rsid w:val="00853EE1"/>
    <w:rsid w:val="008B3B87"/>
    <w:rsid w:val="008D0DE5"/>
    <w:rsid w:val="00912109"/>
    <w:rsid w:val="00930CCD"/>
    <w:rsid w:val="009B7CD1"/>
    <w:rsid w:val="00A45912"/>
    <w:rsid w:val="00A50448"/>
    <w:rsid w:val="00A71B68"/>
    <w:rsid w:val="00AB561D"/>
    <w:rsid w:val="00AB7033"/>
    <w:rsid w:val="00B01914"/>
    <w:rsid w:val="00B72F39"/>
    <w:rsid w:val="00B75941"/>
    <w:rsid w:val="00B9723D"/>
    <w:rsid w:val="00BA4793"/>
    <w:rsid w:val="00BD7D53"/>
    <w:rsid w:val="00C0655A"/>
    <w:rsid w:val="00C134F6"/>
    <w:rsid w:val="00C21FE8"/>
    <w:rsid w:val="00C24DBE"/>
    <w:rsid w:val="00C346C5"/>
    <w:rsid w:val="00C73E69"/>
    <w:rsid w:val="00CB23BF"/>
    <w:rsid w:val="00CF6715"/>
    <w:rsid w:val="00D27845"/>
    <w:rsid w:val="00D3082A"/>
    <w:rsid w:val="00D566AA"/>
    <w:rsid w:val="00D7169D"/>
    <w:rsid w:val="00D80FF9"/>
    <w:rsid w:val="00D862BD"/>
    <w:rsid w:val="00D9196E"/>
    <w:rsid w:val="00DF3C05"/>
    <w:rsid w:val="00DF5B21"/>
    <w:rsid w:val="00E32C7B"/>
    <w:rsid w:val="00EB0BEB"/>
    <w:rsid w:val="00ED57D7"/>
    <w:rsid w:val="00EF2D71"/>
    <w:rsid w:val="00F07E35"/>
    <w:rsid w:val="00F5408C"/>
    <w:rsid w:val="00FA77EC"/>
    <w:rsid w:val="00FD09AF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F7907-3DEA-40AD-9966-6A9F0FA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D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6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mczdt.ru/books/" TargetMode="External"/><Relationship Id="rId10" Type="http://schemas.openxmlformats.org/officeDocument/2006/relationships/hyperlink" Target="https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Оксана Викторовна</dc:creator>
  <cp:keywords/>
  <dc:description/>
  <cp:lastModifiedBy>Николаева Оксана Викторовна</cp:lastModifiedBy>
  <cp:revision>1</cp:revision>
  <dcterms:created xsi:type="dcterms:W3CDTF">2022-09-16T11:21:00Z</dcterms:created>
  <dcterms:modified xsi:type="dcterms:W3CDTF">2022-09-16T11:44:00Z</dcterms:modified>
</cp:coreProperties>
</file>