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F" w:rsidRPr="00C726D1" w:rsidRDefault="001A48BF" w:rsidP="001A48BF">
      <w:pPr>
        <w:jc w:val="center"/>
        <w:rPr>
          <w:b/>
          <w:color w:val="000000" w:themeColor="text1"/>
          <w:sz w:val="28"/>
          <w:szCs w:val="32"/>
        </w:rPr>
      </w:pPr>
      <w:r w:rsidRPr="00C726D1">
        <w:rPr>
          <w:b/>
          <w:color w:val="000000" w:themeColor="text1"/>
          <w:sz w:val="28"/>
          <w:szCs w:val="32"/>
        </w:rPr>
        <w:t>ПРАКТИЧЕСКОЕ ЗАНЯТИЕ №</w:t>
      </w:r>
      <w:r w:rsidR="00187431" w:rsidRPr="00C726D1">
        <w:rPr>
          <w:b/>
          <w:color w:val="000000" w:themeColor="text1"/>
          <w:sz w:val="28"/>
          <w:szCs w:val="32"/>
        </w:rPr>
        <w:t>7</w:t>
      </w:r>
    </w:p>
    <w:p w:rsidR="001A48BF" w:rsidRPr="00C726D1" w:rsidRDefault="001A48BF" w:rsidP="001A48BF">
      <w:pPr>
        <w:jc w:val="center"/>
        <w:rPr>
          <w:b/>
          <w:color w:val="000000" w:themeColor="text1"/>
          <w:sz w:val="28"/>
          <w:szCs w:val="32"/>
        </w:rPr>
      </w:pPr>
    </w:p>
    <w:p w:rsidR="001A48BF" w:rsidRPr="00C726D1" w:rsidRDefault="00187431" w:rsidP="001A48BF">
      <w:pPr>
        <w:jc w:val="center"/>
        <w:rPr>
          <w:b/>
          <w:sz w:val="28"/>
          <w:szCs w:val="32"/>
        </w:rPr>
      </w:pPr>
      <w:r w:rsidRPr="00C726D1">
        <w:rPr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1A48BF" w:rsidRPr="00CE6DD7" w:rsidRDefault="001A48BF" w:rsidP="001A48BF">
      <w:pPr>
        <w:jc w:val="center"/>
      </w:pPr>
    </w:p>
    <w:p w:rsidR="001A48BF" w:rsidRPr="00AA7004" w:rsidRDefault="001A48BF" w:rsidP="001A48BF">
      <w:pPr>
        <w:jc w:val="both"/>
        <w:rPr>
          <w:color w:val="000000" w:themeColor="text1"/>
          <w:sz w:val="28"/>
          <w:szCs w:val="28"/>
        </w:rPr>
      </w:pPr>
      <w:r w:rsidRPr="00AA7004">
        <w:rPr>
          <w:b/>
          <w:color w:val="000000" w:themeColor="text1"/>
          <w:sz w:val="28"/>
          <w:szCs w:val="28"/>
        </w:rPr>
        <w:t>Цель работы:</w:t>
      </w:r>
      <w:r w:rsidRPr="00AA7004">
        <w:rPr>
          <w:color w:val="FF0000"/>
          <w:sz w:val="28"/>
          <w:szCs w:val="28"/>
        </w:rPr>
        <w:t xml:space="preserve"> </w:t>
      </w:r>
      <w:r w:rsidRPr="00AA7004">
        <w:rPr>
          <w:color w:val="000000" w:themeColor="text1"/>
          <w:sz w:val="28"/>
          <w:szCs w:val="28"/>
        </w:rPr>
        <w:t xml:space="preserve">Научиться </w:t>
      </w:r>
      <w:r w:rsidR="005C6F29" w:rsidRPr="00AA7004">
        <w:rPr>
          <w:color w:val="000000" w:themeColor="text1"/>
          <w:sz w:val="28"/>
          <w:szCs w:val="28"/>
        </w:rPr>
        <w:t>рассчитывать основные параметры склада</w:t>
      </w:r>
      <w:r w:rsidR="00187431" w:rsidRPr="00AA7004">
        <w:rPr>
          <w:sz w:val="28"/>
          <w:szCs w:val="28"/>
        </w:rPr>
        <w:t xml:space="preserve"> для тарно-упаковочных и штучных грузов</w:t>
      </w:r>
      <w:r w:rsidR="005C6F29" w:rsidRPr="00AA7004">
        <w:rPr>
          <w:color w:val="000000" w:themeColor="text1"/>
          <w:sz w:val="28"/>
          <w:szCs w:val="28"/>
        </w:rPr>
        <w:t>.</w:t>
      </w:r>
    </w:p>
    <w:p w:rsidR="00A41ADF" w:rsidRPr="00AA7004" w:rsidRDefault="00A41ADF" w:rsidP="001A48BF">
      <w:pPr>
        <w:jc w:val="both"/>
        <w:rPr>
          <w:b/>
          <w:color w:val="000000" w:themeColor="text1"/>
          <w:sz w:val="28"/>
          <w:szCs w:val="28"/>
        </w:rPr>
      </w:pPr>
    </w:p>
    <w:p w:rsidR="001A48BF" w:rsidRPr="00AA7004" w:rsidRDefault="001A48BF" w:rsidP="001A48BF">
      <w:pPr>
        <w:jc w:val="both"/>
        <w:rPr>
          <w:b/>
          <w:color w:val="000000" w:themeColor="text1"/>
          <w:sz w:val="28"/>
          <w:szCs w:val="28"/>
        </w:rPr>
      </w:pPr>
      <w:r w:rsidRPr="00AA7004">
        <w:rPr>
          <w:b/>
          <w:color w:val="000000" w:themeColor="text1"/>
          <w:sz w:val="28"/>
          <w:szCs w:val="28"/>
        </w:rPr>
        <w:t xml:space="preserve">Ход работы: </w:t>
      </w:r>
    </w:p>
    <w:p w:rsidR="001A48BF" w:rsidRPr="00AA7004" w:rsidRDefault="005C6F29" w:rsidP="001A48B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Выпи</w:t>
      </w:r>
      <w:r w:rsidR="00827936"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исходные данные из таблицы 1 согласно вариант</w:t>
      </w:r>
      <w:r w:rsidR="00187431"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A48BF"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F29" w:rsidRPr="00AA7004" w:rsidRDefault="00827936" w:rsidP="001A48B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теоретическую и расчетную част</w:t>
      </w:r>
      <w:r w:rsidR="00EA4452"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7936" w:rsidRPr="00AA7004" w:rsidRDefault="00827936" w:rsidP="001A48B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расчеты.</w:t>
      </w:r>
    </w:p>
    <w:p w:rsidR="00827936" w:rsidRPr="00AA7004" w:rsidRDefault="00827936" w:rsidP="001A48B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004">
        <w:rPr>
          <w:rFonts w:ascii="Times New Roman" w:hAnsi="Times New Roman" w:cs="Times New Roman"/>
          <w:color w:val="000000" w:themeColor="text1"/>
          <w:sz w:val="28"/>
          <w:szCs w:val="28"/>
        </w:rPr>
        <w:t>Сделать вывод.</w:t>
      </w:r>
    </w:p>
    <w:p w:rsidR="00C726D1" w:rsidRDefault="00C726D1" w:rsidP="00C726D1">
      <w:pPr>
        <w:pStyle w:val="a6"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1</w:t>
      </w:r>
    </w:p>
    <w:p w:rsidR="00DB7994" w:rsidRPr="00C726D1" w:rsidRDefault="00C726D1" w:rsidP="00C726D1">
      <w:pPr>
        <w:pStyle w:val="a6"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Исходные данные</w:t>
      </w: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Тарные и штучные грузы в крытых складах (</w:t>
            </w:r>
            <w:proofErr w:type="spellStart"/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повагонные</w:t>
            </w:r>
            <w:proofErr w:type="spellEnd"/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отправки)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Тарные и штучные грузы </w:t>
            </w:r>
          </w:p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в контейнерах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C726D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C726D1" w:rsidP="00C726D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Коэффициент, у</w:t>
            </w:r>
            <w:r w:rsidR="00797531"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1,9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C726D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C726D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Коэффициент неравномерн</w:t>
            </w: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сти грузов</w:t>
            </w:r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1,15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C726D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Коэффициент </w:t>
            </w:r>
            <w:proofErr w:type="spellStart"/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складочности</w:t>
            </w:r>
            <w:proofErr w:type="spellEnd"/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sz w:val="24"/>
                <w:szCs w:val="24"/>
              </w:rPr>
              <w:t>0,85</w:t>
            </w:r>
          </w:p>
        </w:tc>
      </w:tr>
      <w:tr w:rsidR="00797531" w:rsidRPr="00C726D1" w:rsidTr="00C726D1">
        <w:tc>
          <w:tcPr>
            <w:tcW w:w="3261" w:type="dxa"/>
            <w:vAlign w:val="center"/>
          </w:tcPr>
          <w:p w:rsidR="00797531" w:rsidRPr="00C726D1" w:rsidRDefault="00797531" w:rsidP="00C726D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Ширина склада, </w:t>
            </w:r>
            <w:proofErr w:type="gramStart"/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09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35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01" w:type="dxa"/>
            <w:vAlign w:val="center"/>
          </w:tcPr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797531" w:rsidRPr="00C726D1" w:rsidTr="00C726D1">
        <w:tc>
          <w:tcPr>
            <w:tcW w:w="10206" w:type="dxa"/>
            <w:gridSpan w:val="4"/>
            <w:vAlign w:val="center"/>
          </w:tcPr>
          <w:p w:rsidR="006F250F" w:rsidRPr="00C726D1" w:rsidRDefault="00797531" w:rsidP="0079753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Продолжительность хранения грузов на складе – 2 суток;</w:t>
            </w:r>
          </w:p>
          <w:p w:rsidR="006F250F" w:rsidRPr="00C726D1" w:rsidRDefault="00797531" w:rsidP="0079753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средняя </w:t>
            </w:r>
            <w:r w:rsidR="004C44D7"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агрузка вагонов – 45</w:t>
            </w:r>
            <w:r w:rsidR="006F250F"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26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т; </w:t>
            </w:r>
          </w:p>
          <w:p w:rsidR="006F250F" w:rsidRPr="00C726D1" w:rsidRDefault="00797531" w:rsidP="0079753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sz w:val="24"/>
                <w:szCs w:val="24"/>
              </w:rPr>
              <w:t xml:space="preserve">длина вагона по осям сцепления автосцепок – 14,73 м; </w:t>
            </w:r>
          </w:p>
          <w:p w:rsidR="00AA7004" w:rsidRPr="00C726D1" w:rsidRDefault="00AA7004" w:rsidP="0079753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sz w:val="24"/>
                <w:szCs w:val="24"/>
              </w:rPr>
              <w:t>высота склада – 5 м;</w:t>
            </w:r>
          </w:p>
          <w:p w:rsidR="006F250F" w:rsidRPr="00C726D1" w:rsidRDefault="00797531" w:rsidP="0079753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подач вагонов – 2; </w:t>
            </w:r>
          </w:p>
          <w:p w:rsidR="00797531" w:rsidRPr="00C726D1" w:rsidRDefault="00797531" w:rsidP="00797531">
            <w:pPr>
              <w:pStyle w:val="a6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D1">
              <w:rPr>
                <w:rFonts w:ascii="Times New Roman" w:hAnsi="Times New Roman" w:cs="Times New Roman"/>
                <w:sz w:val="24"/>
                <w:szCs w:val="24"/>
              </w:rPr>
              <w:t xml:space="preserve">число смен (перестановок) на грузовом фронте </w:t>
            </w:r>
            <w:r w:rsidR="00880746" w:rsidRPr="00C72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26D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80746" w:rsidRPr="00C72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6CBF" w:rsidRDefault="00F76CBF" w:rsidP="00DB7994">
      <w:pPr>
        <w:pStyle w:val="a6"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8BF" w:rsidRPr="00BB1625" w:rsidRDefault="001A48BF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</w:t>
      </w: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лить его основные параметры: вместимость, потребную площадь, длину, ширину, высоту, размеры погрузочно-разгрузочных фронтов.</w:t>
      </w:r>
    </w:p>
    <w:p w:rsidR="001A48BF" w:rsidRPr="00BB1625" w:rsidRDefault="001A48BF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склада определяют исходя из объема </w:t>
      </w:r>
      <w:proofErr w:type="spellStart"/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грузопереработки</w:t>
      </w:r>
      <w:proofErr w:type="spellEnd"/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склада и режима работы грузового двора.</w:t>
      </w:r>
    </w:p>
    <w:p w:rsidR="001A48BF" w:rsidRPr="00BB1625" w:rsidRDefault="001A48BF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1A48BF" w:rsidRPr="00BB1625" w:rsidRDefault="001274A3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1274A3" w:rsidRPr="00BB1625" w:rsidRDefault="001274A3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случайном характере работы время поступления и количество транспор</w:t>
      </w: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ных сре</w:t>
      </w:r>
      <w:proofErr w:type="gramStart"/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дств в п</w:t>
      </w:r>
      <w:proofErr w:type="gramEnd"/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C775CA" w:rsidRPr="00BB1625" w:rsidRDefault="00C775CA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25">
        <w:rPr>
          <w:rFonts w:ascii="Times New Roman" w:hAnsi="Times New Roman" w:cs="Times New Roman"/>
          <w:sz w:val="28"/>
          <w:szCs w:val="28"/>
        </w:rPr>
        <w:t>Грузооборот - объем транспортной работы железнодорожного транспорта, о</w:t>
      </w:r>
      <w:r w:rsidRPr="00BB1625">
        <w:rPr>
          <w:rFonts w:ascii="Times New Roman" w:hAnsi="Times New Roman" w:cs="Times New Roman"/>
          <w:sz w:val="28"/>
          <w:szCs w:val="28"/>
        </w:rPr>
        <w:t>с</w:t>
      </w:r>
      <w:r w:rsidRPr="00BB1625">
        <w:rPr>
          <w:rFonts w:ascii="Times New Roman" w:hAnsi="Times New Roman" w:cs="Times New Roman"/>
          <w:sz w:val="28"/>
          <w:szCs w:val="28"/>
        </w:rPr>
        <w:t>новной показатель его работы по грузовым перевозкам</w:t>
      </w:r>
      <w:r w:rsidR="00797531" w:rsidRPr="00BB1625">
        <w:rPr>
          <w:rFonts w:ascii="Times New Roman" w:hAnsi="Times New Roman" w:cs="Times New Roman"/>
          <w:sz w:val="28"/>
          <w:szCs w:val="28"/>
        </w:rPr>
        <w:t>.</w:t>
      </w:r>
      <w:r w:rsidRPr="00BB1625">
        <w:rPr>
          <w:rFonts w:ascii="Times New Roman" w:hAnsi="Times New Roman" w:cs="Times New Roman"/>
          <w:sz w:val="28"/>
          <w:szCs w:val="28"/>
        </w:rPr>
        <w:t xml:space="preserve"> Суточный грузопоток</w:t>
      </w:r>
      <w:r w:rsidR="00797531" w:rsidRPr="00BB1625">
        <w:rPr>
          <w:rFonts w:ascii="Times New Roman" w:hAnsi="Times New Roman" w:cs="Times New Roman"/>
          <w:sz w:val="28"/>
          <w:szCs w:val="28"/>
        </w:rPr>
        <w:t>,</w:t>
      </w:r>
      <w:r w:rsidRPr="00BB1625">
        <w:rPr>
          <w:rFonts w:ascii="Times New Roman" w:hAnsi="Times New Roman" w:cs="Times New Roman"/>
          <w:sz w:val="28"/>
          <w:szCs w:val="28"/>
        </w:rPr>
        <w:t xml:space="preserve"> с к</w:t>
      </w:r>
      <w:r w:rsidRPr="00BB1625">
        <w:rPr>
          <w:rFonts w:ascii="Times New Roman" w:hAnsi="Times New Roman" w:cs="Times New Roman"/>
          <w:sz w:val="28"/>
          <w:szCs w:val="28"/>
        </w:rPr>
        <w:t>о</w:t>
      </w:r>
      <w:r w:rsidRPr="00BB1625">
        <w:rPr>
          <w:rFonts w:ascii="Times New Roman" w:hAnsi="Times New Roman" w:cs="Times New Roman"/>
          <w:sz w:val="28"/>
          <w:szCs w:val="28"/>
        </w:rPr>
        <w:t>торым выполняется погрузочно-разгрузочные работы и складские операции на ра</w:t>
      </w:r>
      <w:r w:rsidRPr="00BB1625">
        <w:rPr>
          <w:rFonts w:ascii="Times New Roman" w:hAnsi="Times New Roman" w:cs="Times New Roman"/>
          <w:sz w:val="28"/>
          <w:szCs w:val="28"/>
        </w:rPr>
        <w:t>с</w:t>
      </w:r>
      <w:r w:rsidRPr="00BB1625">
        <w:rPr>
          <w:rFonts w:ascii="Times New Roman" w:hAnsi="Times New Roman" w:cs="Times New Roman"/>
          <w:sz w:val="28"/>
          <w:szCs w:val="28"/>
        </w:rPr>
        <w:t>сматриваемой станции, рассчитывается на основании заданного годового грузооб</w:t>
      </w:r>
      <w:r w:rsidRPr="00BB1625">
        <w:rPr>
          <w:rFonts w:ascii="Times New Roman" w:hAnsi="Times New Roman" w:cs="Times New Roman"/>
          <w:sz w:val="28"/>
          <w:szCs w:val="28"/>
        </w:rPr>
        <w:t>о</w:t>
      </w:r>
      <w:r w:rsidRPr="00BB1625">
        <w:rPr>
          <w:rFonts w:ascii="Times New Roman" w:hAnsi="Times New Roman" w:cs="Times New Roman"/>
          <w:sz w:val="28"/>
          <w:szCs w:val="28"/>
        </w:rPr>
        <w:t>рота</w:t>
      </w:r>
      <w:r w:rsidR="00797531" w:rsidRPr="00BB1625">
        <w:rPr>
          <w:rFonts w:ascii="Times New Roman" w:hAnsi="Times New Roman" w:cs="Times New Roman"/>
          <w:sz w:val="28"/>
          <w:szCs w:val="28"/>
        </w:rPr>
        <w:t>.</w:t>
      </w:r>
    </w:p>
    <w:p w:rsidR="00700BCA" w:rsidRPr="00BB1625" w:rsidRDefault="00700BCA" w:rsidP="001A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4A3" w:rsidRPr="00BB1625" w:rsidRDefault="009E2E63" w:rsidP="00327EA0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г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797531" w:rsidRPr="00BB1625" w:rsidRDefault="00797531" w:rsidP="00797531">
      <w:pPr>
        <w:pStyle w:val="a6"/>
        <w:spacing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E2E63" w:rsidRPr="00BB1625" w:rsidRDefault="00A30F39" w:rsidP="009E2E63">
      <w:pPr>
        <w:pStyle w:val="a6"/>
        <w:spacing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797531" w:rsidRPr="00BB1625" w:rsidRDefault="00797531" w:rsidP="009E2E63">
      <w:pPr>
        <w:pStyle w:val="a6"/>
        <w:spacing w:line="240" w:lineRule="auto"/>
        <w:ind w:left="0" w:firstLine="567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9E2E63" w:rsidRPr="00BB1625" w:rsidRDefault="009E2E63" w:rsidP="00327EA0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</w:t>
      </w: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ризующий отношение максимального суточного объема </w:t>
      </w:r>
      <w:proofErr w:type="spellStart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грузопереработки</w:t>
      </w:r>
      <w:proofErr w:type="spellEnd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 </w:t>
      </w:r>
      <w:proofErr w:type="gramStart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средн</w:t>
      </w: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суточному</w:t>
      </w:r>
      <w:proofErr w:type="gramEnd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C775CA" w:rsidRPr="00BB1625" w:rsidRDefault="00C775CA" w:rsidP="00327EA0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C775CA" w:rsidRPr="00BB1625" w:rsidRDefault="00C775CA" w:rsidP="00797531">
      <w:pPr>
        <w:pStyle w:val="a6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1625">
        <w:rPr>
          <w:rFonts w:ascii="Times New Roman" w:hAnsi="Times New Roman" w:cs="Times New Roman"/>
          <w:sz w:val="28"/>
          <w:szCs w:val="28"/>
        </w:rPr>
        <w:t>Линейные размеры крытого склада зависят от потребной вместимости. При о</w:t>
      </w:r>
      <w:r w:rsidRPr="00BB1625">
        <w:rPr>
          <w:rFonts w:ascii="Times New Roman" w:hAnsi="Times New Roman" w:cs="Times New Roman"/>
          <w:sz w:val="28"/>
          <w:szCs w:val="28"/>
        </w:rPr>
        <w:t>п</w:t>
      </w:r>
      <w:r w:rsidRPr="00BB1625">
        <w:rPr>
          <w:rFonts w:ascii="Times New Roman" w:hAnsi="Times New Roman" w:cs="Times New Roman"/>
          <w:sz w:val="28"/>
          <w:szCs w:val="28"/>
        </w:rPr>
        <w:t>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700BCA" w:rsidRPr="00BB1625" w:rsidRDefault="00700BCA" w:rsidP="00327EA0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E2E63" w:rsidRPr="00BB1625" w:rsidRDefault="009E2E63" w:rsidP="009E2E6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>Вместимость склада</w:t>
      </w:r>
      <w:proofErr w:type="gramStart"/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</m:t>
            </m:r>
            <w:proofErr w:type="gramEnd"/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т, - количество грузов, размещаемых в нем:</w:t>
      </w:r>
    </w:p>
    <w:p w:rsidR="00797531" w:rsidRPr="00BB1625" w:rsidRDefault="00797531" w:rsidP="00797531">
      <w:pPr>
        <w:pStyle w:val="a6"/>
        <w:spacing w:line="240" w:lineRule="auto"/>
        <w:ind w:left="92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E63" w:rsidRPr="00BB1625" w:rsidRDefault="00A30F39" w:rsidP="009E2E63">
      <w:pPr>
        <w:pStyle w:val="a6"/>
        <w:spacing w:line="240" w:lineRule="auto"/>
        <w:ind w:left="927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cк</m:t>
              </m:r>
            </m:sub>
          </m:sSub>
        </m:oMath>
      </m:oMathPara>
    </w:p>
    <w:p w:rsidR="00797531" w:rsidRPr="00BB1625" w:rsidRDefault="00797531" w:rsidP="009E2E63">
      <w:pPr>
        <w:pStyle w:val="a6"/>
        <w:spacing w:line="240" w:lineRule="auto"/>
        <w:ind w:left="927" w:firstLine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27EA0" w:rsidRPr="00BB1625" w:rsidRDefault="00327EA0" w:rsidP="00327EA0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cк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коэффициент </w:t>
      </w:r>
      <w:proofErr w:type="spellStart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складочности</w:t>
      </w:r>
      <w:proofErr w:type="spellEnd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учитывающий перегрузку с одного вида транспорта на другой;</w:t>
      </w:r>
    </w:p>
    <w:p w:rsidR="00327EA0" w:rsidRPr="00BB1625" w:rsidRDefault="00327EA0" w:rsidP="00327EA0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продолжительность хранения грузов на складе, </w:t>
      </w:r>
      <w:proofErr w:type="spellStart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700BCA" w:rsidRPr="00BB1625" w:rsidRDefault="00700BCA" w:rsidP="00327EA0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27EA0" w:rsidRPr="00BB1625" w:rsidRDefault="00327EA0" w:rsidP="00327EA0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можно определить методами сре</w:t>
      </w: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</w:t>
      </w: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них нагрузок и элементраных площадок:</w:t>
      </w:r>
    </w:p>
    <w:p w:rsidR="00327EA0" w:rsidRPr="00BB1625" w:rsidRDefault="00A30F39" w:rsidP="00327EA0">
      <w:pPr>
        <w:pStyle w:val="a6"/>
        <w:spacing w:line="240" w:lineRule="auto"/>
        <w:ind w:left="567" w:firstLine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797531" w:rsidRPr="00BB1625" w:rsidRDefault="00797531" w:rsidP="00327EA0">
      <w:pPr>
        <w:pStyle w:val="a6"/>
        <w:spacing w:line="240" w:lineRule="auto"/>
        <w:ind w:left="567" w:firstLine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27EA0" w:rsidRPr="00BB1625" w:rsidRDefault="00FB39A6" w:rsidP="00FB39A6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q</m:t>
        </m:r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B39A6" w:rsidRPr="00BB1625" w:rsidRDefault="00A30F39" w:rsidP="00FB39A6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FB39A6"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коэффициент, учитывающий</w:t>
      </w:r>
      <w:r w:rsidR="002E6C13"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дополнительную площадь для проходов, проездов погрузочно-выгрузочных машин и автомобилей, мест для установки весов, помещ</w:t>
      </w:r>
      <w:r w:rsidR="002E6C13"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="002E6C13"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ний приемосдатчиков.</w:t>
      </w:r>
    </w:p>
    <w:p w:rsidR="00616B77" w:rsidRPr="00BB1625" w:rsidRDefault="00616B77" w:rsidP="00FB39A6">
      <w:pPr>
        <w:pStyle w:val="a6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00BCA" w:rsidRPr="00BB1625" w:rsidRDefault="00616B77" w:rsidP="0079753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25">
        <w:rPr>
          <w:rFonts w:ascii="Times New Roman" w:hAnsi="Times New Roman" w:cs="Times New Roman"/>
          <w:sz w:val="28"/>
          <w:szCs w:val="28"/>
        </w:rPr>
        <w:t>Ширина крытого склада принимается по типовым проектам в зависимости от типа склада. Для однопролетных складов принимается: 12, 18, 24 или 30м. Допуск</w:t>
      </w:r>
      <w:r w:rsidRPr="00BB1625">
        <w:rPr>
          <w:rFonts w:ascii="Times New Roman" w:hAnsi="Times New Roman" w:cs="Times New Roman"/>
          <w:sz w:val="28"/>
          <w:szCs w:val="28"/>
        </w:rPr>
        <w:t>а</w:t>
      </w:r>
      <w:r w:rsidRPr="00BB1625">
        <w:rPr>
          <w:rFonts w:ascii="Times New Roman" w:hAnsi="Times New Roman" w:cs="Times New Roman"/>
          <w:sz w:val="28"/>
          <w:szCs w:val="28"/>
        </w:rPr>
        <w:t xml:space="preserve">ется ширина склада 36 м, но при этом необходимо предусматривать пожарные </w:t>
      </w:r>
      <w:proofErr w:type="spellStart"/>
      <w:r w:rsidRPr="00BB1625">
        <w:rPr>
          <w:rFonts w:ascii="Times New Roman" w:hAnsi="Times New Roman" w:cs="Times New Roman"/>
          <w:sz w:val="28"/>
          <w:szCs w:val="28"/>
        </w:rPr>
        <w:t>авт</w:t>
      </w:r>
      <w:r w:rsidRPr="00BB1625">
        <w:rPr>
          <w:rFonts w:ascii="Times New Roman" w:hAnsi="Times New Roman" w:cs="Times New Roman"/>
          <w:sz w:val="28"/>
          <w:szCs w:val="28"/>
        </w:rPr>
        <w:t>о</w:t>
      </w:r>
      <w:r w:rsidRPr="00BB1625">
        <w:rPr>
          <w:rFonts w:ascii="Times New Roman" w:hAnsi="Times New Roman" w:cs="Times New Roman"/>
          <w:sz w:val="28"/>
          <w:szCs w:val="28"/>
        </w:rPr>
        <w:t>подъезды</w:t>
      </w:r>
      <w:proofErr w:type="spellEnd"/>
      <w:r w:rsidRPr="00BB1625">
        <w:rPr>
          <w:rFonts w:ascii="Times New Roman" w:hAnsi="Times New Roman" w:cs="Times New Roman"/>
          <w:sz w:val="28"/>
          <w:szCs w:val="28"/>
        </w:rPr>
        <w:t xml:space="preserve"> к складам.</w:t>
      </w:r>
    </w:p>
    <w:p w:rsidR="00880746" w:rsidRPr="00BB1625" w:rsidRDefault="00880746" w:rsidP="00797531">
      <w:pPr>
        <w:pStyle w:val="a6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01C6" w:rsidRPr="00BB1625" w:rsidRDefault="000B01C6" w:rsidP="00880746">
      <w:pPr>
        <w:pStyle w:val="a6"/>
        <w:numPr>
          <w:ilvl w:val="0"/>
          <w:numId w:val="3"/>
        </w:numPr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Длина склада</w:t>
      </w:r>
      <w:r w:rsidR="00700BCA"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: </w:t>
      </w:r>
      <w:r w:rsidR="00880746" w:rsidRPr="00BB162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0B01C6" w:rsidRPr="00BB1625" w:rsidRDefault="000B01C6" w:rsidP="000B01C6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BB1625">
        <w:rPr>
          <w:rFonts w:eastAsiaTheme="minorEastAsia"/>
          <w:color w:val="000000" w:themeColor="text1"/>
          <w:sz w:val="28"/>
          <w:szCs w:val="28"/>
        </w:rPr>
        <w:t>где</w:t>
      </w:r>
      <w:proofErr w:type="gramStart"/>
      <w:r w:rsidRPr="00BB1625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BB1625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- ш</w:t>
      </w:r>
      <w:r w:rsidR="00616B77" w:rsidRPr="00BB1625">
        <w:rPr>
          <w:rFonts w:eastAsiaTheme="minorEastAsia"/>
          <w:color w:val="000000" w:themeColor="text1"/>
          <w:sz w:val="28"/>
          <w:szCs w:val="28"/>
        </w:rPr>
        <w:t>ирина склада, м.</w:t>
      </w:r>
    </w:p>
    <w:p w:rsidR="00616B77" w:rsidRPr="00BB1625" w:rsidRDefault="00616B77" w:rsidP="000B01C6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16B77" w:rsidRPr="00BB1625" w:rsidRDefault="00616B77" w:rsidP="00797531">
      <w:pPr>
        <w:pStyle w:val="a8"/>
        <w:spacing w:before="0" w:beforeAutospacing="0" w:after="194" w:afterAutospacing="0" w:line="222" w:lineRule="atLeast"/>
        <w:ind w:firstLine="708"/>
        <w:jc w:val="both"/>
        <w:rPr>
          <w:sz w:val="28"/>
          <w:szCs w:val="28"/>
        </w:rPr>
      </w:pPr>
      <w:r w:rsidRPr="00BB1625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</w:t>
      </w:r>
      <w:r w:rsidRPr="00BB1625">
        <w:rPr>
          <w:sz w:val="28"/>
          <w:szCs w:val="28"/>
        </w:rPr>
        <w:t>с</w:t>
      </w:r>
      <w:r w:rsidRPr="00BB1625">
        <w:rPr>
          <w:sz w:val="28"/>
          <w:szCs w:val="28"/>
        </w:rPr>
        <w:t>тавить с необходимой длиной погрузочно-выгрузочного фронта со стороны желе</w:t>
      </w:r>
      <w:r w:rsidRPr="00BB1625">
        <w:rPr>
          <w:sz w:val="28"/>
          <w:szCs w:val="28"/>
        </w:rPr>
        <w:t>з</w:t>
      </w:r>
      <w:r w:rsidRPr="00BB1625">
        <w:rPr>
          <w:sz w:val="28"/>
          <w:szCs w:val="28"/>
        </w:rPr>
        <w:t>нодорожных путей и принять большие значения.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b/>
          <w:sz w:val="28"/>
          <w:szCs w:val="28"/>
        </w:rPr>
        <w:t>Фронт погрузочно-выгрузочных работ</w:t>
      </w:r>
      <w:r w:rsidRPr="00BB1625">
        <w:rPr>
          <w:sz w:val="28"/>
          <w:szCs w:val="28"/>
        </w:rPr>
        <w:t xml:space="preserve"> – часть складских путей, предназн</w:t>
      </w:r>
      <w:r w:rsidRPr="00BB1625">
        <w:rPr>
          <w:sz w:val="28"/>
          <w:szCs w:val="28"/>
        </w:rPr>
        <w:t>а</w:t>
      </w:r>
      <w:r w:rsidRPr="00BB1625">
        <w:rPr>
          <w:sz w:val="28"/>
          <w:szCs w:val="28"/>
        </w:rPr>
        <w:t>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</w:t>
      </w:r>
      <w:r w:rsidRPr="00BB1625">
        <w:rPr>
          <w:sz w:val="28"/>
          <w:szCs w:val="28"/>
        </w:rPr>
        <w:t>о</w:t>
      </w:r>
      <w:r w:rsidRPr="00BB1625">
        <w:rPr>
          <w:sz w:val="28"/>
          <w:szCs w:val="28"/>
        </w:rPr>
        <w:t>жет быть использована для одновременной погрузки (выгрузки) однородных грузов.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b/>
          <w:sz w:val="28"/>
          <w:szCs w:val="28"/>
        </w:rPr>
        <w:t>Фронт погрузки (выгрузки</w:t>
      </w:r>
      <w:r w:rsidRPr="00BB1625">
        <w:rPr>
          <w:sz w:val="28"/>
          <w:szCs w:val="28"/>
        </w:rPr>
        <w:t>) – часть складского пути, используемая для пост</w:t>
      </w:r>
      <w:r w:rsidRPr="00BB1625">
        <w:rPr>
          <w:sz w:val="28"/>
          <w:szCs w:val="28"/>
        </w:rPr>
        <w:t>а</w:t>
      </w:r>
      <w:r w:rsidRPr="00BB1625">
        <w:rPr>
          <w:sz w:val="28"/>
          <w:szCs w:val="28"/>
        </w:rPr>
        <w:t>новки группы вагонов до начала выполнения грузовых операций.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b/>
          <w:sz w:val="28"/>
          <w:szCs w:val="28"/>
        </w:rPr>
        <w:t>Фронта подачи</w:t>
      </w:r>
      <w:r w:rsidRPr="00BB1625">
        <w:rPr>
          <w:sz w:val="28"/>
          <w:szCs w:val="28"/>
        </w:rPr>
        <w:t xml:space="preserve"> – на нем может быть размещено более вагонов, чем одновр</w:t>
      </w:r>
      <w:r w:rsidRPr="00BB1625">
        <w:rPr>
          <w:sz w:val="28"/>
          <w:szCs w:val="28"/>
        </w:rPr>
        <w:t>е</w:t>
      </w:r>
      <w:r w:rsidRPr="00BB1625">
        <w:rPr>
          <w:sz w:val="28"/>
          <w:szCs w:val="28"/>
        </w:rPr>
        <w:t xml:space="preserve">менно перерабатываться на фронте погрузки (выгрузки). 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</w:p>
    <w:p w:rsidR="00880746" w:rsidRPr="00BB1625" w:rsidRDefault="00CE6DD7" w:rsidP="0088074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625">
        <w:rPr>
          <w:rFonts w:ascii="Times New Roman" w:hAnsi="Times New Roman" w:cs="Times New Roman"/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фп</m:t>
            </m:r>
          </m:sub>
        </m:sSub>
      </m:oMath>
      <w:r w:rsidRPr="00BB1625">
        <w:rPr>
          <w:rFonts w:ascii="Times New Roman" w:hAnsi="Times New Roman" w:cs="Times New Roman"/>
          <w:sz w:val="28"/>
          <w:szCs w:val="28"/>
        </w:rPr>
        <w:t>, м, вычисляется:</w:t>
      </w:r>
    </w:p>
    <w:p w:rsidR="00CE6DD7" w:rsidRPr="00BB1625" w:rsidRDefault="00A30F39" w:rsidP="00CE6DD7">
      <w:pPr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</m:oMath>
      </m:oMathPara>
    </w:p>
    <w:p w:rsidR="00880746" w:rsidRPr="00BB1625" w:rsidRDefault="00880746" w:rsidP="00CE6DD7">
      <w:pPr>
        <w:ind w:firstLine="567"/>
        <w:jc w:val="both"/>
        <w:rPr>
          <w:sz w:val="28"/>
          <w:szCs w:val="28"/>
        </w:rPr>
      </w:pPr>
    </w:p>
    <w:p w:rsidR="00CE6DD7" w:rsidRPr="00BB1625" w:rsidRDefault="00CE6DD7" w:rsidP="00786DB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625">
        <w:rPr>
          <w:rFonts w:ascii="Times New Roman" w:hAnsi="Times New Roman" w:cs="Times New Roman"/>
          <w:sz w:val="28"/>
          <w:szCs w:val="28"/>
        </w:rPr>
        <w:t>Длина погрузочно-выгрузочного фронта:</w:t>
      </w:r>
    </w:p>
    <w:p w:rsidR="00CE6DD7" w:rsidRPr="00BB1625" w:rsidRDefault="00A30F39" w:rsidP="00CE6DD7">
      <w:pPr>
        <w:ind w:firstLine="567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</m:oMath>
      </m:oMathPara>
    </w:p>
    <w:p w:rsidR="005819F1" w:rsidRPr="00BB1625" w:rsidRDefault="005819F1" w:rsidP="00CE6DD7">
      <w:pPr>
        <w:ind w:firstLine="567"/>
        <w:jc w:val="both"/>
        <w:rPr>
          <w:sz w:val="28"/>
          <w:szCs w:val="28"/>
        </w:rPr>
      </w:pP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Pr="00BB1625">
        <w:rPr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Pr="00BB1625">
        <w:rPr>
          <w:sz w:val="28"/>
          <w:szCs w:val="28"/>
        </w:rPr>
        <w:t>,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Pr="00BB1625">
        <w:rPr>
          <w:sz w:val="28"/>
          <w:szCs w:val="28"/>
        </w:rPr>
        <w:t xml:space="preserve"> - средняя нагрузка вагона, </w:t>
      </w:r>
      <w:proofErr w:type="gramStart"/>
      <w:r w:rsidRPr="00BB1625">
        <w:rPr>
          <w:sz w:val="28"/>
          <w:szCs w:val="28"/>
        </w:rPr>
        <w:t>т</w:t>
      </w:r>
      <w:proofErr w:type="gramEnd"/>
      <w:r w:rsidRPr="00BB1625">
        <w:rPr>
          <w:sz w:val="28"/>
          <w:szCs w:val="28"/>
        </w:rPr>
        <w:t>;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Pr="00BB1625">
        <w:rPr>
          <w:sz w:val="28"/>
          <w:szCs w:val="28"/>
        </w:rPr>
        <w:t xml:space="preserve"> – длина вагона данного типа по осям сцепления автосцепок, </w:t>
      </w:r>
      <w:proofErr w:type="gramStart"/>
      <w:r w:rsidRPr="00BB1625">
        <w:rPr>
          <w:sz w:val="28"/>
          <w:szCs w:val="28"/>
        </w:rPr>
        <w:t>м</w:t>
      </w:r>
      <w:proofErr w:type="gramEnd"/>
      <w:r w:rsidRPr="00BB1625">
        <w:rPr>
          <w:sz w:val="28"/>
          <w:szCs w:val="28"/>
        </w:rPr>
        <w:t>;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BB1625">
        <w:rPr>
          <w:sz w:val="28"/>
          <w:szCs w:val="28"/>
        </w:rPr>
        <w:t xml:space="preserve"> - число подач вагонов;</w:t>
      </w:r>
    </w:p>
    <w:p w:rsidR="00CE6DD7" w:rsidRPr="00BB1625" w:rsidRDefault="00A30F39" w:rsidP="00CE6DD7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CE6DD7" w:rsidRPr="00BB1625">
        <w:rPr>
          <w:sz w:val="28"/>
          <w:szCs w:val="28"/>
        </w:rPr>
        <w:t xml:space="preserve"> - число смен (перестановок) на грузовом фронте;</w:t>
      </w:r>
    </w:p>
    <w:p w:rsidR="00CE6DD7" w:rsidRPr="00BB1625" w:rsidRDefault="00A30F39" w:rsidP="00CE6DD7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="00CE6DD7" w:rsidRPr="00BB1625">
        <w:rPr>
          <w:sz w:val="28"/>
          <w:szCs w:val="28"/>
        </w:rPr>
        <w:t xml:space="preserve"> - удлинение грузового фронта, необходимое для маневрирования локом</w:t>
      </w:r>
      <w:r w:rsidR="00CE6DD7" w:rsidRPr="00BB1625">
        <w:rPr>
          <w:sz w:val="28"/>
          <w:szCs w:val="28"/>
        </w:rPr>
        <w:t>о</w:t>
      </w:r>
      <w:r w:rsidR="00CE6DD7" w:rsidRPr="00BB1625">
        <w:rPr>
          <w:sz w:val="28"/>
          <w:szCs w:val="28"/>
        </w:rPr>
        <w:t>тивными или другими средствами (15-25 м.)</w:t>
      </w:r>
    </w:p>
    <w:p w:rsidR="00CE6DD7" w:rsidRPr="00BB1625" w:rsidRDefault="00CE6DD7" w:rsidP="00CE6DD7">
      <w:pPr>
        <w:ind w:firstLine="567"/>
        <w:jc w:val="both"/>
        <w:rPr>
          <w:sz w:val="28"/>
          <w:szCs w:val="28"/>
        </w:rPr>
      </w:pPr>
    </w:p>
    <w:p w:rsidR="002E5704" w:rsidRPr="00BB1625" w:rsidRDefault="002E5704" w:rsidP="00C87A37">
      <w:pPr>
        <w:pStyle w:val="a8"/>
        <w:spacing w:before="0" w:beforeAutospacing="0" w:after="214" w:afterAutospacing="0" w:line="245" w:lineRule="atLeast"/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="00880746" w:rsidRPr="00BB1625">
        <w:rPr>
          <w:sz w:val="28"/>
          <w:szCs w:val="28"/>
        </w:rPr>
        <w:t xml:space="preserve"> </w:t>
      </w:r>
      <w:r w:rsidRPr="00BB1625">
        <w:rPr>
          <w:sz w:val="28"/>
          <w:szCs w:val="28"/>
        </w:rPr>
        <w:t>должна быть кратна 12 м, что связано с ра</w:t>
      </w:r>
      <w:r w:rsidRPr="00BB1625">
        <w:rPr>
          <w:sz w:val="28"/>
          <w:szCs w:val="28"/>
        </w:rPr>
        <w:t>з</w:t>
      </w:r>
      <w:r w:rsidRPr="00BB1625">
        <w:rPr>
          <w:sz w:val="28"/>
          <w:szCs w:val="28"/>
        </w:rPr>
        <w:t>мерами типовых строительных конструкций; ширина принимается равной 12, 15, 18 или 24 м.</w:t>
      </w:r>
    </w:p>
    <w:p w:rsidR="002E5704" w:rsidRPr="00BB1625" w:rsidRDefault="00C87A37" w:rsidP="00880746">
      <w:pPr>
        <w:pStyle w:val="a8"/>
        <w:spacing w:before="0" w:beforeAutospacing="0" w:after="214" w:afterAutospacing="0" w:line="245" w:lineRule="atLeast"/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 xml:space="preserve">7. </w:t>
      </w:r>
      <w:r w:rsidR="002E5704" w:rsidRPr="00BB1625">
        <w:rPr>
          <w:sz w:val="28"/>
          <w:szCs w:val="28"/>
        </w:rPr>
        <w:t xml:space="preserve">Окончательно </w:t>
      </w:r>
      <w:r w:rsidRPr="00BB1625">
        <w:rPr>
          <w:sz w:val="28"/>
          <w:szCs w:val="28"/>
        </w:rPr>
        <w:t>принимается длина склада</w:t>
      </w:r>
      <w:r w:rsidR="002E5704" w:rsidRPr="00BB1625">
        <w:rPr>
          <w:sz w:val="28"/>
          <w:szCs w:val="28"/>
        </w:rPr>
        <w:t>, кратн</w:t>
      </w:r>
      <w:r w:rsidRPr="00BB1625">
        <w:rPr>
          <w:sz w:val="28"/>
          <w:szCs w:val="28"/>
        </w:rPr>
        <w:t>ая</w:t>
      </w:r>
      <w:r w:rsidR="002E5704" w:rsidRPr="00BB1625">
        <w:rPr>
          <w:sz w:val="28"/>
          <w:szCs w:val="28"/>
        </w:rPr>
        <w:t xml:space="preserve"> 12</w:t>
      </w:r>
      <w:r w:rsidRPr="00BB1625">
        <w:rPr>
          <w:sz w:val="28"/>
          <w:szCs w:val="28"/>
        </w:rPr>
        <w:t>.</w:t>
      </w:r>
    </w:p>
    <w:p w:rsidR="002E5704" w:rsidRPr="00BB1625" w:rsidRDefault="00C87A37" w:rsidP="00880746">
      <w:pPr>
        <w:pStyle w:val="a8"/>
        <w:spacing w:before="0" w:beforeAutospacing="0" w:after="214" w:afterAutospacing="0" w:line="245" w:lineRule="atLeast"/>
        <w:ind w:firstLine="567"/>
        <w:jc w:val="both"/>
        <w:rPr>
          <w:sz w:val="28"/>
          <w:szCs w:val="28"/>
        </w:rPr>
      </w:pPr>
      <w:r w:rsidRPr="00BB1625">
        <w:rPr>
          <w:sz w:val="28"/>
          <w:szCs w:val="28"/>
        </w:rPr>
        <w:t>8. Окончательная площадь склада.</w:t>
      </w:r>
    </w:p>
    <w:p w:rsidR="00CE6DD7" w:rsidRPr="00CE6DD7" w:rsidRDefault="00CE6DD7" w:rsidP="00CE6DD7">
      <w:pPr>
        <w:jc w:val="both"/>
        <w:rPr>
          <w:rFonts w:eastAsiaTheme="minorEastAsia"/>
          <w:color w:val="000000" w:themeColor="text1"/>
        </w:rPr>
      </w:pPr>
    </w:p>
    <w:sectPr w:rsidR="00CE6DD7" w:rsidRPr="00CE6DD7" w:rsidSect="00C726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30CA2"/>
    <w:multiLevelType w:val="hybridMultilevel"/>
    <w:tmpl w:val="E9A6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F12D74"/>
    <w:rsid w:val="000032F9"/>
    <w:rsid w:val="000926F5"/>
    <w:rsid w:val="000B01C6"/>
    <w:rsid w:val="001274A3"/>
    <w:rsid w:val="001328D0"/>
    <w:rsid w:val="001749DD"/>
    <w:rsid w:val="00187431"/>
    <w:rsid w:val="001A48BF"/>
    <w:rsid w:val="00213B86"/>
    <w:rsid w:val="00261EBA"/>
    <w:rsid w:val="002D69F0"/>
    <w:rsid w:val="002E29EC"/>
    <w:rsid w:val="002E5704"/>
    <w:rsid w:val="002E6C13"/>
    <w:rsid w:val="00327EA0"/>
    <w:rsid w:val="003A4049"/>
    <w:rsid w:val="003C742D"/>
    <w:rsid w:val="004B41BE"/>
    <w:rsid w:val="004C44D7"/>
    <w:rsid w:val="004E6DE6"/>
    <w:rsid w:val="005401F5"/>
    <w:rsid w:val="005819F1"/>
    <w:rsid w:val="005C6F29"/>
    <w:rsid w:val="00616B77"/>
    <w:rsid w:val="006B6DA9"/>
    <w:rsid w:val="006F250F"/>
    <w:rsid w:val="00700BCA"/>
    <w:rsid w:val="00786DB3"/>
    <w:rsid w:val="00797531"/>
    <w:rsid w:val="007F259C"/>
    <w:rsid w:val="00827936"/>
    <w:rsid w:val="0087485C"/>
    <w:rsid w:val="00880746"/>
    <w:rsid w:val="00886E47"/>
    <w:rsid w:val="00894D9E"/>
    <w:rsid w:val="00895B93"/>
    <w:rsid w:val="009063F8"/>
    <w:rsid w:val="00993D67"/>
    <w:rsid w:val="009E2E63"/>
    <w:rsid w:val="00A04EB8"/>
    <w:rsid w:val="00A30F39"/>
    <w:rsid w:val="00A41ADF"/>
    <w:rsid w:val="00AA7004"/>
    <w:rsid w:val="00BB1625"/>
    <w:rsid w:val="00C1317D"/>
    <w:rsid w:val="00C726D1"/>
    <w:rsid w:val="00C775CA"/>
    <w:rsid w:val="00C87A37"/>
    <w:rsid w:val="00CE6DD7"/>
    <w:rsid w:val="00D22C25"/>
    <w:rsid w:val="00D35D6A"/>
    <w:rsid w:val="00DB7994"/>
    <w:rsid w:val="00E51EB1"/>
    <w:rsid w:val="00E66A61"/>
    <w:rsid w:val="00E91DBE"/>
    <w:rsid w:val="00EA4452"/>
    <w:rsid w:val="00EB5FD6"/>
    <w:rsid w:val="00EC286C"/>
    <w:rsid w:val="00EE57EB"/>
    <w:rsid w:val="00F12D74"/>
    <w:rsid w:val="00F4448D"/>
    <w:rsid w:val="00F76CBF"/>
    <w:rsid w:val="00FB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8BF"/>
    <w:pPr>
      <w:spacing w:after="200" w:line="360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9E2E63"/>
    <w:rPr>
      <w:color w:val="808080"/>
    </w:rPr>
  </w:style>
  <w:style w:type="paragraph" w:styleId="a8">
    <w:name w:val="Normal (Web)"/>
    <w:basedOn w:val="a"/>
    <w:uiPriority w:val="99"/>
    <w:semiHidden/>
    <w:unhideWhenUsed/>
    <w:rsid w:val="00616B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5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pz1</dc:creator>
  <cp:keywords/>
  <dc:description/>
  <cp:lastModifiedBy>MetodistPC</cp:lastModifiedBy>
  <cp:revision>25</cp:revision>
  <cp:lastPrinted>2015-02-28T03:53:00Z</cp:lastPrinted>
  <dcterms:created xsi:type="dcterms:W3CDTF">2014-10-08T11:42:00Z</dcterms:created>
  <dcterms:modified xsi:type="dcterms:W3CDTF">2015-03-18T09:26:00Z</dcterms:modified>
</cp:coreProperties>
</file>