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CD" w:rsidRPr="009E66B7" w:rsidRDefault="003946E4" w:rsidP="00C11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B7">
        <w:rPr>
          <w:rFonts w:ascii="Times New Roman" w:hAnsi="Times New Roman" w:cs="Times New Roman"/>
          <w:b/>
          <w:sz w:val="28"/>
          <w:szCs w:val="28"/>
        </w:rPr>
        <w:t>ПРАКТИЧЕСКОЕ ЗАНЯТИЕ</w:t>
      </w:r>
      <w:r w:rsidR="00C11CBF" w:rsidRPr="009E66B7"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C11CBF" w:rsidRPr="009E66B7" w:rsidRDefault="00C11CBF" w:rsidP="00FF40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B7">
        <w:rPr>
          <w:rFonts w:ascii="Times New Roman" w:hAnsi="Times New Roman" w:cs="Times New Roman"/>
          <w:b/>
          <w:sz w:val="28"/>
          <w:szCs w:val="28"/>
        </w:rPr>
        <w:t>Заполнение поездной документации при движении поездов по телефонным средствам связи на однопутных участках</w:t>
      </w:r>
    </w:p>
    <w:p w:rsidR="00C11CBF" w:rsidRPr="009E66B7" w:rsidRDefault="00C11CBF" w:rsidP="00FF4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E66B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66B7">
        <w:rPr>
          <w:rFonts w:ascii="Times New Roman" w:hAnsi="Times New Roman" w:cs="Times New Roman"/>
          <w:sz w:val="28"/>
          <w:szCs w:val="28"/>
        </w:rPr>
        <w:t>научится заполнять Журнал телефонограмм; бланки путевых записок при организации движения поездов по телефонным средствам связи (далее ТСС) на однопутных участках.</w:t>
      </w:r>
    </w:p>
    <w:p w:rsidR="00C11CBF" w:rsidRPr="009E66B7" w:rsidRDefault="00C11CBF" w:rsidP="00FF40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9E66B7">
        <w:rPr>
          <w:rFonts w:ascii="Times New Roman" w:hAnsi="Times New Roman" w:cs="Times New Roman"/>
          <w:b/>
          <w:sz w:val="28"/>
          <w:szCs w:val="28"/>
        </w:rPr>
        <w:t>:</w:t>
      </w:r>
      <w:r w:rsidR="009E6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66B7">
        <w:rPr>
          <w:rFonts w:ascii="Times New Roman" w:hAnsi="Times New Roman" w:cs="Times New Roman"/>
          <w:sz w:val="28"/>
          <w:szCs w:val="28"/>
        </w:rPr>
        <w:t>бланки Путевых записок формы ДУ-50, Журнал поездных телефонограмм формы ДУ-47</w:t>
      </w:r>
      <w:r w:rsidR="005C672E" w:rsidRPr="009E66B7">
        <w:rPr>
          <w:rFonts w:ascii="Times New Roman" w:hAnsi="Times New Roman" w:cs="Times New Roman"/>
          <w:sz w:val="28"/>
          <w:szCs w:val="28"/>
        </w:rPr>
        <w:t>, специальные штампы с текстом поездных телефонограмм.</w:t>
      </w:r>
    </w:p>
    <w:p w:rsidR="005C672E" w:rsidRPr="009E66B7" w:rsidRDefault="005C672E" w:rsidP="00FF40C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6B7">
        <w:rPr>
          <w:rFonts w:ascii="Times New Roman" w:hAnsi="Times New Roman" w:cs="Times New Roman"/>
          <w:b/>
          <w:i/>
          <w:sz w:val="28"/>
          <w:szCs w:val="28"/>
        </w:rPr>
        <w:t>Исходные данные</w:t>
      </w:r>
      <w:r w:rsidRPr="009E66B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/>
      </w:tblPr>
      <w:tblGrid>
        <w:gridCol w:w="1404"/>
        <w:gridCol w:w="8167"/>
      </w:tblGrid>
      <w:tr w:rsidR="005C672E" w:rsidRPr="009E66B7" w:rsidTr="002E7378">
        <w:tc>
          <w:tcPr>
            <w:tcW w:w="1384" w:type="dxa"/>
            <w:vAlign w:val="center"/>
          </w:tcPr>
          <w:p w:rsidR="005C672E" w:rsidRPr="009E66B7" w:rsidRDefault="005C672E" w:rsidP="002E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6B7">
              <w:rPr>
                <w:rFonts w:ascii="Times New Roman" w:hAnsi="Times New Roman" w:cs="Times New Roman"/>
                <w:b/>
                <w:sz w:val="28"/>
                <w:szCs w:val="28"/>
              </w:rPr>
              <w:t>Номер варианта</w:t>
            </w:r>
          </w:p>
        </w:tc>
        <w:tc>
          <w:tcPr>
            <w:tcW w:w="8187" w:type="dxa"/>
            <w:vAlign w:val="center"/>
          </w:tcPr>
          <w:p w:rsidR="005C672E" w:rsidRPr="009E66B7" w:rsidRDefault="005C672E" w:rsidP="002E7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6B7">
              <w:rPr>
                <w:rFonts w:ascii="Times New Roman" w:hAnsi="Times New Roman" w:cs="Times New Roman"/>
                <w:b/>
                <w:sz w:val="28"/>
                <w:szCs w:val="28"/>
              </w:rPr>
              <w:t>Поездная ситуация</w:t>
            </w:r>
          </w:p>
        </w:tc>
      </w:tr>
      <w:tr w:rsidR="005C672E" w:rsidRPr="009E66B7" w:rsidTr="005C672E">
        <w:tc>
          <w:tcPr>
            <w:tcW w:w="1384" w:type="dxa"/>
          </w:tcPr>
          <w:p w:rsidR="005C672E" w:rsidRPr="009E66B7" w:rsidRDefault="005C672E" w:rsidP="0033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7" w:type="dxa"/>
          </w:tcPr>
          <w:p w:rsidR="005C672E" w:rsidRPr="009E66B7" w:rsidRDefault="005C672E" w:rsidP="00FF4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С железнодорожной станции </w:t>
            </w:r>
            <w:proofErr w:type="spellStart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>Гриблянка</w:t>
            </w:r>
            <w:proofErr w:type="spellEnd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 по ТТС отправить поезд № 81 на железнодорожную станцию Невская, после </w:t>
            </w:r>
            <w:proofErr w:type="gramStart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>прибытия</w:t>
            </w:r>
            <w:proofErr w:type="gramEnd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с железнодорожной станции Невская отправить поезд № 3002. Время отправления каждого поезда принять самостоятельно. </w:t>
            </w:r>
            <w:proofErr w:type="gramStart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Перегонное время хода – 15 мин. Перегон </w:t>
            </w:r>
            <w:proofErr w:type="spellStart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>Гриблянка</w:t>
            </w:r>
            <w:proofErr w:type="spellEnd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 – Невская однопутный, оборудованный двусторонней автоблокировкой (АБ) </w:t>
            </w:r>
            <w:proofErr w:type="gramEnd"/>
          </w:p>
        </w:tc>
      </w:tr>
      <w:tr w:rsidR="005C672E" w:rsidRPr="009E66B7" w:rsidTr="005C672E">
        <w:tc>
          <w:tcPr>
            <w:tcW w:w="1384" w:type="dxa"/>
          </w:tcPr>
          <w:p w:rsidR="005C672E" w:rsidRPr="009E66B7" w:rsidRDefault="00330A5C" w:rsidP="0033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7" w:type="dxa"/>
          </w:tcPr>
          <w:p w:rsidR="005C672E" w:rsidRPr="009E66B7" w:rsidRDefault="00330A5C" w:rsidP="00FF4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С железнодорожной станции </w:t>
            </w:r>
            <w:proofErr w:type="gramStart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  <w:proofErr w:type="gramEnd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 </w:t>
            </w:r>
            <w:r w:rsidR="00FF40C6">
              <w:rPr>
                <w:rFonts w:ascii="Times New Roman" w:hAnsi="Times New Roman" w:cs="Times New Roman"/>
                <w:sz w:val="28"/>
                <w:szCs w:val="28"/>
              </w:rPr>
              <w:t>в 10 ч. 00 мин. Хозяйственный по</w:t>
            </w:r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езд № 8804/8805 до 625 км ПК 5 с возвращением по окончании работ через 1,5 ч. Обратно на железнодорожную станцию Главная. Перегон </w:t>
            </w:r>
            <w:proofErr w:type="gramStart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  <w:proofErr w:type="gramEnd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 – Новая однопутный оборудованный полуавтоматической блокировкой</w:t>
            </w:r>
          </w:p>
        </w:tc>
      </w:tr>
      <w:tr w:rsidR="005C672E" w:rsidRPr="009E66B7" w:rsidTr="005C672E">
        <w:tc>
          <w:tcPr>
            <w:tcW w:w="1384" w:type="dxa"/>
          </w:tcPr>
          <w:p w:rsidR="005C672E" w:rsidRPr="009E66B7" w:rsidRDefault="00330A5C" w:rsidP="00330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7" w:type="dxa"/>
          </w:tcPr>
          <w:p w:rsidR="005C672E" w:rsidRPr="009E66B7" w:rsidRDefault="00330A5C" w:rsidP="00FF40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С железнодорожной станции Невская отправить поезд № 3605 на железнодорожную станцию Заречная, после </w:t>
            </w:r>
            <w:proofErr w:type="gramStart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>прибытия</w:t>
            </w:r>
            <w:proofErr w:type="gramEnd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отправить с железнодорожной станции Невская поезд № 2625. Время отправления каждого поезда принять самостоятельно. </w:t>
            </w:r>
            <w:proofErr w:type="gramStart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Перегонное время хода 20 мин. Перегон </w:t>
            </w:r>
            <w:proofErr w:type="spellStart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>Гриблянка</w:t>
            </w:r>
            <w:proofErr w:type="spellEnd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 – Заречная однопутный, оборудованный двусторонней автоблокировкой</w:t>
            </w:r>
            <w:proofErr w:type="gramEnd"/>
          </w:p>
        </w:tc>
      </w:tr>
    </w:tbl>
    <w:p w:rsidR="00FF40C6" w:rsidRDefault="00FF40C6" w:rsidP="00FF40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672E" w:rsidRPr="009E66B7" w:rsidRDefault="00330A5C" w:rsidP="00C11CBF">
      <w:pPr>
        <w:rPr>
          <w:rFonts w:ascii="Times New Roman" w:hAnsi="Times New Roman" w:cs="Times New Roman"/>
          <w:sz w:val="28"/>
          <w:szCs w:val="28"/>
        </w:rPr>
      </w:pPr>
      <w:r w:rsidRPr="00FF40C6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9E66B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30A5C" w:rsidRPr="009E66B7" w:rsidRDefault="00330A5C" w:rsidP="00FF40C6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ДСП заданной железнодорожной станции получил приказ ДНЦ № 35 о переходе</w:t>
      </w:r>
      <w:r w:rsidR="009D40A2" w:rsidRPr="009E66B7">
        <w:rPr>
          <w:rFonts w:ascii="Times New Roman" w:hAnsi="Times New Roman" w:cs="Times New Roman"/>
          <w:sz w:val="28"/>
          <w:szCs w:val="28"/>
        </w:rPr>
        <w:t xml:space="preserve"> на телефонные средства связи. Принять в роли ДСП дежурство в Журнале поездных телефонограмм формы ДУ-47, фамилию ДСП соседней железнодорожной станции выбрать самостоятельно.</w:t>
      </w:r>
    </w:p>
    <w:p w:rsidR="00397D5E" w:rsidRPr="009E66B7" w:rsidRDefault="00397D5E" w:rsidP="00FF40C6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Описать кратко в отчете порядок ведения Журнала поездных телефонограмм</w:t>
      </w:r>
      <w:r w:rsidR="00A549E4" w:rsidRPr="009E66B7">
        <w:rPr>
          <w:rFonts w:ascii="Times New Roman" w:hAnsi="Times New Roman" w:cs="Times New Roman"/>
          <w:sz w:val="28"/>
          <w:szCs w:val="28"/>
        </w:rPr>
        <w:t>.</w:t>
      </w:r>
    </w:p>
    <w:p w:rsidR="00A549E4" w:rsidRPr="009E66B7" w:rsidRDefault="00A549E4" w:rsidP="00FF40C6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6B7">
        <w:rPr>
          <w:rFonts w:ascii="Times New Roman" w:hAnsi="Times New Roman" w:cs="Times New Roman"/>
          <w:sz w:val="28"/>
          <w:szCs w:val="28"/>
        </w:rPr>
        <w:lastRenderedPageBreak/>
        <w:t>В зависимости от  заданной поездной ситуации (см. исходные данные) оформить поездные телефонограммы в Журнале формы ДУ-47 и бланки Путевых записок формы ДУ-50 . На оформление записей, передачу телефонограмм, вручение путевой записки машинисту поезда принять по 5 мин.</w:t>
      </w:r>
      <w:proofErr w:type="gramEnd"/>
    </w:p>
    <w:p w:rsidR="00A549E4" w:rsidRPr="009E66B7" w:rsidRDefault="00A549E4" w:rsidP="00FF40C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Сдать дежурство в Журнале поездных телефонограмм, приняв при этом, что был получен приказ ДНЦ № 37 о восстановлении основных средств СЦБ и связи.</w:t>
      </w:r>
    </w:p>
    <w:p w:rsidR="00A549E4" w:rsidRPr="009E66B7" w:rsidRDefault="00A549E4" w:rsidP="00A549E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3C32" w:rsidRPr="009E66B7" w:rsidRDefault="00FF40C6" w:rsidP="00753C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B7">
        <w:rPr>
          <w:rFonts w:ascii="Times New Roman" w:hAnsi="Times New Roman" w:cs="Times New Roman"/>
          <w:b/>
          <w:sz w:val="28"/>
          <w:szCs w:val="28"/>
        </w:rPr>
        <w:t>Краткие теор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E66B7">
        <w:rPr>
          <w:rFonts w:ascii="Times New Roman" w:hAnsi="Times New Roman" w:cs="Times New Roman"/>
          <w:b/>
          <w:sz w:val="28"/>
          <w:szCs w:val="28"/>
        </w:rPr>
        <w:t>тические сведения</w:t>
      </w:r>
    </w:p>
    <w:p w:rsidR="006568C7" w:rsidRPr="009E66B7" w:rsidRDefault="006568C7" w:rsidP="00FF40C6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При приеме и отправлении поездов на однопутных перегонах</w:t>
      </w:r>
      <w:r w:rsidR="00FF40C6">
        <w:rPr>
          <w:rFonts w:ascii="Times New Roman" w:hAnsi="Times New Roman" w:cs="Times New Roman"/>
          <w:sz w:val="28"/>
          <w:szCs w:val="28"/>
        </w:rPr>
        <w:t xml:space="preserve"> </w:t>
      </w:r>
      <w:r w:rsidR="00753C32" w:rsidRPr="009E66B7">
        <w:rPr>
          <w:rFonts w:ascii="Times New Roman" w:hAnsi="Times New Roman" w:cs="Times New Roman"/>
          <w:sz w:val="28"/>
          <w:szCs w:val="28"/>
        </w:rPr>
        <w:t>п</w:t>
      </w:r>
      <w:r w:rsidRPr="009E66B7">
        <w:rPr>
          <w:rFonts w:ascii="Times New Roman" w:hAnsi="Times New Roman" w:cs="Times New Roman"/>
          <w:sz w:val="28"/>
          <w:szCs w:val="28"/>
        </w:rPr>
        <w:t xml:space="preserve">рименяются формы поездных телефонограмм, приведенные в разделе </w:t>
      </w:r>
      <w:r w:rsidRPr="009E66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66B7">
        <w:rPr>
          <w:rFonts w:ascii="Times New Roman" w:hAnsi="Times New Roman" w:cs="Times New Roman"/>
          <w:sz w:val="28"/>
          <w:szCs w:val="28"/>
        </w:rPr>
        <w:t xml:space="preserve"> Приложения 5 к ИДП. При выполнении заданий № 1, 2, 3, 4</w:t>
      </w:r>
      <w:r w:rsidR="00827FE5" w:rsidRPr="009E66B7">
        <w:rPr>
          <w:rFonts w:ascii="Times New Roman" w:hAnsi="Times New Roman" w:cs="Times New Roman"/>
          <w:sz w:val="28"/>
          <w:szCs w:val="28"/>
        </w:rPr>
        <w:t xml:space="preserve">; при выполнении 2 варианта для отправления хозяйственного поезда, </w:t>
      </w:r>
      <w:proofErr w:type="spellStart"/>
      <w:r w:rsidR="00FF40C6">
        <w:rPr>
          <w:rFonts w:ascii="Times New Roman" w:hAnsi="Times New Roman" w:cs="Times New Roman"/>
          <w:sz w:val="28"/>
          <w:szCs w:val="28"/>
        </w:rPr>
        <w:t>в</w:t>
      </w:r>
      <w:r w:rsidR="00827FE5" w:rsidRPr="009E66B7">
        <w:rPr>
          <w:rFonts w:ascii="Times New Roman" w:hAnsi="Times New Roman" w:cs="Times New Roman"/>
          <w:sz w:val="28"/>
          <w:szCs w:val="28"/>
        </w:rPr>
        <w:t>озвращаюшегося</w:t>
      </w:r>
      <w:proofErr w:type="spellEnd"/>
      <w:r w:rsidR="00827FE5" w:rsidRPr="009E66B7">
        <w:rPr>
          <w:rFonts w:ascii="Times New Roman" w:hAnsi="Times New Roman" w:cs="Times New Roman"/>
          <w:sz w:val="28"/>
          <w:szCs w:val="28"/>
        </w:rPr>
        <w:t xml:space="preserve"> с перегона на железнодорожную станцию отправления – телефонограммы формы № 5, 6,3, 7.</w:t>
      </w:r>
    </w:p>
    <w:p w:rsidR="00243E1D" w:rsidRPr="009E66B7" w:rsidRDefault="00827FE5" w:rsidP="00FF40C6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Процесс отправления поезда по телефонным средствам связи начинается с записи в Журнале поездных телефонограмм о приеме дежурства. И первое, с чем при этом сталкивается ДСП – это выбор соответствующего журнала и его страницы. Пункт 9 раздела </w:t>
      </w:r>
      <w:r w:rsidRPr="009E6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66B7">
        <w:rPr>
          <w:rFonts w:ascii="Times New Roman" w:hAnsi="Times New Roman" w:cs="Times New Roman"/>
          <w:sz w:val="28"/>
          <w:szCs w:val="28"/>
        </w:rPr>
        <w:t xml:space="preserve"> Приложения 5 к ИДП гласит: </w:t>
      </w:r>
      <w:r w:rsidR="00FF40C6">
        <w:rPr>
          <w:rFonts w:ascii="Times New Roman" w:hAnsi="Times New Roman" w:cs="Times New Roman"/>
          <w:sz w:val="28"/>
          <w:szCs w:val="28"/>
        </w:rPr>
        <w:t>«</w:t>
      </w:r>
      <w:r w:rsidRPr="009E66B7">
        <w:rPr>
          <w:rFonts w:ascii="Times New Roman" w:hAnsi="Times New Roman" w:cs="Times New Roman"/>
          <w:sz w:val="28"/>
          <w:szCs w:val="28"/>
        </w:rPr>
        <w:t>При движении поездов с использованием телефонных сре</w:t>
      </w:r>
      <w:proofErr w:type="gramStart"/>
      <w:r w:rsidRPr="009E66B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E66B7">
        <w:rPr>
          <w:rFonts w:ascii="Times New Roman" w:hAnsi="Times New Roman" w:cs="Times New Roman"/>
          <w:sz w:val="28"/>
          <w:szCs w:val="28"/>
        </w:rPr>
        <w:t>язи на каждой железнодорожной станции ведется Журнал поездных телефонограмм</w:t>
      </w:r>
      <w:r w:rsidR="00FF40C6">
        <w:rPr>
          <w:rFonts w:ascii="Times New Roman" w:hAnsi="Times New Roman" w:cs="Times New Roman"/>
          <w:sz w:val="28"/>
          <w:szCs w:val="28"/>
        </w:rPr>
        <w:t>».</w:t>
      </w:r>
    </w:p>
    <w:p w:rsidR="00827FE5" w:rsidRPr="009E66B7" w:rsidRDefault="00827FE5" w:rsidP="00FF40C6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Из Журнала поездных телефонограмм на каждый момент должно быть ясно видно, свободен или занят соответствующий перегон (или железнодорожный путь перегона).</w:t>
      </w:r>
    </w:p>
    <w:p w:rsidR="00827FE5" w:rsidRPr="009E66B7" w:rsidRDefault="00243E1D" w:rsidP="00FF40C6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На железнодорожных станциях, ограничивающих однопутные перегоны (рис.</w:t>
      </w:r>
      <w:r w:rsidR="00FF40C6">
        <w:rPr>
          <w:rFonts w:ascii="Times New Roman" w:hAnsi="Times New Roman" w:cs="Times New Roman"/>
          <w:sz w:val="28"/>
          <w:szCs w:val="28"/>
        </w:rPr>
        <w:t>1</w:t>
      </w:r>
      <w:r w:rsidRPr="009E66B7">
        <w:rPr>
          <w:rFonts w:ascii="Times New Roman" w:hAnsi="Times New Roman" w:cs="Times New Roman"/>
          <w:sz w:val="28"/>
          <w:szCs w:val="28"/>
        </w:rPr>
        <w:t>), ведется один Журнал. На левых страницах Журнала записываются телефонограммы, относящиеся к одному перегону, а на правых – относящиеся к другому перегону.</w:t>
      </w:r>
    </w:p>
    <w:p w:rsidR="000F26A8" w:rsidRPr="009E66B7" w:rsidRDefault="000F26A8" w:rsidP="00FF40C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510" w:type="dxa"/>
        <w:tblLook w:val="04A0"/>
      </w:tblPr>
      <w:tblGrid>
        <w:gridCol w:w="1418"/>
        <w:gridCol w:w="1417"/>
      </w:tblGrid>
      <w:tr w:rsidR="00243E1D" w:rsidRPr="009E66B7" w:rsidTr="00FF40C6">
        <w:trPr>
          <w:trHeight w:val="485"/>
        </w:trPr>
        <w:tc>
          <w:tcPr>
            <w:tcW w:w="1418" w:type="dxa"/>
            <w:vAlign w:val="center"/>
          </w:tcPr>
          <w:p w:rsidR="00243E1D" w:rsidRPr="009E66B7" w:rsidRDefault="00243E1D" w:rsidP="00FF40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B7">
              <w:rPr>
                <w:rFonts w:ascii="Times New Roman" w:hAnsi="Times New Roman" w:cs="Times New Roman"/>
                <w:sz w:val="28"/>
                <w:szCs w:val="28"/>
              </w:rPr>
              <w:t>А - В</w:t>
            </w:r>
          </w:p>
        </w:tc>
        <w:tc>
          <w:tcPr>
            <w:tcW w:w="1417" w:type="dxa"/>
            <w:vAlign w:val="center"/>
          </w:tcPr>
          <w:p w:rsidR="00243E1D" w:rsidRPr="009E66B7" w:rsidRDefault="00243E1D" w:rsidP="00FF40C6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B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9E66B7"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</w:p>
        </w:tc>
      </w:tr>
    </w:tbl>
    <w:p w:rsidR="00243E1D" w:rsidRPr="009E66B7" w:rsidRDefault="00243E1D" w:rsidP="00FF40C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8C7" w:rsidRPr="009E66B7" w:rsidRDefault="00FF40C6" w:rsidP="00FF40C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8.35pt;margin-top:6.1pt;width:60.6pt;height:39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" filled="f" stroked="f">
            <v:textbox>
              <w:txbxContent>
                <w:p w:rsidR="00640BD3" w:rsidRPr="0084563F" w:rsidRDefault="00640BD3" w:rsidP="00640BD3">
                  <w:pPr>
                    <w:rPr>
                      <w:sz w:val="32"/>
                      <w:szCs w:val="32"/>
                    </w:rPr>
                  </w:pPr>
                  <w:r w:rsidRPr="0084563F">
                    <w:rPr>
                      <w:sz w:val="32"/>
                      <w:szCs w:val="32"/>
                    </w:rPr>
                    <w:t>Ст</w:t>
                  </w:r>
                  <w:proofErr w:type="gramStart"/>
                  <w:r w:rsidRPr="0084563F">
                    <w:rPr>
                      <w:sz w:val="32"/>
                      <w:szCs w:val="32"/>
                    </w:rPr>
                    <w:t>.</w:t>
                  </w:r>
                  <w:r w:rsidR="00857440">
                    <w:rPr>
                      <w:sz w:val="32"/>
                      <w:szCs w:val="32"/>
                    </w:rPr>
                    <w:t>А</w:t>
                  </w:r>
                  <w:proofErr w:type="gramEnd"/>
                </w:p>
              </w:txbxContent>
            </v:textbox>
          </v:shape>
        </w:pict>
      </w:r>
      <w:r w:rsidRPr="009E66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.4pt;margin-top:6.1pt;width:60.65pt;height:39.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" filled="f" stroked="f">
            <v:textbox>
              <w:txbxContent>
                <w:p w:rsidR="0084563F" w:rsidRPr="0084563F" w:rsidRDefault="0084563F">
                  <w:pPr>
                    <w:rPr>
                      <w:sz w:val="32"/>
                      <w:szCs w:val="32"/>
                    </w:rPr>
                  </w:pPr>
                  <w:r w:rsidRPr="0084563F">
                    <w:rPr>
                      <w:sz w:val="32"/>
                      <w:szCs w:val="32"/>
                    </w:rPr>
                    <w:t>Ст</w:t>
                  </w:r>
                  <w:proofErr w:type="gramStart"/>
                  <w:r w:rsidRPr="0084563F">
                    <w:rPr>
                      <w:sz w:val="32"/>
                      <w:szCs w:val="32"/>
                    </w:rPr>
                    <w:t>.В</w:t>
                  </w:r>
                  <w:proofErr w:type="gramEnd"/>
                </w:p>
              </w:txbxContent>
            </v:textbox>
          </v:shape>
        </w:pict>
      </w:r>
      <w:r w:rsidR="00214C61" w:rsidRPr="009E66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8" o:spid="_x0000_s1026" type="#_x0000_t32" style="position:absolute;left:0;text-align:left;margin-left:341.8pt;margin-top:23.65pt;width:78.15pt;height:0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" strokecolor="black [3040]">
            <v:stroke endarrow="open"/>
          </v:shape>
        </w:pict>
      </w:r>
      <w:r w:rsidR="00214C61" w:rsidRPr="009E66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7" o:spid="_x0000_s1035" type="#_x0000_t32" style="position:absolute;left:0;text-align:left;margin-left:259.5pt;margin-top:23.65pt;width:82.35pt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" strokecolor="black [3040]">
            <v:stroke endarrow="open"/>
          </v:shape>
        </w:pict>
      </w:r>
      <w:r w:rsidR="00214C61" w:rsidRPr="009E66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6" o:spid="_x0000_s1034" type="#_x0000_t32" style="position:absolute;left:0;text-align:left;margin-left:130.95pt;margin-top:23.65pt;width:87.45pt;height:0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" strokecolor="black [3040]">
            <v:stroke endarrow="open"/>
          </v:shape>
        </w:pict>
      </w:r>
      <w:r w:rsidR="00214C61" w:rsidRPr="009E66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5" o:spid="_x0000_s1033" type="#_x0000_t32" style="position:absolute;left:0;text-align:left;margin-left:42.5pt;margin-top:23.65pt;width:88.4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" strokecolor="black [3040]">
            <v:stroke endarrow="open"/>
          </v:shape>
        </w:pict>
      </w:r>
      <w:r w:rsidR="00214C61" w:rsidRPr="009E66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" o:spid="_x0000_s1032" type="#_x0000_t202" style="position:absolute;left:0;text-align:left;margin-left:419.7pt;margin-top:9.85pt;width:60.6pt;height:39.0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" filled="f" stroked="f">
            <v:textbox>
              <w:txbxContent>
                <w:p w:rsidR="00640BD3" w:rsidRPr="0084563F" w:rsidRDefault="00640BD3" w:rsidP="00640BD3">
                  <w:pPr>
                    <w:rPr>
                      <w:sz w:val="32"/>
                      <w:szCs w:val="32"/>
                    </w:rPr>
                  </w:pPr>
                  <w:r w:rsidRPr="0084563F">
                    <w:rPr>
                      <w:sz w:val="32"/>
                      <w:szCs w:val="32"/>
                    </w:rPr>
                    <w:t>Ст</w:t>
                  </w:r>
                  <w:proofErr w:type="gramStart"/>
                  <w:r w:rsidRPr="0084563F">
                    <w:rPr>
                      <w:sz w:val="32"/>
                      <w:szCs w:val="32"/>
                    </w:rPr>
                    <w:t>.</w:t>
                  </w:r>
                  <w:r w:rsidR="00857440">
                    <w:rPr>
                      <w:sz w:val="32"/>
                      <w:szCs w:val="32"/>
                    </w:rPr>
                    <w:t>Б</w:t>
                  </w:r>
                  <w:proofErr w:type="gramEnd"/>
                </w:p>
              </w:txbxContent>
            </v:textbox>
          </v:shape>
        </w:pict>
      </w:r>
      <w:r w:rsidR="00214C61" w:rsidRPr="009E66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" o:spid="_x0000_s1029" type="#_x0000_t120" style="position:absolute;left:0;text-align:left;margin-left:2.4pt;margin-top:4.1pt;width:40.1pt;height:41.1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" fillcolor="white [3212]" strokecolor="black [3213]" strokeweight="1.5pt">
            <v:textbox>
              <w:txbxContent>
                <w:p w:rsidR="0084563F" w:rsidRPr="00FF40C6" w:rsidRDefault="0084563F" w:rsidP="00FF40C6"/>
              </w:txbxContent>
            </v:textbox>
          </v:shape>
        </w:pict>
      </w:r>
      <w:r w:rsidR="00214C61" w:rsidRPr="009E66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4" o:spid="_x0000_s1031" type="#_x0000_t120" style="position:absolute;left:0;text-align:left;margin-left:419.95pt;margin-top:3.05pt;width:42.15pt;height:41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" fillcolor="white [3212]" strokecolor="black [3213]" strokeweight="1.5pt"/>
        </w:pict>
      </w:r>
      <w:r w:rsidR="00214C61" w:rsidRPr="009E66B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3" o:spid="_x0000_s1030" type="#_x0000_t120" style="position:absolute;left:0;text-align:left;margin-left:218.35pt;margin-top:4.05pt;width:41.15pt;height:40.1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" fillcolor="white [3212]" strokecolor="black [3213]" strokeweight="1.5pt">
            <v:textbox>
              <w:txbxContent>
                <w:p w:rsidR="0084563F" w:rsidRPr="00FF40C6" w:rsidRDefault="0084563F" w:rsidP="00FF40C6"/>
              </w:txbxContent>
            </v:textbox>
          </v:shape>
        </w:pict>
      </w:r>
    </w:p>
    <w:p w:rsidR="009D40A2" w:rsidRPr="009E66B7" w:rsidRDefault="009D40A2" w:rsidP="00FF40C6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CBF" w:rsidRPr="009E66B7" w:rsidRDefault="000F26A8" w:rsidP="00FF40C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B7">
        <w:rPr>
          <w:rFonts w:ascii="Times New Roman" w:hAnsi="Times New Roman" w:cs="Times New Roman"/>
          <w:b/>
          <w:sz w:val="28"/>
          <w:szCs w:val="28"/>
        </w:rPr>
        <w:t>Рис. 1. Схема размещения раздельных пунктов на 1-путном участке</w:t>
      </w:r>
    </w:p>
    <w:p w:rsidR="000F26A8" w:rsidRDefault="000F26A8">
      <w:pPr>
        <w:rPr>
          <w:rFonts w:ascii="Times New Roman" w:hAnsi="Times New Roman" w:cs="Times New Roman"/>
          <w:sz w:val="28"/>
          <w:szCs w:val="28"/>
        </w:rPr>
      </w:pPr>
    </w:p>
    <w:p w:rsidR="00FF40C6" w:rsidRDefault="00FF40C6">
      <w:pPr>
        <w:rPr>
          <w:rFonts w:ascii="Times New Roman" w:hAnsi="Times New Roman" w:cs="Times New Roman"/>
          <w:sz w:val="28"/>
          <w:szCs w:val="28"/>
        </w:rPr>
      </w:pPr>
    </w:p>
    <w:p w:rsidR="00FF40C6" w:rsidRPr="009E66B7" w:rsidRDefault="00FF40C6">
      <w:pPr>
        <w:rPr>
          <w:rFonts w:ascii="Times New Roman" w:hAnsi="Times New Roman" w:cs="Times New Roman"/>
          <w:sz w:val="28"/>
          <w:szCs w:val="28"/>
        </w:rPr>
      </w:pPr>
    </w:p>
    <w:p w:rsidR="000F26A8" w:rsidRPr="009E66B7" w:rsidRDefault="000F26A8">
      <w:pPr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 железнодорожной станции Лесная      </w:t>
      </w:r>
      <w:r w:rsidR="00FF40C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F40C6">
        <w:rPr>
          <w:rFonts w:ascii="Times New Roman" w:hAnsi="Times New Roman" w:cs="Times New Roman"/>
          <w:i/>
          <w:sz w:val="28"/>
          <w:szCs w:val="28"/>
        </w:rPr>
        <w:t>Форма ДУ - 47</w:t>
      </w:r>
    </w:p>
    <w:tbl>
      <w:tblPr>
        <w:tblStyle w:val="a3"/>
        <w:tblW w:w="0" w:type="auto"/>
        <w:tblLook w:val="04A0"/>
      </w:tblPr>
      <w:tblGrid>
        <w:gridCol w:w="971"/>
        <w:gridCol w:w="836"/>
        <w:gridCol w:w="670"/>
        <w:gridCol w:w="702"/>
        <w:gridCol w:w="4309"/>
        <w:gridCol w:w="2083"/>
      </w:tblGrid>
      <w:tr w:rsidR="00B2055C" w:rsidRPr="00FF40C6" w:rsidTr="00FF40C6">
        <w:tc>
          <w:tcPr>
            <w:tcW w:w="1526" w:type="dxa"/>
            <w:gridSpan w:val="2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Номера телефонограмм</w:t>
            </w:r>
          </w:p>
        </w:tc>
        <w:tc>
          <w:tcPr>
            <w:tcW w:w="1417" w:type="dxa"/>
            <w:gridSpan w:val="2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Время передачи или </w:t>
            </w:r>
            <w:proofErr w:type="spellStart"/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проиема</w:t>
            </w:r>
            <w:proofErr w:type="spellEnd"/>
          </w:p>
        </w:tc>
        <w:tc>
          <w:tcPr>
            <w:tcW w:w="5032" w:type="dxa"/>
            <w:vMerge w:val="restart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96" w:type="dxa"/>
            <w:vMerge w:val="restart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Расписка оператора в передаче и приеме и дежурного по железнодорожной станции в прочтении</w:t>
            </w:r>
          </w:p>
        </w:tc>
      </w:tr>
      <w:tr w:rsidR="003014F2" w:rsidRPr="00FF40C6" w:rsidTr="00FF40C6">
        <w:tc>
          <w:tcPr>
            <w:tcW w:w="817" w:type="dxa"/>
            <w:vAlign w:val="center"/>
          </w:tcPr>
          <w:p w:rsidR="005F523F" w:rsidRPr="00FF40C6" w:rsidRDefault="00FF40C6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исход.</w:t>
            </w:r>
          </w:p>
        </w:tc>
        <w:tc>
          <w:tcPr>
            <w:tcW w:w="709" w:type="dxa"/>
            <w:vAlign w:val="center"/>
          </w:tcPr>
          <w:p w:rsidR="005F523F" w:rsidRPr="00FF40C6" w:rsidRDefault="00FF40C6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вход.</w:t>
            </w:r>
          </w:p>
        </w:tc>
        <w:tc>
          <w:tcPr>
            <w:tcW w:w="709" w:type="dxa"/>
            <w:vAlign w:val="center"/>
          </w:tcPr>
          <w:p w:rsidR="005F523F" w:rsidRPr="00FF40C6" w:rsidRDefault="00FF40C6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5F523F" w:rsidRPr="00FF40C6" w:rsidRDefault="00FF40C6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032" w:type="dxa"/>
            <w:vMerge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5C" w:rsidRPr="00FF40C6" w:rsidTr="00FF40C6">
        <w:tc>
          <w:tcPr>
            <w:tcW w:w="817" w:type="dxa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709" w:type="dxa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08" w:type="dxa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32" w:type="dxa"/>
            <w:vAlign w:val="center"/>
          </w:tcPr>
          <w:p w:rsidR="005F523F" w:rsidRPr="00FF40C6" w:rsidRDefault="0031538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523F"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. Диспетчерским приказом № 26 на перегоне </w:t>
            </w:r>
            <w:proofErr w:type="gramStart"/>
            <w:r w:rsidR="005F523F" w:rsidRPr="00FF40C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5F523F"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 – Лесная установлено движение поездов по телефонной связи</w:t>
            </w:r>
            <w:r w:rsidR="00B2055C" w:rsidRPr="00FF4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55C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Дежурство по телефонной связи принял ДСП Иванов.</w:t>
            </w:r>
          </w:p>
          <w:p w:rsidR="00B2055C" w:rsidRPr="00FF40C6" w:rsidRDefault="00B2055C" w:rsidP="00315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По железнодорожной станции Лесная ДСП Петров, оператор Сидорова</w:t>
            </w:r>
          </w:p>
        </w:tc>
        <w:tc>
          <w:tcPr>
            <w:tcW w:w="1596" w:type="dxa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55C" w:rsidRPr="00FF40C6" w:rsidTr="0031538C">
        <w:tc>
          <w:tcPr>
            <w:tcW w:w="817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32" w:type="dxa"/>
            <w:vAlign w:val="center"/>
          </w:tcPr>
          <w:p w:rsidR="005F523F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Лесная из Новой</w:t>
            </w:r>
          </w:p>
          <w:p w:rsidR="00B2055C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Могу ли отправить поезд № 102.</w:t>
            </w:r>
          </w:p>
          <w:p w:rsidR="00B2055C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ДСП Иванов</w:t>
            </w:r>
          </w:p>
        </w:tc>
        <w:tc>
          <w:tcPr>
            <w:tcW w:w="1596" w:type="dxa"/>
            <w:vAlign w:val="center"/>
          </w:tcPr>
          <w:p w:rsidR="005F523F" w:rsidRPr="00FF40C6" w:rsidRDefault="00B2055C" w:rsidP="0031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B2055C" w:rsidRPr="00FF40C6" w:rsidTr="0031538C">
        <w:tc>
          <w:tcPr>
            <w:tcW w:w="817" w:type="dxa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2" w:type="dxa"/>
            <w:vAlign w:val="center"/>
          </w:tcPr>
          <w:p w:rsidR="005F523F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Новая из Лесной</w:t>
            </w:r>
          </w:p>
          <w:p w:rsidR="00B2055C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Ожидаю поезд № 102.</w:t>
            </w:r>
          </w:p>
          <w:p w:rsidR="00B2055C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ДСП Иванов</w:t>
            </w:r>
          </w:p>
        </w:tc>
        <w:tc>
          <w:tcPr>
            <w:tcW w:w="1596" w:type="dxa"/>
            <w:vAlign w:val="center"/>
          </w:tcPr>
          <w:p w:rsidR="005F523F" w:rsidRPr="00FF40C6" w:rsidRDefault="00B2055C" w:rsidP="0031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B2055C" w:rsidRPr="00FF40C6" w:rsidTr="0031538C">
        <w:tc>
          <w:tcPr>
            <w:tcW w:w="817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32" w:type="dxa"/>
            <w:vAlign w:val="center"/>
          </w:tcPr>
          <w:p w:rsidR="005F523F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Лесная из Новой</w:t>
            </w:r>
          </w:p>
          <w:p w:rsidR="00B2055C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Поезд № 102 отправился в 12 ч. 45 мин.</w:t>
            </w:r>
          </w:p>
          <w:p w:rsidR="00B2055C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ДСП Иванов</w:t>
            </w:r>
          </w:p>
        </w:tc>
        <w:tc>
          <w:tcPr>
            <w:tcW w:w="1596" w:type="dxa"/>
            <w:vAlign w:val="center"/>
          </w:tcPr>
          <w:p w:rsidR="005F523F" w:rsidRPr="00FF40C6" w:rsidRDefault="00B2055C" w:rsidP="0031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B2055C" w:rsidRPr="00FF40C6" w:rsidTr="0031538C">
        <w:trPr>
          <w:trHeight w:val="833"/>
        </w:trPr>
        <w:tc>
          <w:tcPr>
            <w:tcW w:w="817" w:type="dxa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32" w:type="dxa"/>
            <w:vAlign w:val="center"/>
          </w:tcPr>
          <w:p w:rsidR="005F523F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Новая из Лесной</w:t>
            </w:r>
          </w:p>
          <w:p w:rsidR="00B2055C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Поезд № 102 прибыл в 13 ч. 00 мин.</w:t>
            </w:r>
          </w:p>
          <w:p w:rsidR="00B2055C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ДСП Иванов</w:t>
            </w:r>
          </w:p>
        </w:tc>
        <w:tc>
          <w:tcPr>
            <w:tcW w:w="1596" w:type="dxa"/>
            <w:vAlign w:val="center"/>
          </w:tcPr>
          <w:p w:rsidR="005F523F" w:rsidRPr="00FF40C6" w:rsidRDefault="00B2055C" w:rsidP="0031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B2055C" w:rsidRPr="00FF40C6" w:rsidTr="00FF40C6">
        <w:trPr>
          <w:trHeight w:val="1549"/>
        </w:trPr>
        <w:tc>
          <w:tcPr>
            <w:tcW w:w="817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709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08" w:type="dxa"/>
            <w:vAlign w:val="center"/>
          </w:tcPr>
          <w:p w:rsidR="005F523F" w:rsidRPr="00FF40C6" w:rsidRDefault="00B2055C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2" w:type="dxa"/>
            <w:vAlign w:val="center"/>
          </w:tcPr>
          <w:p w:rsidR="005F523F" w:rsidRPr="00FF40C6" w:rsidRDefault="0031538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2055C"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. Диспетчерским приказом № 29 на перегоне </w:t>
            </w:r>
            <w:proofErr w:type="gramStart"/>
            <w:r w:rsidR="00B2055C" w:rsidRPr="00FF40C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B2055C"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 – Лесная восстановлено движение поездов по автоблокировке.</w:t>
            </w:r>
          </w:p>
          <w:p w:rsidR="00B2055C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Дежурство по телефонной связи сдал</w:t>
            </w:r>
          </w:p>
          <w:p w:rsidR="00B2055C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ДСП Иванов.</w:t>
            </w:r>
          </w:p>
          <w:p w:rsidR="00B2055C" w:rsidRPr="00FF40C6" w:rsidRDefault="00B2055C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 xml:space="preserve">По железнодорожной станции </w:t>
            </w:r>
            <w:proofErr w:type="gramStart"/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</w:p>
          <w:p w:rsidR="00663714" w:rsidRPr="00FF40C6" w:rsidRDefault="00663714" w:rsidP="00FF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0C6">
              <w:rPr>
                <w:rFonts w:ascii="Times New Roman" w:hAnsi="Times New Roman" w:cs="Times New Roman"/>
                <w:sz w:val="24"/>
                <w:szCs w:val="24"/>
              </w:rPr>
              <w:t>ДСП Петров, оператор Сидоров</w:t>
            </w:r>
            <w:r w:rsidR="003153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6" w:type="dxa"/>
            <w:vAlign w:val="center"/>
          </w:tcPr>
          <w:p w:rsidR="005F523F" w:rsidRPr="00FF40C6" w:rsidRDefault="005F523F" w:rsidP="00FF4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EA" w:rsidRPr="009E66B7" w:rsidRDefault="00EF53EA" w:rsidP="0031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B7">
        <w:rPr>
          <w:rFonts w:ascii="Times New Roman" w:hAnsi="Times New Roman" w:cs="Times New Roman"/>
          <w:b/>
          <w:sz w:val="28"/>
          <w:szCs w:val="28"/>
        </w:rPr>
        <w:t xml:space="preserve">Рис. </w:t>
      </w:r>
      <w:r w:rsidR="0031538C">
        <w:rPr>
          <w:rFonts w:ascii="Times New Roman" w:hAnsi="Times New Roman" w:cs="Times New Roman"/>
          <w:b/>
          <w:sz w:val="28"/>
          <w:szCs w:val="28"/>
        </w:rPr>
        <w:t>2</w:t>
      </w:r>
      <w:r w:rsidRPr="009E66B7">
        <w:rPr>
          <w:rFonts w:ascii="Times New Roman" w:hAnsi="Times New Roman" w:cs="Times New Roman"/>
          <w:b/>
          <w:sz w:val="28"/>
          <w:szCs w:val="28"/>
        </w:rPr>
        <w:t>. Примеры записей в Журнале поездных телефонограмм</w:t>
      </w:r>
    </w:p>
    <w:p w:rsidR="00EF53EA" w:rsidRPr="009E66B7" w:rsidRDefault="00EF53EA" w:rsidP="003153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На странице журнала, относящейся к одному перегону, например</w:t>
      </w:r>
      <w:proofErr w:type="gramStart"/>
      <w:r w:rsidRPr="009E66B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9E66B7">
        <w:rPr>
          <w:rFonts w:ascii="Times New Roman" w:hAnsi="Times New Roman" w:cs="Times New Roman"/>
          <w:sz w:val="28"/>
          <w:szCs w:val="28"/>
        </w:rPr>
        <w:t xml:space="preserve"> – В поездные телефонограммы записываются подряд для четных и нечетных поездов.</w:t>
      </w:r>
    </w:p>
    <w:p w:rsidR="00EF53EA" w:rsidRPr="009E66B7" w:rsidRDefault="00EF53EA" w:rsidP="003153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Пример оформления записей в Журнале поездных телефонограмм формы ДУ-47 приведен на рис. </w:t>
      </w:r>
      <w:r w:rsidR="0031538C">
        <w:rPr>
          <w:rFonts w:ascii="Times New Roman" w:hAnsi="Times New Roman" w:cs="Times New Roman"/>
          <w:sz w:val="28"/>
          <w:szCs w:val="28"/>
        </w:rPr>
        <w:t>2</w:t>
      </w:r>
      <w:r w:rsidRPr="009E66B7">
        <w:rPr>
          <w:rFonts w:ascii="Times New Roman" w:hAnsi="Times New Roman" w:cs="Times New Roman"/>
          <w:sz w:val="28"/>
          <w:szCs w:val="28"/>
        </w:rPr>
        <w:t>.</w:t>
      </w:r>
    </w:p>
    <w:p w:rsidR="00EF53EA" w:rsidRPr="009E66B7" w:rsidRDefault="00EF53EA" w:rsidP="003153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При переходе на телефонную связь в случаях нарушения действия основных средств сигнализации и связи и при восстановлении их, записи в Журнале о приеме и сдаче дежурства оформляются после получения об этом приказа диспетчера поездного.</w:t>
      </w:r>
    </w:p>
    <w:p w:rsidR="00EF53EA" w:rsidRPr="009E66B7" w:rsidRDefault="00EF53EA" w:rsidP="003153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lastRenderedPageBreak/>
        <w:t>Фамилии дежурного по железнодорожной станции и оператора, вступивших на дежурство, сообщаются на соседнюю железнодорожную станцию, где их записывают в Журнал поездных телефонограмм ниже записи о приеме и сдаче дежурств.</w:t>
      </w:r>
    </w:p>
    <w:p w:rsidR="00EF53EA" w:rsidRPr="009E66B7" w:rsidRDefault="00EF53EA" w:rsidP="003153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В дальнейшем обмен поездными телефонограммами производить только с этими лицами.</w:t>
      </w:r>
    </w:p>
    <w:p w:rsidR="00EF53EA" w:rsidRPr="009E66B7" w:rsidRDefault="00192E8E" w:rsidP="003153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В примерах записей принято, что на железнодорожной станции </w:t>
      </w:r>
      <w:proofErr w:type="gramStart"/>
      <w:r w:rsidRPr="009E66B7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9E66B7">
        <w:rPr>
          <w:rFonts w:ascii="Times New Roman" w:hAnsi="Times New Roman" w:cs="Times New Roman"/>
          <w:sz w:val="28"/>
          <w:szCs w:val="28"/>
        </w:rPr>
        <w:t xml:space="preserve"> оператора нет, поэтому его функции выполняет сам ДСП. Обучающемуся нужно различать понятия </w:t>
      </w:r>
      <w:r w:rsidR="0031538C">
        <w:rPr>
          <w:rFonts w:ascii="Times New Roman" w:hAnsi="Times New Roman" w:cs="Times New Roman"/>
          <w:sz w:val="28"/>
          <w:szCs w:val="28"/>
        </w:rPr>
        <w:t>«</w:t>
      </w:r>
      <w:r w:rsidRPr="009E66B7">
        <w:rPr>
          <w:rFonts w:ascii="Times New Roman" w:hAnsi="Times New Roman" w:cs="Times New Roman"/>
          <w:sz w:val="28"/>
          <w:szCs w:val="28"/>
        </w:rPr>
        <w:t>подпись ДСП</w:t>
      </w:r>
      <w:r w:rsidR="0031538C">
        <w:rPr>
          <w:rFonts w:ascii="Times New Roman" w:hAnsi="Times New Roman" w:cs="Times New Roman"/>
          <w:sz w:val="28"/>
          <w:szCs w:val="28"/>
        </w:rPr>
        <w:t>»</w:t>
      </w:r>
      <w:r w:rsidRPr="009E66B7">
        <w:rPr>
          <w:rFonts w:ascii="Times New Roman" w:hAnsi="Times New Roman" w:cs="Times New Roman"/>
          <w:sz w:val="28"/>
          <w:szCs w:val="28"/>
        </w:rPr>
        <w:t xml:space="preserve"> под текстом телефонограмм, без которой ни он сам, ни оператор не имеют права передавать</w:t>
      </w:r>
      <w:r w:rsidR="00AE3FEF" w:rsidRPr="009E66B7">
        <w:rPr>
          <w:rFonts w:ascii="Times New Roman" w:hAnsi="Times New Roman" w:cs="Times New Roman"/>
          <w:sz w:val="28"/>
          <w:szCs w:val="28"/>
        </w:rPr>
        <w:t xml:space="preserve"> телефонограмму (п. 12 раздела </w:t>
      </w:r>
      <w:r w:rsidR="00AE3FEF" w:rsidRPr="009E6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1538C">
        <w:rPr>
          <w:rFonts w:ascii="Times New Roman" w:hAnsi="Times New Roman" w:cs="Times New Roman"/>
          <w:sz w:val="28"/>
          <w:szCs w:val="28"/>
        </w:rPr>
        <w:t xml:space="preserve"> </w:t>
      </w:r>
      <w:r w:rsidR="00D83902" w:rsidRPr="009E66B7">
        <w:rPr>
          <w:rFonts w:ascii="Times New Roman" w:hAnsi="Times New Roman" w:cs="Times New Roman"/>
          <w:sz w:val="28"/>
          <w:szCs w:val="28"/>
        </w:rPr>
        <w:t>Прил</w:t>
      </w:r>
      <w:r w:rsidR="00AE3FEF" w:rsidRPr="009E66B7">
        <w:rPr>
          <w:rFonts w:ascii="Times New Roman" w:hAnsi="Times New Roman" w:cs="Times New Roman"/>
          <w:sz w:val="28"/>
          <w:szCs w:val="28"/>
        </w:rPr>
        <w:t xml:space="preserve">ожения 5 к ИДП) и </w:t>
      </w:r>
      <w:r w:rsidR="0031538C">
        <w:rPr>
          <w:rFonts w:ascii="Times New Roman" w:hAnsi="Times New Roman" w:cs="Times New Roman"/>
          <w:sz w:val="28"/>
          <w:szCs w:val="28"/>
        </w:rPr>
        <w:t>«</w:t>
      </w:r>
      <w:r w:rsidR="00AE3FEF" w:rsidRPr="009E66B7">
        <w:rPr>
          <w:rFonts w:ascii="Times New Roman" w:hAnsi="Times New Roman" w:cs="Times New Roman"/>
          <w:sz w:val="28"/>
          <w:szCs w:val="28"/>
        </w:rPr>
        <w:t>расписка ДСП</w:t>
      </w:r>
      <w:r w:rsidR="0031538C">
        <w:rPr>
          <w:rFonts w:ascii="Times New Roman" w:hAnsi="Times New Roman" w:cs="Times New Roman"/>
          <w:sz w:val="28"/>
          <w:szCs w:val="28"/>
        </w:rPr>
        <w:t xml:space="preserve">» </w:t>
      </w:r>
      <w:r w:rsidR="00AE3FEF" w:rsidRPr="009E66B7">
        <w:rPr>
          <w:rFonts w:ascii="Times New Roman" w:hAnsi="Times New Roman" w:cs="Times New Roman"/>
          <w:sz w:val="28"/>
          <w:szCs w:val="28"/>
        </w:rPr>
        <w:t>в последней графе журнала формы ДУ-47 за передачу или прием телефонограммы.</w:t>
      </w:r>
      <w:r w:rsidR="00896907" w:rsidRPr="009E66B7">
        <w:rPr>
          <w:rFonts w:ascii="Times New Roman" w:hAnsi="Times New Roman" w:cs="Times New Roman"/>
          <w:sz w:val="28"/>
          <w:szCs w:val="28"/>
        </w:rPr>
        <w:t xml:space="preserve"> Если входящую телефонограмму принял оператор, он немедленно предъявляет ее ДСП для прочтения. В этом случае в последней графе Журнала формы ДУ-47 </w:t>
      </w:r>
      <w:r w:rsidR="0018401D" w:rsidRPr="009E66B7">
        <w:rPr>
          <w:rFonts w:ascii="Times New Roman" w:hAnsi="Times New Roman" w:cs="Times New Roman"/>
          <w:sz w:val="28"/>
          <w:szCs w:val="28"/>
        </w:rPr>
        <w:t>будет две расписки – оператора и ДСП, никаких фамилий работников соседней ж</w:t>
      </w:r>
      <w:r w:rsidR="00D83902" w:rsidRPr="009E66B7">
        <w:rPr>
          <w:rFonts w:ascii="Times New Roman" w:hAnsi="Times New Roman" w:cs="Times New Roman"/>
          <w:sz w:val="28"/>
          <w:szCs w:val="28"/>
        </w:rPr>
        <w:t>елезнодорожной станции, передавш</w:t>
      </w:r>
      <w:r w:rsidR="0018401D" w:rsidRPr="009E66B7">
        <w:rPr>
          <w:rFonts w:ascii="Times New Roman" w:hAnsi="Times New Roman" w:cs="Times New Roman"/>
          <w:sz w:val="28"/>
          <w:szCs w:val="28"/>
        </w:rPr>
        <w:t>их или принявших телефонограмму указывать нельзя.</w:t>
      </w:r>
    </w:p>
    <w:p w:rsidR="0018401D" w:rsidRPr="009E66B7" w:rsidRDefault="0018401D" w:rsidP="003153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Запись исходящей поездной телефонограммы – запрос на отправление поезда № 102 – производится в следующем порядке:</w:t>
      </w:r>
    </w:p>
    <w:p w:rsidR="0018401D" w:rsidRPr="009E66B7" w:rsidRDefault="0018401D" w:rsidP="0031538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66B7">
        <w:rPr>
          <w:rFonts w:ascii="Times New Roman" w:hAnsi="Times New Roman" w:cs="Times New Roman"/>
          <w:sz w:val="28"/>
          <w:szCs w:val="28"/>
        </w:rPr>
        <w:t>Адресование</w:t>
      </w:r>
      <w:proofErr w:type="spellEnd"/>
      <w:r w:rsidRPr="009E66B7">
        <w:rPr>
          <w:rFonts w:ascii="Times New Roman" w:hAnsi="Times New Roman" w:cs="Times New Roman"/>
          <w:sz w:val="28"/>
          <w:szCs w:val="28"/>
        </w:rPr>
        <w:t xml:space="preserve"> телефонограммы. В соответствии с пунктом 19 раздела </w:t>
      </w:r>
      <w:r w:rsidRPr="009E66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66B7">
        <w:rPr>
          <w:rFonts w:ascii="Times New Roman" w:hAnsi="Times New Roman" w:cs="Times New Roman"/>
          <w:sz w:val="28"/>
          <w:szCs w:val="28"/>
        </w:rPr>
        <w:t xml:space="preserve"> Приложения 5 к ИДП, </w:t>
      </w:r>
      <w:proofErr w:type="spellStart"/>
      <w:r w:rsidRPr="009E66B7">
        <w:rPr>
          <w:rFonts w:ascii="Times New Roman" w:hAnsi="Times New Roman" w:cs="Times New Roman"/>
          <w:sz w:val="28"/>
          <w:szCs w:val="28"/>
        </w:rPr>
        <w:t>адресование</w:t>
      </w:r>
      <w:proofErr w:type="spellEnd"/>
      <w:r w:rsidRPr="009E66B7">
        <w:rPr>
          <w:rFonts w:ascii="Times New Roman" w:hAnsi="Times New Roman" w:cs="Times New Roman"/>
          <w:sz w:val="28"/>
          <w:szCs w:val="28"/>
        </w:rPr>
        <w:t xml:space="preserve"> исходящих телефонограмм производится по форме </w:t>
      </w:r>
      <w:r w:rsidR="0031538C">
        <w:rPr>
          <w:rFonts w:ascii="Times New Roman" w:hAnsi="Times New Roman" w:cs="Times New Roman"/>
          <w:sz w:val="28"/>
          <w:szCs w:val="28"/>
        </w:rPr>
        <w:t>«</w:t>
      </w:r>
      <w:r w:rsidR="001702FF" w:rsidRPr="009E66B7">
        <w:rPr>
          <w:rFonts w:ascii="Times New Roman" w:hAnsi="Times New Roman" w:cs="Times New Roman"/>
          <w:sz w:val="28"/>
          <w:szCs w:val="28"/>
        </w:rPr>
        <w:t>Станция ….. из станции …..</w:t>
      </w:r>
      <w:r w:rsidR="0031538C">
        <w:rPr>
          <w:rFonts w:ascii="Times New Roman" w:hAnsi="Times New Roman" w:cs="Times New Roman"/>
          <w:sz w:val="28"/>
          <w:szCs w:val="28"/>
        </w:rPr>
        <w:t>»</w:t>
      </w:r>
    </w:p>
    <w:p w:rsidR="001702FF" w:rsidRPr="009E66B7" w:rsidRDefault="001702FF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В нашем примере –  </w:t>
      </w:r>
      <w:r w:rsidR="0031538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1538C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31538C">
        <w:rPr>
          <w:rFonts w:ascii="Times New Roman" w:hAnsi="Times New Roman" w:cs="Times New Roman"/>
          <w:sz w:val="28"/>
          <w:szCs w:val="28"/>
        </w:rPr>
        <w:t xml:space="preserve"> из Новой»</w:t>
      </w:r>
      <w:r w:rsidRPr="009E66B7">
        <w:rPr>
          <w:rFonts w:ascii="Times New Roman" w:hAnsi="Times New Roman" w:cs="Times New Roman"/>
          <w:sz w:val="28"/>
          <w:szCs w:val="28"/>
        </w:rPr>
        <w:t>.</w:t>
      </w:r>
    </w:p>
    <w:p w:rsidR="001702FF" w:rsidRPr="009E66B7" w:rsidRDefault="001702FF" w:rsidP="0031538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Текст телефонограммы (форма № 1) и личная подпись ДСП. В соответствии с пунктом 12 раздела </w:t>
      </w:r>
      <w:r w:rsidR="00D603C4" w:rsidRPr="009E6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603C4" w:rsidRPr="009E66B7">
        <w:rPr>
          <w:rFonts w:ascii="Times New Roman" w:hAnsi="Times New Roman" w:cs="Times New Roman"/>
          <w:sz w:val="28"/>
          <w:szCs w:val="28"/>
        </w:rPr>
        <w:t xml:space="preserve"> Приложения 5 к ИДП: </w:t>
      </w:r>
      <w:r w:rsidR="0031538C">
        <w:rPr>
          <w:rFonts w:ascii="Times New Roman" w:hAnsi="Times New Roman" w:cs="Times New Roman"/>
          <w:sz w:val="28"/>
          <w:szCs w:val="28"/>
        </w:rPr>
        <w:t>«</w:t>
      </w:r>
      <w:r w:rsidR="00D603C4" w:rsidRPr="009E66B7">
        <w:rPr>
          <w:rFonts w:ascii="Times New Roman" w:hAnsi="Times New Roman" w:cs="Times New Roman"/>
          <w:sz w:val="28"/>
          <w:szCs w:val="28"/>
        </w:rPr>
        <w:t>Исходящие телефонограммы должны быть подписаны лично ДСП</w:t>
      </w:r>
      <w:r w:rsidR="0031538C">
        <w:rPr>
          <w:rFonts w:ascii="Times New Roman" w:hAnsi="Times New Roman" w:cs="Times New Roman"/>
          <w:sz w:val="28"/>
          <w:szCs w:val="28"/>
        </w:rPr>
        <w:t>»</w:t>
      </w:r>
      <w:r w:rsidR="00D603C4" w:rsidRPr="009E66B7">
        <w:rPr>
          <w:rFonts w:ascii="Times New Roman" w:hAnsi="Times New Roman" w:cs="Times New Roman"/>
          <w:sz w:val="28"/>
          <w:szCs w:val="28"/>
        </w:rPr>
        <w:t>. То есть если исходящую телефонограмму в Журнале записывает оператор, он обязан предъявить ее для прочтения и подписи ДСП.</w:t>
      </w:r>
    </w:p>
    <w:p w:rsidR="00D603C4" w:rsidRPr="009E66B7" w:rsidRDefault="00D603C4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Для сокращения времени на запись в Журнал поездных телефонограмм по решению владельца инфраструктуры могут применяться специальные штампы с текстом поездных телефонограмм. Если у преподавателя имеются такие штампы, обучающиеся могут их использовать при выполнении практического занятия.</w:t>
      </w:r>
    </w:p>
    <w:p w:rsidR="00D603C4" w:rsidRPr="009E66B7" w:rsidRDefault="00D603C4" w:rsidP="0031538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В графе 1 Журнала поездных телефонограмм проста</w:t>
      </w:r>
      <w:r w:rsidR="003546A2" w:rsidRPr="009E66B7">
        <w:rPr>
          <w:rFonts w:ascii="Times New Roman" w:hAnsi="Times New Roman" w:cs="Times New Roman"/>
          <w:sz w:val="28"/>
          <w:szCs w:val="28"/>
        </w:rPr>
        <w:t>в</w:t>
      </w:r>
      <w:r w:rsidRPr="009E66B7">
        <w:rPr>
          <w:rFonts w:ascii="Times New Roman" w:hAnsi="Times New Roman" w:cs="Times New Roman"/>
          <w:sz w:val="28"/>
          <w:szCs w:val="28"/>
        </w:rPr>
        <w:t>ить номер исходящей телефонограммы.</w:t>
      </w:r>
    </w:p>
    <w:p w:rsidR="00D603C4" w:rsidRPr="009E66B7" w:rsidRDefault="00D603C4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Нумерация исходящих поездных телефонограмм ведется посуточно (с первого номера), начиная с нуля часов московского времени, отдельно по каждому перегону. При переходе на телефонные средства связи из-за перерыва действия основных средств сигнализации и связи нумерация исходящих телефонограмм начинается с первого номера в момент перехода на телефонные средства связи. При повторных в течение суток перерывах основных средств сигнализации и связи и переходе на телефонную связь сохраняется последовательная нумерация исходящих телефонограмм, начатая во время первого перехода.</w:t>
      </w:r>
    </w:p>
    <w:p w:rsidR="00D603C4" w:rsidRPr="009E66B7" w:rsidRDefault="00D603C4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lastRenderedPageBreak/>
        <w:t>Входящие телефонограммы записываются в Журнал под номером, переданным с железнодорожной станции их подачи</w:t>
      </w:r>
      <w:r w:rsidR="0031538C">
        <w:rPr>
          <w:rFonts w:ascii="Times New Roman" w:hAnsi="Times New Roman" w:cs="Times New Roman"/>
          <w:sz w:val="28"/>
          <w:szCs w:val="28"/>
        </w:rPr>
        <w:t xml:space="preserve"> </w:t>
      </w:r>
      <w:r w:rsidR="00F17A28" w:rsidRPr="009E66B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17A28" w:rsidRPr="009E66B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17A28" w:rsidRPr="009E66B7">
        <w:rPr>
          <w:rFonts w:ascii="Times New Roman" w:hAnsi="Times New Roman" w:cs="Times New Roman"/>
          <w:sz w:val="28"/>
          <w:szCs w:val="28"/>
        </w:rPr>
        <w:t xml:space="preserve">. п. 13 раздела </w:t>
      </w:r>
      <w:r w:rsidR="00F17A28" w:rsidRPr="009E6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7A28" w:rsidRPr="009E66B7">
        <w:rPr>
          <w:rFonts w:ascii="Times New Roman" w:hAnsi="Times New Roman" w:cs="Times New Roman"/>
          <w:sz w:val="28"/>
          <w:szCs w:val="28"/>
        </w:rPr>
        <w:t xml:space="preserve"> Приложения 5 к ИДП).</w:t>
      </w:r>
    </w:p>
    <w:p w:rsidR="00F17A28" w:rsidRPr="009E66B7" w:rsidRDefault="00F17A28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Согласно пункту 14 раздела </w:t>
      </w:r>
      <w:r w:rsidRPr="009E6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66B7">
        <w:rPr>
          <w:rFonts w:ascii="Times New Roman" w:hAnsi="Times New Roman" w:cs="Times New Roman"/>
          <w:sz w:val="28"/>
          <w:szCs w:val="28"/>
        </w:rPr>
        <w:t xml:space="preserve"> Приложения 5 к ИДП в поездных телефонограммах не допускается никаких исправлений, добавлений или помарок. Неправильно написанная</w:t>
      </w:r>
      <w:r w:rsidR="003546A2" w:rsidRPr="009E66B7">
        <w:rPr>
          <w:rFonts w:ascii="Times New Roman" w:hAnsi="Times New Roman" w:cs="Times New Roman"/>
          <w:sz w:val="28"/>
          <w:szCs w:val="28"/>
        </w:rPr>
        <w:t xml:space="preserve"> исходящая поездная телефонограмма перечеркивается накрест, под ней делается надпись: </w:t>
      </w:r>
      <w:r w:rsidR="0031538C">
        <w:rPr>
          <w:rFonts w:ascii="Times New Roman" w:hAnsi="Times New Roman" w:cs="Times New Roman"/>
          <w:sz w:val="28"/>
          <w:szCs w:val="28"/>
        </w:rPr>
        <w:t>«</w:t>
      </w:r>
      <w:r w:rsidR="003546A2" w:rsidRPr="009E66B7">
        <w:rPr>
          <w:rFonts w:ascii="Times New Roman" w:hAnsi="Times New Roman" w:cs="Times New Roman"/>
          <w:sz w:val="28"/>
          <w:szCs w:val="28"/>
        </w:rPr>
        <w:t>Недействительна</w:t>
      </w:r>
      <w:r w:rsidR="0031538C">
        <w:rPr>
          <w:rFonts w:ascii="Times New Roman" w:hAnsi="Times New Roman" w:cs="Times New Roman"/>
          <w:sz w:val="28"/>
          <w:szCs w:val="28"/>
        </w:rPr>
        <w:t>»</w:t>
      </w:r>
      <w:r w:rsidR="003546A2" w:rsidRPr="009E66B7">
        <w:rPr>
          <w:rFonts w:ascii="Times New Roman" w:hAnsi="Times New Roman" w:cs="Times New Roman"/>
          <w:sz w:val="28"/>
          <w:szCs w:val="28"/>
        </w:rPr>
        <w:t>. Эта телефонограмма не нумеруется и на соседнюю железнодорожную станцию не передается. Следовательно, нумеровать исходящую телефонограмму необходимо после проверки правильности её написания.</w:t>
      </w:r>
    </w:p>
    <w:p w:rsidR="003546A2" w:rsidRPr="009E66B7" w:rsidRDefault="003546A2" w:rsidP="0031538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Записать телефонограмму ДСП железнодорожной станции Лесная о согласии на прием поезда (форма № 2). Запись входящей телефонограммы начинается с её номера. Входящий номер телефонограммы записывается исходящим номером железнодорожной станции </w:t>
      </w:r>
      <w:proofErr w:type="gramStart"/>
      <w:r w:rsidRPr="009E66B7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9E66B7">
        <w:rPr>
          <w:rFonts w:ascii="Times New Roman" w:hAnsi="Times New Roman" w:cs="Times New Roman"/>
          <w:sz w:val="28"/>
          <w:szCs w:val="28"/>
        </w:rPr>
        <w:t>, переданным с этой железнодорожной станции (см. входящий № 1 – согласие на прием поезда №</w:t>
      </w:r>
      <w:r w:rsidR="0031538C">
        <w:rPr>
          <w:rFonts w:ascii="Times New Roman" w:hAnsi="Times New Roman" w:cs="Times New Roman"/>
          <w:sz w:val="28"/>
          <w:szCs w:val="28"/>
        </w:rPr>
        <w:t> </w:t>
      </w:r>
      <w:r w:rsidRPr="009E66B7">
        <w:rPr>
          <w:rFonts w:ascii="Times New Roman" w:hAnsi="Times New Roman" w:cs="Times New Roman"/>
          <w:sz w:val="28"/>
          <w:szCs w:val="28"/>
        </w:rPr>
        <w:t>102).</w:t>
      </w:r>
    </w:p>
    <w:p w:rsidR="003546A2" w:rsidRPr="009E66B7" w:rsidRDefault="00D57014" w:rsidP="0031538C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Заполнить бланк путевой записки формы ДУ-50 и кореш</w:t>
      </w:r>
      <w:r w:rsidR="0031538C">
        <w:rPr>
          <w:rFonts w:ascii="Times New Roman" w:hAnsi="Times New Roman" w:cs="Times New Roman"/>
          <w:sz w:val="28"/>
          <w:szCs w:val="28"/>
        </w:rPr>
        <w:t>о</w:t>
      </w:r>
      <w:r w:rsidRPr="009E66B7">
        <w:rPr>
          <w:rFonts w:ascii="Times New Roman" w:hAnsi="Times New Roman" w:cs="Times New Roman"/>
          <w:sz w:val="28"/>
          <w:szCs w:val="28"/>
        </w:rPr>
        <w:t>к.</w:t>
      </w:r>
    </w:p>
    <w:p w:rsidR="00D57014" w:rsidRPr="009E66B7" w:rsidRDefault="00D57014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6B7">
        <w:rPr>
          <w:rFonts w:ascii="Times New Roman" w:hAnsi="Times New Roman" w:cs="Times New Roman"/>
          <w:sz w:val="28"/>
          <w:szCs w:val="28"/>
        </w:rPr>
        <w:t>Особое внимание следует обратить на то, что в данном примере телефонограмма с железнодорожной станции Лесная о согласии на прием поезда № 102 получена в 12 ч. 30 мин., а телефонограмма об отправлении поезда с железнодорожной Новая передана в 12 ч. 50 мин. Промежуток времени составил 20 мин., что соответствует реальному времени, затрачиваемому на выполнение необходимых операций.</w:t>
      </w:r>
      <w:proofErr w:type="gramEnd"/>
      <w:r w:rsidRPr="009E66B7">
        <w:rPr>
          <w:rFonts w:ascii="Times New Roman" w:hAnsi="Times New Roman" w:cs="Times New Roman"/>
          <w:sz w:val="28"/>
          <w:szCs w:val="28"/>
        </w:rPr>
        <w:t xml:space="preserve"> Только после получения телефонограммы о согласии на прием поезда ДСП  имеет право заполнить бланк Путевой записки (форма ДУ-50). Порядком, установленным ТРА, доставить и вручить путевую записку машинисту поезда. Маршрут отправления к этому моменту должен быть готов. Если имеют место неисправности устройства СЦБ на железнодорожной станции, то нужно приготовить маршрут отправления порядком, установленным в Приложении 13 к ИДП и ТРА железнодорожной станции, и только после этого вручить путевую записку машинисту.</w:t>
      </w:r>
    </w:p>
    <w:p w:rsidR="00D57014" w:rsidRPr="009E66B7" w:rsidRDefault="00D57014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Убедиться в наличии</w:t>
      </w:r>
      <w:r w:rsidR="00127A4E" w:rsidRPr="009E66B7">
        <w:rPr>
          <w:rFonts w:ascii="Times New Roman" w:hAnsi="Times New Roman" w:cs="Times New Roman"/>
          <w:sz w:val="28"/>
          <w:szCs w:val="28"/>
        </w:rPr>
        <w:t xml:space="preserve"> путевой записки у машиниста по радиосвязи или другим способом. В случае отсутствия на железнодорожной станции маневровых сигналов для замыкания маршрута разрешается открыть выходной светофор на разрешающее показание установленным порядком.</w:t>
      </w:r>
    </w:p>
    <w:p w:rsidR="00127A4E" w:rsidRPr="009E66B7" w:rsidRDefault="00127A4E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Передать машинисту по радиосвязи указание об отправлении или подать сигнал отправления лично или поручить это работнику, вручающему путевую записку машинисту, согласно ТРА.  Это требование обязательно и для случая, когда выходной </w:t>
      </w:r>
      <w:r w:rsidR="002E7378" w:rsidRPr="009E66B7">
        <w:rPr>
          <w:rFonts w:ascii="Times New Roman" w:hAnsi="Times New Roman" w:cs="Times New Roman"/>
          <w:sz w:val="28"/>
          <w:szCs w:val="28"/>
        </w:rPr>
        <w:t>светофор</w:t>
      </w:r>
      <w:r w:rsidRPr="009E66B7">
        <w:rPr>
          <w:rFonts w:ascii="Times New Roman" w:hAnsi="Times New Roman" w:cs="Times New Roman"/>
          <w:sz w:val="28"/>
          <w:szCs w:val="28"/>
        </w:rPr>
        <w:t xml:space="preserve"> открывается для замыкания маршрута отправления (сигнального значения для машиниста не имеет).</w:t>
      </w:r>
    </w:p>
    <w:p w:rsidR="00127A4E" w:rsidRPr="009E66B7" w:rsidRDefault="00127A4E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Зафиксировав время отправления поезда, отметить его в журнале движения поездов (в последней графе </w:t>
      </w:r>
      <w:r w:rsidR="0031538C">
        <w:rPr>
          <w:rFonts w:ascii="Times New Roman" w:hAnsi="Times New Roman" w:cs="Times New Roman"/>
          <w:sz w:val="28"/>
          <w:szCs w:val="28"/>
        </w:rPr>
        <w:t>«</w:t>
      </w:r>
      <w:r w:rsidRPr="009E66B7">
        <w:rPr>
          <w:rFonts w:ascii="Times New Roman" w:hAnsi="Times New Roman" w:cs="Times New Roman"/>
          <w:sz w:val="28"/>
          <w:szCs w:val="28"/>
        </w:rPr>
        <w:t>Примечания</w:t>
      </w:r>
      <w:r w:rsidR="0031538C">
        <w:rPr>
          <w:rFonts w:ascii="Times New Roman" w:hAnsi="Times New Roman" w:cs="Times New Roman"/>
          <w:sz w:val="28"/>
          <w:szCs w:val="28"/>
        </w:rPr>
        <w:t xml:space="preserve">» </w:t>
      </w:r>
      <w:r w:rsidRPr="009E66B7">
        <w:rPr>
          <w:rFonts w:ascii="Times New Roman" w:hAnsi="Times New Roman" w:cs="Times New Roman"/>
          <w:sz w:val="28"/>
          <w:szCs w:val="28"/>
        </w:rPr>
        <w:t xml:space="preserve">сделать отметку </w:t>
      </w:r>
      <w:r w:rsidR="0031538C">
        <w:rPr>
          <w:rFonts w:ascii="Times New Roman" w:hAnsi="Times New Roman" w:cs="Times New Roman"/>
          <w:sz w:val="28"/>
          <w:szCs w:val="28"/>
        </w:rPr>
        <w:t>«</w:t>
      </w:r>
      <w:r w:rsidRPr="009E66B7">
        <w:rPr>
          <w:rFonts w:ascii="Times New Roman" w:hAnsi="Times New Roman" w:cs="Times New Roman"/>
          <w:sz w:val="28"/>
          <w:szCs w:val="28"/>
        </w:rPr>
        <w:t>ПР</w:t>
      </w:r>
      <w:r w:rsidR="0031538C">
        <w:rPr>
          <w:rFonts w:ascii="Times New Roman" w:hAnsi="Times New Roman" w:cs="Times New Roman"/>
          <w:sz w:val="28"/>
          <w:szCs w:val="28"/>
        </w:rPr>
        <w:t>»</w:t>
      </w:r>
      <w:r w:rsidRPr="009E66B7">
        <w:rPr>
          <w:rFonts w:ascii="Times New Roman" w:hAnsi="Times New Roman" w:cs="Times New Roman"/>
          <w:sz w:val="28"/>
          <w:szCs w:val="28"/>
        </w:rPr>
        <w:t>).</w:t>
      </w:r>
    </w:p>
    <w:p w:rsidR="00127A4E" w:rsidRPr="009E66B7" w:rsidRDefault="00127A4E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Записать в Журнале поездных телефонограмм исходящую телефонограмму об отправлении поезда (форма № 3). Через ДНЦ  вызвать </w:t>
      </w:r>
      <w:r w:rsidRPr="009E66B7">
        <w:rPr>
          <w:rFonts w:ascii="Times New Roman" w:hAnsi="Times New Roman" w:cs="Times New Roman"/>
          <w:sz w:val="28"/>
          <w:szCs w:val="28"/>
        </w:rPr>
        <w:lastRenderedPageBreak/>
        <w:t xml:space="preserve">ДСП железнодорожной станции </w:t>
      </w:r>
      <w:proofErr w:type="gramStart"/>
      <w:r w:rsidRPr="009E66B7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9E66B7">
        <w:rPr>
          <w:rFonts w:ascii="Times New Roman" w:hAnsi="Times New Roman" w:cs="Times New Roman"/>
          <w:sz w:val="28"/>
          <w:szCs w:val="28"/>
        </w:rPr>
        <w:t xml:space="preserve">, передать ему телефонограмму, </w:t>
      </w:r>
      <w:r w:rsidR="00DA741B" w:rsidRPr="009E66B7">
        <w:rPr>
          <w:rFonts w:ascii="Times New Roman" w:hAnsi="Times New Roman" w:cs="Times New Roman"/>
          <w:sz w:val="28"/>
          <w:szCs w:val="28"/>
        </w:rPr>
        <w:t>проставить время передачи телефонограммы.</w:t>
      </w:r>
    </w:p>
    <w:p w:rsidR="00DA741B" w:rsidRPr="009E66B7" w:rsidRDefault="00DA741B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В зависимости от местных условий, в частности расстояния от поста ДСП до ведущего локомотива поезда, это время может быть несколько меньше (или да</w:t>
      </w:r>
      <w:r w:rsidR="00843779" w:rsidRPr="009E66B7">
        <w:rPr>
          <w:rFonts w:ascii="Times New Roman" w:hAnsi="Times New Roman" w:cs="Times New Roman"/>
          <w:sz w:val="28"/>
          <w:szCs w:val="28"/>
        </w:rPr>
        <w:t xml:space="preserve">же больше), но в </w:t>
      </w:r>
      <w:r w:rsidR="006875F5" w:rsidRPr="009E66B7">
        <w:rPr>
          <w:rFonts w:ascii="Times New Roman" w:hAnsi="Times New Roman" w:cs="Times New Roman"/>
          <w:sz w:val="28"/>
          <w:szCs w:val="28"/>
        </w:rPr>
        <w:t>любом случае оно не может составлять 2-3 минуты.</w:t>
      </w:r>
    </w:p>
    <w:p w:rsidR="006875F5" w:rsidRPr="009E66B7" w:rsidRDefault="006875F5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Это является грубым и опасным нарушением Приложения 5 к ИДП: записи в Журнале поездных телефонограмм ведутся не в режиме реального времени, а, скорее всего, </w:t>
      </w:r>
      <w:r w:rsidR="0031538C">
        <w:rPr>
          <w:rFonts w:ascii="Times New Roman" w:hAnsi="Times New Roman" w:cs="Times New Roman"/>
          <w:sz w:val="28"/>
          <w:szCs w:val="28"/>
        </w:rPr>
        <w:t>«</w:t>
      </w:r>
      <w:r w:rsidR="005E6805" w:rsidRPr="009E66B7">
        <w:rPr>
          <w:rFonts w:ascii="Times New Roman" w:hAnsi="Times New Roman" w:cs="Times New Roman"/>
          <w:sz w:val="28"/>
          <w:szCs w:val="28"/>
        </w:rPr>
        <w:t>задним числом</w:t>
      </w:r>
      <w:r w:rsidR="0031538C">
        <w:rPr>
          <w:rFonts w:ascii="Times New Roman" w:hAnsi="Times New Roman" w:cs="Times New Roman"/>
          <w:sz w:val="28"/>
          <w:szCs w:val="28"/>
        </w:rPr>
        <w:t>»</w:t>
      </w:r>
      <w:r w:rsidR="005E6805" w:rsidRPr="009E66B7">
        <w:rPr>
          <w:rFonts w:ascii="Times New Roman" w:hAnsi="Times New Roman" w:cs="Times New Roman"/>
          <w:sz w:val="28"/>
          <w:szCs w:val="28"/>
        </w:rPr>
        <w:t xml:space="preserve"> (в смысле минут), бланки путевых записок заполняются заранее, до получения телефонограммы о согласии на прием поезда, нарушается сам порядок приема – передачи телефонограмм.</w:t>
      </w:r>
    </w:p>
    <w:p w:rsidR="005E6805" w:rsidRPr="009E66B7" w:rsidRDefault="005E6805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После прибытия поезда на соседнюю железнодорожную станцию (время хода поезда по перегону </w:t>
      </w:r>
      <w:proofErr w:type="gramStart"/>
      <w:r w:rsidRPr="009E66B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E66B7">
        <w:rPr>
          <w:rFonts w:ascii="Times New Roman" w:hAnsi="Times New Roman" w:cs="Times New Roman"/>
          <w:sz w:val="28"/>
          <w:szCs w:val="28"/>
        </w:rPr>
        <w:t>. в задании, в нашем примере – 15 мин.) необходимо записать входящую телефонограмму формы № 4 о прибытии поезда.</w:t>
      </w:r>
    </w:p>
    <w:p w:rsidR="005E6805" w:rsidRPr="009E66B7" w:rsidRDefault="005E6805" w:rsidP="003153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Установленным порядком сдать дежурство в Журнале поездных телефонограмм.</w:t>
      </w:r>
    </w:p>
    <w:p w:rsidR="008A7044" w:rsidRPr="009E66B7" w:rsidRDefault="008A7044" w:rsidP="0031538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3C32" w:rsidRPr="009E66B7" w:rsidRDefault="0031538C" w:rsidP="0031538C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66B7">
        <w:rPr>
          <w:rFonts w:ascii="Times New Roman" w:hAnsi="Times New Roman" w:cs="Times New Roman"/>
          <w:b/>
          <w:sz w:val="28"/>
          <w:szCs w:val="28"/>
        </w:rPr>
        <w:t>Порядок выполнения</w:t>
      </w:r>
    </w:p>
    <w:p w:rsidR="008A7044" w:rsidRPr="009E66B7" w:rsidRDefault="008A7044" w:rsidP="0031538C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Изучить порядок ведения Журнала поездных телефонограмм (раздел </w:t>
      </w:r>
      <w:r w:rsidR="0031538C" w:rsidRPr="009E66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66B7">
        <w:rPr>
          <w:rFonts w:ascii="Times New Roman" w:hAnsi="Times New Roman" w:cs="Times New Roman"/>
          <w:sz w:val="28"/>
          <w:szCs w:val="28"/>
        </w:rPr>
        <w:t xml:space="preserve"> Приложения 5 к ИДП)</w:t>
      </w:r>
    </w:p>
    <w:p w:rsidR="008A7044" w:rsidRPr="009E66B7" w:rsidRDefault="008A7044" w:rsidP="0031538C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Изучить пример оформления записи о приеме дежурства в Журнале поездных телефонограмм (п.</w:t>
      </w:r>
      <w:r w:rsidR="00C934F7" w:rsidRPr="009E66B7">
        <w:rPr>
          <w:rFonts w:ascii="Times New Roman" w:hAnsi="Times New Roman" w:cs="Times New Roman"/>
          <w:sz w:val="28"/>
          <w:szCs w:val="28"/>
        </w:rPr>
        <w:t xml:space="preserve"> 15 Приложения 5 к ИДП, рис. </w:t>
      </w:r>
      <w:r w:rsidR="0031538C">
        <w:rPr>
          <w:rFonts w:ascii="Times New Roman" w:hAnsi="Times New Roman" w:cs="Times New Roman"/>
          <w:sz w:val="28"/>
          <w:szCs w:val="28"/>
        </w:rPr>
        <w:t>2</w:t>
      </w:r>
      <w:r w:rsidRPr="009E66B7">
        <w:rPr>
          <w:rFonts w:ascii="Times New Roman" w:hAnsi="Times New Roman" w:cs="Times New Roman"/>
          <w:sz w:val="28"/>
          <w:szCs w:val="28"/>
        </w:rPr>
        <w:t>).</w:t>
      </w:r>
      <w:r w:rsidR="0031538C">
        <w:rPr>
          <w:rFonts w:ascii="Times New Roman" w:hAnsi="Times New Roman" w:cs="Times New Roman"/>
          <w:sz w:val="28"/>
          <w:szCs w:val="28"/>
        </w:rPr>
        <w:t xml:space="preserve"> </w:t>
      </w:r>
      <w:r w:rsidRPr="009E66B7">
        <w:rPr>
          <w:rFonts w:ascii="Times New Roman" w:hAnsi="Times New Roman" w:cs="Times New Roman"/>
          <w:sz w:val="28"/>
          <w:szCs w:val="28"/>
        </w:rPr>
        <w:t>Принять</w:t>
      </w:r>
      <w:r w:rsidR="00C934F7" w:rsidRPr="009E66B7">
        <w:rPr>
          <w:rFonts w:ascii="Times New Roman" w:hAnsi="Times New Roman" w:cs="Times New Roman"/>
          <w:sz w:val="28"/>
          <w:szCs w:val="28"/>
        </w:rPr>
        <w:t xml:space="preserve"> дежурство в Журнале поездных телефонограмм.</w:t>
      </w:r>
    </w:p>
    <w:p w:rsidR="00C934F7" w:rsidRPr="009E66B7" w:rsidRDefault="00C934F7" w:rsidP="0031538C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Для оформления необходимых поездных телефонограмм в журнале формы ДУ-47 изучить раздел </w:t>
      </w:r>
      <w:r w:rsidRPr="009E66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E66B7">
        <w:rPr>
          <w:rFonts w:ascii="Times New Roman" w:hAnsi="Times New Roman" w:cs="Times New Roman"/>
          <w:sz w:val="28"/>
          <w:szCs w:val="28"/>
        </w:rPr>
        <w:t xml:space="preserve"> Приложения 5 ИДП. Оформить необходимые телефонограммы, используя как образец рис. </w:t>
      </w:r>
      <w:r w:rsidR="0031538C">
        <w:rPr>
          <w:rFonts w:ascii="Times New Roman" w:hAnsi="Times New Roman" w:cs="Times New Roman"/>
          <w:sz w:val="28"/>
          <w:szCs w:val="28"/>
        </w:rPr>
        <w:t>2</w:t>
      </w:r>
      <w:r w:rsidRPr="009E66B7">
        <w:rPr>
          <w:rFonts w:ascii="Times New Roman" w:hAnsi="Times New Roman" w:cs="Times New Roman"/>
          <w:sz w:val="28"/>
          <w:szCs w:val="28"/>
        </w:rPr>
        <w:t>.</w:t>
      </w:r>
    </w:p>
    <w:p w:rsidR="002E7378" w:rsidRDefault="00C934F7" w:rsidP="0031538C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7378">
        <w:rPr>
          <w:rFonts w:ascii="Times New Roman" w:hAnsi="Times New Roman" w:cs="Times New Roman"/>
          <w:sz w:val="28"/>
          <w:szCs w:val="28"/>
        </w:rPr>
        <w:t xml:space="preserve">Заполнить бланк Путевой записки формы ДУ-50 на отправление заданного поезда (поездов). </w:t>
      </w:r>
    </w:p>
    <w:p w:rsidR="00C934F7" w:rsidRPr="002E7378" w:rsidRDefault="00C934F7" w:rsidP="0031538C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7378">
        <w:rPr>
          <w:rFonts w:ascii="Times New Roman" w:hAnsi="Times New Roman" w:cs="Times New Roman"/>
          <w:sz w:val="28"/>
          <w:szCs w:val="28"/>
        </w:rPr>
        <w:t>Изучить образец оформления записи о сдаче дежурства (п. 15 Приложения 5 к ИДП). Сдать дежурство в Журнале поездных телефонограмм.</w:t>
      </w:r>
    </w:p>
    <w:p w:rsidR="00C934F7" w:rsidRPr="009E66B7" w:rsidRDefault="00C934F7" w:rsidP="0031538C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Ответить на контрольные вопросы.</w:t>
      </w:r>
    </w:p>
    <w:p w:rsidR="00C934F7" w:rsidRPr="009E66B7" w:rsidRDefault="00C934F7" w:rsidP="0031538C">
      <w:pPr>
        <w:pStyle w:val="a4"/>
        <w:numPr>
          <w:ilvl w:val="0"/>
          <w:numId w:val="3"/>
        </w:numPr>
        <w:tabs>
          <w:tab w:val="left" w:pos="1134"/>
        </w:tabs>
        <w:spacing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Вывод сделать</w:t>
      </w:r>
      <w:r w:rsidR="002E7378">
        <w:rPr>
          <w:rFonts w:ascii="Times New Roman" w:hAnsi="Times New Roman" w:cs="Times New Roman"/>
          <w:sz w:val="28"/>
          <w:szCs w:val="28"/>
        </w:rPr>
        <w:t>,</w:t>
      </w:r>
      <w:r w:rsidRPr="009E66B7">
        <w:rPr>
          <w:rFonts w:ascii="Times New Roman" w:hAnsi="Times New Roman" w:cs="Times New Roman"/>
          <w:sz w:val="28"/>
          <w:szCs w:val="28"/>
        </w:rPr>
        <w:t xml:space="preserve"> исходя из цели занятия.</w:t>
      </w:r>
    </w:p>
    <w:p w:rsidR="00A66BCE" w:rsidRPr="009E66B7" w:rsidRDefault="00A66BCE" w:rsidP="0031538C">
      <w:pPr>
        <w:pStyle w:val="a4"/>
        <w:spacing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A66BCE" w:rsidRPr="009E66B7" w:rsidRDefault="0031538C" w:rsidP="0031538C">
      <w:pPr>
        <w:pStyle w:val="a4"/>
        <w:spacing w:line="240" w:lineRule="auto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B7">
        <w:rPr>
          <w:rFonts w:ascii="Times New Roman" w:hAnsi="Times New Roman" w:cs="Times New Roman"/>
          <w:b/>
          <w:sz w:val="28"/>
          <w:szCs w:val="28"/>
        </w:rPr>
        <w:t>Содержание отчета</w:t>
      </w:r>
    </w:p>
    <w:p w:rsidR="00A66BCE" w:rsidRPr="009E66B7" w:rsidRDefault="00EF62CA" w:rsidP="002E7378">
      <w:pPr>
        <w:pStyle w:val="a4"/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 xml:space="preserve">1.  </w:t>
      </w:r>
      <w:r w:rsidR="00A66BCE" w:rsidRPr="009E66B7">
        <w:rPr>
          <w:rFonts w:ascii="Times New Roman" w:hAnsi="Times New Roman" w:cs="Times New Roman"/>
          <w:sz w:val="28"/>
          <w:szCs w:val="28"/>
        </w:rPr>
        <w:t>Тема и цель занятия.</w:t>
      </w:r>
    </w:p>
    <w:p w:rsidR="00A66BCE" w:rsidRPr="009E66B7" w:rsidRDefault="00A66BCE" w:rsidP="002E7378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A66BCE" w:rsidRPr="009E66B7" w:rsidRDefault="00A66BCE" w:rsidP="002E7378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Прием дежурства в Журнале поездных телефонограмм формы ДУ-47.</w:t>
      </w:r>
    </w:p>
    <w:p w:rsidR="00A66BCE" w:rsidRPr="009E66B7" w:rsidRDefault="00A66BCE" w:rsidP="002E7378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Краткое описание порядка ведения Журнала поездных телефонограмм в отчете.</w:t>
      </w:r>
    </w:p>
    <w:p w:rsidR="00A66BCE" w:rsidRPr="009E66B7" w:rsidRDefault="00AC5D1D" w:rsidP="002E7378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Оформленные поездные телефонограммы установленных форм в Журнале поездных телефонограмм и заполненные бланки путевых записок формы ДУ-50.</w:t>
      </w:r>
    </w:p>
    <w:p w:rsidR="00AC5D1D" w:rsidRPr="009E66B7" w:rsidRDefault="00AC5D1D" w:rsidP="002E7378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lastRenderedPageBreak/>
        <w:t>Сдача дежурства в Журнале поездных телефонограмм.</w:t>
      </w:r>
    </w:p>
    <w:p w:rsidR="00AC5D1D" w:rsidRPr="009E66B7" w:rsidRDefault="00AC5D1D" w:rsidP="002E7378">
      <w:pPr>
        <w:pStyle w:val="a4"/>
        <w:numPr>
          <w:ilvl w:val="0"/>
          <w:numId w:val="6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Вывод.</w:t>
      </w:r>
    </w:p>
    <w:p w:rsidR="00AC5D1D" w:rsidRPr="002E7378" w:rsidRDefault="002E7378" w:rsidP="002E7378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378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EF62CA" w:rsidRPr="009E66B7" w:rsidRDefault="00EF62CA" w:rsidP="002E7378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Перечислите, какие действия запрещены при телефонных средствах связи.</w:t>
      </w:r>
    </w:p>
    <w:p w:rsidR="00EF62CA" w:rsidRPr="009E66B7" w:rsidRDefault="00EF62CA" w:rsidP="002E7378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Укажите действия Д</w:t>
      </w:r>
      <w:proofErr w:type="gramStart"/>
      <w:r w:rsidRPr="009E66B7">
        <w:rPr>
          <w:rFonts w:ascii="Times New Roman" w:hAnsi="Times New Roman" w:cs="Times New Roman"/>
          <w:sz w:val="28"/>
          <w:szCs w:val="28"/>
        </w:rPr>
        <w:t>СП в сл</w:t>
      </w:r>
      <w:proofErr w:type="gramEnd"/>
      <w:r w:rsidRPr="009E66B7">
        <w:rPr>
          <w:rFonts w:ascii="Times New Roman" w:hAnsi="Times New Roman" w:cs="Times New Roman"/>
          <w:sz w:val="28"/>
          <w:szCs w:val="28"/>
        </w:rPr>
        <w:t>учае, если он неправильно записал в Журнал формы ДУ-47 исходящую поездную телефонограмму.</w:t>
      </w:r>
    </w:p>
    <w:p w:rsidR="00EF62CA" w:rsidRPr="009E66B7" w:rsidRDefault="00EF62CA" w:rsidP="002E7378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Укажите порядок заполнения бланков путевых записок.</w:t>
      </w:r>
    </w:p>
    <w:p w:rsidR="00EF62CA" w:rsidRPr="009E66B7" w:rsidRDefault="00EF62CA" w:rsidP="002E7378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Назовите, какие основные формы поездных телефонограмм применяются при приеме и отправлении поездов на однопутных перегонах.</w:t>
      </w:r>
    </w:p>
    <w:p w:rsidR="00EF62CA" w:rsidRPr="009E66B7" w:rsidRDefault="00EF62CA" w:rsidP="002E7378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Укажите, сколько журналов поездных телефонограмм ведется на железнодорожных станциях, ограничивающих однопутные перегоны.</w:t>
      </w:r>
    </w:p>
    <w:p w:rsidR="00EF62CA" w:rsidRPr="009E66B7" w:rsidRDefault="00EF62CA" w:rsidP="002E7378">
      <w:pPr>
        <w:pStyle w:val="a4"/>
        <w:numPr>
          <w:ilvl w:val="0"/>
          <w:numId w:val="5"/>
        </w:numPr>
        <w:tabs>
          <w:tab w:val="left" w:pos="1134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66B7">
        <w:rPr>
          <w:rFonts w:ascii="Times New Roman" w:hAnsi="Times New Roman" w:cs="Times New Roman"/>
          <w:sz w:val="28"/>
          <w:szCs w:val="28"/>
        </w:rPr>
        <w:t>Укажите, по каким видам технологической электросвязи</w:t>
      </w:r>
      <w:r w:rsidR="00C947A7" w:rsidRPr="009E66B7">
        <w:rPr>
          <w:rFonts w:ascii="Times New Roman" w:hAnsi="Times New Roman" w:cs="Times New Roman"/>
          <w:sz w:val="28"/>
          <w:szCs w:val="28"/>
        </w:rPr>
        <w:t xml:space="preserve"> должен вестись обмен поездными телефонограммами о движении поездов.</w:t>
      </w:r>
    </w:p>
    <w:sectPr w:rsidR="00EF62CA" w:rsidRPr="009E66B7" w:rsidSect="0021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287"/>
    <w:multiLevelType w:val="hybridMultilevel"/>
    <w:tmpl w:val="F8BA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5D92"/>
    <w:multiLevelType w:val="hybridMultilevel"/>
    <w:tmpl w:val="F7B8F8AA"/>
    <w:lvl w:ilvl="0" w:tplc="F81E2EBA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AC70808"/>
    <w:multiLevelType w:val="hybridMultilevel"/>
    <w:tmpl w:val="3334A4B0"/>
    <w:lvl w:ilvl="0" w:tplc="76C8536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1B3861AB"/>
    <w:multiLevelType w:val="hybridMultilevel"/>
    <w:tmpl w:val="E57E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3F46"/>
    <w:multiLevelType w:val="hybridMultilevel"/>
    <w:tmpl w:val="782EE5BE"/>
    <w:lvl w:ilvl="0" w:tplc="D7A8D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18721F"/>
    <w:multiLevelType w:val="hybridMultilevel"/>
    <w:tmpl w:val="411C3F5E"/>
    <w:lvl w:ilvl="0" w:tplc="C02A9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A37316E"/>
    <w:multiLevelType w:val="hybridMultilevel"/>
    <w:tmpl w:val="1BF2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A4496"/>
    <w:multiLevelType w:val="hybridMultilevel"/>
    <w:tmpl w:val="D38AD1B8"/>
    <w:lvl w:ilvl="0" w:tplc="D2DCE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675383"/>
    <w:multiLevelType w:val="hybridMultilevel"/>
    <w:tmpl w:val="5874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E29"/>
    <w:multiLevelType w:val="hybridMultilevel"/>
    <w:tmpl w:val="AF20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53046"/>
    <w:multiLevelType w:val="hybridMultilevel"/>
    <w:tmpl w:val="6A5CADD0"/>
    <w:lvl w:ilvl="0" w:tplc="E368B3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1A346CE"/>
    <w:multiLevelType w:val="hybridMultilevel"/>
    <w:tmpl w:val="89CCDF94"/>
    <w:lvl w:ilvl="0" w:tplc="F36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D47826"/>
    <w:multiLevelType w:val="hybridMultilevel"/>
    <w:tmpl w:val="D778C3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9A59D7"/>
    <w:multiLevelType w:val="hybridMultilevel"/>
    <w:tmpl w:val="68EA54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F549E6"/>
    <w:multiLevelType w:val="hybridMultilevel"/>
    <w:tmpl w:val="8C7E514E"/>
    <w:lvl w:ilvl="0" w:tplc="AC386E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113521"/>
    <w:multiLevelType w:val="hybridMultilevel"/>
    <w:tmpl w:val="95F43BC2"/>
    <w:lvl w:ilvl="0" w:tplc="2634056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731664E4"/>
    <w:multiLevelType w:val="hybridMultilevel"/>
    <w:tmpl w:val="18C47396"/>
    <w:lvl w:ilvl="0" w:tplc="589828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32A5049"/>
    <w:multiLevelType w:val="hybridMultilevel"/>
    <w:tmpl w:val="112C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33810"/>
    <w:multiLevelType w:val="hybridMultilevel"/>
    <w:tmpl w:val="366E7F38"/>
    <w:lvl w:ilvl="0" w:tplc="8BD280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13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17"/>
  </w:num>
  <w:num w:numId="13">
    <w:abstractNumId w:val="14"/>
  </w:num>
  <w:num w:numId="14">
    <w:abstractNumId w:val="12"/>
  </w:num>
  <w:num w:numId="15">
    <w:abstractNumId w:val="0"/>
  </w:num>
  <w:num w:numId="16">
    <w:abstractNumId w:val="11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BF"/>
    <w:rsid w:val="000A7A5E"/>
    <w:rsid w:val="000F26A8"/>
    <w:rsid w:val="00127A4E"/>
    <w:rsid w:val="0014499D"/>
    <w:rsid w:val="0015221C"/>
    <w:rsid w:val="001702FF"/>
    <w:rsid w:val="0018401D"/>
    <w:rsid w:val="00192E8E"/>
    <w:rsid w:val="0019420F"/>
    <w:rsid w:val="001A6FF4"/>
    <w:rsid w:val="001C7E61"/>
    <w:rsid w:val="001D777B"/>
    <w:rsid w:val="00214C61"/>
    <w:rsid w:val="00215980"/>
    <w:rsid w:val="00243E1D"/>
    <w:rsid w:val="00246CA9"/>
    <w:rsid w:val="002B65ED"/>
    <w:rsid w:val="002E7378"/>
    <w:rsid w:val="003014F2"/>
    <w:rsid w:val="0031538C"/>
    <w:rsid w:val="003276B9"/>
    <w:rsid w:val="00330A5C"/>
    <w:rsid w:val="003546A2"/>
    <w:rsid w:val="00356ACA"/>
    <w:rsid w:val="003946E4"/>
    <w:rsid w:val="00397D5E"/>
    <w:rsid w:val="003B5FBB"/>
    <w:rsid w:val="003D04EE"/>
    <w:rsid w:val="00444C6A"/>
    <w:rsid w:val="00487238"/>
    <w:rsid w:val="00501B24"/>
    <w:rsid w:val="00583A60"/>
    <w:rsid w:val="00592CCA"/>
    <w:rsid w:val="005A1878"/>
    <w:rsid w:val="005B1FCE"/>
    <w:rsid w:val="005C6251"/>
    <w:rsid w:val="005C672E"/>
    <w:rsid w:val="005E6805"/>
    <w:rsid w:val="005F523F"/>
    <w:rsid w:val="00604DF4"/>
    <w:rsid w:val="0063760F"/>
    <w:rsid w:val="00640BD3"/>
    <w:rsid w:val="006568C7"/>
    <w:rsid w:val="00656CD4"/>
    <w:rsid w:val="00663714"/>
    <w:rsid w:val="006875F5"/>
    <w:rsid w:val="0072128F"/>
    <w:rsid w:val="00753C32"/>
    <w:rsid w:val="00754705"/>
    <w:rsid w:val="007A4714"/>
    <w:rsid w:val="007B701A"/>
    <w:rsid w:val="00822DE6"/>
    <w:rsid w:val="00827776"/>
    <w:rsid w:val="00827FE5"/>
    <w:rsid w:val="00843779"/>
    <w:rsid w:val="0084563F"/>
    <w:rsid w:val="00857440"/>
    <w:rsid w:val="00863BD4"/>
    <w:rsid w:val="0087311F"/>
    <w:rsid w:val="00874E3D"/>
    <w:rsid w:val="00887C9B"/>
    <w:rsid w:val="00896907"/>
    <w:rsid w:val="008A7044"/>
    <w:rsid w:val="008C1951"/>
    <w:rsid w:val="00906258"/>
    <w:rsid w:val="009C1CD3"/>
    <w:rsid w:val="009D40A2"/>
    <w:rsid w:val="009E66B7"/>
    <w:rsid w:val="00A12585"/>
    <w:rsid w:val="00A549E4"/>
    <w:rsid w:val="00A66BCE"/>
    <w:rsid w:val="00AC5D1D"/>
    <w:rsid w:val="00AE3FEF"/>
    <w:rsid w:val="00B2055C"/>
    <w:rsid w:val="00B56A7B"/>
    <w:rsid w:val="00B57008"/>
    <w:rsid w:val="00B92FDB"/>
    <w:rsid w:val="00BB23CC"/>
    <w:rsid w:val="00BC38F0"/>
    <w:rsid w:val="00C11CBF"/>
    <w:rsid w:val="00C55476"/>
    <w:rsid w:val="00C934F7"/>
    <w:rsid w:val="00C947A7"/>
    <w:rsid w:val="00CB0F8E"/>
    <w:rsid w:val="00CE2D85"/>
    <w:rsid w:val="00CF02A9"/>
    <w:rsid w:val="00D13A84"/>
    <w:rsid w:val="00D30A5C"/>
    <w:rsid w:val="00D310D6"/>
    <w:rsid w:val="00D57014"/>
    <w:rsid w:val="00D603C4"/>
    <w:rsid w:val="00D83902"/>
    <w:rsid w:val="00DA741B"/>
    <w:rsid w:val="00E81907"/>
    <w:rsid w:val="00EC386D"/>
    <w:rsid w:val="00EE4F3D"/>
    <w:rsid w:val="00EF53EA"/>
    <w:rsid w:val="00EF62CA"/>
    <w:rsid w:val="00F17A28"/>
    <w:rsid w:val="00F40CF9"/>
    <w:rsid w:val="00FF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8"/>
        <o:r id="V:Rule2" type="connector" idref="#Прямая со стрелкой 27"/>
        <o:r id="V:Rule3" type="connector" idref="#Прямая со стрелкой 26"/>
        <o:r id="V:Rule4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A5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8C19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4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A5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8C19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84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89111-2EF5-45B8-AEB1-893616F7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CAHEK</dc:creator>
  <cp:lastModifiedBy>Трапицына О.В.</cp:lastModifiedBy>
  <cp:revision>86</cp:revision>
  <cp:lastPrinted>2017-07-24T09:56:00Z</cp:lastPrinted>
  <dcterms:created xsi:type="dcterms:W3CDTF">2017-07-07T08:46:00Z</dcterms:created>
  <dcterms:modified xsi:type="dcterms:W3CDTF">2017-07-24T09:56:00Z</dcterms:modified>
</cp:coreProperties>
</file>