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EC" w:rsidRPr="00E20DB8" w:rsidRDefault="00E20DB8" w:rsidP="009A5BE6">
      <w:pPr>
        <w:jc w:val="center"/>
        <w:rPr>
          <w:rFonts w:ascii="Times New Roman" w:hAnsi="Times New Roman" w:cs="Times New Roman"/>
          <w:b/>
          <w:sz w:val="24"/>
        </w:rPr>
      </w:pPr>
      <w:r w:rsidRPr="00E20DB8">
        <w:rPr>
          <w:rFonts w:ascii="Times New Roman" w:hAnsi="Times New Roman" w:cs="Times New Roman"/>
          <w:b/>
          <w:sz w:val="24"/>
        </w:rPr>
        <w:t>12 декабря 2018 года состоятся выборы в Молодежный парламент</w:t>
      </w:r>
    </w:p>
    <w:p w:rsidR="00362CBC" w:rsidRDefault="00E20DB8" w:rsidP="00362CB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20DB8">
        <w:rPr>
          <w:rFonts w:ascii="Times New Roman" w:hAnsi="Times New Roman" w:cs="Times New Roman"/>
          <w:sz w:val="24"/>
        </w:rPr>
        <w:t>С целью приобщения молодежи к избирательному процессу и повышения правовой культуры молодых и будущих избирателей</w:t>
      </w:r>
      <w:r w:rsidR="0021016A">
        <w:rPr>
          <w:rFonts w:ascii="Times New Roman" w:hAnsi="Times New Roman" w:cs="Times New Roman"/>
          <w:sz w:val="24"/>
        </w:rPr>
        <w:t>, а также для формирования кадрового резерва для системы избирательных комиссий,</w:t>
      </w:r>
      <w:r w:rsidRPr="00E20DB8">
        <w:rPr>
          <w:rFonts w:ascii="Times New Roman" w:hAnsi="Times New Roman" w:cs="Times New Roman"/>
          <w:sz w:val="24"/>
        </w:rPr>
        <w:t xml:space="preserve"> Молодежная избирательная комиссия Саратовской области </w:t>
      </w:r>
      <w:r w:rsidR="0021016A">
        <w:rPr>
          <w:rFonts w:ascii="Times New Roman" w:hAnsi="Times New Roman" w:cs="Times New Roman"/>
          <w:sz w:val="24"/>
        </w:rPr>
        <w:t>при содействии</w:t>
      </w:r>
      <w:r w:rsidRPr="00E20DB8">
        <w:rPr>
          <w:rFonts w:ascii="Times New Roman" w:hAnsi="Times New Roman" w:cs="Times New Roman"/>
          <w:sz w:val="24"/>
        </w:rPr>
        <w:t xml:space="preserve"> избирательной комисси</w:t>
      </w:r>
      <w:r w:rsidR="0021016A">
        <w:rPr>
          <w:rFonts w:ascii="Times New Roman" w:hAnsi="Times New Roman" w:cs="Times New Roman"/>
          <w:sz w:val="24"/>
        </w:rPr>
        <w:t>и</w:t>
      </w:r>
      <w:r w:rsidRPr="00E20DB8">
        <w:rPr>
          <w:rFonts w:ascii="Times New Roman" w:hAnsi="Times New Roman" w:cs="Times New Roman"/>
          <w:sz w:val="24"/>
        </w:rPr>
        <w:t xml:space="preserve"> Саратовской области</w:t>
      </w:r>
      <w:r w:rsidR="00A34B74">
        <w:rPr>
          <w:rFonts w:ascii="Times New Roman" w:hAnsi="Times New Roman" w:cs="Times New Roman"/>
          <w:sz w:val="24"/>
        </w:rPr>
        <w:t xml:space="preserve"> </w:t>
      </w:r>
      <w:r w:rsidRPr="00E20DB8">
        <w:rPr>
          <w:rFonts w:ascii="Times New Roman" w:hAnsi="Times New Roman" w:cs="Times New Roman"/>
          <w:sz w:val="24"/>
        </w:rPr>
        <w:t>проводит выборы в Молодежный парламент</w:t>
      </w:r>
      <w:r w:rsidR="00362CBC">
        <w:rPr>
          <w:rFonts w:ascii="Times New Roman" w:hAnsi="Times New Roman" w:cs="Times New Roman"/>
          <w:sz w:val="24"/>
        </w:rPr>
        <w:t>.</w:t>
      </w:r>
    </w:p>
    <w:p w:rsidR="0021016A" w:rsidRDefault="0021016A" w:rsidP="0021016A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Подготовку и проведение выборов осуществляют Молодежная избирательная комиссия Саратовской области, территориальные молодежные избирательные комиссии и временные молодежные избирательные комиссии, образованные при образовательных организациях высшего образования.</w:t>
      </w:r>
      <w:proofErr w:type="gramEnd"/>
    </w:p>
    <w:p w:rsidR="00362CBC" w:rsidRDefault="0021016A" w:rsidP="00183E2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проведения выборов на</w:t>
      </w:r>
      <w:r w:rsidR="00362CBC">
        <w:rPr>
          <w:rFonts w:ascii="Times New Roman" w:hAnsi="Times New Roman" w:cs="Times New Roman"/>
          <w:sz w:val="24"/>
        </w:rPr>
        <w:t xml:space="preserve"> территории Саратовской области образуются 47 одномандатных избирательных округов (38 муниципальных районов, 6 районов города Саратова, 3 ЗАТО) и 8 одномандатных избирательных округов на территории высших учебных заведений, расположенных в черте города.</w:t>
      </w:r>
    </w:p>
    <w:p w:rsidR="006B7C1A" w:rsidRDefault="006B7C1A" w:rsidP="006B7C1A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Голосование на выборах состоится </w:t>
      </w:r>
      <w:r w:rsidRPr="00362CBC">
        <w:rPr>
          <w:rFonts w:ascii="Times New Roman" w:hAnsi="Times New Roman" w:cs="Times New Roman"/>
          <w:b/>
          <w:sz w:val="24"/>
        </w:rPr>
        <w:t>12 декабря 2018 года</w:t>
      </w:r>
      <w:r>
        <w:rPr>
          <w:rFonts w:ascii="Times New Roman" w:hAnsi="Times New Roman" w:cs="Times New Roman"/>
          <w:b/>
          <w:sz w:val="24"/>
        </w:rPr>
        <w:t>.</w:t>
      </w:r>
    </w:p>
    <w:p w:rsidR="005A261A" w:rsidRDefault="00AA071F" w:rsidP="00AA071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на выборы в Молодежный парламент может выдвинуться от молодежного общественного объединения, учебного заведения, а также </w:t>
      </w:r>
      <w:r w:rsidR="005A261A">
        <w:rPr>
          <w:rFonts w:ascii="Times New Roman" w:hAnsi="Times New Roman" w:cs="Times New Roman"/>
          <w:sz w:val="24"/>
        </w:rPr>
        <w:t xml:space="preserve">в порядке самовыдвижения, представив в молодежную избирательную комиссию соответствующего района, городского округа, района города Саратова или молодежную избирательную комиссию образовательной организации высшего </w:t>
      </w:r>
      <w:proofErr w:type="gramStart"/>
      <w:r w:rsidR="005A261A">
        <w:rPr>
          <w:rFonts w:ascii="Times New Roman" w:hAnsi="Times New Roman" w:cs="Times New Roman"/>
          <w:sz w:val="24"/>
        </w:rPr>
        <w:t>образования</w:t>
      </w:r>
      <w:proofErr w:type="gramEnd"/>
      <w:r w:rsidR="005A261A">
        <w:rPr>
          <w:rFonts w:ascii="Times New Roman" w:hAnsi="Times New Roman" w:cs="Times New Roman"/>
          <w:sz w:val="24"/>
        </w:rPr>
        <w:t xml:space="preserve"> следующи</w:t>
      </w:r>
      <w:r w:rsidR="00533908">
        <w:rPr>
          <w:rFonts w:ascii="Times New Roman" w:hAnsi="Times New Roman" w:cs="Times New Roman"/>
          <w:sz w:val="24"/>
        </w:rPr>
        <w:t>е</w:t>
      </w:r>
      <w:r w:rsidR="005A261A">
        <w:rPr>
          <w:rFonts w:ascii="Times New Roman" w:hAnsi="Times New Roman" w:cs="Times New Roman"/>
          <w:sz w:val="24"/>
        </w:rPr>
        <w:t xml:space="preserve"> документ</w:t>
      </w:r>
      <w:r w:rsidR="00533908">
        <w:rPr>
          <w:rFonts w:ascii="Times New Roman" w:hAnsi="Times New Roman" w:cs="Times New Roman"/>
          <w:sz w:val="24"/>
        </w:rPr>
        <w:t>ы</w:t>
      </w:r>
      <w:r w:rsidR="005A261A">
        <w:rPr>
          <w:rFonts w:ascii="Times New Roman" w:hAnsi="Times New Roman" w:cs="Times New Roman"/>
          <w:sz w:val="24"/>
        </w:rPr>
        <w:t>:</w:t>
      </w:r>
    </w:p>
    <w:p w:rsidR="005A261A" w:rsidRDefault="005A261A" w:rsidP="00AA071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</w:t>
      </w:r>
      <w:r w:rsidR="0053390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соответствующего органа молодежного общественного объединения о выдвижении кандидата на выборах в Молодежный парламент </w:t>
      </w:r>
      <w:r w:rsidRPr="005A261A">
        <w:rPr>
          <w:rFonts w:ascii="Times New Roman" w:hAnsi="Times New Roman" w:cs="Times New Roman"/>
          <w:i/>
          <w:sz w:val="24"/>
        </w:rPr>
        <w:t>(за исключением случаев самовыдвижения)</w:t>
      </w:r>
      <w:r>
        <w:rPr>
          <w:rFonts w:ascii="Times New Roman" w:hAnsi="Times New Roman" w:cs="Times New Roman"/>
          <w:sz w:val="24"/>
        </w:rPr>
        <w:t>;</w:t>
      </w:r>
    </w:p>
    <w:p w:rsidR="005A261A" w:rsidRDefault="005A261A" w:rsidP="005A261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</w:t>
      </w:r>
      <w:r w:rsidR="0053390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 кандидате;</w:t>
      </w:r>
    </w:p>
    <w:p w:rsidR="005A261A" w:rsidRDefault="005A261A" w:rsidP="005A261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предвыборн</w:t>
      </w:r>
      <w:r w:rsidR="00533908">
        <w:rPr>
          <w:rFonts w:ascii="Times New Roman" w:hAnsi="Times New Roman" w:cs="Times New Roman"/>
          <w:sz w:val="24"/>
        </w:rPr>
        <w:t>ую</w:t>
      </w:r>
      <w:r>
        <w:rPr>
          <w:rFonts w:ascii="Times New Roman" w:hAnsi="Times New Roman" w:cs="Times New Roman"/>
          <w:sz w:val="24"/>
        </w:rPr>
        <w:t xml:space="preserve"> программ</w:t>
      </w:r>
      <w:r w:rsidR="00533908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.</w:t>
      </w:r>
    </w:p>
    <w:p w:rsidR="00A97AB6" w:rsidRDefault="00A97AB6" w:rsidP="00A97AB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Период выдвижения кандидатов начинается </w:t>
      </w:r>
      <w:r w:rsidRPr="00183E2A">
        <w:rPr>
          <w:rFonts w:ascii="Times New Roman" w:hAnsi="Times New Roman" w:cs="Times New Roman"/>
          <w:b/>
          <w:sz w:val="24"/>
        </w:rPr>
        <w:t>с 26 ноября 2018 года и продлится до 3 декабря 2018 года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lang w:val="en-US"/>
        </w:rPr>
        <w:t>C</w:t>
      </w:r>
      <w:r w:rsidRPr="00AA07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момента </w:t>
      </w:r>
      <w:r w:rsidRPr="00AA071F">
        <w:rPr>
          <w:rFonts w:ascii="Times New Roman" w:hAnsi="Times New Roman" w:cs="Times New Roman"/>
          <w:sz w:val="24"/>
        </w:rPr>
        <w:t>регистрации кандидат</w:t>
      </w:r>
      <w:r>
        <w:rPr>
          <w:rFonts w:ascii="Times New Roman" w:hAnsi="Times New Roman" w:cs="Times New Roman"/>
          <w:sz w:val="24"/>
        </w:rPr>
        <w:t>а и до дня тишины (11 декабря 2018 года) кандидат вправе проводить предвыборную агитацию</w:t>
      </w:r>
      <w:r w:rsidR="00533908">
        <w:rPr>
          <w:rFonts w:ascii="Times New Roman" w:hAnsi="Times New Roman" w:cs="Times New Roman"/>
          <w:sz w:val="24"/>
        </w:rPr>
        <w:t>, не противоречащую российскому законодательству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Кандидаты самостоятельно определяют содержание и формы своей предвыборной агитации, проводят ее самостоятельно или привлекают для ее проведения других лиц. </w:t>
      </w:r>
    </w:p>
    <w:p w:rsidR="00377972" w:rsidRPr="006B7C1A" w:rsidRDefault="00377972" w:rsidP="005A261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</w:t>
      </w:r>
      <w:r w:rsidR="006B7C1A">
        <w:rPr>
          <w:rFonts w:ascii="Times New Roman" w:hAnsi="Times New Roman" w:cs="Times New Roman"/>
          <w:sz w:val="24"/>
        </w:rPr>
        <w:t xml:space="preserve">кандидат имеет возможность подать заявку на участие в выборах в электронной форме через Google-форму, ссылка на которую появится 26 ноября 2018 года на сайте избирательной комиссии Саратовской области, </w:t>
      </w:r>
      <w:r w:rsidR="006B7C1A" w:rsidRPr="00C973ED">
        <w:rPr>
          <w:rFonts w:ascii="Times New Roman" w:hAnsi="Times New Roman" w:cs="Times New Roman"/>
          <w:sz w:val="24"/>
        </w:rPr>
        <w:t>а также в группах Молодежной избирательной комиссии</w:t>
      </w:r>
      <w:r w:rsidR="006B7C1A">
        <w:rPr>
          <w:rFonts w:ascii="Times New Roman" w:hAnsi="Times New Roman" w:cs="Times New Roman"/>
          <w:sz w:val="24"/>
        </w:rPr>
        <w:t xml:space="preserve"> области </w:t>
      </w:r>
      <w:proofErr w:type="spellStart"/>
      <w:r w:rsidR="006B7C1A">
        <w:rPr>
          <w:rFonts w:ascii="Times New Roman" w:hAnsi="Times New Roman" w:cs="Times New Roman"/>
          <w:sz w:val="24"/>
        </w:rPr>
        <w:t>Вконтакте</w:t>
      </w:r>
      <w:proofErr w:type="spellEnd"/>
      <w:r w:rsidR="006B7C1A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6B7C1A">
        <w:rPr>
          <w:rFonts w:ascii="Times New Roman" w:hAnsi="Times New Roman" w:cs="Times New Roman"/>
          <w:sz w:val="24"/>
        </w:rPr>
        <w:t>Instagram</w:t>
      </w:r>
      <w:proofErr w:type="spellEnd"/>
      <w:r w:rsidR="006B7C1A">
        <w:rPr>
          <w:rFonts w:ascii="Times New Roman" w:hAnsi="Times New Roman" w:cs="Times New Roman"/>
          <w:sz w:val="24"/>
        </w:rPr>
        <w:t>. Все новости о ходе избирательного процесса,</w:t>
      </w:r>
      <w:r w:rsidR="006B7C1A" w:rsidRPr="006B7C1A">
        <w:rPr>
          <w:rFonts w:ascii="Times New Roman" w:hAnsi="Times New Roman" w:cs="Times New Roman"/>
          <w:sz w:val="24"/>
        </w:rPr>
        <w:t xml:space="preserve"> </w:t>
      </w:r>
      <w:r w:rsidR="006B7C1A">
        <w:rPr>
          <w:rFonts w:ascii="Times New Roman" w:hAnsi="Times New Roman" w:cs="Times New Roman"/>
          <w:sz w:val="24"/>
        </w:rPr>
        <w:t>с</w:t>
      </w:r>
      <w:r w:rsidR="006B7C1A" w:rsidRPr="00C973ED">
        <w:rPr>
          <w:rFonts w:ascii="Times New Roman" w:hAnsi="Times New Roman" w:cs="Times New Roman"/>
          <w:sz w:val="24"/>
        </w:rPr>
        <w:t xml:space="preserve">писок мест приема документов для регистрации кандидатов, а также </w:t>
      </w:r>
      <w:r w:rsidR="006B7C1A">
        <w:rPr>
          <w:rFonts w:ascii="Times New Roman" w:hAnsi="Times New Roman" w:cs="Times New Roman"/>
          <w:sz w:val="24"/>
        </w:rPr>
        <w:t>с</w:t>
      </w:r>
      <w:r w:rsidR="006B7C1A" w:rsidRPr="00C973ED">
        <w:rPr>
          <w:rFonts w:ascii="Times New Roman" w:hAnsi="Times New Roman" w:cs="Times New Roman"/>
          <w:sz w:val="24"/>
        </w:rPr>
        <w:t>писок избирательных участков</w:t>
      </w:r>
      <w:r w:rsidR="006B7C1A">
        <w:rPr>
          <w:rFonts w:ascii="Times New Roman" w:hAnsi="Times New Roman" w:cs="Times New Roman"/>
          <w:sz w:val="24"/>
        </w:rPr>
        <w:t xml:space="preserve"> </w:t>
      </w:r>
      <w:r w:rsidR="00A97AB6">
        <w:rPr>
          <w:rFonts w:ascii="Times New Roman" w:hAnsi="Times New Roman" w:cs="Times New Roman"/>
          <w:sz w:val="24"/>
        </w:rPr>
        <w:t>будут опубликованы</w:t>
      </w:r>
      <w:r w:rsidR="006B7C1A">
        <w:rPr>
          <w:rFonts w:ascii="Times New Roman" w:hAnsi="Times New Roman" w:cs="Times New Roman"/>
          <w:sz w:val="24"/>
        </w:rPr>
        <w:t xml:space="preserve"> в данных источниках.</w:t>
      </w:r>
    </w:p>
    <w:p w:rsidR="00E20DB8" w:rsidRPr="006B7C1A" w:rsidRDefault="00183E2A" w:rsidP="006B7C1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 Положением</w:t>
      </w:r>
      <w:r w:rsidR="00A34B74">
        <w:rPr>
          <w:rFonts w:ascii="Times New Roman" w:hAnsi="Times New Roman" w:cs="Times New Roman"/>
          <w:sz w:val="24"/>
        </w:rPr>
        <w:t>, а также с документами, необходимыми для регистрации кандидатов на выборах в Молодежный парламент можно ознакомиться на сайте избирательной комиссии Саратовской области</w:t>
      </w:r>
      <w:r w:rsidR="00996A20" w:rsidRPr="00996A20">
        <w:rPr>
          <w:rFonts w:ascii="Times New Roman" w:hAnsi="Times New Roman" w:cs="Times New Roman"/>
          <w:sz w:val="24"/>
        </w:rPr>
        <w:t xml:space="preserve"> в разделе </w:t>
      </w:r>
      <w:r w:rsidR="00996A20">
        <w:rPr>
          <w:rFonts w:ascii="Times New Roman" w:hAnsi="Times New Roman" w:cs="Times New Roman"/>
          <w:sz w:val="24"/>
        </w:rPr>
        <w:t>«</w:t>
      </w:r>
      <w:r w:rsidR="00996A20" w:rsidRPr="00996A20">
        <w:rPr>
          <w:rFonts w:ascii="Times New Roman" w:hAnsi="Times New Roman" w:cs="Times New Roman"/>
          <w:sz w:val="24"/>
        </w:rPr>
        <w:t>МИК Саратовской области</w:t>
      </w:r>
      <w:r w:rsidR="00996A20">
        <w:rPr>
          <w:rFonts w:ascii="Times New Roman" w:hAnsi="Times New Roman" w:cs="Times New Roman"/>
          <w:sz w:val="24"/>
        </w:rPr>
        <w:t>»</w:t>
      </w:r>
      <w:r w:rsidR="00996A20" w:rsidRPr="00996A20">
        <w:rPr>
          <w:rFonts w:ascii="Times New Roman" w:hAnsi="Times New Roman" w:cs="Times New Roman"/>
          <w:sz w:val="24"/>
        </w:rPr>
        <w:t>.</w:t>
      </w:r>
    </w:p>
    <w:sectPr w:rsidR="00E20DB8" w:rsidRPr="006B7C1A" w:rsidSect="00622B73">
      <w:pgSz w:w="11905" w:h="16837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0DB8"/>
    <w:rsid w:val="000409A8"/>
    <w:rsid w:val="000C11EF"/>
    <w:rsid w:val="000D1C8F"/>
    <w:rsid w:val="000D34EC"/>
    <w:rsid w:val="00183E2A"/>
    <w:rsid w:val="00195090"/>
    <w:rsid w:val="0021016A"/>
    <w:rsid w:val="00214484"/>
    <w:rsid w:val="00266C87"/>
    <w:rsid w:val="00362CBC"/>
    <w:rsid w:val="00377972"/>
    <w:rsid w:val="004236A6"/>
    <w:rsid w:val="004F7405"/>
    <w:rsid w:val="00506797"/>
    <w:rsid w:val="00533908"/>
    <w:rsid w:val="005A261A"/>
    <w:rsid w:val="00622B73"/>
    <w:rsid w:val="006B7C1A"/>
    <w:rsid w:val="007449FF"/>
    <w:rsid w:val="00753B7A"/>
    <w:rsid w:val="007A498C"/>
    <w:rsid w:val="00800CC5"/>
    <w:rsid w:val="008726EE"/>
    <w:rsid w:val="00996A20"/>
    <w:rsid w:val="009A5BE6"/>
    <w:rsid w:val="00A34B74"/>
    <w:rsid w:val="00A410F4"/>
    <w:rsid w:val="00A97AB6"/>
    <w:rsid w:val="00AA071F"/>
    <w:rsid w:val="00AE63D3"/>
    <w:rsid w:val="00B3023B"/>
    <w:rsid w:val="00C26248"/>
    <w:rsid w:val="00C50A69"/>
    <w:rsid w:val="00C973ED"/>
    <w:rsid w:val="00E02531"/>
    <w:rsid w:val="00E20DB8"/>
    <w:rsid w:val="00E77117"/>
    <w:rsid w:val="00EB1165"/>
    <w:rsid w:val="00F5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belikova</cp:lastModifiedBy>
  <cp:revision>3</cp:revision>
  <dcterms:created xsi:type="dcterms:W3CDTF">2018-11-22T06:10:00Z</dcterms:created>
  <dcterms:modified xsi:type="dcterms:W3CDTF">2018-11-22T06:10:00Z</dcterms:modified>
</cp:coreProperties>
</file>